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18D2" w14:textId="77777777" w:rsidR="00A23060" w:rsidRDefault="00000000">
      <w:pPr>
        <w:pStyle w:val="a3"/>
        <w:spacing w:before="67"/>
        <w:ind w:left="5743"/>
      </w:pPr>
      <w:r>
        <w:t>Додаток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30A9349D" w14:textId="77777777" w:rsidR="00A23060" w:rsidRDefault="00000000">
      <w:pPr>
        <w:pStyle w:val="a3"/>
        <w:spacing w:before="3"/>
        <w:ind w:left="5743" w:right="171"/>
      </w:pPr>
      <w:r>
        <w:t>до наказу Луганського обласного</w:t>
      </w:r>
      <w:r>
        <w:rPr>
          <w:spacing w:val="-18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зайнятості від 11.03.2025 № 117</w:t>
      </w:r>
    </w:p>
    <w:p w14:paraId="1D43F488" w14:textId="46C52A28" w:rsidR="00042D0C" w:rsidRDefault="00000000" w:rsidP="00042D0C">
      <w:pPr>
        <w:pStyle w:val="a3"/>
        <w:spacing w:before="320" w:line="322" w:lineRule="exact"/>
        <w:ind w:left="567"/>
        <w:jc w:val="center"/>
        <w:rPr>
          <w:spacing w:val="-1"/>
        </w:rPr>
      </w:pPr>
      <w:r>
        <w:t>Інформаційна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  <w:r w:rsidR="00042D0C">
        <w:rPr>
          <w:spacing w:val="-2"/>
        </w:rPr>
        <w:t xml:space="preserve"> </w:t>
      </w: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 w:rsidR="00042D0C">
        <w:t xml:space="preserve"> №32-05</w:t>
      </w:r>
    </w:p>
    <w:p w14:paraId="48A12588" w14:textId="42F7DE46" w:rsidR="00B1705F" w:rsidRPr="00042D0C" w:rsidRDefault="00000000" w:rsidP="00B1705F">
      <w:pPr>
        <w:pStyle w:val="a3"/>
        <w:spacing w:line="242" w:lineRule="auto"/>
        <w:ind w:left="537" w:hanging="536"/>
        <w:jc w:val="center"/>
        <w:rPr>
          <w:b/>
          <w:bCs/>
        </w:rPr>
      </w:pPr>
      <w:r w:rsidRPr="00042D0C">
        <w:rPr>
          <w:b/>
          <w:bCs/>
        </w:rPr>
        <w:t>видач</w:t>
      </w:r>
      <w:r w:rsidR="00042D0C" w:rsidRPr="00042D0C">
        <w:rPr>
          <w:b/>
          <w:bCs/>
        </w:rPr>
        <w:t>а</w:t>
      </w:r>
      <w:r w:rsidRPr="00042D0C">
        <w:rPr>
          <w:b/>
          <w:bCs/>
          <w:spacing w:val="-3"/>
        </w:rPr>
        <w:t xml:space="preserve"> </w:t>
      </w:r>
      <w:r w:rsidRPr="00042D0C">
        <w:rPr>
          <w:b/>
          <w:bCs/>
        </w:rPr>
        <w:t>дублікату</w:t>
      </w:r>
      <w:r w:rsidRPr="00042D0C">
        <w:rPr>
          <w:b/>
          <w:bCs/>
          <w:spacing w:val="-8"/>
        </w:rPr>
        <w:t xml:space="preserve"> </w:t>
      </w:r>
      <w:r w:rsidRPr="00042D0C">
        <w:rPr>
          <w:b/>
          <w:bCs/>
        </w:rPr>
        <w:t>дозволу</w:t>
      </w:r>
      <w:r w:rsidRPr="00042D0C">
        <w:rPr>
          <w:b/>
          <w:bCs/>
          <w:spacing w:val="-6"/>
        </w:rPr>
        <w:t xml:space="preserve"> </w:t>
      </w:r>
      <w:r w:rsidRPr="00042D0C">
        <w:rPr>
          <w:b/>
          <w:bCs/>
        </w:rPr>
        <w:t>на</w:t>
      </w:r>
      <w:r w:rsidRPr="00042D0C">
        <w:rPr>
          <w:b/>
          <w:bCs/>
          <w:spacing w:val="-4"/>
        </w:rPr>
        <w:t xml:space="preserve"> </w:t>
      </w:r>
      <w:r w:rsidRPr="00042D0C">
        <w:rPr>
          <w:b/>
          <w:bCs/>
        </w:rPr>
        <w:t>застосування</w:t>
      </w:r>
      <w:r w:rsidRPr="00042D0C">
        <w:rPr>
          <w:b/>
          <w:bCs/>
          <w:spacing w:val="-7"/>
        </w:rPr>
        <w:t xml:space="preserve"> </w:t>
      </w:r>
      <w:r w:rsidRPr="00042D0C">
        <w:rPr>
          <w:b/>
          <w:bCs/>
        </w:rPr>
        <w:t>праці іноземців</w:t>
      </w:r>
      <w:r w:rsidRPr="00042D0C">
        <w:rPr>
          <w:b/>
          <w:bCs/>
          <w:spacing w:val="-7"/>
        </w:rPr>
        <w:t xml:space="preserve"> </w:t>
      </w:r>
      <w:r w:rsidRPr="00042D0C">
        <w:rPr>
          <w:b/>
          <w:bCs/>
        </w:rPr>
        <w:t>та</w:t>
      </w:r>
      <w:r w:rsidRPr="00042D0C">
        <w:rPr>
          <w:b/>
          <w:bCs/>
          <w:spacing w:val="-6"/>
        </w:rPr>
        <w:t xml:space="preserve"> </w:t>
      </w:r>
      <w:r w:rsidRPr="00042D0C">
        <w:rPr>
          <w:b/>
          <w:bCs/>
        </w:rPr>
        <w:t>осіб</w:t>
      </w:r>
      <w:r w:rsidRPr="00042D0C">
        <w:rPr>
          <w:b/>
          <w:bCs/>
          <w:spacing w:val="-6"/>
        </w:rPr>
        <w:t xml:space="preserve"> </w:t>
      </w:r>
      <w:r w:rsidRPr="00042D0C">
        <w:rPr>
          <w:b/>
          <w:bCs/>
        </w:rPr>
        <w:t>без</w:t>
      </w:r>
      <w:r w:rsidRPr="00042D0C">
        <w:rPr>
          <w:b/>
          <w:bCs/>
          <w:spacing w:val="-4"/>
        </w:rPr>
        <w:t xml:space="preserve"> </w:t>
      </w:r>
      <w:r w:rsidRPr="00042D0C">
        <w:rPr>
          <w:b/>
          <w:bCs/>
        </w:rPr>
        <w:t>громадянства</w:t>
      </w:r>
    </w:p>
    <w:p w14:paraId="5F6F7204" w14:textId="77777777" w:rsidR="00B1705F" w:rsidRDefault="00B1705F" w:rsidP="00B1705F">
      <w:pPr>
        <w:pStyle w:val="a3"/>
        <w:spacing w:before="1"/>
        <w:ind w:left="9" w:right="9"/>
        <w:jc w:val="center"/>
        <w:rPr>
          <w:u w:val="single"/>
        </w:rPr>
      </w:pPr>
    </w:p>
    <w:p w14:paraId="0DA1F1CA" w14:textId="6D25D529" w:rsidR="00B1705F" w:rsidRPr="00D56634" w:rsidRDefault="00B1705F" w:rsidP="00B1705F">
      <w:pPr>
        <w:pStyle w:val="a3"/>
        <w:spacing w:before="1"/>
        <w:ind w:left="9" w:right="9"/>
        <w:jc w:val="center"/>
        <w:rPr>
          <w:spacing w:val="-2"/>
          <w:u w:val="single"/>
        </w:rPr>
      </w:pPr>
      <w:r w:rsidRPr="00D56634">
        <w:rPr>
          <w:u w:val="single"/>
        </w:rPr>
        <w:t>Луганський</w:t>
      </w:r>
      <w:r w:rsidRPr="00D56634">
        <w:rPr>
          <w:spacing w:val="-10"/>
          <w:u w:val="single"/>
        </w:rPr>
        <w:t xml:space="preserve"> </w:t>
      </w:r>
      <w:r w:rsidRPr="00D56634">
        <w:rPr>
          <w:u w:val="single"/>
        </w:rPr>
        <w:t>обласний</w:t>
      </w:r>
      <w:r w:rsidRPr="00D56634">
        <w:rPr>
          <w:spacing w:val="-10"/>
          <w:u w:val="single"/>
        </w:rPr>
        <w:t xml:space="preserve"> </w:t>
      </w:r>
      <w:r w:rsidRPr="00D56634">
        <w:rPr>
          <w:u w:val="single"/>
        </w:rPr>
        <w:t>центр</w:t>
      </w:r>
      <w:r w:rsidRPr="00D56634">
        <w:rPr>
          <w:spacing w:val="-10"/>
          <w:u w:val="single"/>
        </w:rPr>
        <w:t xml:space="preserve"> </w:t>
      </w:r>
      <w:r w:rsidRPr="00D56634">
        <w:rPr>
          <w:spacing w:val="-2"/>
          <w:u w:val="single"/>
        </w:rPr>
        <w:t>зайнятості</w:t>
      </w:r>
    </w:p>
    <w:p w14:paraId="18C58902" w14:textId="77777777" w:rsidR="00B1705F" w:rsidRPr="00D56634" w:rsidRDefault="00B1705F" w:rsidP="00B1705F">
      <w:pPr>
        <w:pStyle w:val="a3"/>
        <w:spacing w:before="1"/>
        <w:ind w:left="9" w:right="9"/>
        <w:jc w:val="center"/>
        <w:rPr>
          <w:sz w:val="24"/>
          <w:szCs w:val="24"/>
        </w:rPr>
      </w:pPr>
      <w:r w:rsidRPr="00D56634">
        <w:rPr>
          <w:spacing w:val="-2"/>
          <w:sz w:val="24"/>
          <w:szCs w:val="24"/>
        </w:rPr>
        <w:t>суб’єкт надання адміністративної послуги</w:t>
      </w:r>
    </w:p>
    <w:p w14:paraId="7EDE7D43" w14:textId="77777777" w:rsidR="00A23060" w:rsidRDefault="00A23060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A23060" w14:paraId="7F76F2EE" w14:textId="77777777">
        <w:trPr>
          <w:trHeight w:val="321"/>
        </w:trPr>
        <w:tc>
          <w:tcPr>
            <w:tcW w:w="9548" w:type="dxa"/>
            <w:gridSpan w:val="3"/>
          </w:tcPr>
          <w:p w14:paraId="3878703F" w14:textId="77777777" w:rsidR="00A23060" w:rsidRDefault="00000000">
            <w:pPr>
              <w:pStyle w:val="TableParagraph"/>
              <w:spacing w:line="302" w:lineRule="exact"/>
              <w:ind w:left="983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A23060" w14:paraId="001C1D57" w14:textId="77777777">
        <w:trPr>
          <w:trHeight w:val="966"/>
        </w:trPr>
        <w:tc>
          <w:tcPr>
            <w:tcW w:w="566" w:type="dxa"/>
          </w:tcPr>
          <w:p w14:paraId="115290B2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70" w:type="dxa"/>
          </w:tcPr>
          <w:p w14:paraId="2785B670" w14:textId="77777777" w:rsidR="00A23060" w:rsidRDefault="00000000">
            <w:pPr>
              <w:pStyle w:val="TableParagraph"/>
              <w:spacing w:line="240" w:lineRule="auto"/>
              <w:ind w:right="49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суб’єкта надання адміністративної</w:t>
            </w:r>
          </w:p>
          <w:p w14:paraId="4FB49BE3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ECD2BF4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03038,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Нововокзальна,</w:t>
            </w:r>
            <w:r>
              <w:rPr>
                <w:spacing w:val="-5"/>
                <w:sz w:val="28"/>
              </w:rPr>
              <w:t xml:space="preserve"> 17</w:t>
            </w:r>
          </w:p>
        </w:tc>
      </w:tr>
      <w:tr w:rsidR="00A23060" w14:paraId="618BBD17" w14:textId="77777777">
        <w:trPr>
          <w:trHeight w:val="964"/>
        </w:trPr>
        <w:tc>
          <w:tcPr>
            <w:tcW w:w="566" w:type="dxa"/>
          </w:tcPr>
          <w:p w14:paraId="519E4315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70" w:type="dxa"/>
          </w:tcPr>
          <w:p w14:paraId="3F806A7A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режиму</w:t>
            </w:r>
          </w:p>
          <w:p w14:paraId="3C81971F" w14:textId="77777777" w:rsidR="00A23060" w:rsidRDefault="00000000">
            <w:pPr>
              <w:pStyle w:val="TableParagraph"/>
              <w:spacing w:line="322" w:lineRule="exact"/>
              <w:ind w:right="789"/>
              <w:rPr>
                <w:sz w:val="28"/>
              </w:rPr>
            </w:pPr>
            <w:r>
              <w:rPr>
                <w:sz w:val="28"/>
              </w:rPr>
              <w:t>роботи суб’єкта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528F6111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п’ятниця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A23060" w14:paraId="5F16EB74" w14:textId="77777777">
        <w:trPr>
          <w:trHeight w:val="1288"/>
        </w:trPr>
        <w:tc>
          <w:tcPr>
            <w:tcW w:w="566" w:type="dxa"/>
          </w:tcPr>
          <w:p w14:paraId="48E1F51F" w14:textId="77777777" w:rsidR="00A23060" w:rsidRDefault="00000000">
            <w:pPr>
              <w:pStyle w:val="TableParagraph"/>
              <w:spacing w:line="317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70" w:type="dxa"/>
          </w:tcPr>
          <w:p w14:paraId="1F8570F8" w14:textId="77777777" w:rsidR="00A23060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5D4B913D" w14:textId="77777777" w:rsidR="00A23060" w:rsidRDefault="00000000">
            <w:pPr>
              <w:pStyle w:val="TableParagraph"/>
              <w:spacing w:line="240" w:lineRule="auto"/>
              <w:ind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суб’єкта надання</w:t>
            </w:r>
          </w:p>
          <w:p w14:paraId="370FC560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313C325" w14:textId="77777777" w:rsidR="00A23060" w:rsidRDefault="0000000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050-367-89-73.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Електронна</w:t>
            </w:r>
          </w:p>
          <w:p w14:paraId="58326963" w14:textId="77777777" w:rsidR="00A23060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адреса:</w:t>
            </w:r>
            <w:r>
              <w:rPr>
                <w:spacing w:val="-16"/>
                <w:sz w:val="28"/>
              </w:rPr>
              <w:t xml:space="preserve"> </w:t>
            </w:r>
            <w:hyperlink r:id="rId4">
              <w:r w:rsidR="00A23060">
                <w:rPr>
                  <w:color w:val="4472C4"/>
                  <w:sz w:val="28"/>
                  <w:u w:val="single" w:color="4472C4"/>
                </w:rPr>
                <w:t>ocz.locz@gmail.com</w:t>
              </w:r>
            </w:hyperlink>
            <w:r>
              <w:rPr>
                <w:color w:val="4472C4"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14:paraId="2101DA0D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4472C4"/>
                <w:spacing w:val="-2"/>
                <w:sz w:val="28"/>
                <w:u w:val="single" w:color="4472C4"/>
              </w:rPr>
              <w:t>https://dcz.gov.ua</w:t>
            </w:r>
          </w:p>
        </w:tc>
      </w:tr>
      <w:tr w:rsidR="00A23060" w14:paraId="5E1F41D1" w14:textId="77777777">
        <w:trPr>
          <w:trHeight w:val="323"/>
        </w:trPr>
        <w:tc>
          <w:tcPr>
            <w:tcW w:w="9548" w:type="dxa"/>
            <w:gridSpan w:val="3"/>
          </w:tcPr>
          <w:p w14:paraId="0D53ACF7" w14:textId="0CC07915" w:rsidR="00A23060" w:rsidRDefault="002517EA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 у м.Сєвєродонецьку (ЦНАП) та віддалені робочі місця адміністраторів ЦНАП</w:t>
            </w:r>
          </w:p>
        </w:tc>
      </w:tr>
      <w:tr w:rsidR="00A23060" w14:paraId="52C456D4" w14:textId="77777777">
        <w:trPr>
          <w:trHeight w:val="964"/>
        </w:trPr>
        <w:tc>
          <w:tcPr>
            <w:tcW w:w="566" w:type="dxa"/>
          </w:tcPr>
          <w:p w14:paraId="702CD0B4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70" w:type="dxa"/>
          </w:tcPr>
          <w:p w14:paraId="024F8B2C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14:paraId="409ABB2D" w14:textId="77777777" w:rsidR="00A23060" w:rsidRDefault="00000000">
            <w:pPr>
              <w:pStyle w:val="TableParagraph"/>
              <w:spacing w:line="322" w:lineRule="exact"/>
              <w:ind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241CA9B8" w14:textId="77777777" w:rsidR="00855548" w:rsidRPr="00220002" w:rsidRDefault="00855548" w:rsidP="0085554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>Тимчасове розміщення:</w:t>
            </w:r>
          </w:p>
          <w:p w14:paraId="7AA7B85B" w14:textId="77777777" w:rsidR="00855548" w:rsidRPr="00220002" w:rsidRDefault="00855548" w:rsidP="0085554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b/>
                <w:bCs/>
                <w:sz w:val="28"/>
                <w:szCs w:val="28"/>
              </w:rPr>
              <w:t>ЦНАП</w:t>
            </w:r>
            <w:r w:rsidRPr="00220002">
              <w:rPr>
                <w:sz w:val="28"/>
                <w:szCs w:val="28"/>
              </w:rPr>
              <w:t>: м.Дніпро, просп. Петра Калнишевського , 27К</w:t>
            </w:r>
          </w:p>
          <w:p w14:paraId="0F5863F6" w14:textId="77777777" w:rsidR="00855548" w:rsidRPr="00220002" w:rsidRDefault="00855548" w:rsidP="0085554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>ПК «Металург», Сєвєродонецький Хаб;</w:t>
            </w:r>
          </w:p>
          <w:p w14:paraId="326390BD" w14:textId="77777777" w:rsidR="00042D0C" w:rsidRDefault="00855548" w:rsidP="00855548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20002">
              <w:rPr>
                <w:b/>
                <w:bCs/>
                <w:iCs/>
                <w:sz w:val="28"/>
                <w:szCs w:val="28"/>
              </w:rPr>
              <w:t>Віддалені робочі місця адміністраторів ЦНАП (далі - ВРМ):</w:t>
            </w:r>
          </w:p>
          <w:p w14:paraId="1597DD81" w14:textId="77777777" w:rsidR="00042D0C" w:rsidRPr="0033180C" w:rsidRDefault="00855548" w:rsidP="00042D0C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220002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042D0C" w:rsidRPr="0033180C">
              <w:rPr>
                <w:sz w:val="28"/>
                <w:szCs w:val="28"/>
              </w:rPr>
              <w:t>ВРМ у</w:t>
            </w:r>
            <w:r w:rsidR="00042D0C" w:rsidRPr="0033180C">
              <w:rPr>
                <w:b/>
                <w:bCs/>
                <w:sz w:val="28"/>
                <w:szCs w:val="28"/>
              </w:rPr>
              <w:t xml:space="preserve"> м.Київ</w:t>
            </w:r>
            <w:r w:rsidR="00042D0C" w:rsidRPr="0033180C">
              <w:rPr>
                <w:sz w:val="28"/>
                <w:szCs w:val="28"/>
              </w:rPr>
              <w:t>, бульв. Марії Приймаченко, 8 (гуманітарний хаб Кремінської міської ВА)</w:t>
            </w:r>
            <w:r w:rsidR="00042D0C">
              <w:rPr>
                <w:sz w:val="28"/>
                <w:szCs w:val="28"/>
              </w:rPr>
              <w:t>;</w:t>
            </w:r>
          </w:p>
          <w:p w14:paraId="03C0277D" w14:textId="77777777" w:rsidR="00855548" w:rsidRPr="00220002" w:rsidRDefault="00855548" w:rsidP="00855548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bCs/>
                <w:sz w:val="28"/>
                <w:szCs w:val="28"/>
              </w:rPr>
              <w:t xml:space="preserve"> вул. Грушевського, буд. 5-А(гуманітарний хаб Сєвєродонецької міської ВА);</w:t>
            </w:r>
          </w:p>
          <w:p w14:paraId="7DB78CD8" w14:textId="77777777" w:rsidR="00855548" w:rsidRPr="00220002" w:rsidRDefault="00855548" w:rsidP="00855548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05A341A5" w14:textId="77777777" w:rsidR="00855548" w:rsidRPr="00220002" w:rsidRDefault="00855548" w:rsidP="00855548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773711C0" w14:textId="77777777" w:rsidR="00855548" w:rsidRDefault="00855548" w:rsidP="008555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ВРМ у </w:t>
            </w:r>
            <w:r w:rsidRPr="006D5A9C">
              <w:rPr>
                <w:b/>
                <w:sz w:val="28"/>
                <w:szCs w:val="28"/>
              </w:rPr>
              <w:t>м. Черкаси</w:t>
            </w:r>
            <w:r>
              <w:rPr>
                <w:bCs/>
                <w:sz w:val="28"/>
                <w:szCs w:val="28"/>
              </w:rPr>
              <w:t xml:space="preserve">: вул. Чехова, 9-А </w:t>
            </w:r>
            <w:r>
              <w:rPr>
                <w:bCs/>
                <w:sz w:val="28"/>
                <w:szCs w:val="28"/>
              </w:rPr>
              <w:lastRenderedPageBreak/>
              <w:t>(</w:t>
            </w:r>
            <w:r w:rsidRPr="00220002">
              <w:rPr>
                <w:bCs/>
                <w:sz w:val="28"/>
                <w:szCs w:val="28"/>
              </w:rPr>
              <w:t>гуманітарний хаб</w:t>
            </w:r>
            <w:r>
              <w:rPr>
                <w:bCs/>
                <w:sz w:val="28"/>
                <w:szCs w:val="28"/>
              </w:rPr>
              <w:t xml:space="preserve"> Попаснянської МВА)</w:t>
            </w:r>
          </w:p>
          <w:p w14:paraId="16B0E3D2" w14:textId="77777777" w:rsidR="00855548" w:rsidRPr="009F4FAB" w:rsidRDefault="00855548" w:rsidP="00855548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9F4FAB">
              <w:rPr>
                <w:sz w:val="28"/>
                <w:szCs w:val="28"/>
              </w:rPr>
              <w:t xml:space="preserve">ВРМ у </w:t>
            </w:r>
            <w:r w:rsidRPr="00C23E99">
              <w:rPr>
                <w:b/>
                <w:bCs/>
                <w:sz w:val="28"/>
                <w:szCs w:val="28"/>
              </w:rPr>
              <w:t>м.Одеса</w:t>
            </w:r>
            <w:r>
              <w:rPr>
                <w:sz w:val="28"/>
                <w:szCs w:val="28"/>
              </w:rPr>
              <w:t>;</w:t>
            </w:r>
            <w:r w:rsidRPr="009F4FAB">
              <w:rPr>
                <w:sz w:val="28"/>
                <w:szCs w:val="28"/>
              </w:rPr>
              <w:t xml:space="preserve"> вул. Європейська, 32</w:t>
            </w:r>
          </w:p>
          <w:p w14:paraId="6461CCA9" w14:textId="77777777" w:rsidR="00A23060" w:rsidRDefault="00855548" w:rsidP="00855548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 w:rsidRPr="009F4FAB">
              <w:rPr>
                <w:sz w:val="28"/>
                <w:szCs w:val="28"/>
              </w:rPr>
              <w:t xml:space="preserve"> (гуманітарний хаб Щастинської РДА)</w:t>
            </w:r>
          </w:p>
          <w:p w14:paraId="0B0B7CED" w14:textId="4EE7EB94" w:rsidR="00AF3EB0" w:rsidRDefault="00AF3EB0" w:rsidP="00855548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Кам’янське</w:t>
            </w:r>
            <w:r w:rsidRPr="007F2105">
              <w:rPr>
                <w:color w:val="000000" w:themeColor="text1"/>
                <w:sz w:val="28"/>
                <w:szCs w:val="28"/>
              </w:rPr>
              <w:t>, просп. Свободи, 2/1, 2 поверх (ГО «ВПО України»)</w:t>
            </w:r>
          </w:p>
        </w:tc>
      </w:tr>
      <w:tr w:rsidR="00A23060" w14:paraId="0E41A30E" w14:textId="77777777">
        <w:trPr>
          <w:trHeight w:val="966"/>
        </w:trPr>
        <w:tc>
          <w:tcPr>
            <w:tcW w:w="566" w:type="dxa"/>
          </w:tcPr>
          <w:p w14:paraId="5143EED6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970" w:type="dxa"/>
          </w:tcPr>
          <w:p w14:paraId="362E7031" w14:textId="77777777" w:rsidR="00A23060" w:rsidRDefault="00000000">
            <w:pPr>
              <w:pStyle w:val="TableParagraph"/>
              <w:spacing w:line="240" w:lineRule="auto"/>
              <w:ind w:right="49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центра надання</w:t>
            </w:r>
          </w:p>
          <w:p w14:paraId="2E92E995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2DF08F70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00BB8100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ВРМ у</w:t>
            </w:r>
            <w:r w:rsidRPr="00097170">
              <w:rPr>
                <w:b/>
                <w:bCs/>
                <w:sz w:val="28"/>
                <w:szCs w:val="28"/>
              </w:rPr>
              <w:t xml:space="preserve"> м.Київ:</w:t>
            </w:r>
            <w:r w:rsidRPr="00097170">
              <w:rPr>
                <w:sz w:val="28"/>
                <w:szCs w:val="28"/>
              </w:rPr>
              <w:t xml:space="preserve"> з понеділка по п’ятницю  з 10-00  до 15-00;</w:t>
            </w:r>
          </w:p>
          <w:p w14:paraId="34509127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097170">
              <w:rPr>
                <w:iCs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з понеділка по п’ятницю  з 10-00 до 15-00;</w:t>
            </w:r>
          </w:p>
          <w:p w14:paraId="11DD48D5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097170">
              <w:rPr>
                <w:iCs/>
                <w:sz w:val="28"/>
                <w:szCs w:val="28"/>
              </w:rPr>
              <w:t>: середа</w:t>
            </w:r>
            <w:r w:rsidRPr="00097170">
              <w:rPr>
                <w:sz w:val="28"/>
                <w:szCs w:val="28"/>
              </w:rPr>
              <w:t>, четвер, п’ятниця  з 10-00 до 15-00;</w:t>
            </w:r>
          </w:p>
          <w:p w14:paraId="713FD32D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097170">
              <w:rPr>
                <w:i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38956BF5" w14:textId="77777777" w:rsidR="00AF3EB0" w:rsidRPr="00097170" w:rsidRDefault="00AF3EB0" w:rsidP="00AF3EB0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097170">
              <w:rPr>
                <w:bCs/>
                <w:sz w:val="28"/>
                <w:szCs w:val="28"/>
              </w:rPr>
              <w:t xml:space="preserve">ВРМ у </w:t>
            </w:r>
            <w:r w:rsidRPr="00097170">
              <w:rPr>
                <w:b/>
                <w:sz w:val="28"/>
                <w:szCs w:val="28"/>
              </w:rPr>
              <w:t>м. Черкаси</w:t>
            </w:r>
            <w:r w:rsidRPr="00097170">
              <w:rPr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575B68F3" w14:textId="77777777" w:rsidR="00AF3EB0" w:rsidRPr="00097170" w:rsidRDefault="00AF3EB0" w:rsidP="00AF3EB0">
            <w:pPr>
              <w:ind w:left="59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sz w:val="28"/>
                <w:szCs w:val="28"/>
              </w:rPr>
              <w:t>м.Одеса</w:t>
            </w:r>
            <w:r w:rsidRPr="00097170">
              <w:rPr>
                <w:sz w:val="28"/>
                <w:szCs w:val="28"/>
              </w:rPr>
              <w:t>: вівторок, середа з 10-00 до 15-00;</w:t>
            </w:r>
          </w:p>
          <w:p w14:paraId="5517D48A" w14:textId="58870D1C" w:rsidR="00A23060" w:rsidRDefault="00AF3EB0" w:rsidP="00AF3EB0">
            <w:pPr>
              <w:tabs>
                <w:tab w:val="left" w:pos="426"/>
              </w:tabs>
              <w:rPr>
                <w:sz w:val="28"/>
              </w:rPr>
            </w:pPr>
            <w:r w:rsidRPr="00097170">
              <w:rPr>
                <w:color w:val="000000" w:themeColor="text1"/>
                <w:sz w:val="28"/>
                <w:szCs w:val="28"/>
              </w:rPr>
              <w:t>ВРМ</w:t>
            </w:r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 м. Кам’янське: </w:t>
            </w:r>
            <w:r w:rsidRPr="00097170">
              <w:rPr>
                <w:sz w:val="28"/>
                <w:szCs w:val="28"/>
              </w:rPr>
              <w:t>вівторок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097170">
              <w:rPr>
                <w:sz w:val="28"/>
                <w:szCs w:val="28"/>
              </w:rPr>
              <w:t>четвер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</w:tc>
      </w:tr>
      <w:tr w:rsidR="00A23060" w14:paraId="6BE44BE3" w14:textId="77777777">
        <w:trPr>
          <w:trHeight w:val="1288"/>
        </w:trPr>
        <w:tc>
          <w:tcPr>
            <w:tcW w:w="566" w:type="dxa"/>
          </w:tcPr>
          <w:p w14:paraId="0718F94D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70" w:type="dxa"/>
          </w:tcPr>
          <w:p w14:paraId="6420AEB3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54DAFDEA" w14:textId="77777777" w:rsidR="00A23060" w:rsidRDefault="00000000">
            <w:pPr>
              <w:pStyle w:val="TableParagraph"/>
              <w:spacing w:line="240" w:lineRule="auto"/>
              <w:ind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центра надання</w:t>
            </w:r>
          </w:p>
          <w:p w14:paraId="704BE1A2" w14:textId="77777777" w:rsidR="00A23060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1CFC8EC8" w14:textId="77777777" w:rsidR="00AF3EB0" w:rsidRPr="00AF3EB0" w:rsidRDefault="00AF3EB0" w:rsidP="00AF3EB0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3EB0">
              <w:rPr>
                <w:sz w:val="28"/>
                <w:szCs w:val="28"/>
              </w:rPr>
              <w:t xml:space="preserve">ЦНАП: тел.: +380504462240, електронна адреса: </w:t>
            </w:r>
            <w:hyperlink r:id="rId5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AF3EB0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FFE541E" w14:textId="77777777" w:rsidR="00AF3EB0" w:rsidRPr="00AF3EB0" w:rsidRDefault="00AF3EB0" w:rsidP="00AF3EB0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3EB0">
              <w:rPr>
                <w:sz w:val="28"/>
                <w:szCs w:val="28"/>
              </w:rPr>
              <w:t>ВРМ у</w:t>
            </w:r>
            <w:r w:rsidRPr="00AF3EB0">
              <w:rPr>
                <w:b/>
                <w:bCs/>
                <w:sz w:val="28"/>
                <w:szCs w:val="28"/>
              </w:rPr>
              <w:t xml:space="preserve"> </w:t>
            </w:r>
            <w:r w:rsidRPr="00AF3EB0">
              <w:rPr>
                <w:sz w:val="28"/>
                <w:szCs w:val="28"/>
              </w:rPr>
              <w:t>м.Київ</w:t>
            </w:r>
            <w:r w:rsidRPr="00AF3EB0">
              <w:rPr>
                <w:b/>
                <w:bCs/>
                <w:sz w:val="28"/>
                <w:szCs w:val="28"/>
              </w:rPr>
              <w:t>:</w:t>
            </w:r>
            <w:r w:rsidRPr="00AF3EB0">
              <w:rPr>
                <w:sz w:val="28"/>
                <w:szCs w:val="28"/>
              </w:rPr>
              <w:t xml:space="preserve">+380997222958, </w:t>
            </w:r>
            <w:r w:rsidRPr="00AF3EB0">
              <w:rPr>
                <w:iCs/>
                <w:sz w:val="28"/>
                <w:szCs w:val="28"/>
              </w:rPr>
              <w:t xml:space="preserve"> ел.адреса: </w:t>
            </w:r>
            <w:hyperlink r:id="rId6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AF3EB0">
              <w:rPr>
                <w:b/>
                <w:bCs/>
                <w:sz w:val="28"/>
                <w:szCs w:val="28"/>
              </w:rPr>
              <w:t>;</w:t>
            </w:r>
          </w:p>
          <w:p w14:paraId="7AEDC4FB" w14:textId="77777777" w:rsidR="00AF3EB0" w:rsidRPr="00AF3EB0" w:rsidRDefault="00AF3EB0" w:rsidP="00AF3EB0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3EB0">
              <w:rPr>
                <w:iCs/>
                <w:sz w:val="28"/>
                <w:szCs w:val="28"/>
              </w:rPr>
              <w:t xml:space="preserve">ВРМ у м. Тернопіль: </w:t>
            </w:r>
            <w:r w:rsidRPr="00AF3EB0">
              <w:rPr>
                <w:sz w:val="28"/>
                <w:szCs w:val="28"/>
              </w:rPr>
              <w:t>тел.: +38</w:t>
            </w:r>
            <w:r w:rsidRPr="00AF3EB0">
              <w:rPr>
                <w:iCs/>
                <w:sz w:val="28"/>
                <w:szCs w:val="28"/>
              </w:rPr>
              <w:t xml:space="preserve">0952171068, ел.адреса: </w:t>
            </w:r>
            <w:hyperlink r:id="rId7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AF3EB0">
              <w:rPr>
                <w:b/>
                <w:bCs/>
                <w:sz w:val="28"/>
                <w:szCs w:val="28"/>
              </w:rPr>
              <w:t>;</w:t>
            </w:r>
          </w:p>
          <w:p w14:paraId="0EAAD955" w14:textId="77777777" w:rsidR="00AF3EB0" w:rsidRPr="00AF3EB0" w:rsidRDefault="00AF3EB0" w:rsidP="00AF3EB0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3EB0">
              <w:rPr>
                <w:iCs/>
                <w:sz w:val="28"/>
                <w:szCs w:val="28"/>
              </w:rPr>
              <w:t xml:space="preserve">ВРМ у м.  Рівне: </w:t>
            </w:r>
            <w:r w:rsidRPr="00AF3EB0">
              <w:rPr>
                <w:sz w:val="28"/>
                <w:szCs w:val="28"/>
              </w:rPr>
              <w:t>тел.: +38</w:t>
            </w:r>
            <w:r w:rsidRPr="00AF3EB0">
              <w:rPr>
                <w:iCs/>
                <w:sz w:val="28"/>
                <w:szCs w:val="28"/>
              </w:rPr>
              <w:t xml:space="preserve">0951648720, ел.адреса: </w:t>
            </w:r>
            <w:hyperlink r:id="rId8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AF3EB0">
              <w:rPr>
                <w:b/>
                <w:bCs/>
                <w:sz w:val="28"/>
                <w:szCs w:val="28"/>
              </w:rPr>
              <w:t>;</w:t>
            </w:r>
          </w:p>
          <w:p w14:paraId="4B604701" w14:textId="77777777" w:rsidR="00AF3EB0" w:rsidRPr="00AF3EB0" w:rsidRDefault="00AF3EB0" w:rsidP="00AF3EB0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3EB0">
              <w:rPr>
                <w:iCs/>
                <w:sz w:val="28"/>
                <w:szCs w:val="28"/>
              </w:rPr>
              <w:t xml:space="preserve">ВРМ у м. Харків: </w:t>
            </w:r>
            <w:r w:rsidRPr="00AF3EB0">
              <w:rPr>
                <w:sz w:val="28"/>
                <w:szCs w:val="28"/>
              </w:rPr>
              <w:t>тел.: +38</w:t>
            </w:r>
            <w:r w:rsidRPr="00AF3EB0">
              <w:rPr>
                <w:iCs/>
                <w:sz w:val="28"/>
                <w:szCs w:val="28"/>
              </w:rPr>
              <w:t xml:space="preserve">0687905632, ел.адреса: </w:t>
            </w:r>
            <w:hyperlink r:id="rId9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AF3EB0">
              <w:rPr>
                <w:b/>
                <w:bCs/>
                <w:sz w:val="28"/>
                <w:szCs w:val="28"/>
              </w:rPr>
              <w:t>;</w:t>
            </w:r>
          </w:p>
          <w:p w14:paraId="4790C2E3" w14:textId="77777777" w:rsidR="00AF3EB0" w:rsidRPr="00AF3EB0" w:rsidRDefault="00AF3EB0" w:rsidP="00AF3EB0">
            <w:pPr>
              <w:spacing w:before="60" w:after="60"/>
              <w:ind w:right="-143"/>
              <w:jc w:val="both"/>
              <w:rPr>
                <w:lang w:eastAsia="uk-UA"/>
              </w:rPr>
            </w:pPr>
            <w:r w:rsidRPr="00AF3EB0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F3EB0">
              <w:rPr>
                <w:sz w:val="28"/>
                <w:szCs w:val="28"/>
                <w:lang w:eastAsia="uk-UA"/>
              </w:rPr>
              <w:t xml:space="preserve"> +</w:t>
            </w:r>
            <w:r w:rsidRPr="00AF3EB0">
              <w:rPr>
                <w:color w:val="000000" w:themeColor="text1"/>
                <w:sz w:val="28"/>
                <w:szCs w:val="28"/>
              </w:rPr>
              <w:t>380506140215</w:t>
            </w:r>
            <w:r w:rsidRPr="00AF3EB0">
              <w:rPr>
                <w:lang w:eastAsia="uk-UA"/>
              </w:rPr>
              <w:t xml:space="preserve"> </w:t>
            </w:r>
            <w:r w:rsidRPr="00AF3EB0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0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AF3EB0">
              <w:t>;</w:t>
            </w:r>
          </w:p>
          <w:p w14:paraId="179149EC" w14:textId="77777777" w:rsidR="00AF3EB0" w:rsidRPr="00AF3EB0" w:rsidRDefault="00AF3EB0" w:rsidP="00AF3EB0">
            <w:pPr>
              <w:spacing w:line="318" w:lineRule="exact"/>
              <w:ind w:left="107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3EB0">
              <w:rPr>
                <w:sz w:val="28"/>
                <w:szCs w:val="28"/>
              </w:rPr>
              <w:t xml:space="preserve">ВРМ у м.Одеса; </w:t>
            </w:r>
            <w:r w:rsidRPr="00AF3EB0">
              <w:rPr>
                <w:color w:val="000000" w:themeColor="text1"/>
                <w:sz w:val="28"/>
                <w:szCs w:val="28"/>
              </w:rPr>
              <w:t>+380509515424 ,</w:t>
            </w:r>
            <w:r w:rsidRPr="00AF3EB0">
              <w:rPr>
                <w:sz w:val="28"/>
                <w:szCs w:val="28"/>
              </w:rPr>
              <w:t>ел.адреса</w:t>
            </w:r>
            <w:r w:rsidRPr="00AF3EB0">
              <w:rPr>
                <w:sz w:val="28"/>
                <w:szCs w:val="28"/>
                <w:u w:val="single"/>
              </w:rPr>
              <w:t xml:space="preserve">: </w:t>
            </w:r>
            <w:hyperlink r:id="rId11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</w:t>
              </w:r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  <w:lang w:val="ru-RU"/>
                </w:rPr>
                <w:t>11</w:t>
              </w:r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@sed-rada.gov.ua</w:t>
              </w:r>
            </w:hyperlink>
            <w:r w:rsidRPr="00AF3EB0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B48334A" w14:textId="3BCD92D7" w:rsidR="00A23060" w:rsidRDefault="00AF3EB0" w:rsidP="00AF3EB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 w:rsidRPr="00AF3EB0">
              <w:rPr>
                <w:color w:val="000000" w:themeColor="text1"/>
                <w:sz w:val="28"/>
                <w:szCs w:val="28"/>
              </w:rPr>
              <w:t>ВРМ м. Кам’янське: +380972155939</w:t>
            </w:r>
            <w:r w:rsidRPr="00AF3EB0">
              <w:rPr>
                <w:sz w:val="28"/>
                <w:szCs w:val="28"/>
              </w:rPr>
              <w:t xml:space="preserve">, </w:t>
            </w:r>
            <w:hyperlink r:id="rId12" w:history="1">
              <w:r w:rsidRPr="00AF3EB0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A23060" w14:paraId="29B9282B" w14:textId="77777777">
        <w:trPr>
          <w:trHeight w:val="642"/>
        </w:trPr>
        <w:tc>
          <w:tcPr>
            <w:tcW w:w="9548" w:type="dxa"/>
            <w:gridSpan w:val="3"/>
          </w:tcPr>
          <w:p w14:paraId="30403189" w14:textId="77777777" w:rsidR="00A23060" w:rsidRDefault="00000000">
            <w:pPr>
              <w:pStyle w:val="TableParagraph"/>
              <w:spacing w:line="322" w:lineRule="exact"/>
              <w:ind w:left="4267" w:hanging="3873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A23060" w14:paraId="73B4318B" w14:textId="77777777">
        <w:trPr>
          <w:trHeight w:val="644"/>
        </w:trPr>
        <w:tc>
          <w:tcPr>
            <w:tcW w:w="566" w:type="dxa"/>
          </w:tcPr>
          <w:p w14:paraId="3F46B377" w14:textId="77777777" w:rsidR="00A23060" w:rsidRDefault="00000000">
            <w:pPr>
              <w:pStyle w:val="TableParagraph"/>
              <w:spacing w:line="314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970" w:type="dxa"/>
          </w:tcPr>
          <w:p w14:paraId="165FBEC4" w14:textId="77777777" w:rsidR="00A2306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012" w:type="dxa"/>
          </w:tcPr>
          <w:p w14:paraId="72261335" w14:textId="77777777" w:rsidR="00A23060" w:rsidRDefault="00000000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39BBC653" w14:textId="77777777" w:rsidR="00A23060" w:rsidRDefault="0000000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Закон)</w:t>
            </w:r>
          </w:p>
        </w:tc>
      </w:tr>
      <w:tr w:rsidR="00A23060" w14:paraId="6C8576B4" w14:textId="77777777">
        <w:trPr>
          <w:trHeight w:val="321"/>
        </w:trPr>
        <w:tc>
          <w:tcPr>
            <w:tcW w:w="9548" w:type="dxa"/>
            <w:gridSpan w:val="3"/>
          </w:tcPr>
          <w:p w14:paraId="62DDA811" w14:textId="77777777" w:rsidR="00A23060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A23060" w14:paraId="7154B042" w14:textId="77777777">
        <w:trPr>
          <w:trHeight w:val="642"/>
        </w:trPr>
        <w:tc>
          <w:tcPr>
            <w:tcW w:w="566" w:type="dxa"/>
          </w:tcPr>
          <w:p w14:paraId="5727D21F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3970" w:type="dxa"/>
          </w:tcPr>
          <w:p w14:paraId="2DB4DD7C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одержання</w:t>
            </w:r>
          </w:p>
          <w:p w14:paraId="0EA198F2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875268C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роботодавця</w:t>
            </w:r>
          </w:p>
        </w:tc>
      </w:tr>
      <w:tr w:rsidR="00A23060" w14:paraId="3896EEEC" w14:textId="77777777">
        <w:trPr>
          <w:trHeight w:val="1288"/>
        </w:trPr>
        <w:tc>
          <w:tcPr>
            <w:tcW w:w="566" w:type="dxa"/>
          </w:tcPr>
          <w:p w14:paraId="58FAC74A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70" w:type="dxa"/>
          </w:tcPr>
          <w:p w14:paraId="27BC50B4" w14:textId="77777777" w:rsidR="00A23060" w:rsidRDefault="00000000">
            <w:pPr>
              <w:pStyle w:val="TableParagraph"/>
              <w:spacing w:line="240" w:lineRule="auto"/>
              <w:ind w:right="465"/>
              <w:rPr>
                <w:sz w:val="28"/>
              </w:rPr>
            </w:pPr>
            <w:r>
              <w:rPr>
                <w:sz w:val="28"/>
              </w:rPr>
              <w:t>Вичерпний перелік документів, необхідних для 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</w:p>
          <w:p w14:paraId="7E70D5AA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49C1D783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У разі втрати дозволу роботодавець повідомляє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регіональний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 зайнятості, який видав дозвіл.</w:t>
            </w:r>
          </w:p>
          <w:p w14:paraId="2C75A711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довільній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видачу</w:t>
            </w:r>
          </w:p>
        </w:tc>
      </w:tr>
    </w:tbl>
    <w:p w14:paraId="1158B2F9" w14:textId="77777777" w:rsidR="00A23060" w:rsidRDefault="00A23060">
      <w:pPr>
        <w:pStyle w:val="TableParagraph"/>
        <w:spacing w:line="308" w:lineRule="exact"/>
        <w:rPr>
          <w:sz w:val="28"/>
        </w:rPr>
        <w:sectPr w:rsidR="00A23060">
          <w:type w:val="continuous"/>
          <w:pgSz w:w="11910" w:h="16840"/>
          <w:pgMar w:top="1040" w:right="566" w:bottom="280" w:left="1700" w:header="708" w:footer="708" w:gutter="0"/>
          <w:cols w:space="720"/>
        </w:sectPr>
      </w:pPr>
    </w:p>
    <w:p w14:paraId="12D6A8C4" w14:textId="77777777" w:rsidR="00A23060" w:rsidRDefault="00000000">
      <w:pPr>
        <w:pStyle w:val="a3"/>
        <w:spacing w:before="67" w:after="9"/>
        <w:ind w:right="1"/>
        <w:jc w:val="right"/>
      </w:pPr>
      <w:r>
        <w:lastRenderedPageBreak/>
        <w:t>Продовження</w:t>
      </w:r>
      <w:r>
        <w:rPr>
          <w:spacing w:val="-2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A23060" w14:paraId="59B876B8" w14:textId="77777777">
        <w:trPr>
          <w:trHeight w:val="1610"/>
        </w:trPr>
        <w:tc>
          <w:tcPr>
            <w:tcW w:w="566" w:type="dxa"/>
          </w:tcPr>
          <w:p w14:paraId="5015246B" w14:textId="77777777" w:rsidR="00A23060" w:rsidRDefault="00A230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56230612" w14:textId="77777777" w:rsidR="00A23060" w:rsidRDefault="00A230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18ACBB48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дублікату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дозволу.</w:t>
            </w:r>
          </w:p>
          <w:p w14:paraId="35996B5C" w14:textId="77777777" w:rsidR="00A23060" w:rsidRDefault="00000000">
            <w:pPr>
              <w:pStyle w:val="TableParagraph"/>
              <w:spacing w:line="322" w:lineRule="exact"/>
              <w:ind w:left="106" w:right="180"/>
              <w:rPr>
                <w:sz w:val="28"/>
              </w:rPr>
            </w:pPr>
            <w:r>
              <w:rPr>
                <w:sz w:val="28"/>
              </w:rPr>
              <w:t>У разі пошкодження дозволу його дублікат видається за умови подання роботодавцем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відповідної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разом із пошкодженим дозволом</w:t>
            </w:r>
          </w:p>
        </w:tc>
      </w:tr>
      <w:tr w:rsidR="00A23060" w14:paraId="5F019900" w14:textId="77777777">
        <w:trPr>
          <w:trHeight w:val="964"/>
        </w:trPr>
        <w:tc>
          <w:tcPr>
            <w:tcW w:w="566" w:type="dxa"/>
          </w:tcPr>
          <w:p w14:paraId="14AF69EE" w14:textId="77777777" w:rsidR="00A2306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970" w:type="dxa"/>
          </w:tcPr>
          <w:p w14:paraId="287F9752" w14:textId="77777777" w:rsidR="00A23060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документів, необхідних для отримання</w:t>
            </w:r>
          </w:p>
          <w:p w14:paraId="41DCDFAF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адміністративної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17E0D92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Подає роботодавець особисто або уповноважена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14:paraId="6BDB8170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</w:t>
            </w:r>
          </w:p>
        </w:tc>
      </w:tr>
      <w:tr w:rsidR="00A23060" w14:paraId="0E99DC8C" w14:textId="77777777">
        <w:trPr>
          <w:trHeight w:val="967"/>
        </w:trPr>
        <w:tc>
          <w:tcPr>
            <w:tcW w:w="566" w:type="dxa"/>
          </w:tcPr>
          <w:p w14:paraId="5B5783D1" w14:textId="77777777" w:rsidR="00A2306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970" w:type="dxa"/>
          </w:tcPr>
          <w:p w14:paraId="4768DB91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(безоплатність)</w:t>
            </w:r>
          </w:p>
          <w:p w14:paraId="1CBC2012" w14:textId="77777777" w:rsidR="00A23060" w:rsidRDefault="00000000">
            <w:pPr>
              <w:pStyle w:val="TableParagraph"/>
              <w:spacing w:line="320" w:lineRule="atLeast"/>
              <w:ind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8271692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A23060" w14:paraId="7AED72A5" w14:textId="77777777">
        <w:trPr>
          <w:trHeight w:val="642"/>
        </w:trPr>
        <w:tc>
          <w:tcPr>
            <w:tcW w:w="566" w:type="dxa"/>
          </w:tcPr>
          <w:p w14:paraId="3FAEA3ED" w14:textId="77777777" w:rsidR="00A2306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970" w:type="dxa"/>
          </w:tcPr>
          <w:p w14:paraId="29D3965D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2"/>
                <w:sz w:val="28"/>
              </w:rPr>
              <w:t xml:space="preserve"> надання</w:t>
            </w:r>
          </w:p>
          <w:p w14:paraId="353C2A67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адміністративної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033893B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отримання</w:t>
            </w:r>
          </w:p>
          <w:p w14:paraId="34249824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заяви</w:t>
            </w:r>
          </w:p>
        </w:tc>
      </w:tr>
      <w:tr w:rsidR="00A23060" w14:paraId="753E6343" w14:textId="77777777">
        <w:trPr>
          <w:trHeight w:val="966"/>
        </w:trPr>
        <w:tc>
          <w:tcPr>
            <w:tcW w:w="566" w:type="dxa"/>
          </w:tcPr>
          <w:p w14:paraId="02540E6B" w14:textId="77777777" w:rsidR="00A23060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970" w:type="dxa"/>
          </w:tcPr>
          <w:p w14:paraId="6DB9D6B1" w14:textId="77777777" w:rsidR="00A23060" w:rsidRDefault="00000000">
            <w:pPr>
              <w:pStyle w:val="TableParagraph"/>
              <w:spacing w:line="240" w:lineRule="auto"/>
              <w:ind w:right="789"/>
              <w:rPr>
                <w:sz w:val="28"/>
              </w:rPr>
            </w:pPr>
            <w:r>
              <w:rPr>
                <w:sz w:val="28"/>
              </w:rPr>
              <w:t>Результат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0D6E2A82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Видача дублікату дозволу на застосування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  <w:p w14:paraId="56617E7D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громадянства</w:t>
            </w:r>
          </w:p>
        </w:tc>
      </w:tr>
      <w:tr w:rsidR="00A23060" w14:paraId="2CEA2057" w14:textId="77777777">
        <w:trPr>
          <w:trHeight w:val="2577"/>
        </w:trPr>
        <w:tc>
          <w:tcPr>
            <w:tcW w:w="566" w:type="dxa"/>
          </w:tcPr>
          <w:p w14:paraId="75730A15" w14:textId="77777777" w:rsidR="00A23060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970" w:type="dxa"/>
          </w:tcPr>
          <w:p w14:paraId="5956B480" w14:textId="77777777" w:rsidR="00A23060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відповіді </w:t>
            </w:r>
            <w:r>
              <w:rPr>
                <w:spacing w:val="-2"/>
                <w:sz w:val="28"/>
              </w:rPr>
              <w:t>(результату)</w:t>
            </w:r>
          </w:p>
        </w:tc>
        <w:tc>
          <w:tcPr>
            <w:tcW w:w="5012" w:type="dxa"/>
          </w:tcPr>
          <w:p w14:paraId="6E57697D" w14:textId="77777777" w:rsidR="00A23060" w:rsidRDefault="00000000">
            <w:pPr>
              <w:pStyle w:val="TableParagraph"/>
              <w:spacing w:line="240" w:lineRule="auto"/>
              <w:ind w:left="106" w:right="106"/>
              <w:rPr>
                <w:sz w:val="28"/>
              </w:rPr>
            </w:pPr>
            <w:r>
              <w:rPr>
                <w:sz w:val="28"/>
              </w:rPr>
              <w:t>Рішення оформлюється наказом регіонального центра зайнятості та не пізніше ніж протягом двох робочих днів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розміщується на офіційному веб-сайті регіонального центра зайнятості та повідомляється роботодавцю засобами електронного</w:t>
            </w:r>
          </w:p>
          <w:p w14:paraId="2A76DC31" w14:textId="77777777" w:rsidR="00A23060" w:rsidRDefault="0000000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зв’язку</w:t>
            </w:r>
          </w:p>
        </w:tc>
      </w:tr>
    </w:tbl>
    <w:p w14:paraId="2CE76999" w14:textId="77777777" w:rsidR="00A23060" w:rsidRDefault="00A23060">
      <w:pPr>
        <w:pStyle w:val="a3"/>
      </w:pPr>
    </w:p>
    <w:p w14:paraId="44CACAB4" w14:textId="77777777" w:rsidR="00A23060" w:rsidRDefault="00A23060">
      <w:pPr>
        <w:pStyle w:val="a3"/>
        <w:spacing w:before="43"/>
      </w:pPr>
    </w:p>
    <w:p w14:paraId="32CF371B" w14:textId="77777777" w:rsidR="00A23060" w:rsidRDefault="00000000">
      <w:pPr>
        <w:pStyle w:val="a3"/>
        <w:ind w:left="2"/>
      </w:pPr>
      <w:r>
        <w:rPr>
          <w:noProof/>
        </w:rPr>
        <w:drawing>
          <wp:anchor distT="0" distB="0" distL="0" distR="0" simplePos="0" relativeHeight="487480320" behindDoc="1" locked="0" layoutInCell="1" allowOverlap="1" wp14:anchorId="57B73E77" wp14:editId="2BE432D3">
            <wp:simplePos x="0" y="0"/>
            <wp:positionH relativeFrom="page">
              <wp:posOffset>4195571</wp:posOffset>
            </wp:positionH>
            <wp:positionV relativeFrom="paragraph">
              <wp:posOffset>-61814</wp:posOffset>
            </wp:positionV>
            <wp:extent cx="937760" cy="7717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760" cy="77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5281C6DF" w14:textId="77777777" w:rsidR="00A23060" w:rsidRDefault="00000000">
      <w:pPr>
        <w:pStyle w:val="a3"/>
        <w:tabs>
          <w:tab w:val="left" w:pos="7083"/>
        </w:tabs>
        <w:spacing w:before="26"/>
        <w:ind w:left="2"/>
      </w:pPr>
      <w:r>
        <w:t>правового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  <w:r>
        <w:tab/>
        <w:t>Марина</w:t>
      </w:r>
      <w:r>
        <w:rPr>
          <w:spacing w:val="-8"/>
        </w:rPr>
        <w:t xml:space="preserve"> </w:t>
      </w:r>
      <w:r>
        <w:rPr>
          <w:spacing w:val="-2"/>
        </w:rPr>
        <w:t>ДУДІНА</w:t>
      </w:r>
    </w:p>
    <w:sectPr w:rsidR="00A23060">
      <w:pgSz w:w="11910" w:h="16840"/>
      <w:pgMar w:top="1040" w:right="566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060"/>
    <w:rsid w:val="00042D0C"/>
    <w:rsid w:val="002517EA"/>
    <w:rsid w:val="0056735E"/>
    <w:rsid w:val="00611D34"/>
    <w:rsid w:val="006A3E20"/>
    <w:rsid w:val="00855548"/>
    <w:rsid w:val="00A23060"/>
    <w:rsid w:val="00AF3EB0"/>
    <w:rsid w:val="00B1705F"/>
    <w:rsid w:val="00B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EF2"/>
  <w15:docId w15:val="{467C2A37-CA6B-4B80-AB64-F58F116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character" w:styleId="a6">
    <w:name w:val="Hyperlink"/>
    <w:basedOn w:val="a0"/>
    <w:rsid w:val="00855548"/>
    <w:rPr>
      <w:rFonts w:cs="Times New Roman"/>
      <w:color w:val="0000FF"/>
      <w:u w:val="single"/>
    </w:rPr>
  </w:style>
  <w:style w:type="character" w:customStyle="1" w:styleId="a4">
    <w:name w:val="Основний текст Знак"/>
    <w:basedOn w:val="a0"/>
    <w:link w:val="a3"/>
    <w:uiPriority w:val="1"/>
    <w:rsid w:val="00B1705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14@sed-rada.gov.ua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nap15@sed-rada.gov.ua" TargetMode="External"/><Relationship Id="rId12" Type="http://schemas.openxmlformats.org/officeDocument/2006/relationships/hyperlink" Target="mailto:cnap20@sed-rada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19@sed-rada.gov.ua" TargetMode="External"/><Relationship Id="rId11" Type="http://schemas.openxmlformats.org/officeDocument/2006/relationships/hyperlink" Target="mailto:cnap11@sed-rada.gov.ua" TargetMode="External"/><Relationship Id="rId5" Type="http://schemas.openxmlformats.org/officeDocument/2006/relationships/hyperlink" Target="mailto:cnap@sed-rada.go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nap10@sed-rada.gov.ua" TargetMode="External"/><Relationship Id="rId4" Type="http://schemas.openxmlformats.org/officeDocument/2006/relationships/hyperlink" Target="mailto:ocz.locz@gmail.com" TargetMode="External"/><Relationship Id="rId9" Type="http://schemas.openxmlformats.org/officeDocument/2006/relationships/hyperlink" Target="mailto:cnap18@sed-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3036</Words>
  <Characters>1731</Characters>
  <Application>Microsoft Office Word</Application>
  <DocSecurity>0</DocSecurity>
  <Lines>14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</cp:lastModifiedBy>
  <cp:revision>6</cp:revision>
  <dcterms:created xsi:type="dcterms:W3CDTF">2025-03-17T11:30:00Z</dcterms:created>
  <dcterms:modified xsi:type="dcterms:W3CDTF">2025-05-20T05:54:00Z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2025-03-17T00:00:00Z</vt:filetime>
  </property>
  <property fmtid="{D5CDD505-2E9C-101B-9397-08002B2CF9AE}" pid="5" name="Producer">
    <vt:lpwstr>ABBYY FineReader PDF</vt:lpwstr>
  </property>
</Properties>
</file>