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62" w:rsidRPr="00700A32" w:rsidRDefault="00637162" w:rsidP="006371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00A3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700A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637162" w:rsidRPr="006155CC" w:rsidRDefault="00637162" w:rsidP="0063716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484"/>
        <w:gridCol w:w="3452"/>
        <w:gridCol w:w="5386"/>
      </w:tblGrid>
      <w:tr w:rsidR="00637162" w:rsidTr="003A3EC1">
        <w:tc>
          <w:tcPr>
            <w:tcW w:w="484" w:type="dxa"/>
            <w:vAlign w:val="center"/>
          </w:tcPr>
          <w:p w:rsidR="00637162" w:rsidRDefault="00637162" w:rsidP="00563C90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452" w:type="dxa"/>
            <w:vAlign w:val="center"/>
          </w:tcPr>
          <w:p w:rsidR="00637162" w:rsidRDefault="00563C90" w:rsidP="00563C90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5386" w:type="dxa"/>
            <w:vAlign w:val="center"/>
          </w:tcPr>
          <w:p w:rsidR="00637162" w:rsidRDefault="00563C90" w:rsidP="00563C90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</w:p>
        </w:tc>
      </w:tr>
      <w:tr w:rsidR="00637162" w:rsidTr="003A3EC1">
        <w:tc>
          <w:tcPr>
            <w:tcW w:w="484" w:type="dxa"/>
          </w:tcPr>
          <w:p w:rsidR="00637162" w:rsidRDefault="00637162" w:rsidP="00563C90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52" w:type="dxa"/>
          </w:tcPr>
          <w:p w:rsidR="00637162" w:rsidRDefault="00637162" w:rsidP="003A3EC1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386" w:type="dxa"/>
          </w:tcPr>
          <w:p w:rsidR="00637162" w:rsidRDefault="00637162" w:rsidP="003A3EC1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3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ДК021:2015 – </w:t>
            </w:r>
            <w:r w:rsidRPr="00C813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09320000-8 «Пара, гаряча вода та пов’язана продукція»</w:t>
            </w:r>
          </w:p>
        </w:tc>
      </w:tr>
      <w:tr w:rsidR="00637162" w:rsidTr="003A3EC1">
        <w:tc>
          <w:tcPr>
            <w:tcW w:w="484" w:type="dxa"/>
          </w:tcPr>
          <w:p w:rsidR="00637162" w:rsidRDefault="00637162" w:rsidP="00563C90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52" w:type="dxa"/>
          </w:tcPr>
          <w:p w:rsidR="00637162" w:rsidRDefault="00563C90" w:rsidP="003A3EC1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Обґрунтування </w:t>
            </w:r>
            <w:r w:rsidR="006371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5386" w:type="dxa"/>
          </w:tcPr>
          <w:p w:rsidR="00637162" w:rsidRDefault="00637162" w:rsidP="003A3EC1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складені відповідно Законодавства. </w:t>
            </w:r>
          </w:p>
        </w:tc>
      </w:tr>
      <w:tr w:rsidR="00637162" w:rsidTr="003A3EC1">
        <w:tc>
          <w:tcPr>
            <w:tcW w:w="484" w:type="dxa"/>
          </w:tcPr>
          <w:p w:rsidR="00637162" w:rsidRDefault="00637162" w:rsidP="00563C90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52" w:type="dxa"/>
          </w:tcPr>
          <w:p w:rsidR="00637162" w:rsidRDefault="00563C90" w:rsidP="003A3EC1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Обґрунтування </w:t>
            </w:r>
            <w:r w:rsidR="006371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очікуваної вартості предмета закупівлі</w:t>
            </w:r>
          </w:p>
        </w:tc>
        <w:tc>
          <w:tcPr>
            <w:tcW w:w="5386" w:type="dxa"/>
          </w:tcPr>
          <w:p w:rsidR="00637162" w:rsidRDefault="00637162" w:rsidP="003A3EC1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сформована на підставі тарифів, наданих від потенціального учасника процедури закупівлі та дорівнює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912542,50</w:t>
            </w:r>
            <w:r w:rsidRPr="00CB5A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грн. </w:t>
            </w:r>
            <w:r w:rsidRPr="00CF102C">
              <w:rPr>
                <w:rFonts w:ascii="Times New Roman" w:hAnsi="Times New Roman"/>
                <w:sz w:val="28"/>
                <w:szCs w:val="28"/>
                <w:lang w:val="uk-UA"/>
              </w:rPr>
              <w:t>(Дев</w:t>
            </w:r>
            <w:r w:rsidRPr="00B52CE4">
              <w:rPr>
                <w:rFonts w:ascii="Times New Roman" w:hAnsi="Times New Roman"/>
                <w:sz w:val="28"/>
                <w:szCs w:val="28"/>
                <w:lang w:val="uk-UA"/>
              </w:rPr>
              <w:t>`</w:t>
            </w:r>
            <w:r w:rsidRPr="00CF102C">
              <w:rPr>
                <w:rFonts w:ascii="Times New Roman" w:hAnsi="Times New Roman"/>
                <w:sz w:val="28"/>
                <w:szCs w:val="28"/>
                <w:lang w:val="uk-UA"/>
              </w:rPr>
              <w:t>ятсот дванадцять тисяч п</w:t>
            </w:r>
            <w:r w:rsidRPr="00B52CE4">
              <w:rPr>
                <w:rFonts w:ascii="Times New Roman" w:hAnsi="Times New Roman"/>
                <w:sz w:val="28"/>
                <w:szCs w:val="28"/>
                <w:lang w:val="uk-UA"/>
              </w:rPr>
              <w:t>`ятсот сорок дв</w:t>
            </w:r>
            <w:r w:rsidRPr="00CF10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грн.,50 </w:t>
            </w:r>
            <w:r w:rsidR="00563C90" w:rsidRPr="00CF102C">
              <w:rPr>
                <w:rFonts w:ascii="Times New Roman" w:hAnsi="Times New Roman"/>
                <w:sz w:val="28"/>
                <w:szCs w:val="28"/>
                <w:lang w:val="uk-UA"/>
              </w:rPr>
              <w:t>коп.</w:t>
            </w:r>
            <w:r w:rsidRPr="00CF102C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637162" w:rsidRPr="00B52CE4" w:rsidTr="003A3EC1">
        <w:tc>
          <w:tcPr>
            <w:tcW w:w="484" w:type="dxa"/>
          </w:tcPr>
          <w:p w:rsidR="00637162" w:rsidRDefault="00637162" w:rsidP="00563C90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52" w:type="dxa"/>
          </w:tcPr>
          <w:p w:rsidR="00637162" w:rsidRDefault="00563C90" w:rsidP="003A3EC1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Обґрунтування </w:t>
            </w:r>
            <w:r w:rsidR="006371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розміру бюджетного призначення предмета закупівлі</w:t>
            </w:r>
          </w:p>
        </w:tc>
        <w:tc>
          <w:tcPr>
            <w:tcW w:w="5386" w:type="dxa"/>
          </w:tcPr>
          <w:p w:rsidR="00637162" w:rsidRDefault="00637162" w:rsidP="003A3EC1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бюджетного призначення визначено розпорядженням керівника Сєвєродонецької міської військово – цивільної адміністрації Сєвєродонецького району Луганської області «Про бюджет Сєвєродонецької міської територіальної громади на 202</w:t>
            </w:r>
            <w:r w:rsidRPr="00AC0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рік» за КПКВК 0810160 «Керівництво і управління у відповідній сфері у містах (місті Києві), селищах, селах, об’єднаних територіальних громадах» відповідно до бюджетного запиту на 202</w:t>
            </w:r>
            <w:r w:rsidRPr="00AC0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рік.</w:t>
            </w:r>
          </w:p>
        </w:tc>
      </w:tr>
    </w:tbl>
    <w:p w:rsidR="00B559B1" w:rsidRPr="00637162" w:rsidRDefault="00B559B1">
      <w:pPr>
        <w:rPr>
          <w:lang w:val="uk-UA"/>
        </w:rPr>
      </w:pPr>
    </w:p>
    <w:sectPr w:rsidR="00B559B1" w:rsidRPr="00637162" w:rsidSect="00B5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7162"/>
    <w:rsid w:val="003A3EC1"/>
    <w:rsid w:val="00563C90"/>
    <w:rsid w:val="00637162"/>
    <w:rsid w:val="00AB57D8"/>
    <w:rsid w:val="00B5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162"/>
    <w:pPr>
      <w:ind w:left="720"/>
      <w:contextualSpacing/>
    </w:pPr>
  </w:style>
  <w:style w:type="table" w:styleId="a4">
    <w:name w:val="Table Grid"/>
    <w:basedOn w:val="a1"/>
    <w:uiPriority w:val="59"/>
    <w:rsid w:val="00637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Gavrylenko</dc:creator>
  <cp:lastModifiedBy>Валерій А. Ткаченко</cp:lastModifiedBy>
  <cp:revision>3</cp:revision>
  <dcterms:created xsi:type="dcterms:W3CDTF">2022-01-18T12:49:00Z</dcterms:created>
  <dcterms:modified xsi:type="dcterms:W3CDTF">2022-01-19T07:00:00Z</dcterms:modified>
</cp:coreProperties>
</file>