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7875" w:leader="none"/>
        </w:tabs>
        <w:spacing w:before="0" w:after="0"/>
        <w:jc w:val="center"/>
        <w:rPr>
          <w:rFonts w:ascii="Times New Roman" w:hAnsi="Times New Roman" w:cs="Times New Roman"/>
          <w:b w:val="false"/>
          <w:b w:val="false"/>
          <w:bCs w:val="false"/>
          <w:caps/>
          <w:sz w:val="24"/>
          <w:szCs w:val="24"/>
          <w:lang w:val="uk-UA"/>
        </w:rPr>
      </w:pPr>
      <w:r>
        <w:rPr>
          <w:rFonts w:cs="Times New Roman" w:ascii="Times New Roman" w:hAnsi="Times New Roman"/>
          <w:b/>
          <w:caps/>
          <w:sz w:val="20"/>
          <w:szCs w:val="20"/>
        </w:rPr>
        <w:t xml:space="preserve"> </w:t>
      </w:r>
    </w:p>
    <w:p>
      <w:pPr>
        <w:pStyle w:val="Normal"/>
        <w:tabs>
          <w:tab w:val="clear" w:pos="709"/>
          <w:tab w:val="left" w:pos="7875" w:leader="none"/>
        </w:tabs>
        <w:spacing w:lineRule="auto" w:line="240" w:before="0" w:after="0"/>
        <w:ind w:firstLine="567"/>
        <w:jc w:val="center"/>
        <w:rPr>
          <w:b w:val="false"/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/>
          <w:lang w:val="uk-UA"/>
        </w:rPr>
        <w:t>Інформаційна картка адміністративної послуги №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/>
          <w:color w:val="000000"/>
          <w:spacing w:val="0"/>
          <w:sz w:val="24"/>
          <w:szCs w:val="24"/>
          <w:u w:val="none"/>
          <w:lang w:val="uk-UA"/>
        </w:rPr>
        <w:t xml:space="preserve"> 09-32 (00101)</w:t>
      </w:r>
    </w:p>
    <w:p>
      <w:pPr>
        <w:pStyle w:val="Normal"/>
        <w:tabs>
          <w:tab w:val="clear" w:pos="709"/>
          <w:tab w:val="left" w:pos="7875" w:leader="none"/>
        </w:tabs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single"/>
        </w:rPr>
        <w:t>Призначення компенсації за догляд фізичній особі, яка надає соціальні послуги з догляду без здійснення підприємницької діяльності на непрофесійній основі</w:t>
      </w:r>
      <w:r>
        <w:rPr>
          <w:rFonts w:eastAsia="Times New Roman" w:cs="Times New Roman" w:ascii="Times New Roman" w:hAnsi="Times New Roman"/>
          <w:b/>
          <w:bCs/>
          <w:caps/>
          <w:sz w:val="26"/>
          <w:szCs w:val="26"/>
          <w:u w:val="single"/>
        </w:rPr>
        <w:t xml:space="preserve">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caps/>
          <w:sz w:val="20"/>
          <w:szCs w:val="20"/>
        </w:rPr>
        <w:t>(</w:t>
      </w:r>
      <w:r>
        <w:rPr>
          <w:rFonts w:cs="Times New Roman" w:ascii="Times New Roman" w:hAnsi="Times New Roman"/>
          <w:sz w:val="20"/>
          <w:szCs w:val="20"/>
        </w:rPr>
        <w:t>назва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адміністративної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послуги)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Управління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соціального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захисту</w:t>
      </w:r>
      <w:r>
        <w:rPr>
          <w:rFonts w:eastAsia="Times New Roman" w:cs="Times New Roman" w:ascii="Times New Roman" w:hAnsi="Times New Roman"/>
          <w:b/>
          <w:bCs/>
          <w:sz w:val="26"/>
          <w:szCs w:val="26"/>
          <w:u w:val="single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 xml:space="preserve">населення </w:t>
      </w:r>
      <w:r>
        <w:rPr>
          <w:rFonts w:ascii="Times New Roman" w:hAnsi="Times New Roman"/>
          <w:b/>
          <w:bCs/>
          <w:sz w:val="26"/>
          <w:szCs w:val="26"/>
          <w:u w:val="single"/>
          <w:lang w:val="uk-UA"/>
        </w:rPr>
        <w:t>Сєвєродонецької міської військово-цивільної адміністрації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 xml:space="preserve"> </w:t>
      </w:r>
    </w:p>
    <w:p>
      <w:pPr>
        <w:pStyle w:val="Normal"/>
        <w:spacing w:lineRule="auto" w:line="240" w:before="0" w:after="0"/>
        <w:jc w:val="center"/>
        <w:rPr/>
      </w:pP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>(найменування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суб</w:t>
      </w:r>
      <w:r>
        <w:rPr>
          <w:rFonts w:eastAsia="Times New Roman" w:cs="Times New Roman" w:ascii="Times New Roman" w:hAnsi="Times New Roman"/>
          <w:sz w:val="20"/>
          <w:szCs w:val="20"/>
        </w:rPr>
        <w:t>’</w:t>
      </w:r>
      <w:r>
        <w:rPr>
          <w:rFonts w:cs="Times New Roman" w:ascii="Times New Roman" w:hAnsi="Times New Roman"/>
          <w:sz w:val="20"/>
          <w:szCs w:val="20"/>
        </w:rPr>
        <w:t>єкта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надання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адміністративної</w:t>
      </w: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cs="Times New Roman" w:ascii="Times New Roman" w:hAnsi="Times New Roman"/>
          <w:sz w:val="20"/>
          <w:szCs w:val="20"/>
        </w:rPr>
        <w:t>послуги)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10426" w:type="dxa"/>
        <w:jc w:val="left"/>
        <w:tblInd w:w="-35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11"/>
        <w:gridCol w:w="4224"/>
        <w:gridCol w:w="5391"/>
      </w:tblGrid>
      <w:tr>
        <w:trPr>
          <w:trHeight w:val="316" w:hRule="atLeast"/>
        </w:trPr>
        <w:tc>
          <w:tcPr>
            <w:tcW w:w="104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Інформація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про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суб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>’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єкта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послуги</w:t>
            </w:r>
          </w:p>
        </w:tc>
      </w:tr>
      <w:tr>
        <w:trPr>
          <w:trHeight w:val="229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Місцезнаходження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суб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’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єкта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hanging="0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93416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м.Сєвєродонецьк,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br/>
              <w:t>вул.Новікова,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15-б,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каб.39 каб.25</w:t>
            </w:r>
          </w:p>
        </w:tc>
      </w:tr>
      <w:tr>
        <w:trPr>
          <w:trHeight w:val="569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Інформація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щодо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режиму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роботи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суб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’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єкта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hanging="0"/>
              <w:rPr/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Понеділок-п'ятниця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8.00-17.00,</w:t>
            </w:r>
            <w:r>
              <w:rPr>
                <w:rFonts w:eastAsia="Verdana" w:cs="Times New Roman" w:ascii="Times New Roman" w:hAnsi="Times New Roman"/>
                <w:iCs/>
                <w:sz w:val="20"/>
                <w:szCs w:val="20"/>
              </w:rPr>
              <w:br/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перерва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12.00-13.00</w:t>
            </w:r>
          </w:p>
        </w:tc>
      </w:tr>
      <w:tr>
        <w:trPr>
          <w:trHeight w:val="658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33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Телефон/факс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(довідки),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адреса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електронної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пошти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Spelle"/>
                <w:rFonts w:cs="Times New Roman" w:ascii="Times New Roman" w:hAnsi="Times New Roman"/>
                <w:sz w:val="20"/>
                <w:szCs w:val="20"/>
              </w:rPr>
              <w:t>веб-сайт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суб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’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єкта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right="-143" w:hanging="0"/>
              <w:rPr>
                <w:rFonts w:ascii="Times New Roman" w:hAnsi="Times New Roman" w:eastAsia="SimSun" w:cs="Times New Roman"/>
                <w:iCs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Тел:(06452)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2-36-33,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2-14-28</w:t>
            </w:r>
          </w:p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pacing w:before="60" w:after="60"/>
              <w:ind w:right="-143" w:hanging="0"/>
              <w:rPr>
                <w:rFonts w:ascii="Times New Roman" w:hAnsi="Times New Roman" w:eastAsia="Verdana" w:cs="Times New Roman"/>
                <w:iCs/>
                <w:color w:val="00000A"/>
                <w:kern w:val="2"/>
                <w:sz w:val="20"/>
                <w:szCs w:val="20"/>
                <w:lang w:val="en-US" w:eastAsia="ar-SA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е-mail: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eastAsia="Verdana" w:cs="Times New Roman" w:ascii="Times New Roman" w:hAnsi="Times New Roman"/>
                <w:iCs/>
                <w:sz w:val="20"/>
                <w:szCs w:val="20"/>
                <w:lang w:val="en-US"/>
              </w:rPr>
              <w:t>upszn919@sed-rada.gov.ua</w:t>
            </w:r>
          </w:p>
        </w:tc>
      </w:tr>
      <w:tr>
        <w:trPr>
          <w:trHeight w:val="301" w:hRule="atLeast"/>
        </w:trPr>
        <w:tc>
          <w:tcPr>
            <w:tcW w:w="104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Нормативні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акти,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якими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регламентується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послуги</w:t>
            </w:r>
          </w:p>
        </w:tc>
      </w:tr>
      <w:tr>
        <w:trPr>
          <w:trHeight w:val="518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Закони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60" w:after="60"/>
              <w:ind w:left="0" w:right="-143" w:hanging="0"/>
              <w:jc w:val="left"/>
              <w:rPr/>
            </w:pP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«Про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соціальні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послуги»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від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val="uk-UA" w:eastAsia="ar-SA"/>
              </w:rPr>
              <w:t>17.01.2019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val="uk-UA" w:eastAsia="ar-SA"/>
              </w:rPr>
              <w:t>р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.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№2671-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val="en-US" w:eastAsia="ar-SA"/>
              </w:rPr>
              <w:t>VIII</w:t>
            </w:r>
          </w:p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pacing w:before="60" w:after="60"/>
              <w:ind w:right="-143" w:hanging="0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«Про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Державний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бюджет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України»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відповідний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рік</w:t>
            </w:r>
          </w:p>
        </w:tc>
      </w:tr>
      <w:tr>
        <w:trPr>
          <w:trHeight w:val="47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Акти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Кабінету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Міністрів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України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hanging="0"/>
              <w:jc w:val="both"/>
              <w:rPr>
                <w:rFonts w:ascii="Times New Roman" w:hAnsi="Times New Roman" w:eastAsia="SimSun" w:cs="Times New Roman"/>
                <w:iCs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Постанова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від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29.04.2004р.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№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558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«Про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затвердження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Порядку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призначення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та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виплати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компенсації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фізичним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особам,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які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надають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соціальні</w:t>
            </w:r>
            <w:r>
              <w:rPr>
                <w:rFonts w:eastAsia="Times New Roman" w:cs="Times New Roman"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iCs/>
                <w:sz w:val="20"/>
                <w:szCs w:val="20"/>
              </w:rPr>
              <w:t>послуги»</w:t>
            </w:r>
          </w:p>
        </w:tc>
      </w:tr>
      <w:tr>
        <w:trPr>
          <w:trHeight w:val="316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hanging="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Акти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центральних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органів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виконавчої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влади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left="0" w:right="175" w:hanging="0"/>
              <w:jc w:val="both"/>
              <w:rPr/>
            </w:pPr>
            <w:r>
              <w:rPr>
                <w:rFonts w:eastAsia="SimSun" w:cs="Times New Roman" w:ascii="Times New Roman" w:hAnsi="Times New Roman"/>
                <w:iCs/>
                <w:color w:val="00000A"/>
                <w:kern w:val="2"/>
                <w:sz w:val="20"/>
                <w:szCs w:val="20"/>
                <w:lang w:eastAsia="ar-SA"/>
              </w:rPr>
              <w:t>Постанова</w:t>
            </w:r>
            <w:r>
              <w:rPr>
                <w:rFonts w:eastAsia="Times New Roman" w:cs="Times New Roman" w:ascii="Times New Roman" w:hAnsi="Times New Roman"/>
                <w:iCs/>
                <w:color w:val="00000A"/>
                <w:kern w:val="2"/>
                <w:sz w:val="20"/>
                <w:szCs w:val="20"/>
                <w:lang w:eastAsia="ar-SA"/>
              </w:rPr>
              <w:t xml:space="preserve">  </w:t>
            </w:r>
            <w:r>
              <w:rPr>
                <w:rFonts w:eastAsia="SimSun" w:cs="Times New Roman" w:ascii="Times New Roman" w:hAnsi="Times New Roman"/>
                <w:iCs/>
                <w:color w:val="00000A"/>
                <w:kern w:val="2"/>
                <w:sz w:val="20"/>
                <w:szCs w:val="20"/>
                <w:lang w:eastAsia="ar-SA"/>
              </w:rPr>
              <w:t>від</w:t>
            </w:r>
            <w:r>
              <w:rPr>
                <w:rFonts w:eastAsia="Times New Roman" w:cs="Times New Roman" w:ascii="Times New Roman" w:hAnsi="Times New Roman"/>
                <w:iCs/>
                <w:color w:val="00000A"/>
                <w:kern w:val="2"/>
                <w:sz w:val="20"/>
                <w:szCs w:val="20"/>
                <w:lang w:eastAsia="ar-SA"/>
              </w:rPr>
              <w:t xml:space="preserve"> 23.09.2020</w:t>
            </w:r>
            <w:r>
              <w:rPr>
                <w:rFonts w:eastAsia="SimSun" w:cs="Times New Roman" w:ascii="Times New Roman" w:hAnsi="Times New Roman"/>
                <w:iCs/>
                <w:color w:val="00000A"/>
                <w:kern w:val="2"/>
                <w:sz w:val="20"/>
                <w:szCs w:val="20"/>
                <w:lang w:eastAsia="ar-SA"/>
              </w:rPr>
              <w:t>р.</w:t>
            </w:r>
            <w:r>
              <w:rPr>
                <w:rFonts w:eastAsia="Times New Roman" w:cs="Times New Roman" w:ascii="Times New Roman" w:hAnsi="Times New Roman"/>
                <w:iCs/>
                <w:color w:val="00000A"/>
                <w:kern w:val="2"/>
                <w:sz w:val="20"/>
                <w:szCs w:val="20"/>
                <w:lang w:eastAsia="ar-SA"/>
              </w:rPr>
              <w:t xml:space="preserve"> № 859 “</w:t>
            </w:r>
            <w:r>
              <w:rPr>
                <w:rFonts w:eastAsia="SimSun" w:cs="Times New Roman" w:ascii="Times New Roman" w:hAnsi="Times New Roman"/>
                <w:iCs/>
                <w:color w:val="00000A"/>
                <w:kern w:val="2"/>
                <w:sz w:val="20"/>
                <w:szCs w:val="20"/>
                <w:lang w:eastAsia="ar-SA"/>
              </w:rPr>
              <w:t>Порядок</w:t>
            </w:r>
            <w:r>
              <w:rPr>
                <w:rFonts w:eastAsia="Times New Roman" w:cs="Times New Roman" w:ascii="Times New Roman" w:hAnsi="Times New Roman"/>
                <w:iCs/>
                <w:color w:val="00000A"/>
                <w:kern w:val="2"/>
                <w:sz w:val="20"/>
                <w:szCs w:val="20"/>
                <w:lang w:eastAsia="ar-SA"/>
              </w:rPr>
              <w:t xml:space="preserve"> подання та оформлення документів, призначення і виплати компенсації фізичним особам, які надають соціальні послуги з догляду на непрофесійній основі”</w:t>
            </w:r>
          </w:p>
        </w:tc>
      </w:tr>
      <w:tr>
        <w:trPr>
          <w:trHeight w:val="630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Акти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місцевих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органів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виконавчої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влади/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органів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місцевого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самоврядування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301" w:hRule="atLeast"/>
        </w:trPr>
        <w:tc>
          <w:tcPr>
            <w:tcW w:w="104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Умови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отримання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послуги</w:t>
            </w:r>
          </w:p>
        </w:tc>
      </w:tr>
      <w:tr>
        <w:trPr>
          <w:trHeight w:val="512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Підстава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для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одержання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left="6" w:right="-51" w:hanging="0"/>
              <w:jc w:val="both"/>
              <w:rPr>
                <w:rFonts w:ascii="Times New Roman" w:hAnsi="Times New Roman" w:eastAsia="Times New Roma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Догляд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особою,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яка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не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здатна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самообслуговування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потребує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постійного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стороннього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догляду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rPr>
          <w:trHeight w:val="2314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9.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Вичерпний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перелік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документів,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необхідних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для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отримання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також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вимоги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них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napToGrid w:val="false"/>
              <w:spacing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1.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Заяви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за формою,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встановленою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Мінсоцполітики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згоду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надавати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соціальні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 та згоду отримувати соціальні послуги від фізичної особи, що заповнюється на підставі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п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аспорта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ідентифікаційного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коду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особи,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яка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надає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соціальні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та особи, якій надаються зазначені послуги;</w:t>
            </w:r>
          </w:p>
          <w:p>
            <w:pPr>
              <w:pStyle w:val="Normal"/>
              <w:snapToGrid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2. Копія свідоцтва про народження дитини (у разі надання послуг дитині).</w:t>
            </w:r>
          </w:p>
          <w:p>
            <w:pPr>
              <w:pStyle w:val="Normal"/>
              <w:snapToGrid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3. Декларація про доходи та майновий стан (заповнюється на підставі довідок про доходи кожного члена сім'ї) за формою, затвердженою Мінсоцполітики.</w:t>
            </w:r>
          </w:p>
          <w:p>
            <w:pPr>
              <w:pStyle w:val="Normal"/>
              <w:snapToGrid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4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  <w:t xml:space="preserve">. Копія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 xml:space="preserve">довідки до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  <w:t>акт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  <w:t xml:space="preserve"> огляду МСЕК (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для осіб з інвалідністю)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або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висновок ЛКК щодо потреби в догляді громадян похилого віку внаслідок когнітивних порушень;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- висновок ЛКК невиліковно хворих осіб, які через порушення функції організму не можуть самостійно пересуватися та самообслуговуватися</w:t>
            </w: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 xml:space="preserve"> за формою, затвердженою МОЗ;</w:t>
            </w:r>
          </w:p>
          <w:p>
            <w:pPr>
              <w:pStyle w:val="Normal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szCs w:val="20"/>
              </w:rPr>
              <w:t>-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копія медичного висновку про дитину з інвалідністю віком до 18 років за формою, затвердженою МОЗ;</w:t>
            </w:r>
          </w:p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 довідка про захворювання дитини на тяжке перинатальне ураження нервової системи, тяжку вроджену ваду розвитку, рідкісне орфанне захворювання, онкологічне, онкогематологічне захворювання, дитячий церебральний параліч, тяжкий психічний розлад, цукровий діабет І типу (інсулінозалежний), гостре або хронічне захворювання нирок ІУ ступеня про те, що дитина отримала тяжку травму, потребує трансплантації органа, потребує поліативної допомоги, що видана ЛКК в порядку та за формою, встановленими МОЗ.</w:t>
            </w:r>
          </w:p>
          <w:p>
            <w:pPr>
              <w:pStyle w:val="Normal"/>
              <w:snapToGrid w:val="false"/>
              <w:spacing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uk-UA"/>
              </w:rPr>
              <w:t>5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  <w:lang w:val="en-US"/>
              </w:rPr>
              <w:t>. Заява про перерахування коштів із зазначенням рахунка в установі банку.</w:t>
            </w:r>
          </w:p>
        </w:tc>
      </w:tr>
      <w:tr>
        <w:trPr>
          <w:trHeight w:val="693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hanging="0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Порядок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та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спосіб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документів,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необхідних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для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отримання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left="0" w:right="175" w:hanging="0"/>
              <w:jc w:val="both"/>
              <w:rPr/>
            </w:pP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Документи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надаються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особисто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отримувачем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компенсації у паперовій або електронній формах.</w:t>
            </w:r>
          </w:p>
        </w:tc>
      </w:tr>
      <w:tr>
        <w:trPr>
          <w:trHeight w:val="512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</w:t>
            </w:r>
            <w:r>
              <w:rPr>
                <w:rStyle w:val="Spelle"/>
                <w:rFonts w:cs="Times New Roman"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Платність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(безоплатність)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hanging="0"/>
              <w:jc w:val="both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надається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безоплатно</w:t>
            </w:r>
          </w:p>
        </w:tc>
      </w:tr>
      <w:tr>
        <w:trPr>
          <w:trHeight w:val="316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12.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Строк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Web"/>
              <w:tabs>
                <w:tab w:val="clear" w:pos="708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0"/>
              <w:ind w:right="175" w:firstLine="34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 днів з дня надходження останнього документу</w:t>
            </w:r>
          </w:p>
        </w:tc>
      </w:tr>
      <w:tr>
        <w:trPr>
          <w:trHeight w:val="497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13.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Перелік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підстав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для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відмови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left="0" w:right="175" w:hanging="0"/>
              <w:jc w:val="both"/>
              <w:rPr/>
            </w:pP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Відсутність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правових</w:t>
            </w:r>
            <w:r>
              <w:rPr>
                <w:rFonts w:eastAsia="Times New Roma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  <w:t>підстав (коли особа вже отримує соціальні послуги догляду вдома, паліативного догляду, стаціонарного догляду).</w:t>
            </w:r>
          </w:p>
        </w:tc>
      </w:tr>
      <w:tr>
        <w:trPr>
          <w:trHeight w:val="512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14.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Результат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адміністративної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hanging="0"/>
              <w:jc w:val="both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Отримання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компенсації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готівкою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через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поштове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відділення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або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розрахунковий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рахунок,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вказаний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заяві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про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надання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послуги</w:t>
            </w:r>
          </w:p>
        </w:tc>
      </w:tr>
      <w:tr>
        <w:trPr>
          <w:trHeight w:val="145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lineRule="atLeast" w:line="70"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15.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lineRule="atLeast" w:line="70" w:before="60" w:after="60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Способи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отримання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відповіді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(результату)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lineRule="atLeast" w:line="70" w:before="60" w:after="60"/>
              <w:ind w:right="175" w:hanging="0"/>
              <w:jc w:val="both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Особисто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уповноваженою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особою</w:t>
            </w:r>
          </w:p>
        </w:tc>
      </w:tr>
      <w:tr>
        <w:trPr>
          <w:trHeight w:val="367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-143" w:firstLine="34"/>
              <w:jc w:val="center"/>
              <w:rPr>
                <w:rFonts w:ascii="Times New Roman" w:hAnsi="Times New Roman" w:eastAsia="SimSun" w:cs="Times New Roman"/>
                <w:b/>
                <w:b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16.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Примітка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tabs>
                <w:tab w:val="clear" w:pos="709"/>
                <w:tab w:val="left" w:pos="708" w:leader="none"/>
              </w:tabs>
              <w:suppressAutoHyphens w:val="true"/>
              <w:snapToGrid w:val="false"/>
              <w:spacing w:before="60" w:after="60"/>
              <w:ind w:right="175" w:firstLine="567"/>
              <w:jc w:val="center"/>
              <w:rPr>
                <w:rFonts w:ascii="Times New Roman" w:hAnsi="Times New Roman" w:eastAsia="SimSun" w:cs="Times New Roman"/>
                <w:color w:val="00000A"/>
                <w:kern w:val="2"/>
                <w:sz w:val="20"/>
                <w:szCs w:val="20"/>
                <w:lang w:eastAsia="ar-SA"/>
              </w:rPr>
            </w:pPr>
            <w:r>
              <w:rPr>
                <w:rFonts w:eastAsia="SimSun" w:cs="Times New Roman" w:ascii="Times New Roman" w:hAnsi="Times New Roman"/>
                <w:color w:val="00000A"/>
                <w:kern w:val="2"/>
                <w:sz w:val="20"/>
                <w:szCs w:val="20"/>
                <w:lang w:eastAsia="ar-SA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850" w:header="0" w:top="567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7b6a"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uk-UA" w:eastAsia="uk-U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32016b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NormalWeb" w:customStyle="1">
    <w:name w:val="Normal (Web)"/>
    <w:basedOn w:val="Normal"/>
    <w:qFormat/>
    <w:rsid w:val="00452a22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ar-SA"/>
    </w:rPr>
  </w:style>
  <w:style w:type="paragraph" w:styleId="1" w:customStyle="1">
    <w:name w:val="Обычный (веб)1"/>
    <w:basedOn w:val="Normal"/>
    <w:qFormat/>
    <w:rsid w:val="00a00bd6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zh-C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overflowPunct w:val="fals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LibreOffice/6.3.4.2$Windows_x86 LibreOffice_project/60da17e045e08f1793c57c00ba83cdfce946d0aa</Application>
  <Pages>2</Pages>
  <Words>515</Words>
  <Characters>3677</Characters>
  <CharactersWithSpaces>4134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2014-05-28T06:56:00Z</dcterms:created>
  <dc:creator>admin</dc:creator>
  <dc:description/>
  <dc:language>uk-UA</dc:language>
  <cp:lastModifiedBy/>
  <cp:lastPrinted>2021-11-18T14:44:05Z</cp:lastPrinted>
  <dcterms:modified xsi:type="dcterms:W3CDTF">2021-11-26T11:31:20Z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