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CB" w:rsidRDefault="004232CB" w:rsidP="004232CB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2CB" w:rsidRPr="00503C44" w:rsidRDefault="004232CB" w:rsidP="004232CB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4232CB" w:rsidRDefault="004232CB" w:rsidP="004232C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4232CB" w:rsidRPr="00714E21" w:rsidRDefault="004232CB" w:rsidP="004232C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4232CB" w:rsidRPr="00592AF7" w:rsidRDefault="004232CB" w:rsidP="004232C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4232CB" w:rsidRPr="00264E1D" w:rsidRDefault="004232CB" w:rsidP="004232CB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232CB" w:rsidRPr="00D6388C" w:rsidRDefault="004232CB" w:rsidP="004232CB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4232CB" w:rsidRPr="00592AF7" w:rsidRDefault="004232CB" w:rsidP="004232C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4232CB" w:rsidRPr="00F42DC4" w:rsidRDefault="004232CB" w:rsidP="004232CB">
      <w:pPr>
        <w:pStyle w:val="a3"/>
        <w:spacing w:line="360" w:lineRule="auto"/>
        <w:rPr>
          <w:sz w:val="32"/>
          <w:szCs w:val="32"/>
        </w:rPr>
      </w:pPr>
    </w:p>
    <w:p w:rsidR="004232CB" w:rsidRPr="004232CB" w:rsidRDefault="004232CB" w:rsidP="004232CB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4232CB" w:rsidRPr="00264E1D" w:rsidRDefault="004232CB" w:rsidP="004232CB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4232CB" w:rsidRDefault="004232CB" w:rsidP="004232C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5D3879">
        <w:rPr>
          <w:rFonts w:ascii="Times New Roman" w:hAnsi="Times New Roman" w:cs="Times New Roman"/>
          <w:b/>
          <w:sz w:val="28"/>
          <w:szCs w:val="28"/>
        </w:rPr>
        <w:t xml:space="preserve">Про внесення </w:t>
      </w:r>
      <w:r>
        <w:rPr>
          <w:rFonts w:ascii="Times New Roman" w:hAnsi="Times New Roman" w:cs="Times New Roman"/>
          <w:b/>
          <w:sz w:val="28"/>
          <w:szCs w:val="28"/>
        </w:rPr>
        <w:t>доповнень</w:t>
      </w:r>
      <w:r w:rsidRPr="005D38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 розпорядження керівника ВЦА                                  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від 10.12.2020 № 1182 «Про затвердження С</w:t>
      </w:r>
      <w:r w:rsidRPr="005D3879">
        <w:rPr>
          <w:rFonts w:ascii="Times New Roman" w:hAnsi="Times New Roman" w:cs="Times New Roman"/>
          <w:b/>
          <w:sz w:val="28"/>
          <w:szCs w:val="28"/>
        </w:rPr>
        <w:t>хеми розміщення засобів пересувної мережі</w:t>
      </w:r>
      <w:r>
        <w:rPr>
          <w:rFonts w:ascii="Times New Roman" w:hAnsi="Times New Roman" w:cs="Times New Roman"/>
          <w:b/>
          <w:sz w:val="28"/>
          <w:szCs w:val="28"/>
        </w:rPr>
        <w:t>» (у новій редакції)</w:t>
      </w:r>
    </w:p>
    <w:p w:rsidR="004232CB" w:rsidRPr="005D3879" w:rsidRDefault="004232CB" w:rsidP="004232CB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4232CB" w:rsidRDefault="004232CB" w:rsidP="004232CB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Керуючись ч. 3 статті 6 Закону України «Про військово-цивільні адміністрації», розпорядженням керівника ВЦА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від 07.12.2020 № 1162 «Про затвердження Порядку розміщення засобів пересувної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дрібнороздрібної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торговельної мережі та пересувних об’єктів з надання послуг на території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(у новій редакції), беручи до уваги звернення </w:t>
      </w:r>
      <w:proofErr w:type="spellStart"/>
      <w:r w:rsidRPr="00C204E1"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204E1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Pr="00C204E1"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служби</w:t>
      </w:r>
      <w:r>
        <w:rPr>
          <w:rFonts w:ascii="Times New Roman" w:hAnsi="Times New Roman" w:cs="Times New Roman"/>
          <w:sz w:val="28"/>
          <w:szCs w:val="28"/>
        </w:rPr>
        <w:t xml:space="preserve">» від 08.07.2021 вих. № 190, протокол Комісії з розгляду питань розміщення засобів пересувної мережі на території міста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  06.08.2021 № 13</w:t>
      </w:r>
    </w:p>
    <w:p w:rsidR="004232CB" w:rsidRPr="00130FFB" w:rsidRDefault="004232CB" w:rsidP="004232CB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4232CB" w:rsidRDefault="004232CB" w:rsidP="004232CB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232CB" w:rsidRPr="006D6846" w:rsidRDefault="004232CB" w:rsidP="004232CB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851A98">
        <w:rPr>
          <w:sz w:val="24"/>
        </w:rPr>
        <w:tab/>
      </w:r>
      <w:r w:rsidRPr="0025770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Доповнити  Перелік місць розміщення засобів пересувної мережі (Додаток 2 до </w:t>
      </w:r>
      <w:r w:rsidRPr="00F43D0B">
        <w:rPr>
          <w:rFonts w:ascii="Times New Roman" w:hAnsi="Times New Roman" w:cs="Times New Roman"/>
          <w:sz w:val="28"/>
          <w:szCs w:val="28"/>
        </w:rPr>
        <w:t xml:space="preserve">розпорядження керівника ВЦА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D0B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F43D0B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F43D0B">
        <w:rPr>
          <w:rFonts w:ascii="Times New Roman" w:hAnsi="Times New Roman" w:cs="Times New Roman"/>
          <w:sz w:val="28"/>
          <w:szCs w:val="28"/>
        </w:rPr>
        <w:t xml:space="preserve">  </w:t>
      </w:r>
      <w:r w:rsidRPr="006D6846">
        <w:rPr>
          <w:rFonts w:ascii="Times New Roman" w:hAnsi="Times New Roman" w:cs="Times New Roman"/>
          <w:sz w:val="28"/>
          <w:szCs w:val="28"/>
        </w:rPr>
        <w:t>від 10.12.2020 № 1182 «Про затвердження Схеми розміщення засобів пересувної мережі» (у новій редакції)</w:t>
      </w:r>
      <w:r>
        <w:rPr>
          <w:rFonts w:ascii="Times New Roman" w:hAnsi="Times New Roman" w:cs="Times New Roman"/>
          <w:sz w:val="28"/>
          <w:szCs w:val="28"/>
        </w:rPr>
        <w:t xml:space="preserve"> наступною адресою</w:t>
      </w:r>
      <w:r w:rsidRPr="006D6846">
        <w:rPr>
          <w:rFonts w:ascii="Times New Roman" w:hAnsi="Times New Roman" w:cs="Times New Roman"/>
          <w:sz w:val="28"/>
          <w:szCs w:val="28"/>
        </w:rPr>
        <w:t xml:space="preserve">, а саме: </w:t>
      </w:r>
    </w:p>
    <w:p w:rsidR="004232CB" w:rsidRPr="00200AC1" w:rsidRDefault="004232CB" w:rsidP="004232CB">
      <w:pPr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надання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послуг</w:t>
      </w:r>
      <w:proofErr w:type="spellEnd"/>
    </w:p>
    <w:p w:rsidR="004232CB" w:rsidRPr="009774C0" w:rsidRDefault="004232CB" w:rsidP="004232CB">
      <w:pPr>
        <w:pStyle w:val="a5"/>
        <w:numPr>
          <w:ilvl w:val="0"/>
          <w:numId w:val="1"/>
        </w:numPr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Гоголя, район буд. 43 – 1 місце».</w:t>
      </w:r>
    </w:p>
    <w:p w:rsidR="004232CB" w:rsidRDefault="004232CB" w:rsidP="004232CB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232CB" w:rsidRDefault="004232CB" w:rsidP="004232CB">
      <w:pPr>
        <w:spacing w:before="0"/>
        <w:ind w:firstLine="6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Затвердити план розміщення (Додаток 1). </w:t>
      </w:r>
    </w:p>
    <w:p w:rsidR="004232CB" w:rsidRPr="00F43D0B" w:rsidRDefault="004232CB" w:rsidP="004232CB">
      <w:pPr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32CB" w:rsidRDefault="004232CB" w:rsidP="004232CB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sz w:val="24"/>
        </w:rPr>
        <w:tab/>
      </w:r>
      <w:r w:rsidRPr="009F7B61">
        <w:rPr>
          <w:rFonts w:ascii="Times New Roman" w:hAnsi="Times New Roman" w:cs="Times New Roman"/>
          <w:sz w:val="28"/>
          <w:szCs w:val="28"/>
        </w:rPr>
        <w:t>3.</w:t>
      </w:r>
      <w:r w:rsidRPr="006F6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F6B47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4232CB" w:rsidRPr="006F6B47" w:rsidRDefault="004232CB" w:rsidP="004232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4232CB" w:rsidRPr="006F6B47" w:rsidRDefault="004232CB" w:rsidP="004232CB">
      <w:pPr>
        <w:tabs>
          <w:tab w:val="left" w:pos="284"/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6F6B47">
        <w:rPr>
          <w:rFonts w:ascii="Times New Roman" w:hAnsi="Times New Roman" w:cs="Times New Roman"/>
          <w:sz w:val="28"/>
          <w:szCs w:val="28"/>
        </w:rPr>
        <w:tab/>
      </w:r>
      <w:r w:rsidRPr="006F6B47">
        <w:rPr>
          <w:rFonts w:ascii="Times New Roman" w:hAnsi="Times New Roman" w:cs="Times New Roman"/>
          <w:sz w:val="28"/>
          <w:szCs w:val="28"/>
        </w:rPr>
        <w:tab/>
      </w:r>
      <w:r w:rsidRPr="006F6B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6F6B47">
        <w:rPr>
          <w:rFonts w:ascii="Times New Roman" w:hAnsi="Times New Roman" w:cs="Times New Roman"/>
          <w:sz w:val="28"/>
          <w:szCs w:val="28"/>
        </w:rPr>
        <w:t xml:space="preserve">. Контроль за виконанням даного розпорядження покласти на                       заступника керівника </w:t>
      </w:r>
      <w:proofErr w:type="spellStart"/>
      <w:r w:rsidRPr="006F6B47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6F6B47">
        <w:rPr>
          <w:rFonts w:ascii="Times New Roman" w:hAnsi="Times New Roman" w:cs="Times New Roman"/>
          <w:sz w:val="28"/>
          <w:szCs w:val="28"/>
        </w:rPr>
        <w:t xml:space="preserve"> міської військово-цивільно</w:t>
      </w:r>
      <w:r>
        <w:rPr>
          <w:rFonts w:ascii="Times New Roman" w:hAnsi="Times New Roman" w:cs="Times New Roman"/>
          <w:sz w:val="28"/>
          <w:szCs w:val="28"/>
        </w:rPr>
        <w:t>ї адміністрації Ірину СТЕПАНЕНКО</w:t>
      </w:r>
      <w:r w:rsidRPr="006F6B47">
        <w:rPr>
          <w:rFonts w:ascii="Times New Roman" w:hAnsi="Times New Roman" w:cs="Times New Roman"/>
          <w:sz w:val="28"/>
          <w:szCs w:val="28"/>
        </w:rPr>
        <w:t>.</w:t>
      </w:r>
    </w:p>
    <w:p w:rsidR="004232CB" w:rsidRDefault="004232CB" w:rsidP="004232CB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232CB" w:rsidRDefault="004232CB" w:rsidP="004232CB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232CB" w:rsidRPr="00592AF7" w:rsidRDefault="004232CB" w:rsidP="004232CB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4232CB" w:rsidRDefault="004232CB" w:rsidP="004232C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592AF7">
        <w:rPr>
          <w:rFonts w:ascii="Times New Roman" w:hAnsi="Times New Roman" w:cs="Times New Roman"/>
          <w:b/>
          <w:sz w:val="28"/>
          <w:szCs w:val="28"/>
        </w:rPr>
        <w:t>Олександр С</w:t>
      </w:r>
      <w:r>
        <w:rPr>
          <w:rFonts w:ascii="Times New Roman" w:hAnsi="Times New Roman" w:cs="Times New Roman"/>
          <w:b/>
          <w:sz w:val="28"/>
          <w:szCs w:val="28"/>
        </w:rPr>
        <w:t>ТРЮК</w:t>
      </w:r>
    </w:p>
    <w:p w:rsidR="004232CB" w:rsidRDefault="004232CB" w:rsidP="004232CB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4232CB" w:rsidRDefault="004232CB" w:rsidP="004232CB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16D98" w:rsidRDefault="00316D98"/>
    <w:sectPr w:rsidR="00316D98" w:rsidSect="004232CB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7151"/>
    <w:multiLevelType w:val="hybridMultilevel"/>
    <w:tmpl w:val="107A76A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32CB"/>
    <w:rsid w:val="000771A8"/>
    <w:rsid w:val="00316D98"/>
    <w:rsid w:val="004232CB"/>
    <w:rsid w:val="0048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CB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232CB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4232C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4232C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232CB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4232C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1</cp:revision>
  <dcterms:created xsi:type="dcterms:W3CDTF">2021-09-24T12:07:00Z</dcterms:created>
  <dcterms:modified xsi:type="dcterms:W3CDTF">2021-09-24T12:08:00Z</dcterms:modified>
</cp:coreProperties>
</file>