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3"/>
        <w:gridCol w:w="1924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F6455B" w:rsidRDefault="00F6455B" w:rsidP="00F6455B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23335C" w:rsidRPr="00093027" w:rsidRDefault="00987995" w:rsidP="00F6455B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64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987995" w:rsidRDefault="00987995" w:rsidP="006B20D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9879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ДОБРЕ ЗНАЙ РІДНЕ МІСТО, РІДНИЙ КРАЙ! (на основі видання краєзнавчої книги)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6B20D3" w:rsidP="006B20D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Відділ культури Сєвєродонецької міської військово-цивільної адміністрації</w:t>
            </w:r>
          </w:p>
        </w:tc>
      </w:tr>
    </w:tbl>
    <w:p w:rsidR="0023335C" w:rsidRPr="00093027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DA4B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DA4BD5" w:rsidRDefault="002A76BE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DA4BD5">
        <w:rPr>
          <w:rFonts w:ascii="Times New Roman" w:hAnsi="Times New Roman" w:cs="Times New Roman"/>
          <w:b/>
          <w:sz w:val="24"/>
          <w:szCs w:val="24"/>
        </w:rPr>
        <w:t>1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>.1. Форма про</w:t>
      </w:r>
      <w:r w:rsidRPr="00DA4BD5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>кту містить всю інформацію, необхідну для здійснення аналізу пропозиції про</w:t>
      </w:r>
      <w:r w:rsidRPr="00DA4BD5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DA4BD5">
        <w:rPr>
          <w:rFonts w:ascii="Times New Roman" w:hAnsi="Times New Roman" w:cs="Times New Roman"/>
          <w:b/>
          <w:i/>
          <w:sz w:val="24"/>
          <w:szCs w:val="24"/>
        </w:rPr>
        <w:t>(необхідну відповідь підкреслити)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7313B" w:rsidRPr="008A1732" w:rsidRDefault="00987995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8A1732">
        <w:rPr>
          <w:rFonts w:ascii="Times New Roman" w:hAnsi="Times New Roman" w:cs="Times New Roman"/>
          <w:sz w:val="24"/>
          <w:szCs w:val="24"/>
          <w:u w:val="single"/>
        </w:rPr>
        <w:t xml:space="preserve">а)  Так 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</w:t>
      </w:r>
      <w:r w:rsidRPr="00987995">
        <w:rPr>
          <w:rFonts w:ascii="Times New Roman" w:hAnsi="Times New Roman" w:cs="Times New Roman"/>
          <w:sz w:val="24"/>
          <w:szCs w:val="24"/>
        </w:rPr>
        <w:t>) Ні</w:t>
      </w:r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87995" w:rsidRPr="00093027" w:rsidRDefault="00987995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313B" w:rsidRPr="00DA4BD5" w:rsidRDefault="002A76BE" w:rsidP="0097313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A4BD5">
        <w:rPr>
          <w:rFonts w:ascii="Times New Roman" w:hAnsi="Times New Roman" w:cs="Times New Roman"/>
          <w:b/>
          <w:sz w:val="24"/>
          <w:szCs w:val="24"/>
        </w:rPr>
        <w:t>1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>.2. Інформацію, що викладена у Формі про</w:t>
      </w:r>
      <w:r w:rsidRPr="00DA4BD5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>кту, було доповнено автором про</w:t>
      </w:r>
      <w:r w:rsidRPr="00DA4BD5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>кту</w:t>
      </w:r>
      <w:r w:rsidR="0097313B" w:rsidRPr="00DA4BD5">
        <w:rPr>
          <w:rFonts w:ascii="Times New Roman" w:hAnsi="Times New Roman" w:cs="Times New Roman"/>
          <w:b/>
          <w:i/>
          <w:sz w:val="24"/>
          <w:szCs w:val="24"/>
        </w:rPr>
        <w:t>(необхідну відповідь підкреслити).</w:t>
      </w:r>
    </w:p>
    <w:p w:rsidR="002A76BE" w:rsidRPr="00987995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987995">
        <w:rPr>
          <w:rFonts w:ascii="Times New Roman" w:hAnsi="Times New Roman" w:cs="Times New Roman"/>
          <w:sz w:val="24"/>
          <w:szCs w:val="24"/>
        </w:rPr>
        <w:t>а)</w:t>
      </w:r>
      <w:r w:rsidR="00987995" w:rsidRPr="00987995">
        <w:rPr>
          <w:rFonts w:ascii="Times New Roman" w:hAnsi="Times New Roman" w:cs="Times New Roman"/>
          <w:sz w:val="24"/>
          <w:szCs w:val="24"/>
        </w:rPr>
        <w:t xml:space="preserve"> </w:t>
      </w:r>
      <w:r w:rsidR="00987995">
        <w:rPr>
          <w:rFonts w:ascii="Times New Roman" w:hAnsi="Times New Roman" w:cs="Times New Roman"/>
          <w:sz w:val="24"/>
          <w:szCs w:val="24"/>
        </w:rPr>
        <w:t>Ні</w:t>
      </w:r>
      <w:r w:rsidRPr="00987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8A1732" w:rsidRDefault="002A76BE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8A1732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97313B" w:rsidRPr="008A1732">
        <w:rPr>
          <w:rFonts w:ascii="Times New Roman" w:hAnsi="Times New Roman" w:cs="Times New Roman"/>
          <w:sz w:val="24"/>
          <w:szCs w:val="24"/>
          <w:u w:val="single"/>
        </w:rPr>
        <w:t xml:space="preserve">) Так 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A4BD5" w:rsidRDefault="00C56DA6" w:rsidP="009731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 w:rsidRPr="00DA4BD5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>.3. Запропонований про</w:t>
      </w:r>
      <w:r w:rsidR="00752DAB" w:rsidRPr="00DA4BD5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 xml:space="preserve">кт стосується повноважень Сєвєродонецької міської </w:t>
      </w:r>
      <w:r w:rsidR="00752DAB" w:rsidRPr="00DA4BD5">
        <w:rPr>
          <w:rFonts w:ascii="Times New Roman" w:hAnsi="Times New Roman" w:cs="Times New Roman"/>
          <w:b/>
          <w:sz w:val="24"/>
          <w:szCs w:val="24"/>
        </w:rPr>
        <w:t>військово-цивільної адміністрації</w:t>
      </w:r>
      <w:r w:rsidR="00DA4BD5" w:rsidRPr="00DA4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13B" w:rsidRPr="00DA4BD5">
        <w:rPr>
          <w:rFonts w:ascii="Times New Roman" w:hAnsi="Times New Roman" w:cs="Times New Roman"/>
          <w:b/>
          <w:i/>
          <w:sz w:val="24"/>
          <w:szCs w:val="24"/>
        </w:rPr>
        <w:t>(необхідну відповідь підкреслити)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>.</w:t>
      </w:r>
    </w:p>
    <w:p w:rsidR="0097313B" w:rsidRPr="00B458E4" w:rsidRDefault="00B458E4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58E4">
        <w:rPr>
          <w:rFonts w:ascii="Times New Roman" w:hAnsi="Times New Roman" w:cs="Times New Roman"/>
          <w:sz w:val="24"/>
          <w:szCs w:val="24"/>
          <w:u w:val="single"/>
        </w:rPr>
        <w:t>а) Так</w:t>
      </w:r>
      <w:r w:rsidR="0097313B" w:rsidRPr="00B458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7313B" w:rsidRPr="00B458E4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B458E4">
        <w:rPr>
          <w:rFonts w:ascii="Times New Roman" w:hAnsi="Times New Roman" w:cs="Times New Roman"/>
          <w:sz w:val="24"/>
          <w:szCs w:val="24"/>
        </w:rPr>
        <w:t>б) Ні (</w:t>
      </w:r>
      <w:r w:rsidRPr="00B458E4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B458E4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DA4BD5" w:rsidRDefault="00752DAB" w:rsidP="0097313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A4BD5">
        <w:rPr>
          <w:rFonts w:ascii="Times New Roman" w:hAnsi="Times New Roman" w:cs="Times New Roman"/>
          <w:b/>
          <w:sz w:val="24"/>
          <w:szCs w:val="24"/>
        </w:rPr>
        <w:t>1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>.4. Запропонований про</w:t>
      </w:r>
      <w:r w:rsidRPr="00DA4BD5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>кт відповідає чинному законодавству та нормативно-правовим актам, у тому числі</w:t>
      </w:r>
      <w:r w:rsidRPr="00DA4BD5">
        <w:rPr>
          <w:rFonts w:ascii="Times New Roman" w:hAnsi="Times New Roman" w:cs="Times New Roman"/>
          <w:b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DA4BD5">
        <w:rPr>
          <w:rFonts w:ascii="Times New Roman" w:hAnsi="Times New Roman" w:cs="Times New Roman"/>
          <w:b/>
          <w:i/>
          <w:sz w:val="24"/>
          <w:szCs w:val="24"/>
        </w:rPr>
        <w:t>(якщо це пов’язано з пропонованим про</w:t>
      </w:r>
      <w:r w:rsidRPr="00DA4BD5">
        <w:rPr>
          <w:rFonts w:ascii="Times New Roman" w:hAnsi="Times New Roman" w:cs="Times New Roman"/>
          <w:b/>
          <w:i/>
          <w:sz w:val="24"/>
          <w:szCs w:val="24"/>
        </w:rPr>
        <w:t>є</w:t>
      </w:r>
      <w:r w:rsidR="0097313B" w:rsidRPr="00DA4BD5">
        <w:rPr>
          <w:rFonts w:ascii="Times New Roman" w:hAnsi="Times New Roman" w:cs="Times New Roman"/>
          <w:b/>
          <w:i/>
          <w:sz w:val="24"/>
          <w:szCs w:val="24"/>
        </w:rPr>
        <w:t>ктом).</w:t>
      </w:r>
    </w:p>
    <w:p w:rsidR="0097313B" w:rsidRPr="00B458E4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58E4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DA4BD5" w:rsidRDefault="00752DA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DA4BD5">
        <w:rPr>
          <w:rFonts w:ascii="Times New Roman" w:hAnsi="Times New Roman" w:cs="Times New Roman"/>
          <w:b/>
          <w:sz w:val="24"/>
          <w:szCs w:val="24"/>
        </w:rPr>
        <w:t>1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 w:rsidRPr="00DA4BD5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>кту</w:t>
      </w:r>
      <w:r w:rsidR="0097313B" w:rsidRPr="00DA4BD5">
        <w:rPr>
          <w:rFonts w:ascii="Times New Roman" w:hAnsi="Times New Roman" w:cs="Times New Roman"/>
          <w:b/>
          <w:i/>
          <w:sz w:val="24"/>
          <w:szCs w:val="24"/>
        </w:rPr>
        <w:t>(необхідну відповідь підкреслити):</w:t>
      </w:r>
    </w:p>
    <w:p w:rsidR="0097313B" w:rsidRPr="000E3038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3038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0E3038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0E3038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0E3038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0E3038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0E3038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0E3038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0E3038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0E3038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97313B" w:rsidRPr="00DA4BD5" w:rsidRDefault="00752DA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DA4BD5">
        <w:rPr>
          <w:rFonts w:ascii="Times New Roman" w:hAnsi="Times New Roman" w:cs="Times New Roman"/>
          <w:b/>
          <w:sz w:val="24"/>
          <w:szCs w:val="24"/>
        </w:rPr>
        <w:t>1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>.</w:t>
      </w:r>
      <w:r w:rsidRPr="00DA4BD5">
        <w:rPr>
          <w:rFonts w:ascii="Times New Roman" w:hAnsi="Times New Roman" w:cs="Times New Roman"/>
          <w:b/>
          <w:sz w:val="24"/>
          <w:szCs w:val="24"/>
        </w:rPr>
        <w:t>6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>. Реалізація запропонованого про</w:t>
      </w:r>
      <w:r w:rsidRPr="00DA4BD5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>кту</w:t>
      </w:r>
      <w:r w:rsidR="00E85D4E" w:rsidRPr="00DA4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BD5">
        <w:rPr>
          <w:rFonts w:ascii="Times New Roman" w:hAnsi="Times New Roman" w:cs="Times New Roman"/>
          <w:b/>
          <w:sz w:val="24"/>
          <w:szCs w:val="24"/>
        </w:rPr>
        <w:t>не перевищить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 xml:space="preserve"> 365 календарних днів і спрямована на кінцевий результат </w:t>
      </w:r>
      <w:r w:rsidR="0097313B" w:rsidRPr="00DA4BD5">
        <w:rPr>
          <w:rFonts w:ascii="Times New Roman" w:hAnsi="Times New Roman" w:cs="Times New Roman"/>
          <w:b/>
          <w:i/>
          <w:sz w:val="24"/>
          <w:szCs w:val="24"/>
        </w:rPr>
        <w:t>(необхідну відповідь підкреслити)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280580">
        <w:rPr>
          <w:rFonts w:ascii="Times New Roman" w:hAnsi="Times New Roman" w:cs="Times New Roman"/>
          <w:sz w:val="24"/>
          <w:szCs w:val="24"/>
          <w:u w:val="single"/>
        </w:rPr>
        <w:t xml:space="preserve">а) Так, в </w:t>
      </w:r>
      <w:r w:rsidR="00280580" w:rsidRPr="00280580">
        <w:rPr>
          <w:rFonts w:ascii="Times New Roman" w:hAnsi="Times New Roman" w:cs="Times New Roman"/>
          <w:sz w:val="24"/>
          <w:szCs w:val="24"/>
          <w:u w:val="single"/>
        </w:rPr>
        <w:t xml:space="preserve">2021 </w:t>
      </w:r>
      <w:r w:rsidRPr="00280580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Pr="00093027">
        <w:rPr>
          <w:rFonts w:ascii="Times New Roman" w:hAnsi="Times New Roman" w:cs="Times New Roman"/>
          <w:sz w:val="24"/>
          <w:szCs w:val="24"/>
        </w:rPr>
        <w:t xml:space="preserve"> /</w:t>
      </w:r>
      <w:r w:rsidRPr="00093027">
        <w:rPr>
          <w:rFonts w:ascii="Times New Roman" w:hAnsi="Times New Roman" w:cs="Times New Roman"/>
          <w:i/>
          <w:sz w:val="24"/>
          <w:szCs w:val="24"/>
        </w:rPr>
        <w:t>поточний чи наступний/</w:t>
      </w:r>
      <w:r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br/>
      </w:r>
    </w:p>
    <w:p w:rsidR="0097313B" w:rsidRPr="0028058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280580">
        <w:rPr>
          <w:rFonts w:ascii="Times New Roman" w:hAnsi="Times New Roman" w:cs="Times New Roman"/>
          <w:sz w:val="24"/>
          <w:szCs w:val="24"/>
        </w:rPr>
        <w:t>б) Ні (</w:t>
      </w:r>
      <w:r w:rsidRPr="00280580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 w:rsidRPr="00280580">
        <w:rPr>
          <w:rFonts w:ascii="Times New Roman" w:hAnsi="Times New Roman" w:cs="Times New Roman"/>
          <w:sz w:val="24"/>
          <w:szCs w:val="24"/>
        </w:rPr>
        <w:t>)</w:t>
      </w:r>
    </w:p>
    <w:p w:rsidR="0097313B" w:rsidRPr="00DA4BD5" w:rsidRDefault="00752DA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DA4BD5">
        <w:rPr>
          <w:rFonts w:ascii="Times New Roman" w:hAnsi="Times New Roman" w:cs="Times New Roman"/>
          <w:b/>
          <w:sz w:val="24"/>
          <w:szCs w:val="24"/>
        </w:rPr>
        <w:t>1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>.</w:t>
      </w:r>
      <w:r w:rsidRPr="00DA4BD5">
        <w:rPr>
          <w:rFonts w:ascii="Times New Roman" w:hAnsi="Times New Roman" w:cs="Times New Roman"/>
          <w:b/>
          <w:sz w:val="24"/>
          <w:szCs w:val="24"/>
        </w:rPr>
        <w:t>7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>. Кошторис про</w:t>
      </w:r>
      <w:r w:rsidRPr="00DA4BD5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>кту, поданий автором про</w:t>
      </w:r>
      <w:r w:rsidRPr="00DA4BD5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 xml:space="preserve">кту для його реалізації </w:t>
      </w:r>
      <w:r w:rsidR="0097313B" w:rsidRPr="00DA4BD5">
        <w:rPr>
          <w:rFonts w:ascii="Times New Roman" w:hAnsi="Times New Roman" w:cs="Times New Roman"/>
          <w:b/>
          <w:i/>
          <w:sz w:val="24"/>
          <w:szCs w:val="24"/>
        </w:rPr>
        <w:t>(необхідну відповідь підкреслити)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7313B" w:rsidRPr="00DA4BD5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A4BD5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</w:t>
      </w:r>
      <w:r w:rsidR="00280580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0E3038" w:rsidRDefault="0097313B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4BD5">
        <w:rPr>
          <w:rFonts w:ascii="Times New Roman" w:hAnsi="Times New Roman" w:cs="Times New Roman"/>
          <w:sz w:val="24"/>
          <w:szCs w:val="24"/>
        </w:rPr>
        <w:t>б)</w:t>
      </w:r>
      <w:r w:rsidR="00280580">
        <w:rPr>
          <w:rFonts w:ascii="Times New Roman" w:hAnsi="Times New Roman" w:cs="Times New Roman"/>
          <w:sz w:val="24"/>
          <w:szCs w:val="24"/>
        </w:rPr>
        <w:t xml:space="preserve"> </w:t>
      </w:r>
      <w:r w:rsidRPr="00DA4BD5">
        <w:rPr>
          <w:rFonts w:ascii="Times New Roman" w:hAnsi="Times New Roman" w:cs="Times New Roman"/>
          <w:sz w:val="24"/>
          <w:szCs w:val="24"/>
        </w:rPr>
        <w:t>із зауваженнями (</w:t>
      </w:r>
      <w:r w:rsidRPr="00DA4BD5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1843"/>
        <w:gridCol w:w="4394"/>
      </w:tblGrid>
      <w:tr w:rsidR="0097313B" w:rsidRPr="00093027" w:rsidTr="00AD0031">
        <w:tc>
          <w:tcPr>
            <w:tcW w:w="3510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6237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AD0031">
        <w:tc>
          <w:tcPr>
            <w:tcW w:w="3510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4394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AD0031">
        <w:tc>
          <w:tcPr>
            <w:tcW w:w="3510" w:type="dxa"/>
          </w:tcPr>
          <w:p w:rsidR="0097313B" w:rsidRPr="000E3038" w:rsidRDefault="0097313B" w:rsidP="000E3038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AD0031">
        <w:tc>
          <w:tcPr>
            <w:tcW w:w="3510" w:type="dxa"/>
          </w:tcPr>
          <w:p w:rsidR="0097313B" w:rsidRPr="000E3038" w:rsidRDefault="0097313B" w:rsidP="000E3038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2A3" w:rsidRPr="00DA4BD5" w:rsidRDefault="0097313B" w:rsidP="00DA4BD5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кту, пропонована автором, становить </w:t>
      </w:r>
      <w:r w:rsidR="00280580" w:rsidRPr="00280580">
        <w:rPr>
          <w:rFonts w:ascii="Times New Roman" w:hAnsi="Times New Roman" w:cs="Times New Roman"/>
          <w:sz w:val="24"/>
          <w:szCs w:val="24"/>
          <w:u w:val="single"/>
        </w:rPr>
        <w:t xml:space="preserve">  450 000 </w:t>
      </w:r>
      <w:r w:rsidR="00280580" w:rsidRPr="00280580">
        <w:rPr>
          <w:rFonts w:ascii="Times New Roman" w:hAnsi="Times New Roman" w:cs="Times New Roman"/>
          <w:sz w:val="24"/>
          <w:szCs w:val="24"/>
        </w:rPr>
        <w:t xml:space="preserve">  </w:t>
      </w:r>
      <w:r w:rsidRPr="00093027">
        <w:rPr>
          <w:rFonts w:ascii="Times New Roman" w:hAnsi="Times New Roman" w:cs="Times New Roman"/>
          <w:sz w:val="24"/>
          <w:szCs w:val="24"/>
        </w:rPr>
        <w:t>гривень.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AD0031" w:rsidRDefault="00AD0031" w:rsidP="0097313B">
      <w:pPr>
        <w:rPr>
          <w:rFonts w:ascii="Times New Roman" w:hAnsi="Times New Roman" w:cs="Times New Roman"/>
          <w:sz w:val="24"/>
          <w:szCs w:val="24"/>
        </w:rPr>
      </w:pPr>
    </w:p>
    <w:p w:rsidR="00962013" w:rsidRPr="00DA4BD5" w:rsidRDefault="00962013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DA4BD5">
        <w:rPr>
          <w:rFonts w:ascii="Times New Roman" w:hAnsi="Times New Roman" w:cs="Times New Roman"/>
          <w:b/>
          <w:sz w:val="24"/>
          <w:szCs w:val="24"/>
        </w:rPr>
        <w:t>1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>.</w:t>
      </w:r>
      <w:r w:rsidRPr="00DA4BD5">
        <w:rPr>
          <w:rFonts w:ascii="Times New Roman" w:hAnsi="Times New Roman" w:cs="Times New Roman"/>
          <w:b/>
          <w:sz w:val="24"/>
          <w:szCs w:val="24"/>
        </w:rPr>
        <w:t>8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>. Існує необхідність розробки про</w:t>
      </w:r>
      <w:r w:rsidRPr="00DA4BD5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>ктно-кошторисної документації про</w:t>
      </w:r>
      <w:r w:rsidRPr="00DA4BD5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>кту</w:t>
      </w:r>
      <w:r w:rsidRPr="00DA4BD5">
        <w:rPr>
          <w:rFonts w:ascii="Times New Roman" w:hAnsi="Times New Roman" w:cs="Times New Roman"/>
          <w:b/>
          <w:sz w:val="24"/>
          <w:szCs w:val="24"/>
        </w:rPr>
        <w:t>?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Так</w:t>
      </w:r>
    </w:p>
    <w:p w:rsidR="0097313B" w:rsidRPr="000E3038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3038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DA4BD5" w:rsidRDefault="00962013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DA4BD5">
        <w:rPr>
          <w:rFonts w:ascii="Times New Roman" w:hAnsi="Times New Roman" w:cs="Times New Roman"/>
          <w:b/>
          <w:sz w:val="24"/>
          <w:szCs w:val="24"/>
        </w:rPr>
        <w:lastRenderedPageBreak/>
        <w:t>1.9. Існує необхідність розробки робочого проєкту?</w:t>
      </w:r>
    </w:p>
    <w:p w:rsidR="00962013" w:rsidRPr="00962013" w:rsidRDefault="00962013" w:rsidP="00AD0031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0E3038" w:rsidRDefault="00962013" w:rsidP="00AD00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3038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DA4BD5" w:rsidRDefault="00962013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DA4BD5">
        <w:rPr>
          <w:rFonts w:ascii="Times New Roman" w:hAnsi="Times New Roman" w:cs="Times New Roman"/>
          <w:b/>
          <w:sz w:val="24"/>
          <w:szCs w:val="24"/>
        </w:rPr>
        <w:t>1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>.10. Висновок стосовно технічних можливостей реалізації запропонованого про</w:t>
      </w:r>
      <w:r w:rsidRPr="00DA4BD5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>кту</w:t>
      </w:r>
      <w:r w:rsidR="0097313B" w:rsidRPr="00DA4BD5">
        <w:rPr>
          <w:rFonts w:ascii="Times New Roman" w:hAnsi="Times New Roman" w:cs="Times New Roman"/>
          <w:b/>
          <w:i/>
          <w:sz w:val="24"/>
          <w:szCs w:val="24"/>
        </w:rPr>
        <w:t>(необхідну відповідь підкреслити)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>:</w:t>
      </w:r>
    </w:p>
    <w:p w:rsidR="0097313B" w:rsidRPr="00DA4BD5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A4BD5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DA4BD5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DA4BD5">
        <w:rPr>
          <w:rFonts w:ascii="Times New Roman" w:hAnsi="Times New Roman" w:cs="Times New Roman"/>
          <w:sz w:val="24"/>
          <w:szCs w:val="24"/>
        </w:rPr>
        <w:t>б) негативний</w:t>
      </w:r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  <w:r w:rsidR="00767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A4BD5" w:rsidRDefault="00962013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DA4BD5">
        <w:rPr>
          <w:rFonts w:ascii="Times New Roman" w:hAnsi="Times New Roman" w:cs="Times New Roman"/>
          <w:b/>
          <w:sz w:val="24"/>
          <w:szCs w:val="24"/>
        </w:rPr>
        <w:t>1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DA4BD5">
        <w:rPr>
          <w:rFonts w:ascii="Times New Roman" w:hAnsi="Times New Roman" w:cs="Times New Roman"/>
          <w:b/>
          <w:i/>
          <w:sz w:val="24"/>
          <w:szCs w:val="24"/>
        </w:rPr>
        <w:t>(необхідну відповідь підкреслити)</w:t>
      </w:r>
      <w:r w:rsidR="0097313B" w:rsidRPr="00DA4BD5">
        <w:rPr>
          <w:rFonts w:ascii="Times New Roman" w:hAnsi="Times New Roman" w:cs="Times New Roman"/>
          <w:b/>
          <w:sz w:val="24"/>
          <w:szCs w:val="24"/>
        </w:rPr>
        <w:t>:</w:t>
      </w:r>
    </w:p>
    <w:p w:rsidR="0097313B" w:rsidRPr="007C641A" w:rsidRDefault="0097313B" w:rsidP="00DA4BD5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641A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  <w:r w:rsidR="00AA17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Pr="007C641A" w:rsidRDefault="00962013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7C641A">
        <w:rPr>
          <w:rFonts w:ascii="Times New Roman" w:hAnsi="Times New Roman" w:cs="Times New Roman"/>
          <w:b/>
          <w:sz w:val="24"/>
          <w:szCs w:val="24"/>
        </w:rPr>
        <w:t>1</w:t>
      </w:r>
      <w:r w:rsidR="0097313B" w:rsidRPr="007C641A">
        <w:rPr>
          <w:rFonts w:ascii="Times New Roman" w:hAnsi="Times New Roman" w:cs="Times New Roman"/>
          <w:b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7C641A">
        <w:rPr>
          <w:rFonts w:ascii="Times New Roman" w:hAnsi="Times New Roman" w:cs="Times New Roman"/>
          <w:b/>
          <w:i/>
          <w:sz w:val="24"/>
          <w:szCs w:val="24"/>
        </w:rPr>
        <w:t>(необхідну відповідь підкреслити)</w:t>
      </w:r>
      <w:r w:rsidR="0097313B" w:rsidRPr="007C641A">
        <w:rPr>
          <w:rFonts w:ascii="Times New Roman" w:hAnsi="Times New Roman" w:cs="Times New Roman"/>
          <w:b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AA17E1">
        <w:rPr>
          <w:rFonts w:ascii="Times New Roman" w:hAnsi="Times New Roman" w:cs="Times New Roman"/>
          <w:sz w:val="24"/>
          <w:szCs w:val="24"/>
          <w:u w:val="single"/>
        </w:rPr>
        <w:t>позитивний</w:t>
      </w:r>
      <w:r w:rsidRPr="00093027">
        <w:rPr>
          <w:rFonts w:ascii="Times New Roman" w:hAnsi="Times New Roman" w:cs="Times New Roman"/>
          <w:sz w:val="24"/>
          <w:szCs w:val="24"/>
        </w:rPr>
        <w:t>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r w:rsidRPr="00AA17E1">
        <w:rPr>
          <w:rFonts w:ascii="Times New Roman" w:hAnsi="Times New Roman" w:cs="Times New Roman"/>
          <w:sz w:val="24"/>
          <w:szCs w:val="24"/>
        </w:rPr>
        <w:t>негативний</w:t>
      </w:r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2E2666" w:rsidRPr="007C641A" w:rsidRDefault="002E2666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7C641A">
        <w:rPr>
          <w:rFonts w:ascii="Times New Roman" w:hAnsi="Times New Roman" w:cs="Times New Roman"/>
          <w:b/>
          <w:sz w:val="24"/>
          <w:szCs w:val="24"/>
        </w:rPr>
        <w:t>1.13. Висновок стосовно дублювання</w:t>
      </w:r>
      <w:r w:rsidR="00E85D4E" w:rsidRPr="007C6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1D9" w:rsidRPr="007C641A">
        <w:rPr>
          <w:rFonts w:ascii="Times New Roman" w:hAnsi="Times New Roman" w:cs="Times New Roman"/>
          <w:b/>
          <w:sz w:val="24"/>
          <w:szCs w:val="24"/>
        </w:rPr>
        <w:t>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C724E">
        <w:rPr>
          <w:rFonts w:ascii="Times New Roman" w:hAnsi="Times New Roman" w:cs="Times New Roman"/>
          <w:sz w:val="24"/>
          <w:szCs w:val="24"/>
          <w:u w:val="single"/>
        </w:rPr>
        <w:t>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 w:rsidRPr="007C641A">
        <w:rPr>
          <w:rFonts w:ascii="Times New Roman" w:hAnsi="Times New Roman" w:cs="Times New Roman"/>
          <w:b/>
          <w:sz w:val="24"/>
          <w:szCs w:val="24"/>
        </w:rPr>
        <w:t>1</w:t>
      </w:r>
      <w:r w:rsidR="0097313B" w:rsidRPr="007C641A">
        <w:rPr>
          <w:rFonts w:ascii="Times New Roman" w:hAnsi="Times New Roman" w:cs="Times New Roman"/>
          <w:b/>
          <w:sz w:val="24"/>
          <w:szCs w:val="24"/>
        </w:rPr>
        <w:t>.1</w:t>
      </w:r>
      <w:r w:rsidR="000701D9" w:rsidRPr="007C641A">
        <w:rPr>
          <w:rFonts w:ascii="Times New Roman" w:hAnsi="Times New Roman" w:cs="Times New Roman"/>
          <w:b/>
          <w:sz w:val="24"/>
          <w:szCs w:val="24"/>
        </w:rPr>
        <w:t>4</w:t>
      </w:r>
      <w:r w:rsidR="0097313B" w:rsidRPr="007C641A">
        <w:rPr>
          <w:rFonts w:ascii="Times New Roman" w:hAnsi="Times New Roman" w:cs="Times New Roman"/>
          <w:b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 w:rsidRPr="007C641A">
        <w:rPr>
          <w:rFonts w:ascii="Times New Roman" w:hAnsi="Times New Roman" w:cs="Times New Roman"/>
          <w:b/>
          <w:sz w:val="24"/>
          <w:szCs w:val="24"/>
        </w:rPr>
        <w:t>ВЦА</w:t>
      </w:r>
      <w:r w:rsidR="0097313B" w:rsidRPr="007C641A">
        <w:rPr>
          <w:rFonts w:ascii="Times New Roman" w:hAnsi="Times New Roman" w:cs="Times New Roman"/>
          <w:b/>
          <w:sz w:val="24"/>
          <w:szCs w:val="24"/>
        </w:rPr>
        <w:t xml:space="preserve">, до компетенції яких входить </w:t>
      </w:r>
      <w:r w:rsidR="000701D9" w:rsidRPr="007C641A">
        <w:rPr>
          <w:rFonts w:ascii="Times New Roman" w:hAnsi="Times New Roman" w:cs="Times New Roman"/>
          <w:b/>
          <w:sz w:val="24"/>
          <w:szCs w:val="24"/>
        </w:rPr>
        <w:t xml:space="preserve">реалізація </w:t>
      </w:r>
      <w:r w:rsidR="0097313B" w:rsidRPr="007C641A">
        <w:rPr>
          <w:rFonts w:ascii="Times New Roman" w:hAnsi="Times New Roman" w:cs="Times New Roman"/>
          <w:b/>
          <w:sz w:val="24"/>
          <w:szCs w:val="24"/>
        </w:rPr>
        <w:t>про</w:t>
      </w:r>
      <w:r w:rsidR="000701D9" w:rsidRPr="007C641A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7C641A">
        <w:rPr>
          <w:rFonts w:ascii="Times New Roman" w:hAnsi="Times New Roman" w:cs="Times New Roman"/>
          <w:b/>
          <w:sz w:val="24"/>
          <w:szCs w:val="24"/>
        </w:rPr>
        <w:t>кт</w:t>
      </w:r>
      <w:r w:rsidR="000701D9" w:rsidRPr="007C641A">
        <w:rPr>
          <w:rFonts w:ascii="Times New Roman" w:hAnsi="Times New Roman" w:cs="Times New Roman"/>
          <w:b/>
          <w:sz w:val="24"/>
          <w:szCs w:val="24"/>
        </w:rPr>
        <w:t>у</w:t>
      </w:r>
      <w:r w:rsidR="0097313B" w:rsidRPr="007C641A">
        <w:rPr>
          <w:rFonts w:ascii="Times New Roman" w:hAnsi="Times New Roman" w:cs="Times New Roman"/>
          <w:b/>
          <w:sz w:val="24"/>
          <w:szCs w:val="24"/>
        </w:rPr>
        <w:t>, стосовно можливості реалізації про</w:t>
      </w:r>
      <w:r w:rsidR="000701D9" w:rsidRPr="007C641A">
        <w:rPr>
          <w:rFonts w:ascii="Times New Roman" w:hAnsi="Times New Roman" w:cs="Times New Roman"/>
          <w:b/>
          <w:sz w:val="24"/>
          <w:szCs w:val="24"/>
        </w:rPr>
        <w:t xml:space="preserve">єкту, </w:t>
      </w:r>
      <w:r w:rsidR="0097313B" w:rsidRPr="007C641A">
        <w:rPr>
          <w:rFonts w:ascii="Times New Roman" w:hAnsi="Times New Roman" w:cs="Times New Roman"/>
          <w:b/>
          <w:sz w:val="24"/>
          <w:szCs w:val="24"/>
        </w:rPr>
        <w:t>ситуації та умов, за яких реалізація про</w:t>
      </w:r>
      <w:r w:rsidR="000701D9" w:rsidRPr="007C641A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7C641A">
        <w:rPr>
          <w:rFonts w:ascii="Times New Roman" w:hAnsi="Times New Roman" w:cs="Times New Roman"/>
          <w:b/>
          <w:sz w:val="24"/>
          <w:szCs w:val="24"/>
        </w:rPr>
        <w:t>кту може суперечити/перешкоджати реалізації інших про</w:t>
      </w:r>
      <w:r w:rsidR="000701D9" w:rsidRPr="007C641A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7C641A">
        <w:rPr>
          <w:rFonts w:ascii="Times New Roman" w:hAnsi="Times New Roman" w:cs="Times New Roman"/>
          <w:b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 w:rsidRPr="007C641A">
        <w:rPr>
          <w:rFonts w:ascii="Times New Roman" w:hAnsi="Times New Roman" w:cs="Times New Roman"/>
          <w:b/>
          <w:i/>
          <w:sz w:val="24"/>
          <w:szCs w:val="24"/>
        </w:rPr>
        <w:t>(вказати з якими органами 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DA4BD5" w:rsidRPr="00DA4BD5">
        <w:rPr>
          <w:rFonts w:ascii="Times New Roman" w:hAnsi="Times New Roman" w:cs="Times New Roman"/>
          <w:sz w:val="24"/>
          <w:szCs w:val="24"/>
          <w:u w:val="single"/>
        </w:rPr>
        <w:t>Проєкт не потребував узгодження з іншими виконавчими органами СМ ВЦА</w:t>
      </w:r>
    </w:p>
    <w:p w:rsidR="0097313B" w:rsidRPr="009535F9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9535F9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8A1732" w:rsidRPr="008A17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</w:t>
      </w:r>
      <w:r w:rsidRPr="00DA4BD5">
        <w:rPr>
          <w:rFonts w:ascii="Times New Roman" w:hAnsi="Times New Roman" w:cs="Times New Roman"/>
          <w:sz w:val="24"/>
          <w:szCs w:val="24"/>
        </w:rPr>
        <w:t>негативно</w:t>
      </w:r>
      <w:r w:rsidRPr="00DA4BD5">
        <w:rPr>
          <w:rFonts w:ascii="Times New Roman" w:hAnsi="Times New Roman" w:cs="Times New Roman"/>
          <w:i/>
          <w:sz w:val="24"/>
          <w:szCs w:val="24"/>
        </w:rPr>
        <w:t>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 відмови)</w:t>
      </w:r>
    </w:p>
    <w:p w:rsidR="0097313B" w:rsidRPr="007C641A" w:rsidRDefault="00C303D0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7C641A">
        <w:rPr>
          <w:rFonts w:ascii="Times New Roman" w:hAnsi="Times New Roman" w:cs="Times New Roman"/>
          <w:b/>
          <w:sz w:val="24"/>
          <w:szCs w:val="24"/>
        </w:rPr>
        <w:t>1</w:t>
      </w:r>
      <w:r w:rsidR="0097313B" w:rsidRPr="007C641A">
        <w:rPr>
          <w:rFonts w:ascii="Times New Roman" w:hAnsi="Times New Roman" w:cs="Times New Roman"/>
          <w:b/>
          <w:sz w:val="24"/>
          <w:szCs w:val="24"/>
        </w:rPr>
        <w:t>.1</w:t>
      </w:r>
      <w:r w:rsidRPr="007C641A">
        <w:rPr>
          <w:rFonts w:ascii="Times New Roman" w:hAnsi="Times New Roman" w:cs="Times New Roman"/>
          <w:b/>
          <w:sz w:val="24"/>
          <w:szCs w:val="24"/>
        </w:rPr>
        <w:t>5</w:t>
      </w:r>
      <w:r w:rsidR="0097313B" w:rsidRPr="007C64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641A">
        <w:rPr>
          <w:rFonts w:ascii="Times New Roman" w:hAnsi="Times New Roman" w:cs="Times New Roman"/>
          <w:b/>
          <w:sz w:val="24"/>
          <w:szCs w:val="24"/>
        </w:rPr>
        <w:t>Передбачає запропонований</w:t>
      </w:r>
      <w:r w:rsidR="00E85D4E" w:rsidRPr="007C6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13B" w:rsidRPr="007C641A">
        <w:rPr>
          <w:rFonts w:ascii="Times New Roman" w:hAnsi="Times New Roman" w:cs="Times New Roman"/>
          <w:b/>
          <w:sz w:val="24"/>
          <w:szCs w:val="24"/>
        </w:rPr>
        <w:t>про</w:t>
      </w:r>
      <w:r w:rsidRPr="007C641A">
        <w:rPr>
          <w:rFonts w:ascii="Times New Roman" w:hAnsi="Times New Roman" w:cs="Times New Roman"/>
          <w:b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AA17E1">
        <w:rPr>
          <w:rFonts w:ascii="Times New Roman" w:hAnsi="Times New Roman" w:cs="Times New Roman"/>
          <w:sz w:val="24"/>
          <w:szCs w:val="24"/>
        </w:rPr>
        <w:t>а) Так</w:t>
      </w:r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3C1BF0" w:rsidRPr="00AA17E1" w:rsidRDefault="00E85D4E" w:rsidP="00AD00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AA17E1">
        <w:rPr>
          <w:rFonts w:ascii="Times New Roman" w:hAnsi="Times New Roman" w:cs="Times New Roman"/>
          <w:sz w:val="24"/>
          <w:szCs w:val="24"/>
          <w:u w:val="single"/>
        </w:rPr>
        <w:t xml:space="preserve">б) </w:t>
      </w:r>
      <w:r w:rsidR="00C303D0" w:rsidRPr="00AA17E1">
        <w:rPr>
          <w:rFonts w:ascii="Times New Roman" w:hAnsi="Times New Roman" w:cs="Times New Roman"/>
          <w:sz w:val="24"/>
          <w:szCs w:val="24"/>
          <w:u w:val="single"/>
        </w:rPr>
        <w:t xml:space="preserve"> Ні</w:t>
      </w:r>
    </w:p>
    <w:p w:rsidR="00C303D0" w:rsidRPr="007C641A" w:rsidRDefault="00C303D0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7C641A">
        <w:rPr>
          <w:rFonts w:ascii="Times New Roman" w:hAnsi="Times New Roman" w:cs="Times New Roman"/>
          <w:b/>
          <w:sz w:val="24"/>
          <w:szCs w:val="24"/>
        </w:rPr>
        <w:t>1.16. Чи порушує реалізація проєкту права інших осіб:</w:t>
      </w:r>
    </w:p>
    <w:p w:rsidR="00C303D0" w:rsidRPr="00CC724E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C724E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97313B" w:rsidRPr="00093027" w:rsidRDefault="00C303D0" w:rsidP="00AA17E1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</w:r>
      <w:r w:rsidR="009620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 w:rsidR="00962013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1C24AA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24AA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1C24AA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1C24AA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AD0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7C641A">
        <w:rPr>
          <w:rFonts w:ascii="Times New Roman" w:hAnsi="Times New Roman" w:cs="Times New Roman"/>
          <w:sz w:val="24"/>
          <w:szCs w:val="24"/>
        </w:rPr>
        <w:t xml:space="preserve"> </w:t>
      </w:r>
      <w:r w:rsidR="001C24AA">
        <w:rPr>
          <w:rFonts w:ascii="Times New Roman" w:hAnsi="Times New Roman" w:cs="Times New Roman"/>
          <w:sz w:val="24"/>
          <w:szCs w:val="24"/>
        </w:rPr>
        <w:t>450 000</w:t>
      </w:r>
      <w:r>
        <w:rPr>
          <w:rFonts w:ascii="Times New Roman" w:hAnsi="Times New Roman" w:cs="Times New Roman"/>
          <w:sz w:val="24"/>
          <w:szCs w:val="24"/>
        </w:rPr>
        <w:t xml:space="preserve"> грн</w:t>
      </w:r>
      <w:r w:rsidR="00AD0031">
        <w:rPr>
          <w:rFonts w:ascii="Times New Roman" w:hAnsi="Times New Roman" w:cs="Times New Roman"/>
          <w:sz w:val="24"/>
          <w:szCs w:val="24"/>
        </w:rPr>
        <w:t>.</w:t>
      </w:r>
    </w:p>
    <w:p w:rsidR="00AD0031" w:rsidRPr="00093027" w:rsidRDefault="00AD0031" w:rsidP="00AD0031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AD0031">
        <w:rPr>
          <w:rFonts w:ascii="Times New Roman" w:hAnsi="Times New Roman" w:cs="Times New Roman"/>
          <w:sz w:val="24"/>
          <w:szCs w:val="24"/>
        </w:rPr>
        <w:t xml:space="preserve"> </w:t>
      </w:r>
      <w:r w:rsidR="007C641A" w:rsidRPr="00AD0031">
        <w:rPr>
          <w:rFonts w:ascii="Times New Roman" w:hAnsi="Times New Roman" w:cs="Times New Roman"/>
          <w:b/>
          <w:sz w:val="24"/>
          <w:szCs w:val="24"/>
        </w:rPr>
        <w:t>1</w:t>
      </w:r>
      <w:r w:rsidR="001C24AA">
        <w:rPr>
          <w:rFonts w:ascii="Times New Roman" w:hAnsi="Times New Roman" w:cs="Times New Roman"/>
          <w:b/>
          <w:sz w:val="24"/>
          <w:szCs w:val="24"/>
        </w:rPr>
        <w:t>4</w:t>
      </w:r>
      <w:r w:rsidR="00CC724E" w:rsidRPr="00AD0031">
        <w:rPr>
          <w:rFonts w:ascii="Times New Roman" w:hAnsi="Times New Roman" w:cs="Times New Roman"/>
          <w:b/>
          <w:sz w:val="24"/>
          <w:szCs w:val="24"/>
        </w:rPr>
        <w:t>.06.2021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7C641A" w:rsidRDefault="007C641A" w:rsidP="0097313B">
      <w:pPr>
        <w:rPr>
          <w:rFonts w:ascii="Times New Roman" w:hAnsi="Times New Roman" w:cs="Times New Roman"/>
          <w:sz w:val="24"/>
          <w:szCs w:val="24"/>
        </w:rPr>
      </w:pPr>
    </w:p>
    <w:p w:rsidR="00CC724E" w:rsidRPr="00CC724E" w:rsidRDefault="00CC724E" w:rsidP="005042A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C724E">
        <w:rPr>
          <w:rFonts w:ascii="Times New Roman" w:hAnsi="Times New Roman" w:cs="Times New Roman"/>
          <w:b/>
          <w:sz w:val="24"/>
          <w:szCs w:val="24"/>
        </w:rPr>
        <w:t>Начальник відділу культури</w:t>
      </w:r>
    </w:p>
    <w:p w:rsidR="00CC724E" w:rsidRPr="00093027" w:rsidRDefault="00CC724E" w:rsidP="00CC724E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5042A3" w:rsidRDefault="00CC724E" w:rsidP="00AD0031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</w:t>
      </w:r>
      <w:bookmarkStart w:id="0" w:name="_GoBack"/>
      <w:bookmarkEnd w:id="0"/>
      <w:r w:rsidR="00AD003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042A3">
        <w:rPr>
          <w:rFonts w:ascii="Times New Roman" w:hAnsi="Times New Roman" w:cs="Times New Roman"/>
          <w:sz w:val="24"/>
          <w:szCs w:val="24"/>
        </w:rPr>
        <w:t xml:space="preserve">   </w:t>
      </w:r>
      <w:r w:rsidRPr="00AD0031">
        <w:rPr>
          <w:rFonts w:ascii="Times New Roman" w:hAnsi="Times New Roman" w:cs="Times New Roman"/>
          <w:b/>
          <w:sz w:val="24"/>
          <w:szCs w:val="24"/>
        </w:rPr>
        <w:t>Тетяна ГРАЧОВА</w:t>
      </w: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12E" w:rsidRDefault="001D612E" w:rsidP="00264E1D">
      <w:pPr>
        <w:spacing w:before="0"/>
      </w:pPr>
      <w:r>
        <w:separator/>
      </w:r>
    </w:p>
  </w:endnote>
  <w:endnote w:type="continuationSeparator" w:id="1">
    <w:p w:rsidR="001D612E" w:rsidRDefault="001D612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12E" w:rsidRDefault="001D612E" w:rsidP="00264E1D">
      <w:pPr>
        <w:spacing w:before="0"/>
      </w:pPr>
      <w:r>
        <w:separator/>
      </w:r>
    </w:p>
  </w:footnote>
  <w:footnote w:type="continuationSeparator" w:id="1">
    <w:p w:rsidR="001D612E" w:rsidRDefault="001D612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>
    <w:nsid w:val="46377FBF"/>
    <w:multiLevelType w:val="hybridMultilevel"/>
    <w:tmpl w:val="68C6E63E"/>
    <w:lvl w:ilvl="0" w:tplc="710A0A2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</w:lvl>
    <w:lvl w:ilvl="3" w:tplc="0422000F" w:tentative="1">
      <w:start w:val="1"/>
      <w:numFmt w:val="decimal"/>
      <w:lvlText w:val="%4."/>
      <w:lvlJc w:val="left"/>
      <w:pPr>
        <w:ind w:left="2560" w:hanging="360"/>
      </w:p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</w:lvl>
    <w:lvl w:ilvl="6" w:tplc="0422000F" w:tentative="1">
      <w:start w:val="1"/>
      <w:numFmt w:val="decimal"/>
      <w:lvlText w:val="%7."/>
      <w:lvlJc w:val="left"/>
      <w:pPr>
        <w:ind w:left="4720" w:hanging="360"/>
      </w:p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1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7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0A67"/>
    <w:rsid w:val="000445C0"/>
    <w:rsid w:val="00045171"/>
    <w:rsid w:val="000465FE"/>
    <w:rsid w:val="000701D9"/>
    <w:rsid w:val="000753FC"/>
    <w:rsid w:val="00087E47"/>
    <w:rsid w:val="00093027"/>
    <w:rsid w:val="000A2A10"/>
    <w:rsid w:val="000A3CB8"/>
    <w:rsid w:val="000E3038"/>
    <w:rsid w:val="00130FFB"/>
    <w:rsid w:val="001426D8"/>
    <w:rsid w:val="001432E2"/>
    <w:rsid w:val="0017367A"/>
    <w:rsid w:val="00181A70"/>
    <w:rsid w:val="001C24AA"/>
    <w:rsid w:val="001D1DC6"/>
    <w:rsid w:val="001D612E"/>
    <w:rsid w:val="001F7AD9"/>
    <w:rsid w:val="00206678"/>
    <w:rsid w:val="00226F7D"/>
    <w:rsid w:val="00231BFB"/>
    <w:rsid w:val="0023335C"/>
    <w:rsid w:val="00240BA6"/>
    <w:rsid w:val="00263D5D"/>
    <w:rsid w:val="00264E1D"/>
    <w:rsid w:val="00280580"/>
    <w:rsid w:val="00281E6D"/>
    <w:rsid w:val="00294C39"/>
    <w:rsid w:val="002A421D"/>
    <w:rsid w:val="002A76BE"/>
    <w:rsid w:val="002C090C"/>
    <w:rsid w:val="002C67A2"/>
    <w:rsid w:val="002E2666"/>
    <w:rsid w:val="0030609F"/>
    <w:rsid w:val="00326E5B"/>
    <w:rsid w:val="00332273"/>
    <w:rsid w:val="00391AD1"/>
    <w:rsid w:val="003963CA"/>
    <w:rsid w:val="003A38D8"/>
    <w:rsid w:val="003B2058"/>
    <w:rsid w:val="003B5DFE"/>
    <w:rsid w:val="003C1BF0"/>
    <w:rsid w:val="003C5E1A"/>
    <w:rsid w:val="003C70E5"/>
    <w:rsid w:val="003F1F9C"/>
    <w:rsid w:val="00413A69"/>
    <w:rsid w:val="0042392A"/>
    <w:rsid w:val="00423A6B"/>
    <w:rsid w:val="00431438"/>
    <w:rsid w:val="0049529E"/>
    <w:rsid w:val="004B01AE"/>
    <w:rsid w:val="004C5341"/>
    <w:rsid w:val="004E349A"/>
    <w:rsid w:val="00503C44"/>
    <w:rsid w:val="005042A3"/>
    <w:rsid w:val="005077DE"/>
    <w:rsid w:val="005128DA"/>
    <w:rsid w:val="00571289"/>
    <w:rsid w:val="00592AF7"/>
    <w:rsid w:val="005D67FE"/>
    <w:rsid w:val="005F5779"/>
    <w:rsid w:val="00617BD5"/>
    <w:rsid w:val="006579EF"/>
    <w:rsid w:val="006635B0"/>
    <w:rsid w:val="006A3CE3"/>
    <w:rsid w:val="006B20D3"/>
    <w:rsid w:val="006D3340"/>
    <w:rsid w:val="006E1015"/>
    <w:rsid w:val="00702531"/>
    <w:rsid w:val="00707D37"/>
    <w:rsid w:val="00714E21"/>
    <w:rsid w:val="00752DAB"/>
    <w:rsid w:val="00766DFC"/>
    <w:rsid w:val="0076745A"/>
    <w:rsid w:val="007B71D7"/>
    <w:rsid w:val="007C641A"/>
    <w:rsid w:val="0081094D"/>
    <w:rsid w:val="00817044"/>
    <w:rsid w:val="00847853"/>
    <w:rsid w:val="00853A9B"/>
    <w:rsid w:val="008855C9"/>
    <w:rsid w:val="008A1732"/>
    <w:rsid w:val="008B0C70"/>
    <w:rsid w:val="008B4DF0"/>
    <w:rsid w:val="008C0C66"/>
    <w:rsid w:val="008C2594"/>
    <w:rsid w:val="008F5F59"/>
    <w:rsid w:val="009024FF"/>
    <w:rsid w:val="009158DB"/>
    <w:rsid w:val="0092137A"/>
    <w:rsid w:val="009238B6"/>
    <w:rsid w:val="009535F9"/>
    <w:rsid w:val="00962013"/>
    <w:rsid w:val="0097313B"/>
    <w:rsid w:val="00984007"/>
    <w:rsid w:val="00987995"/>
    <w:rsid w:val="009B5831"/>
    <w:rsid w:val="009D5E47"/>
    <w:rsid w:val="00A135CB"/>
    <w:rsid w:val="00AA17E1"/>
    <w:rsid w:val="00AD0031"/>
    <w:rsid w:val="00B014CB"/>
    <w:rsid w:val="00B458E4"/>
    <w:rsid w:val="00B6629B"/>
    <w:rsid w:val="00B707FA"/>
    <w:rsid w:val="00BE016F"/>
    <w:rsid w:val="00C303D0"/>
    <w:rsid w:val="00C56DA6"/>
    <w:rsid w:val="00C92E0F"/>
    <w:rsid w:val="00CC03D0"/>
    <w:rsid w:val="00CC724E"/>
    <w:rsid w:val="00D02B40"/>
    <w:rsid w:val="00D261D9"/>
    <w:rsid w:val="00D4710B"/>
    <w:rsid w:val="00D6388C"/>
    <w:rsid w:val="00D9582F"/>
    <w:rsid w:val="00D96C69"/>
    <w:rsid w:val="00D96CCF"/>
    <w:rsid w:val="00DA4BD5"/>
    <w:rsid w:val="00DB5472"/>
    <w:rsid w:val="00DC6827"/>
    <w:rsid w:val="00DF51A8"/>
    <w:rsid w:val="00E0698F"/>
    <w:rsid w:val="00E35FB0"/>
    <w:rsid w:val="00E509E1"/>
    <w:rsid w:val="00E65730"/>
    <w:rsid w:val="00E85D4E"/>
    <w:rsid w:val="00EB3B9B"/>
    <w:rsid w:val="00F336F1"/>
    <w:rsid w:val="00F42DC4"/>
    <w:rsid w:val="00F6455B"/>
    <w:rsid w:val="00F6568C"/>
    <w:rsid w:val="00F9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  <w:style w:type="paragraph" w:styleId="af2">
    <w:name w:val="List Paragraph"/>
    <w:basedOn w:val="a"/>
    <w:uiPriority w:val="34"/>
    <w:qFormat/>
    <w:rsid w:val="000E3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25F09-24CD-4335-9743-3C6A1509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7</cp:revision>
  <cp:lastPrinted>2021-05-18T11:47:00Z</cp:lastPrinted>
  <dcterms:created xsi:type="dcterms:W3CDTF">2021-06-14T10:51:00Z</dcterms:created>
  <dcterms:modified xsi:type="dcterms:W3CDTF">2021-06-14T11:16:00Z</dcterms:modified>
</cp:coreProperties>
</file>