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4A" w:rsidRPr="00093027" w:rsidRDefault="0083154A" w:rsidP="008315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3"/>
        <w:gridCol w:w="1301"/>
      </w:tblGrid>
      <w:tr w:rsidR="0083154A" w:rsidRPr="00093027" w:rsidTr="00640F9E">
        <w:trPr>
          <w:trHeight w:val="878"/>
          <w:jc w:val="center"/>
        </w:trPr>
        <w:tc>
          <w:tcPr>
            <w:tcW w:w="7823" w:type="dxa"/>
            <w:shd w:val="clear" w:color="auto" w:fill="auto"/>
            <w:vAlign w:val="center"/>
          </w:tcPr>
          <w:p w:rsidR="0083154A" w:rsidRPr="00093027" w:rsidRDefault="0083154A" w:rsidP="00640F9E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Ідентифікаційний номер </w:t>
            </w:r>
            <w:proofErr w:type="spellStart"/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проєкту</w:t>
            </w:r>
            <w:proofErr w:type="spellEnd"/>
          </w:p>
          <w:p w:rsidR="0083154A" w:rsidRPr="00093027" w:rsidRDefault="0083154A" w:rsidP="00640F9E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301" w:type="dxa"/>
            <w:shd w:val="clear" w:color="auto" w:fill="auto"/>
          </w:tcPr>
          <w:p w:rsidR="0083154A" w:rsidRPr="00093027" w:rsidRDefault="0083154A" w:rsidP="00640F9E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№ 11</w:t>
            </w:r>
          </w:p>
        </w:tc>
      </w:tr>
      <w:tr w:rsidR="0083154A" w:rsidRPr="00093027" w:rsidTr="00640F9E">
        <w:trPr>
          <w:trHeight w:val="522"/>
          <w:jc w:val="center"/>
        </w:trPr>
        <w:tc>
          <w:tcPr>
            <w:tcW w:w="9124" w:type="dxa"/>
            <w:gridSpan w:val="2"/>
            <w:shd w:val="clear" w:color="auto" w:fill="auto"/>
            <w:vAlign w:val="center"/>
          </w:tcPr>
          <w:p w:rsidR="0083154A" w:rsidRPr="00093027" w:rsidRDefault="0083154A" w:rsidP="00640F9E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громадського бюджету на 2021  рік:</w:t>
            </w:r>
          </w:p>
        </w:tc>
      </w:tr>
      <w:tr w:rsidR="0083154A" w:rsidRPr="00093027" w:rsidTr="00640F9E">
        <w:trPr>
          <w:trHeight w:val="560"/>
          <w:jc w:val="center"/>
        </w:trPr>
        <w:tc>
          <w:tcPr>
            <w:tcW w:w="9124" w:type="dxa"/>
            <w:gridSpan w:val="2"/>
            <w:shd w:val="clear" w:color="auto" w:fill="auto"/>
            <w:vAlign w:val="center"/>
          </w:tcPr>
          <w:p w:rsidR="0083154A" w:rsidRPr="0083154A" w:rsidRDefault="004E6E2A" w:rsidP="00640F9E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«ДВІ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МРІЇ».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Безпека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людей.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Відновлення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благоустрою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біля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будинку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Гагаріна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54б</w:t>
            </w:r>
          </w:p>
        </w:tc>
      </w:tr>
      <w:tr w:rsidR="0083154A" w:rsidRPr="00093027" w:rsidTr="00640F9E">
        <w:trPr>
          <w:trHeight w:val="560"/>
          <w:jc w:val="center"/>
        </w:trPr>
        <w:tc>
          <w:tcPr>
            <w:tcW w:w="9124" w:type="dxa"/>
            <w:gridSpan w:val="2"/>
            <w:shd w:val="clear" w:color="auto" w:fill="auto"/>
            <w:vAlign w:val="center"/>
          </w:tcPr>
          <w:p w:rsidR="0083154A" w:rsidRPr="00093027" w:rsidRDefault="0083154A" w:rsidP="00640F9E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Головний розпорядник бюджетних коштів, що здійснює експертизу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:</w:t>
            </w:r>
          </w:p>
        </w:tc>
      </w:tr>
      <w:tr w:rsidR="0083154A" w:rsidRPr="00093027" w:rsidTr="00640F9E">
        <w:trPr>
          <w:trHeight w:val="560"/>
          <w:jc w:val="center"/>
        </w:trPr>
        <w:tc>
          <w:tcPr>
            <w:tcW w:w="9124" w:type="dxa"/>
            <w:gridSpan w:val="2"/>
            <w:shd w:val="clear" w:color="auto" w:fill="auto"/>
            <w:vAlign w:val="center"/>
          </w:tcPr>
          <w:p w:rsidR="0083154A" w:rsidRPr="00093027" w:rsidRDefault="004E6E2A" w:rsidP="00640F9E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Управління житлово-комунального господарства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міської ВЦА</w:t>
            </w:r>
          </w:p>
        </w:tc>
      </w:tr>
    </w:tbl>
    <w:p w:rsidR="0083154A" w:rsidRPr="00093027" w:rsidRDefault="0083154A" w:rsidP="0083154A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83154A" w:rsidRPr="0083154A" w:rsidRDefault="0083154A" w:rsidP="0083154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154A">
        <w:rPr>
          <w:rFonts w:ascii="Times New Roman" w:hAnsi="Times New Roman" w:cs="Times New Roman"/>
          <w:b/>
          <w:sz w:val="24"/>
          <w:szCs w:val="24"/>
          <w:lang w:val="uk-UA"/>
        </w:rPr>
        <w:t>КАРТКА АНАЛІЗУ ПРОЄКТУ</w:t>
      </w:r>
    </w:p>
    <w:p w:rsidR="0083154A" w:rsidRPr="0083154A" w:rsidRDefault="0083154A" w:rsidP="0083154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15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ГРОМАДСЬКОГО БЮДЖЕТУ</w:t>
      </w:r>
    </w:p>
    <w:p w:rsidR="0083154A" w:rsidRPr="0083154A" w:rsidRDefault="0083154A" w:rsidP="0083154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15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СЄВЄРОДОНЕЦЬКОЇ МІСЬКОЇ ТЕРИТОРІАЛЬНОЇ ГРОМАДИ</w:t>
      </w:r>
    </w:p>
    <w:p w:rsidR="0083154A" w:rsidRPr="00093027" w:rsidRDefault="0083154A" w:rsidP="008315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5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E6E2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E6E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2021 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A76B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A76BE">
        <w:rPr>
          <w:rFonts w:ascii="Times New Roman" w:hAnsi="Times New Roman" w:cs="Times New Roman"/>
          <w:b/>
          <w:sz w:val="24"/>
          <w:szCs w:val="24"/>
        </w:rPr>
        <w:t>ІК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154A" w:rsidRPr="00093027" w:rsidRDefault="0083154A" w:rsidP="0083154A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83154A" w:rsidRPr="00093027" w:rsidRDefault="0083154A" w:rsidP="0083154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9302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093027">
        <w:rPr>
          <w:rFonts w:ascii="Times New Roman" w:hAnsi="Times New Roman" w:cs="Times New Roman"/>
          <w:sz w:val="24"/>
          <w:szCs w:val="24"/>
        </w:rPr>
        <w:t>І ПУНКТИ Є ОБОВ’ЯЗКОВИМИ ДЛЯ ЗАПОВНЕННЯ</w:t>
      </w:r>
    </w:p>
    <w:p w:rsidR="0083154A" w:rsidRPr="00093027" w:rsidRDefault="0083154A" w:rsidP="0083154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 xml:space="preserve">(у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разі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якесь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із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питань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стосується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End"/>
    </w:p>
    <w:p w:rsidR="0083154A" w:rsidRPr="00093027" w:rsidRDefault="0083154A" w:rsidP="0083154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необхідно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вписати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«не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стосується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»)</w:t>
      </w:r>
      <w:proofErr w:type="gramEnd"/>
    </w:p>
    <w:p w:rsidR="0083154A" w:rsidRPr="00093027" w:rsidRDefault="0083154A" w:rsidP="0083154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Розділ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6BE">
        <w:rPr>
          <w:rFonts w:ascii="Times New Roman" w:hAnsi="Times New Roman" w:cs="Times New Roman"/>
          <w:b/>
          <w:sz w:val="24"/>
          <w:szCs w:val="24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Аналіз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на предмет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можливості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неможливості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його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реалізації</w:t>
      </w:r>
      <w:proofErr w:type="spellEnd"/>
      <w:r w:rsidRPr="002A76BE"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r w:rsidRPr="002A76BE">
        <w:rPr>
          <w:rFonts w:ascii="Times New Roman" w:hAnsi="Times New Roman" w:cs="Times New Roman"/>
          <w:b/>
          <w:sz w:val="24"/>
          <w:szCs w:val="24"/>
        </w:rPr>
        <w:t>рахунок</w:t>
      </w:r>
      <w:proofErr w:type="spellEnd"/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6BE">
        <w:rPr>
          <w:rFonts w:ascii="Times New Roman" w:hAnsi="Times New Roman" w:cs="Times New Roman"/>
          <w:b/>
          <w:sz w:val="24"/>
          <w:szCs w:val="24"/>
        </w:rPr>
        <w:t>коштів</w:t>
      </w:r>
      <w:proofErr w:type="spellEnd"/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6BE">
        <w:rPr>
          <w:rFonts w:ascii="Times New Roman" w:hAnsi="Times New Roman" w:cs="Times New Roman"/>
          <w:b/>
          <w:sz w:val="24"/>
          <w:szCs w:val="24"/>
        </w:rPr>
        <w:t>громадського</w:t>
      </w:r>
      <w:proofErr w:type="spellEnd"/>
      <w:r w:rsidRPr="002A76BE">
        <w:rPr>
          <w:rFonts w:ascii="Times New Roman" w:hAnsi="Times New Roman" w:cs="Times New Roman"/>
          <w:b/>
          <w:sz w:val="24"/>
          <w:szCs w:val="24"/>
        </w:rPr>
        <w:t xml:space="preserve"> бюджету</w:t>
      </w:r>
      <w:proofErr w:type="gramStart"/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6B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A76BE">
        <w:rPr>
          <w:rFonts w:ascii="Times New Roman" w:hAnsi="Times New Roman" w:cs="Times New Roman"/>
          <w:b/>
          <w:sz w:val="24"/>
          <w:szCs w:val="24"/>
        </w:rPr>
        <w:t>євєродонецької</w:t>
      </w:r>
      <w:proofErr w:type="spellEnd"/>
      <w:r w:rsidRPr="002A76BE">
        <w:rPr>
          <w:rFonts w:ascii="Times New Roman" w:hAnsi="Times New Roman" w:cs="Times New Roman"/>
          <w:b/>
          <w:sz w:val="24"/>
          <w:szCs w:val="24"/>
        </w:rPr>
        <w:t xml:space="preserve"> МТГ</w:t>
      </w:r>
    </w:p>
    <w:p w:rsidR="0083154A" w:rsidRPr="00093027" w:rsidRDefault="0083154A" w:rsidP="0083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 xml:space="preserve">.1. Форма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всю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на предмет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неможливості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154A" w:rsidRPr="004E6E2A" w:rsidRDefault="0083154A" w:rsidP="008315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а) Так.</w:t>
      </w:r>
    </w:p>
    <w:p w:rsidR="0083154A" w:rsidRPr="004E6E2A" w:rsidRDefault="0083154A" w:rsidP="0083154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чому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154A" w:rsidRDefault="0083154A" w:rsidP="0083154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викладена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доповнено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автором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).</w:t>
      </w:r>
    </w:p>
    <w:p w:rsidR="0083154A" w:rsidRPr="00093027" w:rsidRDefault="0083154A" w:rsidP="0083154A">
      <w:pPr>
        <w:rPr>
          <w:rFonts w:ascii="Times New Roman" w:hAnsi="Times New Roman" w:cs="Times New Roman"/>
          <w:i/>
          <w:sz w:val="24"/>
          <w:szCs w:val="24"/>
        </w:rPr>
      </w:pPr>
      <w:r w:rsidRPr="002A76B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76BE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2A76BE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2A76BE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2A76B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A76B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2A76BE">
        <w:rPr>
          <w:rFonts w:ascii="Times New Roman" w:hAnsi="Times New Roman" w:cs="Times New Roman"/>
          <w:sz w:val="24"/>
          <w:szCs w:val="24"/>
        </w:rPr>
        <w:t xml:space="preserve"> потреби</w:t>
      </w:r>
    </w:p>
    <w:p w:rsidR="0083154A" w:rsidRDefault="0083154A" w:rsidP="0083154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б) Так</w:t>
      </w:r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, яку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саме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інформацію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надано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додатково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E6E2A" w:rsidRPr="004E6E2A" w:rsidRDefault="004E6E2A" w:rsidP="0083154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графічні матеріали, візуалізація благоустрою території</w:t>
      </w:r>
    </w:p>
    <w:p w:rsidR="0083154A" w:rsidRPr="004E6E2A" w:rsidRDefault="0083154A" w:rsidP="0083154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A51AB">
        <w:rPr>
          <w:rFonts w:ascii="Times New Roman" w:hAnsi="Times New Roman" w:cs="Times New Roman"/>
          <w:sz w:val="24"/>
          <w:szCs w:val="24"/>
          <w:lang w:val="uk-UA"/>
        </w:rPr>
        <w:t>в) Ні, автор відмовився доповнювати  (</w:t>
      </w:r>
      <w:r w:rsidRPr="00EA51AB">
        <w:rPr>
          <w:rFonts w:ascii="Times New Roman" w:hAnsi="Times New Roman" w:cs="Times New Roman"/>
          <w:i/>
          <w:sz w:val="24"/>
          <w:szCs w:val="24"/>
          <w:lang w:val="uk-UA"/>
        </w:rPr>
        <w:t>чому? зазначити чіткі причини</w:t>
      </w:r>
      <w:r w:rsidRPr="00EA51A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83154A" w:rsidRPr="00EA51AB" w:rsidRDefault="0083154A" w:rsidP="0083154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A51AB">
        <w:rPr>
          <w:rFonts w:ascii="Times New Roman" w:hAnsi="Times New Roman" w:cs="Times New Roman"/>
          <w:sz w:val="24"/>
          <w:szCs w:val="24"/>
          <w:lang w:val="uk-UA"/>
        </w:rPr>
        <w:t xml:space="preserve">1.3. Запропонований </w:t>
      </w:r>
      <w:proofErr w:type="spellStart"/>
      <w:r w:rsidRPr="00EA51AB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EA51AB">
        <w:rPr>
          <w:rFonts w:ascii="Times New Roman" w:hAnsi="Times New Roman" w:cs="Times New Roman"/>
          <w:sz w:val="24"/>
          <w:szCs w:val="24"/>
          <w:lang w:val="uk-UA"/>
        </w:rPr>
        <w:t xml:space="preserve"> стосується повноважень </w:t>
      </w:r>
      <w:proofErr w:type="spellStart"/>
      <w:r w:rsidRPr="00EA51AB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EA51AB">
        <w:rPr>
          <w:rFonts w:ascii="Times New Roman" w:hAnsi="Times New Roman" w:cs="Times New Roman"/>
          <w:sz w:val="24"/>
          <w:szCs w:val="24"/>
          <w:lang w:val="uk-UA"/>
        </w:rPr>
        <w:t xml:space="preserve"> міської військово-цивільної адміністрації </w:t>
      </w:r>
      <w:r w:rsidRPr="00EA51AB">
        <w:rPr>
          <w:rFonts w:ascii="Times New Roman" w:hAnsi="Times New Roman" w:cs="Times New Roman"/>
          <w:i/>
          <w:sz w:val="24"/>
          <w:szCs w:val="24"/>
          <w:lang w:val="uk-UA"/>
        </w:rPr>
        <w:t>(необхідну відповідь підкреслити)</w:t>
      </w:r>
      <w:r w:rsidRPr="00EA51A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3154A" w:rsidRPr="004E6E2A" w:rsidRDefault="0083154A" w:rsidP="008315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Так. </w:t>
      </w:r>
    </w:p>
    <w:p w:rsidR="0083154A" w:rsidRPr="004E6E2A" w:rsidRDefault="0083154A" w:rsidP="0083154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93027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83154A" w:rsidRPr="00EA51AB" w:rsidRDefault="0083154A" w:rsidP="0083154A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A51AB">
        <w:rPr>
          <w:rFonts w:ascii="Times New Roman" w:hAnsi="Times New Roman" w:cs="Times New Roman"/>
          <w:sz w:val="24"/>
          <w:szCs w:val="24"/>
          <w:lang w:val="uk-UA"/>
        </w:rPr>
        <w:t xml:space="preserve">1.4. Запропонований </w:t>
      </w:r>
      <w:proofErr w:type="spellStart"/>
      <w:r w:rsidRPr="00EA51AB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EA51AB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відповідає чинному законодавству та нормативно-правовим актам, у тому числі розпорядженням керівника </w:t>
      </w:r>
      <w:proofErr w:type="spellStart"/>
      <w:r w:rsidRPr="00EA51AB">
        <w:rPr>
          <w:rFonts w:ascii="Times New Roman" w:hAnsi="Times New Roman" w:cs="Times New Roman"/>
          <w:sz w:val="24"/>
          <w:szCs w:val="24"/>
          <w:lang w:val="uk-UA"/>
        </w:rPr>
        <w:t>Сєвєродонецкьої</w:t>
      </w:r>
      <w:proofErr w:type="spellEnd"/>
      <w:r w:rsidRPr="00EA51AB">
        <w:rPr>
          <w:rFonts w:ascii="Times New Roman" w:hAnsi="Times New Roman" w:cs="Times New Roman"/>
          <w:sz w:val="24"/>
          <w:szCs w:val="24"/>
          <w:lang w:val="uk-UA"/>
        </w:rPr>
        <w:t xml:space="preserve"> міської військово-цивільної адміністрації та  рішенням </w:t>
      </w:r>
      <w:proofErr w:type="spellStart"/>
      <w:r w:rsidRPr="00EA51AB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EA51AB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та її виконавчого комітету, зокрема, Генеральному плану міста </w:t>
      </w:r>
      <w:proofErr w:type="spellStart"/>
      <w:r w:rsidRPr="00EA51AB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EA5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51AB">
        <w:rPr>
          <w:rFonts w:ascii="Times New Roman" w:hAnsi="Times New Roman" w:cs="Times New Roman"/>
          <w:i/>
          <w:sz w:val="24"/>
          <w:szCs w:val="24"/>
          <w:lang w:val="uk-UA"/>
        </w:rPr>
        <w:t xml:space="preserve">(якщо це пов’язано з пропонованим </w:t>
      </w:r>
      <w:proofErr w:type="spellStart"/>
      <w:r w:rsidRPr="00EA51AB">
        <w:rPr>
          <w:rFonts w:ascii="Times New Roman" w:hAnsi="Times New Roman" w:cs="Times New Roman"/>
          <w:i/>
          <w:sz w:val="24"/>
          <w:szCs w:val="24"/>
          <w:lang w:val="uk-UA"/>
        </w:rPr>
        <w:t>проєктом</w:t>
      </w:r>
      <w:proofErr w:type="spellEnd"/>
      <w:r w:rsidRPr="00EA51AB">
        <w:rPr>
          <w:rFonts w:ascii="Times New Roman" w:hAnsi="Times New Roman" w:cs="Times New Roman"/>
          <w:i/>
          <w:sz w:val="24"/>
          <w:szCs w:val="24"/>
          <w:lang w:val="uk-UA"/>
        </w:rPr>
        <w:t>).</w:t>
      </w:r>
    </w:p>
    <w:p w:rsidR="0083154A" w:rsidRPr="004E6E2A" w:rsidRDefault="0083154A" w:rsidP="008315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Так. </w:t>
      </w:r>
    </w:p>
    <w:p w:rsidR="0083154A" w:rsidRPr="004E6E2A" w:rsidRDefault="0083154A" w:rsidP="0083154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154A" w:rsidRPr="00093027" w:rsidRDefault="0083154A" w:rsidP="0083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>.5.Територія/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земельна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ділянка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відбуватиметься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):</w:t>
      </w:r>
    </w:p>
    <w:p w:rsidR="0083154A" w:rsidRPr="004E6E2A" w:rsidRDefault="0083154A" w:rsidP="008315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це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територі</w:t>
      </w:r>
      <w:r w:rsidRPr="004E6E2A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я</w:t>
      </w:r>
      <w:proofErr w:type="spellEnd"/>
      <w:r w:rsidRPr="004E6E2A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/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земельна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ділянк</w:t>
      </w:r>
      <w:r w:rsidRPr="004E6E2A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а</w:t>
      </w:r>
      <w:proofErr w:type="spellEnd"/>
      <w:r w:rsidRPr="004E6E2A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/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об’єкт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, на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якій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якому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можливо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здійснювати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реалізацію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відповідного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проєкту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рахунок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коштів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бюджету</w:t>
      </w:r>
      <w:proofErr w:type="gram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євєродонецької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міської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територіальної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громади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83154A" w:rsidRPr="00752DAB" w:rsidRDefault="0083154A" w:rsidP="0083154A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</w:t>
      </w:r>
      <w:proofErr w:type="spellEnd"/>
      <w:r w:rsidRPr="00093027">
        <w:rPr>
          <w:rFonts w:ascii="Times New Roman" w:hAnsi="Times New Roman" w:cs="Times New Roman"/>
          <w:spacing w:val="20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pacing w:val="20"/>
          <w:sz w:val="24"/>
          <w:szCs w:val="24"/>
        </w:rPr>
        <w:t>з</w:t>
      </w:r>
      <w:r w:rsidRPr="00093027">
        <w:rPr>
          <w:rFonts w:ascii="Times New Roman" w:hAnsi="Times New Roman" w:cs="Times New Roman"/>
          <w:sz w:val="24"/>
          <w:szCs w:val="24"/>
        </w:rPr>
        <w:t>емельна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</w:t>
      </w:r>
      <w:proofErr w:type="spellEnd"/>
      <w:r w:rsidRPr="00093027">
        <w:rPr>
          <w:rFonts w:ascii="Times New Roman" w:hAnsi="Times New Roman" w:cs="Times New Roman"/>
          <w:spacing w:val="20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, яка/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територій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можливо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реалізацію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бюджету</w:t>
      </w:r>
      <w:proofErr w:type="gramStart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євєродонецької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обґрунтування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):</w:t>
      </w:r>
    </w:p>
    <w:p w:rsidR="0083154A" w:rsidRPr="00093027" w:rsidRDefault="0083154A" w:rsidP="0083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930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перевищить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365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календарних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спрямована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кінцевий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результат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t>.</w:t>
      </w:r>
    </w:p>
    <w:p w:rsidR="0083154A" w:rsidRPr="004E6E2A" w:rsidRDefault="004E6E2A" w:rsidP="0083154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Так, в </w:t>
      </w:r>
      <w:r w:rsidRPr="004E6E2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2021 </w:t>
      </w:r>
      <w:proofErr w:type="spellStart"/>
      <w:r w:rsidR="0083154A" w:rsidRPr="004E6E2A">
        <w:rPr>
          <w:rFonts w:ascii="Times New Roman" w:hAnsi="Times New Roman" w:cs="Times New Roman"/>
          <w:b/>
          <w:sz w:val="24"/>
          <w:szCs w:val="24"/>
          <w:u w:val="single"/>
        </w:rPr>
        <w:t>році</w:t>
      </w:r>
      <w:proofErr w:type="spellEnd"/>
      <w:r w:rsidR="0083154A"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/</w:t>
      </w:r>
      <w:proofErr w:type="spellStart"/>
      <w:r w:rsidR="0083154A"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>поточний</w:t>
      </w:r>
      <w:proofErr w:type="spellEnd"/>
      <w:r w:rsidR="0083154A"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83154A"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>чи</w:t>
      </w:r>
      <w:proofErr w:type="spellEnd"/>
      <w:r w:rsidR="0083154A"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83154A"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>наступний</w:t>
      </w:r>
      <w:proofErr w:type="spellEnd"/>
      <w:r w:rsidR="0083154A"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>/</w:t>
      </w:r>
      <w:r w:rsidR="0083154A"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 (</w:t>
      </w:r>
      <w:proofErr w:type="spellStart"/>
      <w:r w:rsidR="0083154A"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>назвати</w:t>
      </w:r>
      <w:proofErr w:type="spellEnd"/>
      <w:r w:rsidR="0083154A"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83154A"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>чіткі</w:t>
      </w:r>
      <w:proofErr w:type="spellEnd"/>
      <w:r w:rsidR="0083154A"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причини, </w:t>
      </w:r>
      <w:proofErr w:type="spellStart"/>
      <w:r w:rsidR="0083154A"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>якщо</w:t>
      </w:r>
      <w:proofErr w:type="spellEnd"/>
      <w:r w:rsidR="0083154A"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proofErr w:type="spellStart"/>
      <w:r w:rsidR="0083154A"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>проєкт</w:t>
      </w:r>
      <w:proofErr w:type="spellEnd"/>
      <w:r w:rsidR="0083154A"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83154A"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>неможливо</w:t>
      </w:r>
      <w:proofErr w:type="spellEnd"/>
      <w:r w:rsidR="0083154A"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83154A"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>реалізувати</w:t>
      </w:r>
      <w:proofErr w:type="spellEnd"/>
      <w:r w:rsidR="0083154A"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83154A"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>протягом</w:t>
      </w:r>
      <w:proofErr w:type="spellEnd"/>
      <w:r w:rsidR="0083154A"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 w:rsidR="0083154A"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>поточного</w:t>
      </w:r>
      <w:proofErr w:type="gramEnd"/>
      <w:r w:rsidR="0083154A"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року</w:t>
      </w:r>
      <w:r w:rsidR="0083154A" w:rsidRPr="004E6E2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83154A" w:rsidRPr="004E6E2A" w:rsidRDefault="0083154A" w:rsidP="0083154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</w:p>
    <w:p w:rsidR="0083154A" w:rsidRPr="00093027" w:rsidRDefault="0083154A" w:rsidP="0083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930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Кошторис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поданий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автором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154A" w:rsidRPr="004E6E2A" w:rsidRDefault="0083154A" w:rsidP="008315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приймається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без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додаткових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зауважень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83154A" w:rsidRDefault="0083154A" w:rsidP="0083154A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зауваженнями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необхідно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внести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відповідні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зауваження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за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пропонованою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нижче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4"/>
        <w:gridCol w:w="2164"/>
        <w:gridCol w:w="2999"/>
      </w:tblGrid>
      <w:tr w:rsidR="0083154A" w:rsidRPr="00093027" w:rsidTr="00640F9E">
        <w:tc>
          <w:tcPr>
            <w:tcW w:w="4584" w:type="dxa"/>
            <w:vMerge w:val="restart"/>
          </w:tcPr>
          <w:p w:rsidR="0083154A" w:rsidRPr="00093027" w:rsidRDefault="0083154A" w:rsidP="0064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Складові</w:t>
            </w:r>
            <w:proofErr w:type="spellEnd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proofErr w:type="spellEnd"/>
          </w:p>
        </w:tc>
        <w:tc>
          <w:tcPr>
            <w:tcW w:w="5163" w:type="dxa"/>
            <w:gridSpan w:val="2"/>
          </w:tcPr>
          <w:p w:rsidR="0083154A" w:rsidRPr="00093027" w:rsidRDefault="0083154A" w:rsidP="0064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кошторисом</w:t>
            </w:r>
            <w:proofErr w:type="spellEnd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54A" w:rsidRPr="00093027" w:rsidTr="00640F9E">
        <w:tc>
          <w:tcPr>
            <w:tcW w:w="4584" w:type="dxa"/>
            <w:vMerge/>
          </w:tcPr>
          <w:p w:rsidR="0083154A" w:rsidRPr="00093027" w:rsidRDefault="0083154A" w:rsidP="0064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83154A" w:rsidRPr="00093027" w:rsidRDefault="0083154A" w:rsidP="00640F9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</w:t>
            </w:r>
            <w:proofErr w:type="spellEnd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 автором </w:t>
            </w: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proofErr w:type="spellEnd"/>
          </w:p>
        </w:tc>
        <w:tc>
          <w:tcPr>
            <w:tcW w:w="2999" w:type="dxa"/>
          </w:tcPr>
          <w:p w:rsidR="0083154A" w:rsidRPr="00093027" w:rsidRDefault="0083154A" w:rsidP="00640F9E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Зміни</w:t>
            </w:r>
            <w:proofErr w:type="spellEnd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внесені</w:t>
            </w:r>
            <w:proofErr w:type="spellEnd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розпорядником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експертизу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</w:p>
        </w:tc>
      </w:tr>
      <w:tr w:rsidR="0083154A" w:rsidRPr="00093027" w:rsidTr="00640F9E">
        <w:tc>
          <w:tcPr>
            <w:tcW w:w="4584" w:type="dxa"/>
          </w:tcPr>
          <w:p w:rsidR="0083154A" w:rsidRPr="00093027" w:rsidRDefault="0083154A" w:rsidP="0064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83154A" w:rsidRPr="00093027" w:rsidRDefault="0083154A" w:rsidP="0064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83154A" w:rsidRPr="00093027" w:rsidRDefault="0083154A" w:rsidP="0064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4A" w:rsidRPr="00093027" w:rsidTr="00640F9E">
        <w:tc>
          <w:tcPr>
            <w:tcW w:w="4584" w:type="dxa"/>
          </w:tcPr>
          <w:p w:rsidR="0083154A" w:rsidRPr="00093027" w:rsidRDefault="0083154A" w:rsidP="0064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83154A" w:rsidRPr="00093027" w:rsidRDefault="0083154A" w:rsidP="0064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83154A" w:rsidRPr="00093027" w:rsidRDefault="0083154A" w:rsidP="0064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4A" w:rsidRPr="00093027" w:rsidTr="00640F9E">
        <w:tc>
          <w:tcPr>
            <w:tcW w:w="4584" w:type="dxa"/>
          </w:tcPr>
          <w:p w:rsidR="0083154A" w:rsidRPr="00093027" w:rsidRDefault="0083154A" w:rsidP="0064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83154A" w:rsidRPr="00093027" w:rsidRDefault="0083154A" w:rsidP="0064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83154A" w:rsidRPr="00093027" w:rsidRDefault="0083154A" w:rsidP="0064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54A" w:rsidRDefault="0083154A" w:rsidP="008315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сума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пропонован</w:t>
      </w:r>
      <w:r w:rsidR="004E6E2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E6E2A">
        <w:rPr>
          <w:rFonts w:ascii="Times New Roman" w:hAnsi="Times New Roman" w:cs="Times New Roman"/>
          <w:sz w:val="24"/>
          <w:szCs w:val="24"/>
        </w:rPr>
        <w:t xml:space="preserve"> автором, становить </w:t>
      </w:r>
      <w:r w:rsidR="004E6E2A">
        <w:rPr>
          <w:rFonts w:ascii="Times New Roman" w:hAnsi="Times New Roman" w:cs="Times New Roman"/>
          <w:sz w:val="24"/>
          <w:szCs w:val="24"/>
          <w:lang w:val="uk-UA"/>
        </w:rPr>
        <w:t xml:space="preserve">500000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.</w:t>
      </w:r>
    </w:p>
    <w:p w:rsidR="0083154A" w:rsidRPr="00093027" w:rsidRDefault="0083154A" w:rsidP="0083154A">
      <w:pPr>
        <w:rPr>
          <w:rFonts w:ascii="Times New Roman" w:hAnsi="Times New Roman" w:cs="Times New Roman"/>
          <w:sz w:val="24"/>
          <w:szCs w:val="24"/>
        </w:rPr>
      </w:pPr>
    </w:p>
    <w:p w:rsidR="0083154A" w:rsidRPr="00093027" w:rsidRDefault="0083154A" w:rsidP="0083154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93027">
        <w:rPr>
          <w:rFonts w:ascii="Times New Roman" w:hAnsi="Times New Roman" w:cs="Times New Roman"/>
          <w:sz w:val="24"/>
          <w:szCs w:val="24"/>
        </w:rPr>
        <w:lastRenderedPageBreak/>
        <w:t>Загальна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сума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зауважен</w:t>
      </w:r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головного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експертизу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заповнюється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потреби).</w:t>
      </w:r>
    </w:p>
    <w:p w:rsidR="0083154A" w:rsidRPr="004E6E2A" w:rsidRDefault="0083154A" w:rsidP="0083154A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внесених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:</w:t>
      </w:r>
    </w:p>
    <w:p w:rsidR="0083154A" w:rsidRDefault="0083154A" w:rsidP="0083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930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розробки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ктно-кошторисної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sz w:val="24"/>
          <w:szCs w:val="24"/>
        </w:rPr>
        <w:t>документац</w:t>
      </w:r>
      <w:proofErr w:type="gramEnd"/>
      <w:r w:rsidRPr="00093027">
        <w:rPr>
          <w:rFonts w:ascii="Times New Roman" w:hAnsi="Times New Roman" w:cs="Times New Roman"/>
          <w:sz w:val="24"/>
          <w:szCs w:val="24"/>
        </w:rPr>
        <w:t>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54A" w:rsidRPr="004E6E2A" w:rsidRDefault="0083154A" w:rsidP="008315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а) Так</w:t>
      </w:r>
    </w:p>
    <w:p w:rsidR="0083154A" w:rsidRDefault="0083154A" w:rsidP="008315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</w:t>
      </w:r>
      <w:proofErr w:type="spellEnd"/>
    </w:p>
    <w:p w:rsidR="0083154A" w:rsidRPr="00962013" w:rsidRDefault="0083154A" w:rsidP="0083154A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 xml:space="preserve">1.9. </w:t>
      </w:r>
      <w:proofErr w:type="spellStart"/>
      <w:r w:rsidRPr="00962013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962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13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962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13">
        <w:rPr>
          <w:rFonts w:ascii="Times New Roman" w:hAnsi="Times New Roman" w:cs="Times New Roman"/>
          <w:sz w:val="24"/>
          <w:szCs w:val="24"/>
        </w:rPr>
        <w:t>розробки</w:t>
      </w:r>
      <w:proofErr w:type="spellEnd"/>
      <w:r w:rsidRPr="00962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13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Pr="00962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13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962013">
        <w:rPr>
          <w:rFonts w:ascii="Times New Roman" w:hAnsi="Times New Roman" w:cs="Times New Roman"/>
          <w:sz w:val="24"/>
          <w:szCs w:val="24"/>
        </w:rPr>
        <w:t>?</w:t>
      </w:r>
    </w:p>
    <w:p w:rsidR="0083154A" w:rsidRPr="004E6E2A" w:rsidRDefault="0083154A" w:rsidP="008315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а) так</w:t>
      </w:r>
    </w:p>
    <w:p w:rsidR="0083154A" w:rsidRDefault="0083154A" w:rsidP="0083154A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62013">
        <w:rPr>
          <w:rFonts w:ascii="Times New Roman" w:hAnsi="Times New Roman" w:cs="Times New Roman"/>
          <w:sz w:val="24"/>
          <w:szCs w:val="24"/>
        </w:rPr>
        <w:t>ні</w:t>
      </w:r>
      <w:proofErr w:type="spellEnd"/>
    </w:p>
    <w:p w:rsidR="0083154A" w:rsidRPr="00093027" w:rsidRDefault="0083154A" w:rsidP="0083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 xml:space="preserve">.10.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t>:</w:t>
      </w:r>
    </w:p>
    <w:p w:rsidR="0083154A" w:rsidRPr="00377055" w:rsidRDefault="0083154A" w:rsidP="008315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>позитивний</w:t>
      </w:r>
      <w:proofErr w:type="spellEnd"/>
    </w:p>
    <w:p w:rsidR="0083154A" w:rsidRPr="00377055" w:rsidRDefault="0083154A" w:rsidP="0083154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негативний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</w:p>
    <w:p w:rsidR="0083154A" w:rsidRPr="00EA51AB" w:rsidRDefault="0083154A" w:rsidP="0083154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A51AB">
        <w:rPr>
          <w:rFonts w:ascii="Times New Roman" w:hAnsi="Times New Roman" w:cs="Times New Roman"/>
          <w:sz w:val="24"/>
          <w:szCs w:val="24"/>
          <w:lang w:val="uk-UA"/>
        </w:rPr>
        <w:t xml:space="preserve">1.11.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Pr="00EA51AB">
        <w:rPr>
          <w:rFonts w:ascii="Times New Roman" w:hAnsi="Times New Roman" w:cs="Times New Roman"/>
          <w:i/>
          <w:sz w:val="24"/>
          <w:szCs w:val="24"/>
          <w:lang w:val="uk-UA"/>
        </w:rPr>
        <w:t>(необхідну відповідь підкреслити)</w:t>
      </w:r>
      <w:r w:rsidRPr="00EA51A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83154A" w:rsidRPr="00377055" w:rsidRDefault="0083154A" w:rsidP="008315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>позитивний</w:t>
      </w:r>
      <w:proofErr w:type="spellEnd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83154A" w:rsidRPr="00377055" w:rsidRDefault="0083154A" w:rsidP="0083154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негативний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конкретні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83154A" w:rsidRPr="00093027" w:rsidRDefault="0083154A" w:rsidP="0083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 xml:space="preserve">.12.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експлуатаційних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реалізацію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контексті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законодавчих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економії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t>:</w:t>
      </w:r>
    </w:p>
    <w:p w:rsidR="0083154A" w:rsidRPr="00377055" w:rsidRDefault="0083154A" w:rsidP="008315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>позитивний</w:t>
      </w:r>
      <w:proofErr w:type="spellEnd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83154A" w:rsidRPr="00377055" w:rsidRDefault="0083154A" w:rsidP="0083154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негативний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чому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?</w:t>
      </w:r>
    </w:p>
    <w:p w:rsidR="0083154A" w:rsidRDefault="0083154A" w:rsidP="0083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1.13.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дублювання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передбачено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експертизу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3154A" w:rsidRPr="00377055" w:rsidRDefault="0083154A" w:rsidP="008315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proofErr w:type="spellStart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>позитивний</w:t>
      </w:r>
      <w:proofErr w:type="spellEnd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>проєкт</w:t>
      </w:r>
      <w:proofErr w:type="spellEnd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 </w:t>
      </w:r>
      <w:proofErr w:type="spellStart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>дублює</w:t>
      </w:r>
      <w:proofErr w:type="spellEnd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>завдання</w:t>
      </w:r>
      <w:proofErr w:type="spellEnd"/>
    </w:p>
    <w:p w:rsidR="0083154A" w:rsidRDefault="0083154A" w:rsidP="0083154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негативний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дублює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01D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вказати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яким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розпорядженням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керівника</w:t>
      </w:r>
      <w:proofErr w:type="spellEnd"/>
      <w:proofErr w:type="gramStart"/>
      <w:r w:rsidRPr="000701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0701D9">
        <w:rPr>
          <w:rFonts w:ascii="Times New Roman" w:hAnsi="Times New Roman" w:cs="Times New Roman"/>
          <w:i/>
          <w:sz w:val="24"/>
          <w:szCs w:val="24"/>
        </w:rPr>
        <w:t>євєродонецької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міської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 ВЦА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передбачено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кошти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реалізацію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завдання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проєкту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83154A" w:rsidRPr="00377055" w:rsidRDefault="0083154A" w:rsidP="0083154A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930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погодження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узгодження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виконавчими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органами</w:t>
      </w:r>
      <w:proofErr w:type="gramStart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93027">
        <w:rPr>
          <w:rFonts w:ascii="Times New Roman" w:hAnsi="Times New Roman" w:cs="Times New Roman"/>
          <w:sz w:val="24"/>
          <w:szCs w:val="24"/>
        </w:rPr>
        <w:t>євєродонецької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ВЦА</w:t>
      </w:r>
      <w:r w:rsidRPr="00093027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входить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та умов, за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суперечити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перешкоджати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ктів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міських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стосуються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буді</w:t>
      </w:r>
      <w:proofErr w:type="gramStart"/>
      <w:r w:rsidRPr="00093027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09302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вказати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якими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органами </w:t>
      </w:r>
      <w:proofErr w:type="spellStart"/>
      <w:r w:rsidRPr="00C303D0">
        <w:rPr>
          <w:rFonts w:ascii="Times New Roman" w:hAnsi="Times New Roman" w:cs="Times New Roman"/>
          <w:i/>
          <w:sz w:val="24"/>
          <w:szCs w:val="24"/>
        </w:rPr>
        <w:t>погоджували</w:t>
      </w:r>
      <w:proofErr w:type="spellEnd"/>
      <w:r w:rsidRPr="00C303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03D0">
        <w:rPr>
          <w:rFonts w:ascii="Times New Roman" w:hAnsi="Times New Roman" w:cs="Times New Roman"/>
          <w:i/>
          <w:sz w:val="24"/>
          <w:szCs w:val="24"/>
        </w:rPr>
        <w:t>проєкт</w:t>
      </w:r>
      <w:proofErr w:type="spellEnd"/>
      <w:r w:rsidRPr="00C303D0">
        <w:rPr>
          <w:rFonts w:ascii="Times New Roman" w:hAnsi="Times New Roman" w:cs="Times New Roman"/>
          <w:i/>
          <w:sz w:val="24"/>
          <w:szCs w:val="24"/>
        </w:rPr>
        <w:t>)</w:t>
      </w:r>
    </w:p>
    <w:p w:rsidR="0083154A" w:rsidRPr="00377055" w:rsidRDefault="0083154A" w:rsidP="008315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>а) позитивно;</w:t>
      </w:r>
    </w:p>
    <w:p w:rsidR="0083154A" w:rsidRPr="00377055" w:rsidRDefault="0083154A" w:rsidP="0083154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93027">
        <w:rPr>
          <w:rFonts w:ascii="Times New Roman" w:hAnsi="Times New Roman" w:cs="Times New Roman"/>
          <w:sz w:val="24"/>
          <w:szCs w:val="24"/>
        </w:rPr>
        <w:t xml:space="preserve">ейтрально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можливі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ускладнення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під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час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реалізації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</w:t>
      </w:r>
    </w:p>
    <w:p w:rsidR="0083154A" w:rsidRPr="00377055" w:rsidRDefault="0083154A" w:rsidP="0083154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93027">
        <w:rPr>
          <w:rFonts w:ascii="Times New Roman" w:hAnsi="Times New Roman" w:cs="Times New Roman"/>
          <w:sz w:val="24"/>
          <w:szCs w:val="24"/>
        </w:rPr>
        <w:lastRenderedPageBreak/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причини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відмови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</w:t>
      </w:r>
    </w:p>
    <w:p w:rsidR="0083154A" w:rsidRPr="00EA51AB" w:rsidRDefault="0083154A" w:rsidP="0083154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A51AB">
        <w:rPr>
          <w:rFonts w:ascii="Times New Roman" w:hAnsi="Times New Roman" w:cs="Times New Roman"/>
          <w:sz w:val="24"/>
          <w:szCs w:val="24"/>
          <w:lang w:val="uk-UA"/>
        </w:rPr>
        <w:t xml:space="preserve">1.15. Передбачає запропонований </w:t>
      </w:r>
      <w:proofErr w:type="spellStart"/>
      <w:r w:rsidRPr="00EA51AB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EA51AB">
        <w:rPr>
          <w:rFonts w:ascii="Times New Roman" w:hAnsi="Times New Roman" w:cs="Times New Roman"/>
          <w:sz w:val="24"/>
          <w:szCs w:val="24"/>
          <w:lang w:val="uk-UA"/>
        </w:rPr>
        <w:t xml:space="preserve">  значних річних сум коштів на утримання та обслуговування за рахунок коштів бюджету </w:t>
      </w:r>
      <w:proofErr w:type="spellStart"/>
      <w:r w:rsidRPr="00EA51AB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EA51AB">
        <w:rPr>
          <w:rFonts w:ascii="Times New Roman" w:hAnsi="Times New Roman" w:cs="Times New Roman"/>
          <w:sz w:val="24"/>
          <w:szCs w:val="24"/>
          <w:lang w:val="uk-UA"/>
        </w:rPr>
        <w:t xml:space="preserve"> МТГ (наприклад, створення нового підприємства чи установи, збільшення штатної чисельності, тощо)</w:t>
      </w:r>
    </w:p>
    <w:p w:rsidR="0083154A" w:rsidRPr="00093027" w:rsidRDefault="0083154A" w:rsidP="0083154A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надати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приблизний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розрахунок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ік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83154A" w:rsidRPr="00377055" w:rsidRDefault="0083154A" w:rsidP="008315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 xml:space="preserve">б) </w:t>
      </w:r>
      <w:proofErr w:type="spellStart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>Ні</w:t>
      </w:r>
      <w:proofErr w:type="spellEnd"/>
    </w:p>
    <w:p w:rsidR="0083154A" w:rsidRPr="00C303D0" w:rsidRDefault="0083154A" w:rsidP="0083154A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1.16. </w:t>
      </w:r>
      <w:proofErr w:type="spellStart"/>
      <w:r w:rsidRPr="00C303D0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30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3D0">
        <w:rPr>
          <w:rFonts w:ascii="Times New Roman" w:hAnsi="Times New Roman" w:cs="Times New Roman"/>
          <w:sz w:val="24"/>
          <w:szCs w:val="24"/>
        </w:rPr>
        <w:t>порушує</w:t>
      </w:r>
      <w:proofErr w:type="spellEnd"/>
      <w:r w:rsidRPr="00C30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3D0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C30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3D0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C303D0">
        <w:rPr>
          <w:rFonts w:ascii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3D0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C30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03D0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proofErr w:type="gramEnd"/>
      <w:r w:rsidRPr="00C303D0">
        <w:rPr>
          <w:rFonts w:ascii="Times New Roman" w:hAnsi="Times New Roman" w:cs="Times New Roman"/>
          <w:sz w:val="24"/>
          <w:szCs w:val="24"/>
        </w:rPr>
        <w:t>:</w:t>
      </w:r>
    </w:p>
    <w:p w:rsidR="0083154A" w:rsidRPr="00377055" w:rsidRDefault="0083154A" w:rsidP="0083154A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>ні</w:t>
      </w:r>
      <w:proofErr w:type="spellEnd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не </w:t>
      </w:r>
      <w:proofErr w:type="spellStart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>порушує</w:t>
      </w:r>
      <w:proofErr w:type="spellEnd"/>
    </w:p>
    <w:p w:rsidR="0083154A" w:rsidRPr="00093027" w:rsidRDefault="0083154A" w:rsidP="003770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</w:t>
      </w:r>
      <w:proofErr w:type="spellStart"/>
      <w:r w:rsidRPr="00C303D0">
        <w:rPr>
          <w:rFonts w:ascii="Times New Roman" w:hAnsi="Times New Roman" w:cs="Times New Roman"/>
          <w:sz w:val="24"/>
          <w:szCs w:val="24"/>
        </w:rPr>
        <w:t>порушує</w:t>
      </w:r>
      <w:proofErr w:type="spellEnd"/>
      <w:r w:rsidRPr="00C303D0">
        <w:rPr>
          <w:rFonts w:ascii="Times New Roman" w:hAnsi="Times New Roman" w:cs="Times New Roman"/>
          <w:sz w:val="24"/>
          <w:szCs w:val="24"/>
        </w:rPr>
        <w:t xml:space="preserve"> </w:t>
      </w:r>
      <w:r w:rsidRPr="00C303D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303D0">
        <w:rPr>
          <w:rFonts w:ascii="Times New Roman" w:hAnsi="Times New Roman" w:cs="Times New Roman"/>
          <w:i/>
          <w:sz w:val="24"/>
          <w:szCs w:val="24"/>
        </w:rPr>
        <w:t>назвати</w:t>
      </w:r>
      <w:proofErr w:type="spellEnd"/>
      <w:r w:rsidRPr="00C303D0">
        <w:rPr>
          <w:rFonts w:ascii="Times New Roman" w:hAnsi="Times New Roman" w:cs="Times New Roman"/>
          <w:i/>
          <w:sz w:val="24"/>
          <w:szCs w:val="24"/>
        </w:rPr>
        <w:t xml:space="preserve"> причини)</w:t>
      </w:r>
      <w:r w:rsidR="00377055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Розділ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ІІ.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Рекомендації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щодо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внесення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запропонованого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фінансування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рахунок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коштів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громадського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бюджету</w:t>
      </w:r>
      <w:proofErr w:type="gramStart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євєродонецької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МТГ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, в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перелік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допущених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до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голосування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в тому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числі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опис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передумов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які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можуть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зашкодити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реалізації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пропозиції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), та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інші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зауваження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що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є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важливими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для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реалізації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запропонованого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):</w:t>
      </w:r>
    </w:p>
    <w:p w:rsidR="0083154A" w:rsidRPr="00377055" w:rsidRDefault="0083154A" w:rsidP="008315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>позитивні</w:t>
      </w:r>
      <w:proofErr w:type="spellEnd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83154A" w:rsidRPr="00093027" w:rsidRDefault="0083154A" w:rsidP="0083154A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негативні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.</w:t>
      </w:r>
    </w:p>
    <w:p w:rsidR="0083154A" w:rsidRPr="00093027" w:rsidRDefault="0083154A" w:rsidP="008315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зауваження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:</w:t>
      </w:r>
    </w:p>
    <w:p w:rsidR="0083154A" w:rsidRDefault="0083154A" w:rsidP="0083154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r w:rsidR="00EA51AB">
        <w:rPr>
          <w:rFonts w:ascii="Times New Roman" w:hAnsi="Times New Roman" w:cs="Times New Roman"/>
          <w:sz w:val="24"/>
          <w:szCs w:val="24"/>
        </w:rPr>
        <w:t>оходження</w:t>
      </w:r>
      <w:proofErr w:type="spellEnd"/>
      <w:r w:rsidR="00EA5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1AB">
        <w:rPr>
          <w:rFonts w:ascii="Times New Roman" w:hAnsi="Times New Roman" w:cs="Times New Roman"/>
          <w:sz w:val="24"/>
          <w:szCs w:val="24"/>
        </w:rPr>
        <w:t>експертизи</w:t>
      </w:r>
      <w:proofErr w:type="spellEnd"/>
      <w:r w:rsidR="00EA51AB">
        <w:rPr>
          <w:rFonts w:ascii="Times New Roman" w:hAnsi="Times New Roman" w:cs="Times New Roman"/>
          <w:sz w:val="24"/>
          <w:szCs w:val="24"/>
        </w:rPr>
        <w:t xml:space="preserve"> </w:t>
      </w:r>
      <w:r w:rsidR="00EA51AB">
        <w:rPr>
          <w:rFonts w:ascii="Times New Roman" w:hAnsi="Times New Roman" w:cs="Times New Roman"/>
          <w:sz w:val="24"/>
          <w:szCs w:val="24"/>
          <w:lang w:val="uk-UA"/>
        </w:rPr>
        <w:t>500000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</w:p>
    <w:p w:rsidR="0083154A" w:rsidRDefault="0083154A" w:rsidP="0083154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експертизи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E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A51AB" w:rsidRDefault="00EA51AB" w:rsidP="0083154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D2EEB" w:rsidRDefault="005D2EEB" w:rsidP="0083154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D2EEB" w:rsidRDefault="005D2EEB" w:rsidP="0083154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D2EEB" w:rsidRDefault="005D2EEB" w:rsidP="0083154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51AB" w:rsidRPr="00CB6618" w:rsidRDefault="00EA51AB" w:rsidP="00EA51A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6618">
        <w:rPr>
          <w:rFonts w:ascii="Times New Roman" w:hAnsi="Times New Roman" w:cs="Times New Roman"/>
          <w:b/>
          <w:sz w:val="24"/>
          <w:szCs w:val="24"/>
          <w:lang w:val="uk-UA"/>
        </w:rPr>
        <w:t>Начальник Управління житлово-комунального</w:t>
      </w:r>
    </w:p>
    <w:p w:rsidR="00EA51AB" w:rsidRPr="00CB6618" w:rsidRDefault="00EA51AB" w:rsidP="00EA51A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66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господарства </w:t>
      </w:r>
      <w:proofErr w:type="spellStart"/>
      <w:r w:rsidRPr="00CB6618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Сєвєродонецької</w:t>
      </w:r>
      <w:proofErr w:type="spellEnd"/>
      <w:r w:rsidRPr="00CB66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</w:t>
      </w:r>
    </w:p>
    <w:p w:rsidR="00EA51AB" w:rsidRPr="00CB6618" w:rsidRDefault="00EA51AB" w:rsidP="00EA51A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B6618">
        <w:rPr>
          <w:rFonts w:ascii="Times New Roman" w:hAnsi="Times New Roman" w:cs="Times New Roman"/>
          <w:b/>
          <w:sz w:val="24"/>
          <w:szCs w:val="24"/>
          <w:lang w:val="uk-UA"/>
        </w:rPr>
        <w:t>військово-цивільної адміністрації                                              Антон КОВАЛЕВСЬКИЙ</w:t>
      </w:r>
    </w:p>
    <w:p w:rsidR="00EA51AB" w:rsidRDefault="00EA51AB" w:rsidP="00EA51AB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661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</w:t>
      </w:r>
    </w:p>
    <w:p w:rsidR="00EA51AB" w:rsidRPr="00CB6618" w:rsidRDefault="00EA51AB" w:rsidP="00EA51AB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661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</w:t>
      </w:r>
    </w:p>
    <w:p w:rsidR="00EA51AB" w:rsidRPr="00CB6618" w:rsidRDefault="00EA51AB" w:rsidP="00EA51A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51AB" w:rsidRPr="005D2EEB" w:rsidRDefault="00EA51AB" w:rsidP="00EA51A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3154A" w:rsidRPr="005D2EEB" w:rsidRDefault="0083154A" w:rsidP="0083154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3154A" w:rsidRPr="005D2EEB" w:rsidRDefault="0083154A" w:rsidP="00EA51A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D2E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3154A" w:rsidRPr="005D2EEB" w:rsidRDefault="0083154A" w:rsidP="0083154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3154A" w:rsidRPr="005D2EEB" w:rsidRDefault="0083154A" w:rsidP="0083154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3154A" w:rsidRPr="00EA51AB" w:rsidRDefault="0083154A" w:rsidP="0083154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154A" w:rsidRPr="005D2EEB" w:rsidRDefault="0083154A" w:rsidP="0083154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3154A" w:rsidRPr="005D2EEB" w:rsidRDefault="0083154A" w:rsidP="0083154A">
      <w:pPr>
        <w:ind w:left="6691"/>
        <w:rPr>
          <w:rFonts w:ascii="Times New Roman" w:hAnsi="Times New Roman" w:cs="Times New Roman"/>
          <w:sz w:val="24"/>
          <w:szCs w:val="24"/>
          <w:lang w:val="uk-UA"/>
        </w:rPr>
      </w:pPr>
    </w:p>
    <w:p w:rsidR="0083154A" w:rsidRPr="005D2EEB" w:rsidRDefault="0083154A" w:rsidP="0083154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80D41" w:rsidRPr="005D2EEB" w:rsidRDefault="00D80D41">
      <w:pPr>
        <w:rPr>
          <w:lang w:val="uk-UA"/>
        </w:rPr>
      </w:pPr>
    </w:p>
    <w:sectPr w:rsidR="00D80D41" w:rsidRPr="005D2EEB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3154A"/>
    <w:rsid w:val="001863A1"/>
    <w:rsid w:val="00377055"/>
    <w:rsid w:val="00407CAF"/>
    <w:rsid w:val="004E6E2A"/>
    <w:rsid w:val="005D2EEB"/>
    <w:rsid w:val="0083154A"/>
    <w:rsid w:val="009E4753"/>
    <w:rsid w:val="00D7349D"/>
    <w:rsid w:val="00D80D41"/>
    <w:rsid w:val="00EA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83154A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2021-06-08T12:54:00Z</cp:lastPrinted>
  <dcterms:created xsi:type="dcterms:W3CDTF">2021-05-31T10:37:00Z</dcterms:created>
  <dcterms:modified xsi:type="dcterms:W3CDTF">2021-06-08T13:32:00Z</dcterms:modified>
</cp:coreProperties>
</file>