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5C" w:rsidRPr="003A79FD" w:rsidRDefault="00946482" w:rsidP="00C87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ВІЙСЬКОВО-ЦИВІЛЬНА АДМІНІСТРАЦІЯ М.СЄВЄРОДОНЕЦЬК</w:t>
      </w:r>
    </w:p>
    <w:p w:rsidR="001D0CD9" w:rsidRPr="003A79FD" w:rsidRDefault="00C5135C" w:rsidP="009A1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КОМІСІЯ</w:t>
      </w:r>
      <w:r w:rsidR="00BD7CD7"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B6D4D"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</w:t>
      </w: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БЕЗПЕКИ ДОРОЖНЬОГО РУХУ</w:t>
      </w:r>
    </w:p>
    <w:p w:rsidR="001A3FE4" w:rsidRPr="003A79FD" w:rsidRDefault="001A3FE4" w:rsidP="009A1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ПРОТОКОЛЬНЕ </w:t>
      </w:r>
      <w:r w:rsidR="00C5135C" w:rsidRPr="003A79FD">
        <w:rPr>
          <w:rFonts w:ascii="Times New Roman" w:hAnsi="Times New Roman" w:cs="Times New Roman"/>
          <w:b/>
          <w:sz w:val="28"/>
          <w:szCs w:val="28"/>
          <w:lang w:val="ru-RU"/>
        </w:rPr>
        <w:t>РІШЕННЯ №</w:t>
      </w:r>
      <w:r w:rsidR="00C87A5F"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1-21</w:t>
      </w:r>
    </w:p>
    <w:p w:rsidR="00C5135C" w:rsidRPr="003A79FD" w:rsidRDefault="00C5135C" w:rsidP="00C51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C5135C" w:rsidRPr="003A79FD" w:rsidRDefault="00C87A5F" w:rsidP="00D65E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sz w:val="28"/>
          <w:szCs w:val="28"/>
          <w:lang w:val="ru-RU"/>
        </w:rPr>
        <w:t>17.03.2021</w:t>
      </w:r>
      <w:r w:rsidR="000051D2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135C" w:rsidRPr="003A79FD">
        <w:rPr>
          <w:rFonts w:ascii="Times New Roman" w:hAnsi="Times New Roman" w:cs="Times New Roman"/>
          <w:sz w:val="28"/>
          <w:szCs w:val="28"/>
          <w:lang w:val="ru-RU"/>
        </w:rPr>
        <w:t>р.</w:t>
      </w:r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3A79F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="00D65E6E" w:rsidRPr="003A79FD">
        <w:rPr>
          <w:rFonts w:ascii="Times New Roman" w:hAnsi="Times New Roman" w:cs="Times New Roman"/>
          <w:sz w:val="28"/>
          <w:szCs w:val="28"/>
          <w:lang w:val="ru-RU"/>
        </w:rPr>
        <w:t>Сєвєродонецьк</w:t>
      </w:r>
      <w:proofErr w:type="spellEnd"/>
    </w:p>
    <w:p w:rsidR="00041F8D" w:rsidRPr="003A79FD" w:rsidRDefault="00041F8D" w:rsidP="00C5135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946482" w:rsidRPr="003A79FD" w:rsidRDefault="00041F8D" w:rsidP="00946482">
      <w:pPr>
        <w:spacing w:after="0"/>
        <w:contextualSpacing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ПРИСУТНІ:</w:t>
      </w:r>
      <w:r w:rsidR="00946482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996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6068"/>
        <w:gridCol w:w="65"/>
      </w:tblGrid>
      <w:tr w:rsidR="00946482" w:rsidRPr="00301BD4" w:rsidTr="00E916A9">
        <w:trPr>
          <w:trHeight w:val="141"/>
          <w:tblCellSpacing w:w="20" w:type="dxa"/>
        </w:trPr>
        <w:tc>
          <w:tcPr>
            <w:tcW w:w="3772" w:type="dxa"/>
            <w:shd w:val="clear" w:color="auto" w:fill="auto"/>
          </w:tcPr>
          <w:p w:rsidR="00946482" w:rsidRPr="003A79FD" w:rsidRDefault="00946482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Кузьмінов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О.Ю.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946482" w:rsidRPr="003A79FD" w:rsidRDefault="00946482" w:rsidP="00C87A5F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C87A5F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в.о.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заступник</w:t>
            </w:r>
            <w:r w:rsidR="00C87A5F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керівника </w:t>
            </w:r>
            <w:r w:rsidR="00C87A5F"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адміністрації, голова комісії;</w:t>
            </w:r>
          </w:p>
        </w:tc>
      </w:tr>
      <w:tr w:rsidR="00946482" w:rsidRPr="00301BD4" w:rsidTr="00E916A9">
        <w:trPr>
          <w:trHeight w:val="141"/>
          <w:tblCellSpacing w:w="20" w:type="dxa"/>
        </w:trPr>
        <w:tc>
          <w:tcPr>
            <w:tcW w:w="3772" w:type="dxa"/>
            <w:shd w:val="clear" w:color="auto" w:fill="auto"/>
          </w:tcPr>
          <w:p w:rsidR="00946482" w:rsidRPr="003A79FD" w:rsidRDefault="00946482" w:rsidP="008A207A">
            <w:pPr>
              <w:pStyle w:val="Style5"/>
              <w:widowControl/>
              <w:tabs>
                <w:tab w:val="left" w:pos="2976"/>
              </w:tabs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Ширшиков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А.В.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946482" w:rsidRPr="003A79FD" w:rsidRDefault="00946482" w:rsidP="008A207A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-завідувач сектору транспорту управління  економічного розвитку військово-цивільної адміністрації </w:t>
            </w: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, секретар комісії;</w:t>
            </w:r>
          </w:p>
        </w:tc>
      </w:tr>
      <w:tr w:rsidR="00946482" w:rsidRPr="00301BD4" w:rsidTr="00E916A9">
        <w:trPr>
          <w:trHeight w:val="324"/>
          <w:tblCellSpacing w:w="20" w:type="dxa"/>
        </w:trPr>
        <w:tc>
          <w:tcPr>
            <w:tcW w:w="3772" w:type="dxa"/>
            <w:tcBorders>
              <w:top w:val="outset" w:sz="6" w:space="0" w:color="auto"/>
            </w:tcBorders>
            <w:shd w:val="clear" w:color="auto" w:fill="auto"/>
          </w:tcPr>
          <w:p w:rsidR="00946482" w:rsidRPr="003A79FD" w:rsidRDefault="00C87A5F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Півоварова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А.А.</w:t>
            </w:r>
          </w:p>
        </w:tc>
        <w:tc>
          <w:tcPr>
            <w:tcW w:w="6073" w:type="dxa"/>
            <w:gridSpan w:val="2"/>
            <w:tcBorders>
              <w:top w:val="outset" w:sz="6" w:space="0" w:color="auto"/>
            </w:tcBorders>
            <w:shd w:val="clear" w:color="auto" w:fill="auto"/>
          </w:tcPr>
          <w:p w:rsidR="00946482" w:rsidRPr="003A79FD" w:rsidRDefault="00946482" w:rsidP="00E916A9">
            <w:pPr>
              <w:pStyle w:val="Style10"/>
              <w:ind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в.о.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управління економічного розвитку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946482" w:rsidRPr="00301BD4" w:rsidTr="00E916A9">
        <w:trPr>
          <w:trHeight w:val="588"/>
          <w:tblCellSpacing w:w="20" w:type="dxa"/>
        </w:trPr>
        <w:tc>
          <w:tcPr>
            <w:tcW w:w="3772" w:type="dxa"/>
            <w:tcBorders>
              <w:bottom w:val="outset" w:sz="6" w:space="0" w:color="auto"/>
            </w:tcBorders>
            <w:shd w:val="clear" w:color="auto" w:fill="auto"/>
          </w:tcPr>
          <w:p w:rsidR="00946482" w:rsidRPr="00E916A9" w:rsidRDefault="00946482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Шорохова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Ю.С.</w:t>
            </w:r>
          </w:p>
        </w:tc>
        <w:tc>
          <w:tcPr>
            <w:tcW w:w="6073" w:type="dxa"/>
            <w:gridSpan w:val="2"/>
            <w:tcBorders>
              <w:bottom w:val="outset" w:sz="6" w:space="0" w:color="auto"/>
            </w:tcBorders>
            <w:shd w:val="clear" w:color="auto" w:fill="auto"/>
          </w:tcPr>
          <w:p w:rsidR="00213D0E" w:rsidRPr="003A79FD" w:rsidRDefault="00946482" w:rsidP="00E916A9">
            <w:pPr>
              <w:pStyle w:val="Style10"/>
              <w:ind w:firstLine="0"/>
              <w:rPr>
                <w:rStyle w:val="FontStyle17"/>
                <w:rFonts w:eastAsiaTheme="majorEastAsia"/>
                <w:bCs/>
                <w:spacing w:val="-10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в.о.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відділу з юридичних та правових питань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213D0E" w:rsidRPr="00301BD4" w:rsidTr="00E916A9">
        <w:trPr>
          <w:trHeight w:val="496"/>
          <w:tblCellSpacing w:w="20" w:type="dxa"/>
        </w:trPr>
        <w:tc>
          <w:tcPr>
            <w:tcW w:w="3772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1F0C68" w:rsidP="00AD4E09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Єгоров А.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І.</w:t>
            </w:r>
          </w:p>
        </w:tc>
        <w:tc>
          <w:tcPr>
            <w:tcW w:w="6073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AD4E09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3A79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1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в.о. </w:t>
            </w:r>
            <w:r w:rsidRPr="003A79FD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начальник</w:t>
            </w:r>
            <w:r w:rsidR="001F0C68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а</w:t>
            </w:r>
            <w:r w:rsidRPr="003A79FD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 відділу земельних відносин </w:t>
            </w:r>
            <w:r w:rsidRPr="003A79FD">
              <w:rPr>
                <w:rStyle w:val="FontStyle17"/>
                <w:sz w:val="28"/>
                <w:szCs w:val="28"/>
                <w:lang w:val="uk-UA"/>
              </w:rPr>
              <w:t xml:space="preserve">військово-цивільної адміністрації </w:t>
            </w:r>
            <w:proofErr w:type="spellStart"/>
            <w:r w:rsidRPr="003A79FD">
              <w:rPr>
                <w:rStyle w:val="FontStyle17"/>
                <w:sz w:val="28"/>
                <w:szCs w:val="28"/>
                <w:lang w:val="uk-UA"/>
              </w:rPr>
              <w:t>м.Сєвєродонецьк</w:t>
            </w:r>
            <w:proofErr w:type="spellEnd"/>
            <w:r w:rsidRPr="003A79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13D0E" w:rsidRPr="00301BD4" w:rsidTr="00E916A9">
        <w:trPr>
          <w:trHeight w:val="104"/>
          <w:tblCellSpacing w:w="20" w:type="dxa"/>
        </w:trPr>
        <w:tc>
          <w:tcPr>
            <w:tcW w:w="3772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Панасевич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Ю.</w:t>
            </w:r>
          </w:p>
        </w:tc>
        <w:tc>
          <w:tcPr>
            <w:tcW w:w="6073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8A207A">
            <w:pPr>
              <w:pStyle w:val="Style10"/>
              <w:ind w:firstLine="0"/>
              <w:rPr>
                <w:rStyle w:val="FontStyle21"/>
                <w:sz w:val="28"/>
                <w:szCs w:val="28"/>
                <w:lang w:val="uk-UA" w:eastAsia="uk-UA"/>
              </w:rPr>
            </w:pPr>
            <w:r w:rsidRPr="003A79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91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в.о. </w:t>
            </w:r>
            <w:r w:rsidRPr="001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="00E91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1F0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по контролю за благоустроєм та санітарним станом міста</w:t>
            </w:r>
            <w:r w:rsidRPr="003A79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213D0E" w:rsidRPr="00301BD4" w:rsidTr="00E916A9">
        <w:trPr>
          <w:trHeight w:val="354"/>
          <w:tblCellSpacing w:w="20" w:type="dxa"/>
        </w:trPr>
        <w:tc>
          <w:tcPr>
            <w:tcW w:w="3772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8A207A">
            <w:pPr>
              <w:pStyle w:val="Style5"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Красюк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Т.Г.</w:t>
            </w:r>
          </w:p>
        </w:tc>
        <w:tc>
          <w:tcPr>
            <w:tcW w:w="6073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13D0E" w:rsidRPr="003A79FD" w:rsidRDefault="00213D0E" w:rsidP="008A207A">
            <w:pPr>
              <w:pStyle w:val="Style10"/>
              <w:widowControl/>
              <w:ind w:firstLine="0"/>
              <w:rPr>
                <w:rStyle w:val="FontStyle21"/>
                <w:bCs w:val="0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-завідуюча сектору торгівлі та захисту прав споживачів управління  економічного розвитку військово-цивільної адміністрації </w:t>
            </w: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3A79FD">
              <w:rPr>
                <w:rStyle w:val="FontStyle17"/>
                <w:rFonts w:eastAsiaTheme="majorEastAsia"/>
                <w:b/>
                <w:sz w:val="28"/>
                <w:szCs w:val="28"/>
                <w:lang w:val="uk-UA" w:eastAsia="uk-UA"/>
              </w:rPr>
              <w:t xml:space="preserve">; </w:t>
            </w:r>
          </w:p>
        </w:tc>
      </w:tr>
      <w:tr w:rsidR="00213D0E" w:rsidRPr="00301BD4" w:rsidTr="00E916A9">
        <w:trPr>
          <w:trHeight w:val="410"/>
          <w:tblCellSpacing w:w="20" w:type="dxa"/>
        </w:trPr>
        <w:tc>
          <w:tcPr>
            <w:tcW w:w="3772" w:type="dxa"/>
            <w:shd w:val="clear" w:color="auto" w:fill="auto"/>
          </w:tcPr>
          <w:p w:rsidR="00213D0E" w:rsidRPr="003A79FD" w:rsidRDefault="00213D0E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Потанін А.В.                   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213D0E" w:rsidRPr="003A79FD" w:rsidRDefault="00213D0E" w:rsidP="00E916A9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в.о.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відділу цивільного захисту, екологічної безпеки та охорони праці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військово-цивільної адміністрації; </w:t>
            </w:r>
          </w:p>
        </w:tc>
      </w:tr>
      <w:tr w:rsidR="00213D0E" w:rsidRPr="00301BD4" w:rsidTr="00E916A9">
        <w:trPr>
          <w:trHeight w:val="141"/>
          <w:tblCellSpacing w:w="20" w:type="dxa"/>
        </w:trPr>
        <w:tc>
          <w:tcPr>
            <w:tcW w:w="3772" w:type="dxa"/>
            <w:shd w:val="clear" w:color="auto" w:fill="auto"/>
          </w:tcPr>
          <w:p w:rsidR="00213D0E" w:rsidRPr="003A79FD" w:rsidRDefault="00213D0E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Волченко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Л.П.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213D0E" w:rsidRPr="003A79FD" w:rsidRDefault="00213D0E" w:rsidP="00E916A9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в.о.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управління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освіти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213D0E" w:rsidRPr="00301BD4" w:rsidTr="00E916A9">
        <w:trPr>
          <w:trHeight w:val="141"/>
          <w:tblCellSpacing w:w="20" w:type="dxa"/>
        </w:trPr>
        <w:tc>
          <w:tcPr>
            <w:tcW w:w="3772" w:type="dxa"/>
            <w:shd w:val="clear" w:color="auto" w:fill="auto"/>
          </w:tcPr>
          <w:p w:rsidR="00213D0E" w:rsidRPr="003A79FD" w:rsidRDefault="00213D0E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Ларін А.І.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213D0E" w:rsidRPr="003A79FD" w:rsidRDefault="00213D0E" w:rsidP="00E916A9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в.о.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відділу капітального будівництва 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213D0E" w:rsidRPr="00301BD4" w:rsidTr="00E916A9">
        <w:trPr>
          <w:trHeight w:val="141"/>
          <w:tblCellSpacing w:w="20" w:type="dxa"/>
        </w:trPr>
        <w:tc>
          <w:tcPr>
            <w:tcW w:w="3772" w:type="dxa"/>
            <w:shd w:val="clear" w:color="auto" w:fill="auto"/>
          </w:tcPr>
          <w:p w:rsidR="00213D0E" w:rsidRPr="003A79FD" w:rsidRDefault="00C87A5F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pacing w:val="-10"/>
                <w:sz w:val="28"/>
                <w:szCs w:val="28"/>
                <w:lang w:val="uk-UA" w:eastAsia="uk-UA"/>
              </w:rPr>
              <w:t>Ковалевський А.А.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213D0E" w:rsidRPr="003A79FD" w:rsidRDefault="00213D0E" w:rsidP="00E916A9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в.о.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начальник</w:t>
            </w:r>
            <w:r w:rsidR="00E916A9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управління  </w:t>
            </w:r>
            <w:r w:rsidRPr="003A79FD">
              <w:rPr>
                <w:rStyle w:val="FontStyle21"/>
                <w:b w:val="0"/>
                <w:spacing w:val="20"/>
                <w:sz w:val="28"/>
                <w:szCs w:val="28"/>
                <w:lang w:val="uk-UA" w:eastAsia="uk-UA"/>
              </w:rPr>
              <w:t>ЖКГ</w:t>
            </w:r>
            <w:r w:rsidRPr="003A79FD">
              <w:rPr>
                <w:rStyle w:val="FontStyle21"/>
                <w:sz w:val="28"/>
                <w:szCs w:val="28"/>
                <w:lang w:val="uk-UA" w:eastAsia="uk-UA"/>
              </w:rPr>
              <w:t xml:space="preserve"> </w:t>
            </w:r>
            <w:r w:rsidR="00E916A9" w:rsidRPr="00E916A9">
              <w:rPr>
                <w:rStyle w:val="FontStyle21"/>
                <w:b w:val="0"/>
                <w:sz w:val="28"/>
                <w:szCs w:val="28"/>
                <w:lang w:val="uk-UA" w:eastAsia="uk-UA"/>
              </w:rPr>
              <w:t xml:space="preserve">міської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військово-цивільної адміністрації;</w:t>
            </w:r>
          </w:p>
        </w:tc>
      </w:tr>
      <w:tr w:rsidR="00213D0E" w:rsidRPr="00301BD4" w:rsidTr="00E916A9">
        <w:trPr>
          <w:trHeight w:val="141"/>
          <w:tblCellSpacing w:w="20" w:type="dxa"/>
        </w:trPr>
        <w:tc>
          <w:tcPr>
            <w:tcW w:w="3772" w:type="dxa"/>
            <w:shd w:val="clear" w:color="auto" w:fill="auto"/>
          </w:tcPr>
          <w:p w:rsidR="00213D0E" w:rsidRPr="003A79FD" w:rsidRDefault="00213D0E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Лук’яненко В.М.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213D0E" w:rsidRPr="003A79FD" w:rsidRDefault="00213D0E" w:rsidP="008A207A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-директор </w:t>
            </w:r>
            <w:r w:rsidRPr="003A79FD">
              <w:rPr>
                <w:rStyle w:val="FontStyle21"/>
                <w:b w:val="0"/>
                <w:sz w:val="28"/>
                <w:szCs w:val="28"/>
                <w:lang w:val="uk-UA" w:eastAsia="uk-UA"/>
              </w:rPr>
              <w:t xml:space="preserve">КП </w:t>
            </w: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«</w:t>
            </w: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Сєвєродонецьке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тролейбусне управління»;</w:t>
            </w:r>
          </w:p>
        </w:tc>
      </w:tr>
      <w:tr w:rsidR="00213D0E" w:rsidRPr="00301BD4" w:rsidTr="00E916A9">
        <w:trPr>
          <w:trHeight w:val="258"/>
          <w:tblCellSpacing w:w="20" w:type="dxa"/>
        </w:trPr>
        <w:tc>
          <w:tcPr>
            <w:tcW w:w="3772" w:type="dxa"/>
            <w:shd w:val="clear" w:color="auto" w:fill="auto"/>
          </w:tcPr>
          <w:p w:rsidR="00213D0E" w:rsidRPr="003A79FD" w:rsidRDefault="00C87A5F" w:rsidP="008A207A">
            <w:pPr>
              <w:pStyle w:val="Style5"/>
              <w:widowControl/>
              <w:spacing w:line="274" w:lineRule="exact"/>
              <w:ind w:right="-176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Плякін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В.В.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213D0E" w:rsidRPr="003A79FD" w:rsidRDefault="00C87A5F" w:rsidP="003A79FD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-майор поліції,  старший інспектор з особливих доручень відділу безпеки дорожнього руху Управління патрульної поліції в Луганській області;</w:t>
            </w:r>
          </w:p>
        </w:tc>
      </w:tr>
      <w:tr w:rsidR="00213D0E" w:rsidRPr="00301BD4" w:rsidTr="00E916A9">
        <w:trPr>
          <w:trHeight w:val="545"/>
          <w:tblCellSpacing w:w="20" w:type="dxa"/>
        </w:trPr>
        <w:tc>
          <w:tcPr>
            <w:tcW w:w="3772" w:type="dxa"/>
            <w:shd w:val="clear" w:color="auto" w:fill="auto"/>
          </w:tcPr>
          <w:p w:rsidR="00213D0E" w:rsidRPr="003A79FD" w:rsidRDefault="00213D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A79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Лаптєв</w:t>
            </w:r>
            <w:proofErr w:type="spellEnd"/>
            <w:r w:rsidRPr="003A79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6073" w:type="dxa"/>
            <w:gridSpan w:val="2"/>
            <w:shd w:val="clear" w:color="auto" w:fill="auto"/>
          </w:tcPr>
          <w:p w:rsidR="00213D0E" w:rsidRPr="003A79FD" w:rsidRDefault="00213D0E" w:rsidP="003A7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A79FD">
              <w:rPr>
                <w:rStyle w:val="FontStyle17"/>
                <w:sz w:val="28"/>
                <w:szCs w:val="28"/>
                <w:lang w:val="uk-UA"/>
              </w:rPr>
              <w:t xml:space="preserve">-заступник начальник </w:t>
            </w:r>
            <w:proofErr w:type="spellStart"/>
            <w:r w:rsidRPr="003A79FD">
              <w:rPr>
                <w:rStyle w:val="FontStyle17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Pr="003A79FD">
              <w:rPr>
                <w:rStyle w:val="FontStyle17"/>
                <w:sz w:val="28"/>
                <w:szCs w:val="28"/>
                <w:lang w:val="uk-UA"/>
              </w:rPr>
              <w:t xml:space="preserve"> міського управління ГУ МНС України  у Луганській області.</w:t>
            </w:r>
          </w:p>
        </w:tc>
      </w:tr>
      <w:tr w:rsidR="00C87A5F" w:rsidRPr="00301BD4" w:rsidTr="00E916A9">
        <w:trPr>
          <w:trHeight w:val="545"/>
          <w:tblCellSpacing w:w="20" w:type="dxa"/>
        </w:trPr>
        <w:tc>
          <w:tcPr>
            <w:tcW w:w="3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7A5F" w:rsidRPr="003A79FD" w:rsidRDefault="00C87A5F" w:rsidP="00C87A5F">
            <w:pPr>
              <w:rPr>
                <w:rStyle w:val="FontStyle17"/>
                <w:sz w:val="28"/>
                <w:szCs w:val="28"/>
                <w:lang w:val="ru-RU"/>
              </w:rPr>
            </w:pPr>
            <w:r w:rsidRPr="003A79FD">
              <w:rPr>
                <w:rStyle w:val="FontStyle17"/>
                <w:sz w:val="28"/>
                <w:szCs w:val="28"/>
                <w:lang w:val="ru-RU"/>
              </w:rPr>
              <w:lastRenderedPageBreak/>
              <w:t xml:space="preserve">Самойлова О.О.                             </w:t>
            </w:r>
          </w:p>
        </w:tc>
        <w:tc>
          <w:tcPr>
            <w:tcW w:w="6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7A5F" w:rsidRPr="003A79FD" w:rsidRDefault="00C87A5F" w:rsidP="003A79FD">
            <w:pPr>
              <w:spacing w:after="0" w:line="240" w:lineRule="auto"/>
              <w:rPr>
                <w:rStyle w:val="FontStyle17"/>
                <w:sz w:val="28"/>
                <w:szCs w:val="28"/>
                <w:lang w:val="uk-UA"/>
              </w:rPr>
            </w:pPr>
            <w:r w:rsidRPr="003A79FD">
              <w:rPr>
                <w:rStyle w:val="FontStyle17"/>
                <w:sz w:val="28"/>
                <w:szCs w:val="28"/>
                <w:lang w:val="uk-UA"/>
              </w:rPr>
              <w:t xml:space="preserve">-в.о. начальника управління </w:t>
            </w:r>
            <w:proofErr w:type="spellStart"/>
            <w:r w:rsidRPr="003A79FD">
              <w:rPr>
                <w:rStyle w:val="FontStyle17"/>
                <w:sz w:val="28"/>
                <w:szCs w:val="28"/>
                <w:lang w:val="uk-UA"/>
              </w:rPr>
              <w:t>Держгеокадастру</w:t>
            </w:r>
            <w:proofErr w:type="spellEnd"/>
            <w:r w:rsidRPr="003A79FD">
              <w:rPr>
                <w:rStyle w:val="FontStyle17"/>
                <w:sz w:val="28"/>
                <w:szCs w:val="28"/>
                <w:lang w:val="uk-UA"/>
              </w:rPr>
              <w:t xml:space="preserve">  у м. Сєвєродонецьку в Луганській області, начальник відділу землеустрою, охорони та ринку земель (за згодою).</w:t>
            </w:r>
          </w:p>
        </w:tc>
      </w:tr>
      <w:tr w:rsidR="00C87A5F" w:rsidRPr="00301BD4" w:rsidTr="00E916A9">
        <w:trPr>
          <w:gridAfter w:val="1"/>
          <w:wAfter w:w="5" w:type="dxa"/>
          <w:trHeight w:val="276"/>
          <w:tblCellSpacing w:w="20" w:type="dxa"/>
        </w:trPr>
        <w:tc>
          <w:tcPr>
            <w:tcW w:w="3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7A5F" w:rsidRPr="003A79FD" w:rsidRDefault="00C87A5F" w:rsidP="00DE445A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Іщенко Н.Я. </w:t>
            </w:r>
            <w:r w:rsidRPr="003A79FD">
              <w:rPr>
                <w:rStyle w:val="FontStyle21"/>
                <w:rFonts w:eastAsiaTheme="majorEastAsia"/>
                <w:b w:val="0"/>
                <w:bCs w:val="0"/>
                <w:spacing w:val="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87A5F" w:rsidRPr="003A79FD" w:rsidRDefault="00C87A5F" w:rsidP="00DE445A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 w:rsidRPr="003A79FD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-старший інспектор відділу містобудування та архітектури  </w:t>
            </w:r>
            <w:r w:rsidRPr="003A79FD">
              <w:rPr>
                <w:rStyle w:val="FontStyle17"/>
                <w:sz w:val="28"/>
                <w:szCs w:val="28"/>
                <w:lang w:val="uk-UA"/>
              </w:rPr>
              <w:t xml:space="preserve">військово-цивільної адміністрації </w:t>
            </w:r>
            <w:proofErr w:type="spellStart"/>
            <w:r w:rsidRPr="003A79FD">
              <w:rPr>
                <w:rStyle w:val="FontStyle17"/>
                <w:sz w:val="28"/>
                <w:szCs w:val="28"/>
                <w:lang w:val="uk-UA"/>
              </w:rPr>
              <w:t>м.Сєвєродонецьк</w:t>
            </w:r>
            <w:proofErr w:type="spellEnd"/>
            <w:r w:rsidRPr="003A79FD">
              <w:rPr>
                <w:rStyle w:val="FontStyle17"/>
                <w:sz w:val="28"/>
                <w:szCs w:val="28"/>
                <w:lang w:val="uk-UA"/>
              </w:rPr>
              <w:t>;</w:t>
            </w:r>
          </w:p>
        </w:tc>
      </w:tr>
    </w:tbl>
    <w:p w:rsidR="00213D0E" w:rsidRPr="003A79FD" w:rsidRDefault="00213D0E" w:rsidP="00C43E0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3E02" w:rsidRPr="003A79FD" w:rsidRDefault="00C43E02" w:rsidP="00C43E02">
      <w:pPr>
        <w:spacing w:after="0" w:line="192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</w:p>
    <w:tbl>
      <w:tblPr>
        <w:tblW w:w="994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849"/>
        <w:gridCol w:w="6095"/>
      </w:tblGrid>
      <w:tr w:rsidR="00C43E02" w:rsidRPr="003A79FD" w:rsidTr="00213D0E">
        <w:trPr>
          <w:trHeight w:val="27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E02" w:rsidRPr="003A79FD" w:rsidRDefault="00C43E02" w:rsidP="00C43E0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Олійник О.П.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E02" w:rsidRPr="003A79FD" w:rsidRDefault="00C43E02" w:rsidP="00C43E02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3A79FD">
              <w:rPr>
                <w:rStyle w:val="FontStyle17"/>
                <w:sz w:val="28"/>
                <w:szCs w:val="28"/>
                <w:lang w:val="uk-UA"/>
              </w:rPr>
              <w:t>-</w:t>
            </w:r>
            <w:r w:rsidRPr="003A79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 начальника управління - начальник відділу та нагляду за безпекою на транспорті Управління державного контролю Укртрансбезпеки України у Луганській області                                                        </w:t>
            </w:r>
          </w:p>
        </w:tc>
      </w:tr>
      <w:tr w:rsidR="00946482" w:rsidRPr="00301BD4" w:rsidTr="00213D0E">
        <w:trPr>
          <w:trHeight w:val="27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6482" w:rsidRPr="003A79FD" w:rsidRDefault="00946482" w:rsidP="0094648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Касьяненко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О.В.</w:t>
            </w:r>
            <w:r w:rsidRPr="003A79FD">
              <w:rPr>
                <w:rStyle w:val="FontStyle21"/>
                <w:rFonts w:eastAsiaTheme="majorEastAsia"/>
                <w:b w:val="0"/>
                <w:bCs w:val="0"/>
                <w:spacing w:val="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46482" w:rsidRPr="003A79FD" w:rsidRDefault="00E916A9" w:rsidP="008A207A">
            <w:pPr>
              <w:pStyle w:val="Style10"/>
              <w:ind w:firstLine="0"/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</w:pPr>
            <w:r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>-</w:t>
            </w:r>
            <w:r w:rsidR="00946482" w:rsidRPr="003A79FD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заступник начальника відділу земельних відносин </w:t>
            </w:r>
            <w:r w:rsidR="00946482" w:rsidRPr="003A79FD">
              <w:rPr>
                <w:rStyle w:val="FontStyle17"/>
                <w:sz w:val="28"/>
                <w:szCs w:val="28"/>
                <w:lang w:val="uk-UA"/>
              </w:rPr>
              <w:t xml:space="preserve">військово-цивільної адміністрації </w:t>
            </w:r>
            <w:proofErr w:type="spellStart"/>
            <w:r w:rsidR="00946482" w:rsidRPr="003A79FD">
              <w:rPr>
                <w:rStyle w:val="FontStyle17"/>
                <w:sz w:val="28"/>
                <w:szCs w:val="28"/>
                <w:lang w:val="uk-UA"/>
              </w:rPr>
              <w:t>м.Сєвєродонецьк</w:t>
            </w:r>
            <w:proofErr w:type="spellEnd"/>
            <w:r w:rsidR="00946482" w:rsidRPr="003A79FD">
              <w:rPr>
                <w:rStyle w:val="FontStyle17"/>
                <w:sz w:val="28"/>
                <w:szCs w:val="28"/>
                <w:lang w:val="uk-UA"/>
              </w:rPr>
              <w:t>;</w:t>
            </w:r>
          </w:p>
        </w:tc>
      </w:tr>
      <w:tr w:rsidR="00E916A9" w:rsidRPr="003A79FD" w:rsidTr="00E916A9">
        <w:trPr>
          <w:trHeight w:val="27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16A9" w:rsidRPr="003A79FD" w:rsidRDefault="00E916A9" w:rsidP="00E916A9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proofErr w:type="spellStart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Астапов</w:t>
            </w:r>
            <w:proofErr w:type="spellEnd"/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 xml:space="preserve"> Є.А.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16A9" w:rsidRPr="00E916A9" w:rsidRDefault="00E916A9" w:rsidP="00E916A9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E916A9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E916A9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E916A9">
              <w:rPr>
                <w:rStyle w:val="FontStyle17"/>
                <w:sz w:val="28"/>
                <w:szCs w:val="28"/>
                <w:lang w:val="uk-UA"/>
              </w:rPr>
              <w:t>«</w:t>
            </w:r>
            <w:proofErr w:type="spellStart"/>
            <w:r w:rsidRPr="00E916A9">
              <w:rPr>
                <w:rStyle w:val="FontStyle17"/>
                <w:sz w:val="28"/>
                <w:szCs w:val="28"/>
                <w:lang w:val="uk-UA"/>
              </w:rPr>
              <w:t>Сєвєродонецьккомунсервіс</w:t>
            </w:r>
            <w:proofErr w:type="spellEnd"/>
            <w:r w:rsidRPr="00E916A9">
              <w:rPr>
                <w:rStyle w:val="FontStyle17"/>
                <w:sz w:val="28"/>
                <w:szCs w:val="28"/>
                <w:lang w:val="uk-UA"/>
              </w:rPr>
              <w:t>»;</w:t>
            </w:r>
          </w:p>
        </w:tc>
      </w:tr>
      <w:tr w:rsidR="00E916A9" w:rsidRPr="003A79FD" w:rsidTr="00E916A9">
        <w:trPr>
          <w:trHeight w:val="27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16A9" w:rsidRPr="003A79FD" w:rsidRDefault="00E916A9" w:rsidP="00E916A9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Афанасьєв П.М.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16A9" w:rsidRPr="00E916A9" w:rsidRDefault="00E916A9" w:rsidP="00E916A9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E916A9">
              <w:rPr>
                <w:rStyle w:val="FontStyle17"/>
                <w:sz w:val="28"/>
                <w:szCs w:val="28"/>
                <w:lang w:val="uk-UA"/>
              </w:rPr>
              <w:t xml:space="preserve">-директор </w:t>
            </w:r>
            <w:r w:rsidRPr="00E916A9">
              <w:rPr>
                <w:rStyle w:val="FontStyle21"/>
                <w:b w:val="0"/>
                <w:bCs w:val="0"/>
                <w:spacing w:val="0"/>
                <w:sz w:val="28"/>
                <w:szCs w:val="28"/>
                <w:lang w:val="uk-UA"/>
              </w:rPr>
              <w:t xml:space="preserve">КП </w:t>
            </w:r>
            <w:r w:rsidRPr="00E916A9">
              <w:rPr>
                <w:rStyle w:val="FontStyle17"/>
                <w:sz w:val="28"/>
                <w:szCs w:val="28"/>
                <w:lang w:val="uk-UA"/>
              </w:rPr>
              <w:t>«</w:t>
            </w:r>
            <w:proofErr w:type="spellStart"/>
            <w:r w:rsidRPr="00E916A9">
              <w:rPr>
                <w:rStyle w:val="FontStyle17"/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E916A9">
              <w:rPr>
                <w:rStyle w:val="FontStyle17"/>
                <w:sz w:val="28"/>
                <w:szCs w:val="28"/>
                <w:lang w:val="uk-UA"/>
              </w:rPr>
              <w:t>»;</w:t>
            </w:r>
          </w:p>
        </w:tc>
      </w:tr>
      <w:tr w:rsidR="00E916A9" w:rsidRPr="003A79FD" w:rsidTr="00E916A9">
        <w:trPr>
          <w:trHeight w:val="27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16A9" w:rsidRPr="003A79FD" w:rsidRDefault="00E916A9" w:rsidP="00E916A9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</w:pPr>
            <w:r w:rsidRPr="003A79FD">
              <w:rPr>
                <w:rStyle w:val="FontStyle17"/>
                <w:rFonts w:eastAsiaTheme="majorEastAsia"/>
                <w:sz w:val="28"/>
                <w:szCs w:val="28"/>
                <w:lang w:val="uk-UA" w:eastAsia="uk-UA"/>
              </w:rPr>
              <w:t>Антоненко П.В.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16A9" w:rsidRPr="00E916A9" w:rsidRDefault="00E916A9" w:rsidP="00E916A9">
            <w:pPr>
              <w:pStyle w:val="Style10"/>
              <w:ind w:firstLine="0"/>
              <w:rPr>
                <w:rStyle w:val="FontStyle17"/>
                <w:sz w:val="28"/>
                <w:szCs w:val="28"/>
                <w:lang w:val="uk-UA"/>
              </w:rPr>
            </w:pPr>
            <w:r w:rsidRPr="00E916A9">
              <w:rPr>
                <w:rStyle w:val="FontStyle17"/>
                <w:sz w:val="28"/>
                <w:szCs w:val="28"/>
                <w:lang w:val="uk-UA"/>
              </w:rPr>
              <w:t>-директор КП «</w:t>
            </w:r>
            <w:proofErr w:type="spellStart"/>
            <w:r w:rsidRPr="00E916A9">
              <w:rPr>
                <w:rStyle w:val="FontStyle17"/>
                <w:sz w:val="28"/>
                <w:szCs w:val="28"/>
                <w:lang w:val="uk-UA"/>
              </w:rPr>
              <w:t>Жилсервіс</w:t>
            </w:r>
            <w:proofErr w:type="spellEnd"/>
            <w:r w:rsidRPr="00E916A9">
              <w:rPr>
                <w:rStyle w:val="FontStyle17"/>
                <w:sz w:val="28"/>
                <w:szCs w:val="28"/>
                <w:lang w:val="uk-UA"/>
              </w:rPr>
              <w:t xml:space="preserve"> «Світанок»;</w:t>
            </w:r>
          </w:p>
        </w:tc>
      </w:tr>
    </w:tbl>
    <w:p w:rsidR="00E916A9" w:rsidRDefault="00E916A9" w:rsidP="002B2A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2A8D" w:rsidRPr="003A79FD" w:rsidRDefault="002D3011" w:rsidP="002B2A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Згідно з порядком денним</w:t>
      </w:r>
      <w:r w:rsidR="00F71F00" w:rsidRPr="003A79F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72E72" w:rsidRPr="003A79FD" w:rsidRDefault="00372E72" w:rsidP="000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814" w:rsidRPr="003A79FD" w:rsidRDefault="005C1188" w:rsidP="000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3A79F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4D5ECE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E66A2B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звернення </w:t>
      </w:r>
      <w:r w:rsidR="003A79F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№С 1837 від 17.12.2020  мешканця міста </w:t>
      </w:r>
      <w:proofErr w:type="spellStart"/>
      <w:r w:rsidR="003A79FD" w:rsidRPr="003A79FD">
        <w:rPr>
          <w:rFonts w:ascii="Times New Roman" w:hAnsi="Times New Roman" w:cs="Times New Roman"/>
          <w:b/>
          <w:sz w:val="28"/>
          <w:szCs w:val="28"/>
          <w:lang w:val="uk-UA"/>
        </w:rPr>
        <w:t>Салінко</w:t>
      </w:r>
      <w:proofErr w:type="spellEnd"/>
      <w:r w:rsidR="003A79F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Руслана Ігоровича</w:t>
      </w:r>
      <w:r w:rsidR="000A3814" w:rsidRPr="003A79F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3A79F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встановлення у 2021</w:t>
      </w:r>
      <w:r w:rsidR="00E916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A79F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році світлофорного об’єкту на перехресті </w:t>
      </w:r>
      <w:proofErr w:type="spellStart"/>
      <w:r w:rsidR="003A79FD" w:rsidRPr="003A79FD">
        <w:rPr>
          <w:rFonts w:ascii="Times New Roman" w:hAnsi="Times New Roman" w:cs="Times New Roman"/>
          <w:b/>
          <w:sz w:val="28"/>
          <w:szCs w:val="28"/>
          <w:lang w:val="uk-UA"/>
        </w:rPr>
        <w:t>вул.Єгорова</w:t>
      </w:r>
      <w:proofErr w:type="spellEnd"/>
      <w:r w:rsidR="003A79F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proofErr w:type="spellStart"/>
      <w:r w:rsidR="003A79FD" w:rsidRPr="003A79FD">
        <w:rPr>
          <w:rFonts w:ascii="Times New Roman" w:hAnsi="Times New Roman" w:cs="Times New Roman"/>
          <w:b/>
          <w:sz w:val="28"/>
          <w:szCs w:val="28"/>
          <w:lang w:val="uk-UA"/>
        </w:rPr>
        <w:t>вул.Енергетиків</w:t>
      </w:r>
      <w:proofErr w:type="spellEnd"/>
      <w:r w:rsid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заслухавши статистичні дані щодо низької кількості ДТП на даному перехресті від </w:t>
      </w:r>
      <w:r w:rsidR="003A79FD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майора поліції</w:t>
      </w:r>
      <w:r w:rsidR="003A79FD" w:rsidRPr="003A79FD">
        <w:rPr>
          <w:rStyle w:val="FontStyle17"/>
          <w:rFonts w:eastAsiaTheme="majorEastAsia"/>
          <w:sz w:val="28"/>
          <w:szCs w:val="28"/>
          <w:lang w:val="uk-UA" w:eastAsia="uk-UA"/>
        </w:rPr>
        <w:t xml:space="preserve"> </w:t>
      </w:r>
      <w:r w:rsidR="003A79FD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старшого інспектора з особливих доручень відділу безпеки дорожнього руху Управління патрульної поліції в Луганській області Віктора </w:t>
      </w:r>
      <w:proofErr w:type="spellStart"/>
      <w:r w:rsidR="003A79FD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Плякіна</w:t>
      </w:r>
      <w:proofErr w:type="spellEnd"/>
      <w:r w:rsidR="003A79FD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,</w:t>
      </w:r>
      <w:r w:rsidR="003A79F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A3814" w:rsidRPr="003A79F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0A3814" w:rsidRPr="003A79FD" w:rsidRDefault="000A3814" w:rsidP="000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42DA" w:rsidRPr="003A79FD" w:rsidRDefault="000A3814" w:rsidP="00232B1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0A40ED" w:rsidRPr="003A79FD" w:rsidRDefault="00D20617" w:rsidP="00232B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A79FD" w:rsidRPr="003A7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у 2021</w:t>
      </w:r>
      <w:r w:rsidR="00E916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>світлофорного</w:t>
      </w:r>
      <w:proofErr w:type="spellEnd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>перехресті</w:t>
      </w:r>
      <w:proofErr w:type="spellEnd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>вул.Єгорова</w:t>
      </w:r>
      <w:proofErr w:type="spellEnd"/>
      <w:proofErr w:type="gramEnd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A79FD" w:rsidRPr="003A79FD">
        <w:rPr>
          <w:rFonts w:ascii="Times New Roman" w:hAnsi="Times New Roman" w:cs="Times New Roman"/>
          <w:sz w:val="28"/>
          <w:szCs w:val="28"/>
          <w:lang w:val="ru-RU"/>
        </w:rPr>
        <w:t>вул.Енергетиків</w:t>
      </w:r>
      <w:proofErr w:type="spellEnd"/>
      <w:r w:rsidR="000A3814" w:rsidRPr="003A79FD">
        <w:rPr>
          <w:rFonts w:ascii="Times New Roman" w:hAnsi="Times New Roman" w:cs="Times New Roman"/>
          <w:sz w:val="28"/>
          <w:szCs w:val="28"/>
          <w:lang w:val="uk-UA"/>
        </w:rPr>
        <w:t>, вважати недоцільним</w:t>
      </w:r>
      <w:r w:rsidR="00AF7F0A" w:rsidRPr="003A79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3814" w:rsidRPr="003A79FD" w:rsidRDefault="005C1188" w:rsidP="000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16BEB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2B1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C15F8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звернення </w:t>
      </w:r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№С-3416 від 28.12.2020р., мешканця міста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>Станкевича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>Ігора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Володимировича</w:t>
      </w:r>
      <w:r w:rsidR="000A3814" w:rsidRPr="00232B1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перекриття проїзду між будинками за адресою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>вул.Енергетиків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30а (перший під’їзд), заслухавши членів комісії,</w:t>
      </w:r>
      <w:r w:rsidR="000A3814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комісія</w:t>
      </w:r>
    </w:p>
    <w:p w:rsidR="000A3814" w:rsidRPr="003A79FD" w:rsidRDefault="000A3814" w:rsidP="000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3814" w:rsidRPr="003A79FD" w:rsidRDefault="000A3814" w:rsidP="000A3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AF7F0A" w:rsidRPr="003A79FD" w:rsidRDefault="00AF7F0A" w:rsidP="000A38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A3814" w:rsidRPr="003A79FD" w:rsidRDefault="000A3814" w:rsidP="000A381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916A9">
        <w:rPr>
          <w:rFonts w:ascii="Times New Roman" w:hAnsi="Times New Roman" w:cs="Times New Roman"/>
          <w:sz w:val="28"/>
          <w:szCs w:val="28"/>
          <w:lang w:val="uk-UA"/>
        </w:rPr>
        <w:t>Рекомендувати</w:t>
      </w:r>
      <w:r w:rsidR="00232B1D">
        <w:rPr>
          <w:rFonts w:ascii="Times New Roman" w:hAnsi="Times New Roman" w:cs="Times New Roman"/>
          <w:sz w:val="28"/>
          <w:szCs w:val="28"/>
          <w:lang w:val="uk-UA"/>
        </w:rPr>
        <w:t xml:space="preserve"> УЖКГ міської військово-цивільної адміністрації, влаштувати перекриття самовільного проїзду </w:t>
      </w:r>
      <w:r w:rsidR="00E916A9">
        <w:rPr>
          <w:rFonts w:ascii="Times New Roman" w:hAnsi="Times New Roman" w:cs="Times New Roman"/>
          <w:sz w:val="28"/>
          <w:szCs w:val="28"/>
          <w:lang w:val="uk-UA"/>
        </w:rPr>
        <w:t>за адресою зазначеною у зверненні</w:t>
      </w:r>
      <w:r w:rsidRPr="003A79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216D" w:rsidRPr="00232B1D" w:rsidRDefault="005C1188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</w:t>
      </w:r>
      <w:r w:rsidR="00BC00A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2B1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0A40E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>лист № 679 від 29.12.20р. начальника УЖКГ Антона Ковалевського</w:t>
      </w:r>
      <w:r w:rsidR="000A40ED" w:rsidRPr="00232B1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2B1D"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одо розміщення паркувальних карманів біля будинку № 15 та 17 по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>вул.Курчатова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навпроти під’їздів 4-8 будинку по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>вул.Курчатова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17, заслухавши членів комісії які зауважили що в даній зоні розташовано комунікації міського водоканалу та КП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>СТрУ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0A40ED" w:rsidRPr="00232B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2B1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9A1EA9" w:rsidRPr="003A79FD" w:rsidRDefault="009A1EA9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6BEB" w:rsidRPr="003A79FD" w:rsidRDefault="00016BEB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978C7" w:rsidRPr="003A79FD" w:rsidRDefault="00B978C7" w:rsidP="00292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C1188" w:rsidRPr="00232B1D" w:rsidRDefault="00232B1D" w:rsidP="00232B1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32B1D">
        <w:rPr>
          <w:rFonts w:ascii="Times New Roman" w:hAnsi="Times New Roman" w:cs="Times New Roman"/>
          <w:sz w:val="28"/>
          <w:szCs w:val="28"/>
          <w:lang w:val="ru-RU"/>
        </w:rPr>
        <w:t xml:space="preserve">Відмовити у </w:t>
      </w:r>
      <w:proofErr w:type="spellStart"/>
      <w:r w:rsidRPr="00232B1D">
        <w:rPr>
          <w:rFonts w:ascii="Times New Roman" w:hAnsi="Times New Roman" w:cs="Times New Roman"/>
          <w:sz w:val="28"/>
          <w:szCs w:val="28"/>
          <w:lang w:val="ru-RU"/>
        </w:rPr>
        <w:t>облаштуванні</w:t>
      </w:r>
      <w:proofErr w:type="spellEnd"/>
      <w:r w:rsidRPr="00232B1D">
        <w:rPr>
          <w:rFonts w:ascii="Times New Roman" w:hAnsi="Times New Roman" w:cs="Times New Roman"/>
          <w:sz w:val="28"/>
          <w:szCs w:val="28"/>
          <w:lang w:val="ru-RU"/>
        </w:rPr>
        <w:t xml:space="preserve"> паркувальних </w:t>
      </w:r>
      <w:proofErr w:type="spellStart"/>
      <w:r w:rsidRPr="00232B1D">
        <w:rPr>
          <w:rFonts w:ascii="Times New Roman" w:hAnsi="Times New Roman" w:cs="Times New Roman"/>
          <w:sz w:val="28"/>
          <w:szCs w:val="28"/>
          <w:lang w:val="ru-RU"/>
        </w:rPr>
        <w:t>карманів</w:t>
      </w:r>
      <w:proofErr w:type="spellEnd"/>
      <w:r w:rsidRPr="00232B1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232B1D"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 w:rsidRPr="00232B1D">
        <w:rPr>
          <w:rFonts w:ascii="Times New Roman" w:hAnsi="Times New Roman" w:cs="Times New Roman"/>
          <w:sz w:val="28"/>
          <w:szCs w:val="28"/>
          <w:lang w:val="ru-RU"/>
        </w:rPr>
        <w:t xml:space="preserve"> адресою</w:t>
      </w:r>
      <w:r w:rsidR="00EB28D2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="00EB28D2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="00EB28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28D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B28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28D2">
        <w:rPr>
          <w:rFonts w:ascii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="00EB28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28D2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232B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2B1D" w:rsidRPr="00232B1D" w:rsidRDefault="00232B1D" w:rsidP="00232B1D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E3444" w:rsidRPr="00232B1D" w:rsidRDefault="005C1188" w:rsidP="00E80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C00A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232B1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0A40E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FD7745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</w:t>
      </w:r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26 від 06.01.21р. начальника УЖКГ Антона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Ковалевського</w:t>
      </w:r>
      <w:proofErr w:type="spellEnd"/>
      <w:r w:rsidR="000A40ED" w:rsidRPr="00232B1D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щодо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демонтажу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неактуальних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вказівників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перехресті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пр.Гвардійського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proofErr w:type="gram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вул.Півоварова</w:t>
      </w:r>
      <w:proofErr w:type="spellEnd"/>
      <w:proofErr w:type="gram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також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="00301BD4">
        <w:rPr>
          <w:rFonts w:ascii="Times New Roman" w:hAnsi="Times New Roman" w:cs="Times New Roman"/>
          <w:b/>
          <w:sz w:val="28"/>
          <w:szCs w:val="28"/>
          <w:lang w:val="ru-RU"/>
        </w:rPr>
        <w:t>вул.Промислова</w:t>
      </w:r>
      <w:proofErr w:type="spellEnd"/>
      <w:r w:rsidR="00301B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301BD4">
        <w:rPr>
          <w:rFonts w:ascii="Times New Roman" w:hAnsi="Times New Roman" w:cs="Times New Roman"/>
          <w:b/>
          <w:sz w:val="28"/>
          <w:szCs w:val="28"/>
          <w:lang w:val="ru-RU"/>
        </w:rPr>
        <w:t>вул</w:t>
      </w:r>
      <w:proofErr w:type="spellEnd"/>
      <w:r w:rsidR="00301B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301BD4">
        <w:rPr>
          <w:rFonts w:ascii="Times New Roman" w:hAnsi="Times New Roman" w:cs="Times New Roman"/>
          <w:b/>
          <w:sz w:val="28"/>
          <w:szCs w:val="28"/>
          <w:lang w:val="ru-RU"/>
        </w:rPr>
        <w:t>Об’їз</w:t>
      </w:r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Увага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!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Міст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через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р.Сіверський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Донець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аварійному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стані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E80EF1">
        <w:rPr>
          <w:rFonts w:ascii="Times New Roman" w:hAnsi="Times New Roman" w:cs="Times New Roman"/>
          <w:b/>
          <w:sz w:val="28"/>
          <w:szCs w:val="28"/>
          <w:lang w:val="ru-RU"/>
        </w:rPr>
        <w:t>, д</w:t>
      </w:r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емонтаж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занедбаних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вказівників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перехрестях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вулиць</w:t>
      </w:r>
      <w:proofErr w:type="spellEnd"/>
      <w:r w:rsid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proofErr w:type="spellStart"/>
      <w:proofErr w:type="gramStart"/>
      <w:r w:rsidR="00232B1D">
        <w:rPr>
          <w:rFonts w:ascii="Times New Roman" w:hAnsi="Times New Roman" w:cs="Times New Roman"/>
          <w:b/>
          <w:sz w:val="28"/>
          <w:szCs w:val="28"/>
          <w:lang w:val="ru-RU"/>
        </w:rPr>
        <w:t>вул.Новікова</w:t>
      </w:r>
      <w:proofErr w:type="spellEnd"/>
      <w:proofErr w:type="gramEnd"/>
      <w:r w:rsid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232B1D">
        <w:rPr>
          <w:rFonts w:ascii="Times New Roman" w:hAnsi="Times New Roman" w:cs="Times New Roman"/>
          <w:b/>
          <w:sz w:val="28"/>
          <w:szCs w:val="28"/>
          <w:lang w:val="ru-RU"/>
        </w:rPr>
        <w:t>пр.Центрального</w:t>
      </w:r>
      <w:proofErr w:type="spellEnd"/>
      <w:r w:rsid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вул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Курчатова та </w:t>
      </w:r>
      <w:proofErr w:type="spellStart"/>
      <w:proofErr w:type="gram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ву</w:t>
      </w:r>
      <w:r w:rsidR="00232B1D">
        <w:rPr>
          <w:rFonts w:ascii="Times New Roman" w:hAnsi="Times New Roman" w:cs="Times New Roman"/>
          <w:b/>
          <w:sz w:val="28"/>
          <w:szCs w:val="28"/>
          <w:lang w:val="ru-RU"/>
        </w:rPr>
        <w:t>л.Гагаріна</w:t>
      </w:r>
      <w:proofErr w:type="spellEnd"/>
      <w:proofErr w:type="gramEnd"/>
      <w:r w:rsid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="00232B1D">
        <w:rPr>
          <w:rFonts w:ascii="Times New Roman" w:hAnsi="Times New Roman" w:cs="Times New Roman"/>
          <w:b/>
          <w:sz w:val="28"/>
          <w:szCs w:val="28"/>
          <w:lang w:val="ru-RU"/>
        </w:rPr>
        <w:t>районі</w:t>
      </w:r>
      <w:proofErr w:type="spellEnd"/>
      <w:r w:rsid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будинку 100,</w:t>
      </w:r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вул.Гагаріна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вул.Автомобільна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біля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будинку №2 з 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написом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Авторемзавод</w:t>
      </w:r>
      <w:proofErr w:type="spellEnd"/>
      <w:r w:rsidR="00232B1D" w:rsidRPr="00232B1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232B1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A3CFE" w:rsidRPr="003A79FD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="00ED7C05" w:rsidRPr="003A79F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9A1EA9" w:rsidRPr="003A79FD" w:rsidRDefault="009A1EA9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6908" w:rsidRPr="003A79FD" w:rsidRDefault="00E36908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978C7" w:rsidRPr="003A79FD" w:rsidRDefault="00B978C7" w:rsidP="00292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0255" w:rsidRPr="003A79FD" w:rsidRDefault="006F0255" w:rsidP="00E80E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80EF1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A342DA" w:rsidRPr="003A79FD">
        <w:rPr>
          <w:rFonts w:ascii="Times New Roman" w:hAnsi="Times New Roman" w:cs="Times New Roman"/>
          <w:sz w:val="28"/>
          <w:szCs w:val="28"/>
          <w:lang w:val="uk-UA"/>
        </w:rPr>
        <w:t xml:space="preserve">КП «СКС» </w:t>
      </w:r>
      <w:r w:rsidR="00E80EF1">
        <w:rPr>
          <w:rFonts w:ascii="Times New Roman" w:hAnsi="Times New Roman" w:cs="Times New Roman"/>
          <w:sz w:val="28"/>
          <w:szCs w:val="28"/>
          <w:lang w:val="uk-UA"/>
        </w:rPr>
        <w:t>демонтувати зазначені знаки.</w:t>
      </w:r>
    </w:p>
    <w:p w:rsidR="00A5181E" w:rsidRPr="003A79FD" w:rsidRDefault="00A5181E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1EA9" w:rsidRPr="003A79FD" w:rsidRDefault="007A3CFE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D3CAB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80EF1">
        <w:rPr>
          <w:rFonts w:ascii="Times New Roman" w:hAnsi="Times New Roman" w:cs="Times New Roman"/>
          <w:b/>
          <w:sz w:val="28"/>
          <w:szCs w:val="28"/>
        </w:rPr>
        <w:t>P</w:t>
      </w:r>
      <w:proofErr w:type="spellStart"/>
      <w:r w:rsidR="000A40ED" w:rsidRPr="003A79FD">
        <w:rPr>
          <w:rFonts w:ascii="Times New Roman" w:hAnsi="Times New Roman" w:cs="Times New Roman"/>
          <w:b/>
          <w:sz w:val="28"/>
          <w:szCs w:val="28"/>
          <w:lang w:val="uk-UA"/>
        </w:rPr>
        <w:t>озглянувши</w:t>
      </w:r>
      <w:proofErr w:type="spellEnd"/>
      <w:r w:rsidR="000A40E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лист </w:t>
      </w:r>
      <w:r w:rsidR="00E80EF1" w:rsidRPr="00E80EF1">
        <w:rPr>
          <w:rFonts w:ascii="Times New Roman" w:hAnsi="Times New Roman" w:cs="Times New Roman"/>
          <w:b/>
          <w:sz w:val="28"/>
          <w:szCs w:val="28"/>
          <w:lang w:val="uk-UA"/>
        </w:rPr>
        <w:t>№466 від 24.11.20р  заступника начальника УЖКГ Костянтина Потапкіна</w:t>
      </w:r>
      <w:r w:rsidR="000A40ED" w:rsidRPr="00E80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E80EF1" w:rsidRPr="00E80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нанесення дорожньої розмітки (Пішохідний перехід) по </w:t>
      </w:r>
      <w:proofErr w:type="spellStart"/>
      <w:r w:rsidR="00E80EF1" w:rsidRPr="00E80EF1">
        <w:rPr>
          <w:rFonts w:ascii="Times New Roman" w:hAnsi="Times New Roman" w:cs="Times New Roman"/>
          <w:b/>
          <w:sz w:val="28"/>
          <w:szCs w:val="28"/>
          <w:lang w:val="uk-UA"/>
        </w:rPr>
        <w:t>пр.Космонавтів</w:t>
      </w:r>
      <w:proofErr w:type="spellEnd"/>
      <w:r w:rsidR="00E80EF1" w:rsidRPr="00E80E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між будинками № 8 та 17</w:t>
      </w:r>
      <w:r w:rsidR="00E80EF1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80EF1" w:rsidRPr="00E80EF1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="00E80EF1" w:rsidRPr="003A79FD">
        <w:rPr>
          <w:rStyle w:val="FontStyle17"/>
          <w:b/>
          <w:sz w:val="28"/>
          <w:szCs w:val="28"/>
          <w:lang w:val="uk-UA" w:eastAsia="uk-UA"/>
        </w:rPr>
        <w:t>заслухавши членів комісії,</w:t>
      </w:r>
      <w:r w:rsidR="00E80EF1" w:rsidRPr="00E80E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3CAB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0255" w:rsidRPr="003A79F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E80EF1" w:rsidRPr="00E80EF1" w:rsidRDefault="00E80EF1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CAB" w:rsidRPr="003A79FD" w:rsidRDefault="008D3CAB" w:rsidP="00292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978C7" w:rsidRPr="003A79FD" w:rsidRDefault="00B978C7" w:rsidP="002921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D3CAB" w:rsidRDefault="0029216D" w:rsidP="00E80EF1">
      <w:pPr>
        <w:pStyle w:val="a3"/>
        <w:tabs>
          <w:tab w:val="left" w:pos="284"/>
          <w:tab w:val="left" w:pos="2124"/>
          <w:tab w:val="left" w:pos="2832"/>
          <w:tab w:val="left" w:pos="3540"/>
          <w:tab w:val="left" w:pos="5304"/>
          <w:tab w:val="left" w:pos="534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E80EF1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80EF1">
        <w:rPr>
          <w:rFonts w:ascii="Times New Roman" w:hAnsi="Times New Roman" w:cs="Times New Roman"/>
          <w:sz w:val="28"/>
          <w:szCs w:val="28"/>
          <w:lang w:val="uk-UA"/>
        </w:rPr>
        <w:t>Рекомендувати</w:t>
      </w:r>
      <w:r w:rsidR="00E80EF1" w:rsidRPr="00E80EF1">
        <w:rPr>
          <w:rFonts w:ascii="Times New Roman" w:hAnsi="Times New Roman" w:cs="Times New Roman"/>
          <w:sz w:val="28"/>
          <w:szCs w:val="28"/>
          <w:lang w:val="uk-UA"/>
        </w:rPr>
        <w:t xml:space="preserve"> ВКБ ВЦА </w:t>
      </w:r>
      <w:r w:rsidR="00FF1127">
        <w:rPr>
          <w:rFonts w:ascii="Times New Roman" w:hAnsi="Times New Roman" w:cs="Times New Roman"/>
          <w:sz w:val="28"/>
          <w:szCs w:val="28"/>
          <w:lang w:val="uk-UA"/>
        </w:rPr>
        <w:t>розробити заходи щодо</w:t>
      </w:r>
      <w:r w:rsidR="00E80EF1" w:rsidRPr="00E80EF1">
        <w:rPr>
          <w:rFonts w:ascii="Times New Roman" w:hAnsi="Times New Roman" w:cs="Times New Roman"/>
          <w:sz w:val="28"/>
          <w:szCs w:val="28"/>
          <w:lang w:val="uk-UA"/>
        </w:rPr>
        <w:t xml:space="preserve"> облаштування пішохідних доріжок та нанесення дорожньої розмітки (Пішохідний перехід) по </w:t>
      </w:r>
      <w:proofErr w:type="spellStart"/>
      <w:r w:rsidR="00E80EF1" w:rsidRPr="00E80EF1">
        <w:rPr>
          <w:rFonts w:ascii="Times New Roman" w:hAnsi="Times New Roman" w:cs="Times New Roman"/>
          <w:sz w:val="28"/>
          <w:szCs w:val="28"/>
          <w:lang w:val="uk-UA"/>
        </w:rPr>
        <w:t>пр.Космонавтів</w:t>
      </w:r>
      <w:proofErr w:type="spellEnd"/>
      <w:r w:rsidR="00E80EF1" w:rsidRPr="00E80EF1">
        <w:rPr>
          <w:rFonts w:ascii="Times New Roman" w:hAnsi="Times New Roman" w:cs="Times New Roman"/>
          <w:sz w:val="28"/>
          <w:szCs w:val="28"/>
          <w:lang w:val="uk-UA"/>
        </w:rPr>
        <w:t xml:space="preserve"> між будинками № 8 та 17</w:t>
      </w:r>
      <w:r w:rsidR="00FF112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80EF1" w:rsidRPr="00E80EF1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</w:t>
      </w:r>
      <w:r w:rsidR="00FF112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відповідний </w:t>
      </w:r>
      <w:r w:rsidR="00E80EF1" w:rsidRPr="00E80EF1">
        <w:rPr>
          <w:rFonts w:ascii="Times New Roman" w:hAnsi="Times New Roman" w:cs="Times New Roman"/>
          <w:sz w:val="28"/>
          <w:szCs w:val="28"/>
          <w:lang w:val="uk-UA"/>
        </w:rPr>
        <w:t>фінансовий запит</w:t>
      </w:r>
      <w:r w:rsidR="00FF11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8D2" w:rsidRPr="00E80EF1" w:rsidRDefault="00EB28D2" w:rsidP="00E80EF1">
      <w:pPr>
        <w:pStyle w:val="a3"/>
        <w:tabs>
          <w:tab w:val="left" w:pos="284"/>
          <w:tab w:val="left" w:pos="2124"/>
          <w:tab w:val="left" w:pos="2832"/>
          <w:tab w:val="left" w:pos="3540"/>
          <w:tab w:val="left" w:pos="5304"/>
          <w:tab w:val="left" w:pos="534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2.КП СКС узгодити із Національною поліцією встановлення дорожніх знаків, запланувати їх встановлення. </w:t>
      </w:r>
    </w:p>
    <w:p w:rsidR="0029216D" w:rsidRPr="00E80EF1" w:rsidRDefault="0029216D" w:rsidP="009A1E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E392C" w:rsidRPr="00FF1127" w:rsidRDefault="00CE392C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F66109"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FF1127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F66109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A5181E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</w:t>
      </w:r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453 від 19.11.20р. начальника УЖКГ Антона Ковалевського, щодо встановлення на в’їзді в арку будинку 11 по </w:t>
      </w:r>
      <w:proofErr w:type="spellStart"/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>вул.Новікова</w:t>
      </w:r>
      <w:proofErr w:type="spellEnd"/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боку під’їздів дорожніх знакі</w:t>
      </w:r>
      <w:r w:rsidR="00EB28D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 сповіщають про заборону в’їзду в арку (зокрема знаку 3.21 «В’їзд заборонено» та знаку 5.33 «Пішохідна зона». Забезпечення перекриття арки між 4 та 5 під’їздами  в будинку по </w:t>
      </w:r>
      <w:proofErr w:type="spellStart"/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>вул.Новікова</w:t>
      </w:r>
      <w:proofErr w:type="spellEnd"/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</w:t>
      </w:r>
      <w:r w:rsidR="004426BE" w:rsidRPr="00FF1127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заслухавши </w:t>
      </w:r>
      <w:r w:rsidR="00FF1127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майора поліції</w:t>
      </w:r>
      <w:r w:rsidR="00FF1127" w:rsidRPr="003A79FD">
        <w:rPr>
          <w:rStyle w:val="FontStyle17"/>
          <w:rFonts w:eastAsiaTheme="majorEastAsia"/>
          <w:sz w:val="28"/>
          <w:szCs w:val="28"/>
          <w:lang w:val="uk-UA" w:eastAsia="uk-UA"/>
        </w:rPr>
        <w:t xml:space="preserve"> </w:t>
      </w:r>
      <w:r w:rsidR="00FF1127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lastRenderedPageBreak/>
        <w:t xml:space="preserve">старшого інспектора з особливих доручень відділу безпеки дорожнього руху Управління патрульної поліції в Луганській області Віктора </w:t>
      </w:r>
      <w:proofErr w:type="spellStart"/>
      <w:r w:rsidR="00FF1127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Плякіна</w:t>
      </w:r>
      <w:proofErr w:type="spellEnd"/>
      <w:r w:rsidR="00FF1127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,</w:t>
      </w:r>
      <w:r w:rsidR="004426BE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9A1EA9" w:rsidRPr="003A79FD" w:rsidRDefault="009A1EA9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392C" w:rsidRPr="003A79FD" w:rsidRDefault="00CE392C" w:rsidP="00E007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3A79F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978C7" w:rsidRPr="003A79FD" w:rsidRDefault="00B978C7" w:rsidP="00CE39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E392C" w:rsidRPr="00FF1127" w:rsidRDefault="00CE392C" w:rsidP="00A518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112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F1127" w:rsidRPr="00FF1127">
        <w:rPr>
          <w:rFonts w:ascii="Times New Roman" w:hAnsi="Times New Roman" w:cs="Times New Roman"/>
          <w:sz w:val="28"/>
          <w:szCs w:val="28"/>
          <w:lang w:val="ru-RU"/>
        </w:rPr>
        <w:t xml:space="preserve">КП «СКС» </w:t>
      </w:r>
      <w:proofErr w:type="spellStart"/>
      <w:r w:rsidR="00FF1127" w:rsidRPr="00FF1127">
        <w:rPr>
          <w:rFonts w:ascii="Times New Roman" w:hAnsi="Times New Roman" w:cs="Times New Roman"/>
          <w:sz w:val="28"/>
          <w:szCs w:val="28"/>
          <w:lang w:val="ru-RU"/>
        </w:rPr>
        <w:t>запланувати</w:t>
      </w:r>
      <w:proofErr w:type="spellEnd"/>
      <w:r w:rsidR="00FF1127" w:rsidRPr="00FF1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1127" w:rsidRPr="00FF1127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FF1127" w:rsidRPr="00FF1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1127">
        <w:rPr>
          <w:rFonts w:ascii="Times New Roman" w:hAnsi="Times New Roman" w:cs="Times New Roman"/>
          <w:sz w:val="28"/>
          <w:szCs w:val="28"/>
          <w:lang w:val="ru-RU"/>
        </w:rPr>
        <w:t xml:space="preserve">за данною адресою </w:t>
      </w:r>
      <w:proofErr w:type="spellStart"/>
      <w:r w:rsidR="00FF1127" w:rsidRPr="00FF1127">
        <w:rPr>
          <w:rFonts w:ascii="Times New Roman" w:hAnsi="Times New Roman" w:cs="Times New Roman"/>
          <w:sz w:val="28"/>
          <w:szCs w:val="28"/>
          <w:lang w:val="ru-RU"/>
        </w:rPr>
        <w:t>дорожніх</w:t>
      </w:r>
      <w:proofErr w:type="spellEnd"/>
      <w:r w:rsidR="00FF1127" w:rsidRPr="00FF1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1127" w:rsidRPr="00FF1127">
        <w:rPr>
          <w:rFonts w:ascii="Times New Roman" w:hAnsi="Times New Roman" w:cs="Times New Roman"/>
          <w:sz w:val="28"/>
          <w:szCs w:val="28"/>
          <w:lang w:val="ru-RU"/>
        </w:rPr>
        <w:t>знаків</w:t>
      </w:r>
      <w:proofErr w:type="spellEnd"/>
      <w:r w:rsidR="00FF1127">
        <w:rPr>
          <w:rFonts w:ascii="Times New Roman" w:hAnsi="Times New Roman" w:cs="Times New Roman"/>
          <w:sz w:val="28"/>
          <w:szCs w:val="28"/>
          <w:lang w:val="ru-RU"/>
        </w:rPr>
        <w:t xml:space="preserve"> 3.1 «Рух заборонено»</w:t>
      </w:r>
      <w:r w:rsidR="004426BE" w:rsidRPr="00FF112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5181E" w:rsidRPr="00FF1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5181E" w:rsidRPr="00FF1127" w:rsidRDefault="00A5181E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392C" w:rsidRPr="003A79FD" w:rsidRDefault="00CE392C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F301E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D60BB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лист №1709 від 14.12.2020р. начальника відділу освіти Лариси </w:t>
      </w:r>
      <w:proofErr w:type="spellStart"/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>Волченко</w:t>
      </w:r>
      <w:proofErr w:type="spellEnd"/>
      <w:r w:rsidR="00DB3F1B" w:rsidRPr="00FF1127">
        <w:rPr>
          <w:rStyle w:val="FontStyle17"/>
          <w:b/>
          <w:sz w:val="28"/>
          <w:szCs w:val="28"/>
          <w:lang w:val="uk-UA" w:eastAsia="uk-UA"/>
        </w:rPr>
        <w:t>,</w:t>
      </w:r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1127"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FF1127" w:rsidRP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одо підвищення рівня дорожньої дисципліни серед учасників освітнього процесу та попередження дитячого травматизму, із переліком адрес, </w:t>
      </w:r>
      <w:r w:rsidR="00FF1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заслухавши </w:t>
      </w:r>
      <w:r w:rsidR="00FF1127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майора поліції</w:t>
      </w:r>
      <w:r w:rsidR="00FF1127" w:rsidRPr="003A79FD">
        <w:rPr>
          <w:rStyle w:val="FontStyle17"/>
          <w:rFonts w:eastAsiaTheme="majorEastAsia"/>
          <w:sz w:val="28"/>
          <w:szCs w:val="28"/>
          <w:lang w:val="uk-UA" w:eastAsia="uk-UA"/>
        </w:rPr>
        <w:t xml:space="preserve"> </w:t>
      </w:r>
      <w:r w:rsidR="00FF1127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старшого інспектора з особливих доручень відділу безпеки дорожнього руху Управління патрульної поліції в Луганській області Віктора </w:t>
      </w:r>
      <w:proofErr w:type="spellStart"/>
      <w:r w:rsidR="00FF1127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Плякіна</w:t>
      </w:r>
      <w:proofErr w:type="spellEnd"/>
      <w:r w:rsidR="00FF1127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та членів комісії</w:t>
      </w:r>
      <w:r w:rsidR="00FF1127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,</w:t>
      </w:r>
      <w:r w:rsidR="00250A5D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B3F1B" w:rsidRPr="003A79F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9A1EA9" w:rsidRPr="003A79FD" w:rsidRDefault="009A1EA9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392C" w:rsidRPr="003A79FD" w:rsidRDefault="00CE392C" w:rsidP="00E007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978C7" w:rsidRPr="003A79FD" w:rsidRDefault="00B978C7" w:rsidP="00E007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A4108" w:rsidRDefault="00CE392C" w:rsidP="00CE39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F0C6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F0C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Рекомендувати</w:t>
      </w:r>
      <w:r w:rsidR="00FF1127" w:rsidRPr="001F0C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F1127" w:rsidRPr="001F0C68">
        <w:rPr>
          <w:rFonts w:ascii="Times New Roman" w:hAnsi="Times New Roman" w:cs="Times New Roman"/>
          <w:sz w:val="28"/>
          <w:szCs w:val="28"/>
          <w:lang w:val="uk-UA"/>
        </w:rPr>
        <w:t>управлінню освіти міської військово-цивільної адміністрації,</w:t>
      </w:r>
      <w:r w:rsidR="001F0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28D2">
        <w:rPr>
          <w:rFonts w:ascii="Times New Roman" w:hAnsi="Times New Roman" w:cs="Times New Roman"/>
          <w:sz w:val="28"/>
          <w:szCs w:val="28"/>
          <w:lang w:val="uk-UA"/>
        </w:rPr>
        <w:t>розробити заходи щодо закупівлі</w:t>
      </w:r>
      <w:r w:rsidR="001F0C6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1F0C68" w:rsidRPr="001F0C68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дорожніх знаків,</w:t>
      </w:r>
      <w:r w:rsidR="00FF1127" w:rsidRPr="001F0C68">
        <w:rPr>
          <w:rFonts w:ascii="Times New Roman" w:hAnsi="Times New Roman" w:cs="Times New Roman"/>
          <w:sz w:val="28"/>
          <w:szCs w:val="28"/>
          <w:lang w:val="uk-UA"/>
        </w:rPr>
        <w:t xml:space="preserve"> засобів </w:t>
      </w:r>
      <w:r w:rsidR="001F0C68" w:rsidRPr="001F0C68">
        <w:rPr>
          <w:rFonts w:ascii="Times New Roman" w:hAnsi="Times New Roman" w:cs="Times New Roman"/>
          <w:sz w:val="28"/>
          <w:szCs w:val="28"/>
          <w:lang w:val="uk-UA"/>
        </w:rPr>
        <w:t xml:space="preserve">примусового зниження швидкості та </w:t>
      </w:r>
      <w:r w:rsidR="00DA4108">
        <w:rPr>
          <w:rFonts w:ascii="Times New Roman" w:hAnsi="Times New Roman" w:cs="Times New Roman"/>
          <w:sz w:val="28"/>
          <w:szCs w:val="28"/>
          <w:lang w:val="uk-UA"/>
        </w:rPr>
        <w:t>інших засобів.</w:t>
      </w:r>
    </w:p>
    <w:p w:rsidR="00CE392C" w:rsidRPr="001F0C68" w:rsidRDefault="00DA4108" w:rsidP="00CE39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Style w:val="FontStyle17"/>
          <w:rFonts w:eastAsiaTheme="majorEastAsia"/>
          <w:sz w:val="28"/>
          <w:szCs w:val="28"/>
          <w:lang w:val="uk-UA" w:eastAsia="uk-UA"/>
        </w:rPr>
        <w:t>Розробити схеми організації дорожнього руху на даних ділянках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узгодити заходи з п.1</w:t>
      </w:r>
      <w:r w:rsidR="001F0C68">
        <w:rPr>
          <w:rFonts w:ascii="Times New Roman" w:hAnsi="Times New Roman" w:cs="Times New Roman"/>
          <w:sz w:val="28"/>
          <w:szCs w:val="28"/>
          <w:lang w:val="uk-UA"/>
        </w:rPr>
        <w:t xml:space="preserve"> із </w:t>
      </w:r>
      <w:r w:rsidR="001F0C68" w:rsidRPr="001F0C68">
        <w:rPr>
          <w:rStyle w:val="FontStyle17"/>
          <w:rFonts w:eastAsiaTheme="majorEastAsia"/>
          <w:sz w:val="28"/>
          <w:szCs w:val="28"/>
          <w:lang w:val="uk-UA" w:eastAsia="uk-UA"/>
        </w:rPr>
        <w:t>Управлінням патрульної поліції в Луганській області</w:t>
      </w:r>
      <w:r w:rsidR="001F0C68">
        <w:rPr>
          <w:rStyle w:val="FontStyle17"/>
          <w:rFonts w:eastAsiaTheme="majorEastAsia"/>
          <w:sz w:val="28"/>
          <w:szCs w:val="28"/>
          <w:lang w:val="uk-UA" w:eastAsia="uk-UA"/>
        </w:rPr>
        <w:t>.</w:t>
      </w:r>
    </w:p>
    <w:p w:rsidR="00E00707" w:rsidRPr="003A79FD" w:rsidRDefault="00E00707" w:rsidP="00E007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A1EA9" w:rsidRDefault="00DB3F1B" w:rsidP="001F0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C68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FB73B2" w:rsidRPr="003A79F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00707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1F0C68" w:rsidRPr="001F0C68">
        <w:rPr>
          <w:rFonts w:ascii="Times New Roman" w:hAnsi="Times New Roman" w:cs="Times New Roman"/>
          <w:b/>
          <w:sz w:val="28"/>
          <w:szCs w:val="28"/>
          <w:lang w:val="uk-UA"/>
        </w:rPr>
        <w:t>службову записку № 36 від 29.01.2021р.,  в.о. начальника відділу містобудування та архітектури Андрія Єгорова</w:t>
      </w:r>
      <w:r w:rsidR="007205C3" w:rsidRPr="001F0C6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1F0C68" w:rsidRPr="001F0C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розміщення </w:t>
      </w:r>
      <w:proofErr w:type="spellStart"/>
      <w:r w:rsidR="001F0C68" w:rsidRPr="001F0C68">
        <w:rPr>
          <w:rFonts w:ascii="Times New Roman" w:hAnsi="Times New Roman" w:cs="Times New Roman"/>
          <w:b/>
          <w:sz w:val="28"/>
          <w:szCs w:val="28"/>
          <w:lang w:val="uk-UA"/>
        </w:rPr>
        <w:t>паркувального</w:t>
      </w:r>
      <w:proofErr w:type="spellEnd"/>
      <w:r w:rsidR="001F0C68" w:rsidRPr="001F0C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майданчика, для паркування транспортних засобів на 40 </w:t>
      </w:r>
      <w:proofErr w:type="spellStart"/>
      <w:r w:rsidR="001F0C68" w:rsidRPr="001F0C68">
        <w:rPr>
          <w:rFonts w:ascii="Times New Roman" w:hAnsi="Times New Roman" w:cs="Times New Roman"/>
          <w:b/>
          <w:sz w:val="28"/>
          <w:szCs w:val="28"/>
          <w:lang w:val="uk-UA"/>
        </w:rPr>
        <w:t>машиномісць</w:t>
      </w:r>
      <w:proofErr w:type="spellEnd"/>
      <w:r w:rsidR="001F0C68" w:rsidRPr="001F0C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адресою: район </w:t>
      </w:r>
      <w:proofErr w:type="spellStart"/>
      <w:r w:rsidR="001F0C68" w:rsidRPr="001F0C68">
        <w:rPr>
          <w:rFonts w:ascii="Times New Roman" w:hAnsi="Times New Roman" w:cs="Times New Roman"/>
          <w:b/>
          <w:sz w:val="28"/>
          <w:szCs w:val="28"/>
          <w:lang w:val="uk-UA"/>
        </w:rPr>
        <w:t>вул.Богдана</w:t>
      </w:r>
      <w:proofErr w:type="spellEnd"/>
      <w:r w:rsidR="001F0C68" w:rsidRPr="001F0C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Ліщини 27, </w:t>
      </w:r>
      <w:r w:rsidR="00E00707" w:rsidRPr="001F0C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F0C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заслухавши </w:t>
      </w:r>
      <w:r w:rsidR="001F0C68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майора поліції</w:t>
      </w:r>
      <w:r w:rsidR="001F0C68" w:rsidRPr="003A79FD">
        <w:rPr>
          <w:rStyle w:val="FontStyle17"/>
          <w:rFonts w:eastAsiaTheme="majorEastAsia"/>
          <w:sz w:val="28"/>
          <w:szCs w:val="28"/>
          <w:lang w:val="uk-UA" w:eastAsia="uk-UA"/>
        </w:rPr>
        <w:t xml:space="preserve"> </w:t>
      </w:r>
      <w:r w:rsidR="001F0C68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старшого інспектора з особливих доручень відділу безпеки дорожнього руху Управління патрульної поліції в Луганській області Віктора </w:t>
      </w:r>
      <w:proofErr w:type="spellStart"/>
      <w:r w:rsidR="001F0C68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Плякіна</w:t>
      </w:r>
      <w:proofErr w:type="spellEnd"/>
      <w:r w:rsidR="001F0C68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та членів комісії</w:t>
      </w:r>
      <w:r w:rsidR="001F0C68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,</w:t>
      </w:r>
      <w:r w:rsidR="001F0C68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комісія</w:t>
      </w:r>
    </w:p>
    <w:p w:rsidR="001F0C68" w:rsidRPr="001F0C68" w:rsidRDefault="001F0C68" w:rsidP="001F0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25864" w:rsidRPr="003A79FD" w:rsidRDefault="00F25864" w:rsidP="00E007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978C7" w:rsidRPr="003A79FD" w:rsidRDefault="00B978C7" w:rsidP="002A46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F70" w:rsidRDefault="00F64F11" w:rsidP="001F0C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7F7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F0C68" w:rsidRPr="00EC7F70">
        <w:rPr>
          <w:rFonts w:ascii="Times New Roman" w:hAnsi="Times New Roman" w:cs="Times New Roman"/>
          <w:sz w:val="28"/>
          <w:szCs w:val="28"/>
          <w:lang w:val="uk-UA"/>
        </w:rPr>
        <w:t>Узгодити частково. Ділянку «зеленої зони»</w:t>
      </w:r>
      <w:r w:rsidR="00EC7F70">
        <w:rPr>
          <w:rFonts w:ascii="Times New Roman" w:hAnsi="Times New Roman" w:cs="Times New Roman"/>
          <w:sz w:val="28"/>
          <w:szCs w:val="28"/>
          <w:lang w:val="uk-UA"/>
        </w:rPr>
        <w:t xml:space="preserve"> біля забору залишити без змін</w:t>
      </w:r>
      <w:r w:rsidR="001F0C68" w:rsidRPr="00EC7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F70">
        <w:rPr>
          <w:rFonts w:ascii="Times New Roman" w:hAnsi="Times New Roman" w:cs="Times New Roman"/>
          <w:sz w:val="28"/>
          <w:szCs w:val="28"/>
          <w:lang w:val="uk-UA"/>
        </w:rPr>
        <w:t>та надати дозвіл на</w:t>
      </w:r>
      <w:r w:rsidR="001F0C68" w:rsidRPr="00EC7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F70" w:rsidRPr="00EC7F70">
        <w:rPr>
          <w:rFonts w:ascii="Times New Roman" w:hAnsi="Times New Roman" w:cs="Times New Roman"/>
          <w:sz w:val="28"/>
          <w:szCs w:val="28"/>
          <w:lang w:val="uk-UA"/>
        </w:rPr>
        <w:t>облаштування паркувальних карманів вздовж дороги по вулиці Богдана Ліщини.</w:t>
      </w:r>
      <w:r w:rsidR="001F0C68" w:rsidRPr="00EC7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F0C68" w:rsidRPr="00EC7F70" w:rsidRDefault="00EC7F70" w:rsidP="001F0C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F0C68" w:rsidRPr="00EC7F7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Звернення опрацювати згідно </w:t>
      </w:r>
      <w:r w:rsidR="001F0C68" w:rsidRPr="00EC7F70">
        <w:rPr>
          <w:rFonts w:ascii="Times New Roman" w:hAnsi="Times New Roman" w:cs="Times New Roman"/>
          <w:sz w:val="28"/>
          <w:szCs w:val="28"/>
          <w:lang w:val="uk-UA"/>
        </w:rPr>
        <w:t>«Порядку надання дозволів на розміщення гостьових парковок та місць паркування транспортних засобів у м. Сєвєродонецьку».</w:t>
      </w:r>
    </w:p>
    <w:p w:rsidR="001F0C68" w:rsidRPr="00EC7F70" w:rsidRDefault="001F0C68" w:rsidP="001F0C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912D7" w:rsidRPr="003A79FD" w:rsidRDefault="00DB3F1B" w:rsidP="001F0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432DB7"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EC7F70" w:rsidRPr="00EC7F70">
        <w:rPr>
          <w:rFonts w:ascii="Times New Roman" w:hAnsi="Times New Roman" w:cs="Times New Roman"/>
          <w:b/>
          <w:sz w:val="28"/>
          <w:szCs w:val="28"/>
          <w:lang w:val="uk-UA"/>
        </w:rPr>
        <w:t>Повторно розглянувши лист №07 від 07.10.2020р. директора ПП «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Сєвєродонецький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ринок Злагода</w:t>
      </w:r>
      <w:r w:rsidR="00DA410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7205C3" w:rsidRPr="00EC7F7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C7F70" w:rsidRPr="00EC7F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7F70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відміни протокольного рішення комісії з БДР № 6-17 від 24.11.2017р. про закриття проїзду </w:t>
      </w:r>
      <w:r w:rsidR="00EC7F70" w:rsidRPr="00EC7F7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транспортних засобів через ворота в районі будинку 33 по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uk-UA"/>
        </w:rPr>
        <w:t>вул.Єгорова</w:t>
      </w:r>
      <w:proofErr w:type="spellEnd"/>
      <w:r w:rsidR="00EC7F7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C7F70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заслухавши чл</w:t>
      </w:r>
      <w:r w:rsidR="00DA41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енів комісії та голову ОСМД будинку </w:t>
      </w:r>
      <w:r w:rsidR="00EC7F70" w:rsidRPr="00EC7F70">
        <w:rPr>
          <w:rFonts w:ascii="Times New Roman" w:hAnsi="Times New Roman" w:cs="Times New Roman"/>
          <w:b/>
          <w:sz w:val="28"/>
          <w:szCs w:val="28"/>
          <w:lang w:val="uk-UA"/>
        </w:rPr>
        <w:t>Єгорова 33,</w:t>
      </w:r>
      <w:r w:rsidR="007205C3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00707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912D7" w:rsidRPr="003A79FD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комісія.</w:t>
      </w:r>
    </w:p>
    <w:p w:rsidR="007205C3" w:rsidRPr="003A79FD" w:rsidRDefault="007205C3" w:rsidP="00B12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2D5B" w:rsidRPr="003A79FD" w:rsidRDefault="00432DB7" w:rsidP="00B12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978C7" w:rsidRPr="003A79FD" w:rsidRDefault="00B978C7" w:rsidP="00B12D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C0D61" w:rsidRPr="00EC7F70" w:rsidRDefault="00016A3B" w:rsidP="00EC7F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C7F7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0D61" w:rsidRPr="00EC7F7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Протокольне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з БДР № 6-17 від 24.11.2017р. про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закриття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проїзду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транспортних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через ворота в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районі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будинку 33 по </w:t>
      </w:r>
      <w:proofErr w:type="spellStart"/>
      <w:proofErr w:type="gram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вул.Єгорова</w:t>
      </w:r>
      <w:proofErr w:type="spellEnd"/>
      <w:proofErr w:type="gramEnd"/>
      <w:r w:rsidR="00DA41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залишити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7F70" w:rsidRPr="00EC7F70" w:rsidRDefault="00EC7F70" w:rsidP="00EC7F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16A3B" w:rsidRPr="00EC7F70" w:rsidRDefault="00F64F11" w:rsidP="00EC7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A79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</w:t>
      </w:r>
      <w:r w:rsidR="00B92851" w:rsidRPr="003A79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016A3B" w:rsidRPr="003A79FD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озглянувши </w:t>
      </w:r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звернення ФОП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Зінченко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Є.В. №З-2371 від 22.02.2021р., звернення ФОП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Зибцев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О.Л. №З-2363 від 22.02.2021р., звернення ФОП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Нємченко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В.В. №Н-2368 від 22.02.2021р.</w:t>
      </w:r>
      <w:r w:rsidR="002C0D61" w:rsidRPr="00EC7F7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щодо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дозволу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облаштування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воріт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в’їзду-ви’їзду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транспорту через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територію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КП «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Житлосервіс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Світанок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з боку </w:t>
      </w:r>
      <w:proofErr w:type="spellStart"/>
      <w:proofErr w:type="gram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вул.Енергетиків</w:t>
      </w:r>
      <w:proofErr w:type="spellEnd"/>
      <w:proofErr w:type="gram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33а</w:t>
      </w:r>
      <w:r w:rsidR="00EC7F70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</w:t>
      </w:r>
      <w:proofErr w:type="spellStart"/>
      <w:r w:rsidR="00DA4108">
        <w:rPr>
          <w:rFonts w:ascii="Times New Roman" w:hAnsi="Times New Roman" w:cs="Times New Roman"/>
          <w:b/>
          <w:sz w:val="28"/>
          <w:szCs w:val="28"/>
          <w:lang w:val="ru-RU"/>
        </w:rPr>
        <w:t>озволу</w:t>
      </w:r>
      <w:proofErr w:type="spellEnd"/>
      <w:r w:rsidR="00DA410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</w:t>
      </w:r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проїзд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через ворота КП «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Житлосервіс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Світанок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»,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розташовані</w:t>
      </w:r>
      <w:proofErr w:type="spellEnd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боку </w:t>
      </w:r>
      <w:proofErr w:type="spellStart"/>
      <w:r w:rsidR="00EC7F70" w:rsidRPr="00EC7F70">
        <w:rPr>
          <w:rFonts w:ascii="Times New Roman" w:hAnsi="Times New Roman" w:cs="Times New Roman"/>
          <w:b/>
          <w:sz w:val="28"/>
          <w:szCs w:val="28"/>
          <w:lang w:val="ru-RU"/>
        </w:rPr>
        <w:t>вул.Ен</w:t>
      </w:r>
      <w:r w:rsidR="00EC7F70">
        <w:rPr>
          <w:rFonts w:ascii="Times New Roman" w:hAnsi="Times New Roman" w:cs="Times New Roman"/>
          <w:b/>
          <w:sz w:val="28"/>
          <w:szCs w:val="28"/>
          <w:lang w:val="ru-RU"/>
        </w:rPr>
        <w:t>ергетиків</w:t>
      </w:r>
      <w:proofErr w:type="spellEnd"/>
      <w:r w:rsidR="00EC7F70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2C0D61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заслухавши членів комісії,</w:t>
      </w:r>
      <w:r w:rsidR="00016A3B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комісія</w:t>
      </w:r>
    </w:p>
    <w:p w:rsidR="009A1EA9" w:rsidRPr="003A79FD" w:rsidRDefault="009A1EA9" w:rsidP="00016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6A3B" w:rsidRPr="003A79FD" w:rsidRDefault="00016A3B" w:rsidP="00016A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A1EA9" w:rsidRPr="003A79FD" w:rsidRDefault="009A1EA9" w:rsidP="00016A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16A3B" w:rsidRPr="00EC7F70" w:rsidRDefault="00F64F11" w:rsidP="002C0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Відмовити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заявникам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наданні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облаштування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воріт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в’їзду-ви’їзду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транспорту через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територію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Житлосервіс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Світанок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» з боку </w:t>
      </w:r>
      <w:proofErr w:type="spellStart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>вул.Енергетиків</w:t>
      </w:r>
      <w:proofErr w:type="spellEnd"/>
      <w:r w:rsidR="00EC7F70" w:rsidRPr="00EC7F70">
        <w:rPr>
          <w:rFonts w:ascii="Times New Roman" w:hAnsi="Times New Roman" w:cs="Times New Roman"/>
          <w:sz w:val="28"/>
          <w:szCs w:val="28"/>
          <w:lang w:val="ru-RU"/>
        </w:rPr>
        <w:t xml:space="preserve"> 33а</w:t>
      </w:r>
      <w:r w:rsidR="00016A3B" w:rsidRPr="00EC7F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1CB" w:rsidRPr="00EC7F70" w:rsidRDefault="00C311CB" w:rsidP="00C55B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239" w:rsidRPr="00485239" w:rsidRDefault="00485239" w:rsidP="004852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="00EC7F70" w:rsidRPr="00485239">
        <w:rPr>
          <w:rFonts w:ascii="Times New Roman" w:hAnsi="Times New Roman" w:cs="Times New Roman"/>
          <w:b/>
          <w:sz w:val="28"/>
          <w:szCs w:val="28"/>
          <w:lang w:val="uk-UA"/>
        </w:rPr>
        <w:t>Розглянувши службову записку</w:t>
      </w:r>
      <w:r w:rsidRPr="00485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36 від 29.01.2021р.,  в</w:t>
      </w:r>
      <w:r w:rsidR="00EC7F70" w:rsidRPr="00485239">
        <w:rPr>
          <w:rFonts w:ascii="Times New Roman" w:hAnsi="Times New Roman" w:cs="Times New Roman"/>
          <w:b/>
          <w:sz w:val="28"/>
          <w:szCs w:val="28"/>
          <w:lang w:val="uk-UA"/>
        </w:rPr>
        <w:t>.о. начальника відділу містобудування та архітектури Андрія Єгорова</w:t>
      </w:r>
      <w:r w:rsidRPr="00485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щодо розміщення </w:t>
      </w:r>
      <w:proofErr w:type="spellStart"/>
      <w:r w:rsidRPr="00485239">
        <w:rPr>
          <w:rFonts w:ascii="Times New Roman" w:hAnsi="Times New Roman" w:cs="Times New Roman"/>
          <w:b/>
          <w:sz w:val="28"/>
          <w:szCs w:val="28"/>
          <w:lang w:val="uk-UA"/>
        </w:rPr>
        <w:t>паркувального</w:t>
      </w:r>
      <w:proofErr w:type="spellEnd"/>
      <w:r w:rsidRPr="00485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майданчика, для паркування транспортних засобів на 7 </w:t>
      </w:r>
      <w:proofErr w:type="spellStart"/>
      <w:r w:rsidRPr="00485239">
        <w:rPr>
          <w:rFonts w:ascii="Times New Roman" w:hAnsi="Times New Roman" w:cs="Times New Roman"/>
          <w:b/>
          <w:sz w:val="28"/>
          <w:szCs w:val="28"/>
          <w:lang w:val="uk-UA"/>
        </w:rPr>
        <w:t>машиномісць</w:t>
      </w:r>
      <w:proofErr w:type="spellEnd"/>
      <w:r w:rsidRPr="00485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адресою: район </w:t>
      </w:r>
      <w:proofErr w:type="spellStart"/>
      <w:r w:rsidRPr="00485239">
        <w:rPr>
          <w:rFonts w:ascii="Times New Roman" w:hAnsi="Times New Roman" w:cs="Times New Roman"/>
          <w:b/>
          <w:sz w:val="28"/>
          <w:szCs w:val="28"/>
          <w:lang w:val="uk-UA"/>
        </w:rPr>
        <w:t>вул.Першотравнева</w:t>
      </w:r>
      <w:proofErr w:type="spellEnd"/>
      <w:r w:rsidRPr="00485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34/38, </w:t>
      </w:r>
      <w:r w:rsidRPr="00EC7F70">
        <w:rPr>
          <w:rFonts w:ascii="Times New Roman" w:hAnsi="Times New Roman" w:cs="Times New Roman"/>
          <w:b/>
          <w:sz w:val="28"/>
          <w:szCs w:val="28"/>
          <w:lang w:val="uk-UA"/>
        </w:rPr>
        <w:t>заслухавши членів комісії, міська комісія</w:t>
      </w:r>
    </w:p>
    <w:p w:rsidR="00485239" w:rsidRPr="003A79FD" w:rsidRDefault="00485239" w:rsidP="00485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5239" w:rsidRPr="003A79FD" w:rsidRDefault="00485239" w:rsidP="00485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C5585" w:rsidRDefault="007C5585" w:rsidP="007C5585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7C5585" w:rsidRPr="007C5585" w:rsidRDefault="007C5585" w:rsidP="007C5585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C5585">
        <w:rPr>
          <w:rFonts w:ascii="Times New Roman" w:hAnsi="Times New Roman" w:cs="Times New Roman"/>
          <w:sz w:val="28"/>
          <w:szCs w:val="28"/>
          <w:lang w:val="uk-UA"/>
        </w:rPr>
        <w:t xml:space="preserve">Заборонити згідно </w:t>
      </w:r>
      <w:r w:rsidRPr="007C55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Правил</w:t>
      </w:r>
      <w:r w:rsidRPr="007C558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C55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благоустрою території міста Сєвєродонецька та населених пунктів, що входять до складу  Сєвєродонецької міської ради</w:t>
      </w:r>
      <w:r w:rsidR="00DA4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паркування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автомобілі</w:t>
      </w:r>
      <w:r w:rsidR="00DA410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тротуарі біля магазинів.</w:t>
      </w:r>
    </w:p>
    <w:p w:rsidR="007C5585" w:rsidRPr="00485239" w:rsidRDefault="007C5585" w:rsidP="007C5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85239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власникам магазинів проводити розгрузку товарів з іншого боку будівлі.     </w:t>
      </w:r>
    </w:p>
    <w:p w:rsidR="007C5585" w:rsidRDefault="007C5585" w:rsidP="007C5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852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168C">
        <w:rPr>
          <w:rFonts w:ascii="Times New Roman" w:hAnsi="Times New Roman" w:cs="Times New Roman"/>
          <w:sz w:val="28"/>
          <w:szCs w:val="28"/>
          <w:lang w:val="uk-UA"/>
        </w:rPr>
        <w:t>Облаштування майданчика для паркування, у</w:t>
      </w:r>
      <w:r w:rsidR="00485239" w:rsidRPr="00485239">
        <w:rPr>
          <w:rFonts w:ascii="Times New Roman" w:hAnsi="Times New Roman" w:cs="Times New Roman"/>
          <w:sz w:val="28"/>
          <w:szCs w:val="28"/>
          <w:lang w:val="uk-UA"/>
        </w:rPr>
        <w:t xml:space="preserve">згодити частково. Надати дозвіл на облаштування </w:t>
      </w:r>
      <w:proofErr w:type="spellStart"/>
      <w:r w:rsidR="00485239" w:rsidRPr="00485239">
        <w:rPr>
          <w:rFonts w:ascii="Times New Roman" w:hAnsi="Times New Roman" w:cs="Times New Roman"/>
          <w:sz w:val="28"/>
          <w:szCs w:val="28"/>
          <w:lang w:val="uk-UA"/>
        </w:rPr>
        <w:t>паркувального</w:t>
      </w:r>
      <w:proofErr w:type="spellEnd"/>
      <w:r w:rsidR="00485239" w:rsidRPr="00485239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майданчика на протилежній стороні вулиці</w:t>
      </w:r>
      <w:r w:rsidR="00FC168C">
        <w:rPr>
          <w:rFonts w:ascii="Times New Roman" w:hAnsi="Times New Roman" w:cs="Times New Roman"/>
          <w:sz w:val="28"/>
          <w:szCs w:val="28"/>
          <w:lang w:val="uk-UA"/>
        </w:rPr>
        <w:t>, навпроти магазинів</w:t>
      </w:r>
      <w:r w:rsidR="00485239" w:rsidRPr="004852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1CB" w:rsidRDefault="007C5585" w:rsidP="00485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4852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485239" w:rsidRPr="004852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Звернення опрацювати згідно </w:t>
      </w:r>
      <w:r w:rsidR="00485239" w:rsidRPr="00485239">
        <w:rPr>
          <w:rFonts w:ascii="Times New Roman" w:hAnsi="Times New Roman" w:cs="Times New Roman"/>
          <w:sz w:val="28"/>
          <w:szCs w:val="28"/>
          <w:lang w:val="uk-UA"/>
        </w:rPr>
        <w:t>«Порядку надання дозволів на розміщення гостьових парковок та місць паркування транспортних засобів у м. Сєвєродонецьку».</w:t>
      </w:r>
    </w:p>
    <w:p w:rsidR="007C5585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585" w:rsidRDefault="007C5585" w:rsidP="007C5585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7C5585" w:rsidRPr="00485239" w:rsidRDefault="00FC168C" w:rsidP="007C55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12</w:t>
      </w:r>
      <w:r w:rsidR="007C558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C5585" w:rsidRPr="00485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B30430" w:rsidRPr="00B30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звернення №К-1953 від 11.02.2021р., мешканки міста </w:t>
      </w:r>
      <w:proofErr w:type="spellStart"/>
      <w:r w:rsidR="00B30430" w:rsidRPr="00B30430">
        <w:rPr>
          <w:rFonts w:ascii="Times New Roman" w:hAnsi="Times New Roman" w:cs="Times New Roman"/>
          <w:b/>
          <w:sz w:val="28"/>
          <w:szCs w:val="28"/>
          <w:lang w:val="uk-UA"/>
        </w:rPr>
        <w:t>Кушнарьової</w:t>
      </w:r>
      <w:proofErr w:type="spellEnd"/>
      <w:r w:rsidR="00B30430" w:rsidRPr="00B30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Валентини Василівни</w:t>
      </w:r>
      <w:r w:rsidR="007C5585" w:rsidRPr="00B3043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30430" w:rsidRPr="00B30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встановлення знаку обмеження швидкості на перехресті вулиць Менделєєва та проспекту Хіміків</w:t>
      </w:r>
      <w:r w:rsidR="00B3043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7C5585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комісія</w:t>
      </w:r>
    </w:p>
    <w:p w:rsidR="007C5585" w:rsidRPr="003A79FD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585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30430" w:rsidRDefault="00B30430" w:rsidP="007C5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0430" w:rsidRPr="00B30430" w:rsidRDefault="00B30430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043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304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Повідомити заявниці що о</w:t>
      </w:r>
      <w:r w:rsidRPr="00B30430">
        <w:rPr>
          <w:rFonts w:ascii="Times New Roman" w:hAnsi="Times New Roman" w:cs="Times New Roman"/>
          <w:sz w:val="28"/>
          <w:szCs w:val="28"/>
          <w:lang w:val="uk-UA"/>
        </w:rPr>
        <w:t>бмеження швидкості п</w:t>
      </w:r>
      <w:r>
        <w:rPr>
          <w:rFonts w:ascii="Times New Roman" w:hAnsi="Times New Roman" w:cs="Times New Roman"/>
          <w:sz w:val="28"/>
          <w:szCs w:val="28"/>
          <w:lang w:val="uk-UA"/>
        </w:rPr>
        <w:t>о місту діє в межах 50 км/год.</w:t>
      </w:r>
      <w:r w:rsidRPr="00B304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 </w:t>
      </w:r>
      <w:r w:rsidRPr="00B30430">
        <w:rPr>
          <w:rFonts w:ascii="Times New Roman" w:hAnsi="Times New Roman" w:cs="Times New Roman"/>
          <w:sz w:val="28"/>
          <w:szCs w:val="28"/>
          <w:lang w:val="uk-UA"/>
        </w:rPr>
        <w:t>додаткові знаки обмеження швидкості непотрібні.</w:t>
      </w:r>
    </w:p>
    <w:p w:rsidR="007C5585" w:rsidRDefault="007C5585" w:rsidP="007C5585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7C5585" w:rsidRPr="00485239" w:rsidRDefault="00FC168C" w:rsidP="007C55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7C558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C5585" w:rsidRPr="00485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B30430" w:rsidRPr="00B30430">
        <w:rPr>
          <w:rFonts w:ascii="Times New Roman" w:hAnsi="Times New Roman" w:cs="Times New Roman"/>
          <w:b/>
          <w:sz w:val="28"/>
          <w:szCs w:val="28"/>
          <w:lang w:val="uk-UA"/>
        </w:rPr>
        <w:t>лист № 519 від 03.03.21р. начальника УЖКГ Антона Ковалевського</w:t>
      </w:r>
      <w:r w:rsidR="007C5585" w:rsidRPr="00B3043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30430" w:rsidRPr="00B30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правомірності перекриття руху автотранспорту за переліченими у листі адресами,</w:t>
      </w:r>
      <w:r w:rsidR="007C5585" w:rsidRPr="00B30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заслухавши членів</w:t>
      </w:r>
      <w:r w:rsidR="007C5585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представників МНС та Н</w:t>
      </w:r>
      <w:r w:rsidR="00B30430">
        <w:rPr>
          <w:rFonts w:ascii="Times New Roman" w:hAnsi="Times New Roman" w:cs="Times New Roman"/>
          <w:b/>
          <w:sz w:val="28"/>
          <w:szCs w:val="28"/>
          <w:lang w:val="uk-UA"/>
        </w:rPr>
        <w:t>аціональної поліції</w:t>
      </w:r>
      <w:r w:rsidR="007C5585" w:rsidRPr="00EC7F7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304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прийнявши до уваги що всі перелічені засоби встановлено для безпеки пішоходів,</w:t>
      </w:r>
      <w:r w:rsidR="007C5585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міська комісія</w:t>
      </w:r>
    </w:p>
    <w:p w:rsidR="007C5585" w:rsidRPr="003A79FD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585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30430" w:rsidRDefault="00B30430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430" w:rsidRPr="00B30430" w:rsidRDefault="00B30430" w:rsidP="007C5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043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C168C">
        <w:rPr>
          <w:rFonts w:ascii="Times New Roman" w:hAnsi="Times New Roman" w:cs="Times New Roman"/>
          <w:sz w:val="28"/>
          <w:szCs w:val="28"/>
          <w:lang w:val="uk-UA"/>
        </w:rPr>
        <w:t>Затвердити даним протокольним рішенням</w:t>
      </w:r>
      <w:r w:rsidRPr="00B3043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засобів обмеження несанкціонованого руху автомобілів.</w:t>
      </w:r>
    </w:p>
    <w:p w:rsidR="00B30430" w:rsidRPr="00B30430" w:rsidRDefault="00B30430" w:rsidP="007C55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30430">
        <w:rPr>
          <w:rFonts w:ascii="Times New Roman" w:hAnsi="Times New Roman" w:cs="Times New Roman"/>
          <w:sz w:val="28"/>
          <w:szCs w:val="28"/>
          <w:lang w:val="uk-UA"/>
        </w:rPr>
        <w:t xml:space="preserve">2.УЖКГ міської військово-цивільної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C36ADA">
        <w:rPr>
          <w:rFonts w:ascii="Times New Roman" w:hAnsi="Times New Roman" w:cs="Times New Roman"/>
          <w:sz w:val="28"/>
          <w:szCs w:val="28"/>
          <w:lang w:val="uk-UA"/>
        </w:rPr>
        <w:t>запланувати поступову заміну діючих засобів</w:t>
      </w:r>
      <w:r w:rsidR="00C36ADA" w:rsidRPr="00C36A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6ADA" w:rsidRPr="00B30430">
        <w:rPr>
          <w:rFonts w:ascii="Times New Roman" w:hAnsi="Times New Roman" w:cs="Times New Roman"/>
          <w:sz w:val="28"/>
          <w:szCs w:val="28"/>
          <w:lang w:val="uk-UA"/>
        </w:rPr>
        <w:t>обмеження несанкціонованого руху автомобілів</w:t>
      </w:r>
      <w:r w:rsidR="00C36ADA">
        <w:rPr>
          <w:rFonts w:ascii="Times New Roman" w:hAnsi="Times New Roman" w:cs="Times New Roman"/>
          <w:sz w:val="28"/>
          <w:szCs w:val="28"/>
          <w:lang w:val="uk-UA"/>
        </w:rPr>
        <w:t xml:space="preserve"> на бетонні півсфери. </w:t>
      </w:r>
    </w:p>
    <w:p w:rsidR="007C5585" w:rsidRPr="00B30430" w:rsidRDefault="007C5585" w:rsidP="007C5585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7C5585" w:rsidRPr="00485239" w:rsidRDefault="00FC168C" w:rsidP="007C55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7C558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C5585" w:rsidRPr="004852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Розглянувши </w:t>
      </w:r>
      <w:r w:rsidR="00C36ADA" w:rsidRPr="00C36ADA">
        <w:rPr>
          <w:rFonts w:ascii="Times New Roman" w:hAnsi="Times New Roman" w:cs="Times New Roman"/>
          <w:b/>
          <w:sz w:val="28"/>
          <w:szCs w:val="28"/>
          <w:lang w:val="uk-UA"/>
        </w:rPr>
        <w:t>звернення № 1113/17 від 01.03.2021 представника ТОВ «АТБ-Маркет» Леоніда Орла</w:t>
      </w:r>
      <w:r w:rsidR="007C5585" w:rsidRPr="00C36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C36ADA" w:rsidRPr="00C36ADA">
        <w:rPr>
          <w:rFonts w:ascii="Times New Roman" w:hAnsi="Times New Roman" w:cs="Times New Roman"/>
          <w:b/>
          <w:sz w:val="28"/>
          <w:szCs w:val="28"/>
          <w:lang w:val="uk-UA"/>
        </w:rPr>
        <w:t>заслухавши</w:t>
      </w:r>
      <w:r w:rsidR="00C36A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6ADA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майора поліції</w:t>
      </w:r>
      <w:r w:rsidR="00C36ADA" w:rsidRPr="003A79FD">
        <w:rPr>
          <w:rStyle w:val="FontStyle17"/>
          <w:rFonts w:eastAsiaTheme="majorEastAsia"/>
          <w:sz w:val="28"/>
          <w:szCs w:val="28"/>
          <w:lang w:val="uk-UA" w:eastAsia="uk-UA"/>
        </w:rPr>
        <w:t xml:space="preserve"> </w:t>
      </w:r>
      <w:r w:rsidR="00C36ADA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старшого інспектора з особливих доручень відділу безпеки дорожнього руху Управління патрульної поліції в Луганській області Віктора </w:t>
      </w:r>
      <w:proofErr w:type="spellStart"/>
      <w:r w:rsidR="00C36ADA" w:rsidRPr="003A79FD">
        <w:rPr>
          <w:rStyle w:val="FontStyle17"/>
          <w:rFonts w:eastAsiaTheme="majorEastAsia"/>
          <w:b/>
          <w:sz w:val="28"/>
          <w:szCs w:val="28"/>
          <w:lang w:val="uk-UA" w:eastAsia="uk-UA"/>
        </w:rPr>
        <w:t>Плякіна</w:t>
      </w:r>
      <w:proofErr w:type="spellEnd"/>
      <w:r w:rsidR="00C36ADA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який зазначив що згідно </w:t>
      </w:r>
      <w:r w:rsidR="0010000D" w:rsidRPr="0010000D">
        <w:rPr>
          <w:rStyle w:val="FontStyle17"/>
          <w:rFonts w:eastAsiaTheme="majorEastAsia"/>
          <w:b/>
          <w:sz w:val="28"/>
          <w:szCs w:val="28"/>
          <w:lang w:val="uk-UA" w:eastAsia="uk-UA"/>
        </w:rPr>
        <w:t>пункту 4.1</w:t>
      </w:r>
      <w:r w:rsidR="00C36ADA" w:rsidRPr="0010000D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ДСТУ 4100</w:t>
      </w:r>
      <w:r w:rsidR="0010000D" w:rsidRPr="0010000D">
        <w:rPr>
          <w:rStyle w:val="FontStyle17"/>
          <w:rFonts w:eastAsiaTheme="majorEastAsia"/>
          <w:b/>
          <w:sz w:val="28"/>
          <w:szCs w:val="28"/>
          <w:lang w:val="uk-UA" w:eastAsia="uk-UA"/>
        </w:rPr>
        <w:t>:2014</w:t>
      </w:r>
      <w:r w:rsidR="0010000D">
        <w:rPr>
          <w:rStyle w:val="FontStyle17"/>
          <w:rFonts w:eastAsiaTheme="majorEastAsia"/>
          <w:b/>
          <w:sz w:val="28"/>
          <w:szCs w:val="28"/>
          <w:lang w:val="uk-UA" w:eastAsia="uk-UA"/>
        </w:rPr>
        <w:t xml:space="preserve"> заборонено на інформаційно-вказівних знаках наносити рекламну інформацію</w:t>
      </w:r>
      <w:r w:rsidR="00C36ADA">
        <w:rPr>
          <w:rStyle w:val="FontStyle17"/>
          <w:rFonts w:eastAsiaTheme="majorEastAsia"/>
          <w:b/>
          <w:sz w:val="28"/>
          <w:szCs w:val="28"/>
          <w:lang w:val="uk-UA" w:eastAsia="uk-UA"/>
        </w:rPr>
        <w:t>,</w:t>
      </w:r>
      <w:r w:rsidR="00C36ADA" w:rsidRPr="00EC7F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C5585" w:rsidRPr="00EC7F70">
        <w:rPr>
          <w:rFonts w:ascii="Times New Roman" w:hAnsi="Times New Roman" w:cs="Times New Roman"/>
          <w:b/>
          <w:sz w:val="28"/>
          <w:szCs w:val="28"/>
          <w:lang w:val="uk-UA"/>
        </w:rPr>
        <w:t>міська комісія</w:t>
      </w:r>
    </w:p>
    <w:p w:rsidR="007C5585" w:rsidRPr="003A79FD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585" w:rsidRDefault="007C5585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10000D" w:rsidRDefault="0010000D" w:rsidP="007C55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585" w:rsidRPr="0010000D" w:rsidRDefault="0010000D" w:rsidP="004852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0000D">
        <w:rPr>
          <w:rFonts w:ascii="Times New Roman" w:hAnsi="Times New Roman" w:cs="Times New Roman"/>
          <w:sz w:val="28"/>
          <w:szCs w:val="28"/>
          <w:lang w:val="uk-UA"/>
        </w:rPr>
        <w:t xml:space="preserve">1.Відмовити у </w:t>
      </w:r>
      <w:r w:rsidR="00CA4286">
        <w:rPr>
          <w:rFonts w:ascii="Times New Roman" w:hAnsi="Times New Roman" w:cs="Times New Roman"/>
          <w:sz w:val="28"/>
          <w:szCs w:val="28"/>
          <w:lang w:val="uk-UA"/>
        </w:rPr>
        <w:t>дозволі на оновлення</w:t>
      </w:r>
      <w:r w:rsidRPr="00100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00D">
        <w:rPr>
          <w:rStyle w:val="FontStyle17"/>
          <w:rFonts w:eastAsiaTheme="majorEastAsia"/>
          <w:sz w:val="28"/>
          <w:szCs w:val="28"/>
          <w:lang w:val="uk-UA" w:eastAsia="uk-UA"/>
        </w:rPr>
        <w:t>інформаційно-вказівних знаків торгівельної мережі «АТБ».</w:t>
      </w:r>
    </w:p>
    <w:bookmarkEnd w:id="0"/>
    <w:p w:rsidR="00485239" w:rsidRPr="0010000D" w:rsidRDefault="00485239" w:rsidP="001000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D4A56" w:rsidRPr="003A79FD" w:rsidRDefault="003977EB" w:rsidP="00C157F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Питання, що знаходяться на контролі:</w:t>
      </w:r>
    </w:p>
    <w:p w:rsidR="00BD46BF" w:rsidRPr="003A79FD" w:rsidRDefault="00BD46B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щодо порушення тиші магазином «Велика Кишеня», а саме гул від роботи машин – рефрижератор</w:t>
      </w:r>
      <w:proofErr w:type="spellStart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ів</w:t>
      </w:r>
      <w:proofErr w:type="spellEnd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вечірній</w:t>
      </w:r>
      <w:proofErr w:type="spellEnd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>нічний</w:t>
      </w:r>
      <w:proofErr w:type="spellEnd"/>
      <w:r w:rsidRPr="003A79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, міська комісія</w:t>
      </w:r>
    </w:p>
    <w:p w:rsidR="00BD46BF" w:rsidRPr="003A79FD" w:rsidRDefault="00BD46BF" w:rsidP="00EE344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46BF" w:rsidRPr="003A79FD" w:rsidRDefault="00BD46B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5C5EE9" w:rsidRPr="003A79FD" w:rsidRDefault="005C5EE9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77EB" w:rsidRPr="003A79FD" w:rsidRDefault="003977EB" w:rsidP="00EE344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-щодо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капітального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ремонту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місць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паркування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за адресою </w:t>
      </w:r>
      <w:proofErr w:type="spellStart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пр.Космонавтів</w:t>
      </w:r>
      <w:proofErr w:type="spellEnd"/>
      <w:r w:rsidRPr="003A79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(район Храму)</w:t>
      </w:r>
      <w:r w:rsidR="00D36FDF" w:rsidRPr="003A79FD">
        <w:rPr>
          <w:rFonts w:ascii="Times New Roman" w:hAnsi="Times New Roman" w:cs="Times New Roman"/>
          <w:b/>
          <w:sz w:val="28"/>
          <w:szCs w:val="28"/>
          <w:lang w:val="uk-UA"/>
        </w:rPr>
        <w:t>, міська комісія</w:t>
      </w:r>
    </w:p>
    <w:p w:rsidR="00D36FDF" w:rsidRPr="003A79FD" w:rsidRDefault="00D36FDF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977EB" w:rsidRPr="003A79FD" w:rsidRDefault="003977E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5C5EE9" w:rsidRPr="003A79FD" w:rsidRDefault="005C5EE9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77E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- про створення служби організації дорожнього руху,</w:t>
      </w:r>
      <w:r w:rsidRPr="003A79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міська комісія 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szCs w:val="28"/>
          <w:lang w:val="uk-UA"/>
        </w:rPr>
        <w:t>Питання залишити на контролі;</w:t>
      </w:r>
    </w:p>
    <w:p w:rsidR="005C5EE9" w:rsidRPr="003A79FD" w:rsidRDefault="005C5EE9" w:rsidP="00EE3444">
      <w:pPr>
        <w:pStyle w:val="21"/>
        <w:ind w:firstLine="0"/>
        <w:rPr>
          <w:b/>
          <w:szCs w:val="28"/>
          <w:lang w:val="uk-UA"/>
        </w:rPr>
      </w:pP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 про обрізку дерев, міська комісія</w:t>
      </w:r>
    </w:p>
    <w:p w:rsidR="0041296B" w:rsidRPr="003A79FD" w:rsidRDefault="0041296B" w:rsidP="00EE3444">
      <w:pPr>
        <w:pStyle w:val="21"/>
        <w:ind w:firstLine="0"/>
        <w:rPr>
          <w:szCs w:val="28"/>
          <w:lang w:val="uk-UA"/>
        </w:rPr>
      </w:pPr>
      <w:r w:rsidRPr="003A79FD">
        <w:rPr>
          <w:szCs w:val="28"/>
          <w:lang w:val="uk-UA"/>
        </w:rPr>
        <w:t>ВИРІШИЛА:</w:t>
      </w: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szCs w:val="28"/>
          <w:lang w:val="uk-UA"/>
        </w:rPr>
        <w:t>Питання залишити на контролі;</w:t>
      </w:r>
    </w:p>
    <w:p w:rsidR="005C5EE9" w:rsidRPr="003A79FD" w:rsidRDefault="005C5EE9" w:rsidP="00EE3444">
      <w:pPr>
        <w:pStyle w:val="21"/>
        <w:ind w:firstLine="0"/>
        <w:rPr>
          <w:b/>
          <w:szCs w:val="28"/>
          <w:lang w:val="uk-UA"/>
        </w:rPr>
      </w:pPr>
    </w:p>
    <w:p w:rsidR="0041296B" w:rsidRPr="003A79FD" w:rsidRDefault="004129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 про зовнішнє освітлення, міська комісія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1296B" w:rsidRPr="003A79FD" w:rsidRDefault="004129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053569" w:rsidRPr="003A79FD" w:rsidRDefault="00053569" w:rsidP="00EE3444">
      <w:pPr>
        <w:pStyle w:val="21"/>
        <w:ind w:firstLine="0"/>
        <w:rPr>
          <w:b/>
          <w:szCs w:val="28"/>
          <w:lang w:val="uk-UA"/>
        </w:rPr>
      </w:pPr>
    </w:p>
    <w:p w:rsidR="005B2F6B" w:rsidRPr="003A79FD" w:rsidRDefault="005B2F6B" w:rsidP="00EE3444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-</w:t>
      </w:r>
      <w:proofErr w:type="spellStart"/>
      <w:r w:rsidRPr="003A79FD">
        <w:rPr>
          <w:b/>
          <w:szCs w:val="28"/>
        </w:rPr>
        <w:t>облаштування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всіх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доріг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прилеглих</w:t>
      </w:r>
      <w:proofErr w:type="spellEnd"/>
      <w:r w:rsidRPr="003A79FD">
        <w:rPr>
          <w:b/>
          <w:szCs w:val="28"/>
        </w:rPr>
        <w:t xml:space="preserve"> до </w:t>
      </w:r>
      <w:proofErr w:type="spellStart"/>
      <w:r w:rsidRPr="003A79FD">
        <w:rPr>
          <w:b/>
          <w:szCs w:val="28"/>
        </w:rPr>
        <w:t>навчальних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закладів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засобами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примусового</w:t>
      </w:r>
      <w:proofErr w:type="spellEnd"/>
      <w:r w:rsidRPr="003A79FD">
        <w:rPr>
          <w:b/>
          <w:szCs w:val="28"/>
        </w:rPr>
        <w:t xml:space="preserve"> </w:t>
      </w:r>
      <w:proofErr w:type="spellStart"/>
      <w:r w:rsidRPr="003A79FD">
        <w:rPr>
          <w:b/>
          <w:szCs w:val="28"/>
        </w:rPr>
        <w:t>гальмування</w:t>
      </w:r>
      <w:proofErr w:type="spellEnd"/>
      <w:r w:rsidRPr="003A79FD">
        <w:rPr>
          <w:b/>
          <w:szCs w:val="28"/>
          <w:lang w:val="uk-UA"/>
        </w:rPr>
        <w:t>, міська комісія</w:t>
      </w:r>
    </w:p>
    <w:p w:rsidR="005B2F6B" w:rsidRPr="003A79FD" w:rsidRDefault="005B2F6B" w:rsidP="00EE344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C223F" w:rsidRPr="003A79FD" w:rsidRDefault="005B2F6B" w:rsidP="004443E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sz w:val="28"/>
          <w:szCs w:val="28"/>
          <w:lang w:val="uk-UA"/>
        </w:rPr>
        <w:t>Питання залишити на контролі.</w:t>
      </w:r>
    </w:p>
    <w:p w:rsidR="00D05920" w:rsidRPr="003A79FD" w:rsidRDefault="00D05920" w:rsidP="00EE3444">
      <w:pPr>
        <w:pStyle w:val="21"/>
        <w:ind w:firstLine="0"/>
        <w:rPr>
          <w:b/>
          <w:szCs w:val="28"/>
          <w:lang w:val="uk-UA"/>
        </w:rPr>
      </w:pPr>
    </w:p>
    <w:p w:rsidR="0010000D" w:rsidRDefault="0010000D" w:rsidP="00EE3444">
      <w:pPr>
        <w:pStyle w:val="21"/>
        <w:ind w:firstLine="0"/>
        <w:rPr>
          <w:b/>
          <w:szCs w:val="28"/>
          <w:lang w:val="uk-UA"/>
        </w:rPr>
      </w:pPr>
      <w:r>
        <w:rPr>
          <w:b/>
          <w:szCs w:val="28"/>
          <w:lang w:val="uk-UA"/>
        </w:rPr>
        <w:t>В.о. з</w:t>
      </w:r>
      <w:r w:rsidR="0041296B" w:rsidRPr="003A79FD">
        <w:rPr>
          <w:b/>
          <w:szCs w:val="28"/>
          <w:lang w:val="uk-UA"/>
        </w:rPr>
        <w:t>аступник</w:t>
      </w:r>
      <w:r>
        <w:rPr>
          <w:b/>
          <w:szCs w:val="28"/>
          <w:lang w:val="uk-UA"/>
        </w:rPr>
        <w:t>а</w:t>
      </w:r>
      <w:r w:rsidR="0041296B" w:rsidRPr="003A79FD">
        <w:rPr>
          <w:b/>
          <w:szCs w:val="28"/>
          <w:lang w:val="uk-UA"/>
        </w:rPr>
        <w:t xml:space="preserve"> </w:t>
      </w:r>
      <w:r w:rsidR="00C157F2" w:rsidRPr="003A79FD">
        <w:rPr>
          <w:b/>
          <w:szCs w:val="28"/>
          <w:lang w:val="uk-UA"/>
        </w:rPr>
        <w:t xml:space="preserve">керівника </w:t>
      </w:r>
      <w:r>
        <w:rPr>
          <w:b/>
          <w:szCs w:val="28"/>
          <w:lang w:val="uk-UA"/>
        </w:rPr>
        <w:t xml:space="preserve">міської </w:t>
      </w:r>
    </w:p>
    <w:p w:rsidR="00C157F2" w:rsidRPr="003A79FD" w:rsidRDefault="00C157F2" w:rsidP="0021411D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військово-цивільної адміністрації</w:t>
      </w:r>
      <w:r w:rsidR="0041296B" w:rsidRPr="003A79FD">
        <w:rPr>
          <w:b/>
          <w:szCs w:val="28"/>
          <w:lang w:val="uk-UA"/>
        </w:rPr>
        <w:t>,</w:t>
      </w:r>
      <w:r w:rsidR="007635A4" w:rsidRPr="003A79FD">
        <w:rPr>
          <w:b/>
          <w:szCs w:val="28"/>
          <w:lang w:val="uk-UA"/>
        </w:rPr>
        <w:t xml:space="preserve"> </w:t>
      </w:r>
    </w:p>
    <w:p w:rsidR="0010000D" w:rsidRPr="003A79FD" w:rsidRDefault="0021411D" w:rsidP="0010000D">
      <w:pPr>
        <w:pStyle w:val="21"/>
        <w:ind w:firstLine="0"/>
        <w:rPr>
          <w:b/>
          <w:szCs w:val="28"/>
          <w:lang w:val="uk-UA"/>
        </w:rPr>
      </w:pPr>
      <w:r w:rsidRPr="003A79FD">
        <w:rPr>
          <w:b/>
          <w:szCs w:val="28"/>
          <w:lang w:val="uk-UA"/>
        </w:rPr>
        <w:t>голова</w:t>
      </w:r>
      <w:r w:rsidR="007635A4" w:rsidRPr="003A79FD">
        <w:rPr>
          <w:b/>
          <w:szCs w:val="28"/>
          <w:lang w:val="uk-UA"/>
        </w:rPr>
        <w:t xml:space="preserve"> комісії з БДР                                            </w:t>
      </w:r>
      <w:r w:rsidR="0010000D">
        <w:rPr>
          <w:b/>
          <w:szCs w:val="28"/>
          <w:lang w:val="uk-UA"/>
        </w:rPr>
        <w:t xml:space="preserve">            </w:t>
      </w:r>
      <w:r w:rsidRPr="003A79FD">
        <w:rPr>
          <w:b/>
          <w:szCs w:val="28"/>
          <w:lang w:val="uk-UA"/>
        </w:rPr>
        <w:t xml:space="preserve">Олег </w:t>
      </w:r>
      <w:r w:rsidR="0010000D" w:rsidRPr="003A79FD">
        <w:rPr>
          <w:b/>
          <w:szCs w:val="28"/>
          <w:lang w:val="uk-UA"/>
        </w:rPr>
        <w:t>КУЗЬМІНОВ</w:t>
      </w:r>
    </w:p>
    <w:p w:rsidR="009C223F" w:rsidRPr="003A79FD" w:rsidRDefault="009C223F" w:rsidP="0021411D">
      <w:pPr>
        <w:pStyle w:val="21"/>
        <w:ind w:firstLine="0"/>
        <w:rPr>
          <w:b/>
          <w:szCs w:val="28"/>
          <w:lang w:val="uk-UA"/>
        </w:rPr>
      </w:pPr>
    </w:p>
    <w:p w:rsidR="00D05920" w:rsidRPr="003A79FD" w:rsidRDefault="00D05920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6CA7" w:rsidRPr="003A79FD" w:rsidRDefault="004C6CA7" w:rsidP="00EE3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Завідувач сектору транспорту </w:t>
      </w:r>
    </w:p>
    <w:p w:rsidR="00572CC5" w:rsidRPr="005B1F68" w:rsidRDefault="004C6CA7" w:rsidP="00EE34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79FD">
        <w:rPr>
          <w:rFonts w:ascii="Times New Roman" w:hAnsi="Times New Roman" w:cs="Times New Roman"/>
          <w:b/>
          <w:sz w:val="28"/>
          <w:szCs w:val="28"/>
          <w:lang w:val="uk-UA"/>
        </w:rPr>
        <w:t>та зв’язку, с</w:t>
      </w:r>
      <w:r w:rsidR="0041296B" w:rsidRPr="003A79FD">
        <w:rPr>
          <w:rFonts w:ascii="Times New Roman" w:hAnsi="Times New Roman" w:cs="Times New Roman"/>
          <w:b/>
          <w:sz w:val="28"/>
          <w:szCs w:val="28"/>
          <w:lang w:val="uk-UA"/>
        </w:rPr>
        <w:t>ек</w:t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>ретар комісії</w:t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0000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="009A1EA9" w:rsidRPr="003A79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717AED" w:rsidRPr="003A79FD">
        <w:rPr>
          <w:rFonts w:ascii="Times New Roman" w:hAnsi="Times New Roman" w:cs="Times New Roman"/>
          <w:b/>
          <w:sz w:val="28"/>
          <w:szCs w:val="28"/>
          <w:lang w:val="uk-UA"/>
        </w:rPr>
        <w:t>Андр</w:t>
      </w:r>
      <w:r w:rsidR="00717AED">
        <w:rPr>
          <w:rFonts w:ascii="Times New Roman" w:hAnsi="Times New Roman" w:cs="Times New Roman"/>
          <w:b/>
          <w:sz w:val="24"/>
          <w:szCs w:val="24"/>
          <w:lang w:val="uk-UA"/>
        </w:rPr>
        <w:t>ій</w:t>
      </w:r>
      <w:r w:rsidR="00A33C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1411D">
        <w:rPr>
          <w:rFonts w:ascii="Times New Roman" w:hAnsi="Times New Roman" w:cs="Times New Roman"/>
          <w:b/>
          <w:sz w:val="24"/>
          <w:szCs w:val="24"/>
          <w:lang w:val="uk-UA"/>
        </w:rPr>
        <w:t>ШИРШИКОВ</w:t>
      </w:r>
    </w:p>
    <w:sectPr w:rsidR="00572CC5" w:rsidRPr="005B1F68" w:rsidSect="003A79F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255"/>
    <w:multiLevelType w:val="hybridMultilevel"/>
    <w:tmpl w:val="67244A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7672"/>
    <w:multiLevelType w:val="hybridMultilevel"/>
    <w:tmpl w:val="D430E77E"/>
    <w:lvl w:ilvl="0" w:tplc="9F50717A">
      <w:start w:val="2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1E9"/>
    <w:multiLevelType w:val="hybridMultilevel"/>
    <w:tmpl w:val="9634E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2E3D"/>
    <w:multiLevelType w:val="hybridMultilevel"/>
    <w:tmpl w:val="7428C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62FF5"/>
    <w:multiLevelType w:val="hybridMultilevel"/>
    <w:tmpl w:val="C67C06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30F95"/>
    <w:multiLevelType w:val="hybridMultilevel"/>
    <w:tmpl w:val="F6E2FF5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E50BA"/>
    <w:multiLevelType w:val="hybridMultilevel"/>
    <w:tmpl w:val="B5A28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5B92"/>
    <w:multiLevelType w:val="hybridMultilevel"/>
    <w:tmpl w:val="DDAC9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D6826"/>
    <w:multiLevelType w:val="hybridMultilevel"/>
    <w:tmpl w:val="5AF00952"/>
    <w:lvl w:ilvl="0" w:tplc="D5B044BC">
      <w:start w:val="2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66E29"/>
    <w:multiLevelType w:val="hybridMultilevel"/>
    <w:tmpl w:val="FE6CF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134CB"/>
    <w:multiLevelType w:val="hybridMultilevel"/>
    <w:tmpl w:val="29DE8E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164C8"/>
    <w:multiLevelType w:val="hybridMultilevel"/>
    <w:tmpl w:val="C99E7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FAF"/>
    <w:multiLevelType w:val="hybridMultilevel"/>
    <w:tmpl w:val="037E76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21605"/>
    <w:multiLevelType w:val="hybridMultilevel"/>
    <w:tmpl w:val="FAA2E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40556"/>
    <w:multiLevelType w:val="hybridMultilevel"/>
    <w:tmpl w:val="BC9E7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34A80"/>
    <w:multiLevelType w:val="hybridMultilevel"/>
    <w:tmpl w:val="955C87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E3EC0"/>
    <w:multiLevelType w:val="hybridMultilevel"/>
    <w:tmpl w:val="B1F82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25C8E"/>
    <w:multiLevelType w:val="hybridMultilevel"/>
    <w:tmpl w:val="27765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16EC3"/>
    <w:multiLevelType w:val="hybridMultilevel"/>
    <w:tmpl w:val="C0E483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3291E"/>
    <w:multiLevelType w:val="hybridMultilevel"/>
    <w:tmpl w:val="8F6C8876"/>
    <w:lvl w:ilvl="0" w:tplc="C01473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5F36"/>
    <w:multiLevelType w:val="hybridMultilevel"/>
    <w:tmpl w:val="E33C3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511D9"/>
    <w:multiLevelType w:val="hybridMultilevel"/>
    <w:tmpl w:val="AB185824"/>
    <w:lvl w:ilvl="0" w:tplc="E5DCE1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D57D2"/>
    <w:multiLevelType w:val="hybridMultilevel"/>
    <w:tmpl w:val="2B388022"/>
    <w:lvl w:ilvl="0" w:tplc="07C460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65889"/>
    <w:multiLevelType w:val="hybridMultilevel"/>
    <w:tmpl w:val="25D0F2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6646C"/>
    <w:multiLevelType w:val="hybridMultilevel"/>
    <w:tmpl w:val="CEA41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B4C85"/>
    <w:multiLevelType w:val="hybridMultilevel"/>
    <w:tmpl w:val="13F2AB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A7655"/>
    <w:multiLevelType w:val="hybridMultilevel"/>
    <w:tmpl w:val="110C4538"/>
    <w:lvl w:ilvl="0" w:tplc="8098C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A3888"/>
    <w:multiLevelType w:val="hybridMultilevel"/>
    <w:tmpl w:val="30DCC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C58C4"/>
    <w:multiLevelType w:val="hybridMultilevel"/>
    <w:tmpl w:val="F5B6D670"/>
    <w:lvl w:ilvl="0" w:tplc="A9EE8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12A69"/>
    <w:multiLevelType w:val="hybridMultilevel"/>
    <w:tmpl w:val="37BC6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E5844"/>
    <w:multiLevelType w:val="hybridMultilevel"/>
    <w:tmpl w:val="F2C4E100"/>
    <w:lvl w:ilvl="0" w:tplc="F3F46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4E2EA6"/>
    <w:multiLevelType w:val="hybridMultilevel"/>
    <w:tmpl w:val="3084B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A226A"/>
    <w:multiLevelType w:val="hybridMultilevel"/>
    <w:tmpl w:val="ED9AC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9"/>
  </w:num>
  <w:num w:numId="4">
    <w:abstractNumId w:val="4"/>
  </w:num>
  <w:num w:numId="5">
    <w:abstractNumId w:val="22"/>
  </w:num>
  <w:num w:numId="6">
    <w:abstractNumId w:val="8"/>
  </w:num>
  <w:num w:numId="7">
    <w:abstractNumId w:val="31"/>
  </w:num>
  <w:num w:numId="8">
    <w:abstractNumId w:val="27"/>
  </w:num>
  <w:num w:numId="9">
    <w:abstractNumId w:val="29"/>
  </w:num>
  <w:num w:numId="10">
    <w:abstractNumId w:val="9"/>
  </w:num>
  <w:num w:numId="11">
    <w:abstractNumId w:val="10"/>
  </w:num>
  <w:num w:numId="12">
    <w:abstractNumId w:val="5"/>
  </w:num>
  <w:num w:numId="13">
    <w:abstractNumId w:val="20"/>
  </w:num>
  <w:num w:numId="14">
    <w:abstractNumId w:val="7"/>
  </w:num>
  <w:num w:numId="15">
    <w:abstractNumId w:val="14"/>
  </w:num>
  <w:num w:numId="16">
    <w:abstractNumId w:val="23"/>
  </w:num>
  <w:num w:numId="17">
    <w:abstractNumId w:val="2"/>
  </w:num>
  <w:num w:numId="18">
    <w:abstractNumId w:val="18"/>
  </w:num>
  <w:num w:numId="19">
    <w:abstractNumId w:val="30"/>
  </w:num>
  <w:num w:numId="20">
    <w:abstractNumId w:val="32"/>
  </w:num>
  <w:num w:numId="21">
    <w:abstractNumId w:val="17"/>
  </w:num>
  <w:num w:numId="22">
    <w:abstractNumId w:val="24"/>
  </w:num>
  <w:num w:numId="23">
    <w:abstractNumId w:val="28"/>
  </w:num>
  <w:num w:numId="24">
    <w:abstractNumId w:val="11"/>
  </w:num>
  <w:num w:numId="25">
    <w:abstractNumId w:val="15"/>
  </w:num>
  <w:num w:numId="26">
    <w:abstractNumId w:val="13"/>
  </w:num>
  <w:num w:numId="27">
    <w:abstractNumId w:val="3"/>
  </w:num>
  <w:num w:numId="28">
    <w:abstractNumId w:val="1"/>
  </w:num>
  <w:num w:numId="29">
    <w:abstractNumId w:val="16"/>
  </w:num>
  <w:num w:numId="30">
    <w:abstractNumId w:val="6"/>
  </w:num>
  <w:num w:numId="31">
    <w:abstractNumId w:val="0"/>
  </w:num>
  <w:num w:numId="32">
    <w:abstractNumId w:val="2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135C"/>
    <w:rsid w:val="000051D2"/>
    <w:rsid w:val="00016673"/>
    <w:rsid w:val="00016A3B"/>
    <w:rsid w:val="00016BEB"/>
    <w:rsid w:val="0002396F"/>
    <w:rsid w:val="00032F27"/>
    <w:rsid w:val="000334DB"/>
    <w:rsid w:val="0003538A"/>
    <w:rsid w:val="00035724"/>
    <w:rsid w:val="00041F8D"/>
    <w:rsid w:val="00044F29"/>
    <w:rsid w:val="000530E0"/>
    <w:rsid w:val="00053569"/>
    <w:rsid w:val="00053CAC"/>
    <w:rsid w:val="0005727D"/>
    <w:rsid w:val="00060291"/>
    <w:rsid w:val="00063F1F"/>
    <w:rsid w:val="000650F1"/>
    <w:rsid w:val="000658AF"/>
    <w:rsid w:val="000669CA"/>
    <w:rsid w:val="00076F94"/>
    <w:rsid w:val="00085C37"/>
    <w:rsid w:val="0008776A"/>
    <w:rsid w:val="00093838"/>
    <w:rsid w:val="000A3814"/>
    <w:rsid w:val="000A3CB3"/>
    <w:rsid w:val="000A40ED"/>
    <w:rsid w:val="000A6BD6"/>
    <w:rsid w:val="000B2351"/>
    <w:rsid w:val="000C3E3A"/>
    <w:rsid w:val="000C700D"/>
    <w:rsid w:val="000D4D99"/>
    <w:rsid w:val="000E2FD8"/>
    <w:rsid w:val="000F015F"/>
    <w:rsid w:val="000F0BB4"/>
    <w:rsid w:val="000F3916"/>
    <w:rsid w:val="0010000D"/>
    <w:rsid w:val="00111D9F"/>
    <w:rsid w:val="00113CEA"/>
    <w:rsid w:val="001170EB"/>
    <w:rsid w:val="00120ED0"/>
    <w:rsid w:val="0012315C"/>
    <w:rsid w:val="00132453"/>
    <w:rsid w:val="001332D4"/>
    <w:rsid w:val="0014065F"/>
    <w:rsid w:val="00140D2D"/>
    <w:rsid w:val="0014186D"/>
    <w:rsid w:val="00142EB8"/>
    <w:rsid w:val="00143EF5"/>
    <w:rsid w:val="001512A0"/>
    <w:rsid w:val="0015241E"/>
    <w:rsid w:val="00154A38"/>
    <w:rsid w:val="00161E8F"/>
    <w:rsid w:val="00162A73"/>
    <w:rsid w:val="00163C37"/>
    <w:rsid w:val="001840CC"/>
    <w:rsid w:val="00192397"/>
    <w:rsid w:val="00197FF9"/>
    <w:rsid w:val="001A152B"/>
    <w:rsid w:val="001A3FE4"/>
    <w:rsid w:val="001A4E72"/>
    <w:rsid w:val="001A5A10"/>
    <w:rsid w:val="001B001F"/>
    <w:rsid w:val="001B043A"/>
    <w:rsid w:val="001B2A1A"/>
    <w:rsid w:val="001B338A"/>
    <w:rsid w:val="001C2007"/>
    <w:rsid w:val="001C7660"/>
    <w:rsid w:val="001C79FC"/>
    <w:rsid w:val="001D0CD9"/>
    <w:rsid w:val="001D2708"/>
    <w:rsid w:val="001D4A56"/>
    <w:rsid w:val="001D7820"/>
    <w:rsid w:val="001E5154"/>
    <w:rsid w:val="001F0C68"/>
    <w:rsid w:val="001F2188"/>
    <w:rsid w:val="001F2E16"/>
    <w:rsid w:val="001F548A"/>
    <w:rsid w:val="001F6A94"/>
    <w:rsid w:val="00200E04"/>
    <w:rsid w:val="00203732"/>
    <w:rsid w:val="00203FDF"/>
    <w:rsid w:val="00213D0E"/>
    <w:rsid w:val="0021411D"/>
    <w:rsid w:val="002142F2"/>
    <w:rsid w:val="00216CF3"/>
    <w:rsid w:val="00222317"/>
    <w:rsid w:val="00223AE3"/>
    <w:rsid w:val="002306D1"/>
    <w:rsid w:val="002308F5"/>
    <w:rsid w:val="00232B1D"/>
    <w:rsid w:val="00237CCD"/>
    <w:rsid w:val="00240713"/>
    <w:rsid w:val="00250A5D"/>
    <w:rsid w:val="00251518"/>
    <w:rsid w:val="00257EC7"/>
    <w:rsid w:val="00265CB7"/>
    <w:rsid w:val="0027037F"/>
    <w:rsid w:val="002707E7"/>
    <w:rsid w:val="00270A1C"/>
    <w:rsid w:val="00280711"/>
    <w:rsid w:val="00281C1F"/>
    <w:rsid w:val="0028255B"/>
    <w:rsid w:val="00282FBE"/>
    <w:rsid w:val="0029216D"/>
    <w:rsid w:val="0029224A"/>
    <w:rsid w:val="002935EC"/>
    <w:rsid w:val="0029706B"/>
    <w:rsid w:val="00297E21"/>
    <w:rsid w:val="002A25E1"/>
    <w:rsid w:val="002A4629"/>
    <w:rsid w:val="002B2A8D"/>
    <w:rsid w:val="002B6D4D"/>
    <w:rsid w:val="002C0D61"/>
    <w:rsid w:val="002C1BB4"/>
    <w:rsid w:val="002C1E64"/>
    <w:rsid w:val="002C585A"/>
    <w:rsid w:val="002D06A7"/>
    <w:rsid w:val="002D3011"/>
    <w:rsid w:val="002E49FC"/>
    <w:rsid w:val="002E501B"/>
    <w:rsid w:val="002E520D"/>
    <w:rsid w:val="002E6EAB"/>
    <w:rsid w:val="002F332F"/>
    <w:rsid w:val="002F34DC"/>
    <w:rsid w:val="00300BA4"/>
    <w:rsid w:val="00301BD4"/>
    <w:rsid w:val="003076FF"/>
    <w:rsid w:val="00314F97"/>
    <w:rsid w:val="003205E3"/>
    <w:rsid w:val="00320A37"/>
    <w:rsid w:val="003239D6"/>
    <w:rsid w:val="00325D7F"/>
    <w:rsid w:val="003270F7"/>
    <w:rsid w:val="0032725B"/>
    <w:rsid w:val="00327EDD"/>
    <w:rsid w:val="00337BBD"/>
    <w:rsid w:val="00340A54"/>
    <w:rsid w:val="00344C01"/>
    <w:rsid w:val="00351A9B"/>
    <w:rsid w:val="003607B2"/>
    <w:rsid w:val="00367112"/>
    <w:rsid w:val="00367706"/>
    <w:rsid w:val="003711BB"/>
    <w:rsid w:val="00372E72"/>
    <w:rsid w:val="00376F3F"/>
    <w:rsid w:val="003807F0"/>
    <w:rsid w:val="00390D99"/>
    <w:rsid w:val="0039201F"/>
    <w:rsid w:val="003977EB"/>
    <w:rsid w:val="003A651A"/>
    <w:rsid w:val="003A79FD"/>
    <w:rsid w:val="003B001C"/>
    <w:rsid w:val="003B458A"/>
    <w:rsid w:val="003B6FA3"/>
    <w:rsid w:val="003C4165"/>
    <w:rsid w:val="003D1E25"/>
    <w:rsid w:val="003D7B2B"/>
    <w:rsid w:val="003D7DA1"/>
    <w:rsid w:val="003E1054"/>
    <w:rsid w:val="003E1581"/>
    <w:rsid w:val="003F4AB2"/>
    <w:rsid w:val="0040052F"/>
    <w:rsid w:val="004008CC"/>
    <w:rsid w:val="00402A6C"/>
    <w:rsid w:val="00404148"/>
    <w:rsid w:val="00407399"/>
    <w:rsid w:val="00411D6F"/>
    <w:rsid w:val="0041296B"/>
    <w:rsid w:val="00414E7D"/>
    <w:rsid w:val="00420277"/>
    <w:rsid w:val="00432DB7"/>
    <w:rsid w:val="0043402A"/>
    <w:rsid w:val="00435F8C"/>
    <w:rsid w:val="004363E9"/>
    <w:rsid w:val="004371D5"/>
    <w:rsid w:val="004426BE"/>
    <w:rsid w:val="004443E8"/>
    <w:rsid w:val="00452453"/>
    <w:rsid w:val="0046094F"/>
    <w:rsid w:val="004616BC"/>
    <w:rsid w:val="00467B80"/>
    <w:rsid w:val="00477AA3"/>
    <w:rsid w:val="004803DC"/>
    <w:rsid w:val="00480C76"/>
    <w:rsid w:val="0048371A"/>
    <w:rsid w:val="00485239"/>
    <w:rsid w:val="0049356A"/>
    <w:rsid w:val="00496754"/>
    <w:rsid w:val="004A521C"/>
    <w:rsid w:val="004A69D0"/>
    <w:rsid w:val="004B3B48"/>
    <w:rsid w:val="004B3D05"/>
    <w:rsid w:val="004B79FB"/>
    <w:rsid w:val="004B7B8B"/>
    <w:rsid w:val="004C6CA7"/>
    <w:rsid w:val="004C6FFC"/>
    <w:rsid w:val="004C7BB7"/>
    <w:rsid w:val="004D4DD4"/>
    <w:rsid w:val="004D5ECE"/>
    <w:rsid w:val="004E1DD6"/>
    <w:rsid w:val="004E2FB5"/>
    <w:rsid w:val="004F1C7F"/>
    <w:rsid w:val="004F7C46"/>
    <w:rsid w:val="00501FB0"/>
    <w:rsid w:val="00506E1A"/>
    <w:rsid w:val="00507EC3"/>
    <w:rsid w:val="005132C7"/>
    <w:rsid w:val="00516350"/>
    <w:rsid w:val="00517215"/>
    <w:rsid w:val="00522E8D"/>
    <w:rsid w:val="005233D1"/>
    <w:rsid w:val="00531AEA"/>
    <w:rsid w:val="00536795"/>
    <w:rsid w:val="005369C8"/>
    <w:rsid w:val="00542987"/>
    <w:rsid w:val="0055443C"/>
    <w:rsid w:val="005666F4"/>
    <w:rsid w:val="00572CC5"/>
    <w:rsid w:val="005828AC"/>
    <w:rsid w:val="00585536"/>
    <w:rsid w:val="00586A73"/>
    <w:rsid w:val="00592009"/>
    <w:rsid w:val="00592F85"/>
    <w:rsid w:val="005A6AEE"/>
    <w:rsid w:val="005B159D"/>
    <w:rsid w:val="005B1F68"/>
    <w:rsid w:val="005B2F6B"/>
    <w:rsid w:val="005C1188"/>
    <w:rsid w:val="005C1BC6"/>
    <w:rsid w:val="005C1DC1"/>
    <w:rsid w:val="005C5EE9"/>
    <w:rsid w:val="005D2A12"/>
    <w:rsid w:val="005D2A9C"/>
    <w:rsid w:val="005D3C9F"/>
    <w:rsid w:val="005D6974"/>
    <w:rsid w:val="005D753F"/>
    <w:rsid w:val="005D793E"/>
    <w:rsid w:val="005E1130"/>
    <w:rsid w:val="005E1430"/>
    <w:rsid w:val="005E5216"/>
    <w:rsid w:val="005E5315"/>
    <w:rsid w:val="00616563"/>
    <w:rsid w:val="00620E0C"/>
    <w:rsid w:val="00624081"/>
    <w:rsid w:val="0063029B"/>
    <w:rsid w:val="0063677E"/>
    <w:rsid w:val="00642518"/>
    <w:rsid w:val="006474E9"/>
    <w:rsid w:val="0065377E"/>
    <w:rsid w:val="006573E4"/>
    <w:rsid w:val="00667FF9"/>
    <w:rsid w:val="0067330B"/>
    <w:rsid w:val="00676AB4"/>
    <w:rsid w:val="006873CA"/>
    <w:rsid w:val="006A3219"/>
    <w:rsid w:val="006A574F"/>
    <w:rsid w:val="006B228F"/>
    <w:rsid w:val="006B25E2"/>
    <w:rsid w:val="006B7954"/>
    <w:rsid w:val="006C0954"/>
    <w:rsid w:val="006C11E8"/>
    <w:rsid w:val="006C51B5"/>
    <w:rsid w:val="006C684D"/>
    <w:rsid w:val="006C7B27"/>
    <w:rsid w:val="006D1611"/>
    <w:rsid w:val="006E36B1"/>
    <w:rsid w:val="006E78BC"/>
    <w:rsid w:val="006F0255"/>
    <w:rsid w:val="006F516C"/>
    <w:rsid w:val="006F5FCF"/>
    <w:rsid w:val="0070108B"/>
    <w:rsid w:val="0070425A"/>
    <w:rsid w:val="00714EEC"/>
    <w:rsid w:val="00717AED"/>
    <w:rsid w:val="00717BD5"/>
    <w:rsid w:val="007205C3"/>
    <w:rsid w:val="007222EC"/>
    <w:rsid w:val="00733957"/>
    <w:rsid w:val="00737B72"/>
    <w:rsid w:val="00741710"/>
    <w:rsid w:val="00751F2A"/>
    <w:rsid w:val="007556F4"/>
    <w:rsid w:val="00757AAD"/>
    <w:rsid w:val="00760833"/>
    <w:rsid w:val="00762F23"/>
    <w:rsid w:val="007635A4"/>
    <w:rsid w:val="00764463"/>
    <w:rsid w:val="007712C5"/>
    <w:rsid w:val="00774137"/>
    <w:rsid w:val="00775123"/>
    <w:rsid w:val="00775618"/>
    <w:rsid w:val="00782A2E"/>
    <w:rsid w:val="00784226"/>
    <w:rsid w:val="007859B9"/>
    <w:rsid w:val="007868AE"/>
    <w:rsid w:val="00791BF4"/>
    <w:rsid w:val="00795AA5"/>
    <w:rsid w:val="007A35F4"/>
    <w:rsid w:val="007A3CFE"/>
    <w:rsid w:val="007B5FBF"/>
    <w:rsid w:val="007B6BB0"/>
    <w:rsid w:val="007C01C7"/>
    <w:rsid w:val="007C15F8"/>
    <w:rsid w:val="007C4718"/>
    <w:rsid w:val="007C5585"/>
    <w:rsid w:val="007C7DC8"/>
    <w:rsid w:val="007D5322"/>
    <w:rsid w:val="007D5C42"/>
    <w:rsid w:val="007E392E"/>
    <w:rsid w:val="007F0849"/>
    <w:rsid w:val="0080010C"/>
    <w:rsid w:val="00806270"/>
    <w:rsid w:val="00806430"/>
    <w:rsid w:val="0080657F"/>
    <w:rsid w:val="008119B6"/>
    <w:rsid w:val="00820BB7"/>
    <w:rsid w:val="008210D6"/>
    <w:rsid w:val="00825553"/>
    <w:rsid w:val="008259A6"/>
    <w:rsid w:val="00831136"/>
    <w:rsid w:val="00841A77"/>
    <w:rsid w:val="00846548"/>
    <w:rsid w:val="00876FDF"/>
    <w:rsid w:val="00890F51"/>
    <w:rsid w:val="008A10F3"/>
    <w:rsid w:val="008B0216"/>
    <w:rsid w:val="008B08AC"/>
    <w:rsid w:val="008B2FF6"/>
    <w:rsid w:val="008D3CAB"/>
    <w:rsid w:val="008D4511"/>
    <w:rsid w:val="008E0E35"/>
    <w:rsid w:val="008E1774"/>
    <w:rsid w:val="008E48D1"/>
    <w:rsid w:val="008F24DA"/>
    <w:rsid w:val="009019BE"/>
    <w:rsid w:val="00904483"/>
    <w:rsid w:val="00905030"/>
    <w:rsid w:val="0090516E"/>
    <w:rsid w:val="0091332C"/>
    <w:rsid w:val="00914255"/>
    <w:rsid w:val="00916854"/>
    <w:rsid w:val="00920D27"/>
    <w:rsid w:val="00922BDA"/>
    <w:rsid w:val="00924FCD"/>
    <w:rsid w:val="00930755"/>
    <w:rsid w:val="009316B1"/>
    <w:rsid w:val="009322B6"/>
    <w:rsid w:val="00946482"/>
    <w:rsid w:val="009474C9"/>
    <w:rsid w:val="00952109"/>
    <w:rsid w:val="009569B4"/>
    <w:rsid w:val="00961B99"/>
    <w:rsid w:val="00966B84"/>
    <w:rsid w:val="00972D8E"/>
    <w:rsid w:val="00975C2F"/>
    <w:rsid w:val="009912D7"/>
    <w:rsid w:val="00992C8F"/>
    <w:rsid w:val="00993EAE"/>
    <w:rsid w:val="0099719A"/>
    <w:rsid w:val="009A1EA9"/>
    <w:rsid w:val="009A255B"/>
    <w:rsid w:val="009A4BAF"/>
    <w:rsid w:val="009A5F06"/>
    <w:rsid w:val="009B11F1"/>
    <w:rsid w:val="009B46C2"/>
    <w:rsid w:val="009B7798"/>
    <w:rsid w:val="009C223F"/>
    <w:rsid w:val="009C378B"/>
    <w:rsid w:val="009C5547"/>
    <w:rsid w:val="009D3A5B"/>
    <w:rsid w:val="009D60BB"/>
    <w:rsid w:val="009F0429"/>
    <w:rsid w:val="009F1E7D"/>
    <w:rsid w:val="009F562E"/>
    <w:rsid w:val="00A046E4"/>
    <w:rsid w:val="00A15871"/>
    <w:rsid w:val="00A24681"/>
    <w:rsid w:val="00A2727A"/>
    <w:rsid w:val="00A33C69"/>
    <w:rsid w:val="00A342DA"/>
    <w:rsid w:val="00A42A08"/>
    <w:rsid w:val="00A454D7"/>
    <w:rsid w:val="00A5181E"/>
    <w:rsid w:val="00A55A98"/>
    <w:rsid w:val="00A637CB"/>
    <w:rsid w:val="00A63ACB"/>
    <w:rsid w:val="00A64683"/>
    <w:rsid w:val="00A65DBC"/>
    <w:rsid w:val="00A806EC"/>
    <w:rsid w:val="00A81ABB"/>
    <w:rsid w:val="00A87BDB"/>
    <w:rsid w:val="00A904DD"/>
    <w:rsid w:val="00AA30BE"/>
    <w:rsid w:val="00AB1F2D"/>
    <w:rsid w:val="00AB27E5"/>
    <w:rsid w:val="00AB34BA"/>
    <w:rsid w:val="00AD7581"/>
    <w:rsid w:val="00AF246C"/>
    <w:rsid w:val="00AF7F0A"/>
    <w:rsid w:val="00B00926"/>
    <w:rsid w:val="00B06DDA"/>
    <w:rsid w:val="00B127BF"/>
    <w:rsid w:val="00B12D5B"/>
    <w:rsid w:val="00B1531A"/>
    <w:rsid w:val="00B176AB"/>
    <w:rsid w:val="00B176BC"/>
    <w:rsid w:val="00B27B67"/>
    <w:rsid w:val="00B30430"/>
    <w:rsid w:val="00B358FA"/>
    <w:rsid w:val="00B42B77"/>
    <w:rsid w:val="00B45606"/>
    <w:rsid w:val="00B459A8"/>
    <w:rsid w:val="00B47D0D"/>
    <w:rsid w:val="00B544F1"/>
    <w:rsid w:val="00B62BB6"/>
    <w:rsid w:val="00B64353"/>
    <w:rsid w:val="00B67C31"/>
    <w:rsid w:val="00B76DBA"/>
    <w:rsid w:val="00B80971"/>
    <w:rsid w:val="00B85B05"/>
    <w:rsid w:val="00B92480"/>
    <w:rsid w:val="00B92851"/>
    <w:rsid w:val="00B9772C"/>
    <w:rsid w:val="00B978C7"/>
    <w:rsid w:val="00BA2AF4"/>
    <w:rsid w:val="00BA7398"/>
    <w:rsid w:val="00BB67D0"/>
    <w:rsid w:val="00BB724F"/>
    <w:rsid w:val="00BC00AE"/>
    <w:rsid w:val="00BD46BF"/>
    <w:rsid w:val="00BD56C2"/>
    <w:rsid w:val="00BD7CD7"/>
    <w:rsid w:val="00BE45DE"/>
    <w:rsid w:val="00BE7F84"/>
    <w:rsid w:val="00BF2F5D"/>
    <w:rsid w:val="00BF5CDE"/>
    <w:rsid w:val="00BF6940"/>
    <w:rsid w:val="00BF7F49"/>
    <w:rsid w:val="00C00754"/>
    <w:rsid w:val="00C06602"/>
    <w:rsid w:val="00C101A4"/>
    <w:rsid w:val="00C11BB1"/>
    <w:rsid w:val="00C157F2"/>
    <w:rsid w:val="00C21CF9"/>
    <w:rsid w:val="00C258D6"/>
    <w:rsid w:val="00C277A9"/>
    <w:rsid w:val="00C311CB"/>
    <w:rsid w:val="00C325D2"/>
    <w:rsid w:val="00C3670B"/>
    <w:rsid w:val="00C36ADA"/>
    <w:rsid w:val="00C400D5"/>
    <w:rsid w:val="00C41EC9"/>
    <w:rsid w:val="00C42BC8"/>
    <w:rsid w:val="00C43E02"/>
    <w:rsid w:val="00C478A8"/>
    <w:rsid w:val="00C5135C"/>
    <w:rsid w:val="00C543CB"/>
    <w:rsid w:val="00C545D9"/>
    <w:rsid w:val="00C55B38"/>
    <w:rsid w:val="00C5612E"/>
    <w:rsid w:val="00C572BB"/>
    <w:rsid w:val="00C63406"/>
    <w:rsid w:val="00C648AE"/>
    <w:rsid w:val="00C70B1A"/>
    <w:rsid w:val="00C714D1"/>
    <w:rsid w:val="00C720AB"/>
    <w:rsid w:val="00C74315"/>
    <w:rsid w:val="00C74957"/>
    <w:rsid w:val="00C758F2"/>
    <w:rsid w:val="00C76727"/>
    <w:rsid w:val="00C87A5F"/>
    <w:rsid w:val="00C914A4"/>
    <w:rsid w:val="00C91B52"/>
    <w:rsid w:val="00C92F13"/>
    <w:rsid w:val="00C9453B"/>
    <w:rsid w:val="00CA3032"/>
    <w:rsid w:val="00CA4286"/>
    <w:rsid w:val="00CA76B5"/>
    <w:rsid w:val="00CC128C"/>
    <w:rsid w:val="00CC27DC"/>
    <w:rsid w:val="00CD0FD6"/>
    <w:rsid w:val="00CD2FD9"/>
    <w:rsid w:val="00CE0009"/>
    <w:rsid w:val="00CE392C"/>
    <w:rsid w:val="00CE6456"/>
    <w:rsid w:val="00CE69B7"/>
    <w:rsid w:val="00CF00A7"/>
    <w:rsid w:val="00CF0814"/>
    <w:rsid w:val="00CF301E"/>
    <w:rsid w:val="00CF78C4"/>
    <w:rsid w:val="00D0589E"/>
    <w:rsid w:val="00D05920"/>
    <w:rsid w:val="00D1319A"/>
    <w:rsid w:val="00D13CA8"/>
    <w:rsid w:val="00D20617"/>
    <w:rsid w:val="00D26669"/>
    <w:rsid w:val="00D26F4F"/>
    <w:rsid w:val="00D346B9"/>
    <w:rsid w:val="00D35BD5"/>
    <w:rsid w:val="00D35D54"/>
    <w:rsid w:val="00D36FDF"/>
    <w:rsid w:val="00D46BF3"/>
    <w:rsid w:val="00D53D94"/>
    <w:rsid w:val="00D6102C"/>
    <w:rsid w:val="00D62160"/>
    <w:rsid w:val="00D64CD8"/>
    <w:rsid w:val="00D65E6E"/>
    <w:rsid w:val="00D67BF8"/>
    <w:rsid w:val="00D75E6F"/>
    <w:rsid w:val="00D8086E"/>
    <w:rsid w:val="00D868AC"/>
    <w:rsid w:val="00D92208"/>
    <w:rsid w:val="00D95FDF"/>
    <w:rsid w:val="00DA1A91"/>
    <w:rsid w:val="00DA4108"/>
    <w:rsid w:val="00DB04F2"/>
    <w:rsid w:val="00DB3F1B"/>
    <w:rsid w:val="00DC0562"/>
    <w:rsid w:val="00DD388A"/>
    <w:rsid w:val="00DE2687"/>
    <w:rsid w:val="00DE70F5"/>
    <w:rsid w:val="00DF0CBE"/>
    <w:rsid w:val="00DF4741"/>
    <w:rsid w:val="00DF51BE"/>
    <w:rsid w:val="00E00707"/>
    <w:rsid w:val="00E01A15"/>
    <w:rsid w:val="00E0234D"/>
    <w:rsid w:val="00E118BA"/>
    <w:rsid w:val="00E13A39"/>
    <w:rsid w:val="00E14346"/>
    <w:rsid w:val="00E24B5C"/>
    <w:rsid w:val="00E32ABD"/>
    <w:rsid w:val="00E3422A"/>
    <w:rsid w:val="00E351BE"/>
    <w:rsid w:val="00E36908"/>
    <w:rsid w:val="00E409BD"/>
    <w:rsid w:val="00E442F2"/>
    <w:rsid w:val="00E465D5"/>
    <w:rsid w:val="00E518CD"/>
    <w:rsid w:val="00E538CD"/>
    <w:rsid w:val="00E6061C"/>
    <w:rsid w:val="00E64412"/>
    <w:rsid w:val="00E649AB"/>
    <w:rsid w:val="00E66A2B"/>
    <w:rsid w:val="00E66FF0"/>
    <w:rsid w:val="00E80EF1"/>
    <w:rsid w:val="00E828CF"/>
    <w:rsid w:val="00E82921"/>
    <w:rsid w:val="00E85404"/>
    <w:rsid w:val="00E916A9"/>
    <w:rsid w:val="00E9731E"/>
    <w:rsid w:val="00EA28CF"/>
    <w:rsid w:val="00EB13D7"/>
    <w:rsid w:val="00EB28D2"/>
    <w:rsid w:val="00EB453C"/>
    <w:rsid w:val="00EB5E85"/>
    <w:rsid w:val="00EC1A2E"/>
    <w:rsid w:val="00EC32C7"/>
    <w:rsid w:val="00EC3F78"/>
    <w:rsid w:val="00EC50F3"/>
    <w:rsid w:val="00EC60EA"/>
    <w:rsid w:val="00EC7F70"/>
    <w:rsid w:val="00ED649A"/>
    <w:rsid w:val="00ED7C05"/>
    <w:rsid w:val="00EE0BDB"/>
    <w:rsid w:val="00EE3444"/>
    <w:rsid w:val="00EE602C"/>
    <w:rsid w:val="00EE7456"/>
    <w:rsid w:val="00EE7AFE"/>
    <w:rsid w:val="00EF4AB2"/>
    <w:rsid w:val="00F063D1"/>
    <w:rsid w:val="00F072DE"/>
    <w:rsid w:val="00F20327"/>
    <w:rsid w:val="00F22541"/>
    <w:rsid w:val="00F25864"/>
    <w:rsid w:val="00F3405F"/>
    <w:rsid w:val="00F36190"/>
    <w:rsid w:val="00F44655"/>
    <w:rsid w:val="00F46C84"/>
    <w:rsid w:val="00F47927"/>
    <w:rsid w:val="00F57A8F"/>
    <w:rsid w:val="00F61F1C"/>
    <w:rsid w:val="00F643E2"/>
    <w:rsid w:val="00F64F11"/>
    <w:rsid w:val="00F65AA4"/>
    <w:rsid w:val="00F66109"/>
    <w:rsid w:val="00F71F00"/>
    <w:rsid w:val="00F748FD"/>
    <w:rsid w:val="00F841F8"/>
    <w:rsid w:val="00F8503C"/>
    <w:rsid w:val="00F879A8"/>
    <w:rsid w:val="00F9059C"/>
    <w:rsid w:val="00F9409D"/>
    <w:rsid w:val="00F97F49"/>
    <w:rsid w:val="00FA0296"/>
    <w:rsid w:val="00FA2730"/>
    <w:rsid w:val="00FA3B0A"/>
    <w:rsid w:val="00FA45A9"/>
    <w:rsid w:val="00FB038A"/>
    <w:rsid w:val="00FB0FED"/>
    <w:rsid w:val="00FB1783"/>
    <w:rsid w:val="00FB4069"/>
    <w:rsid w:val="00FB5B8E"/>
    <w:rsid w:val="00FB73B2"/>
    <w:rsid w:val="00FB7DBB"/>
    <w:rsid w:val="00FC168C"/>
    <w:rsid w:val="00FC4D9A"/>
    <w:rsid w:val="00FC592D"/>
    <w:rsid w:val="00FD7745"/>
    <w:rsid w:val="00FF1127"/>
    <w:rsid w:val="00FF39FE"/>
    <w:rsid w:val="00FF550A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C857"/>
  <w15:docId w15:val="{5FB0893E-0FA3-48D1-ADA9-2F6430C8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718"/>
  </w:style>
  <w:style w:type="paragraph" w:styleId="1">
    <w:name w:val="heading 1"/>
    <w:basedOn w:val="a"/>
    <w:next w:val="a"/>
    <w:link w:val="10"/>
    <w:uiPriority w:val="9"/>
    <w:qFormat/>
    <w:rsid w:val="007C4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4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7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7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7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7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7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nhideWhenUsed/>
    <w:rsid w:val="00C5135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C5135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7C4718"/>
    <w:pPr>
      <w:ind w:left="720"/>
      <w:contextualSpacing/>
    </w:pPr>
  </w:style>
  <w:style w:type="table" w:styleId="a4">
    <w:name w:val="Table Grid"/>
    <w:basedOn w:val="a1"/>
    <w:uiPriority w:val="59"/>
    <w:rsid w:val="006C68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C4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4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4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C4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C47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C47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C47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C47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C47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C4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7C47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7C47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C4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C4718"/>
    <w:rPr>
      <w:b/>
      <w:bCs/>
    </w:rPr>
  </w:style>
  <w:style w:type="character" w:styleId="ab">
    <w:name w:val="Emphasis"/>
    <w:basedOn w:val="a0"/>
    <w:uiPriority w:val="20"/>
    <w:qFormat/>
    <w:rsid w:val="007C4718"/>
    <w:rPr>
      <w:i/>
      <w:iCs/>
    </w:rPr>
  </w:style>
  <w:style w:type="paragraph" w:styleId="ac">
    <w:name w:val="No Spacing"/>
    <w:uiPriority w:val="1"/>
    <w:qFormat/>
    <w:rsid w:val="007C4718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C4718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7C471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C4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C471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C471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C471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C471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C471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C471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C4718"/>
    <w:pPr>
      <w:outlineLvl w:val="9"/>
    </w:pPr>
  </w:style>
  <w:style w:type="character" w:customStyle="1" w:styleId="FontStyle17">
    <w:name w:val="Font Style17"/>
    <w:basedOn w:val="a0"/>
    <w:uiPriority w:val="99"/>
    <w:rsid w:val="00517215"/>
    <w:rPr>
      <w:rFonts w:ascii="Times New Roman" w:hAnsi="Times New Roman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4B79FB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ar-SA"/>
    </w:rPr>
  </w:style>
  <w:style w:type="paragraph" w:customStyle="1" w:styleId="Style5">
    <w:name w:val="Style5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6" w:lineRule="exact"/>
      <w:ind w:firstLine="758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4">
    <w:name w:val="Style4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1" w:lineRule="exact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7">
    <w:name w:val="Style7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8">
    <w:name w:val="Style8"/>
    <w:basedOn w:val="a"/>
    <w:uiPriority w:val="99"/>
    <w:rsid w:val="00041F8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Style10">
    <w:name w:val="Style10"/>
    <w:basedOn w:val="a"/>
    <w:uiPriority w:val="99"/>
    <w:rsid w:val="00041F8D"/>
    <w:pPr>
      <w:widowControl w:val="0"/>
      <w:autoSpaceDE w:val="0"/>
      <w:autoSpaceDN w:val="0"/>
      <w:adjustRightInd w:val="0"/>
      <w:spacing w:after="0" w:line="274" w:lineRule="exact"/>
      <w:ind w:firstLine="115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FontStyle21">
    <w:name w:val="Font Style21"/>
    <w:basedOn w:val="a0"/>
    <w:uiPriority w:val="99"/>
    <w:rsid w:val="00041F8D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f6">
    <w:name w:val="Hyperlink"/>
    <w:basedOn w:val="a0"/>
    <w:uiPriority w:val="99"/>
    <w:unhideWhenUsed/>
    <w:rsid w:val="00952109"/>
    <w:rPr>
      <w:color w:val="0000FF" w:themeColor="hyperlink"/>
      <w:u w:val="single"/>
    </w:rPr>
  </w:style>
  <w:style w:type="character" w:customStyle="1" w:styleId="e24kjd">
    <w:name w:val="e24kjd"/>
    <w:basedOn w:val="a0"/>
    <w:rsid w:val="006E7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AD3F2-5909-4A20-AD1D-B6C5C2EF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userSlr1043</cp:lastModifiedBy>
  <cp:revision>10</cp:revision>
  <cp:lastPrinted>2021-03-18T09:10:00Z</cp:lastPrinted>
  <dcterms:created xsi:type="dcterms:W3CDTF">2020-11-23T08:40:00Z</dcterms:created>
  <dcterms:modified xsi:type="dcterms:W3CDTF">2021-03-19T11:16:00Z</dcterms:modified>
</cp:coreProperties>
</file>