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50623E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1</w:t>
      </w:r>
      <w:r w:rsidR="0050623E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 w:rsidR="0050623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.2019р.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Головував: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О.Ю. – перший заступник міського голови.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DD7694" w:rsidRPr="00930616" w:rsidRDefault="00325D20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Вітченко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департаменту - 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>інвестиційної політики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DD7694" w:rsidRPr="00930616" w:rsidRDefault="00DD7694" w:rsidP="00930616">
      <w:pPr>
        <w:tabs>
          <w:tab w:val="left" w:pos="540"/>
        </w:tabs>
        <w:spacing w:after="0"/>
        <w:ind w:left="1985" w:hanging="198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Крижня Р.Г. – головний спеціаліст відділу інвестиційної політики департаменту     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М. І. – начальник фінансового управління міськради;</w:t>
      </w:r>
    </w:p>
    <w:p w:rsidR="0016342D" w:rsidRPr="0016342D" w:rsidRDefault="0016342D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342D">
        <w:rPr>
          <w:rFonts w:ascii="Times New Roman" w:hAnsi="Times New Roman" w:cs="Times New Roman"/>
          <w:sz w:val="24"/>
          <w:szCs w:val="24"/>
          <w:lang w:val="uk-UA"/>
        </w:rPr>
        <w:t>Шорохова</w:t>
      </w:r>
      <w:proofErr w:type="spellEnd"/>
      <w:r w:rsidRPr="0016342D">
        <w:rPr>
          <w:rFonts w:ascii="Times New Roman" w:hAnsi="Times New Roman" w:cs="Times New Roman"/>
          <w:sz w:val="24"/>
          <w:szCs w:val="24"/>
          <w:lang w:val="uk-UA"/>
        </w:rPr>
        <w:t xml:space="preserve"> Ю.С. – головний спеціаліст відділу з юридичних та правових питань міської ради;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Кірєєв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В.В. - фізична особа – підприємець;</w:t>
      </w:r>
    </w:p>
    <w:p w:rsidR="007A38EC" w:rsidRDefault="0016342D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Нарижна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В.І. – директор ГО «Центр креативних технологій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A38EC" w:rsidRDefault="007A38EC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К.Ю. – начальник юридичного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ТЕЦ»</w:t>
      </w:r>
      <w:r w:rsidR="00AC78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Доповідачі:</w:t>
      </w:r>
    </w:p>
    <w:p w:rsidR="00930616" w:rsidRDefault="0016342D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М. І. – начальник фінансового управління міськради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6342D" w:rsidRPr="00930616" w:rsidRDefault="0016342D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7A38EC" w:rsidRPr="004A4E77" w:rsidRDefault="007A38EC" w:rsidP="007A38EC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54252">
        <w:rPr>
          <w:lang w:val="uk-UA"/>
        </w:rPr>
        <w:t>Розгляд проекту регуляторного акту</w:t>
      </w:r>
      <w:r>
        <w:rPr>
          <w:lang w:val="uk-UA"/>
        </w:rPr>
        <w:t xml:space="preserve"> «</w:t>
      </w:r>
      <w:r w:rsidRPr="004A4E77">
        <w:rPr>
          <w:lang w:val="uk-UA"/>
        </w:rPr>
        <w:t>Про встановлення ставок та пільг із</w:t>
      </w:r>
      <w:r>
        <w:t xml:space="preserve"> </w:t>
      </w:r>
      <w:r w:rsidRPr="004A4E77">
        <w:rPr>
          <w:lang w:val="uk-UA"/>
        </w:rPr>
        <w:t>сплати податку на нерухоме майно,</w:t>
      </w:r>
      <w:r w:rsidR="00702C14">
        <w:rPr>
          <w:lang w:val="uk-UA"/>
        </w:rPr>
        <w:t xml:space="preserve"> </w:t>
      </w:r>
      <w:r w:rsidRPr="004A4E77">
        <w:rPr>
          <w:lang w:val="uk-UA"/>
        </w:rPr>
        <w:t>відмінне від земельної ділянки,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>на 2020</w:t>
      </w:r>
      <w:r w:rsidRPr="004A4E77">
        <w:rPr>
          <w:lang w:val="uk-UA"/>
        </w:rPr>
        <w:t xml:space="preserve"> рік</w:t>
      </w:r>
      <w:r>
        <w:rPr>
          <w:lang w:val="uk-UA"/>
        </w:rPr>
        <w:t>».</w:t>
      </w:r>
    </w:p>
    <w:p w:rsidR="00DD7694" w:rsidRPr="00930616" w:rsidRDefault="00DD7694" w:rsidP="00DD7694">
      <w:pPr>
        <w:pStyle w:val="a5"/>
        <w:ind w:left="709"/>
        <w:jc w:val="both"/>
        <w:rPr>
          <w:color w:val="000000"/>
          <w:lang w:val="uk-UA" w:eastAsia="uk-UA"/>
        </w:rPr>
      </w:pPr>
    </w:p>
    <w:p w:rsidR="00DD7694" w:rsidRPr="00930616" w:rsidRDefault="00DD7694" w:rsidP="009306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СЛУХАЛИ: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Кузьмінова</w:t>
      </w:r>
      <w:proofErr w:type="spellEnd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О.Ю.</w:t>
      </w: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D7694" w:rsidRDefault="00ED5F86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Відкрив засідання та ознайомив присутніх з порядком денним.</w:t>
      </w:r>
    </w:p>
    <w:p w:rsidR="00930616" w:rsidRPr="00930616" w:rsidRDefault="00930616" w:rsidP="009306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2C14" w:rsidRDefault="00AC78D9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  <w:t>СЛУХАЛИ:</w:t>
      </w:r>
      <w:r w:rsidR="00702C1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16342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Багрінцев</w:t>
      </w:r>
      <w:r w:rsidR="00702C1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</w:t>
      </w:r>
      <w:proofErr w:type="spellEnd"/>
      <w:r w:rsidR="0016342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М.І.</w:t>
      </w:r>
    </w:p>
    <w:p w:rsidR="00AC78D9" w:rsidRPr="00702C14" w:rsidRDefault="0016342D" w:rsidP="00702C14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16342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</w:t>
      </w:r>
      <w:r w:rsidR="00AC78D9" w:rsidRPr="00AC78D9">
        <w:rPr>
          <w:rFonts w:ascii="Times New Roman" w:hAnsi="Times New Roman"/>
          <w:sz w:val="24"/>
          <w:szCs w:val="24"/>
          <w:lang w:val="uk-UA"/>
        </w:rPr>
        <w:t>ідпо</w:t>
      </w:r>
      <w:r>
        <w:rPr>
          <w:rFonts w:ascii="Times New Roman" w:hAnsi="Times New Roman"/>
          <w:sz w:val="24"/>
          <w:szCs w:val="24"/>
          <w:lang w:val="uk-UA"/>
        </w:rPr>
        <w:t xml:space="preserve">відно до діючого законодавства та </w:t>
      </w:r>
      <w:r w:rsidR="00AC78D9" w:rsidRPr="00AC78D9">
        <w:rPr>
          <w:rFonts w:ascii="Times New Roman" w:hAnsi="Times New Roman"/>
          <w:sz w:val="24"/>
          <w:szCs w:val="24"/>
          <w:lang w:val="uk-UA"/>
        </w:rPr>
        <w:t xml:space="preserve">Постанови Кабінету Міністрів України від 24.05.2017 № 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ділянки», ставки та пільги з податку на нерухоме майно, відмінне від земельної ділянки, затверджуються органами місцевого самоврядування </w:t>
      </w:r>
      <w:r w:rsidR="00AC78D9" w:rsidRPr="00AC6100">
        <w:rPr>
          <w:rFonts w:ascii="Times New Roman" w:hAnsi="Times New Roman"/>
          <w:sz w:val="24"/>
          <w:szCs w:val="24"/>
          <w:lang w:val="uk-UA"/>
        </w:rPr>
        <w:t>щорічно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F465C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702C14">
        <w:rPr>
          <w:rFonts w:ascii="Times New Roman" w:hAnsi="Times New Roman"/>
          <w:sz w:val="24"/>
          <w:szCs w:val="24"/>
          <w:lang w:val="uk-UA"/>
        </w:rPr>
        <w:t>П</w:t>
      </w:r>
      <w:r w:rsidR="00AC78D9" w:rsidRPr="00AC78D9">
        <w:rPr>
          <w:rFonts w:ascii="Times New Roman" w:hAnsi="Times New Roman"/>
          <w:sz w:val="24"/>
          <w:szCs w:val="24"/>
          <w:lang w:val="uk-UA"/>
        </w:rPr>
        <w:t xml:space="preserve">роектом регуляторного акту розміри ставок та пільг </w:t>
      </w:r>
      <w:r w:rsidR="00702C14" w:rsidRPr="00AC78D9">
        <w:rPr>
          <w:rFonts w:ascii="Times New Roman" w:hAnsi="Times New Roman"/>
          <w:sz w:val="24"/>
          <w:szCs w:val="24"/>
          <w:lang w:val="uk-UA"/>
        </w:rPr>
        <w:t xml:space="preserve">на 2020 рік </w:t>
      </w:r>
      <w:r w:rsidR="00702C14">
        <w:rPr>
          <w:rFonts w:ascii="Times New Roman" w:hAnsi="Times New Roman"/>
          <w:sz w:val="24"/>
          <w:szCs w:val="24"/>
          <w:lang w:val="uk-UA"/>
        </w:rPr>
        <w:t xml:space="preserve">не змінюються. </w:t>
      </w:r>
    </w:p>
    <w:p w:rsidR="00702C14" w:rsidRDefault="00702C14" w:rsidP="00702C14">
      <w:pPr>
        <w:ind w:firstLine="567"/>
        <w:jc w:val="both"/>
        <w:rPr>
          <w:b/>
          <w:lang w:val="uk-UA"/>
        </w:rPr>
      </w:pPr>
      <w:r w:rsidRPr="00AC78D9">
        <w:rPr>
          <w:rFonts w:ascii="Times New Roman" w:hAnsi="Times New Roman" w:cs="Times New Roman"/>
          <w:sz w:val="24"/>
          <w:szCs w:val="24"/>
          <w:lang w:val="uk-UA"/>
        </w:rPr>
        <w:t xml:space="preserve">Регуляторний документ було </w:t>
      </w:r>
      <w:proofErr w:type="spellStart"/>
      <w:r w:rsidRPr="00AC78D9">
        <w:rPr>
          <w:rFonts w:ascii="Times New Roman" w:hAnsi="Times New Roman" w:cs="Times New Roman"/>
          <w:sz w:val="24"/>
          <w:szCs w:val="24"/>
          <w:lang w:val="uk-UA"/>
        </w:rPr>
        <w:t>оприлюднено</w:t>
      </w:r>
      <w:proofErr w:type="spellEnd"/>
      <w:r w:rsidRPr="00AC78D9">
        <w:rPr>
          <w:rFonts w:ascii="Times New Roman" w:hAnsi="Times New Roman" w:cs="Times New Roman"/>
          <w:sz w:val="24"/>
          <w:szCs w:val="24"/>
          <w:lang w:val="uk-UA"/>
        </w:rPr>
        <w:t xml:space="preserve"> для обговорення – зауважен</w:t>
      </w:r>
      <w:r w:rsidR="00F465CB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AC78D9">
        <w:rPr>
          <w:rFonts w:ascii="Times New Roman" w:hAnsi="Times New Roman" w:cs="Times New Roman"/>
          <w:sz w:val="24"/>
          <w:szCs w:val="24"/>
          <w:lang w:val="uk-UA"/>
        </w:rPr>
        <w:t xml:space="preserve"> не надходили.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Також проект регуляторного акту було погоджено з Державною регуляторною службою. </w:t>
      </w:r>
    </w:p>
    <w:p w:rsidR="00D51FEA" w:rsidRPr="00930616" w:rsidRDefault="00D51FEA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  <w:r w:rsidRPr="00930616">
        <w:rPr>
          <w:b/>
          <w:lang w:val="uk-UA"/>
        </w:rPr>
        <w:t>УХВАЛИЛИ:</w:t>
      </w:r>
    </w:p>
    <w:p w:rsidR="00702C14" w:rsidRPr="00571D79" w:rsidRDefault="00702C14" w:rsidP="00F465CB">
      <w:pPr>
        <w:pStyle w:val="a5"/>
        <w:ind w:left="0" w:firstLine="567"/>
        <w:jc w:val="both"/>
        <w:rPr>
          <w:lang w:val="uk-UA"/>
        </w:rPr>
      </w:pPr>
      <w:r w:rsidRPr="00571D79">
        <w:rPr>
          <w:shd w:val="clear" w:color="auto" w:fill="FFFFFF"/>
          <w:lang w:val="uk-UA"/>
        </w:rPr>
        <w:t xml:space="preserve">Підтримати прийняття </w:t>
      </w:r>
      <w:r>
        <w:rPr>
          <w:shd w:val="clear" w:color="auto" w:fill="FFFFFF"/>
          <w:lang w:val="uk-UA"/>
        </w:rPr>
        <w:t>проекту</w:t>
      </w:r>
      <w:r w:rsidRPr="00930616">
        <w:rPr>
          <w:lang w:val="uk-UA"/>
        </w:rPr>
        <w:t xml:space="preserve"> регуляторного акту </w:t>
      </w:r>
      <w:r w:rsidR="00D51FEA" w:rsidRPr="00930616">
        <w:rPr>
          <w:lang w:val="uk-UA"/>
        </w:rPr>
        <w:t>«</w:t>
      </w:r>
      <w:r w:rsidR="00D51FEA" w:rsidRPr="004A4E77">
        <w:rPr>
          <w:lang w:val="uk-UA"/>
        </w:rPr>
        <w:t>Про встановлення ставок та пільг із</w:t>
      </w:r>
      <w:r w:rsidR="00D51FEA">
        <w:t xml:space="preserve"> </w:t>
      </w:r>
      <w:r w:rsidR="00D51FEA" w:rsidRPr="004A4E77">
        <w:rPr>
          <w:lang w:val="uk-UA"/>
        </w:rPr>
        <w:t>сплати податку на нерухоме майно,відмінне від земельної ділянки,</w:t>
      </w:r>
      <w:r w:rsidR="00D51FEA">
        <w:rPr>
          <w:lang w:val="uk-UA"/>
        </w:rPr>
        <w:t xml:space="preserve"> </w:t>
      </w:r>
      <w:r w:rsidR="00D51FEA">
        <w:t xml:space="preserve"> </w:t>
      </w:r>
      <w:r w:rsidR="00D51FEA">
        <w:rPr>
          <w:lang w:val="uk-UA"/>
        </w:rPr>
        <w:t>на 2020</w:t>
      </w:r>
      <w:r w:rsidR="00D51FEA" w:rsidRPr="004A4E77">
        <w:rPr>
          <w:lang w:val="uk-UA"/>
        </w:rPr>
        <w:t xml:space="preserve"> рік</w:t>
      </w:r>
      <w:r w:rsidR="00D51FEA">
        <w:rPr>
          <w:lang w:val="uk-UA"/>
        </w:rPr>
        <w:t xml:space="preserve">» </w:t>
      </w:r>
      <w:r w:rsidRPr="00571D79">
        <w:rPr>
          <w:lang w:val="uk-UA"/>
        </w:rPr>
        <w:t xml:space="preserve">та винести його на розгляд </w:t>
      </w:r>
      <w:r>
        <w:rPr>
          <w:lang w:val="uk-UA"/>
        </w:rPr>
        <w:t>сесії</w:t>
      </w:r>
      <w:r w:rsidRPr="00571D79">
        <w:rPr>
          <w:lang w:val="uk-UA"/>
        </w:rPr>
        <w:t xml:space="preserve"> міської ради.</w:t>
      </w:r>
    </w:p>
    <w:p w:rsidR="00D51FEA" w:rsidRDefault="00D51FEA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F465CB" w:rsidRPr="00930616" w:rsidRDefault="00F465CB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О.Ю.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930616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Р.Г. Крижня</w:t>
      </w:r>
    </w:p>
    <w:sectPr w:rsidR="0023715D" w:rsidRPr="00930616" w:rsidSect="00C80A75">
      <w:pgSz w:w="11906" w:h="16838"/>
      <w:pgMar w:top="284" w:right="99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16342D"/>
    <w:rsid w:val="001C699E"/>
    <w:rsid w:val="001F0EC4"/>
    <w:rsid w:val="0023715D"/>
    <w:rsid w:val="00254768"/>
    <w:rsid w:val="002A19A1"/>
    <w:rsid w:val="002A2714"/>
    <w:rsid w:val="003048DF"/>
    <w:rsid w:val="00325D20"/>
    <w:rsid w:val="0050623E"/>
    <w:rsid w:val="00702C14"/>
    <w:rsid w:val="007A38EC"/>
    <w:rsid w:val="007C5216"/>
    <w:rsid w:val="00930616"/>
    <w:rsid w:val="00AC6100"/>
    <w:rsid w:val="00AC78D9"/>
    <w:rsid w:val="00C80413"/>
    <w:rsid w:val="00D51FEA"/>
    <w:rsid w:val="00DC14B1"/>
    <w:rsid w:val="00DD7694"/>
    <w:rsid w:val="00E75A9C"/>
    <w:rsid w:val="00ED5F86"/>
    <w:rsid w:val="00F34C4A"/>
    <w:rsid w:val="00F465CB"/>
    <w:rsid w:val="00F5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3</cp:revision>
  <cp:lastPrinted>2019-05-15T07:24:00Z</cp:lastPrinted>
  <dcterms:created xsi:type="dcterms:W3CDTF">2019-06-11T11:13:00Z</dcterms:created>
  <dcterms:modified xsi:type="dcterms:W3CDTF">2019-06-11T11:44:00Z</dcterms:modified>
</cp:coreProperties>
</file>