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0C1AC1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0C1AC1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.0</w:t>
      </w:r>
      <w:r w:rsidR="000C1AC1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.2019р. 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Координаційної ради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Головував: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О.Ю. – перший заступник міського голови.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DD7694" w:rsidRPr="00930616" w:rsidRDefault="00325D20" w:rsidP="00D7078D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Вітченко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директора департаменту - 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>інвестиційної політики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 xml:space="preserve"> департаменту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 міської ради;</w:t>
      </w:r>
    </w:p>
    <w:p w:rsidR="00DD7694" w:rsidRPr="00930616" w:rsidRDefault="000C1AC1" w:rsidP="00D7078D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Рязанцева</w:t>
      </w:r>
      <w:r w:rsidR="00DD7694"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</w:t>
      </w:r>
      <w:r w:rsidR="00DD7694"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</w:t>
      </w:r>
      <w:r w:rsidR="00DD7694"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– головний спеціаліст відділу інвестиц</w:t>
      </w:r>
      <w:r w:rsidR="00D7078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ійної політики департаменту </w:t>
      </w:r>
      <w:r w:rsidR="00DD7694"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економічного розвитку міської ради;</w:t>
      </w:r>
    </w:p>
    <w:p w:rsidR="00DD7694" w:rsidRDefault="00DD7694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М. І. – начальник фінансового управління міськради;</w:t>
      </w:r>
    </w:p>
    <w:p w:rsidR="0016342D" w:rsidRPr="0016342D" w:rsidRDefault="000C1AC1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16342D"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юридичних та правових питань міської ради;</w:t>
      </w:r>
    </w:p>
    <w:p w:rsidR="000C1AC1" w:rsidRDefault="000C1AC1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Поркуян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С.Л. – генеральний директор Холдингової компанії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Мрія-Інвест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DD7694" w:rsidRDefault="00DD7694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Кірєєв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В.В. - фізична особа – підприємець;</w:t>
      </w:r>
    </w:p>
    <w:p w:rsidR="000C1AC1" w:rsidRPr="00930616" w:rsidRDefault="000C1AC1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Мягкий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В.В. - фізична особа – підприємець;</w:t>
      </w:r>
    </w:p>
    <w:p w:rsidR="007A38EC" w:rsidRDefault="007A38EC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К.Ю. – начальник юридичного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ТЕЦ»</w:t>
      </w:r>
      <w:r w:rsidR="00AC78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Доповідачі:</w:t>
      </w:r>
    </w:p>
    <w:p w:rsidR="00930616" w:rsidRDefault="00AF4F27" w:rsidP="00AF4F27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360" w:lineRule="auto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Красюк</w:t>
      </w:r>
      <w:proofErr w:type="spellEnd"/>
      <w:r w:rsidR="0016342D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16342D" w:rsidRPr="0093061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16342D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. – 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AF4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F4F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торгівлі та з захисту прав споживачів. </w:t>
      </w:r>
    </w:p>
    <w:p w:rsidR="00DD7694" w:rsidRPr="00930616" w:rsidRDefault="00DD769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:rsidR="007A38EC" w:rsidRPr="004A4E77" w:rsidRDefault="007A38EC" w:rsidP="007A38EC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54252">
        <w:rPr>
          <w:lang w:val="uk-UA"/>
        </w:rPr>
        <w:t>Розгляд проекту регуляторного акту</w:t>
      </w:r>
      <w:r>
        <w:rPr>
          <w:lang w:val="uk-UA"/>
        </w:rPr>
        <w:t xml:space="preserve"> «</w:t>
      </w:r>
      <w:r w:rsidRPr="004A4E77">
        <w:rPr>
          <w:lang w:val="uk-UA"/>
        </w:rPr>
        <w:t xml:space="preserve">Про </w:t>
      </w:r>
      <w:r w:rsidR="00AF4F27">
        <w:rPr>
          <w:lang w:val="uk-UA"/>
        </w:rPr>
        <w:t xml:space="preserve">затвердження Положення про порядок встановлення режиму роботи </w:t>
      </w:r>
      <w:proofErr w:type="spellStart"/>
      <w:r w:rsidR="00AF4F27">
        <w:rPr>
          <w:lang w:val="uk-UA"/>
        </w:rPr>
        <w:t>об’</w:t>
      </w:r>
      <w:r w:rsidR="00AF4F27" w:rsidRPr="00AF4F27">
        <w:t>єктів</w:t>
      </w:r>
      <w:proofErr w:type="spellEnd"/>
      <w:r w:rsidR="00AF4F27" w:rsidRPr="00AF4F27">
        <w:t xml:space="preserve"> </w:t>
      </w:r>
      <w:proofErr w:type="spellStart"/>
      <w:r w:rsidR="00AF4F27" w:rsidRPr="00AF4F27">
        <w:t>торгівлі</w:t>
      </w:r>
      <w:proofErr w:type="spellEnd"/>
      <w:r w:rsidR="00AF4F27" w:rsidRPr="00AF4F27">
        <w:t xml:space="preserve">, ресторанного </w:t>
      </w:r>
      <w:proofErr w:type="spellStart"/>
      <w:r w:rsidR="00AF4F27" w:rsidRPr="00AF4F27">
        <w:t>господарства</w:t>
      </w:r>
      <w:proofErr w:type="spellEnd"/>
      <w:r w:rsidR="00AF4F27" w:rsidRPr="00AF4F27">
        <w:t xml:space="preserve"> та </w:t>
      </w:r>
      <w:proofErr w:type="spellStart"/>
      <w:r w:rsidR="00AF4F27" w:rsidRPr="00AF4F27">
        <w:t>побутового</w:t>
      </w:r>
      <w:proofErr w:type="spellEnd"/>
      <w:r w:rsidR="00AF4F27" w:rsidRPr="00AF4F27">
        <w:t xml:space="preserve"> </w:t>
      </w:r>
      <w:proofErr w:type="spellStart"/>
      <w:r w:rsidR="00AF4F27" w:rsidRPr="00AF4F27">
        <w:t>обслуговування</w:t>
      </w:r>
      <w:proofErr w:type="spellEnd"/>
      <w:r w:rsidR="00AF4F27" w:rsidRPr="00AF4F27">
        <w:t xml:space="preserve"> на </w:t>
      </w:r>
      <w:proofErr w:type="spellStart"/>
      <w:r w:rsidR="00AF4F27" w:rsidRPr="00AF4F27">
        <w:t>території</w:t>
      </w:r>
      <w:proofErr w:type="spellEnd"/>
      <w:r w:rsidR="00AF4F27" w:rsidRPr="00AF4F27">
        <w:t xml:space="preserve"> м. </w:t>
      </w:r>
      <w:proofErr w:type="spellStart"/>
      <w:r w:rsidR="00AF4F27">
        <w:rPr>
          <w:lang w:val="uk-UA"/>
        </w:rPr>
        <w:t>Сєвєродонецька</w:t>
      </w:r>
      <w:proofErr w:type="spellEnd"/>
      <w:r w:rsidR="00AF4F27">
        <w:rPr>
          <w:lang w:val="uk-UA"/>
        </w:rPr>
        <w:t xml:space="preserve">  (у новій редакції)</w:t>
      </w:r>
      <w:r>
        <w:rPr>
          <w:lang w:val="uk-UA"/>
        </w:rPr>
        <w:t>».</w:t>
      </w:r>
    </w:p>
    <w:p w:rsidR="00DD7694" w:rsidRPr="00930616" w:rsidRDefault="00DD7694" w:rsidP="00DD7694">
      <w:pPr>
        <w:pStyle w:val="a5"/>
        <w:ind w:left="709"/>
        <w:jc w:val="both"/>
        <w:rPr>
          <w:color w:val="000000"/>
          <w:lang w:val="uk-UA" w:eastAsia="uk-UA"/>
        </w:rPr>
      </w:pPr>
    </w:p>
    <w:p w:rsidR="00DD7694" w:rsidRPr="00930616" w:rsidRDefault="00DD7694" w:rsidP="009306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СЛУХАЛИ: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Кузьмінова</w:t>
      </w:r>
      <w:proofErr w:type="spellEnd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О.Ю.</w:t>
      </w: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D7694" w:rsidRDefault="00ED5F86" w:rsidP="00930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Відкрив засідання та ознайомив присутніх з порядком денним.</w:t>
      </w:r>
    </w:p>
    <w:p w:rsidR="00930616" w:rsidRDefault="00930616" w:rsidP="009306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078D" w:rsidRPr="00D7078D" w:rsidRDefault="00D7078D" w:rsidP="00D7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 першому питанню порядку денного:</w:t>
      </w:r>
    </w:p>
    <w:p w:rsidR="00702C14" w:rsidRPr="00D7078D" w:rsidRDefault="00AC78D9" w:rsidP="00D7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СЛУХАЛИ:</w:t>
      </w:r>
      <w:r w:rsidR="00702C14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F4F27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Красюк</w:t>
      </w:r>
      <w:proofErr w:type="spellEnd"/>
      <w:r w:rsidR="0016342D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F4F27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</w:t>
      </w:r>
      <w:r w:rsidR="0016342D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AF4F27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</w:t>
      </w:r>
      <w:r w:rsidR="0016342D" w:rsidRPr="00D707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791BED" w:rsidRDefault="00791BED" w:rsidP="005F0F35">
      <w:pPr>
        <w:pStyle w:val="a5"/>
        <w:ind w:left="0" w:firstLine="708"/>
        <w:jc w:val="both"/>
        <w:rPr>
          <w:lang w:val="uk-UA"/>
        </w:rPr>
      </w:pPr>
      <w:r>
        <w:rPr>
          <w:bCs/>
          <w:color w:val="000000"/>
          <w:lang w:val="uk-UA"/>
        </w:rPr>
        <w:t>З інформаціє</w:t>
      </w:r>
      <w:r w:rsidR="00035950">
        <w:rPr>
          <w:bCs/>
          <w:color w:val="000000"/>
          <w:lang w:val="uk-UA"/>
        </w:rPr>
        <w:t>ю</w:t>
      </w:r>
      <w:r>
        <w:rPr>
          <w:bCs/>
          <w:color w:val="000000"/>
          <w:lang w:val="uk-UA"/>
        </w:rPr>
        <w:t xml:space="preserve">, що у проект </w:t>
      </w:r>
      <w:r w:rsidRPr="00054252">
        <w:rPr>
          <w:lang w:val="uk-UA"/>
        </w:rPr>
        <w:t>регуляторного акту</w:t>
      </w:r>
      <w:r>
        <w:rPr>
          <w:lang w:val="uk-UA"/>
        </w:rPr>
        <w:t xml:space="preserve"> «</w:t>
      </w:r>
      <w:r w:rsidRPr="004A4E77">
        <w:rPr>
          <w:lang w:val="uk-UA"/>
        </w:rPr>
        <w:t xml:space="preserve">Про </w:t>
      </w:r>
      <w:r>
        <w:rPr>
          <w:lang w:val="uk-UA"/>
        </w:rPr>
        <w:t xml:space="preserve">затвердження Положення про порядок встановлення режиму роботи </w:t>
      </w:r>
      <w:proofErr w:type="spellStart"/>
      <w:r>
        <w:rPr>
          <w:lang w:val="uk-UA"/>
        </w:rPr>
        <w:t>об’</w:t>
      </w:r>
      <w:r w:rsidRPr="00AF4F27">
        <w:t>єктів</w:t>
      </w:r>
      <w:proofErr w:type="spellEnd"/>
      <w:r w:rsidRPr="00AF4F27">
        <w:t xml:space="preserve"> </w:t>
      </w:r>
      <w:proofErr w:type="spellStart"/>
      <w:r w:rsidRPr="00AF4F27">
        <w:t>торгівлі</w:t>
      </w:r>
      <w:proofErr w:type="spellEnd"/>
      <w:r w:rsidRPr="00AF4F27">
        <w:t xml:space="preserve">, ресторанного </w:t>
      </w:r>
      <w:proofErr w:type="spellStart"/>
      <w:r w:rsidRPr="00AF4F27">
        <w:t>господарства</w:t>
      </w:r>
      <w:proofErr w:type="spellEnd"/>
      <w:r w:rsidRPr="00AF4F27">
        <w:t xml:space="preserve"> та </w:t>
      </w:r>
      <w:proofErr w:type="spellStart"/>
      <w:r w:rsidRPr="00AF4F27">
        <w:t>побутового</w:t>
      </w:r>
      <w:proofErr w:type="spellEnd"/>
      <w:r w:rsidRPr="00AF4F27">
        <w:t xml:space="preserve"> </w:t>
      </w:r>
      <w:proofErr w:type="spellStart"/>
      <w:r w:rsidRPr="00AF4F27">
        <w:t>обслуговування</w:t>
      </w:r>
      <w:proofErr w:type="spellEnd"/>
      <w:r w:rsidRPr="00AF4F27">
        <w:t xml:space="preserve"> на </w:t>
      </w:r>
      <w:proofErr w:type="spellStart"/>
      <w:r w:rsidRPr="00AF4F27">
        <w:t>території</w:t>
      </w:r>
      <w:proofErr w:type="spellEnd"/>
      <w:r w:rsidRPr="00AF4F27">
        <w:t xml:space="preserve"> м.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 (у новій редакції)» </w:t>
      </w:r>
      <w:r w:rsidR="00D7078D">
        <w:rPr>
          <w:lang w:val="uk-UA"/>
        </w:rPr>
        <w:t xml:space="preserve">було </w:t>
      </w:r>
      <w:r>
        <w:rPr>
          <w:lang w:val="uk-UA"/>
        </w:rPr>
        <w:t>внесено наступні зміни:</w:t>
      </w:r>
    </w:p>
    <w:p w:rsidR="00702C14" w:rsidRPr="00035950" w:rsidRDefault="00791BED" w:rsidP="005F0F35">
      <w:pPr>
        <w:pStyle w:val="a5"/>
        <w:numPr>
          <w:ilvl w:val="0"/>
          <w:numId w:val="5"/>
        </w:numPr>
        <w:jc w:val="both"/>
        <w:rPr>
          <w:b/>
          <w:lang w:val="uk-UA"/>
        </w:rPr>
      </w:pPr>
      <w:r w:rsidRPr="00035950">
        <w:t>п.п.1.1 п.1 «</w:t>
      </w:r>
      <w:proofErr w:type="spellStart"/>
      <w:r w:rsidRPr="00035950">
        <w:t>Загальні</w:t>
      </w:r>
      <w:proofErr w:type="spellEnd"/>
      <w:r w:rsidRPr="00035950">
        <w:t xml:space="preserve"> </w:t>
      </w:r>
      <w:proofErr w:type="spellStart"/>
      <w:r w:rsidRPr="00035950">
        <w:t>положення</w:t>
      </w:r>
      <w:proofErr w:type="spellEnd"/>
      <w:r w:rsidRPr="00035950">
        <w:t xml:space="preserve">» </w:t>
      </w:r>
      <w:r w:rsidR="00035950">
        <w:rPr>
          <w:lang w:val="uk-UA"/>
        </w:rPr>
        <w:t xml:space="preserve">доповнений  та </w:t>
      </w:r>
      <w:proofErr w:type="spellStart"/>
      <w:r w:rsidR="00035950" w:rsidRPr="00035950">
        <w:t>викладений</w:t>
      </w:r>
      <w:proofErr w:type="spellEnd"/>
      <w:r w:rsidR="00035950" w:rsidRPr="00035950">
        <w:t xml:space="preserve"> у </w:t>
      </w:r>
      <w:proofErr w:type="spellStart"/>
      <w:r w:rsidR="00035950" w:rsidRPr="00035950">
        <w:t>наступній</w:t>
      </w:r>
      <w:proofErr w:type="spellEnd"/>
      <w:r w:rsidR="00035950" w:rsidRPr="00035950">
        <w:t xml:space="preserve"> </w:t>
      </w:r>
      <w:proofErr w:type="spellStart"/>
      <w:r w:rsidR="00035950" w:rsidRPr="00035950">
        <w:t>редакції</w:t>
      </w:r>
      <w:proofErr w:type="spellEnd"/>
      <w:r w:rsidR="00035950" w:rsidRPr="00035950">
        <w:t>:</w:t>
      </w:r>
      <w:r w:rsidR="00702C14" w:rsidRPr="00035950">
        <w:rPr>
          <w:lang w:val="uk-UA"/>
        </w:rPr>
        <w:t xml:space="preserve"> </w:t>
      </w:r>
    </w:p>
    <w:p w:rsidR="005F0F35" w:rsidRDefault="00035950" w:rsidP="005F0F35">
      <w:pPr>
        <w:pStyle w:val="a5"/>
        <w:ind w:left="0"/>
        <w:jc w:val="both"/>
        <w:rPr>
          <w:lang w:val="uk-UA"/>
        </w:rPr>
      </w:pPr>
      <w:r>
        <w:rPr>
          <w:lang w:val="uk-UA"/>
        </w:rPr>
        <w:t>«1.1 Положення про порядок встановлення режиму роботи об’єктів торгівлі, ресторанного    господарства   та    побутового    обслуговування   на    території</w:t>
      </w:r>
      <w:r w:rsidR="005F0F35">
        <w:rPr>
          <w:lang w:val="uk-UA"/>
        </w:rPr>
        <w:t xml:space="preserve">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(далі-Положення) розроблено відповідно до Закону України «Про місцеве самоврядування в Україні», Закону України «Про забезпечення санітарного та епідемічного благополуччя населення», </w:t>
      </w:r>
      <w:r w:rsidRPr="006637CD">
        <w:rPr>
          <w:lang w:val="uk-UA"/>
        </w:rPr>
        <w:t>Закону України «Про основні   принципи   та   вимоги   до   безпечності   та   якості  харчових продуктів»</w:t>
      </w:r>
      <w:r w:rsidR="005F0F35">
        <w:rPr>
          <w:lang w:val="uk-UA"/>
        </w:rPr>
        <w:t xml:space="preserve"> </w:t>
      </w:r>
      <w:r w:rsidRPr="006637CD">
        <w:rPr>
          <w:lang w:val="uk-UA"/>
        </w:rPr>
        <w:t>№ 771/97-ВР від 23.12.1997 р</w:t>
      </w:r>
      <w:r w:rsidRPr="00EB1D18">
        <w:rPr>
          <w:lang w:val="uk-UA"/>
        </w:rPr>
        <w:t>.,</w:t>
      </w:r>
      <w:r>
        <w:rPr>
          <w:lang w:val="uk-UA"/>
        </w:rPr>
        <w:t xml:space="preserve"> 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 на ринку споживчих товарів», постанови Кабінету Міністрів України від 16.05.1994 № 313 «Про затвердження Правил побутового обслуговування населення», наказу Міністерства економіки та з питань європейської інтеграції України від 24.07.2002 № 219 «Про затвердження Правил роботи закладів (підприємств) ресторанного господарства», наказу Міністерства економіки та з питань європейської інтеграції України, Міністерства внутрішніх справ України, Державної податкової адміністрації України, Державного комітету стандартизації, метрології  та  сертифікації  України  від 03.07.2003 № 172/702/332/108 «Про затвердження Правил торгівлі на ринках», рішення п’ятнадцятої (чергової) сесії шостого скликання від 26.05.2011 № 532 «Про затвердження Правил торгівлі на ринках міста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», </w:t>
      </w:r>
      <w:r w:rsidRPr="006637CD">
        <w:rPr>
          <w:lang w:val="uk-UA"/>
        </w:rPr>
        <w:t xml:space="preserve">Закону України «Про лікарські засоби», постанови Кабінету Міністрів України «Про затвердження Ліцензійних умов провадження господарської діяльності з виробництва лікарських засобів, оптової та </w:t>
      </w:r>
      <w:r w:rsidRPr="006637CD">
        <w:rPr>
          <w:lang w:val="uk-UA"/>
        </w:rPr>
        <w:lastRenderedPageBreak/>
        <w:t>роздрібної торгівлі лікарськими засобами, імпорту лікарських засобів (крім активних фармацевтичних інгредієнтів) редакція від 02.06.2018 р № 929-2016-п.</w:t>
      </w:r>
      <w:r w:rsidR="005F0F35">
        <w:rPr>
          <w:lang w:val="uk-UA"/>
        </w:rPr>
        <w:t>»;</w:t>
      </w:r>
    </w:p>
    <w:p w:rsidR="005F0F35" w:rsidRDefault="005F0F35" w:rsidP="005F0F35">
      <w:pPr>
        <w:pStyle w:val="a5"/>
        <w:ind w:left="0"/>
        <w:jc w:val="both"/>
        <w:rPr>
          <w:lang w:val="uk-UA"/>
        </w:rPr>
      </w:pPr>
    </w:p>
    <w:p w:rsidR="005F0F35" w:rsidRPr="005F0F35" w:rsidRDefault="005F0F35" w:rsidP="005F0F35">
      <w:pPr>
        <w:pStyle w:val="a5"/>
        <w:numPr>
          <w:ilvl w:val="0"/>
          <w:numId w:val="5"/>
        </w:numPr>
        <w:jc w:val="both"/>
        <w:rPr>
          <w:b/>
          <w:lang w:val="uk-UA"/>
        </w:rPr>
      </w:pPr>
      <w:r w:rsidRPr="00035950">
        <w:t>п.п.</w:t>
      </w:r>
      <w:r>
        <w:rPr>
          <w:lang w:val="uk-UA"/>
        </w:rPr>
        <w:t>2</w:t>
      </w:r>
      <w:r w:rsidRPr="00035950">
        <w:t>.</w:t>
      </w:r>
      <w:r>
        <w:rPr>
          <w:lang w:val="uk-UA"/>
        </w:rPr>
        <w:t>3</w:t>
      </w:r>
      <w:r w:rsidRPr="00035950">
        <w:t xml:space="preserve"> </w:t>
      </w:r>
      <w:proofErr w:type="spellStart"/>
      <w:r w:rsidRPr="00035950">
        <w:t>викладений</w:t>
      </w:r>
      <w:proofErr w:type="spellEnd"/>
      <w:r w:rsidRPr="00035950">
        <w:t xml:space="preserve"> у </w:t>
      </w:r>
      <w:proofErr w:type="spellStart"/>
      <w:r w:rsidRPr="00035950">
        <w:t>наступній</w:t>
      </w:r>
      <w:proofErr w:type="spellEnd"/>
      <w:r w:rsidRPr="00035950">
        <w:t xml:space="preserve"> </w:t>
      </w:r>
      <w:proofErr w:type="spellStart"/>
      <w:r w:rsidRPr="00035950">
        <w:t>редакції</w:t>
      </w:r>
      <w:proofErr w:type="spellEnd"/>
      <w:r w:rsidRPr="00035950">
        <w:t>:</w:t>
      </w:r>
      <w:r w:rsidRPr="00035950">
        <w:rPr>
          <w:lang w:val="uk-UA"/>
        </w:rPr>
        <w:t xml:space="preserve"> </w:t>
      </w:r>
    </w:p>
    <w:p w:rsidR="005F0F35" w:rsidRDefault="005F0F35" w:rsidP="005F0F35">
      <w:pPr>
        <w:spacing w:after="0" w:line="240" w:lineRule="auto"/>
        <w:ind w:left="42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0F35">
        <w:rPr>
          <w:rFonts w:ascii="Times New Roman" w:eastAsia="Times New Roman" w:hAnsi="Times New Roman" w:cs="Times New Roman"/>
          <w:sz w:val="24"/>
          <w:szCs w:val="24"/>
          <w:lang w:val="uk-UA"/>
        </w:rPr>
        <w:t>«2.3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F0F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рішення виконкому про встановлення режиму роботи суб’єкт господарювання надає заяву встановленої форми (Додатки 2,3) із зазначенням бажаного режиму роботи об’єкту торгівлі, ресторанного господарства або побутового обслуговування.</w:t>
      </w:r>
    </w:p>
    <w:p w:rsidR="005F0F35" w:rsidRPr="009E72BE" w:rsidRDefault="005F0F35" w:rsidP="005F0F3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72BE">
        <w:rPr>
          <w:rFonts w:ascii="Times New Roman" w:eastAsia="Times New Roman" w:hAnsi="Times New Roman" w:cs="Times New Roman"/>
          <w:sz w:val="24"/>
          <w:szCs w:val="24"/>
          <w:lang w:val="uk-UA"/>
        </w:rPr>
        <w:t>До заяви додаються:</w:t>
      </w:r>
    </w:p>
    <w:p w:rsidR="005F0F35" w:rsidRPr="005F0F35" w:rsidRDefault="005F0F35" w:rsidP="005F0F35">
      <w:pPr>
        <w:pStyle w:val="a5"/>
        <w:numPr>
          <w:ilvl w:val="0"/>
          <w:numId w:val="7"/>
        </w:numPr>
        <w:ind w:left="1134" w:hanging="283"/>
        <w:jc w:val="both"/>
        <w:rPr>
          <w:lang w:val="uk-UA"/>
        </w:rPr>
      </w:pPr>
      <w:r w:rsidRPr="005F0F35">
        <w:rPr>
          <w:lang w:val="uk-UA"/>
        </w:rPr>
        <w:t xml:space="preserve">копія </w:t>
      </w:r>
      <w:proofErr w:type="spellStart"/>
      <w:r w:rsidRPr="005F0F35">
        <w:rPr>
          <w:lang w:val="uk-UA"/>
        </w:rPr>
        <w:t>правовстановлювального</w:t>
      </w:r>
      <w:proofErr w:type="spellEnd"/>
      <w:r w:rsidRPr="005F0F35">
        <w:rPr>
          <w:lang w:val="uk-UA"/>
        </w:rPr>
        <w:t xml:space="preserve"> документу, що посвідчує зареєстроване право власності на об’єкт нерухомого майна (у разі відсутності інформації в Державному реєстрі речових прав на нерухоме майно);</w:t>
      </w:r>
    </w:p>
    <w:p w:rsidR="005F0F35" w:rsidRDefault="005F0F35" w:rsidP="005F0F35">
      <w:pPr>
        <w:pStyle w:val="a5"/>
        <w:numPr>
          <w:ilvl w:val="0"/>
          <w:numId w:val="7"/>
        </w:numPr>
        <w:ind w:left="1134" w:hanging="283"/>
        <w:jc w:val="both"/>
        <w:rPr>
          <w:lang w:val="uk-UA"/>
        </w:rPr>
      </w:pPr>
      <w:r>
        <w:rPr>
          <w:lang w:val="uk-UA"/>
        </w:rPr>
        <w:t>копія документу, який свідчить про право заявника на використання відповідного об’єкту (договору оренди /суборенди);</w:t>
      </w:r>
    </w:p>
    <w:p w:rsidR="005F0F35" w:rsidRDefault="005F0F35" w:rsidP="005F0F35">
      <w:pPr>
        <w:pStyle w:val="a5"/>
        <w:numPr>
          <w:ilvl w:val="0"/>
          <w:numId w:val="7"/>
        </w:numPr>
        <w:ind w:left="1134" w:hanging="283"/>
        <w:jc w:val="both"/>
        <w:rPr>
          <w:lang w:val="uk-UA"/>
        </w:rPr>
      </w:pPr>
      <w:r>
        <w:rPr>
          <w:lang w:val="uk-UA"/>
        </w:rPr>
        <w:t>копія документу, що посвідчує право власності або користування земельною ділянкою (для тимчасових споруд для провадження господарської діяльності);</w:t>
      </w:r>
    </w:p>
    <w:p w:rsidR="005F0F35" w:rsidRPr="006637CD" w:rsidRDefault="005F0F35" w:rsidP="005F0F35">
      <w:pPr>
        <w:pStyle w:val="a5"/>
        <w:numPr>
          <w:ilvl w:val="0"/>
          <w:numId w:val="7"/>
        </w:numPr>
        <w:ind w:left="1134" w:hanging="283"/>
        <w:jc w:val="both"/>
        <w:rPr>
          <w:lang w:val="uk-UA"/>
        </w:rPr>
      </w:pPr>
      <w:r w:rsidRPr="006637CD">
        <w:rPr>
          <w:lang w:val="uk-UA"/>
        </w:rPr>
        <w:t xml:space="preserve">копія  повідомлення  Управління  </w:t>
      </w:r>
      <w:proofErr w:type="spellStart"/>
      <w:r w:rsidRPr="006637CD">
        <w:rPr>
          <w:lang w:val="uk-UA"/>
        </w:rPr>
        <w:t>Держпродспоживслужби</w:t>
      </w:r>
      <w:proofErr w:type="spellEnd"/>
      <w:r w:rsidRPr="006637CD">
        <w:rPr>
          <w:lang w:val="uk-UA"/>
        </w:rPr>
        <w:t xml:space="preserve">  в  м. </w:t>
      </w:r>
      <w:proofErr w:type="spellStart"/>
      <w:r w:rsidRPr="006637CD">
        <w:rPr>
          <w:lang w:val="uk-UA"/>
        </w:rPr>
        <w:t>Сєвєродо-</w:t>
      </w:r>
      <w:proofErr w:type="spellEnd"/>
    </w:p>
    <w:p w:rsidR="005F0F35" w:rsidRPr="006637CD" w:rsidRDefault="005F0F35" w:rsidP="005F0F35">
      <w:pPr>
        <w:pStyle w:val="a5"/>
        <w:numPr>
          <w:ilvl w:val="0"/>
          <w:numId w:val="7"/>
        </w:numPr>
        <w:ind w:left="1134" w:hanging="283"/>
        <w:jc w:val="both"/>
        <w:rPr>
          <w:lang w:val="uk-UA"/>
        </w:rPr>
      </w:pPr>
      <w:proofErr w:type="spellStart"/>
      <w:r w:rsidRPr="006637CD">
        <w:rPr>
          <w:lang w:val="uk-UA"/>
        </w:rPr>
        <w:t>нецьку</w:t>
      </w:r>
      <w:proofErr w:type="spellEnd"/>
      <w:r w:rsidRPr="006637CD">
        <w:rPr>
          <w:lang w:val="uk-UA"/>
        </w:rPr>
        <w:t xml:space="preserve"> про проведення державної реєстрації потужностей (для об’єктів ресторанного господарства та об’єктів торгівлі харчовими продуктами);</w:t>
      </w:r>
    </w:p>
    <w:p w:rsidR="005F0F35" w:rsidRPr="006637CD" w:rsidRDefault="005F0F35" w:rsidP="005F0F35">
      <w:pPr>
        <w:pStyle w:val="a5"/>
        <w:numPr>
          <w:ilvl w:val="0"/>
          <w:numId w:val="7"/>
        </w:numPr>
        <w:ind w:left="1134" w:hanging="283"/>
        <w:jc w:val="both"/>
        <w:rPr>
          <w:lang w:val="uk-UA"/>
        </w:rPr>
      </w:pPr>
      <w:r w:rsidRPr="006637CD">
        <w:rPr>
          <w:lang w:val="uk-UA"/>
        </w:rPr>
        <w:t>копія документу що підтверджує зміну функціонального призначення приміщення (у разі зміни).</w:t>
      </w:r>
    </w:p>
    <w:p w:rsidR="005F0F35" w:rsidRPr="006637CD" w:rsidRDefault="005F0F35" w:rsidP="005F0F35">
      <w:pPr>
        <w:spacing w:after="0" w:line="240" w:lineRule="auto"/>
        <w:ind w:left="42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2.3.1. </w:t>
      </w:r>
      <w:r w:rsidRPr="006637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отримання рішення виконкому про встановлення режиму роботи на всесезонний торговий  майданчик суб’єкт господарювання надає заяву встановленої форми (Додатки 2,3) із зазначенням бажаного режиму роботи. </w:t>
      </w:r>
    </w:p>
    <w:p w:rsidR="005F0F35" w:rsidRPr="006637CD" w:rsidRDefault="005F0F35" w:rsidP="005F0F35">
      <w:pPr>
        <w:spacing w:after="0" w:line="240" w:lineRule="auto"/>
        <w:ind w:left="42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37C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До заяви додаються:</w:t>
      </w:r>
    </w:p>
    <w:p w:rsidR="005F0F35" w:rsidRPr="006637CD" w:rsidRDefault="005F0F35" w:rsidP="005F0F35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37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6637C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копія рішення виконавчого комітету  Сєвєродонецької міської ради про надання дозволу на розміщення всесезонного торгового майданчику;</w:t>
      </w:r>
    </w:p>
    <w:p w:rsidR="005F0F35" w:rsidRDefault="005F0F35" w:rsidP="005F0F3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-     </w:t>
      </w:r>
      <w:r w:rsidRPr="006637CD">
        <w:rPr>
          <w:rFonts w:ascii="Times New Roman" w:eastAsia="Times New Roman" w:hAnsi="Times New Roman" w:cs="Times New Roman"/>
          <w:sz w:val="24"/>
          <w:szCs w:val="24"/>
          <w:lang w:val="uk-UA"/>
        </w:rPr>
        <w:t>копія паспорту прив’язки всесезонного торгового майданчика.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676CC0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76CC0" w:rsidRDefault="00676CC0" w:rsidP="00676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76CC0" w:rsidRDefault="00676CC0" w:rsidP="00676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676C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п.п.2.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5567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676C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доповнений текстом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 «(</w:t>
      </w:r>
      <w:r w:rsidRPr="006637CD">
        <w:rPr>
          <w:rFonts w:ascii="Times New Roman" w:eastAsia="Times New Roman" w:hAnsi="Times New Roman" w:cs="Times New Roman"/>
          <w:sz w:val="24"/>
          <w:szCs w:val="24"/>
          <w:lang w:val="uk-UA"/>
        </w:rPr>
        <w:t>окрім об’єктів торгівлі лікарськими засобами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)»;</w:t>
      </w:r>
    </w:p>
    <w:p w:rsidR="005567C2" w:rsidRPr="005567C2" w:rsidRDefault="005567C2" w:rsidP="005567C2">
      <w:pPr>
        <w:spacing w:after="0" w:line="240" w:lineRule="auto"/>
        <w:ind w:left="42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5567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п.п.3.1. доповнений та викладений у наступній редакції: </w:t>
      </w:r>
    </w:p>
    <w:p w:rsidR="005567C2" w:rsidRPr="005567C2" w:rsidRDefault="005567C2" w:rsidP="005567C2">
      <w:pPr>
        <w:spacing w:after="0" w:line="240" w:lineRule="auto"/>
        <w:ind w:left="42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«3.1. </w:t>
      </w:r>
      <w:r w:rsidRPr="005567C2">
        <w:rPr>
          <w:rFonts w:ascii="Times New Roman" w:eastAsia="Times New Roman" w:hAnsi="Times New Roman" w:cs="Times New Roman"/>
          <w:sz w:val="24"/>
          <w:szCs w:val="24"/>
          <w:lang w:val="uk-UA"/>
        </w:rPr>
        <w:t>Підставою для відмови у встановленні режиму роботи є:</w:t>
      </w:r>
    </w:p>
    <w:p w:rsidR="005567C2" w:rsidRPr="00D7078D" w:rsidRDefault="005567C2" w:rsidP="00D7078D">
      <w:pPr>
        <w:pStyle w:val="a5"/>
        <w:numPr>
          <w:ilvl w:val="0"/>
          <w:numId w:val="5"/>
        </w:numPr>
        <w:ind w:left="1134" w:hanging="283"/>
        <w:jc w:val="both"/>
        <w:rPr>
          <w:lang w:val="uk-UA"/>
        </w:rPr>
      </w:pPr>
      <w:proofErr w:type="spellStart"/>
      <w:r w:rsidRPr="00D7078D">
        <w:t>невідповідність</w:t>
      </w:r>
      <w:proofErr w:type="spellEnd"/>
      <w:r w:rsidRPr="00D7078D">
        <w:t xml:space="preserve"> </w:t>
      </w:r>
      <w:proofErr w:type="spellStart"/>
      <w:r w:rsidRPr="00D7078D">
        <w:t>відомостей</w:t>
      </w:r>
      <w:proofErr w:type="spellEnd"/>
      <w:r w:rsidRPr="00D7078D">
        <w:t xml:space="preserve"> у документах щодо розташування, належності об’єкта торгі</w:t>
      </w:r>
      <w:proofErr w:type="gramStart"/>
      <w:r w:rsidRPr="00D7078D">
        <w:t>вл</w:t>
      </w:r>
      <w:proofErr w:type="gramEnd"/>
      <w:r w:rsidRPr="00D7078D">
        <w:t>і, ресторанного</w:t>
      </w:r>
      <w:r w:rsidRPr="00D7078D">
        <w:rPr>
          <w:lang w:val="uk-UA"/>
        </w:rPr>
        <w:t xml:space="preserve"> господарства або побутового обслуговування;</w:t>
      </w:r>
    </w:p>
    <w:p w:rsidR="005567C2" w:rsidRPr="006637CD" w:rsidRDefault="005567C2" w:rsidP="005567C2">
      <w:pPr>
        <w:pStyle w:val="a5"/>
        <w:numPr>
          <w:ilvl w:val="0"/>
          <w:numId w:val="5"/>
        </w:numPr>
        <w:ind w:left="1134" w:hanging="283"/>
        <w:jc w:val="both"/>
        <w:rPr>
          <w:lang w:val="uk-UA"/>
        </w:rPr>
      </w:pPr>
      <w:r w:rsidRPr="005567C2">
        <w:t xml:space="preserve">невідповідність виду економічної діяльності, вказаного у заяві, виду </w:t>
      </w:r>
      <w:r w:rsidRPr="006637CD">
        <w:rPr>
          <w:lang w:val="uk-UA"/>
        </w:rPr>
        <w:t>діяльності, що вказаний у  витягу з Єдиного державного реєстру юридичних осіб та фізичних осіб-підприємці</w:t>
      </w:r>
      <w:proofErr w:type="gramStart"/>
      <w:r w:rsidRPr="006637CD">
        <w:rPr>
          <w:lang w:val="uk-UA"/>
        </w:rPr>
        <w:t>в</w:t>
      </w:r>
      <w:proofErr w:type="gramEnd"/>
      <w:r w:rsidRPr="006637CD">
        <w:rPr>
          <w:lang w:val="uk-UA"/>
        </w:rPr>
        <w:t>;</w:t>
      </w:r>
    </w:p>
    <w:p w:rsidR="005567C2" w:rsidRPr="000E4C44" w:rsidRDefault="005567C2" w:rsidP="005567C2">
      <w:pPr>
        <w:pStyle w:val="a5"/>
        <w:numPr>
          <w:ilvl w:val="0"/>
          <w:numId w:val="8"/>
        </w:numPr>
        <w:spacing w:line="264" w:lineRule="auto"/>
        <w:ind w:left="1134" w:hanging="283"/>
        <w:jc w:val="both"/>
        <w:rPr>
          <w:lang w:val="uk-UA"/>
        </w:rPr>
      </w:pPr>
      <w:r>
        <w:rPr>
          <w:lang w:val="uk-UA"/>
        </w:rPr>
        <w:t xml:space="preserve">подання контролюючих органів, правоохоронних органів, стосовно обмеження режиму роботи об’єкту торгівлі ресторанного господарства та </w:t>
      </w:r>
      <w:r w:rsidRPr="000E4C44">
        <w:rPr>
          <w:lang w:val="uk-UA"/>
        </w:rPr>
        <w:t>побутового обслуговування;</w:t>
      </w:r>
    </w:p>
    <w:p w:rsidR="005567C2" w:rsidRDefault="005567C2" w:rsidP="005567C2">
      <w:pPr>
        <w:pStyle w:val="a5"/>
        <w:numPr>
          <w:ilvl w:val="0"/>
          <w:numId w:val="8"/>
        </w:numPr>
        <w:spacing w:line="264" w:lineRule="auto"/>
        <w:ind w:left="1134"/>
        <w:jc w:val="both"/>
        <w:rPr>
          <w:lang w:val="uk-UA"/>
        </w:rPr>
      </w:pPr>
      <w:r>
        <w:rPr>
          <w:lang w:val="uk-UA"/>
        </w:rPr>
        <w:t>подання встановленого переліку документів не в повному обсязі.»</w:t>
      </w:r>
    </w:p>
    <w:p w:rsidR="005567C2" w:rsidRDefault="005567C2" w:rsidP="00D51FE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</w:p>
    <w:p w:rsidR="00D51FEA" w:rsidRPr="00930616" w:rsidRDefault="00D51FEA" w:rsidP="00D51FE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  <w:r w:rsidRPr="00930616">
        <w:rPr>
          <w:b/>
          <w:lang w:val="uk-UA"/>
        </w:rPr>
        <w:t>УХВАЛИЛИ:</w:t>
      </w:r>
    </w:p>
    <w:p w:rsidR="00943A8C" w:rsidRDefault="00035950" w:rsidP="00943A8C">
      <w:pPr>
        <w:pStyle w:val="a5"/>
        <w:ind w:left="0" w:firstLine="708"/>
        <w:jc w:val="both"/>
        <w:rPr>
          <w:color w:val="000000"/>
          <w:lang w:val="uk-UA"/>
        </w:rPr>
      </w:pPr>
      <w:r>
        <w:rPr>
          <w:shd w:val="clear" w:color="auto" w:fill="FFFFFF"/>
          <w:lang w:val="uk-UA"/>
        </w:rPr>
        <w:t xml:space="preserve">Внести зміни </w:t>
      </w:r>
      <w:r w:rsidR="00943A8C">
        <w:rPr>
          <w:shd w:val="clear" w:color="auto" w:fill="FFFFFF"/>
          <w:lang w:val="uk-UA"/>
        </w:rPr>
        <w:t>в</w:t>
      </w:r>
      <w:r>
        <w:rPr>
          <w:shd w:val="clear" w:color="auto" w:fill="FFFFFF"/>
          <w:lang w:val="uk-UA"/>
        </w:rPr>
        <w:t xml:space="preserve"> проект регуляторного акту </w:t>
      </w:r>
      <w:r>
        <w:rPr>
          <w:lang w:val="uk-UA"/>
        </w:rPr>
        <w:t>«</w:t>
      </w:r>
      <w:r w:rsidRPr="004A4E77">
        <w:rPr>
          <w:lang w:val="uk-UA"/>
        </w:rPr>
        <w:t xml:space="preserve">Про </w:t>
      </w:r>
      <w:r>
        <w:rPr>
          <w:lang w:val="uk-UA"/>
        </w:rPr>
        <w:t xml:space="preserve">затвердження Положення про порядок встановлення режиму роботи </w:t>
      </w:r>
      <w:proofErr w:type="spellStart"/>
      <w:r>
        <w:rPr>
          <w:lang w:val="uk-UA"/>
        </w:rPr>
        <w:t>об’</w:t>
      </w:r>
      <w:r w:rsidRPr="00AF4F27">
        <w:t>єктів</w:t>
      </w:r>
      <w:proofErr w:type="spellEnd"/>
      <w:r w:rsidRPr="00AF4F27">
        <w:t xml:space="preserve"> </w:t>
      </w:r>
      <w:proofErr w:type="spellStart"/>
      <w:r w:rsidRPr="00AF4F27">
        <w:t>торгівлі</w:t>
      </w:r>
      <w:proofErr w:type="spellEnd"/>
      <w:r w:rsidRPr="00AF4F27">
        <w:t xml:space="preserve">, ресторанного </w:t>
      </w:r>
      <w:proofErr w:type="spellStart"/>
      <w:r w:rsidRPr="00AF4F27">
        <w:t>господарства</w:t>
      </w:r>
      <w:proofErr w:type="spellEnd"/>
      <w:r w:rsidRPr="00AF4F27">
        <w:t xml:space="preserve"> та </w:t>
      </w:r>
      <w:proofErr w:type="spellStart"/>
      <w:r w:rsidRPr="00AF4F27">
        <w:t>побутового</w:t>
      </w:r>
      <w:proofErr w:type="spellEnd"/>
      <w:r w:rsidRPr="00AF4F27">
        <w:t xml:space="preserve"> </w:t>
      </w:r>
      <w:proofErr w:type="spellStart"/>
      <w:r w:rsidRPr="00AF4F27">
        <w:t>обслуговування</w:t>
      </w:r>
      <w:proofErr w:type="spellEnd"/>
      <w:r w:rsidRPr="00AF4F27">
        <w:t xml:space="preserve"> на </w:t>
      </w:r>
      <w:proofErr w:type="spellStart"/>
      <w:r w:rsidRPr="00AF4F27">
        <w:t>території</w:t>
      </w:r>
      <w:proofErr w:type="spellEnd"/>
      <w:r w:rsidRPr="00AF4F27">
        <w:t xml:space="preserve"> м.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 (у новій редакції)»</w:t>
      </w:r>
      <w:r w:rsidR="00943A8C">
        <w:rPr>
          <w:lang w:val="uk-UA"/>
        </w:rPr>
        <w:t xml:space="preserve"> та  </w:t>
      </w:r>
      <w:r w:rsidR="00943A8C" w:rsidRPr="00930616">
        <w:rPr>
          <w:color w:val="000000"/>
          <w:lang w:val="uk-UA"/>
        </w:rPr>
        <w:t xml:space="preserve">прийняти </w:t>
      </w:r>
      <w:r w:rsidR="00943A8C">
        <w:rPr>
          <w:color w:val="000000"/>
          <w:lang w:val="uk-UA"/>
        </w:rPr>
        <w:t xml:space="preserve">його </w:t>
      </w:r>
      <w:r w:rsidR="00943A8C" w:rsidRPr="00930616">
        <w:rPr>
          <w:color w:val="000000"/>
          <w:lang w:val="uk-UA"/>
        </w:rPr>
        <w:t xml:space="preserve">за основу. </w:t>
      </w:r>
    </w:p>
    <w:p w:rsidR="00943A8C" w:rsidRDefault="00943A8C" w:rsidP="00943A8C">
      <w:pPr>
        <w:pStyle w:val="a5"/>
        <w:ind w:left="0"/>
        <w:jc w:val="both"/>
        <w:rPr>
          <w:color w:val="000000"/>
          <w:lang w:val="uk-UA"/>
        </w:rPr>
      </w:pPr>
    </w:p>
    <w:p w:rsidR="00F465CB" w:rsidRPr="00930616" w:rsidRDefault="00F465CB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</w:t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О.Ю.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відділу інвестиційної політики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департаменту економічного розвитку</w:t>
      </w:r>
    </w:p>
    <w:p w:rsidR="0023715D" w:rsidRPr="00930616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Сєвєродонецької міської ради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 </w:t>
      </w:r>
      <w:r w:rsidR="00AF4F2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r w:rsidR="00AF4F2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r w:rsidR="00AF4F2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Рязанцева</w:t>
      </w:r>
    </w:p>
    <w:sectPr w:rsidR="0023715D" w:rsidRPr="00930616" w:rsidSect="005F0F35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01"/>
    <w:multiLevelType w:val="multilevel"/>
    <w:tmpl w:val="9462E0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53476"/>
    <w:multiLevelType w:val="hybridMultilevel"/>
    <w:tmpl w:val="9ECA2CBC"/>
    <w:lvl w:ilvl="0" w:tplc="1ED8A8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95794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66382"/>
    <w:multiLevelType w:val="hybridMultilevel"/>
    <w:tmpl w:val="567C5334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>
    <w:nsid w:val="387809D1"/>
    <w:multiLevelType w:val="hybridMultilevel"/>
    <w:tmpl w:val="242E7F46"/>
    <w:lvl w:ilvl="0" w:tplc="C46AC32C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560D2"/>
    <w:multiLevelType w:val="hybridMultilevel"/>
    <w:tmpl w:val="2F4C069C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035950"/>
    <w:rsid w:val="000C1AC1"/>
    <w:rsid w:val="0016342D"/>
    <w:rsid w:val="001C699E"/>
    <w:rsid w:val="001F0EC4"/>
    <w:rsid w:val="0023715D"/>
    <w:rsid w:val="00254768"/>
    <w:rsid w:val="002A19A1"/>
    <w:rsid w:val="002A2714"/>
    <w:rsid w:val="003048DF"/>
    <w:rsid w:val="00325D20"/>
    <w:rsid w:val="0050623E"/>
    <w:rsid w:val="005567C2"/>
    <w:rsid w:val="005F0F35"/>
    <w:rsid w:val="00676CC0"/>
    <w:rsid w:val="00702C14"/>
    <w:rsid w:val="00791BED"/>
    <w:rsid w:val="007A38EC"/>
    <w:rsid w:val="007C5216"/>
    <w:rsid w:val="00930616"/>
    <w:rsid w:val="00943A8C"/>
    <w:rsid w:val="00AC6100"/>
    <w:rsid w:val="00AC78D9"/>
    <w:rsid w:val="00AF4F27"/>
    <w:rsid w:val="00C80413"/>
    <w:rsid w:val="00D51FEA"/>
    <w:rsid w:val="00D7078D"/>
    <w:rsid w:val="00DC14B1"/>
    <w:rsid w:val="00DD7694"/>
    <w:rsid w:val="00E75A9C"/>
    <w:rsid w:val="00EA18CE"/>
    <w:rsid w:val="00ED5F86"/>
    <w:rsid w:val="00F34C4A"/>
    <w:rsid w:val="00F465CB"/>
    <w:rsid w:val="00F5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  <w:style w:type="paragraph" w:styleId="a9">
    <w:name w:val="Body Text Indent"/>
    <w:basedOn w:val="a"/>
    <w:link w:val="aa"/>
    <w:rsid w:val="00791BE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791BE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3943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5</cp:revision>
  <cp:lastPrinted>2019-07-23T12:38:00Z</cp:lastPrinted>
  <dcterms:created xsi:type="dcterms:W3CDTF">2019-06-11T11:13:00Z</dcterms:created>
  <dcterms:modified xsi:type="dcterms:W3CDTF">2019-07-23T12:39:00Z</dcterms:modified>
</cp:coreProperties>
</file>