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E7A" w:rsidRPr="001D5C9D" w:rsidRDefault="00BF7E7A" w:rsidP="00BF7E7A">
      <w:pPr>
        <w:ind w:firstLine="567"/>
        <w:jc w:val="center"/>
        <w:rPr>
          <w:b/>
          <w:caps/>
          <w:sz w:val="24"/>
          <w:szCs w:val="24"/>
          <w:lang w:val="uk-UA"/>
        </w:rPr>
      </w:pPr>
      <w:r w:rsidRPr="00FA5A4F">
        <w:rPr>
          <w:sz w:val="24"/>
          <w:szCs w:val="24"/>
          <w:lang w:val="uk-UA"/>
        </w:rPr>
        <w:t>Інформаційна картка адміністративної послуги №</w:t>
      </w:r>
      <w:r w:rsidRPr="006D714C">
        <w:rPr>
          <w:caps/>
          <w:sz w:val="24"/>
          <w:szCs w:val="24"/>
          <w:lang w:val="uk-UA"/>
        </w:rPr>
        <w:t>09-</w:t>
      </w:r>
      <w:r>
        <w:rPr>
          <w:caps/>
          <w:sz w:val="24"/>
          <w:szCs w:val="24"/>
          <w:lang w:val="uk-UA"/>
        </w:rPr>
        <w:t>41</w:t>
      </w:r>
    </w:p>
    <w:p w:rsidR="00BF7E7A" w:rsidRPr="001D5C9D" w:rsidRDefault="00BF7E7A" w:rsidP="00BF7E7A">
      <w:pPr>
        <w:ind w:firstLine="567"/>
        <w:jc w:val="center"/>
        <w:rPr>
          <w:b/>
          <w:caps/>
          <w:sz w:val="24"/>
          <w:szCs w:val="24"/>
          <w:u w:val="single"/>
          <w:lang w:val="uk-UA"/>
        </w:rPr>
      </w:pPr>
      <w:r w:rsidRPr="001D5C9D">
        <w:rPr>
          <w:b/>
          <w:color w:val="000000"/>
          <w:sz w:val="24"/>
          <w:szCs w:val="24"/>
          <w:u w:val="single"/>
          <w:lang w:val="uk-UA"/>
        </w:rPr>
        <w:t>Видача дозволу опікуну на вчинення правочинів щодо: відмови від майнових прав підопічного; видання письмових зобов’язань від імені підопічного;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квартири; укладення договорів щодо іншого цінного майна; управління нерухомим майном або майном, яке потребує постійного управління, власником якого є підопічна недієздатна особа; передання нерухомого майна або майна, яке потребує постійного управління, власником якого є підопічна недієздатна особа, за договором в управління іншої особи</w:t>
      </w:r>
    </w:p>
    <w:p w:rsidR="00BF7E7A" w:rsidRPr="001D5C9D" w:rsidRDefault="00BF7E7A" w:rsidP="00BF7E7A">
      <w:pPr>
        <w:ind w:firstLine="567"/>
        <w:jc w:val="center"/>
      </w:pPr>
      <w:r w:rsidRPr="00FA5A4F">
        <w:rPr>
          <w:caps/>
          <w:sz w:val="24"/>
          <w:szCs w:val="24"/>
          <w:lang w:val="uk-UA"/>
        </w:rPr>
        <w:t>(</w:t>
      </w:r>
      <w:r w:rsidRPr="001D5C9D">
        <w:rPr>
          <w:lang w:val="uk-UA"/>
        </w:rPr>
        <w:t>назва</w:t>
      </w:r>
      <w:r w:rsidRPr="001D5C9D">
        <w:rPr>
          <w:rFonts w:eastAsia="Verdana"/>
          <w:lang w:val="uk-UA"/>
        </w:rPr>
        <w:t xml:space="preserve"> </w:t>
      </w:r>
      <w:r w:rsidRPr="001D5C9D">
        <w:rPr>
          <w:lang w:val="uk-UA"/>
        </w:rPr>
        <w:t>адміністративної</w:t>
      </w:r>
      <w:r w:rsidRPr="001D5C9D">
        <w:rPr>
          <w:rFonts w:eastAsia="Verdana"/>
          <w:lang w:val="uk-UA"/>
        </w:rPr>
        <w:t xml:space="preserve"> </w:t>
      </w:r>
      <w:r w:rsidRPr="001D5C9D">
        <w:rPr>
          <w:lang w:val="uk-UA"/>
        </w:rPr>
        <w:t>послуги)</w:t>
      </w:r>
    </w:p>
    <w:p w:rsidR="00BF7E7A" w:rsidRPr="00FA5A4F" w:rsidRDefault="00BF7E7A" w:rsidP="00BF7E7A">
      <w:pPr>
        <w:ind w:firstLine="567"/>
        <w:jc w:val="center"/>
        <w:rPr>
          <w:sz w:val="24"/>
          <w:szCs w:val="24"/>
          <w:u w:val="single"/>
        </w:rPr>
      </w:pPr>
      <w:r w:rsidRPr="00FA5A4F">
        <w:rPr>
          <w:b/>
          <w:bCs/>
          <w:sz w:val="24"/>
          <w:szCs w:val="24"/>
          <w:u w:val="single"/>
          <w:lang w:val="uk-UA"/>
        </w:rPr>
        <w:t>Управління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праці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та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соціального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захисту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населення</w:t>
      </w:r>
    </w:p>
    <w:p w:rsidR="00BF7E7A" w:rsidRPr="001D5C9D" w:rsidRDefault="00BF7E7A" w:rsidP="00BF7E7A">
      <w:pPr>
        <w:spacing w:line="100" w:lineRule="atLeast"/>
        <w:ind w:left="450" w:right="450"/>
        <w:jc w:val="center"/>
      </w:pPr>
      <w:r w:rsidRPr="001D5C9D">
        <w:rPr>
          <w:color w:val="000000"/>
          <w:lang w:val="uk-UA" w:eastAsia="uk-UA"/>
        </w:rPr>
        <w:t>(найменування</w:t>
      </w:r>
      <w:r w:rsidRPr="001D5C9D">
        <w:rPr>
          <w:rFonts w:eastAsia="Verdana"/>
          <w:color w:val="000000"/>
          <w:lang w:val="uk-UA" w:eastAsia="uk-UA"/>
        </w:rPr>
        <w:t xml:space="preserve"> </w:t>
      </w:r>
      <w:r w:rsidRPr="001D5C9D">
        <w:rPr>
          <w:color w:val="000000"/>
          <w:lang w:val="uk-UA" w:eastAsia="uk-UA"/>
        </w:rPr>
        <w:t>суб</w:t>
      </w:r>
      <w:r w:rsidRPr="001D5C9D">
        <w:rPr>
          <w:rFonts w:eastAsia="Verdana"/>
          <w:color w:val="000000"/>
          <w:lang w:val="uk-UA" w:eastAsia="uk-UA"/>
        </w:rPr>
        <w:t>’</w:t>
      </w:r>
      <w:r w:rsidRPr="001D5C9D">
        <w:rPr>
          <w:color w:val="000000"/>
          <w:lang w:val="uk-UA" w:eastAsia="uk-UA"/>
        </w:rPr>
        <w:t>єкта</w:t>
      </w:r>
      <w:r w:rsidRPr="001D5C9D">
        <w:rPr>
          <w:rFonts w:eastAsia="Verdana"/>
          <w:color w:val="000000"/>
          <w:lang w:val="uk-UA" w:eastAsia="uk-UA"/>
        </w:rPr>
        <w:t xml:space="preserve"> </w:t>
      </w:r>
      <w:r w:rsidRPr="001D5C9D">
        <w:rPr>
          <w:color w:val="000000"/>
          <w:lang w:val="uk-UA" w:eastAsia="uk-UA"/>
        </w:rPr>
        <w:t>надання</w:t>
      </w:r>
      <w:r w:rsidRPr="001D5C9D">
        <w:rPr>
          <w:rFonts w:eastAsia="Verdana"/>
          <w:color w:val="000000"/>
          <w:lang w:val="uk-UA" w:eastAsia="uk-UA"/>
        </w:rPr>
        <w:t xml:space="preserve"> </w:t>
      </w:r>
      <w:r w:rsidRPr="001D5C9D">
        <w:rPr>
          <w:color w:val="000000"/>
          <w:lang w:val="uk-UA" w:eastAsia="uk-UA"/>
        </w:rPr>
        <w:t>адміністративної</w:t>
      </w:r>
      <w:r w:rsidRPr="001D5C9D">
        <w:rPr>
          <w:rFonts w:eastAsia="Verdana"/>
          <w:color w:val="000000"/>
          <w:lang w:val="uk-UA" w:eastAsia="uk-UA"/>
        </w:rPr>
        <w:t xml:space="preserve"> </w:t>
      </w:r>
      <w:r w:rsidRPr="001D5C9D">
        <w:rPr>
          <w:color w:val="000000"/>
          <w:lang w:val="uk-UA" w:eastAsia="uk-UA"/>
        </w:rPr>
        <w:t>послуги)</w:t>
      </w:r>
    </w:p>
    <w:tbl>
      <w:tblPr>
        <w:tblW w:w="10046" w:type="dxa"/>
        <w:tblInd w:w="-15" w:type="dxa"/>
        <w:tblLayout w:type="fixed"/>
        <w:tblLook w:val="04A0"/>
      </w:tblPr>
      <w:tblGrid>
        <w:gridCol w:w="706"/>
        <w:gridCol w:w="3440"/>
        <w:gridCol w:w="5900"/>
      </w:tblGrid>
      <w:tr w:rsidR="00BF7E7A" w:rsidTr="00810E8B"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7A" w:rsidRPr="00C31E12" w:rsidRDefault="00BF7E7A" w:rsidP="00810E8B">
            <w:pPr>
              <w:jc w:val="center"/>
              <w:rPr>
                <w:b/>
                <w:lang w:eastAsia="zh-CN"/>
              </w:rPr>
            </w:pPr>
            <w:proofErr w:type="spellStart"/>
            <w:r w:rsidRPr="00C31E12">
              <w:rPr>
                <w:b/>
                <w:sz w:val="24"/>
                <w:szCs w:val="24"/>
              </w:rPr>
              <w:t>Інформація</w:t>
            </w:r>
            <w:proofErr w:type="spellEnd"/>
            <w:r w:rsidRPr="00C31E12">
              <w:rPr>
                <w:b/>
                <w:sz w:val="24"/>
                <w:szCs w:val="24"/>
              </w:rPr>
              <w:t xml:space="preserve"> про </w:t>
            </w:r>
            <w:proofErr w:type="spellStart"/>
            <w:r w:rsidRPr="00C31E12">
              <w:rPr>
                <w:b/>
                <w:sz w:val="24"/>
                <w:szCs w:val="24"/>
                <w:lang w:eastAsia="uk-UA"/>
              </w:rPr>
              <w:t>суб’єкта</w:t>
            </w:r>
            <w:proofErr w:type="spellEnd"/>
            <w:r w:rsidRPr="00C31E12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31E12">
              <w:rPr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C31E12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31E12">
              <w:rPr>
                <w:b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C31E12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31E12">
              <w:rPr>
                <w:b/>
                <w:sz w:val="24"/>
                <w:szCs w:val="24"/>
                <w:lang w:eastAsia="uk-UA"/>
              </w:rPr>
              <w:t>послуги</w:t>
            </w:r>
            <w:proofErr w:type="spellEnd"/>
            <w:r w:rsidRPr="00C31E12">
              <w:rPr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BF7E7A" w:rsidRPr="00E71121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E7A" w:rsidRDefault="00BF7E7A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E7A" w:rsidRDefault="00BF7E7A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E7A" w:rsidRDefault="00BF7E7A" w:rsidP="00810E8B">
            <w:pPr>
              <w:pStyle w:val="a6"/>
              <w:jc w:val="both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93416, Луганська область, місто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Сєвєродонецьк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вулиця Новікова 15 «б», кабінет № 15</w:t>
            </w:r>
          </w:p>
        </w:tc>
      </w:tr>
      <w:tr w:rsidR="00BF7E7A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E7A" w:rsidRDefault="00BF7E7A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E7A" w:rsidRDefault="00BF7E7A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E7A" w:rsidRDefault="00BF7E7A" w:rsidP="00810E8B">
            <w:pPr>
              <w:pStyle w:val="a6"/>
              <w:jc w:val="both"/>
              <w:rPr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Понеділок-п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ятниця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8.00 – 17.00, перерва з 12.00 до 13.00, субота, неділя вихідний</w:t>
            </w:r>
          </w:p>
        </w:tc>
      </w:tr>
      <w:tr w:rsidR="00BF7E7A" w:rsidTr="00810E8B">
        <w:trPr>
          <w:trHeight w:val="66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E7A" w:rsidRDefault="00BF7E7A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E7A" w:rsidRDefault="00BF7E7A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Телефон/факс, адреса електронної пошти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E7A" w:rsidRDefault="00BF7E7A" w:rsidP="00810E8B">
            <w:pPr>
              <w:pStyle w:val="a6"/>
              <w:jc w:val="both"/>
              <w:rPr>
                <w:rFonts w:cs="Calibri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 (06452) 4-04-23,</w:t>
            </w:r>
          </w:p>
          <w:p w:rsidR="00BF7E7A" w:rsidRDefault="00BF7E7A" w:rsidP="00810E8B">
            <w:pPr>
              <w:suppressAutoHyphens/>
              <w:rPr>
                <w:rFonts w:cs="Arial"/>
                <w:lang w:eastAsia="zh-CN"/>
              </w:rPr>
            </w:pPr>
            <w:proofErr w:type="spellStart"/>
            <w:r>
              <w:rPr>
                <w:rFonts w:eastAsia="Arial"/>
                <w:sz w:val="24"/>
                <w:szCs w:val="24"/>
                <w:lang w:val="en-US" w:eastAsia="uk-UA"/>
              </w:rPr>
              <w:t>upszn</w:t>
            </w:r>
            <w:proofErr w:type="spellEnd"/>
            <w:r w:rsidRPr="007E1CE8">
              <w:rPr>
                <w:rFonts w:eastAsia="Arial"/>
                <w:sz w:val="24"/>
                <w:szCs w:val="24"/>
                <w:lang w:eastAsia="uk-UA"/>
              </w:rPr>
              <w:t>919@</w:t>
            </w:r>
            <w:proofErr w:type="spellStart"/>
            <w:r>
              <w:rPr>
                <w:rFonts w:eastAsia="Arial"/>
                <w:sz w:val="24"/>
                <w:szCs w:val="24"/>
                <w:lang w:val="en-US" w:eastAsia="uk-UA"/>
              </w:rPr>
              <w:t>sed</w:t>
            </w:r>
            <w:proofErr w:type="spellEnd"/>
            <w:r w:rsidRPr="007E1CE8">
              <w:rPr>
                <w:rFonts w:eastAsia="Arial"/>
                <w:sz w:val="24"/>
                <w:szCs w:val="24"/>
                <w:lang w:eastAsia="uk-UA"/>
              </w:rPr>
              <w:t>-</w:t>
            </w:r>
            <w:proofErr w:type="spellStart"/>
            <w:r>
              <w:rPr>
                <w:rFonts w:eastAsia="Arial"/>
                <w:sz w:val="24"/>
                <w:szCs w:val="24"/>
                <w:lang w:val="en-US" w:eastAsia="uk-UA"/>
              </w:rPr>
              <w:t>rada</w:t>
            </w:r>
            <w:proofErr w:type="spellEnd"/>
            <w:r w:rsidRPr="007E1CE8">
              <w:rPr>
                <w:rFonts w:eastAsia="Arial"/>
                <w:sz w:val="24"/>
                <w:szCs w:val="24"/>
                <w:lang w:eastAsia="uk-UA"/>
              </w:rPr>
              <w:t>.</w:t>
            </w:r>
            <w:proofErr w:type="spellStart"/>
            <w:r>
              <w:rPr>
                <w:rFonts w:eastAsia="Arial"/>
                <w:sz w:val="24"/>
                <w:szCs w:val="24"/>
                <w:lang w:val="en-US" w:eastAsia="uk-UA"/>
              </w:rPr>
              <w:t>gov</w:t>
            </w:r>
            <w:proofErr w:type="spellEnd"/>
            <w:r w:rsidRPr="007E1CE8">
              <w:rPr>
                <w:rFonts w:eastAsia="Arial"/>
                <w:sz w:val="24"/>
                <w:szCs w:val="24"/>
                <w:lang w:eastAsia="uk-UA"/>
              </w:rPr>
              <w:t>.</w:t>
            </w:r>
            <w:proofErr w:type="spellStart"/>
            <w:r>
              <w:rPr>
                <w:rFonts w:eastAsia="Arial"/>
                <w:sz w:val="24"/>
                <w:szCs w:val="24"/>
                <w:lang w:val="en-US" w:eastAsia="uk-UA"/>
              </w:rPr>
              <w:t>ua</w:t>
            </w:r>
            <w:proofErr w:type="spellEnd"/>
          </w:p>
        </w:tc>
      </w:tr>
      <w:tr w:rsidR="00BF7E7A" w:rsidTr="00810E8B"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7A" w:rsidRDefault="00BF7E7A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BF7E7A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E7A" w:rsidRDefault="00BF7E7A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E7A" w:rsidRDefault="00BF7E7A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7A" w:rsidRDefault="00BF7E7A" w:rsidP="00810E8B">
            <w:pPr>
              <w:pStyle w:val="a3"/>
              <w:spacing w:before="0"/>
              <w:ind w:right="113"/>
            </w:pPr>
            <w:proofErr w:type="spellStart"/>
            <w:r>
              <w:t>Цивільний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</w:p>
        </w:tc>
      </w:tr>
      <w:tr w:rsidR="00BF7E7A" w:rsidTr="00810E8B">
        <w:trPr>
          <w:trHeight w:val="218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E7A" w:rsidRDefault="00BF7E7A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7A" w:rsidRDefault="00BF7E7A" w:rsidP="00810E8B">
            <w:pPr>
              <w:pStyle w:val="a3"/>
              <w:ind w:right="113"/>
            </w:pPr>
            <w:proofErr w:type="spellStart"/>
            <w:r>
              <w:t>Акти</w:t>
            </w:r>
            <w:proofErr w:type="spellEnd"/>
            <w:r>
              <w:t xml:space="preserve"> </w:t>
            </w:r>
            <w:proofErr w:type="spellStart"/>
            <w:r>
              <w:t>центральних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7A" w:rsidRDefault="00BF7E7A" w:rsidP="00810E8B">
            <w:pPr>
              <w:pStyle w:val="a3"/>
              <w:ind w:left="-6" w:right="113"/>
            </w:pPr>
            <w:proofErr w:type="spellStart"/>
            <w:r>
              <w:t>Спільний</w:t>
            </w:r>
            <w:proofErr w:type="spellEnd"/>
            <w:r>
              <w:t xml:space="preserve"> наказ Державного </w:t>
            </w:r>
            <w:proofErr w:type="spellStart"/>
            <w:r>
              <w:t>комітету</w:t>
            </w:r>
            <w:proofErr w:type="spellEnd"/>
            <w:r>
              <w:t xml:space="preserve"> у справах </w:t>
            </w:r>
            <w:proofErr w:type="spellStart"/>
            <w:r>
              <w:t>сім’ї</w:t>
            </w:r>
            <w:proofErr w:type="spellEnd"/>
            <w:r>
              <w:t xml:space="preserve"> та </w:t>
            </w:r>
            <w:proofErr w:type="spellStart"/>
            <w:r>
              <w:t>молоді</w:t>
            </w:r>
            <w:proofErr w:type="spellEnd"/>
            <w:r>
              <w:t xml:space="preserve">,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та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праці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соц</w:t>
            </w:r>
            <w:proofErr w:type="gramEnd"/>
            <w:r>
              <w:t>іальної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26.05.1999 № 34/166/131/88 „Про </w:t>
            </w:r>
            <w:proofErr w:type="spellStart"/>
            <w:r>
              <w:t>затвердження</w:t>
            </w:r>
            <w:proofErr w:type="spellEnd"/>
            <w:r>
              <w:t xml:space="preserve"> Правил </w:t>
            </w:r>
            <w:proofErr w:type="spellStart"/>
            <w:r>
              <w:t>опіки</w:t>
            </w:r>
            <w:proofErr w:type="spellEnd"/>
            <w:r>
              <w:t xml:space="preserve"> та </w:t>
            </w:r>
            <w:proofErr w:type="spellStart"/>
            <w:r>
              <w:t>піклування</w:t>
            </w:r>
            <w:proofErr w:type="spellEnd"/>
            <w:r>
              <w:t xml:space="preserve">”, </w:t>
            </w:r>
            <w:proofErr w:type="spellStart"/>
            <w:r>
              <w:t>зареєстрований</w:t>
            </w:r>
            <w:proofErr w:type="spellEnd"/>
            <w:r>
              <w:t xml:space="preserve"> в </w:t>
            </w:r>
            <w:proofErr w:type="spellStart"/>
            <w:r>
              <w:t>Міністерстві</w:t>
            </w:r>
            <w:proofErr w:type="spellEnd"/>
            <w:r>
              <w:t xml:space="preserve"> </w:t>
            </w:r>
            <w:proofErr w:type="spellStart"/>
            <w:r>
              <w:t>юстиції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17.06.1999 за № 387/3680</w:t>
            </w:r>
          </w:p>
        </w:tc>
      </w:tr>
      <w:tr w:rsidR="00BF7E7A" w:rsidTr="00810E8B"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7A" w:rsidRDefault="00BF7E7A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BF7E7A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E7A" w:rsidRPr="00E26327" w:rsidRDefault="00BF7E7A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E7A" w:rsidRDefault="00BF7E7A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Підстава для отримання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7A" w:rsidRDefault="00BF7E7A" w:rsidP="00810E8B">
            <w:pPr>
              <w:pStyle w:val="a3"/>
              <w:shd w:val="clear" w:color="auto" w:fill="FFFFFF"/>
              <w:ind w:right="113"/>
            </w:pPr>
            <w:proofErr w:type="spellStart"/>
            <w:r>
              <w:t>Необхідність</w:t>
            </w:r>
            <w:proofErr w:type="spellEnd"/>
            <w:r>
              <w:t xml:space="preserve"> </w:t>
            </w:r>
            <w:proofErr w:type="spellStart"/>
            <w:r>
              <w:t>вчинення</w:t>
            </w:r>
            <w:proofErr w:type="spellEnd"/>
            <w:r>
              <w:t xml:space="preserve"> </w:t>
            </w:r>
            <w:proofErr w:type="spellStart"/>
            <w:r>
              <w:t>правочину</w:t>
            </w:r>
            <w:proofErr w:type="spellEnd"/>
            <w:r>
              <w:t xml:space="preserve"> в </w:t>
            </w:r>
            <w:proofErr w:type="spellStart"/>
            <w:r>
              <w:t>інтересах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ідопічної</w:t>
            </w:r>
            <w:proofErr w:type="spellEnd"/>
            <w:r>
              <w:t xml:space="preserve"> </w:t>
            </w:r>
            <w:proofErr w:type="spellStart"/>
            <w:r>
              <w:t>недієздатної</w:t>
            </w:r>
            <w:proofErr w:type="spellEnd"/>
            <w:r>
              <w:t xml:space="preserve"> особи</w:t>
            </w:r>
          </w:p>
        </w:tc>
      </w:tr>
      <w:tr w:rsidR="00BF7E7A" w:rsidTr="00810E8B">
        <w:trPr>
          <w:trHeight w:val="35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E7A" w:rsidRPr="00E26327" w:rsidRDefault="00BF7E7A" w:rsidP="00810E8B">
            <w:pPr>
              <w:pStyle w:val="a4"/>
              <w:jc w:val="center"/>
              <w:rPr>
                <w:sz w:val="24"/>
                <w:szCs w:val="24"/>
                <w:lang w:val="uk-UA" w:eastAsia="zh-CN"/>
              </w:rPr>
            </w:pPr>
            <w:r>
              <w:rPr>
                <w:sz w:val="24"/>
                <w:szCs w:val="24"/>
                <w:lang w:val="uk-UA" w:eastAsia="zh-CN"/>
              </w:rPr>
              <w:t>7.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E7A" w:rsidRPr="00E26327" w:rsidRDefault="00BF7E7A" w:rsidP="00810E8B">
            <w:pPr>
              <w:pStyle w:val="a4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E26327">
              <w:rPr>
                <w:sz w:val="24"/>
                <w:szCs w:val="24"/>
              </w:rPr>
              <w:t>Перелік</w:t>
            </w:r>
            <w:proofErr w:type="spellEnd"/>
            <w:r w:rsidRPr="00E26327">
              <w:rPr>
                <w:sz w:val="24"/>
                <w:szCs w:val="24"/>
              </w:rPr>
              <w:t xml:space="preserve"> </w:t>
            </w:r>
            <w:proofErr w:type="spellStart"/>
            <w:r w:rsidRPr="00E26327">
              <w:rPr>
                <w:sz w:val="24"/>
                <w:szCs w:val="24"/>
              </w:rPr>
              <w:t>необхідних</w:t>
            </w:r>
            <w:proofErr w:type="spellEnd"/>
            <w:r w:rsidRPr="00E26327">
              <w:rPr>
                <w:sz w:val="24"/>
                <w:szCs w:val="24"/>
              </w:rPr>
              <w:t xml:space="preserve"> </w:t>
            </w:r>
            <w:proofErr w:type="spellStart"/>
            <w:r w:rsidRPr="00E26327">
              <w:rPr>
                <w:sz w:val="24"/>
                <w:szCs w:val="24"/>
              </w:rPr>
              <w:t>документі</w:t>
            </w:r>
            <w:proofErr w:type="gramStart"/>
            <w:r w:rsidRPr="00E26327"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rPr>
                <w:i/>
                <w:iCs/>
                <w:u w:val="single"/>
              </w:rPr>
              <w:t>Для отримання дозволу на вчинення правочинів щодо:</w:t>
            </w:r>
            <w:r>
              <w:rPr>
                <w:u w:val="single"/>
              </w:rPr>
              <w:t xml:space="preserve"> 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 xml:space="preserve">відмови від майнових прав недієздатної особи; 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 xml:space="preserve">видання письмових зобов’язань від імені недієздатної особи; 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 xml:space="preserve">укладення договорів, які підлягають нотаріальному посвідченню та (або) державній реєстрації, в тому числі договори щодо поділу або обміну житлового будинку, квартири недієздатної особи; 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>укладення договорів щодо іншого цінного майна недієздатної особи: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 xml:space="preserve">-  заява опікуна недієздатної особи до органу опіки та піклування </w:t>
            </w:r>
            <w:proofErr w:type="spellStart"/>
            <w:r>
              <w:t>Сєвєродонецької</w:t>
            </w:r>
            <w:proofErr w:type="spellEnd"/>
            <w:r>
              <w:t xml:space="preserve"> міської ради про отримання послуги;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>- копія рішення суду про визнання особи недієздатною / про визнання особи недієздатною та призначення їй опікуна;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 xml:space="preserve">- копія рішення суду про призначення особи опікуном (опікунами) особи, визнаної судом </w:t>
            </w:r>
            <w:r>
              <w:lastRenderedPageBreak/>
              <w:t xml:space="preserve">недієздатною (до 22.03.2005 – рішення органу опіки та піклування); 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>- згода на вчинення правочину від інших опікунів (у разі наявності у недієздатної особи декількох призначених опікунів);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>- копія паспорта недієздатної особи;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>- копія паспорта опікуна недієздатної особи;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>- копія правовстановлюючого документа, що підтверджує право власності на майно (квартиру, будинок, земельну ділянку тощо), яке відчужується та / або придбавається;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>- довідка органу державної реєстрації про підтвердження права власності на майно, яке відчужується та / або придбавається;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>- документ про оціночну вартість майна, власником якого є недієздатна особа.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>- копія технічного паспорта на майно, яке відчужується та / або придбавається;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>- довідка про реєстрацію місця проживання недієздатної особи;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>- довідка про склад сім’ї недієздатної особи або зареєстрованих у житловому приміщенні / будинку осіб.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rPr>
                <w:i/>
                <w:iCs/>
                <w:u w:val="single"/>
              </w:rPr>
              <w:t>Для отримання дозволу на управління нерухомим майном або майном, яке потребує постійного управління, власником якого є підопічна недієздатна особа:</w:t>
            </w:r>
          </w:p>
          <w:p w:rsidR="00BF7E7A" w:rsidRPr="001D5C9D" w:rsidRDefault="00BF7E7A" w:rsidP="00810E8B">
            <w:pPr>
              <w:pStyle w:val="a3"/>
              <w:spacing w:before="0" w:after="0"/>
              <w:ind w:right="113"/>
              <w:rPr>
                <w:lang w:val="uk-UA"/>
              </w:rPr>
            </w:pPr>
            <w:r w:rsidRPr="001D5C9D">
              <w:rPr>
                <w:color w:val="000000"/>
                <w:lang w:val="uk-UA"/>
              </w:rPr>
              <w:t>- заява опікуна</w:t>
            </w:r>
            <w:r>
              <w:rPr>
                <w:color w:val="000000"/>
              </w:rPr>
              <w:t> </w:t>
            </w:r>
            <w:r w:rsidRPr="001D5C9D">
              <w:rPr>
                <w:color w:val="000000"/>
                <w:lang w:val="uk-UA"/>
              </w:rPr>
              <w:t xml:space="preserve">недієздатної особи до органу опіки та піклування </w:t>
            </w:r>
            <w:proofErr w:type="spellStart"/>
            <w:r w:rsidRPr="001D5C9D">
              <w:rPr>
                <w:color w:val="000000"/>
                <w:lang w:val="uk-UA"/>
              </w:rPr>
              <w:t>Сєвєродонецької</w:t>
            </w:r>
            <w:proofErr w:type="spellEnd"/>
            <w:r w:rsidRPr="001D5C9D">
              <w:rPr>
                <w:color w:val="000000"/>
                <w:lang w:val="uk-UA"/>
              </w:rPr>
              <w:t xml:space="preserve"> міської ради про отримання послуги;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>- копія рішення суду про визнання особи недієздатною / про визнання особи недієздатною та призначення їй опікуна;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 xml:space="preserve">- копія рішення суду про призначення особи опікуном (опікунами) особи, визнаної судом недієздатною (до 22.03.2005 – рішення органу опіки та піклування); 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 xml:space="preserve">- копії паспортів опікуна та недієздатної особи; 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>- згода інших опікунів недієздатної особи (за наявності інших опікунів);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>- копія правовстановлюючого документа, що підтверджує право власності недієздатної особи на майно (свідоцтво про право на спадщину за законом, договір купівлі-продажу, свідоцтво про право власності тощо);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>- установчі документи підприємства, власником  / співвласником якого є недієздатна особа (у разі наявності);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>- згода співвласників нерухомого майна або майна, яке потребує постійного управління;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 xml:space="preserve">- документ, що підтверджує включення до Єдиного державного реєстру юридичних осіб, фізичних осіб-підприємців та громадських формувань (за наявності у недієздатної особи власного майна, яке потребує </w:t>
            </w:r>
            <w:r>
              <w:lastRenderedPageBreak/>
              <w:t>постійного управління);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>- документ про оціночну вартість майна, власником якого є недієздатна особа.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rPr>
                <w:i/>
                <w:iCs/>
                <w:u w:val="single"/>
              </w:rPr>
              <w:t>Для отримання дозволу на передачу нерухомого майна або майна, яке потребує постійного управління, власником якого є підопічна недієздатна особа, за договором в управління іншій особі:</w:t>
            </w:r>
          </w:p>
          <w:p w:rsidR="00BF7E7A" w:rsidRPr="001D5C9D" w:rsidRDefault="00BF7E7A" w:rsidP="00810E8B">
            <w:pPr>
              <w:pStyle w:val="a3"/>
              <w:spacing w:before="0" w:after="0"/>
              <w:ind w:right="113"/>
              <w:rPr>
                <w:lang w:val="uk-UA"/>
              </w:rPr>
            </w:pPr>
            <w:r w:rsidRPr="001D5C9D">
              <w:rPr>
                <w:color w:val="000000"/>
                <w:lang w:val="uk-UA"/>
              </w:rPr>
              <w:t>- заява опікуна</w:t>
            </w:r>
            <w:r>
              <w:rPr>
                <w:color w:val="000000"/>
              </w:rPr>
              <w:t> </w:t>
            </w:r>
            <w:r w:rsidRPr="001D5C9D">
              <w:rPr>
                <w:color w:val="000000"/>
                <w:lang w:val="uk-UA"/>
              </w:rPr>
              <w:t xml:space="preserve">недієздатної особи до органу опіки та піклування </w:t>
            </w:r>
            <w:proofErr w:type="spellStart"/>
            <w:r w:rsidRPr="001D5C9D">
              <w:rPr>
                <w:color w:val="000000"/>
                <w:lang w:val="uk-UA"/>
              </w:rPr>
              <w:t>Сєвєродонецької</w:t>
            </w:r>
            <w:proofErr w:type="spellEnd"/>
            <w:r w:rsidRPr="001D5C9D">
              <w:rPr>
                <w:color w:val="000000"/>
                <w:lang w:val="uk-UA"/>
              </w:rPr>
              <w:t xml:space="preserve"> міської ради про отримання послуги;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>- заява про згоду особи прийняти в управління нерухоме майно або майно, яке потребує постійного управління, власником якого є недієздатна особа;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>- копія рішення суду про визнання особи недієздатною / про визнання особи недієздатною та призначення їй опікуна;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 xml:space="preserve">- копія рішення суду про призначення особи опікуном (опікунами) особи, визнаної судом недієздатною (до 22.03.2005 – рішення органу опіки та піклування); 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 xml:space="preserve">- копії паспортів опікуна, недієздатної особи та особи, на укладення договору з якою надається дозвіл; 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>- згода інших опікунів недієздатної особи (за наявності інших опікунів);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>- копія правовстановлюючого документа, що підтверджує право власності недієздатної особи на нерухоме майно;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>- установчі документи підприємства, власником/  співвласником якого є недієздатна особа (у разі наявності);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>- згода співвласників нерухомого майна або майна, яке потребує постійного управління, на отримання дозволу;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>- документ, що підтверджує включення до Єдиного державного реєстру юридичних осіб, фізичних осіб-підприємців та громадських формувань (за наявності у недієздатної особи власного майна, яке потребує постійного управління);</w:t>
            </w:r>
          </w:p>
          <w:p w:rsidR="00BF7E7A" w:rsidRDefault="00BF7E7A" w:rsidP="00810E8B">
            <w:pPr>
              <w:pStyle w:val="a3"/>
              <w:spacing w:before="0"/>
              <w:ind w:right="113"/>
            </w:pPr>
            <w:r>
              <w:rPr>
                <w:color w:val="000000"/>
              </w:rPr>
              <w:t xml:space="preserve">- документ про </w:t>
            </w:r>
            <w:proofErr w:type="spellStart"/>
            <w:r>
              <w:rPr>
                <w:color w:val="000000"/>
              </w:rPr>
              <w:t>оціночну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вартість</w:t>
            </w:r>
            <w:proofErr w:type="spellEnd"/>
            <w:r>
              <w:rPr>
                <w:color w:val="000000"/>
              </w:rPr>
              <w:t xml:space="preserve"> майна, </w:t>
            </w:r>
            <w:proofErr w:type="spellStart"/>
            <w:r>
              <w:rPr>
                <w:color w:val="000000"/>
              </w:rPr>
              <w:t>власником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недієздатна</w:t>
            </w:r>
            <w:proofErr w:type="spellEnd"/>
            <w:r>
              <w:rPr>
                <w:color w:val="000000"/>
              </w:rPr>
              <w:t xml:space="preserve"> особа</w:t>
            </w:r>
          </w:p>
        </w:tc>
      </w:tr>
      <w:tr w:rsidR="00BF7E7A" w:rsidTr="00810E8B">
        <w:trPr>
          <w:trHeight w:val="64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E7A" w:rsidRDefault="00BF7E7A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E7A" w:rsidRDefault="00BF7E7A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подання документів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7A" w:rsidRDefault="00BF7E7A" w:rsidP="00810E8B">
            <w:pPr>
              <w:pStyle w:val="a3"/>
              <w:shd w:val="clear" w:color="auto" w:fill="FFFFFF"/>
              <w:spacing w:before="0" w:after="0"/>
              <w:ind w:right="113"/>
            </w:pPr>
            <w:proofErr w:type="spellStart"/>
            <w:r>
              <w:t>Заява</w:t>
            </w:r>
            <w:proofErr w:type="spellEnd"/>
            <w:r>
              <w:t xml:space="preserve"> та </w:t>
            </w:r>
            <w:proofErr w:type="spellStart"/>
            <w:r>
              <w:t>документи</w:t>
            </w:r>
            <w:proofErr w:type="spellEnd"/>
            <w:r>
              <w:t xml:space="preserve"> </w:t>
            </w:r>
            <w:proofErr w:type="spellStart"/>
            <w:r>
              <w:t>подаються</w:t>
            </w:r>
            <w:proofErr w:type="spellEnd"/>
            <w:r>
              <w:t xml:space="preserve"> </w:t>
            </w:r>
            <w:proofErr w:type="spellStart"/>
            <w:r>
              <w:t>заявником</w:t>
            </w:r>
            <w:proofErr w:type="spellEnd"/>
            <w:r>
              <w:t xml:space="preserve"> </w:t>
            </w:r>
            <w:proofErr w:type="spellStart"/>
            <w:r>
              <w:t>особисто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уповноваженою</w:t>
            </w:r>
            <w:proofErr w:type="spellEnd"/>
            <w:r>
              <w:t xml:space="preserve"> ним </w:t>
            </w:r>
            <w:proofErr w:type="gramStart"/>
            <w:r>
              <w:t>особою</w:t>
            </w:r>
            <w:proofErr w:type="gramEnd"/>
            <w:r>
              <w:t xml:space="preserve"> у </w:t>
            </w:r>
            <w:proofErr w:type="spellStart"/>
            <w:r>
              <w:t>паперовій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</w:p>
          <w:p w:rsidR="00BF7E7A" w:rsidRDefault="00BF7E7A" w:rsidP="00810E8B">
            <w:pPr>
              <w:pStyle w:val="a3"/>
              <w:shd w:val="clear" w:color="auto" w:fill="FFFFFF"/>
              <w:spacing w:before="0"/>
              <w:ind w:right="113"/>
            </w:pPr>
          </w:p>
        </w:tc>
      </w:tr>
      <w:tr w:rsidR="00BF7E7A" w:rsidTr="00810E8B">
        <w:trPr>
          <w:trHeight w:val="79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E7A" w:rsidRDefault="00BF7E7A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E7A" w:rsidRDefault="00BF7E7A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Платність (безоплатність) надання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7A" w:rsidRDefault="00BF7E7A" w:rsidP="00810E8B">
            <w:pPr>
              <w:pStyle w:val="a3"/>
              <w:ind w:right="113"/>
              <w:rPr>
                <w:lang w:val="en-US"/>
              </w:rPr>
            </w:pPr>
            <w:proofErr w:type="spellStart"/>
            <w:r>
              <w:t>Адміністративна</w:t>
            </w:r>
            <w:proofErr w:type="spellEnd"/>
            <w:r>
              <w:t xml:space="preserve"> </w:t>
            </w:r>
            <w:proofErr w:type="spellStart"/>
            <w:r>
              <w:t>послуга</w:t>
            </w:r>
            <w:proofErr w:type="spellEnd"/>
            <w:r>
              <w:t xml:space="preserve"> </w:t>
            </w:r>
            <w:proofErr w:type="spellStart"/>
            <w:r>
              <w:t>надається</w:t>
            </w:r>
            <w:proofErr w:type="spellEnd"/>
            <w:r>
              <w:t xml:space="preserve"> б</w:t>
            </w:r>
            <w:proofErr w:type="spellStart"/>
            <w:r>
              <w:rPr>
                <w:lang w:val="en-US"/>
              </w:rPr>
              <w:t>езоплатно</w:t>
            </w:r>
            <w:proofErr w:type="spellEnd"/>
          </w:p>
        </w:tc>
      </w:tr>
      <w:tr w:rsidR="00BF7E7A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E7A" w:rsidRDefault="00BF7E7A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E7A" w:rsidRDefault="00BF7E7A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надання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7A" w:rsidRDefault="00BF7E7A" w:rsidP="00810E8B">
            <w:pPr>
              <w:pStyle w:val="a3"/>
              <w:ind w:right="113"/>
            </w:pPr>
            <w:proofErr w:type="spellStart"/>
            <w:r>
              <w:t>Розгляд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та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дозволу</w:t>
            </w:r>
            <w:proofErr w:type="spellEnd"/>
            <w:r>
              <w:t xml:space="preserve"> проводиться </w:t>
            </w:r>
            <w:proofErr w:type="spellStart"/>
            <w:r>
              <w:t>протягом</w:t>
            </w:r>
            <w:proofErr w:type="spellEnd"/>
            <w:r>
              <w:t xml:space="preserve"> 30 </w:t>
            </w:r>
            <w:proofErr w:type="spellStart"/>
            <w:r>
              <w:t>днів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дня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повного</w:t>
            </w:r>
            <w:proofErr w:type="spellEnd"/>
            <w:r>
              <w:t xml:space="preserve"> пакету </w:t>
            </w:r>
            <w:proofErr w:type="spellStart"/>
            <w:r>
              <w:t>документів</w:t>
            </w:r>
            <w:proofErr w:type="spellEnd"/>
            <w:r>
              <w:t xml:space="preserve"> (строк </w:t>
            </w:r>
            <w:proofErr w:type="spellStart"/>
            <w:r>
              <w:t>може</w:t>
            </w:r>
            <w:proofErr w:type="spellEnd"/>
            <w:r>
              <w:t xml:space="preserve"> бути </w:t>
            </w:r>
            <w:proofErr w:type="spellStart"/>
            <w:r>
              <w:t>продовжено</w:t>
            </w:r>
            <w:proofErr w:type="spellEnd"/>
            <w:r>
              <w:t xml:space="preserve"> для </w:t>
            </w:r>
            <w:proofErr w:type="spellStart"/>
            <w:r>
              <w:t>розгляду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на </w:t>
            </w:r>
            <w:proofErr w:type="spellStart"/>
            <w:r>
              <w:t>засіданні</w:t>
            </w:r>
            <w:proofErr w:type="spellEnd"/>
            <w:r>
              <w:t xml:space="preserve"> </w:t>
            </w:r>
            <w:proofErr w:type="spellStart"/>
            <w:r>
              <w:t>опікунської</w:t>
            </w:r>
            <w:proofErr w:type="spellEnd"/>
            <w:r>
              <w:t xml:space="preserve"> ради при </w:t>
            </w:r>
            <w:proofErr w:type="spellStart"/>
            <w:r>
              <w:lastRenderedPageBreak/>
              <w:t>органі</w:t>
            </w:r>
            <w:proofErr w:type="spellEnd"/>
            <w:r>
              <w:t xml:space="preserve"> </w:t>
            </w:r>
            <w:proofErr w:type="spellStart"/>
            <w:r>
              <w:t>опіки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п</w:t>
            </w:r>
            <w:proofErr w:type="gramEnd"/>
            <w:r>
              <w:t>іклування</w:t>
            </w:r>
            <w:proofErr w:type="spellEnd"/>
            <w:r>
              <w:t>)</w:t>
            </w:r>
          </w:p>
        </w:tc>
      </w:tr>
      <w:tr w:rsidR="00BF7E7A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E7A" w:rsidRDefault="00BF7E7A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E7A" w:rsidRDefault="00BF7E7A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Перелік підстав для відмови у наданні послуг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7A" w:rsidRDefault="00BF7E7A" w:rsidP="00810E8B">
            <w:pPr>
              <w:pStyle w:val="a3"/>
              <w:shd w:val="clear" w:color="auto" w:fill="FFFFFF"/>
              <w:spacing w:before="0" w:after="0"/>
              <w:ind w:right="113"/>
            </w:pP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неповного</w:t>
            </w:r>
            <w:proofErr w:type="spellEnd"/>
            <w:r>
              <w:t xml:space="preserve"> пакету </w:t>
            </w:r>
            <w:proofErr w:type="spellStart"/>
            <w:r>
              <w:t>документі</w:t>
            </w:r>
            <w:proofErr w:type="gramStart"/>
            <w:r>
              <w:t>в</w:t>
            </w:r>
            <w:proofErr w:type="spellEnd"/>
            <w:proofErr w:type="gramEnd"/>
            <w:r>
              <w:t>;</w:t>
            </w:r>
          </w:p>
          <w:p w:rsidR="00BF7E7A" w:rsidRDefault="00BF7E7A" w:rsidP="00810E8B">
            <w:pPr>
              <w:pStyle w:val="a3"/>
              <w:shd w:val="clear" w:color="auto" w:fill="FFFFFF"/>
              <w:spacing w:before="0" w:after="0"/>
              <w:ind w:right="113"/>
            </w:pPr>
            <w:proofErr w:type="spellStart"/>
            <w:r>
              <w:t>невідповідність</w:t>
            </w:r>
            <w:proofErr w:type="spellEnd"/>
            <w:r>
              <w:t xml:space="preserve"> </w:t>
            </w:r>
            <w:proofErr w:type="spellStart"/>
            <w:r>
              <w:t>поданих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</w:t>
            </w:r>
            <w:proofErr w:type="spellStart"/>
            <w:r>
              <w:t>вимогам</w:t>
            </w:r>
            <w:proofErr w:type="spellEnd"/>
            <w:r>
              <w:t xml:space="preserve"> </w:t>
            </w:r>
            <w:proofErr w:type="gramStart"/>
            <w:r>
              <w:t>чинного</w:t>
            </w:r>
            <w:proofErr w:type="gram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>;</w:t>
            </w:r>
          </w:p>
          <w:p w:rsidR="00BF7E7A" w:rsidRDefault="00BF7E7A" w:rsidP="00810E8B">
            <w:pPr>
              <w:pStyle w:val="a3"/>
              <w:shd w:val="clear" w:color="auto" w:fill="FFFFFF"/>
              <w:spacing w:before="0"/>
              <w:ind w:right="113"/>
            </w:pP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недостовірних</w:t>
            </w:r>
            <w:proofErr w:type="spellEnd"/>
            <w:r>
              <w:t xml:space="preserve"> </w:t>
            </w:r>
            <w:proofErr w:type="spellStart"/>
            <w:r>
              <w:t>даних</w:t>
            </w:r>
            <w:proofErr w:type="spellEnd"/>
          </w:p>
        </w:tc>
      </w:tr>
      <w:tr w:rsidR="00BF7E7A" w:rsidRPr="00E71121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E7A" w:rsidRDefault="00BF7E7A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E7A" w:rsidRDefault="00BF7E7A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7A" w:rsidRPr="001D5C9D" w:rsidRDefault="00BF7E7A" w:rsidP="00810E8B">
            <w:pPr>
              <w:pStyle w:val="a3"/>
              <w:spacing w:before="0" w:after="0" w:line="210" w:lineRule="atLeast"/>
              <w:ind w:right="113"/>
              <w:rPr>
                <w:lang w:val="uk-UA"/>
              </w:rPr>
            </w:pPr>
            <w:r w:rsidRPr="001D5C9D">
              <w:rPr>
                <w:color w:val="000000"/>
                <w:lang w:val="uk-UA"/>
              </w:rPr>
              <w:t>Видача опікуну дозволу на вчинення правочину від імені недієздатної особи / відмова у наданні опікуну вищезазначеного дозволу</w:t>
            </w:r>
          </w:p>
        </w:tc>
      </w:tr>
      <w:tr w:rsidR="00BF7E7A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E7A" w:rsidRDefault="00BF7E7A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7E7A" w:rsidRDefault="00BF7E7A" w:rsidP="00810E8B">
            <w:pPr>
              <w:pStyle w:val="a6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7A" w:rsidRDefault="00BF7E7A" w:rsidP="00810E8B">
            <w:pPr>
              <w:pStyle w:val="a3"/>
              <w:spacing w:before="0" w:after="0"/>
              <w:ind w:right="113"/>
            </w:pPr>
            <w:proofErr w:type="spellStart"/>
            <w:r>
              <w:rPr>
                <w:color w:val="000000"/>
              </w:rPr>
              <w:t>Повідомлення</w:t>
            </w:r>
            <w:proofErr w:type="spellEnd"/>
            <w:r>
              <w:rPr>
                <w:color w:val="000000"/>
              </w:rPr>
              <w:t xml:space="preserve"> про результат </w:t>
            </w:r>
            <w:proofErr w:type="spellStart"/>
            <w:r>
              <w:rPr>
                <w:color w:val="000000"/>
              </w:rPr>
              <w:t>надсилається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суб’єкту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звернення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спосіб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зазначений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описі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вхідного</w:t>
            </w:r>
            <w:proofErr w:type="spellEnd"/>
            <w:r>
              <w:rPr>
                <w:color w:val="000000"/>
              </w:rPr>
              <w:t xml:space="preserve"> пакета </w:t>
            </w:r>
            <w:proofErr w:type="spellStart"/>
            <w:r>
              <w:rPr>
                <w:color w:val="000000"/>
              </w:rPr>
              <w:t>документі</w:t>
            </w:r>
            <w:proofErr w:type="gramStart"/>
            <w:r>
              <w:rPr>
                <w:color w:val="000000"/>
              </w:rPr>
              <w:t>в</w:t>
            </w:r>
            <w:proofErr w:type="spellEnd"/>
            <w:proofErr w:type="gramEnd"/>
            <w:r>
              <w:rPr>
                <w:color w:val="000000"/>
              </w:rPr>
              <w:t xml:space="preserve"> (телефоном, на </w:t>
            </w:r>
            <w:proofErr w:type="spellStart"/>
            <w:r>
              <w:rPr>
                <w:color w:val="000000"/>
              </w:rPr>
              <w:t>електронну</w:t>
            </w:r>
            <w:proofErr w:type="spellEnd"/>
            <w:r>
              <w:rPr>
                <w:color w:val="000000"/>
              </w:rPr>
              <w:t xml:space="preserve"> адресу </w:t>
            </w:r>
            <w:proofErr w:type="spellStart"/>
            <w:r>
              <w:rPr>
                <w:color w:val="000000"/>
              </w:rPr>
              <w:t>чи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іншими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засобами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телекомунікаційного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зв’язку</w:t>
            </w:r>
            <w:proofErr w:type="spellEnd"/>
            <w:r>
              <w:rPr>
                <w:color w:val="000000"/>
              </w:rPr>
              <w:t xml:space="preserve">). </w:t>
            </w:r>
          </w:p>
          <w:p w:rsidR="00BF7E7A" w:rsidRDefault="00BF7E7A" w:rsidP="00810E8B">
            <w:pPr>
              <w:pStyle w:val="western"/>
              <w:spacing w:before="0" w:beforeAutospacing="0" w:after="0"/>
              <w:ind w:right="113"/>
            </w:pPr>
            <w:r>
              <w:t>Відмова у наданні адміністративної послуги надається одержувачу письмово з посиланням на чинне законодавство, з мотивацією відмови та роз’ясненням порядку оскарження.</w:t>
            </w:r>
          </w:p>
          <w:p w:rsidR="00BF7E7A" w:rsidRDefault="00BF7E7A" w:rsidP="00810E8B">
            <w:pPr>
              <w:pStyle w:val="a3"/>
              <w:spacing w:before="0"/>
              <w:ind w:right="113"/>
            </w:pPr>
            <w:proofErr w:type="spellStart"/>
            <w:r>
              <w:rPr>
                <w:color w:val="000000"/>
              </w:rPr>
              <w:t>Отримання</w:t>
            </w:r>
            <w:proofErr w:type="spellEnd"/>
            <w:r>
              <w:rPr>
                <w:color w:val="000000"/>
              </w:rPr>
              <w:t xml:space="preserve"> результату – </w:t>
            </w:r>
            <w:proofErr w:type="spellStart"/>
            <w:r>
              <w:rPr>
                <w:color w:val="000000"/>
              </w:rPr>
              <w:t>заявником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особисто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уповноваженою</w:t>
            </w:r>
            <w:proofErr w:type="spellEnd"/>
            <w:r>
              <w:rPr>
                <w:color w:val="000000"/>
              </w:rPr>
              <w:t xml:space="preserve"> ним </w:t>
            </w:r>
            <w:proofErr w:type="gramStart"/>
            <w:r>
              <w:rPr>
                <w:color w:val="000000"/>
              </w:rPr>
              <w:t>особою</w:t>
            </w:r>
            <w:proofErr w:type="gramEnd"/>
          </w:p>
        </w:tc>
      </w:tr>
    </w:tbl>
    <w:p w:rsidR="00BF7E7A" w:rsidRPr="00FA5A4F" w:rsidRDefault="00BF7E7A" w:rsidP="00BF7E7A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EB1B89" w:rsidRPr="00BF7E7A" w:rsidRDefault="00EB1B89">
      <w:pPr>
        <w:rPr>
          <w:lang w:val="uk-UA"/>
        </w:rPr>
      </w:pPr>
    </w:p>
    <w:sectPr w:rsidR="00EB1B89" w:rsidRPr="00BF7E7A" w:rsidSect="00EB1B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F7E7A"/>
    <w:rsid w:val="00BF7E7A"/>
    <w:rsid w:val="00EB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E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BF7E7A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  <w:style w:type="paragraph" w:styleId="a4">
    <w:name w:val="header"/>
    <w:basedOn w:val="a"/>
    <w:link w:val="a5"/>
    <w:unhideWhenUsed/>
    <w:rsid w:val="00BF7E7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BF7E7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No Spacing"/>
    <w:qFormat/>
    <w:rsid w:val="00BF7E7A"/>
    <w:pPr>
      <w:spacing w:after="0" w:line="240" w:lineRule="auto"/>
    </w:pPr>
  </w:style>
  <w:style w:type="paragraph" w:customStyle="1" w:styleId="western">
    <w:name w:val="western"/>
    <w:basedOn w:val="a"/>
    <w:rsid w:val="00BF7E7A"/>
    <w:pPr>
      <w:widowControl/>
      <w:autoSpaceDE/>
      <w:autoSpaceDN/>
      <w:adjustRightInd/>
      <w:spacing w:before="100" w:beforeAutospacing="1" w:after="119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4866</Words>
  <Characters>2774</Characters>
  <Application>Microsoft Office Word</Application>
  <DocSecurity>0</DocSecurity>
  <Lines>23</Lines>
  <Paragraphs>15</Paragraphs>
  <ScaleCrop>false</ScaleCrop>
  <Company/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2019-11-11T14:05:00Z</dcterms:created>
  <dcterms:modified xsi:type="dcterms:W3CDTF">2019-11-11T14:09:00Z</dcterms:modified>
</cp:coreProperties>
</file>