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2C" w:rsidRPr="00D67340" w:rsidRDefault="00E56E2C" w:rsidP="00E56E2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>ЗАТВЕРДЖЕНО</w:t>
      </w:r>
    </w:p>
    <w:p w:rsidR="00E56E2C" w:rsidRPr="00D67340" w:rsidRDefault="00E56E2C" w:rsidP="00E56E2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r w:rsidRPr="00D67340">
        <w:rPr>
          <w:rFonts w:ascii="Times New Roman" w:hAnsi="Times New Roman"/>
          <w:sz w:val="24"/>
          <w:szCs w:val="24"/>
        </w:rPr>
        <w:t xml:space="preserve">Наказ Головного </w:t>
      </w:r>
      <w:proofErr w:type="spellStart"/>
      <w:r w:rsidRPr="00D67340">
        <w:rPr>
          <w:rFonts w:ascii="Times New Roman" w:hAnsi="Times New Roman"/>
          <w:sz w:val="24"/>
          <w:szCs w:val="24"/>
        </w:rPr>
        <w:t>управління</w:t>
      </w:r>
      <w:proofErr w:type="spellEnd"/>
    </w:p>
    <w:p w:rsidR="00E56E2C" w:rsidRPr="00D67340" w:rsidRDefault="00E56E2C" w:rsidP="00E56E2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Держгеокадастру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у </w:t>
      </w:r>
    </w:p>
    <w:p w:rsidR="00E56E2C" w:rsidRPr="00D67340" w:rsidRDefault="00E56E2C" w:rsidP="00E56E2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Луганськійобласті</w:t>
      </w:r>
      <w:proofErr w:type="spellEnd"/>
    </w:p>
    <w:p w:rsidR="00E56E2C" w:rsidRPr="00D67340" w:rsidRDefault="00E56E2C" w:rsidP="00E56E2C">
      <w:pPr>
        <w:spacing w:after="0" w:line="240" w:lineRule="auto"/>
        <w:ind w:left="56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67340">
        <w:rPr>
          <w:rFonts w:ascii="Times New Roman" w:hAnsi="Times New Roman"/>
          <w:sz w:val="24"/>
          <w:szCs w:val="24"/>
        </w:rPr>
        <w:t>від</w:t>
      </w:r>
      <w:proofErr w:type="spellEnd"/>
      <w:r w:rsidRPr="00D67340">
        <w:rPr>
          <w:rFonts w:ascii="Times New Roman" w:hAnsi="Times New Roman"/>
          <w:sz w:val="24"/>
          <w:szCs w:val="24"/>
        </w:rPr>
        <w:t xml:space="preserve"> 08.11.2019 р. № 265</w:t>
      </w:r>
    </w:p>
    <w:p w:rsidR="00E56E2C" w:rsidRPr="0066250B" w:rsidRDefault="00E56E2C" w:rsidP="00E56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:rsidR="00E56E2C" w:rsidRPr="0094400D" w:rsidRDefault="00E56E2C" w:rsidP="00E56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94400D">
        <w:rPr>
          <w:rFonts w:ascii="Times New Roman" w:hAnsi="Times New Roman"/>
          <w:b/>
          <w:bCs/>
          <w:sz w:val="24"/>
          <w:szCs w:val="24"/>
          <w:lang w:val="uk-UA"/>
        </w:rPr>
        <w:t xml:space="preserve"> ТЕХНОЛОГІЧНА КАРТКА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№11-02</w:t>
      </w:r>
    </w:p>
    <w:p w:rsidR="00E56E2C" w:rsidRDefault="00E56E2C" w:rsidP="00E56E2C">
      <w:pPr>
        <w:spacing w:after="0" w:line="240" w:lineRule="auto"/>
        <w:jc w:val="center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94400D">
        <w:rPr>
          <w:rFonts w:ascii="Times New Roman" w:hAnsi="Times New Roman"/>
          <w:bCs/>
          <w:sz w:val="24"/>
          <w:szCs w:val="24"/>
          <w:lang w:val="uk-UA"/>
        </w:rPr>
        <w:t xml:space="preserve">адміністративної послуги з видачі </w:t>
      </w:r>
      <w:r w:rsidRPr="00FF4F64">
        <w:rPr>
          <w:rStyle w:val="rvts0"/>
          <w:rFonts w:ascii="Times New Roman" w:hAnsi="Times New Roman"/>
          <w:sz w:val="24"/>
          <w:szCs w:val="24"/>
          <w:lang w:val="uk-UA"/>
        </w:rPr>
        <w:t xml:space="preserve">рішення про передачу у власність, надання у користування земельних ділянок сільськогосподарського призначення, </w:t>
      </w:r>
    </w:p>
    <w:p w:rsidR="00E56E2C" w:rsidRPr="0094400D" w:rsidRDefault="00E56E2C" w:rsidP="00E56E2C">
      <w:pPr>
        <w:spacing w:after="0" w:line="240" w:lineRule="auto"/>
        <w:jc w:val="center"/>
        <w:rPr>
          <w:rStyle w:val="rvts0"/>
          <w:rFonts w:ascii="Times New Roman" w:hAnsi="Times New Roman"/>
          <w:sz w:val="24"/>
          <w:szCs w:val="24"/>
          <w:lang w:val="uk-UA"/>
        </w:rPr>
      </w:pPr>
      <w:r w:rsidRPr="00FF4F64">
        <w:rPr>
          <w:rStyle w:val="rvts0"/>
          <w:rFonts w:ascii="Times New Roman" w:hAnsi="Times New Roman"/>
          <w:sz w:val="24"/>
          <w:szCs w:val="24"/>
          <w:lang w:val="uk-UA"/>
        </w:rPr>
        <w:t>що перебувають у державній власності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3"/>
        <w:gridCol w:w="3066"/>
        <w:gridCol w:w="2409"/>
        <w:gridCol w:w="1024"/>
        <w:gridCol w:w="17"/>
        <w:gridCol w:w="2503"/>
      </w:tblGrid>
      <w:tr w:rsidR="00E56E2C" w:rsidRPr="0094400D" w:rsidTr="00CC1C75">
        <w:trPr>
          <w:cantSplit/>
          <w:trHeight w:val="668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</w:t>
            </w:r>
          </w:p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посадова особа і структурний підрозділ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 (В, У, П, З)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Термін виконання </w:t>
            </w:r>
          </w:p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(днів)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ind w:hanging="49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Приймання та реєстрація заяви щодо затвердження 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Протягом одного робочого дня (заяви реєструються в день їх надходження в порядку їх черговості)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ind w:hanging="49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Передача заяви та документації із землеустрою суб’єкту надання адміністративної послуги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>Адміністратор центру надання адміністративних 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 день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>реєстрації заяви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Приймання  та реєстрація заяви в </w:t>
            </w: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Відповідальна особа, визначена в </w:t>
            </w: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Держгеокадастру</w:t>
            </w:r>
            <w:proofErr w:type="spellEnd"/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 пізніше першого робочого дня з дня реєстрації заяви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Передача заяви та документації із землеустрою керівництву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Не пізніше першого робочого дня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5.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Накладання відповідної резолюції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Керівництво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другого робочого дня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в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територіальному</w:t>
            </w:r>
            <w:proofErr w:type="spellEnd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органі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6.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Передача заяви та документації із землеустрою керівнику відповідного структурного підрозділу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другого робочого дня з дня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реєстраціїзаяви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7.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Накладання відповідної резолюції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Керівник відповідного структурного підрозділу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четвертого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 дня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8.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Передача заяви та документації із землеустрою відповідальній особі структурного підрозділу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структурному підрозділі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Не пізніше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четвертого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 дня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9.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Опрацювання документації із землеустрою, зокрема, перевірка відповідності документації із землеустрою вимогам законів та прийнятих відповідно до них нормативно-правових актів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структурному підрозділі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с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ьомого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 дня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отримання </w:t>
            </w:r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10.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Підготовка рішення про 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передачу у власність, надання у користування земельних ділянок сільськогосподарського призначення, що перебувають у державній власності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або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про відмову у 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передач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власність, наданн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і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користування земельних ділянок сільськогосподарського призначення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структурному підрозділі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одинадцят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11.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Подача рішення про передачу 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у власність, надання у користування земельних ділянок сільськогосподарського призначення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державної власності або  про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заяви та документації із землеустрою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керівникуструктурного</w:t>
            </w:r>
            <w:proofErr w:type="spellEnd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підрозділу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структурному підрозділі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одинадцят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272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12.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Подача рішення про 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передачу 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або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про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відмову у передачі у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власність, наданні у користування земельних ділянок сільськогосподарського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заяви та документації із землеустрою керівництву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Відповідальна особа, визначена в 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дванадцят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64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>13.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Підпис рішення про передачу </w:t>
            </w:r>
            <w:r w:rsidRPr="00FF4F6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або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про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відмову</w:t>
            </w:r>
            <w:proofErr w:type="spellEnd"/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у передачі у власність, наданні у користування земельних ділянок сільськогосподарського призначення 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Керівництво територіального органу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тринадцят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64"/>
          <w:jc w:val="center"/>
        </w:trPr>
        <w:tc>
          <w:tcPr>
            <w:tcW w:w="693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14.</w:t>
            </w:r>
          </w:p>
        </w:tc>
        <w:tc>
          <w:tcPr>
            <w:tcW w:w="3066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Реєстрація рішення про передачу </w:t>
            </w:r>
            <w:r w:rsidRPr="00E06CE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або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рішення про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відмову у передачі у власність, наданні у користування земельних ділянок сільськогосподарського призначення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в системі електронного документообігу</w:t>
            </w:r>
          </w:p>
        </w:tc>
        <w:tc>
          <w:tcPr>
            <w:tcW w:w="2409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В</w:t>
            </w:r>
          </w:p>
        </w:tc>
        <w:tc>
          <w:tcPr>
            <w:tcW w:w="2520" w:type="dxa"/>
            <w:gridSpan w:val="2"/>
            <w:shd w:val="clear" w:color="auto" w:fill="auto"/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чотирнадцят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413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15.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Передача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 засвідченої копії рішення про </w:t>
            </w:r>
            <w:r w:rsidRPr="00E06CE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передачу у власність, надання у користування земельних ділянок сільськогосподарського призначення державної власності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або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про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, документації із землеустрою,поданої суб’єктом звернення, </w:t>
            </w: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до центру надання адміністративних послуг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Відповідальна особа, визначена в територіальному органі </w:t>
            </w:r>
            <w:proofErr w:type="spellStart"/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чотирнадця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дня реєстрації заяви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64"/>
          <w:jc w:val="center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/>
              </w:rPr>
              <w:t>16.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Надання засвідченої копії рішення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про </w:t>
            </w:r>
            <w:r w:rsidRPr="00E06CE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передачу у власність, надання у </w:t>
            </w:r>
            <w:r w:rsidRPr="00E06CED">
              <w:rPr>
                <w:rFonts w:ascii="Times New Roman" w:hAnsi="Times New Roman"/>
                <w:sz w:val="24"/>
                <w:szCs w:val="24"/>
                <w:lang w:val="uk-UA" w:eastAsia="ar-SA"/>
              </w:rPr>
              <w:lastRenderedPageBreak/>
              <w:t xml:space="preserve">користування земельних ділянок сільськогосподарського призначення державної власності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або </w:t>
            </w:r>
            <w:r>
              <w:rPr>
                <w:rFonts w:ascii="Times New Roman" w:hAnsi="Times New Roman"/>
                <w:sz w:val="24"/>
                <w:szCs w:val="24"/>
                <w:lang w:val="uk-UA" w:eastAsia="ar-SA"/>
              </w:rPr>
              <w:t xml:space="preserve">про </w:t>
            </w:r>
            <w:r w:rsidRPr="00FC288F">
              <w:rPr>
                <w:rFonts w:ascii="Times New Roman" w:hAnsi="Times New Roman"/>
                <w:sz w:val="24"/>
                <w:szCs w:val="24"/>
                <w:lang w:val="uk-UA" w:eastAsia="ar-SA"/>
              </w:rPr>
              <w:t>відмову у передачі у власність, наданні у користування земельних ділянок сільськогосподарського призначення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ar-SA"/>
              </w:rPr>
              <w:t>,документації із землеустрою, поданої суб’єктом звернення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Адміністратор центру надання адміністративних </w:t>
            </w:r>
            <w:r w:rsidRPr="0094400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lastRenderedPageBreak/>
              <w:t>послуг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lastRenderedPageBreak/>
              <w:t>В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spacing w:after="0" w:line="240" w:lineRule="auto"/>
              <w:jc w:val="center"/>
            </w:pP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>Не пізніше чотирнадця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того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календарн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ого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дн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я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з </w:t>
            </w:r>
            <w:r w:rsidRPr="0094400D">
              <w:rPr>
                <w:rFonts w:ascii="Times New Roman" w:hAnsi="Times New Roman"/>
                <w:sz w:val="24"/>
                <w:szCs w:val="24"/>
                <w:lang w:val="uk-UA" w:eastAsia="uk-UA"/>
              </w:rPr>
              <w:lastRenderedPageBreak/>
              <w:t xml:space="preserve">дня 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реєстрації заяви в </w:t>
            </w:r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територіальному органі </w:t>
            </w:r>
            <w:proofErr w:type="spellStart"/>
            <w:r w:rsidRPr="006B3721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Держгеокадастру</w:t>
            </w:r>
            <w:proofErr w:type="spellEnd"/>
          </w:p>
        </w:tc>
      </w:tr>
      <w:tr w:rsidR="00E56E2C" w:rsidRPr="0094400D" w:rsidTr="00CC1C75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lastRenderedPageBreak/>
              <w:t>Загальна кількість днів надання послуги -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 календарних днів</w:t>
            </w:r>
          </w:p>
        </w:tc>
      </w:tr>
      <w:tr w:rsidR="00E56E2C" w:rsidRPr="0094400D" w:rsidTr="00CC1C75">
        <w:trPr>
          <w:trHeight w:val="64"/>
          <w:jc w:val="center"/>
        </w:trPr>
        <w:tc>
          <w:tcPr>
            <w:tcW w:w="7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hanging="9"/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</w:pPr>
            <w:r w:rsidRPr="0094400D">
              <w:rPr>
                <w:rFonts w:ascii="Times New Roman" w:hAnsi="Times New Roman"/>
                <w:b/>
                <w:sz w:val="24"/>
                <w:szCs w:val="24"/>
                <w:lang w:val="uk-UA" w:eastAsia="ar-SA"/>
              </w:rPr>
              <w:t xml:space="preserve">Загальна кількість днів (передбачена законодавством) -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2C" w:rsidRPr="0094400D" w:rsidRDefault="00E56E2C" w:rsidP="00CC1C75">
            <w:p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4400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 календарних днів</w:t>
            </w:r>
          </w:p>
        </w:tc>
      </w:tr>
    </w:tbl>
    <w:p w:rsidR="00E56E2C" w:rsidRPr="0094400D" w:rsidRDefault="00E56E2C" w:rsidP="00E56E2C">
      <w:pPr>
        <w:spacing w:after="0" w:line="240" w:lineRule="auto"/>
        <w:ind w:left="-284" w:firstLine="71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E56E2C" w:rsidRPr="0094400D" w:rsidRDefault="00E56E2C" w:rsidP="00E56E2C">
      <w:pPr>
        <w:ind w:left="-284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4400D">
        <w:rPr>
          <w:rFonts w:ascii="Times New Roman" w:hAnsi="Times New Roman"/>
          <w:b/>
          <w:sz w:val="24"/>
          <w:szCs w:val="24"/>
          <w:lang w:val="uk-UA"/>
        </w:rPr>
        <w:t>Примітка:</w:t>
      </w:r>
      <w:r w:rsidRPr="0094400D">
        <w:rPr>
          <w:rFonts w:ascii="Times New Roman" w:hAnsi="Times New Roman"/>
          <w:sz w:val="24"/>
          <w:szCs w:val="24"/>
          <w:lang w:val="uk-UA"/>
        </w:rPr>
        <w:t xml:space="preserve"> дії або бездіяльність адміністратора центру надання адміністративних послуг та/або посадової особи головного управління </w:t>
      </w:r>
      <w:proofErr w:type="spellStart"/>
      <w:r w:rsidRPr="0094400D">
        <w:rPr>
          <w:rFonts w:ascii="Times New Roman" w:hAnsi="Times New Roman"/>
          <w:sz w:val="24"/>
          <w:szCs w:val="24"/>
          <w:lang w:val="uk-UA"/>
        </w:rPr>
        <w:t>Держгеокадастру</w:t>
      </w:r>
      <w:proofErr w:type="spellEnd"/>
      <w:r w:rsidRPr="0094400D">
        <w:rPr>
          <w:rFonts w:ascii="Times New Roman" w:hAnsi="Times New Roman"/>
          <w:sz w:val="24"/>
          <w:szCs w:val="24"/>
          <w:lang w:val="uk-UA"/>
        </w:rPr>
        <w:t xml:space="preserve"> в відповідній області, Головного </w:t>
      </w:r>
      <w:r w:rsidRPr="0094400D">
        <w:rPr>
          <w:rFonts w:ascii="Times New Roman" w:hAnsi="Times New Roman"/>
          <w:color w:val="000000"/>
          <w:sz w:val="24"/>
          <w:szCs w:val="24"/>
          <w:lang w:val="uk-UA"/>
        </w:rPr>
        <w:t xml:space="preserve"> управління </w:t>
      </w:r>
      <w:proofErr w:type="spellStart"/>
      <w:r w:rsidRPr="0094400D">
        <w:rPr>
          <w:rFonts w:ascii="Times New Roman" w:hAnsi="Times New Roman"/>
          <w:color w:val="000000"/>
          <w:sz w:val="24"/>
          <w:szCs w:val="24"/>
          <w:lang w:val="uk-UA"/>
        </w:rPr>
        <w:t>Держгеокадастру</w:t>
      </w:r>
      <w:proofErr w:type="spellEnd"/>
      <w:r w:rsidRPr="0094400D">
        <w:rPr>
          <w:rFonts w:ascii="Times New Roman" w:hAnsi="Times New Roman"/>
          <w:color w:val="000000"/>
          <w:sz w:val="24"/>
          <w:szCs w:val="24"/>
          <w:lang w:val="uk-UA"/>
        </w:rPr>
        <w:t xml:space="preserve"> у м. Києві </w:t>
      </w:r>
      <w:r w:rsidRPr="0094400D">
        <w:rPr>
          <w:rFonts w:ascii="Times New Roman" w:hAnsi="Times New Roman"/>
          <w:sz w:val="24"/>
          <w:szCs w:val="24"/>
          <w:lang w:val="uk-UA"/>
        </w:rPr>
        <w:t>можуть бути оскаржені до суду в порядку, встановленому законом.</w:t>
      </w:r>
    </w:p>
    <w:p w:rsidR="00E56E2C" w:rsidRPr="0066250B" w:rsidRDefault="00E56E2C" w:rsidP="00E56E2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 w:eastAsia="uk-UA"/>
        </w:rPr>
      </w:pPr>
      <w:r w:rsidRPr="0094400D">
        <w:rPr>
          <w:rFonts w:ascii="Times New Roman" w:hAnsi="Times New Roman"/>
          <w:i/>
          <w:sz w:val="24"/>
          <w:szCs w:val="24"/>
          <w:lang w:val="uk-UA"/>
        </w:rPr>
        <w:t>Умовні позначки: В – виконує, У – бере участь, П – погоджує, З – затверджує.</w:t>
      </w:r>
    </w:p>
    <w:p w:rsidR="00F34758" w:rsidRPr="00E56E2C" w:rsidRDefault="00F34758" w:rsidP="00E56E2C">
      <w:pPr>
        <w:rPr>
          <w:lang w:val="uk-UA"/>
        </w:rPr>
      </w:pPr>
    </w:p>
    <w:sectPr w:rsidR="00F34758" w:rsidRPr="00E56E2C" w:rsidSect="00F34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7B2F13"/>
    <w:rsid w:val="007B2F13"/>
    <w:rsid w:val="00C25AE2"/>
    <w:rsid w:val="00E56E2C"/>
    <w:rsid w:val="00F3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13"/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7B2F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4269</Words>
  <Characters>2434</Characters>
  <Application>Microsoft Office Word</Application>
  <DocSecurity>0</DocSecurity>
  <Lines>20</Lines>
  <Paragraphs>13</Paragraphs>
  <ScaleCrop>false</ScaleCrop>
  <Company/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2018-01-31T08:36:00Z</dcterms:created>
  <dcterms:modified xsi:type="dcterms:W3CDTF">2020-01-10T09:49:00Z</dcterms:modified>
</cp:coreProperties>
</file>