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E6" w:rsidRPr="00532722" w:rsidRDefault="002153E6" w:rsidP="007025CB">
      <w:pPr>
        <w:ind w:left="301" w:right="362"/>
        <w:jc w:val="center"/>
        <w:rPr>
          <w:color w:val="000000"/>
          <w:sz w:val="24"/>
          <w:szCs w:val="24"/>
          <w:lang w:val="uk-UA"/>
        </w:rPr>
      </w:pPr>
      <w:r w:rsidRPr="00532722">
        <w:rPr>
          <w:color w:val="000000"/>
          <w:sz w:val="24"/>
          <w:szCs w:val="24"/>
          <w:lang w:val="uk-UA"/>
        </w:rPr>
        <w:t>Технологічна картка</w:t>
      </w:r>
    </w:p>
    <w:p w:rsidR="002153E6" w:rsidRPr="00532722" w:rsidRDefault="002153E6" w:rsidP="007025CB">
      <w:pPr>
        <w:ind w:left="301" w:right="362"/>
        <w:jc w:val="center"/>
        <w:rPr>
          <w:color w:val="000000"/>
          <w:sz w:val="24"/>
          <w:szCs w:val="24"/>
          <w:lang w:val="uk-UA"/>
        </w:rPr>
      </w:pPr>
      <w:r w:rsidRPr="00532722">
        <w:rPr>
          <w:color w:val="000000"/>
          <w:sz w:val="24"/>
          <w:szCs w:val="24"/>
          <w:lang w:val="uk-UA"/>
        </w:rPr>
        <w:t xml:space="preserve">адміністративної послуги </w:t>
      </w:r>
      <w:r>
        <w:rPr>
          <w:b/>
          <w:bCs/>
          <w:color w:val="000000"/>
          <w:sz w:val="24"/>
          <w:szCs w:val="24"/>
          <w:lang w:val="uk-UA"/>
        </w:rPr>
        <w:t>№22</w:t>
      </w:r>
      <w:r w:rsidRPr="00532722">
        <w:rPr>
          <w:b/>
          <w:bCs/>
          <w:color w:val="000000"/>
          <w:sz w:val="24"/>
          <w:szCs w:val="24"/>
          <w:lang w:val="uk-UA"/>
        </w:rPr>
        <w:t>-01.00</w:t>
      </w:r>
    </w:p>
    <w:p w:rsidR="002153E6" w:rsidRPr="00532722" w:rsidRDefault="002153E6" w:rsidP="007025CB">
      <w:pPr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 w:rsidRPr="00532722">
        <w:rPr>
          <w:b/>
          <w:bCs/>
          <w:color w:val="000000"/>
          <w:sz w:val="24"/>
          <w:szCs w:val="24"/>
          <w:u w:val="single"/>
          <w:lang w:val="uk-UA"/>
        </w:rPr>
        <w:t>Реєстрація місця проживання особи, яка досягла 14-ти років (громадянин України, іноземець чи особа без громадянства, які проживають на території України на законних підставах)</w:t>
      </w:r>
    </w:p>
    <w:p w:rsidR="002153E6" w:rsidRPr="00532722" w:rsidRDefault="002153E6" w:rsidP="007025CB">
      <w:pPr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</w:p>
    <w:tbl>
      <w:tblPr>
        <w:tblW w:w="103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3436"/>
        <w:gridCol w:w="3085"/>
        <w:gridCol w:w="2020"/>
        <w:gridCol w:w="1346"/>
      </w:tblGrid>
      <w:tr w:rsidR="002153E6" w:rsidRPr="00532722">
        <w:tc>
          <w:tcPr>
            <w:tcW w:w="425" w:type="dxa"/>
            <w:vAlign w:val="center"/>
          </w:tcPr>
          <w:p w:rsidR="002153E6" w:rsidRPr="00695750" w:rsidRDefault="002153E6" w:rsidP="00695750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№з/п</w:t>
            </w:r>
          </w:p>
        </w:tc>
        <w:tc>
          <w:tcPr>
            <w:tcW w:w="3436" w:type="dxa"/>
            <w:vAlign w:val="center"/>
          </w:tcPr>
          <w:p w:rsidR="002153E6" w:rsidRPr="00695750" w:rsidRDefault="002153E6" w:rsidP="00695750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Етапи опрацювання заяви про надання адміністративної послуги</w:t>
            </w:r>
          </w:p>
        </w:tc>
        <w:tc>
          <w:tcPr>
            <w:tcW w:w="3085" w:type="dxa"/>
            <w:vAlign w:val="center"/>
          </w:tcPr>
          <w:p w:rsidR="002153E6" w:rsidRPr="00695750" w:rsidRDefault="002153E6" w:rsidP="00695750">
            <w:pPr>
              <w:pStyle w:val="a"/>
              <w:tabs>
                <w:tab w:val="left" w:pos="1689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Відповідальна особа</w:t>
            </w:r>
          </w:p>
        </w:tc>
        <w:tc>
          <w:tcPr>
            <w:tcW w:w="2020" w:type="dxa"/>
            <w:vAlign w:val="center"/>
          </w:tcPr>
          <w:p w:rsidR="002153E6" w:rsidRPr="00695750" w:rsidRDefault="002153E6" w:rsidP="00695750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Структурний підрозділ, відповідальний за етап (дію, рішення)</w:t>
            </w:r>
          </w:p>
        </w:tc>
        <w:tc>
          <w:tcPr>
            <w:tcW w:w="1346" w:type="dxa"/>
            <w:vAlign w:val="center"/>
          </w:tcPr>
          <w:p w:rsidR="002153E6" w:rsidRPr="00695750" w:rsidRDefault="002153E6" w:rsidP="00695750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Строки виконання етапів (дії, рішення)</w:t>
            </w:r>
          </w:p>
        </w:tc>
      </w:tr>
      <w:tr w:rsidR="002153E6" w:rsidRPr="00532722">
        <w:tc>
          <w:tcPr>
            <w:tcW w:w="425" w:type="dxa"/>
          </w:tcPr>
          <w:p w:rsidR="002153E6" w:rsidRPr="00695750" w:rsidRDefault="002153E6" w:rsidP="0069575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95750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436" w:type="dxa"/>
          </w:tcPr>
          <w:p w:rsidR="002153E6" w:rsidRPr="00695750" w:rsidRDefault="002153E6" w:rsidP="00695750">
            <w:pPr>
              <w:pStyle w:val="a"/>
              <w:tabs>
                <w:tab w:val="left" w:pos="368"/>
              </w:tabs>
              <w:jc w:val="center"/>
              <w:rPr>
                <w:rFonts w:cs="Times New Roman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 xml:space="preserve">Прийом  від заявника (або законного  представника) документів, необхідних для отримання адміністративної послуги, відповідно п.18 Постанови КМУ № 207 від 02.03.2016р. </w:t>
            </w:r>
          </w:p>
        </w:tc>
        <w:tc>
          <w:tcPr>
            <w:tcW w:w="3085" w:type="dxa"/>
          </w:tcPr>
          <w:p w:rsidR="002153E6" w:rsidRPr="00695750" w:rsidRDefault="002153E6" w:rsidP="00695750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Адміністратор сектору у сфері реєстрації місця проживання фізичних осіб відділу адміністративних послуг</w:t>
            </w:r>
          </w:p>
        </w:tc>
        <w:tc>
          <w:tcPr>
            <w:tcW w:w="2020" w:type="dxa"/>
          </w:tcPr>
          <w:p w:rsidR="002153E6" w:rsidRPr="00695750" w:rsidRDefault="002153E6" w:rsidP="00695750">
            <w:pPr>
              <w:pStyle w:val="a"/>
              <w:jc w:val="center"/>
              <w:rPr>
                <w:rFonts w:cs="Times New Roman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2153E6" w:rsidRPr="00695750" w:rsidRDefault="002153E6" w:rsidP="00695750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2153E6" w:rsidRPr="00532722">
        <w:tc>
          <w:tcPr>
            <w:tcW w:w="425" w:type="dxa"/>
          </w:tcPr>
          <w:p w:rsidR="002153E6" w:rsidRPr="00695750" w:rsidRDefault="002153E6" w:rsidP="0069575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95750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436" w:type="dxa"/>
          </w:tcPr>
          <w:p w:rsidR="002153E6" w:rsidRPr="00695750" w:rsidRDefault="002153E6" w:rsidP="00695750">
            <w:pPr>
              <w:pStyle w:val="a"/>
              <w:tabs>
                <w:tab w:val="left" w:pos="368"/>
              </w:tabs>
              <w:jc w:val="center"/>
              <w:rPr>
                <w:rFonts w:cs="Times New Roman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Перевірка документів, які подані для отримання адміністративної послуги на відсутність підстав для відмови у проведенні реєстрації місця проживання</w:t>
            </w:r>
          </w:p>
        </w:tc>
        <w:tc>
          <w:tcPr>
            <w:tcW w:w="3085" w:type="dxa"/>
          </w:tcPr>
          <w:p w:rsidR="002153E6" w:rsidRPr="00695750" w:rsidRDefault="002153E6" w:rsidP="00695750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Адміністратор сектору у сфері реєстрації місця проживання фізичних осіб відділу адміністративних послуг</w:t>
            </w:r>
          </w:p>
        </w:tc>
        <w:tc>
          <w:tcPr>
            <w:tcW w:w="2020" w:type="dxa"/>
          </w:tcPr>
          <w:p w:rsidR="002153E6" w:rsidRPr="00695750" w:rsidRDefault="002153E6" w:rsidP="00695750">
            <w:pPr>
              <w:pStyle w:val="a"/>
              <w:jc w:val="center"/>
              <w:rPr>
                <w:rFonts w:cs="Times New Roman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2153E6" w:rsidRPr="00695750" w:rsidRDefault="002153E6" w:rsidP="00695750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2153E6" w:rsidRPr="00532722">
        <w:tc>
          <w:tcPr>
            <w:tcW w:w="425" w:type="dxa"/>
          </w:tcPr>
          <w:p w:rsidR="002153E6" w:rsidRPr="00695750" w:rsidRDefault="002153E6" w:rsidP="0069575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95750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436" w:type="dxa"/>
          </w:tcPr>
          <w:p w:rsidR="002153E6" w:rsidRPr="00695750" w:rsidRDefault="002153E6" w:rsidP="00695750">
            <w:pPr>
              <w:pStyle w:val="a"/>
              <w:tabs>
                <w:tab w:val="left" w:pos="368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Формування заяви про реєстрацію місця проживання, у разі відсутності підстав для відмови</w:t>
            </w:r>
          </w:p>
        </w:tc>
        <w:tc>
          <w:tcPr>
            <w:tcW w:w="3085" w:type="dxa"/>
          </w:tcPr>
          <w:p w:rsidR="002153E6" w:rsidRPr="00695750" w:rsidRDefault="002153E6" w:rsidP="00695750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Адміністратор сектору у сфері реєстрації місця проживання фізичних осіб  відділу адміністративних послуг</w:t>
            </w:r>
          </w:p>
        </w:tc>
        <w:tc>
          <w:tcPr>
            <w:tcW w:w="2020" w:type="dxa"/>
          </w:tcPr>
          <w:p w:rsidR="002153E6" w:rsidRPr="00695750" w:rsidRDefault="002153E6" w:rsidP="00695750">
            <w:pPr>
              <w:pStyle w:val="a"/>
              <w:jc w:val="center"/>
              <w:rPr>
                <w:rFonts w:cs="Times New Roman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2153E6" w:rsidRPr="00695750" w:rsidRDefault="002153E6" w:rsidP="00695750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2153E6" w:rsidRPr="00532722">
        <w:tc>
          <w:tcPr>
            <w:tcW w:w="425" w:type="dxa"/>
          </w:tcPr>
          <w:p w:rsidR="002153E6" w:rsidRPr="00695750" w:rsidRDefault="002153E6" w:rsidP="0069575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95750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3436" w:type="dxa"/>
          </w:tcPr>
          <w:p w:rsidR="002153E6" w:rsidRPr="00695750" w:rsidRDefault="002153E6" w:rsidP="00695750">
            <w:pPr>
              <w:pStyle w:val="a"/>
              <w:tabs>
                <w:tab w:val="left" w:pos="368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У разі наявності підстав для відмови - оформлення належним чином заяви про відмову у реєстрації місця проживання із зазначенням підстав для відмови</w:t>
            </w:r>
          </w:p>
        </w:tc>
        <w:tc>
          <w:tcPr>
            <w:tcW w:w="3085" w:type="dxa"/>
          </w:tcPr>
          <w:p w:rsidR="002153E6" w:rsidRPr="00695750" w:rsidRDefault="002153E6" w:rsidP="00695750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20" w:type="dxa"/>
          </w:tcPr>
          <w:p w:rsidR="002153E6" w:rsidRPr="00695750" w:rsidRDefault="002153E6" w:rsidP="00695750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2153E6" w:rsidRPr="00695750" w:rsidRDefault="002153E6" w:rsidP="00695750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2153E6" w:rsidRPr="00532722">
        <w:tc>
          <w:tcPr>
            <w:tcW w:w="425" w:type="dxa"/>
          </w:tcPr>
          <w:p w:rsidR="002153E6" w:rsidRPr="00695750" w:rsidRDefault="002153E6" w:rsidP="0069575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95750">
              <w:rPr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3436" w:type="dxa"/>
          </w:tcPr>
          <w:p w:rsidR="002153E6" w:rsidRPr="00695750" w:rsidRDefault="002153E6" w:rsidP="00695750">
            <w:pPr>
              <w:pStyle w:val="a"/>
              <w:tabs>
                <w:tab w:val="left" w:pos="368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Реєстрація місця проживання та при наявності ID картки оформлення довідки про реєстрацію місця проживання особи. Видача документів заявнику</w:t>
            </w:r>
          </w:p>
        </w:tc>
        <w:tc>
          <w:tcPr>
            <w:tcW w:w="3085" w:type="dxa"/>
          </w:tcPr>
          <w:p w:rsidR="002153E6" w:rsidRPr="00695750" w:rsidRDefault="002153E6" w:rsidP="00695750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20" w:type="dxa"/>
          </w:tcPr>
          <w:p w:rsidR="002153E6" w:rsidRPr="00695750" w:rsidRDefault="002153E6" w:rsidP="00695750">
            <w:pPr>
              <w:pStyle w:val="a"/>
              <w:jc w:val="center"/>
              <w:rPr>
                <w:rFonts w:cs="Times New Roman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2153E6" w:rsidRPr="00695750" w:rsidRDefault="002153E6" w:rsidP="00695750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  <w:tr w:rsidR="002153E6" w:rsidRPr="00532722">
        <w:tc>
          <w:tcPr>
            <w:tcW w:w="425" w:type="dxa"/>
          </w:tcPr>
          <w:p w:rsidR="002153E6" w:rsidRPr="00695750" w:rsidRDefault="002153E6" w:rsidP="0069575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95750">
              <w:rPr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3436" w:type="dxa"/>
          </w:tcPr>
          <w:p w:rsidR="002153E6" w:rsidRPr="00695750" w:rsidRDefault="002153E6" w:rsidP="00695750">
            <w:pPr>
              <w:pStyle w:val="a"/>
              <w:tabs>
                <w:tab w:val="left" w:pos="368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Формування особистої картки особи та внесення даних про реєстрацію місця проживання у адресну картку.</w:t>
            </w:r>
          </w:p>
        </w:tc>
        <w:tc>
          <w:tcPr>
            <w:tcW w:w="3085" w:type="dxa"/>
          </w:tcPr>
          <w:p w:rsidR="002153E6" w:rsidRPr="00695750" w:rsidRDefault="002153E6" w:rsidP="00695750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Адміністратор сектору  у сфері реєстрації місця проживання фізичних осіб  відділу адміністративних послуг</w:t>
            </w:r>
          </w:p>
        </w:tc>
        <w:tc>
          <w:tcPr>
            <w:tcW w:w="2020" w:type="dxa"/>
          </w:tcPr>
          <w:p w:rsidR="002153E6" w:rsidRPr="00695750" w:rsidRDefault="002153E6" w:rsidP="00695750">
            <w:pPr>
              <w:pStyle w:val="a"/>
              <w:jc w:val="center"/>
              <w:rPr>
                <w:rFonts w:cs="Times New Roman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Відділ адміністративних послуг</w:t>
            </w:r>
          </w:p>
        </w:tc>
        <w:tc>
          <w:tcPr>
            <w:tcW w:w="1346" w:type="dxa"/>
          </w:tcPr>
          <w:p w:rsidR="002153E6" w:rsidRPr="00695750" w:rsidRDefault="002153E6" w:rsidP="00695750">
            <w:pPr>
              <w:pStyle w:val="a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695750">
              <w:rPr>
                <w:rFonts w:ascii="Times New Roman" w:hAnsi="Times New Roman" w:cs="Times New Roman"/>
                <w:color w:val="000000"/>
                <w:lang w:val="uk-UA"/>
              </w:rPr>
              <w:t>У день отримання заяви</w:t>
            </w:r>
          </w:p>
        </w:tc>
      </w:tr>
    </w:tbl>
    <w:p w:rsidR="002153E6" w:rsidRPr="00C95E92" w:rsidRDefault="002153E6" w:rsidP="007042BF">
      <w:pPr>
        <w:jc w:val="center"/>
        <w:rPr>
          <w:sz w:val="24"/>
          <w:szCs w:val="24"/>
          <w:lang w:val="uk-UA"/>
        </w:rPr>
      </w:pPr>
    </w:p>
    <w:sectPr w:rsidR="002153E6" w:rsidRPr="00C95E92" w:rsidSect="00DE5F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624A"/>
    <w:multiLevelType w:val="multilevel"/>
    <w:tmpl w:val="A070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42BF"/>
    <w:rsid w:val="000A756C"/>
    <w:rsid w:val="002153E6"/>
    <w:rsid w:val="002C009C"/>
    <w:rsid w:val="00532722"/>
    <w:rsid w:val="00695750"/>
    <w:rsid w:val="007025CB"/>
    <w:rsid w:val="007042BF"/>
    <w:rsid w:val="008D4155"/>
    <w:rsid w:val="00BC26B1"/>
    <w:rsid w:val="00C95E92"/>
    <w:rsid w:val="00D75C9B"/>
    <w:rsid w:val="00DE5F2A"/>
    <w:rsid w:val="00E774C8"/>
    <w:rsid w:val="00EA1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2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9"/>
    <w:qFormat/>
    <w:rsid w:val="007042BF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42BF"/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rvts23">
    <w:name w:val="rvts23"/>
    <w:basedOn w:val="DefaultParagraphFont"/>
    <w:uiPriority w:val="99"/>
    <w:rsid w:val="007042BF"/>
  </w:style>
  <w:style w:type="table" w:styleId="TableGrid">
    <w:name w:val="Table Grid"/>
    <w:basedOn w:val="TableNormal"/>
    <w:uiPriority w:val="99"/>
    <w:rsid w:val="007042B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7042BF"/>
    <w:pPr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val="ru-RU"/>
    </w:rPr>
  </w:style>
  <w:style w:type="character" w:styleId="Hyperlink">
    <w:name w:val="Hyperlink"/>
    <w:basedOn w:val="DefaultParagraphFont"/>
    <w:uiPriority w:val="99"/>
    <w:rsid w:val="007042BF"/>
    <w:rPr>
      <w:color w:val="0000FF"/>
      <w:u w:val="single"/>
    </w:rPr>
  </w:style>
  <w:style w:type="paragraph" w:styleId="NormalWeb">
    <w:name w:val="Normal (Web)"/>
    <w:basedOn w:val="Normal"/>
    <w:uiPriority w:val="99"/>
    <w:rsid w:val="007042B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78">
    <w:name w:val="rvts78"/>
    <w:basedOn w:val="DefaultParagraphFont"/>
    <w:uiPriority w:val="99"/>
    <w:rsid w:val="007042BF"/>
  </w:style>
  <w:style w:type="character" w:customStyle="1" w:styleId="rvts0">
    <w:name w:val="rvts0"/>
    <w:basedOn w:val="DefaultParagraphFont"/>
    <w:uiPriority w:val="99"/>
    <w:rsid w:val="007042BF"/>
  </w:style>
  <w:style w:type="paragraph" w:customStyle="1" w:styleId="a">
    <w:name w:val="Содержимое таблицы"/>
    <w:basedOn w:val="Normal"/>
    <w:uiPriority w:val="99"/>
    <w:rsid w:val="007025CB"/>
    <w:pPr>
      <w:autoSpaceDE/>
      <w:autoSpaceDN/>
      <w:adjustRightInd/>
    </w:pPr>
    <w:rPr>
      <w:rFonts w:ascii="Liberation Serif" w:eastAsia="SimSun" w:hAnsi="Liberation Serif" w:cs="Liberation Serif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84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1397</Words>
  <Characters>797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Якут</cp:lastModifiedBy>
  <cp:revision>4</cp:revision>
  <dcterms:created xsi:type="dcterms:W3CDTF">2016-03-31T14:43:00Z</dcterms:created>
  <dcterms:modified xsi:type="dcterms:W3CDTF">2019-05-10T05:57:00Z</dcterms:modified>
</cp:coreProperties>
</file>