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28C" w:rsidRDefault="0030628C" w:rsidP="0030628C">
      <w:pPr>
        <w:jc w:val="both"/>
        <w:rPr>
          <w:lang w:val="uk-UA"/>
        </w:rPr>
      </w:pPr>
      <w:r w:rsidRPr="0029235E">
        <w:rPr>
          <w:sz w:val="22"/>
          <w:szCs w:val="22"/>
          <w:lang w:val="uk-UA"/>
        </w:rPr>
        <w:t xml:space="preserve">               ПОГОДЖЕНО                                                                </w:t>
      </w:r>
      <w:r>
        <w:rPr>
          <w:sz w:val="22"/>
          <w:szCs w:val="22"/>
          <w:lang w:val="uk-UA"/>
        </w:rPr>
        <w:t xml:space="preserve">                    ЗАТВЕРДЖЕНО           </w:t>
      </w:r>
      <w:r>
        <w:rPr>
          <w:lang w:val="uk-UA"/>
        </w:rPr>
        <w:t xml:space="preserve">                                          </w:t>
      </w:r>
    </w:p>
    <w:p w:rsidR="0030628C" w:rsidRDefault="0030628C" w:rsidP="0030628C">
      <w:pPr>
        <w:jc w:val="both"/>
        <w:rPr>
          <w:sz w:val="22"/>
          <w:szCs w:val="22"/>
          <w:lang w:val="uk-UA"/>
        </w:rPr>
      </w:pPr>
      <w:r>
        <w:rPr>
          <w:lang w:val="uk-UA"/>
        </w:rPr>
        <w:t xml:space="preserve">                                                                                               </w:t>
      </w:r>
      <w:r w:rsidR="00850316">
        <w:rPr>
          <w:lang w:val="uk-UA"/>
        </w:rPr>
        <w:t xml:space="preserve">   </w:t>
      </w:r>
      <w:r>
        <w:rPr>
          <w:lang w:val="uk-UA"/>
        </w:rPr>
        <w:t xml:space="preserve"> </w:t>
      </w:r>
      <w:r>
        <w:rPr>
          <w:sz w:val="22"/>
          <w:szCs w:val="22"/>
          <w:lang w:val="uk-UA"/>
        </w:rPr>
        <w:t>Директор  Департаменту</w:t>
      </w:r>
      <w:r w:rsidRPr="0029235E">
        <w:rPr>
          <w:sz w:val="22"/>
          <w:szCs w:val="22"/>
          <w:u w:val="single"/>
          <w:lang w:val="uk-UA"/>
        </w:rPr>
        <w:t xml:space="preserve">                                                       </w:t>
      </w:r>
      <w:r w:rsidRPr="0029235E">
        <w:rPr>
          <w:sz w:val="22"/>
          <w:szCs w:val="22"/>
          <w:lang w:val="uk-UA"/>
        </w:rPr>
        <w:t xml:space="preserve">                                                   </w:t>
      </w:r>
      <w:r>
        <w:rPr>
          <w:sz w:val="22"/>
          <w:szCs w:val="22"/>
          <w:lang w:val="uk-UA"/>
        </w:rPr>
        <w:t xml:space="preserve">                     </w:t>
      </w:r>
    </w:p>
    <w:p w:rsidR="0030628C" w:rsidRDefault="0030628C" w:rsidP="0030628C">
      <w:pPr>
        <w:jc w:val="both"/>
        <w:rPr>
          <w:sz w:val="22"/>
          <w:szCs w:val="22"/>
          <w:lang w:val="uk-UA"/>
        </w:rPr>
      </w:pPr>
      <w:r w:rsidRPr="0029235E">
        <w:rPr>
          <w:sz w:val="22"/>
          <w:szCs w:val="22"/>
          <w:u w:val="single"/>
          <w:lang w:val="uk-UA"/>
        </w:rPr>
        <w:t xml:space="preserve">                                                      </w:t>
      </w:r>
      <w:r>
        <w:rPr>
          <w:sz w:val="22"/>
          <w:szCs w:val="22"/>
          <w:lang w:val="uk-UA"/>
        </w:rPr>
        <w:t xml:space="preserve">                                             </w:t>
      </w:r>
      <w:r w:rsidR="00850316">
        <w:rPr>
          <w:sz w:val="22"/>
          <w:szCs w:val="22"/>
          <w:lang w:val="uk-UA"/>
        </w:rPr>
        <w:t xml:space="preserve">       </w:t>
      </w:r>
      <w:r>
        <w:rPr>
          <w:sz w:val="22"/>
          <w:szCs w:val="22"/>
          <w:lang w:val="uk-UA"/>
        </w:rPr>
        <w:t xml:space="preserve">  державної архітектурно-будівельної</w:t>
      </w:r>
      <w:r w:rsidRPr="0029235E">
        <w:rPr>
          <w:sz w:val="22"/>
          <w:szCs w:val="22"/>
          <w:lang w:val="uk-UA"/>
        </w:rPr>
        <w:t xml:space="preserve"> </w:t>
      </w:r>
      <w:r>
        <w:rPr>
          <w:sz w:val="22"/>
          <w:szCs w:val="22"/>
          <w:lang w:val="uk-UA"/>
        </w:rPr>
        <w:t xml:space="preserve">       </w:t>
      </w:r>
    </w:p>
    <w:p w:rsidR="0030628C" w:rsidRPr="0029235E" w:rsidRDefault="0030628C" w:rsidP="0030628C">
      <w:pPr>
        <w:jc w:val="both"/>
        <w:rPr>
          <w:sz w:val="22"/>
          <w:szCs w:val="22"/>
          <w:lang w:val="uk-UA"/>
        </w:rPr>
      </w:pPr>
      <w:r w:rsidRPr="0029235E">
        <w:rPr>
          <w:sz w:val="22"/>
          <w:szCs w:val="22"/>
          <w:u w:val="single"/>
          <w:lang w:val="uk-UA"/>
        </w:rPr>
        <w:t xml:space="preserve">                                                    </w:t>
      </w:r>
      <w:r>
        <w:rPr>
          <w:sz w:val="22"/>
          <w:szCs w:val="22"/>
          <w:lang w:val="uk-UA"/>
        </w:rPr>
        <w:t xml:space="preserve">                                                 </w:t>
      </w:r>
      <w:r w:rsidRPr="0029235E">
        <w:rPr>
          <w:sz w:val="22"/>
          <w:szCs w:val="22"/>
          <w:lang w:val="uk-UA"/>
        </w:rPr>
        <w:t>інспекції  у Луганській області</w:t>
      </w:r>
    </w:p>
    <w:p w:rsidR="0030628C" w:rsidRPr="0029235E" w:rsidRDefault="0030628C" w:rsidP="0030628C">
      <w:pPr>
        <w:jc w:val="both"/>
        <w:rPr>
          <w:sz w:val="22"/>
          <w:szCs w:val="22"/>
          <w:lang w:val="uk-UA"/>
        </w:rPr>
      </w:pPr>
      <w:r w:rsidRPr="0029235E">
        <w:rPr>
          <w:sz w:val="22"/>
          <w:szCs w:val="22"/>
          <w:lang w:val="uk-UA"/>
        </w:rPr>
        <w:t>_____________________</w:t>
      </w:r>
      <w:r w:rsidRPr="0029235E">
        <w:rPr>
          <w:sz w:val="22"/>
          <w:szCs w:val="22"/>
          <w:u w:val="single"/>
          <w:lang w:val="uk-UA"/>
        </w:rPr>
        <w:t xml:space="preserve">              </w:t>
      </w:r>
      <w:r w:rsidRPr="0029235E">
        <w:rPr>
          <w:sz w:val="22"/>
          <w:szCs w:val="22"/>
          <w:lang w:val="uk-UA"/>
        </w:rPr>
        <w:t xml:space="preserve">                                                      </w:t>
      </w:r>
      <w:r>
        <w:rPr>
          <w:sz w:val="22"/>
          <w:szCs w:val="22"/>
          <w:lang w:val="uk-UA"/>
        </w:rPr>
        <w:t>_____________</w:t>
      </w:r>
      <w:proofErr w:type="spellStart"/>
      <w:r>
        <w:rPr>
          <w:sz w:val="22"/>
          <w:szCs w:val="22"/>
          <w:lang w:val="uk-UA"/>
        </w:rPr>
        <w:t>Галіцин</w:t>
      </w:r>
      <w:proofErr w:type="spellEnd"/>
      <w:r>
        <w:rPr>
          <w:sz w:val="22"/>
          <w:szCs w:val="22"/>
          <w:lang w:val="uk-UA"/>
        </w:rPr>
        <w:t xml:space="preserve"> С.В.</w:t>
      </w:r>
    </w:p>
    <w:p w:rsidR="00380546" w:rsidRPr="00726D2F" w:rsidRDefault="0030628C" w:rsidP="00626CF6">
      <w:pPr>
        <w:jc w:val="both"/>
        <w:rPr>
          <w:lang w:val="uk-UA"/>
        </w:rPr>
      </w:pPr>
      <w:r w:rsidRPr="0029235E">
        <w:rPr>
          <w:sz w:val="22"/>
          <w:szCs w:val="22"/>
          <w:lang w:val="uk-UA"/>
        </w:rPr>
        <w:t xml:space="preserve">                                                                                    </w:t>
      </w:r>
      <w:bookmarkStart w:id="0" w:name="_GoBack"/>
      <w:bookmarkEnd w:id="0"/>
    </w:p>
    <w:tbl>
      <w:tblPr>
        <w:tblpPr w:leftFromText="45" w:rightFromText="45" w:vertAnchor="text" w:tblpXSpec="right" w:tblpYSpec="center"/>
        <w:tblW w:w="2277" w:type="pct"/>
        <w:tblCellSpacing w:w="22" w:type="dxa"/>
        <w:tblCellMar>
          <w:top w:w="30" w:type="dxa"/>
          <w:left w:w="30" w:type="dxa"/>
          <w:bottom w:w="30" w:type="dxa"/>
          <w:right w:w="30" w:type="dxa"/>
        </w:tblCellMar>
        <w:tblLook w:val="0000" w:firstRow="0" w:lastRow="0" w:firstColumn="0" w:lastColumn="0" w:noHBand="0" w:noVBand="0"/>
      </w:tblPr>
      <w:tblGrid>
        <w:gridCol w:w="4328"/>
      </w:tblGrid>
      <w:tr w:rsidR="00380546" w:rsidRPr="00726D2F" w:rsidTr="00297883">
        <w:trPr>
          <w:tblCellSpacing w:w="22" w:type="dxa"/>
        </w:trPr>
        <w:tc>
          <w:tcPr>
            <w:tcW w:w="4898" w:type="pct"/>
          </w:tcPr>
          <w:p w:rsidR="00380546" w:rsidRPr="00D1032C" w:rsidRDefault="00380546" w:rsidP="00D1032C">
            <w:pPr>
              <w:pStyle w:val="a3"/>
              <w:rPr>
                <w:lang w:val="uk-UA"/>
              </w:rPr>
            </w:pPr>
          </w:p>
        </w:tc>
      </w:tr>
    </w:tbl>
    <w:p w:rsidR="008D23F2" w:rsidRPr="008D23F2" w:rsidRDefault="00380546" w:rsidP="008D23F2">
      <w:pPr>
        <w:pStyle w:val="a3"/>
        <w:spacing w:before="0" w:beforeAutospacing="0" w:after="0" w:afterAutospacing="0"/>
        <w:jc w:val="both"/>
        <w:rPr>
          <w:b/>
          <w:sz w:val="28"/>
          <w:szCs w:val="28"/>
          <w:u w:val="single"/>
          <w:lang w:val="uk-UA"/>
        </w:rPr>
      </w:pPr>
      <w:r w:rsidRPr="00726D2F">
        <w:rPr>
          <w:lang w:val="uk-UA"/>
        </w:rPr>
        <w:br w:type="textWrapping" w:clear="all"/>
      </w:r>
      <w:r w:rsidR="008D23F2" w:rsidRPr="008D23F2">
        <w:rPr>
          <w:b/>
          <w:sz w:val="28"/>
          <w:szCs w:val="28"/>
          <w:lang w:val="uk-UA"/>
        </w:rPr>
        <w:t xml:space="preserve">                            </w:t>
      </w:r>
      <w:r w:rsidR="008D23F2" w:rsidRPr="008D23F2">
        <w:rPr>
          <w:b/>
          <w:sz w:val="28"/>
          <w:szCs w:val="28"/>
          <w:u w:val="single"/>
          <w:lang w:val="uk-UA"/>
        </w:rPr>
        <w:t>І</w:t>
      </w:r>
      <w:r w:rsidRPr="008D23F2">
        <w:rPr>
          <w:b/>
          <w:sz w:val="28"/>
          <w:szCs w:val="28"/>
          <w:u w:val="single"/>
          <w:lang w:val="uk-UA"/>
        </w:rPr>
        <w:t>нформаційна картка адміністративної послуг</w:t>
      </w:r>
      <w:r w:rsidR="00D1032C" w:rsidRPr="008D23F2">
        <w:rPr>
          <w:b/>
          <w:sz w:val="28"/>
          <w:szCs w:val="28"/>
          <w:u w:val="single"/>
          <w:lang w:val="uk-UA"/>
        </w:rPr>
        <w:t xml:space="preserve">и </w:t>
      </w:r>
      <w:r w:rsidR="008D23F2" w:rsidRPr="008D23F2">
        <w:rPr>
          <w:b/>
          <w:sz w:val="28"/>
          <w:szCs w:val="28"/>
          <w:u w:val="single"/>
          <w:lang w:val="uk-UA"/>
        </w:rPr>
        <w:t xml:space="preserve">                                   </w:t>
      </w:r>
    </w:p>
    <w:p w:rsidR="00380546" w:rsidRPr="008D23F2" w:rsidRDefault="008D23F2" w:rsidP="008D23F2">
      <w:pPr>
        <w:pStyle w:val="a3"/>
        <w:spacing w:before="0" w:beforeAutospacing="0" w:after="0" w:afterAutospacing="0"/>
        <w:jc w:val="both"/>
        <w:rPr>
          <w:b/>
          <w:sz w:val="28"/>
          <w:szCs w:val="28"/>
          <w:u w:val="single"/>
          <w:lang w:val="uk-UA"/>
        </w:rPr>
      </w:pPr>
      <w:r w:rsidRPr="008D23F2">
        <w:rPr>
          <w:b/>
          <w:sz w:val="28"/>
          <w:szCs w:val="28"/>
          <w:lang w:val="uk-UA"/>
        </w:rPr>
        <w:t xml:space="preserve">                            </w:t>
      </w:r>
      <w:r w:rsidRPr="008D23F2">
        <w:rPr>
          <w:b/>
          <w:sz w:val="28"/>
          <w:szCs w:val="28"/>
          <w:u w:val="single"/>
          <w:lang w:val="uk-UA"/>
        </w:rPr>
        <w:t>з видачі дозволу на в</w:t>
      </w:r>
      <w:r w:rsidR="00D1032C" w:rsidRPr="008D23F2">
        <w:rPr>
          <w:b/>
          <w:sz w:val="28"/>
          <w:szCs w:val="28"/>
          <w:u w:val="single"/>
          <w:lang w:val="uk-UA"/>
        </w:rPr>
        <w:t>иконання будівельних робіт</w:t>
      </w:r>
    </w:p>
    <w:p w:rsidR="00762A6A" w:rsidRPr="008D23F2" w:rsidRDefault="00762A6A" w:rsidP="00762A6A">
      <w:pPr>
        <w:pStyle w:val="3"/>
        <w:spacing w:before="0" w:beforeAutospacing="0" w:after="0" w:afterAutospacing="0"/>
        <w:jc w:val="center"/>
        <w:rPr>
          <w:b w:val="0"/>
          <w:sz w:val="24"/>
          <w:szCs w:val="24"/>
          <w:u w:val="single"/>
          <w:lang w:val="uk-UA"/>
        </w:rPr>
      </w:pPr>
    </w:p>
    <w:p w:rsidR="008D23F2" w:rsidRDefault="008D23F2" w:rsidP="008D23F2">
      <w:pPr>
        <w:pStyle w:val="32"/>
        <w:shd w:val="clear" w:color="auto" w:fill="auto"/>
        <w:spacing w:before="0" w:after="0" w:line="240" w:lineRule="auto"/>
        <w:ind w:firstLine="708"/>
        <w:rPr>
          <w:bCs w:val="0"/>
          <w:sz w:val="24"/>
          <w:szCs w:val="24"/>
          <w:u w:val="single"/>
          <w:lang w:val="uk-UA" w:eastAsia="uk-UA"/>
        </w:rPr>
      </w:pPr>
    </w:p>
    <w:p w:rsidR="008D23F2" w:rsidRDefault="008D23F2" w:rsidP="008D23F2">
      <w:pPr>
        <w:pStyle w:val="rvps2"/>
        <w:shd w:val="clear" w:color="auto" w:fill="FFFFFF"/>
        <w:spacing w:before="0" w:beforeAutospacing="0" w:after="125" w:afterAutospacing="0"/>
        <w:ind w:firstLine="376"/>
        <w:jc w:val="center"/>
        <w:textAlignment w:val="baseline"/>
        <w:rPr>
          <w:color w:val="000000"/>
          <w:sz w:val="22"/>
          <w:szCs w:val="22"/>
          <w:lang w:val="uk-UA"/>
        </w:rPr>
      </w:pPr>
      <w:r>
        <w:rPr>
          <w:color w:val="000000"/>
          <w:sz w:val="22"/>
          <w:szCs w:val="22"/>
          <w:lang w:val="uk-UA"/>
        </w:rPr>
        <w:t>(щодо об’єктів, що за класом наслідків (відповідальності) належать до об’єктів з середніми (СС2) наслідками, які розташовані на територіях, де сільські, селищні, міські ради не утворили виконавчі органи з питань державного архітектурно-будівельного контролю, або щодо об’єктів, які підлягають оцінці впливу на довкілля відповідно до Закону України «Про оцінку впливу на довкілля»)</w:t>
      </w:r>
    </w:p>
    <w:p w:rsidR="008D23F2" w:rsidRPr="008D23F2" w:rsidRDefault="008D23F2" w:rsidP="008D23F2">
      <w:pPr>
        <w:jc w:val="center"/>
        <w:rPr>
          <w:b/>
          <w:u w:val="single"/>
        </w:rPr>
      </w:pPr>
      <w:r>
        <w:rPr>
          <w:b/>
          <w:u w:val="single"/>
          <w:lang w:val="uk-UA"/>
        </w:rPr>
        <w:t>Державна архітектурно-будівельна інспекція України</w:t>
      </w:r>
    </w:p>
    <w:p w:rsidR="00914529" w:rsidRDefault="00914529" w:rsidP="00914529">
      <w:pPr>
        <w:shd w:val="clear" w:color="auto" w:fill="FFFFFF"/>
        <w:spacing w:before="182"/>
        <w:jc w:val="center"/>
      </w:pPr>
      <w:r>
        <w:rPr>
          <w:b/>
          <w:bCs/>
          <w:color w:val="000000"/>
          <w:u w:val="single"/>
          <w:lang w:val="uk-UA"/>
        </w:rPr>
        <w:t>Департамент д</w:t>
      </w:r>
      <w:proofErr w:type="spellStart"/>
      <w:r>
        <w:rPr>
          <w:b/>
          <w:bCs/>
          <w:color w:val="000000"/>
          <w:u w:val="single"/>
        </w:rPr>
        <w:t>ержавн</w:t>
      </w:r>
      <w:r>
        <w:rPr>
          <w:b/>
          <w:bCs/>
          <w:color w:val="000000"/>
          <w:u w:val="single"/>
          <w:lang w:val="uk-UA"/>
        </w:rPr>
        <w:t>ої</w:t>
      </w:r>
      <w:proofErr w:type="spellEnd"/>
      <w:r>
        <w:rPr>
          <w:b/>
          <w:bCs/>
          <w:color w:val="000000"/>
          <w:u w:val="single"/>
        </w:rPr>
        <w:t xml:space="preserve"> </w:t>
      </w:r>
      <w:r>
        <w:rPr>
          <w:b/>
          <w:bCs/>
          <w:color w:val="000000"/>
          <w:u w:val="single"/>
          <w:lang w:val="uk-UA"/>
        </w:rPr>
        <w:t>архітектурно-будівельної інспекції у Луганській області</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15"/>
        <w:gridCol w:w="3104"/>
        <w:gridCol w:w="5714"/>
      </w:tblGrid>
      <w:tr w:rsidR="00380546" w:rsidRPr="00726D2F" w:rsidTr="005B4CEF">
        <w:trPr>
          <w:tblCellSpacing w:w="22" w:type="dxa"/>
          <w:jc w:val="center"/>
        </w:trPr>
        <w:tc>
          <w:tcPr>
            <w:tcW w:w="4954" w:type="pct"/>
            <w:gridSpan w:val="3"/>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Інформація про суб'єкт надання адміністративної послуги</w:t>
            </w:r>
          </w:p>
        </w:tc>
      </w:tr>
      <w:tr w:rsidR="00380546" w:rsidRPr="004C775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1.</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Місцезнаходження суб'єкта надання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726D2F" w:rsidRDefault="0056164F" w:rsidP="00321874">
            <w:pPr>
              <w:pStyle w:val="a3"/>
              <w:rPr>
                <w:lang w:val="uk-UA"/>
              </w:rPr>
            </w:pPr>
            <w:r>
              <w:rPr>
                <w:lang w:val="uk-UA"/>
              </w:rPr>
              <w:t>Департамент державної</w:t>
            </w:r>
            <w:r w:rsidRPr="005A3C63">
              <w:rPr>
                <w:lang w:val="uk-UA"/>
              </w:rPr>
              <w:t xml:space="preserve"> </w:t>
            </w:r>
            <w:r>
              <w:rPr>
                <w:lang w:val="uk-UA"/>
              </w:rPr>
              <w:t>архітектурно-будівельного Інспекції у Луганській області</w:t>
            </w:r>
            <w:r w:rsidRPr="005A3C63">
              <w:rPr>
                <w:lang w:val="uk-UA"/>
              </w:rPr>
              <w:br/>
              <w:t xml:space="preserve">м. </w:t>
            </w:r>
            <w:r>
              <w:rPr>
                <w:lang w:val="uk-UA"/>
              </w:rPr>
              <w:t>Сєвєродонецьк</w:t>
            </w:r>
            <w:r w:rsidR="004C775F">
              <w:rPr>
                <w:lang w:val="uk-UA"/>
              </w:rPr>
              <w:t>,</w:t>
            </w:r>
            <w:r w:rsidR="00A91486">
              <w:rPr>
                <w:lang w:val="uk-UA"/>
              </w:rPr>
              <w:t xml:space="preserve"> </w:t>
            </w:r>
            <w:proofErr w:type="spellStart"/>
            <w:r w:rsidR="004C775F">
              <w:rPr>
                <w:lang w:val="uk-UA"/>
              </w:rPr>
              <w:t>бул</w:t>
            </w:r>
            <w:proofErr w:type="spellEnd"/>
            <w:r w:rsidR="004C775F">
              <w:rPr>
                <w:lang w:val="uk-UA"/>
              </w:rPr>
              <w:t>. Дружби Народів</w:t>
            </w:r>
            <w:r w:rsidRPr="005A3C63">
              <w:rPr>
                <w:lang w:val="uk-UA"/>
              </w:rPr>
              <w:t xml:space="preserve">, </w:t>
            </w:r>
            <w:r w:rsidR="006237F8">
              <w:rPr>
                <w:lang w:val="uk-UA"/>
              </w:rPr>
              <w:t xml:space="preserve">буд.32а, кім..401,  </w:t>
            </w:r>
            <w:r>
              <w:rPr>
                <w:lang w:val="uk-UA"/>
              </w:rPr>
              <w:t>93404</w:t>
            </w: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2.</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Інформація щодо режиму роботи суб'єкта надання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rPr>
                <w:lang w:val="uk-UA"/>
              </w:rPr>
            </w:pPr>
            <w:r w:rsidRPr="00726D2F">
              <w:rPr>
                <w:lang w:val="uk-UA"/>
              </w:rPr>
              <w:t>Понеділок - четвер з 9-</w:t>
            </w:r>
            <w:r w:rsidRPr="00726D2F">
              <w:rPr>
                <w:vertAlign w:val="superscript"/>
                <w:lang w:val="uk-UA"/>
              </w:rPr>
              <w:t xml:space="preserve"> 00</w:t>
            </w:r>
            <w:r w:rsidRPr="00726D2F">
              <w:rPr>
                <w:lang w:val="uk-UA"/>
              </w:rPr>
              <w:t xml:space="preserve"> до 18-</w:t>
            </w:r>
            <w:r w:rsidRPr="00726D2F">
              <w:rPr>
                <w:vertAlign w:val="superscript"/>
                <w:lang w:val="uk-UA"/>
              </w:rPr>
              <w:t xml:space="preserve"> 00</w:t>
            </w:r>
            <w:r w:rsidRPr="00726D2F">
              <w:rPr>
                <w:lang w:val="uk-UA"/>
              </w:rPr>
              <w:t>,</w:t>
            </w:r>
            <w:r w:rsidRPr="00726D2F">
              <w:rPr>
                <w:lang w:val="uk-UA"/>
              </w:rPr>
              <w:br/>
              <w:t>п'ятниця з 9-</w:t>
            </w:r>
            <w:r w:rsidRPr="00726D2F">
              <w:rPr>
                <w:vertAlign w:val="superscript"/>
                <w:lang w:val="uk-UA"/>
              </w:rPr>
              <w:t xml:space="preserve"> 00</w:t>
            </w:r>
            <w:r w:rsidRPr="00726D2F">
              <w:rPr>
                <w:lang w:val="uk-UA"/>
              </w:rPr>
              <w:t xml:space="preserve"> до 16-</w:t>
            </w:r>
            <w:r w:rsidRPr="00726D2F">
              <w:rPr>
                <w:vertAlign w:val="superscript"/>
                <w:lang w:val="uk-UA"/>
              </w:rPr>
              <w:t xml:space="preserve"> 45</w:t>
            </w:r>
            <w:r w:rsidRPr="00726D2F">
              <w:rPr>
                <w:lang w:val="uk-UA"/>
              </w:rPr>
              <w:t>,</w:t>
            </w:r>
            <w:r w:rsidRPr="00726D2F">
              <w:rPr>
                <w:lang w:val="uk-UA"/>
              </w:rPr>
              <w:br/>
              <w:t>перерва з 13-</w:t>
            </w:r>
            <w:r w:rsidRPr="00726D2F">
              <w:rPr>
                <w:vertAlign w:val="superscript"/>
                <w:lang w:val="uk-UA"/>
              </w:rPr>
              <w:t xml:space="preserve"> 00</w:t>
            </w:r>
            <w:r w:rsidRPr="00726D2F">
              <w:rPr>
                <w:lang w:val="uk-UA"/>
              </w:rPr>
              <w:t xml:space="preserve"> до 13-</w:t>
            </w:r>
            <w:r w:rsidRPr="00726D2F">
              <w:rPr>
                <w:vertAlign w:val="superscript"/>
                <w:lang w:val="uk-UA"/>
              </w:rPr>
              <w:t xml:space="preserve"> 45</w:t>
            </w:r>
          </w:p>
        </w:tc>
      </w:tr>
      <w:tr w:rsidR="00380546" w:rsidRPr="006237F8"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3.</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Телефон/факс (довідки), адреса електронної пошти та веб-сайт суб'єкта надання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FC3D6C" w:rsidRPr="00A007DC" w:rsidRDefault="00FC3D6C" w:rsidP="00FC3D6C">
            <w:r>
              <w:rPr>
                <w:lang w:val="uk-UA"/>
              </w:rPr>
              <w:t>тел. (06</w:t>
            </w:r>
            <w:r w:rsidRPr="005B0A70">
              <w:t>45241175</w:t>
            </w:r>
            <w:r>
              <w:rPr>
                <w:lang w:val="uk-UA"/>
              </w:rPr>
              <w:t xml:space="preserve">) </w:t>
            </w:r>
          </w:p>
          <w:p w:rsidR="00380546" w:rsidRDefault="006237F8" w:rsidP="006237F8">
            <w:pPr>
              <w:pStyle w:val="a3"/>
              <w:rPr>
                <w:lang w:val="uk-UA"/>
              </w:rPr>
            </w:pPr>
            <w:proofErr w:type="spellStart"/>
            <w:r>
              <w:rPr>
                <w:lang w:val="en-US"/>
              </w:rPr>
              <w:t>dabi</w:t>
            </w:r>
            <w:r w:rsidR="00FC3D6C">
              <w:rPr>
                <w:lang w:val="en-US"/>
              </w:rPr>
              <w:t>luhansk</w:t>
            </w:r>
            <w:proofErr w:type="spellEnd"/>
            <w:r w:rsidR="00FC3D6C" w:rsidRPr="008D23F2">
              <w:t>@.</w:t>
            </w:r>
            <w:proofErr w:type="spellStart"/>
            <w:r>
              <w:rPr>
                <w:lang w:val="en-US"/>
              </w:rPr>
              <w:t>ukr</w:t>
            </w:r>
            <w:proofErr w:type="spellEnd"/>
            <w:r w:rsidRPr="008D23F2">
              <w:t>.</w:t>
            </w:r>
            <w:r>
              <w:rPr>
                <w:lang w:val="en-US"/>
              </w:rPr>
              <w:t>net</w:t>
            </w:r>
          </w:p>
          <w:p w:rsidR="008D23F2" w:rsidRPr="008D23F2" w:rsidRDefault="008D23F2" w:rsidP="006237F8">
            <w:pPr>
              <w:pStyle w:val="a3"/>
            </w:pPr>
            <w:r>
              <w:rPr>
                <w:lang w:val="en-US"/>
              </w:rPr>
              <w:t>www</w:t>
            </w:r>
            <w:r w:rsidRPr="00626CF6">
              <w:t>.</w:t>
            </w:r>
            <w:proofErr w:type="spellStart"/>
            <w:r>
              <w:rPr>
                <w:lang w:val="en-US"/>
              </w:rPr>
              <w:t>dabi</w:t>
            </w:r>
            <w:proofErr w:type="spellEnd"/>
            <w:r w:rsidRPr="00626CF6">
              <w:t>.</w:t>
            </w:r>
            <w:proofErr w:type="spellStart"/>
            <w:r>
              <w:rPr>
                <w:lang w:val="en-US"/>
              </w:rPr>
              <w:t>qov</w:t>
            </w:r>
            <w:proofErr w:type="spellEnd"/>
            <w:r w:rsidRPr="00626CF6">
              <w:t>.</w:t>
            </w:r>
            <w:proofErr w:type="spellStart"/>
            <w:r>
              <w:rPr>
                <w:lang w:val="en-US"/>
              </w:rPr>
              <w:t>ua</w:t>
            </w:r>
            <w:proofErr w:type="spellEnd"/>
          </w:p>
        </w:tc>
      </w:tr>
      <w:tr w:rsidR="00380546" w:rsidRPr="00726D2F" w:rsidTr="005B4CEF">
        <w:trPr>
          <w:tblCellSpacing w:w="22" w:type="dxa"/>
          <w:jc w:val="center"/>
        </w:trPr>
        <w:tc>
          <w:tcPr>
            <w:tcW w:w="4954" w:type="pct"/>
            <w:gridSpan w:val="3"/>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Нормативні акти, якими регламентується надання адміністративної послуги</w:t>
            </w:r>
          </w:p>
        </w:tc>
      </w:tr>
      <w:tr w:rsidR="00380546" w:rsidRPr="00D1032C"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4.</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Закони України</w:t>
            </w:r>
          </w:p>
        </w:tc>
        <w:tc>
          <w:tcPr>
            <w:tcW w:w="2945" w:type="pct"/>
            <w:tcBorders>
              <w:top w:val="outset" w:sz="6" w:space="0" w:color="auto"/>
              <w:left w:val="outset" w:sz="6" w:space="0" w:color="auto"/>
              <w:bottom w:val="outset" w:sz="6" w:space="0" w:color="auto"/>
              <w:right w:val="outset" w:sz="6" w:space="0" w:color="auto"/>
            </w:tcBorders>
          </w:tcPr>
          <w:p w:rsidR="00380546" w:rsidRPr="009B02CF" w:rsidRDefault="00380546" w:rsidP="00534DE4">
            <w:pPr>
              <w:pStyle w:val="a3"/>
              <w:rPr>
                <w:lang w:val="uk-UA"/>
              </w:rPr>
            </w:pPr>
            <w:r w:rsidRPr="00726D2F">
              <w:rPr>
                <w:lang w:val="uk-UA"/>
              </w:rPr>
              <w:t>Закон</w:t>
            </w:r>
            <w:r w:rsidR="00B605E7">
              <w:rPr>
                <w:lang w:val="uk-UA"/>
              </w:rPr>
              <w:t xml:space="preserve"> України «</w:t>
            </w:r>
            <w:r w:rsidRPr="00726D2F">
              <w:rPr>
                <w:lang w:val="uk-UA"/>
              </w:rPr>
              <w:t>Про регул</w:t>
            </w:r>
            <w:r w:rsidR="00B605E7">
              <w:rPr>
                <w:lang w:val="uk-UA"/>
              </w:rPr>
              <w:t>ювання містобудівної діяльності»</w:t>
            </w:r>
            <w:r w:rsidR="009B02CF">
              <w:rPr>
                <w:lang w:val="uk-UA"/>
              </w:rPr>
              <w:t>, стаття 37</w:t>
            </w:r>
          </w:p>
        </w:tc>
      </w:tr>
      <w:tr w:rsidR="00380546" w:rsidRPr="00626CF6"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5B4CEF" w:rsidRDefault="00380546" w:rsidP="00321874">
            <w:pPr>
              <w:pStyle w:val="a3"/>
              <w:jc w:val="center"/>
              <w:rPr>
                <w:lang w:val="uk-UA"/>
              </w:rPr>
            </w:pPr>
            <w:r w:rsidRPr="005B4CEF">
              <w:rPr>
                <w:b/>
                <w:bCs/>
                <w:lang w:val="uk-UA"/>
              </w:rPr>
              <w:t>5.</w:t>
            </w:r>
          </w:p>
        </w:tc>
        <w:tc>
          <w:tcPr>
            <w:tcW w:w="1620" w:type="pct"/>
            <w:tcBorders>
              <w:top w:val="outset" w:sz="6" w:space="0" w:color="auto"/>
              <w:left w:val="outset" w:sz="6" w:space="0" w:color="auto"/>
              <w:bottom w:val="outset" w:sz="6" w:space="0" w:color="auto"/>
              <w:right w:val="outset" w:sz="6" w:space="0" w:color="auto"/>
            </w:tcBorders>
          </w:tcPr>
          <w:p w:rsidR="00380546" w:rsidRPr="009B02CF" w:rsidRDefault="009B02CF" w:rsidP="00321874">
            <w:pPr>
              <w:pStyle w:val="a3"/>
              <w:jc w:val="center"/>
              <w:rPr>
                <w:lang w:val="uk-UA"/>
              </w:rPr>
            </w:pPr>
            <w:proofErr w:type="spellStart"/>
            <w:r>
              <w:rPr>
                <w:color w:val="000000"/>
                <w:shd w:val="clear" w:color="auto" w:fill="FFFFFF"/>
              </w:rPr>
              <w:t>Акти</w:t>
            </w:r>
            <w:proofErr w:type="spellEnd"/>
            <w:r>
              <w:rPr>
                <w:color w:val="000000"/>
                <w:shd w:val="clear" w:color="auto" w:fill="FFFFFF"/>
              </w:rPr>
              <w:t xml:space="preserve"> </w:t>
            </w:r>
            <w:r>
              <w:rPr>
                <w:color w:val="000000"/>
                <w:shd w:val="clear" w:color="auto" w:fill="FFFFFF"/>
                <w:lang w:val="uk-UA"/>
              </w:rPr>
              <w:t>Кабінету Міні</w:t>
            </w:r>
            <w:proofErr w:type="gramStart"/>
            <w:r>
              <w:rPr>
                <w:color w:val="000000"/>
                <w:shd w:val="clear" w:color="auto" w:fill="FFFFFF"/>
                <w:lang w:val="uk-UA"/>
              </w:rPr>
              <w:t>стр</w:t>
            </w:r>
            <w:proofErr w:type="gramEnd"/>
            <w:r>
              <w:rPr>
                <w:color w:val="000000"/>
                <w:shd w:val="clear" w:color="auto" w:fill="FFFFFF"/>
                <w:lang w:val="uk-UA"/>
              </w:rPr>
              <w:t>ів України</w:t>
            </w:r>
          </w:p>
        </w:tc>
        <w:tc>
          <w:tcPr>
            <w:tcW w:w="2945" w:type="pct"/>
            <w:tcBorders>
              <w:top w:val="outset" w:sz="6" w:space="0" w:color="auto"/>
              <w:left w:val="outset" w:sz="6" w:space="0" w:color="auto"/>
              <w:bottom w:val="outset" w:sz="6" w:space="0" w:color="auto"/>
              <w:right w:val="outset" w:sz="6" w:space="0" w:color="auto"/>
            </w:tcBorders>
          </w:tcPr>
          <w:p w:rsidR="00380546" w:rsidRPr="005B4CEF" w:rsidRDefault="00663585" w:rsidP="00663585">
            <w:pPr>
              <w:pStyle w:val="2"/>
              <w:shd w:val="clear" w:color="auto" w:fill="FFFFFF"/>
              <w:spacing w:before="0"/>
              <w:rPr>
                <w:rFonts w:ascii="Times New Roman" w:hAnsi="Times New Roman" w:cs="Times New Roman"/>
                <w:b w:val="0"/>
                <w:bCs w:val="0"/>
                <w:color w:val="2A2928"/>
                <w:sz w:val="24"/>
                <w:szCs w:val="24"/>
                <w:lang w:val="uk-UA"/>
              </w:rPr>
            </w:pPr>
            <w:r>
              <w:rPr>
                <w:rFonts w:ascii="Times New Roman" w:hAnsi="Times New Roman" w:cs="Times New Roman"/>
                <w:b w:val="0"/>
                <w:bCs w:val="0"/>
                <w:color w:val="auto"/>
                <w:sz w:val="24"/>
                <w:szCs w:val="24"/>
                <w:lang w:val="uk-UA"/>
              </w:rPr>
              <w:t>Порядок виконання підготовчих та будівельних робіт, затверджений постановою Кабінету Міністрів України від 13.04.2011 №466 «Деякі питання виконання  підготовчих та будівельних робіт» ( в редакції постанови Кабінету Міністрів України від 23.01.2019 №128 «Про внесення змін та визнання такими, що  втратили чинність, деяких постанов Кабінету  Міністрів України»)</w:t>
            </w:r>
          </w:p>
        </w:tc>
      </w:tr>
      <w:tr w:rsidR="00380546" w:rsidRPr="00726D2F" w:rsidTr="005B4CEF">
        <w:trPr>
          <w:tblCellSpacing w:w="22" w:type="dxa"/>
          <w:jc w:val="center"/>
        </w:trPr>
        <w:tc>
          <w:tcPr>
            <w:tcW w:w="4954" w:type="pct"/>
            <w:gridSpan w:val="3"/>
            <w:tcBorders>
              <w:top w:val="outset" w:sz="6" w:space="0" w:color="auto"/>
              <w:left w:val="outset" w:sz="6" w:space="0" w:color="auto"/>
              <w:bottom w:val="outset" w:sz="6" w:space="0" w:color="auto"/>
              <w:right w:val="outset" w:sz="6" w:space="0" w:color="auto"/>
            </w:tcBorders>
          </w:tcPr>
          <w:p w:rsidR="00380546" w:rsidRPr="005B4CEF" w:rsidRDefault="00380546" w:rsidP="00321874">
            <w:pPr>
              <w:pStyle w:val="a3"/>
              <w:jc w:val="center"/>
              <w:rPr>
                <w:lang w:val="uk-UA"/>
              </w:rPr>
            </w:pPr>
            <w:r w:rsidRPr="005B4CEF">
              <w:rPr>
                <w:b/>
                <w:bCs/>
                <w:lang w:val="uk-UA"/>
              </w:rPr>
              <w:t>Умови отримання адміністративної послуги</w:t>
            </w:r>
          </w:p>
        </w:tc>
      </w:tr>
      <w:tr w:rsidR="00380546" w:rsidRPr="00626CF6"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6.</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Підстава для одержання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726D2F" w:rsidRDefault="00663585" w:rsidP="008D23F2">
            <w:pPr>
              <w:pStyle w:val="a3"/>
              <w:rPr>
                <w:lang w:val="uk-UA"/>
              </w:rPr>
            </w:pPr>
            <w:r>
              <w:rPr>
                <w:lang w:val="uk-UA"/>
              </w:rPr>
              <w:t>Початок виконання будівельних робіт на об</w:t>
            </w:r>
            <w:r w:rsidR="00C60359">
              <w:rPr>
                <w:lang w:val="uk-UA"/>
              </w:rPr>
              <w:t>'</w:t>
            </w:r>
            <w:r>
              <w:rPr>
                <w:lang w:val="uk-UA"/>
              </w:rPr>
              <w:t xml:space="preserve">єктах, що за класом наслідків (відповідальності) належать до </w:t>
            </w:r>
            <w:r w:rsidR="00C60359">
              <w:rPr>
                <w:lang w:val="uk-UA"/>
              </w:rPr>
              <w:t xml:space="preserve">об'єктів з </w:t>
            </w:r>
            <w:r w:rsidR="00200F51">
              <w:rPr>
                <w:lang w:val="uk-UA"/>
              </w:rPr>
              <w:t xml:space="preserve">середніми(СС2) </w:t>
            </w:r>
            <w:r w:rsidR="00C60359">
              <w:rPr>
                <w:lang w:val="uk-UA"/>
              </w:rPr>
              <w:t xml:space="preserve"> наслідками, </w:t>
            </w:r>
            <w:r w:rsidR="006B527F">
              <w:rPr>
                <w:lang w:val="uk-UA"/>
              </w:rPr>
              <w:t xml:space="preserve"> або підлягають оцінці впливу на довкілля відповідно до </w:t>
            </w:r>
            <w:r w:rsidR="006B527F">
              <w:rPr>
                <w:lang w:val="uk-UA"/>
              </w:rPr>
              <w:lastRenderedPageBreak/>
              <w:t>Закону України «Про оцінку впливу на довкілля»</w:t>
            </w:r>
          </w:p>
        </w:tc>
      </w:tr>
      <w:tr w:rsidR="00380546" w:rsidRPr="00BE1086"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lastRenderedPageBreak/>
              <w:t>7.</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Вичерпний перелік документів, необхідних для отримання адміністративної послуги, а також вимоги до них</w:t>
            </w:r>
          </w:p>
        </w:tc>
        <w:tc>
          <w:tcPr>
            <w:tcW w:w="2945" w:type="pct"/>
            <w:tcBorders>
              <w:top w:val="outset" w:sz="6" w:space="0" w:color="auto"/>
              <w:left w:val="outset" w:sz="6" w:space="0" w:color="auto"/>
              <w:bottom w:val="outset" w:sz="6" w:space="0" w:color="auto"/>
              <w:right w:val="outset" w:sz="6" w:space="0" w:color="auto"/>
            </w:tcBorders>
          </w:tcPr>
          <w:p w:rsidR="002023A4" w:rsidRPr="009A0346" w:rsidRDefault="009A0346" w:rsidP="009A0346">
            <w:pPr>
              <w:shd w:val="clear" w:color="auto" w:fill="FFFFFF"/>
              <w:rPr>
                <w:color w:val="2A2928"/>
                <w:lang w:val="uk-UA"/>
              </w:rPr>
            </w:pPr>
            <w:r>
              <w:rPr>
                <w:color w:val="2A2928"/>
                <w:lang w:val="uk-UA"/>
              </w:rPr>
              <w:t>1.</w:t>
            </w:r>
            <w:r w:rsidR="002023A4" w:rsidRPr="009B27FA">
              <w:rPr>
                <w:color w:val="2A2928"/>
                <w:lang w:val="uk-UA"/>
              </w:rPr>
              <w:t>З</w:t>
            </w:r>
            <w:proofErr w:type="spellStart"/>
            <w:r w:rsidR="002023A4" w:rsidRPr="009B27FA">
              <w:rPr>
                <w:color w:val="2A2928"/>
              </w:rPr>
              <w:t>аяв</w:t>
            </w:r>
            <w:proofErr w:type="spellEnd"/>
            <w:r w:rsidR="002023A4" w:rsidRPr="009B27FA">
              <w:rPr>
                <w:color w:val="2A2928"/>
                <w:lang w:val="uk-UA"/>
              </w:rPr>
              <w:t>а</w:t>
            </w:r>
            <w:r w:rsidR="002023A4" w:rsidRPr="009B27FA">
              <w:rPr>
                <w:color w:val="2A2928"/>
              </w:rPr>
              <w:t xml:space="preserve"> про </w:t>
            </w:r>
            <w:r>
              <w:rPr>
                <w:color w:val="2A2928"/>
                <w:lang w:val="uk-UA"/>
              </w:rPr>
              <w:t xml:space="preserve"> отримання  дозволу відповідно до вимог частини третьої статті 37 Закону України за формою встановленого зразка;</w:t>
            </w:r>
          </w:p>
          <w:p w:rsidR="00BE1086" w:rsidRDefault="009A0346" w:rsidP="00BE1086">
            <w:pPr>
              <w:shd w:val="clear" w:color="auto" w:fill="FFFFFF"/>
              <w:rPr>
                <w:color w:val="2A2928"/>
                <w:lang w:val="uk-UA"/>
              </w:rPr>
            </w:pPr>
            <w:r>
              <w:rPr>
                <w:color w:val="2A2928"/>
                <w:lang w:val="uk-UA"/>
              </w:rPr>
              <w:t>2.</w:t>
            </w:r>
            <w:proofErr w:type="spellStart"/>
            <w:r w:rsidR="00BE1086">
              <w:rPr>
                <w:color w:val="2A2928"/>
              </w:rPr>
              <w:t>копі</w:t>
            </w:r>
            <w:proofErr w:type="spellEnd"/>
            <w:r w:rsidR="00BE1086">
              <w:rPr>
                <w:color w:val="2A2928"/>
                <w:lang w:val="uk-UA"/>
              </w:rPr>
              <w:t xml:space="preserve">я </w:t>
            </w:r>
            <w:r w:rsidR="002023A4" w:rsidRPr="009B27FA">
              <w:rPr>
                <w:color w:val="2A2928"/>
              </w:rPr>
              <w:t xml:space="preserve">документа, </w:t>
            </w:r>
            <w:proofErr w:type="spellStart"/>
            <w:r w:rsidR="002023A4" w:rsidRPr="009B27FA">
              <w:rPr>
                <w:color w:val="2A2928"/>
              </w:rPr>
              <w:t>що</w:t>
            </w:r>
            <w:proofErr w:type="spellEnd"/>
            <w:r w:rsidR="002023A4" w:rsidRPr="009B27FA">
              <w:rPr>
                <w:color w:val="2A2928"/>
              </w:rPr>
              <w:t xml:space="preserve"> </w:t>
            </w:r>
            <w:proofErr w:type="spellStart"/>
            <w:r w:rsidR="002023A4" w:rsidRPr="009B27FA">
              <w:rPr>
                <w:color w:val="2A2928"/>
              </w:rPr>
              <w:t>посвідчує</w:t>
            </w:r>
            <w:proofErr w:type="spellEnd"/>
            <w:r w:rsidR="002023A4" w:rsidRPr="009B27FA">
              <w:rPr>
                <w:color w:val="2A2928"/>
              </w:rPr>
              <w:t xml:space="preserve"> право </w:t>
            </w:r>
            <w:proofErr w:type="spellStart"/>
            <w:r w:rsidR="002023A4" w:rsidRPr="009B27FA">
              <w:rPr>
                <w:color w:val="2A2928"/>
              </w:rPr>
              <w:t>власності</w:t>
            </w:r>
            <w:proofErr w:type="spellEnd"/>
            <w:r w:rsidR="002023A4" w:rsidRPr="009B27FA">
              <w:rPr>
                <w:color w:val="2A2928"/>
              </w:rPr>
              <w:t xml:space="preserve"> </w:t>
            </w:r>
            <w:proofErr w:type="spellStart"/>
            <w:r w:rsidR="002023A4" w:rsidRPr="009B27FA">
              <w:rPr>
                <w:color w:val="2A2928"/>
              </w:rPr>
              <w:t>чи</w:t>
            </w:r>
            <w:proofErr w:type="spellEnd"/>
            <w:r w:rsidR="002023A4" w:rsidRPr="009B27FA">
              <w:rPr>
                <w:color w:val="2A2928"/>
              </w:rPr>
              <w:t xml:space="preserve"> </w:t>
            </w:r>
            <w:proofErr w:type="spellStart"/>
            <w:r w:rsidR="00BE1086">
              <w:rPr>
                <w:color w:val="2A2928"/>
              </w:rPr>
              <w:t>користування</w:t>
            </w:r>
            <w:proofErr w:type="spellEnd"/>
            <w:r w:rsidR="00BE1086">
              <w:rPr>
                <w:color w:val="2A2928"/>
              </w:rPr>
              <w:t xml:space="preserve"> земельною </w:t>
            </w:r>
            <w:proofErr w:type="spellStart"/>
            <w:r w:rsidR="00BE1086">
              <w:rPr>
                <w:color w:val="2A2928"/>
              </w:rPr>
              <w:t>ділянкою</w:t>
            </w:r>
            <w:proofErr w:type="spellEnd"/>
            <w:r w:rsidR="00BE1086">
              <w:rPr>
                <w:color w:val="2A2928"/>
                <w:lang w:val="uk-UA"/>
              </w:rPr>
              <w:t xml:space="preserve">, або копія договору </w:t>
            </w:r>
            <w:proofErr w:type="spellStart"/>
            <w:r w:rsidR="00BE1086">
              <w:rPr>
                <w:color w:val="2A2928"/>
                <w:lang w:val="uk-UA"/>
              </w:rPr>
              <w:t>суперфіцію</w:t>
            </w:r>
            <w:proofErr w:type="spellEnd"/>
            <w:r w:rsidR="00BE1086">
              <w:rPr>
                <w:color w:val="2A2928"/>
                <w:lang w:val="uk-UA"/>
              </w:rPr>
              <w:t>;</w:t>
            </w:r>
          </w:p>
          <w:p w:rsidR="00BE1086" w:rsidRDefault="00BE1086" w:rsidP="00BE1086">
            <w:pPr>
              <w:shd w:val="clear" w:color="auto" w:fill="FFFFFF"/>
              <w:rPr>
                <w:color w:val="2A2928"/>
                <w:lang w:val="uk-UA"/>
              </w:rPr>
            </w:pPr>
            <w:r>
              <w:rPr>
                <w:color w:val="2A2928"/>
                <w:lang w:val="uk-UA"/>
              </w:rPr>
              <w:t>3. копія розпорядчого документа щодо комплексної реконструкції кварталів (мікрорайонів</w:t>
            </w:r>
            <w:r w:rsidR="00B46329">
              <w:rPr>
                <w:color w:val="2A2928"/>
                <w:lang w:val="uk-UA"/>
              </w:rPr>
              <w:t xml:space="preserve">) застарілого житлового фонду у </w:t>
            </w:r>
            <w:r>
              <w:rPr>
                <w:color w:val="2A2928"/>
                <w:lang w:val="uk-UA"/>
              </w:rPr>
              <w:t xml:space="preserve">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документів, що посвідчує право вла</w:t>
            </w:r>
            <w:r w:rsidR="00B46329">
              <w:rPr>
                <w:color w:val="2A2928"/>
                <w:lang w:val="uk-UA"/>
              </w:rPr>
              <w:t>с</w:t>
            </w:r>
            <w:r>
              <w:rPr>
                <w:color w:val="2A2928"/>
                <w:lang w:val="uk-UA"/>
              </w:rPr>
              <w:t>ності чи користування земельною ділянкою);</w:t>
            </w:r>
          </w:p>
          <w:p w:rsidR="00BE1086" w:rsidRDefault="00BE1086" w:rsidP="00BE1086">
            <w:pPr>
              <w:shd w:val="clear" w:color="auto" w:fill="FFFFFF"/>
              <w:rPr>
                <w:color w:val="2A2928"/>
                <w:lang w:val="uk-UA"/>
              </w:rPr>
            </w:pPr>
            <w:r>
              <w:rPr>
                <w:color w:val="2A2928"/>
                <w:lang w:val="uk-UA"/>
              </w:rPr>
              <w:t>4. проектна документація на будівництво, розроблена та затверджена в установленому законодавством порядку;</w:t>
            </w:r>
          </w:p>
          <w:p w:rsidR="00BE1086" w:rsidRDefault="00BE1086" w:rsidP="00BE1086">
            <w:pPr>
              <w:shd w:val="clear" w:color="auto" w:fill="FFFFFF"/>
              <w:rPr>
                <w:color w:val="2A2928"/>
                <w:lang w:val="uk-UA"/>
              </w:rPr>
            </w:pPr>
            <w:r>
              <w:rPr>
                <w:color w:val="2A2928"/>
                <w:lang w:val="uk-UA"/>
              </w:rPr>
              <w:t>5. копія документа, що посвідчує право власності на будинок чи споруду, або згоду його власника, засвідчена у встановленому законодавством порядку, на проведення будівельних робіт у разі здійснення реконструкції, реставрації чи капітального ремонту;</w:t>
            </w:r>
          </w:p>
          <w:p w:rsidR="00BE1086" w:rsidRDefault="00BE1086" w:rsidP="00BE1086">
            <w:pPr>
              <w:shd w:val="clear" w:color="auto" w:fill="FFFFFF"/>
              <w:rPr>
                <w:color w:val="2A2928"/>
                <w:lang w:val="uk-UA"/>
              </w:rPr>
            </w:pPr>
            <w:r>
              <w:rPr>
                <w:color w:val="2A2928"/>
                <w:lang w:val="uk-UA"/>
              </w:rPr>
              <w:t>6. Копії документів про призначення осіб, відповідальних за виконання будівельних робіт, та осіб, які здійснюють авторський і технічний нагляд;</w:t>
            </w:r>
          </w:p>
          <w:p w:rsidR="00BE1086" w:rsidRDefault="00BE1086" w:rsidP="00BE1086">
            <w:pPr>
              <w:shd w:val="clear" w:color="auto" w:fill="FFFFFF"/>
              <w:rPr>
                <w:color w:val="2A2928"/>
                <w:lang w:val="uk-UA"/>
              </w:rPr>
            </w:pPr>
            <w:r>
              <w:rPr>
                <w:color w:val="2A2928"/>
                <w:lang w:val="uk-UA"/>
              </w:rPr>
              <w:t>7. Інформація про ліцензію, що дає право на виконання будівельних робіт, та кваліфікаційні сертифікати;</w:t>
            </w:r>
          </w:p>
          <w:p w:rsidR="00BE1086" w:rsidRPr="00BE1086" w:rsidRDefault="0003089C" w:rsidP="00BE1086">
            <w:pPr>
              <w:shd w:val="clear" w:color="auto" w:fill="FFFFFF"/>
              <w:rPr>
                <w:color w:val="2A2928"/>
                <w:lang w:val="uk-UA"/>
              </w:rPr>
            </w:pPr>
            <w:r>
              <w:rPr>
                <w:color w:val="2A2928"/>
                <w:lang w:val="uk-UA"/>
              </w:rPr>
              <w:t>8.Результати оцінки впливу на довкілля у випадках, визначених Законом України «Про оцінку впливу на довкілля».</w:t>
            </w:r>
          </w:p>
          <w:p w:rsidR="009B27FA" w:rsidRPr="00BE1086" w:rsidRDefault="009B27FA" w:rsidP="009B27FA">
            <w:pPr>
              <w:shd w:val="clear" w:color="auto" w:fill="FFFFFF"/>
              <w:rPr>
                <w:color w:val="2A2928"/>
                <w:lang w:val="uk-UA"/>
              </w:rPr>
            </w:pP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8.</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Порядок та спосіб подання документів, необхідних для отримання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9B27FA" w:rsidRDefault="00380546" w:rsidP="009B27FA">
            <w:pPr>
              <w:pStyle w:val="a3"/>
              <w:spacing w:before="0" w:beforeAutospacing="0" w:after="0" w:afterAutospacing="0"/>
              <w:rPr>
                <w:lang w:val="uk-UA"/>
              </w:rPr>
            </w:pPr>
            <w:r w:rsidRPr="009B27FA">
              <w:t xml:space="preserve">Через центр </w:t>
            </w:r>
            <w:proofErr w:type="spellStart"/>
            <w:r w:rsidRPr="009B27FA">
              <w:t>надання</w:t>
            </w:r>
            <w:proofErr w:type="spellEnd"/>
            <w:r w:rsidRPr="009B27FA">
              <w:t xml:space="preserve"> </w:t>
            </w:r>
            <w:proofErr w:type="spellStart"/>
            <w:proofErr w:type="gramStart"/>
            <w:r w:rsidRPr="009B27FA">
              <w:t>адм</w:t>
            </w:r>
            <w:proofErr w:type="gramEnd"/>
            <w:r w:rsidRPr="009B27FA">
              <w:t>іністративних</w:t>
            </w:r>
            <w:proofErr w:type="spellEnd"/>
            <w:r w:rsidRPr="009B27FA">
              <w:t xml:space="preserve"> </w:t>
            </w:r>
            <w:proofErr w:type="spellStart"/>
            <w:r w:rsidRPr="009B27FA">
              <w:t>послуг</w:t>
            </w:r>
            <w:proofErr w:type="spellEnd"/>
            <w:r w:rsidR="00B32EA6">
              <w:rPr>
                <w:lang w:val="uk-UA"/>
              </w:rPr>
              <w:t>, або надсилається рекомендованим листом з описом вкладення чи через електронну систему здійснення декларативних та дозвільних процедур у будівництві</w:t>
            </w:r>
          </w:p>
          <w:p w:rsidR="00380546" w:rsidRPr="009B27FA" w:rsidRDefault="00380546" w:rsidP="009B27FA">
            <w:pPr>
              <w:pStyle w:val="a3"/>
              <w:spacing w:before="0" w:beforeAutospacing="0" w:after="0" w:afterAutospacing="0"/>
              <w:rPr>
                <w:lang w:val="uk-UA"/>
              </w:rPr>
            </w:pP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9.</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Платність (безоплатність) надання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9B27FA" w:rsidRDefault="00380546" w:rsidP="009B27FA">
            <w:pPr>
              <w:pStyle w:val="a3"/>
              <w:spacing w:before="0" w:beforeAutospacing="0" w:after="0" w:afterAutospacing="0"/>
              <w:rPr>
                <w:lang w:val="uk-UA"/>
              </w:rPr>
            </w:pPr>
            <w:r w:rsidRPr="009B27FA">
              <w:rPr>
                <w:lang w:val="uk-UA"/>
              </w:rPr>
              <w:t>Безоплатно</w:t>
            </w:r>
          </w:p>
        </w:tc>
      </w:tr>
      <w:tr w:rsidR="00380546" w:rsidRPr="00726D2F" w:rsidTr="005B4CEF">
        <w:trPr>
          <w:tblCellSpacing w:w="22" w:type="dxa"/>
          <w:jc w:val="center"/>
        </w:trPr>
        <w:tc>
          <w:tcPr>
            <w:tcW w:w="4954" w:type="pct"/>
            <w:gridSpan w:val="3"/>
            <w:tcBorders>
              <w:top w:val="outset" w:sz="6" w:space="0" w:color="auto"/>
              <w:left w:val="outset" w:sz="6" w:space="0" w:color="auto"/>
              <w:bottom w:val="outset" w:sz="6" w:space="0" w:color="auto"/>
              <w:right w:val="outset" w:sz="6" w:space="0" w:color="auto"/>
            </w:tcBorders>
          </w:tcPr>
          <w:p w:rsidR="00380546" w:rsidRPr="009B27FA" w:rsidRDefault="00380546" w:rsidP="009B27FA">
            <w:pPr>
              <w:pStyle w:val="a3"/>
              <w:spacing w:before="0" w:beforeAutospacing="0" w:after="0" w:afterAutospacing="0"/>
              <w:rPr>
                <w:lang w:val="uk-UA"/>
              </w:rPr>
            </w:pPr>
            <w:r w:rsidRPr="009B27FA">
              <w:rPr>
                <w:lang w:val="uk-UA"/>
              </w:rPr>
              <w:t>У разі платності:</w:t>
            </w: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9.1</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Нормативно-правові акти, на підставі яких стягується плата</w:t>
            </w:r>
          </w:p>
        </w:tc>
        <w:tc>
          <w:tcPr>
            <w:tcW w:w="2945" w:type="pct"/>
            <w:tcBorders>
              <w:top w:val="outset" w:sz="6" w:space="0" w:color="auto"/>
              <w:left w:val="outset" w:sz="6" w:space="0" w:color="auto"/>
              <w:bottom w:val="outset" w:sz="6" w:space="0" w:color="auto"/>
              <w:right w:val="outset" w:sz="6" w:space="0" w:color="auto"/>
            </w:tcBorders>
          </w:tcPr>
          <w:p w:rsidR="00380546" w:rsidRPr="009B27FA" w:rsidRDefault="00380546" w:rsidP="009B27FA">
            <w:pPr>
              <w:pStyle w:val="a3"/>
              <w:spacing w:before="0" w:beforeAutospacing="0" w:after="0" w:afterAutospacing="0"/>
              <w:rPr>
                <w:lang w:val="uk-UA"/>
              </w:rPr>
            </w:pPr>
            <w:r w:rsidRPr="009B27FA">
              <w:rPr>
                <w:lang w:val="uk-UA"/>
              </w:rPr>
              <w:t> </w:t>
            </w: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9.2</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 xml:space="preserve">Розмір та порядок внесення плати (адміністративного </w:t>
            </w:r>
            <w:r w:rsidRPr="00726D2F">
              <w:rPr>
                <w:lang w:val="uk-UA"/>
              </w:rPr>
              <w:lastRenderedPageBreak/>
              <w:t>збору) за платну адміністративну послугу</w:t>
            </w:r>
          </w:p>
        </w:tc>
        <w:tc>
          <w:tcPr>
            <w:tcW w:w="2945" w:type="pct"/>
            <w:tcBorders>
              <w:top w:val="outset" w:sz="6" w:space="0" w:color="auto"/>
              <w:left w:val="outset" w:sz="6" w:space="0" w:color="auto"/>
              <w:bottom w:val="outset" w:sz="6" w:space="0" w:color="auto"/>
              <w:right w:val="outset" w:sz="6" w:space="0" w:color="auto"/>
            </w:tcBorders>
          </w:tcPr>
          <w:p w:rsidR="00380546" w:rsidRPr="009B27FA" w:rsidRDefault="00380546" w:rsidP="009B27FA">
            <w:pPr>
              <w:pStyle w:val="a3"/>
              <w:spacing w:before="0" w:beforeAutospacing="0" w:after="0" w:afterAutospacing="0"/>
              <w:rPr>
                <w:lang w:val="uk-UA"/>
              </w:rPr>
            </w:pPr>
            <w:r w:rsidRPr="009B27FA">
              <w:rPr>
                <w:lang w:val="uk-UA"/>
              </w:rPr>
              <w:lastRenderedPageBreak/>
              <w:t> </w:t>
            </w: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lastRenderedPageBreak/>
              <w:t>9.3</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Розрахунковий рахунок для внесення плати</w:t>
            </w:r>
          </w:p>
        </w:tc>
        <w:tc>
          <w:tcPr>
            <w:tcW w:w="2945" w:type="pct"/>
            <w:tcBorders>
              <w:top w:val="outset" w:sz="6" w:space="0" w:color="auto"/>
              <w:left w:val="outset" w:sz="6" w:space="0" w:color="auto"/>
              <w:bottom w:val="outset" w:sz="6" w:space="0" w:color="auto"/>
              <w:right w:val="outset" w:sz="6" w:space="0" w:color="auto"/>
            </w:tcBorders>
          </w:tcPr>
          <w:p w:rsidR="00380546" w:rsidRPr="009B27FA" w:rsidRDefault="00380546" w:rsidP="009B27FA">
            <w:pPr>
              <w:pStyle w:val="a3"/>
              <w:spacing w:before="0" w:beforeAutospacing="0" w:after="0" w:afterAutospacing="0"/>
              <w:rPr>
                <w:lang w:val="uk-UA"/>
              </w:rPr>
            </w:pPr>
            <w:r w:rsidRPr="009B27FA">
              <w:rPr>
                <w:lang w:val="uk-UA"/>
              </w:rPr>
              <w:t> </w:t>
            </w: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10.</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Строк надання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9B27FA" w:rsidRDefault="00380546" w:rsidP="00B32EA6">
            <w:pPr>
              <w:pStyle w:val="a3"/>
              <w:spacing w:before="0" w:beforeAutospacing="0" w:after="0" w:afterAutospacing="0"/>
              <w:rPr>
                <w:lang w:val="uk-UA"/>
              </w:rPr>
            </w:pPr>
            <w:r w:rsidRPr="009B27FA">
              <w:rPr>
                <w:lang w:val="uk-UA"/>
              </w:rPr>
              <w:t xml:space="preserve">Десять робочих днів з дня </w:t>
            </w:r>
            <w:r w:rsidR="00B32EA6">
              <w:rPr>
                <w:lang w:val="uk-UA"/>
              </w:rPr>
              <w:t>реєстрації</w:t>
            </w:r>
            <w:r w:rsidR="008F2D5A" w:rsidRPr="009B27FA">
              <w:rPr>
                <w:lang w:val="uk-UA"/>
              </w:rPr>
              <w:t xml:space="preserve"> заяви </w:t>
            </w:r>
          </w:p>
        </w:tc>
      </w:tr>
      <w:tr w:rsidR="00380546" w:rsidRPr="00726D2F"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11.</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Перелік підстав для відмови в наданні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Default="00B32EA6" w:rsidP="009B27FA">
            <w:pPr>
              <w:pStyle w:val="a3"/>
              <w:spacing w:before="0" w:beforeAutospacing="0" w:after="0" w:afterAutospacing="0"/>
              <w:rPr>
                <w:lang w:val="uk-UA"/>
              </w:rPr>
            </w:pPr>
            <w:r>
              <w:rPr>
                <w:lang w:val="uk-UA"/>
              </w:rPr>
              <w:t>1)неподання документів, необхідних для прийнят</w:t>
            </w:r>
            <w:r w:rsidR="001926FA">
              <w:rPr>
                <w:lang w:val="uk-UA"/>
              </w:rPr>
              <w:t>т</w:t>
            </w:r>
            <w:r>
              <w:rPr>
                <w:lang w:val="uk-UA"/>
              </w:rPr>
              <w:t>я рішення про видачу такого дозволу;</w:t>
            </w:r>
          </w:p>
          <w:p w:rsidR="00B32EA6" w:rsidRDefault="00B32EA6" w:rsidP="009B27FA">
            <w:pPr>
              <w:pStyle w:val="a3"/>
              <w:spacing w:before="0" w:beforeAutospacing="0" w:after="0" w:afterAutospacing="0"/>
              <w:rPr>
                <w:lang w:val="uk-UA"/>
              </w:rPr>
            </w:pPr>
            <w:r>
              <w:rPr>
                <w:lang w:val="uk-UA"/>
              </w:rPr>
              <w:t>2) невідповідність поданих документів вимогам законодавства;</w:t>
            </w:r>
          </w:p>
          <w:p w:rsidR="00B32EA6" w:rsidRDefault="00B32EA6" w:rsidP="009B27FA">
            <w:pPr>
              <w:pStyle w:val="a3"/>
              <w:spacing w:before="0" w:beforeAutospacing="0" w:after="0" w:afterAutospacing="0"/>
              <w:rPr>
                <w:lang w:val="uk-UA"/>
              </w:rPr>
            </w:pPr>
            <w:r>
              <w:rPr>
                <w:lang w:val="uk-UA"/>
              </w:rPr>
              <w:t>3) виявлення недостовірних відомостей у поданих документах;</w:t>
            </w:r>
          </w:p>
          <w:p w:rsidR="00B32EA6" w:rsidRPr="009B27FA" w:rsidRDefault="00B32EA6" w:rsidP="009B27FA">
            <w:pPr>
              <w:pStyle w:val="a3"/>
              <w:spacing w:before="0" w:beforeAutospacing="0" w:after="0" w:afterAutospacing="0"/>
              <w:rPr>
                <w:lang w:val="uk-UA"/>
              </w:rPr>
            </w:pPr>
            <w:r>
              <w:rPr>
                <w:lang w:val="uk-UA"/>
              </w:rPr>
              <w:t>4) результати оцінки впливу на довкілля у випадках, визначених Законом України «Про оцінку впливу на довкілля».</w:t>
            </w:r>
          </w:p>
        </w:tc>
      </w:tr>
      <w:tr w:rsidR="00380546" w:rsidRPr="00D1032C"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12.</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Результат надання адміністративної послуги</w:t>
            </w:r>
          </w:p>
        </w:tc>
        <w:tc>
          <w:tcPr>
            <w:tcW w:w="2945" w:type="pct"/>
            <w:tcBorders>
              <w:top w:val="outset" w:sz="6" w:space="0" w:color="auto"/>
              <w:left w:val="outset" w:sz="6" w:space="0" w:color="auto"/>
              <w:bottom w:val="outset" w:sz="6" w:space="0" w:color="auto"/>
              <w:right w:val="outset" w:sz="6" w:space="0" w:color="auto"/>
            </w:tcBorders>
          </w:tcPr>
          <w:p w:rsidR="00380546" w:rsidRPr="00726D2F" w:rsidRDefault="004A1C25" w:rsidP="00321874">
            <w:pPr>
              <w:pStyle w:val="a3"/>
              <w:rPr>
                <w:lang w:val="uk-UA"/>
              </w:rPr>
            </w:pPr>
            <w:r>
              <w:rPr>
                <w:lang w:val="uk-UA"/>
              </w:rPr>
              <w:t>Видача дозволу на виконання будівельних робіт</w:t>
            </w:r>
          </w:p>
        </w:tc>
      </w:tr>
      <w:tr w:rsidR="00380546" w:rsidRPr="00626CF6"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13.</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Способи отримання відповіді (результату)</w:t>
            </w:r>
          </w:p>
        </w:tc>
        <w:tc>
          <w:tcPr>
            <w:tcW w:w="2945" w:type="pct"/>
            <w:tcBorders>
              <w:top w:val="outset" w:sz="6" w:space="0" w:color="auto"/>
              <w:left w:val="outset" w:sz="6" w:space="0" w:color="auto"/>
              <w:bottom w:val="outset" w:sz="6" w:space="0" w:color="auto"/>
              <w:right w:val="outset" w:sz="6" w:space="0" w:color="auto"/>
            </w:tcBorders>
          </w:tcPr>
          <w:p w:rsidR="004A1C25" w:rsidRDefault="004A1C25" w:rsidP="004A1C25">
            <w:pPr>
              <w:pStyle w:val="a3"/>
              <w:spacing w:before="0" w:beforeAutospacing="0" w:after="0" w:afterAutospacing="0"/>
              <w:rPr>
                <w:lang w:val="uk-UA"/>
              </w:rPr>
            </w:pPr>
            <w:r>
              <w:rPr>
                <w:lang w:val="uk-UA"/>
              </w:rPr>
              <w:t>Через центр надання адміністративних послуг, або дозвіл на виконання будівельних робіт направляється замовнику засобами поштового зв'язку.</w:t>
            </w:r>
          </w:p>
          <w:p w:rsidR="00380546" w:rsidRPr="00726D2F" w:rsidRDefault="00380546" w:rsidP="004A1C25">
            <w:pPr>
              <w:pStyle w:val="a3"/>
              <w:spacing w:before="0" w:beforeAutospacing="0" w:after="0" w:afterAutospacing="0"/>
              <w:rPr>
                <w:lang w:val="uk-UA"/>
              </w:rPr>
            </w:pPr>
            <w:r w:rsidRPr="00726D2F">
              <w:rPr>
                <w:lang w:val="uk-UA"/>
              </w:rPr>
              <w:t>Інформація щодо</w:t>
            </w:r>
            <w:r w:rsidR="004A1C25">
              <w:rPr>
                <w:lang w:val="uk-UA"/>
              </w:rPr>
              <w:t xml:space="preserve"> виданого дозволу на виконання будівельних робіт </w:t>
            </w:r>
            <w:r w:rsidRPr="00726D2F">
              <w:rPr>
                <w:lang w:val="uk-UA"/>
              </w:rPr>
              <w:t xml:space="preserve"> розміщується на офіційному сайті Держархбудінспекції у розділі </w:t>
            </w:r>
            <w:r>
              <w:rPr>
                <w:lang w:val="uk-UA"/>
              </w:rPr>
              <w:t>«Реєстр д</w:t>
            </w:r>
            <w:r w:rsidRPr="00726D2F">
              <w:rPr>
                <w:lang w:val="uk-UA"/>
              </w:rPr>
              <w:t>озвільн</w:t>
            </w:r>
            <w:r>
              <w:rPr>
                <w:lang w:val="uk-UA"/>
              </w:rPr>
              <w:t>их</w:t>
            </w:r>
            <w:r w:rsidRPr="00726D2F">
              <w:rPr>
                <w:lang w:val="uk-UA"/>
              </w:rPr>
              <w:t xml:space="preserve"> документ</w:t>
            </w:r>
            <w:r>
              <w:rPr>
                <w:lang w:val="uk-UA"/>
              </w:rPr>
              <w:t>ів»</w:t>
            </w:r>
            <w:r w:rsidRPr="00726D2F">
              <w:rPr>
                <w:lang w:val="uk-UA"/>
              </w:rPr>
              <w:t xml:space="preserve"> в єдиному реєстрі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380546" w:rsidRPr="00187859" w:rsidTr="005B4CEF">
        <w:trPr>
          <w:tblCellSpacing w:w="22" w:type="dxa"/>
          <w:jc w:val="center"/>
        </w:trPr>
        <w:tc>
          <w:tcPr>
            <w:tcW w:w="344"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b/>
                <w:bCs/>
                <w:lang w:val="uk-UA"/>
              </w:rPr>
              <w:t>14.</w:t>
            </w:r>
          </w:p>
        </w:tc>
        <w:tc>
          <w:tcPr>
            <w:tcW w:w="1620" w:type="pct"/>
            <w:tcBorders>
              <w:top w:val="outset" w:sz="6" w:space="0" w:color="auto"/>
              <w:left w:val="outset" w:sz="6" w:space="0" w:color="auto"/>
              <w:bottom w:val="outset" w:sz="6" w:space="0" w:color="auto"/>
              <w:right w:val="outset" w:sz="6" w:space="0" w:color="auto"/>
            </w:tcBorders>
          </w:tcPr>
          <w:p w:rsidR="00380546" w:rsidRPr="00726D2F" w:rsidRDefault="00380546" w:rsidP="00321874">
            <w:pPr>
              <w:pStyle w:val="a3"/>
              <w:jc w:val="center"/>
              <w:rPr>
                <w:lang w:val="uk-UA"/>
              </w:rPr>
            </w:pPr>
            <w:r w:rsidRPr="00726D2F">
              <w:rPr>
                <w:lang w:val="uk-UA"/>
              </w:rPr>
              <w:t>Примітка</w:t>
            </w:r>
          </w:p>
        </w:tc>
        <w:tc>
          <w:tcPr>
            <w:tcW w:w="2945" w:type="pct"/>
            <w:tcBorders>
              <w:top w:val="outset" w:sz="6" w:space="0" w:color="auto"/>
              <w:left w:val="outset" w:sz="6" w:space="0" w:color="auto"/>
              <w:bottom w:val="outset" w:sz="6" w:space="0" w:color="auto"/>
              <w:right w:val="outset" w:sz="6" w:space="0" w:color="auto"/>
            </w:tcBorders>
          </w:tcPr>
          <w:p w:rsidR="004A1C25" w:rsidRPr="00187859" w:rsidRDefault="00380546" w:rsidP="004A1C25">
            <w:pPr>
              <w:pStyle w:val="tj"/>
              <w:shd w:val="clear" w:color="auto" w:fill="FFFFFF"/>
              <w:spacing w:before="0" w:beforeAutospacing="0" w:after="0" w:afterAutospacing="0"/>
              <w:jc w:val="both"/>
              <w:rPr>
                <w:color w:val="2A2928"/>
              </w:rPr>
            </w:pPr>
            <w:r w:rsidRPr="00187859">
              <w:rPr>
                <w:lang w:val="uk-UA"/>
              </w:rPr>
              <w:t> </w:t>
            </w:r>
          </w:p>
          <w:p w:rsidR="00380546" w:rsidRPr="00187859" w:rsidRDefault="00380546" w:rsidP="00187859">
            <w:pPr>
              <w:pStyle w:val="a4"/>
              <w:numPr>
                <w:ilvl w:val="0"/>
                <w:numId w:val="2"/>
              </w:numPr>
              <w:shd w:val="clear" w:color="auto" w:fill="FFFFFF"/>
              <w:ind w:left="31" w:firstLine="329"/>
              <w:jc w:val="both"/>
              <w:rPr>
                <w:color w:val="2A2928"/>
              </w:rPr>
            </w:pPr>
          </w:p>
        </w:tc>
      </w:tr>
    </w:tbl>
    <w:p w:rsidR="00380546" w:rsidRPr="00726D2F" w:rsidRDefault="00380546" w:rsidP="00380546">
      <w:pPr>
        <w:pStyle w:val="a3"/>
        <w:jc w:val="center"/>
        <w:rPr>
          <w:lang w:val="uk-UA"/>
        </w:rPr>
      </w:pPr>
      <w:r w:rsidRPr="00726D2F">
        <w:rPr>
          <w:lang w:val="uk-UA"/>
        </w:rPr>
        <w:br w:type="textWrapping" w:clear="all"/>
      </w:r>
    </w:p>
    <w:p w:rsidR="00380546" w:rsidRPr="00726D2F" w:rsidRDefault="00380546" w:rsidP="00380546">
      <w:pPr>
        <w:pStyle w:val="a3"/>
        <w:jc w:val="both"/>
        <w:rPr>
          <w:lang w:val="uk-UA"/>
        </w:rPr>
      </w:pPr>
      <w:r w:rsidRPr="00726D2F">
        <w:rPr>
          <w:lang w:val="uk-UA"/>
        </w:rPr>
        <w:t> </w:t>
      </w:r>
    </w:p>
    <w:p w:rsidR="00D41A14" w:rsidRDefault="00626CF6"/>
    <w:sectPr w:rsidR="00D41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03202"/>
    <w:multiLevelType w:val="hybridMultilevel"/>
    <w:tmpl w:val="98546A02"/>
    <w:lvl w:ilvl="0" w:tplc="A8542D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2C0DEE"/>
    <w:multiLevelType w:val="hybridMultilevel"/>
    <w:tmpl w:val="D33A19EC"/>
    <w:lvl w:ilvl="0" w:tplc="C15A40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576"/>
    <w:rsid w:val="0003089C"/>
    <w:rsid w:val="000871C5"/>
    <w:rsid w:val="000D6576"/>
    <w:rsid w:val="00131F7D"/>
    <w:rsid w:val="001339A4"/>
    <w:rsid w:val="00187859"/>
    <w:rsid w:val="001926FA"/>
    <w:rsid w:val="001B34E3"/>
    <w:rsid w:val="00200F51"/>
    <w:rsid w:val="002023A4"/>
    <w:rsid w:val="00210174"/>
    <w:rsid w:val="00297883"/>
    <w:rsid w:val="002F0FDC"/>
    <w:rsid w:val="0030628C"/>
    <w:rsid w:val="00380546"/>
    <w:rsid w:val="003A05A2"/>
    <w:rsid w:val="00437DB9"/>
    <w:rsid w:val="004A1C25"/>
    <w:rsid w:val="004C775F"/>
    <w:rsid w:val="004F2078"/>
    <w:rsid w:val="00534DE4"/>
    <w:rsid w:val="0056164F"/>
    <w:rsid w:val="005B4CEF"/>
    <w:rsid w:val="00614EA4"/>
    <w:rsid w:val="006237F8"/>
    <w:rsid w:val="00626CF6"/>
    <w:rsid w:val="00663585"/>
    <w:rsid w:val="0068363F"/>
    <w:rsid w:val="006B527F"/>
    <w:rsid w:val="00754BD4"/>
    <w:rsid w:val="00762A6A"/>
    <w:rsid w:val="00795989"/>
    <w:rsid w:val="00825BD4"/>
    <w:rsid w:val="00850316"/>
    <w:rsid w:val="008D23F2"/>
    <w:rsid w:val="008F2D5A"/>
    <w:rsid w:val="009076F2"/>
    <w:rsid w:val="00914529"/>
    <w:rsid w:val="009A0346"/>
    <w:rsid w:val="009B02CF"/>
    <w:rsid w:val="009B27FA"/>
    <w:rsid w:val="009E0D44"/>
    <w:rsid w:val="00A91486"/>
    <w:rsid w:val="00B10DC2"/>
    <w:rsid w:val="00B32EA6"/>
    <w:rsid w:val="00B46329"/>
    <w:rsid w:val="00B605E7"/>
    <w:rsid w:val="00BC1B46"/>
    <w:rsid w:val="00BE1086"/>
    <w:rsid w:val="00C2194C"/>
    <w:rsid w:val="00C60359"/>
    <w:rsid w:val="00C62D20"/>
    <w:rsid w:val="00D1032C"/>
    <w:rsid w:val="00D505FE"/>
    <w:rsid w:val="00E437DE"/>
    <w:rsid w:val="00E77163"/>
    <w:rsid w:val="00EE7DFD"/>
    <w:rsid w:val="00FC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4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5B4C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3805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0546"/>
    <w:rPr>
      <w:rFonts w:ascii="Times New Roman" w:eastAsia="Times New Roman" w:hAnsi="Times New Roman" w:cs="Times New Roman"/>
      <w:b/>
      <w:bCs/>
      <w:sz w:val="27"/>
      <w:szCs w:val="27"/>
      <w:lang w:eastAsia="ru-RU"/>
    </w:rPr>
  </w:style>
  <w:style w:type="paragraph" w:styleId="a3">
    <w:name w:val="Normal (Web)"/>
    <w:basedOn w:val="a"/>
    <w:rsid w:val="00380546"/>
    <w:pPr>
      <w:spacing w:before="100" w:beforeAutospacing="1" w:after="100" w:afterAutospacing="1"/>
    </w:pPr>
  </w:style>
  <w:style w:type="paragraph" w:customStyle="1" w:styleId="tj">
    <w:name w:val="tj"/>
    <w:basedOn w:val="a"/>
    <w:rsid w:val="00B605E7"/>
    <w:pPr>
      <w:spacing w:before="100" w:beforeAutospacing="1" w:after="100" w:afterAutospacing="1"/>
    </w:pPr>
  </w:style>
  <w:style w:type="character" w:customStyle="1" w:styleId="20">
    <w:name w:val="Заголовок 2 Знак"/>
    <w:basedOn w:val="a0"/>
    <w:link w:val="2"/>
    <w:uiPriority w:val="9"/>
    <w:rsid w:val="005B4CEF"/>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34"/>
    <w:qFormat/>
    <w:rsid w:val="00187859"/>
    <w:pPr>
      <w:ind w:left="720"/>
      <w:contextualSpacing/>
    </w:pPr>
  </w:style>
  <w:style w:type="character" w:customStyle="1" w:styleId="rvts9">
    <w:name w:val="rvts9"/>
    <w:basedOn w:val="a0"/>
    <w:rsid w:val="00297883"/>
  </w:style>
  <w:style w:type="character" w:styleId="a5">
    <w:name w:val="Hyperlink"/>
    <w:basedOn w:val="a0"/>
    <w:uiPriority w:val="99"/>
    <w:unhideWhenUsed/>
    <w:rsid w:val="00297883"/>
    <w:rPr>
      <w:color w:val="0000FF"/>
      <w:u w:val="single"/>
    </w:rPr>
  </w:style>
  <w:style w:type="paragraph" w:styleId="a6">
    <w:name w:val="Balloon Text"/>
    <w:basedOn w:val="a"/>
    <w:link w:val="a7"/>
    <w:uiPriority w:val="99"/>
    <w:semiHidden/>
    <w:unhideWhenUsed/>
    <w:rsid w:val="009E0D44"/>
    <w:rPr>
      <w:rFonts w:ascii="Tahoma" w:hAnsi="Tahoma" w:cs="Tahoma"/>
      <w:sz w:val="16"/>
      <w:szCs w:val="16"/>
    </w:rPr>
  </w:style>
  <w:style w:type="character" w:customStyle="1" w:styleId="a7">
    <w:name w:val="Текст выноски Знак"/>
    <w:basedOn w:val="a0"/>
    <w:link w:val="a6"/>
    <w:uiPriority w:val="99"/>
    <w:semiHidden/>
    <w:rsid w:val="009E0D44"/>
    <w:rPr>
      <w:rFonts w:ascii="Tahoma" w:eastAsia="Times New Roman" w:hAnsi="Tahoma" w:cs="Tahoma"/>
      <w:sz w:val="16"/>
      <w:szCs w:val="16"/>
      <w:lang w:eastAsia="ru-RU"/>
    </w:rPr>
  </w:style>
  <w:style w:type="character" w:customStyle="1" w:styleId="31">
    <w:name w:val="Основной текст (3)_"/>
    <w:link w:val="32"/>
    <w:locked/>
    <w:rsid w:val="008D23F2"/>
    <w:rPr>
      <w:b/>
      <w:bCs/>
      <w:shd w:val="clear" w:color="auto" w:fill="FFFFFF"/>
    </w:rPr>
  </w:style>
  <w:style w:type="paragraph" w:customStyle="1" w:styleId="32">
    <w:name w:val="Основной текст (3)"/>
    <w:basedOn w:val="a"/>
    <w:link w:val="31"/>
    <w:rsid w:val="008D23F2"/>
    <w:pPr>
      <w:shd w:val="clear" w:color="auto" w:fill="FFFFFF"/>
      <w:spacing w:before="360" w:after="480" w:line="442" w:lineRule="exact"/>
      <w:jc w:val="center"/>
    </w:pPr>
    <w:rPr>
      <w:rFonts w:asciiTheme="minorHAnsi" w:eastAsiaTheme="minorHAnsi" w:hAnsiTheme="minorHAnsi" w:cstheme="minorBidi"/>
      <w:b/>
      <w:bCs/>
      <w:sz w:val="22"/>
      <w:szCs w:val="22"/>
      <w:lang w:eastAsia="en-US"/>
    </w:rPr>
  </w:style>
  <w:style w:type="paragraph" w:customStyle="1" w:styleId="rvps2">
    <w:name w:val="rvps2"/>
    <w:basedOn w:val="a"/>
    <w:rsid w:val="008D23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54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5B4C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38054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0546"/>
    <w:rPr>
      <w:rFonts w:ascii="Times New Roman" w:eastAsia="Times New Roman" w:hAnsi="Times New Roman" w:cs="Times New Roman"/>
      <w:b/>
      <w:bCs/>
      <w:sz w:val="27"/>
      <w:szCs w:val="27"/>
      <w:lang w:eastAsia="ru-RU"/>
    </w:rPr>
  </w:style>
  <w:style w:type="paragraph" w:styleId="a3">
    <w:name w:val="Normal (Web)"/>
    <w:basedOn w:val="a"/>
    <w:rsid w:val="00380546"/>
    <w:pPr>
      <w:spacing w:before="100" w:beforeAutospacing="1" w:after="100" w:afterAutospacing="1"/>
    </w:pPr>
  </w:style>
  <w:style w:type="paragraph" w:customStyle="1" w:styleId="tj">
    <w:name w:val="tj"/>
    <w:basedOn w:val="a"/>
    <w:rsid w:val="00B605E7"/>
    <w:pPr>
      <w:spacing w:before="100" w:beforeAutospacing="1" w:after="100" w:afterAutospacing="1"/>
    </w:pPr>
  </w:style>
  <w:style w:type="character" w:customStyle="1" w:styleId="20">
    <w:name w:val="Заголовок 2 Знак"/>
    <w:basedOn w:val="a0"/>
    <w:link w:val="2"/>
    <w:uiPriority w:val="9"/>
    <w:rsid w:val="005B4CEF"/>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34"/>
    <w:qFormat/>
    <w:rsid w:val="00187859"/>
    <w:pPr>
      <w:ind w:left="720"/>
      <w:contextualSpacing/>
    </w:pPr>
  </w:style>
  <w:style w:type="character" w:customStyle="1" w:styleId="rvts9">
    <w:name w:val="rvts9"/>
    <w:basedOn w:val="a0"/>
    <w:rsid w:val="00297883"/>
  </w:style>
  <w:style w:type="character" w:styleId="a5">
    <w:name w:val="Hyperlink"/>
    <w:basedOn w:val="a0"/>
    <w:uiPriority w:val="99"/>
    <w:unhideWhenUsed/>
    <w:rsid w:val="00297883"/>
    <w:rPr>
      <w:color w:val="0000FF"/>
      <w:u w:val="single"/>
    </w:rPr>
  </w:style>
  <w:style w:type="paragraph" w:styleId="a6">
    <w:name w:val="Balloon Text"/>
    <w:basedOn w:val="a"/>
    <w:link w:val="a7"/>
    <w:uiPriority w:val="99"/>
    <w:semiHidden/>
    <w:unhideWhenUsed/>
    <w:rsid w:val="009E0D44"/>
    <w:rPr>
      <w:rFonts w:ascii="Tahoma" w:hAnsi="Tahoma" w:cs="Tahoma"/>
      <w:sz w:val="16"/>
      <w:szCs w:val="16"/>
    </w:rPr>
  </w:style>
  <w:style w:type="character" w:customStyle="1" w:styleId="a7">
    <w:name w:val="Текст выноски Знак"/>
    <w:basedOn w:val="a0"/>
    <w:link w:val="a6"/>
    <w:uiPriority w:val="99"/>
    <w:semiHidden/>
    <w:rsid w:val="009E0D44"/>
    <w:rPr>
      <w:rFonts w:ascii="Tahoma" w:eastAsia="Times New Roman" w:hAnsi="Tahoma" w:cs="Tahoma"/>
      <w:sz w:val="16"/>
      <w:szCs w:val="16"/>
      <w:lang w:eastAsia="ru-RU"/>
    </w:rPr>
  </w:style>
  <w:style w:type="character" w:customStyle="1" w:styleId="31">
    <w:name w:val="Основной текст (3)_"/>
    <w:link w:val="32"/>
    <w:locked/>
    <w:rsid w:val="008D23F2"/>
    <w:rPr>
      <w:b/>
      <w:bCs/>
      <w:shd w:val="clear" w:color="auto" w:fill="FFFFFF"/>
    </w:rPr>
  </w:style>
  <w:style w:type="paragraph" w:customStyle="1" w:styleId="32">
    <w:name w:val="Основной текст (3)"/>
    <w:basedOn w:val="a"/>
    <w:link w:val="31"/>
    <w:rsid w:val="008D23F2"/>
    <w:pPr>
      <w:shd w:val="clear" w:color="auto" w:fill="FFFFFF"/>
      <w:spacing w:before="360" w:after="480" w:line="442" w:lineRule="exact"/>
      <w:jc w:val="center"/>
    </w:pPr>
    <w:rPr>
      <w:rFonts w:asciiTheme="minorHAnsi" w:eastAsiaTheme="minorHAnsi" w:hAnsiTheme="minorHAnsi" w:cstheme="minorBidi"/>
      <w:b/>
      <w:bCs/>
      <w:sz w:val="22"/>
      <w:szCs w:val="22"/>
      <w:lang w:eastAsia="en-US"/>
    </w:rPr>
  </w:style>
  <w:style w:type="paragraph" w:customStyle="1" w:styleId="rvps2">
    <w:name w:val="rvps2"/>
    <w:basedOn w:val="a"/>
    <w:rsid w:val="008D23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4580">
      <w:bodyDiv w:val="1"/>
      <w:marLeft w:val="0"/>
      <w:marRight w:val="0"/>
      <w:marTop w:val="0"/>
      <w:marBottom w:val="0"/>
      <w:divBdr>
        <w:top w:val="none" w:sz="0" w:space="0" w:color="auto"/>
        <w:left w:val="none" w:sz="0" w:space="0" w:color="auto"/>
        <w:bottom w:val="none" w:sz="0" w:space="0" w:color="auto"/>
        <w:right w:val="none" w:sz="0" w:space="0" w:color="auto"/>
      </w:divBdr>
    </w:div>
    <w:div w:id="894046836">
      <w:bodyDiv w:val="1"/>
      <w:marLeft w:val="0"/>
      <w:marRight w:val="0"/>
      <w:marTop w:val="0"/>
      <w:marBottom w:val="0"/>
      <w:divBdr>
        <w:top w:val="none" w:sz="0" w:space="0" w:color="auto"/>
        <w:left w:val="none" w:sz="0" w:space="0" w:color="auto"/>
        <w:bottom w:val="none" w:sz="0" w:space="0" w:color="auto"/>
        <w:right w:val="none" w:sz="0" w:space="0" w:color="auto"/>
      </w:divBdr>
    </w:div>
    <w:div w:id="1103304254">
      <w:bodyDiv w:val="1"/>
      <w:marLeft w:val="0"/>
      <w:marRight w:val="0"/>
      <w:marTop w:val="0"/>
      <w:marBottom w:val="0"/>
      <w:divBdr>
        <w:top w:val="none" w:sz="0" w:space="0" w:color="auto"/>
        <w:left w:val="none" w:sz="0" w:space="0" w:color="auto"/>
        <w:bottom w:val="none" w:sz="0" w:space="0" w:color="auto"/>
        <w:right w:val="none" w:sz="0" w:space="0" w:color="auto"/>
      </w:divBdr>
    </w:div>
    <w:div w:id="1289121762">
      <w:bodyDiv w:val="1"/>
      <w:marLeft w:val="0"/>
      <w:marRight w:val="0"/>
      <w:marTop w:val="0"/>
      <w:marBottom w:val="0"/>
      <w:divBdr>
        <w:top w:val="none" w:sz="0" w:space="0" w:color="auto"/>
        <w:left w:val="none" w:sz="0" w:space="0" w:color="auto"/>
        <w:bottom w:val="none" w:sz="0" w:space="0" w:color="auto"/>
        <w:right w:val="none" w:sz="0" w:space="0" w:color="auto"/>
      </w:divBdr>
    </w:div>
    <w:div w:id="1502433787">
      <w:bodyDiv w:val="1"/>
      <w:marLeft w:val="0"/>
      <w:marRight w:val="0"/>
      <w:marTop w:val="0"/>
      <w:marBottom w:val="0"/>
      <w:divBdr>
        <w:top w:val="none" w:sz="0" w:space="0" w:color="auto"/>
        <w:left w:val="none" w:sz="0" w:space="0" w:color="auto"/>
        <w:bottom w:val="none" w:sz="0" w:space="0" w:color="auto"/>
        <w:right w:val="none" w:sz="0" w:space="0" w:color="auto"/>
      </w:divBdr>
    </w:div>
    <w:div w:id="19568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955</Words>
  <Characters>5447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ШАВУРСЬКА Марина Леонідівна</dc:creator>
  <cp:lastModifiedBy>RePack by Diakov</cp:lastModifiedBy>
  <cp:revision>20</cp:revision>
  <cp:lastPrinted>2019-11-20T14:29:00Z</cp:lastPrinted>
  <dcterms:created xsi:type="dcterms:W3CDTF">2018-09-11T07:24:00Z</dcterms:created>
  <dcterms:modified xsi:type="dcterms:W3CDTF">2019-11-20T14:29:00Z</dcterms:modified>
</cp:coreProperties>
</file>