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Pr="007B4636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7B4636"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7B4636" w:rsidRPr="007B4636" w:rsidRDefault="00DC193A" w:rsidP="007B4636">
      <w:pPr>
        <w:ind w:firstLine="426"/>
        <w:jc w:val="center"/>
        <w:rPr>
          <w:b/>
          <w:sz w:val="24"/>
          <w:szCs w:val="24"/>
          <w:u w:val="single"/>
        </w:rPr>
      </w:pPr>
      <w:r w:rsidRPr="007B463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з подання повідомлення </w:t>
      </w:r>
      <w:r w:rsidR="007B4636" w:rsidRPr="007B4636">
        <w:rPr>
          <w:b/>
          <w:sz w:val="24"/>
          <w:szCs w:val="24"/>
          <w:u w:val="single"/>
        </w:rPr>
        <w:t xml:space="preserve">про </w:t>
      </w:r>
      <w:proofErr w:type="spellStart"/>
      <w:r w:rsidR="007B4636" w:rsidRPr="007B4636">
        <w:rPr>
          <w:b/>
          <w:sz w:val="24"/>
          <w:szCs w:val="24"/>
          <w:u w:val="single"/>
        </w:rPr>
        <w:t>зміну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даних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у </w:t>
      </w:r>
      <w:proofErr w:type="spellStart"/>
      <w:r w:rsidR="007B4636" w:rsidRPr="007B4636">
        <w:rPr>
          <w:b/>
          <w:sz w:val="24"/>
          <w:szCs w:val="24"/>
          <w:u w:val="single"/>
        </w:rPr>
        <w:t>зареєстрованій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декларації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пр</w:t>
      </w:r>
      <w:r w:rsidR="00E03BB3">
        <w:rPr>
          <w:b/>
          <w:sz w:val="24"/>
          <w:szCs w:val="24"/>
          <w:u w:val="single"/>
        </w:rPr>
        <w:t xml:space="preserve">о початок </w:t>
      </w:r>
      <w:proofErr w:type="spellStart"/>
      <w:r w:rsidR="00E03BB3">
        <w:rPr>
          <w:b/>
          <w:sz w:val="24"/>
          <w:szCs w:val="24"/>
          <w:u w:val="single"/>
        </w:rPr>
        <w:t>виконання</w:t>
      </w:r>
      <w:proofErr w:type="spellEnd"/>
      <w:r w:rsidR="00E03BB3">
        <w:rPr>
          <w:b/>
          <w:sz w:val="24"/>
          <w:szCs w:val="24"/>
          <w:u w:val="single"/>
        </w:rPr>
        <w:t xml:space="preserve"> </w:t>
      </w:r>
      <w:proofErr w:type="spellStart"/>
      <w:r w:rsidR="00E03BB3">
        <w:rPr>
          <w:b/>
          <w:sz w:val="24"/>
          <w:szCs w:val="24"/>
          <w:u w:val="single"/>
        </w:rPr>
        <w:t>підготовчих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DC193A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EA2C3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8E2B8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E03BB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3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16391" w:rsidP="006403B6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6403B6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E03BB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58D" w:rsidRDefault="00CD258D" w:rsidP="00CD258D">
            <w:r>
              <w:rPr>
                <w:lang w:val="uk-UA"/>
              </w:rPr>
              <w:t xml:space="preserve">тел. (06452) 4-13-06, </w:t>
            </w:r>
          </w:p>
          <w:p w:rsidR="00CD258D" w:rsidRDefault="00CD258D" w:rsidP="00CD258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09406D">
        <w:trPr>
          <w:trHeight w:hRule="exact" w:val="109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F53" w:rsidRDefault="0067715E" w:rsidP="00E03BB3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  <w:r w:rsidR="007F4F53">
              <w:rPr>
                <w:color w:val="000000"/>
                <w:lang w:val="uk-UA"/>
              </w:rPr>
              <w:t xml:space="preserve">, </w:t>
            </w:r>
          </w:p>
          <w:p w:rsidR="0067715E" w:rsidRDefault="007F4F53" w:rsidP="00E03BB3">
            <w:pPr>
              <w:shd w:val="clear" w:color="auto" w:fill="FFFFFF"/>
            </w:pPr>
            <w:r>
              <w:rPr>
                <w:color w:val="000000"/>
                <w:lang w:val="uk-UA"/>
              </w:rPr>
              <w:t>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C37" w:rsidRDefault="00EA2C37" w:rsidP="00E03BB3">
            <w:pPr>
              <w:shd w:val="clear" w:color="auto" w:fill="FFFFFF"/>
              <w:spacing w:line="230" w:lineRule="exact"/>
              <w:ind w:hanging="5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>регулювання     містобудівної     діяльності»,</w:t>
            </w:r>
          </w:p>
          <w:p w:rsidR="0067715E" w:rsidRPr="0009406D" w:rsidRDefault="002A40F6" w:rsidP="00E03BB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 w:rsidRPr="0009406D">
              <w:rPr>
                <w:color w:val="000000"/>
                <w:lang w:val="uk-UA"/>
              </w:rPr>
              <w:t xml:space="preserve">Постанова КМУ </w:t>
            </w:r>
            <w:r w:rsidRPr="0009406D">
              <w:rPr>
                <w:color w:val="000000"/>
              </w:rPr>
              <w:t xml:space="preserve"> </w:t>
            </w:r>
            <w:r w:rsidR="00E03BB3">
              <w:rPr>
                <w:lang w:val="uk-UA"/>
              </w:rPr>
              <w:t>№</w:t>
            </w:r>
            <w:r w:rsidR="00E03BB3" w:rsidRPr="0009406D">
              <w:t xml:space="preserve"> 466</w:t>
            </w:r>
            <w:r w:rsidR="00E03BB3">
              <w:rPr>
                <w:lang w:val="uk-UA"/>
              </w:rPr>
              <w:t xml:space="preserve"> </w:t>
            </w:r>
            <w:proofErr w:type="spellStart"/>
            <w:r w:rsidRPr="0009406D">
              <w:t>від</w:t>
            </w:r>
            <w:proofErr w:type="spellEnd"/>
            <w:r w:rsidRPr="0009406D">
              <w:t xml:space="preserve"> 13 </w:t>
            </w:r>
            <w:proofErr w:type="spellStart"/>
            <w:r w:rsidRPr="0009406D">
              <w:t>квітня</w:t>
            </w:r>
            <w:proofErr w:type="spellEnd"/>
            <w:r w:rsidRPr="0009406D">
              <w:t xml:space="preserve"> 2011 р.</w:t>
            </w:r>
            <w:r w:rsidR="007F4F53" w:rsidRPr="0009406D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E03BB3">
        <w:trPr>
          <w:trHeight w:hRule="exact" w:val="217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F4F53" w:rsidRDefault="001B2723" w:rsidP="00E03BB3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3BB3" w:rsidRPr="008A6AA1">
              <w:rPr>
                <w:lang w:val="uk-UA"/>
              </w:rPr>
              <w:t xml:space="preserve">. </w:t>
            </w:r>
            <w:proofErr w:type="spellStart"/>
            <w:r w:rsidR="00E03BB3" w:rsidRPr="008A6AA1">
              <w:t>Виявлення</w:t>
            </w:r>
            <w:proofErr w:type="spellEnd"/>
            <w:r w:rsidR="00E03BB3" w:rsidRPr="008A6AA1">
              <w:t xml:space="preserve"> </w:t>
            </w:r>
            <w:proofErr w:type="spellStart"/>
            <w:r w:rsidR="00E03BB3" w:rsidRPr="008A6AA1">
              <w:t>замовником</w:t>
            </w:r>
            <w:proofErr w:type="spellEnd"/>
            <w:r w:rsidR="00E03BB3" w:rsidRPr="008A6AA1">
              <w:t xml:space="preserve"> </w:t>
            </w:r>
            <w:r w:rsidR="00E03BB3" w:rsidRPr="008A6AA1">
              <w:rPr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proofErr w:type="gramStart"/>
            <w:r w:rsidR="00E03BB3" w:rsidRPr="008A6AA1">
              <w:rPr>
                <w:lang w:val="uk-UA"/>
              </w:rPr>
              <w:t>п</w:t>
            </w:r>
            <w:proofErr w:type="gramEnd"/>
            <w:r w:rsidR="00E03BB3" w:rsidRPr="008A6AA1">
              <w:rPr>
                <w:lang w:val="uk-UA"/>
              </w:rPr>
              <w:t>ідготовчих робіт або отримання відомостей про виявлення недостовірних даних</w:t>
            </w:r>
          </w:p>
        </w:tc>
      </w:tr>
      <w:tr w:rsidR="0067715E" w:rsidRPr="007965D0" w:rsidTr="00E03BB3">
        <w:trPr>
          <w:trHeight w:hRule="exact" w:val="553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DA5E47" w:rsidRDefault="00DA5E47" w:rsidP="00DA5E47">
            <w:pPr>
              <w:pStyle w:val="a5"/>
              <w:rPr>
                <w:sz w:val="20"/>
                <w:szCs w:val="20"/>
                <w:lang w:val="uk-UA"/>
              </w:rPr>
            </w:pPr>
            <w:r w:rsidRPr="00DA5E47">
              <w:rPr>
                <w:sz w:val="20"/>
                <w:szCs w:val="20"/>
                <w:lang w:val="uk-UA"/>
              </w:rPr>
              <w:t xml:space="preserve">Два </w:t>
            </w:r>
            <w:r w:rsidR="00E03BB3" w:rsidRPr="00DA5E47">
              <w:rPr>
                <w:sz w:val="20"/>
                <w:szCs w:val="20"/>
                <w:lang w:val="uk-UA"/>
              </w:rPr>
              <w:t xml:space="preserve"> примірник</w:t>
            </w:r>
            <w:r w:rsidRPr="00DA5E47">
              <w:rPr>
                <w:sz w:val="20"/>
                <w:szCs w:val="20"/>
                <w:lang w:val="uk-UA"/>
              </w:rPr>
              <w:t>а</w:t>
            </w:r>
            <w:r w:rsidR="00E03BB3" w:rsidRPr="00DA5E47">
              <w:rPr>
                <w:sz w:val="20"/>
                <w:szCs w:val="20"/>
                <w:lang w:val="uk-UA"/>
              </w:rPr>
              <w:t xml:space="preserve"> повідомлення </w:t>
            </w:r>
            <w:r w:rsidRPr="00DA5E47"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про зміну даних у зареєстрованій декларації про початок виконання підготовчих/будівельних робіт </w:t>
            </w:r>
            <w:r w:rsidR="00E03BB3" w:rsidRPr="00DA5E47">
              <w:rPr>
                <w:sz w:val="20"/>
                <w:szCs w:val="20"/>
                <w:lang w:val="uk-UA"/>
              </w:rPr>
              <w:t>згідно абзацу другого пункту 15</w:t>
            </w:r>
            <w:r w:rsidRPr="00DA5E47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="00E03BB3" w:rsidRPr="00DA5E47">
              <w:rPr>
                <w:sz w:val="20"/>
                <w:szCs w:val="20"/>
                <w:lang w:val="uk-UA"/>
              </w:rPr>
              <w:t xml:space="preserve">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</w:t>
            </w:r>
            <w:r w:rsidRPr="00DA5E47">
              <w:rPr>
                <w:sz w:val="20"/>
                <w:szCs w:val="20"/>
                <w:lang w:val="uk-UA"/>
              </w:rPr>
              <w:t>2</w:t>
            </w:r>
            <w:r w:rsidR="00E03BB3" w:rsidRPr="00DA5E47">
              <w:rPr>
                <w:sz w:val="20"/>
                <w:szCs w:val="20"/>
                <w:lang w:val="uk-UA"/>
              </w:rPr>
              <w:t>7.0</w:t>
            </w:r>
            <w:r w:rsidRPr="00DA5E47">
              <w:rPr>
                <w:sz w:val="20"/>
                <w:szCs w:val="20"/>
                <w:lang w:val="uk-UA"/>
              </w:rPr>
              <w:t>3</w:t>
            </w:r>
            <w:r w:rsidR="00E03BB3" w:rsidRPr="00DA5E47">
              <w:rPr>
                <w:sz w:val="20"/>
                <w:szCs w:val="20"/>
                <w:lang w:val="uk-UA"/>
              </w:rPr>
              <w:t>.201</w:t>
            </w:r>
            <w:r w:rsidRPr="00DA5E47">
              <w:rPr>
                <w:sz w:val="20"/>
                <w:szCs w:val="20"/>
                <w:lang w:val="uk-UA"/>
              </w:rPr>
              <w:t>9</w:t>
            </w:r>
            <w:r w:rsidR="00E03BB3" w:rsidRPr="00DA5E47">
              <w:rPr>
                <w:sz w:val="20"/>
                <w:szCs w:val="20"/>
                <w:lang w:val="uk-UA"/>
              </w:rPr>
              <w:t xml:space="preserve"> № </w:t>
            </w:r>
            <w:r w:rsidRPr="00DA5E47">
              <w:rPr>
                <w:sz w:val="20"/>
                <w:szCs w:val="20"/>
                <w:lang w:val="uk-UA"/>
              </w:rPr>
              <w:t>367</w:t>
            </w:r>
            <w:r w:rsidR="00E03BB3" w:rsidRPr="00DA5E47">
              <w:rPr>
                <w:sz w:val="20"/>
                <w:szCs w:val="20"/>
                <w:lang w:val="uk-UA"/>
              </w:rPr>
              <w:t xml:space="preserve"> «</w:t>
            </w:r>
            <w:r w:rsidR="007965D0" w:rsidRPr="007965D0">
              <w:rPr>
                <w:rStyle w:val="rvts23"/>
                <w:sz w:val="20"/>
                <w:szCs w:val="20"/>
                <w:lang w:val="uk-UA"/>
              </w:rPr>
              <w:t>Деякі питання дерегуляції господарської діяльності»</w:t>
            </w:r>
            <w:r w:rsidR="00E03BB3" w:rsidRPr="00DA5E47">
              <w:rPr>
                <w:sz w:val="20"/>
                <w:szCs w:val="20"/>
                <w:lang w:val="uk-UA"/>
              </w:rPr>
              <w:t>) за формою встановленого зразка.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7F4F53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2A25A0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22648" w:rsidP="00DA5E47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</w:t>
            </w:r>
            <w:r w:rsidR="00DA5E47">
              <w:rPr>
                <w:color w:val="000000"/>
                <w:spacing w:val="-12"/>
                <w:lang w:val="uk-UA"/>
              </w:rPr>
              <w:t>5</w:t>
            </w:r>
            <w:r w:rsidR="007F4F53">
              <w:rPr>
                <w:color w:val="000000"/>
                <w:spacing w:val="-12"/>
                <w:lang w:val="uk-UA"/>
              </w:rPr>
              <w:t xml:space="preserve"> </w:t>
            </w:r>
            <w:r>
              <w:rPr>
                <w:color w:val="000000"/>
                <w:spacing w:val="-12"/>
                <w:lang w:val="uk-UA"/>
              </w:rPr>
              <w:t xml:space="preserve"> днів  з  </w:t>
            </w:r>
            <w:r w:rsidR="0067715E">
              <w:rPr>
                <w:color w:val="000000"/>
                <w:spacing w:val="-12"/>
                <w:lang w:val="uk-UA"/>
              </w:rPr>
              <w:t xml:space="preserve">    </w:t>
            </w:r>
            <w:r>
              <w:rPr>
                <w:color w:val="000000"/>
                <w:spacing w:val="-12"/>
              </w:rPr>
              <w:t xml:space="preserve">дня   </w:t>
            </w:r>
            <w:r w:rsidR="0067715E">
              <w:rPr>
                <w:color w:val="000000"/>
                <w:spacing w:val="-12"/>
              </w:rPr>
              <w:t xml:space="preserve">   </w:t>
            </w:r>
            <w:r>
              <w:rPr>
                <w:color w:val="000000"/>
                <w:spacing w:val="-12"/>
                <w:lang w:val="uk-UA"/>
              </w:rPr>
              <w:t>надходження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  <w:r>
              <w:rPr>
                <w:color w:val="000000"/>
                <w:spacing w:val="-12"/>
                <w:lang w:val="uk-UA"/>
              </w:rPr>
              <w:t xml:space="preserve">до відділу державного архітектурно-будівельного контролю 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</w:p>
        </w:tc>
      </w:tr>
      <w:tr w:rsidR="00FD6A77" w:rsidTr="00FD6A77">
        <w:trPr>
          <w:trHeight w:hRule="exact" w:val="19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7F4F53" w:rsidRDefault="007F4F53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>Неналежне оформлення заяви, неподання копій підтверджуючих документів</w:t>
            </w:r>
          </w:p>
        </w:tc>
      </w:tr>
      <w:tr w:rsidR="00FD6A77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7D2D1E" w:rsidP="003A1CA7">
            <w:pPr>
              <w:shd w:val="clear" w:color="auto" w:fill="FFFFFF"/>
              <w:spacing w:line="226" w:lineRule="exact"/>
              <w:ind w:hanging="5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 w:rsidRPr="00B8779C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B8779C">
              <w:rPr>
                <w:color w:val="000000"/>
                <w:spacing w:val="-6"/>
                <w:lang w:val="uk-UA"/>
              </w:rPr>
              <w:t xml:space="preserve">до  </w:t>
            </w:r>
            <w:r w:rsidR="00FE3204"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FE3204" w:rsidRPr="0091458C">
              <w:rPr>
                <w:lang w:val="uk-UA" w:eastAsia="uk-UA"/>
              </w:rPr>
              <w:t xml:space="preserve">документів, що дають право на виконання </w:t>
            </w:r>
            <w:proofErr w:type="gramStart"/>
            <w:r w:rsidR="00FE3204" w:rsidRPr="0091458C">
              <w:rPr>
                <w:lang w:val="uk-UA" w:eastAsia="uk-UA"/>
              </w:rPr>
              <w:t>п</w:t>
            </w:r>
            <w:proofErr w:type="gramEnd"/>
            <w:r w:rsidR="00FE3204" w:rsidRPr="0091458C">
              <w:rPr>
                <w:lang w:val="uk-UA" w:eastAsia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FE3204">
              <w:rPr>
                <w:lang w:val="uk-UA" w:eastAsia="uk-UA"/>
              </w:rPr>
              <w:t>.</w:t>
            </w:r>
          </w:p>
        </w:tc>
      </w:tr>
      <w:tr w:rsidR="00FD6A77" w:rsidRPr="007965D0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7D2D1E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FE3204">
              <w:rPr>
                <w:color w:val="000000"/>
                <w:spacing w:val="-6"/>
                <w:lang w:val="uk-UA"/>
              </w:rPr>
              <w:t xml:space="preserve">Інформація  розміщується  на  офіційному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FE3204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FE3204">
              <w:rPr>
                <w:color w:val="000000"/>
                <w:spacing w:val="-6"/>
                <w:lang w:val="uk-UA"/>
              </w:rPr>
              <w:t>(</w:t>
            </w:r>
            <w:r w:rsidR="00FE3204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FE3204">
              <w:rPr>
                <w:color w:val="000000"/>
                <w:spacing w:val="-6"/>
                <w:lang w:val="uk-UA"/>
              </w:rPr>
              <w:t>)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FE3204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FE3204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7965D0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2A25A0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2A25A0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2A25A0" w:rsidRDefault="00E620F1">
      <w:pPr>
        <w:rPr>
          <w:lang w:val="uk-UA"/>
        </w:rPr>
      </w:pPr>
    </w:p>
    <w:sectPr w:rsidR="00E620F1" w:rsidRPr="002A25A0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36CD8"/>
    <w:rsid w:val="0009406D"/>
    <w:rsid w:val="000C271F"/>
    <w:rsid w:val="001918AA"/>
    <w:rsid w:val="001B2723"/>
    <w:rsid w:val="001C56F3"/>
    <w:rsid w:val="001F4387"/>
    <w:rsid w:val="0022125B"/>
    <w:rsid w:val="002546C7"/>
    <w:rsid w:val="002A25A0"/>
    <w:rsid w:val="002A40F6"/>
    <w:rsid w:val="002B1471"/>
    <w:rsid w:val="003544E8"/>
    <w:rsid w:val="003C7F3A"/>
    <w:rsid w:val="003E0295"/>
    <w:rsid w:val="004204C7"/>
    <w:rsid w:val="00422A34"/>
    <w:rsid w:val="004E7445"/>
    <w:rsid w:val="00522648"/>
    <w:rsid w:val="00582EC8"/>
    <w:rsid w:val="005B7BCA"/>
    <w:rsid w:val="006403B6"/>
    <w:rsid w:val="0067715E"/>
    <w:rsid w:val="006B2F78"/>
    <w:rsid w:val="006F4539"/>
    <w:rsid w:val="006F667B"/>
    <w:rsid w:val="00716391"/>
    <w:rsid w:val="007965D0"/>
    <w:rsid w:val="007B02F2"/>
    <w:rsid w:val="007B4636"/>
    <w:rsid w:val="007D2D1E"/>
    <w:rsid w:val="007D3348"/>
    <w:rsid w:val="007F4F53"/>
    <w:rsid w:val="007F7EA3"/>
    <w:rsid w:val="00897710"/>
    <w:rsid w:val="008D2234"/>
    <w:rsid w:val="008E2B8C"/>
    <w:rsid w:val="00933079"/>
    <w:rsid w:val="009D6A32"/>
    <w:rsid w:val="00A10117"/>
    <w:rsid w:val="00A22088"/>
    <w:rsid w:val="00A45194"/>
    <w:rsid w:val="00AE738C"/>
    <w:rsid w:val="00B767A5"/>
    <w:rsid w:val="00B816DF"/>
    <w:rsid w:val="00CD258D"/>
    <w:rsid w:val="00CF47AC"/>
    <w:rsid w:val="00DA3FBB"/>
    <w:rsid w:val="00DA5E47"/>
    <w:rsid w:val="00DC193A"/>
    <w:rsid w:val="00E03BB3"/>
    <w:rsid w:val="00E620F1"/>
    <w:rsid w:val="00E8063C"/>
    <w:rsid w:val="00E9002F"/>
    <w:rsid w:val="00EA2C37"/>
    <w:rsid w:val="00EA57CB"/>
    <w:rsid w:val="00EE522F"/>
    <w:rsid w:val="00F73BE9"/>
    <w:rsid w:val="00FD68C6"/>
    <w:rsid w:val="00FD6A77"/>
    <w:rsid w:val="00FE124D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7F4F53"/>
    <w:pPr>
      <w:ind w:left="720"/>
      <w:contextualSpacing/>
    </w:pPr>
  </w:style>
  <w:style w:type="paragraph" w:styleId="a5">
    <w:name w:val="Normal (Web)"/>
    <w:basedOn w:val="a"/>
    <w:rsid w:val="00E03B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96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22</cp:revision>
  <dcterms:created xsi:type="dcterms:W3CDTF">2016-11-10T11:34:00Z</dcterms:created>
  <dcterms:modified xsi:type="dcterms:W3CDTF">2019-07-02T06:44:00Z</dcterms:modified>
</cp:coreProperties>
</file>