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A" w:rsidRPr="00776BC5" w:rsidRDefault="005E4FDA" w:rsidP="005E4FDA">
      <w:pPr>
        <w:ind w:left="9540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>Додаток  до аналізу регуляторного впливу</w:t>
      </w:r>
      <w:r>
        <w:rPr>
          <w:rFonts w:ascii="Times New Roman" w:hAnsi="Times New Roman" w:cs="Times New Roman"/>
          <w:lang w:val="uk-UA"/>
        </w:rPr>
        <w:t xml:space="preserve"> </w:t>
      </w:r>
      <w:r w:rsidRPr="00776BC5">
        <w:rPr>
          <w:rFonts w:ascii="Times New Roman" w:hAnsi="Times New Roman" w:cs="Times New Roman"/>
          <w:lang w:val="uk-UA"/>
        </w:rPr>
        <w:t xml:space="preserve">проекту рішення виконкому Сєвєродонецької міської ради </w:t>
      </w:r>
      <w:r>
        <w:rPr>
          <w:rFonts w:ascii="Times New Roman" w:hAnsi="Times New Roman" w:cs="Times New Roman"/>
          <w:lang w:val="uk-UA"/>
        </w:rPr>
        <w:t xml:space="preserve">«Про внесення змін до рішення виконавчого комітету № 409 від 25.06.2018 року </w:t>
      </w:r>
      <w:r w:rsidRPr="00776BC5">
        <w:rPr>
          <w:rFonts w:ascii="Times New Roman" w:hAnsi="Times New Roman" w:cs="Times New Roman"/>
          <w:lang w:val="uk-UA"/>
        </w:rPr>
        <w:t>«Про  затвердження Порядку демонтажу тимчасових споруд для провадження підприємницької діяльності у місті Сєвєродонецьку»</w:t>
      </w:r>
    </w:p>
    <w:p w:rsidR="005E4FDA" w:rsidRPr="00776BC5" w:rsidRDefault="005E4FDA" w:rsidP="005E4FDA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ТЕСТ</w:t>
      </w:r>
    </w:p>
    <w:p w:rsidR="005E4FDA" w:rsidRPr="00776BC5" w:rsidRDefault="005E4FDA" w:rsidP="005E4FDA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  <w:lang w:val="uk-UA"/>
        </w:rPr>
        <w:t>малого підприємництва (М-Тест)</w:t>
      </w:r>
    </w:p>
    <w:p w:rsidR="005E4FDA" w:rsidRPr="00776BC5" w:rsidRDefault="005E4FDA" w:rsidP="005E4FDA">
      <w:pPr>
        <w:jc w:val="center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b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5E4FDA" w:rsidRPr="00776BC5" w:rsidRDefault="005E4FDA" w:rsidP="005E4FDA">
      <w:pPr>
        <w:ind w:firstLine="360"/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 xml:space="preserve">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</w:t>
      </w:r>
      <w:r>
        <w:rPr>
          <w:rFonts w:ascii="Times New Roman" w:hAnsi="Times New Roman" w:cs="Times New Roman"/>
          <w:lang w:val="uk-UA"/>
        </w:rPr>
        <w:t>25.06</w:t>
      </w:r>
      <w:r w:rsidRPr="00776BC5">
        <w:rPr>
          <w:rFonts w:ascii="Times New Roman" w:hAnsi="Times New Roman" w:cs="Times New Roman"/>
          <w:lang w:val="uk-UA"/>
        </w:rPr>
        <w:t xml:space="preserve">.2018р. </w:t>
      </w:r>
      <w:r w:rsidRPr="00776BC5">
        <w:rPr>
          <w:rFonts w:ascii="Times New Roman" w:hAnsi="Times New Roman" w:cs="Times New Roman"/>
        </w:rPr>
        <w:t xml:space="preserve">по </w:t>
      </w:r>
      <w:r w:rsidR="0030337B">
        <w:rPr>
          <w:rFonts w:ascii="Times New Roman" w:hAnsi="Times New Roman" w:cs="Times New Roman"/>
          <w:lang w:val="uk-UA"/>
        </w:rPr>
        <w:t>10.07</w:t>
      </w:r>
      <w:r w:rsidRPr="00776BC5">
        <w:rPr>
          <w:rFonts w:ascii="Times New Roman" w:hAnsi="Times New Roman" w:cs="Times New Roman"/>
          <w:lang w:val="uk-UA"/>
        </w:rPr>
        <w:t>.2018р.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4440"/>
        <w:gridCol w:w="3660"/>
        <w:gridCol w:w="5400"/>
      </w:tblGrid>
      <w:tr w:rsidR="005E4FDA" w:rsidRPr="00776BC5" w:rsidTr="00A55B27">
        <w:tc>
          <w:tcPr>
            <w:tcW w:w="1368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4440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3660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учасників консультацій, осіб</w:t>
            </w:r>
          </w:p>
        </w:tc>
        <w:tc>
          <w:tcPr>
            <w:tcW w:w="5400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Основні результати консультацій (опис)</w:t>
            </w:r>
          </w:p>
        </w:tc>
      </w:tr>
      <w:tr w:rsidR="005E4FDA" w:rsidRPr="0030337B" w:rsidTr="00A55B27">
        <w:tc>
          <w:tcPr>
            <w:tcW w:w="136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440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Робоча нарада</w:t>
            </w:r>
          </w:p>
        </w:tc>
        <w:tc>
          <w:tcPr>
            <w:tcW w:w="36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00" w:type="dxa"/>
          </w:tcPr>
          <w:p w:rsidR="005E4FDA" w:rsidRPr="00776BC5" w:rsidRDefault="005E4FDA" w:rsidP="00A55B27">
            <w:pPr>
              <w:ind w:right="41"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Проблема впорядкування розміщення тимчасових споруд для провадження підприємницької діяльності у місті Сєвєродонецьку. </w:t>
            </w:r>
          </w:p>
          <w:p w:rsidR="005E4FDA" w:rsidRPr="00776BC5" w:rsidRDefault="005E4FDA" w:rsidP="00A55B27">
            <w:pPr>
              <w:ind w:firstLine="171"/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На теперішній</w:t>
            </w:r>
            <w:r w:rsidR="0030337B">
              <w:rPr>
                <w:rFonts w:ascii="Times New Roman" w:hAnsi="Times New Roman" w:cs="Times New Roman"/>
                <w:lang w:val="uk-UA"/>
              </w:rPr>
              <w:t xml:space="preserve"> час в місті існує Порядок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демонтажу тимчасових споруд для провадження підприємницької діяльності на території міста Сєвєродонецька</w:t>
            </w:r>
            <w:r w:rsidR="0030337B">
              <w:rPr>
                <w:rFonts w:ascii="Times New Roman" w:hAnsi="Times New Roman" w:cs="Times New Roman"/>
                <w:lang w:val="uk-UA"/>
              </w:rPr>
              <w:t xml:space="preserve">, який необхідно  вдосконалити </w:t>
            </w:r>
          </w:p>
        </w:tc>
      </w:tr>
      <w:tr w:rsidR="005E4FDA" w:rsidRPr="00776BC5" w:rsidTr="00A55B27">
        <w:tc>
          <w:tcPr>
            <w:tcW w:w="136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440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Опитування суб’єктів господарювання в телефонному режимі</w:t>
            </w:r>
          </w:p>
        </w:tc>
        <w:tc>
          <w:tcPr>
            <w:tcW w:w="36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0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Надано пропозиції 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до проекту регуляторного акта</w:t>
            </w:r>
          </w:p>
        </w:tc>
      </w:tr>
    </w:tbl>
    <w:p w:rsidR="005E4FDA" w:rsidRPr="00776BC5" w:rsidRDefault="005E4FDA" w:rsidP="005E4FDA">
      <w:pPr>
        <w:jc w:val="both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lang w:val="uk-UA"/>
        </w:rPr>
        <w:lastRenderedPageBreak/>
        <w:tab/>
      </w:r>
    </w:p>
    <w:p w:rsidR="005E4FDA" w:rsidRPr="00776BC5" w:rsidRDefault="005E4FDA" w:rsidP="005E4FD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BC5">
        <w:rPr>
          <w:rFonts w:ascii="Times New Roman" w:hAnsi="Times New Roman" w:cs="Times New Roman"/>
          <w:b/>
        </w:rPr>
        <w:t>Вимірювання впливу регулювання на суб'єктів малого підприємництва (мікро- та малі):</w:t>
      </w:r>
    </w:p>
    <w:p w:rsidR="005E4FDA" w:rsidRDefault="005E4FDA" w:rsidP="005E4FD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776BC5">
        <w:t>Кількість суб’єктів малого підприємництва, на я</w:t>
      </w:r>
      <w:r>
        <w:t xml:space="preserve">ких поширюється регулювання: </w:t>
      </w:r>
      <w:r w:rsidR="00D322C1">
        <w:rPr>
          <w:lang w:val="uk-UA"/>
        </w:rPr>
        <w:t>78</w:t>
      </w:r>
      <w:r>
        <w:t xml:space="preserve"> (одиниць) мікропідприємництва</w:t>
      </w:r>
      <w:r>
        <w:rPr>
          <w:lang w:val="uk-UA"/>
        </w:rPr>
        <w:t>;</w:t>
      </w:r>
      <w:r w:rsidRPr="00776BC5">
        <w:rPr>
          <w:lang w:val="uk-UA"/>
        </w:rPr>
        <w:t xml:space="preserve"> </w:t>
      </w:r>
      <w:bookmarkStart w:id="0" w:name="n205"/>
      <w:bookmarkEnd w:id="0"/>
      <w:r w:rsidRPr="00776BC5">
        <w:t xml:space="preserve">питома вага суб’єктів малого підприємництва у загальній кількості суб’єктів господарювання, на </w:t>
      </w:r>
      <w:r>
        <w:t xml:space="preserve">яких проблема справляє вплив </w:t>
      </w:r>
      <w:r w:rsidR="00D322C1">
        <w:rPr>
          <w:lang w:val="uk-UA"/>
        </w:rPr>
        <w:t>100</w:t>
      </w:r>
      <w:r w:rsidRPr="00776BC5"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акта).</w:t>
      </w:r>
    </w:p>
    <w:p w:rsidR="005E4FDA" w:rsidRPr="00486985" w:rsidRDefault="005E4FDA" w:rsidP="005E4FD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</w:p>
    <w:p w:rsidR="005E4FDA" w:rsidRPr="004C02D0" w:rsidRDefault="005E4FDA" w:rsidP="005E4FDA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lang w:val="uk-UA"/>
        </w:rPr>
      </w:pPr>
      <w:r w:rsidRPr="004C02D0">
        <w:rPr>
          <w:rFonts w:ascii="Times New Roman" w:hAnsi="Times New Roman" w:cs="Times New Roman"/>
          <w:b/>
        </w:rPr>
        <w:t>Розрахунок витрат суб'єктів малого підприємництва на виконання вимог регулювання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312"/>
        <w:gridCol w:w="3312"/>
        <w:gridCol w:w="3312"/>
        <w:gridCol w:w="3312"/>
      </w:tblGrid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Найменування оцінки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У перший рік (стартовий рік впровадження регулювання)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Періодичні (за наступний рік)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за п'ять років</w:t>
            </w:r>
          </w:p>
        </w:tc>
      </w:tr>
      <w:tr w:rsidR="005E4FDA" w:rsidRPr="00776BC5" w:rsidTr="00A55B27">
        <w:tc>
          <w:tcPr>
            <w:tcW w:w="14688" w:type="dxa"/>
            <w:gridSpan w:val="5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E4FDA" w:rsidRPr="00776BC5" w:rsidTr="00A55B27">
        <w:tc>
          <w:tcPr>
            <w:tcW w:w="1440" w:type="dxa"/>
            <w:tcBorders>
              <w:bottom w:val="nil"/>
            </w:tcBorders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2" w:type="dxa"/>
            <w:tcBorders>
              <w:bottom w:val="nil"/>
            </w:tcBorders>
          </w:tcPr>
          <w:p w:rsidR="005E4FDA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5E9F">
              <w:rPr>
                <w:rFonts w:ascii="Times New Roman" w:hAnsi="Times New Roman" w:cs="Times New Roman"/>
                <w:lang w:val="uk-UA"/>
              </w:rPr>
              <w:t xml:space="preserve">Інші процедури: </w:t>
            </w:r>
          </w:p>
          <w:p w:rsidR="005E4FDA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-роботи по добровільному демонтажу тимчасової споруди</w:t>
            </w:r>
          </w:p>
          <w:p w:rsidR="005E4FDA" w:rsidRPr="003F5E9F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3F5E9F">
              <w:rPr>
                <w:rFonts w:ascii="Times New Roman" w:hAnsi="Times New Roman" w:cs="Times New Roman"/>
                <w:lang w:val="uk-UA"/>
              </w:rPr>
              <w:t xml:space="preserve">повернення демонтованої тимчасової споруди у власність ( вартість проведення робіт по демонтажу + зберігання тимчасової споруди за місяць) 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49567E" w:rsidRDefault="0049567E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3187, 84</w:t>
            </w:r>
          </w:p>
          <w:p w:rsidR="005E4FD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3F5E9F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49567E" w:rsidRDefault="0049567E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5C258B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lastRenderedPageBreak/>
              <w:t>3187,84</w:t>
            </w:r>
          </w:p>
          <w:p w:rsidR="005E4FDA" w:rsidRPr="005C258B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EF2BB9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23056,40</w:t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:rsidR="0049567E" w:rsidRDefault="0049567E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5C258B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lastRenderedPageBreak/>
              <w:t>15939,20</w:t>
            </w:r>
          </w:p>
          <w:p w:rsidR="005E4FDA" w:rsidRPr="005C258B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EF2BB9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C258B">
              <w:rPr>
                <w:rFonts w:ascii="Times New Roman" w:hAnsi="Times New Roman" w:cs="Times New Roman"/>
                <w:lang w:val="uk-UA"/>
              </w:rPr>
              <w:t>115282,00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EF0EAE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12" w:type="dxa"/>
          </w:tcPr>
          <w:p w:rsidR="005E4FDA" w:rsidRDefault="005E4FDA" w:rsidP="00A55B2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5E4FDA" w:rsidRPr="00776BC5" w:rsidRDefault="005E4FDA" w:rsidP="00A55B2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5E4FDA" w:rsidRPr="00776BC5" w:rsidRDefault="005E4FDA" w:rsidP="00A55B27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1 + 2 + 3 + 4 + 5)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26244,24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131221,20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EF0EAE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9936" w:type="dxa"/>
            <w:gridSpan w:val="3"/>
            <w:vAlign w:val="center"/>
          </w:tcPr>
          <w:p w:rsidR="005E4FDA" w:rsidRPr="004F6520" w:rsidRDefault="005E4FDA" w:rsidP="00A55B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EF0EAE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5E4FDA" w:rsidRPr="00776BC5" w:rsidRDefault="005E4FDA" w:rsidP="00A55B2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76BC5">
              <w:rPr>
                <w:rFonts w:ascii="Times New Roman" w:hAnsi="Times New Roman" w:cs="Times New Roman"/>
                <w:i/>
              </w:rPr>
              <w:t>Формула:</w:t>
            </w:r>
          </w:p>
          <w:p w:rsidR="005E4FDA" w:rsidRPr="00776BC5" w:rsidRDefault="005E4FDA" w:rsidP="00A55B27">
            <w:pPr>
              <w:spacing w:after="0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3312" w:type="dxa"/>
            <w:vAlign w:val="center"/>
          </w:tcPr>
          <w:p w:rsidR="005E4FDA" w:rsidRPr="004F6520" w:rsidRDefault="005E4FDA" w:rsidP="00A55B2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lang w:val="en-US"/>
              </w:rPr>
              <w:t>2047050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10235253,60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4FDA" w:rsidRPr="00486985" w:rsidTr="00A55B27">
        <w:tc>
          <w:tcPr>
            <w:tcW w:w="14688" w:type="dxa"/>
            <w:gridSpan w:val="5"/>
          </w:tcPr>
          <w:p w:rsidR="005E4FDA" w:rsidRPr="0048698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6985">
              <w:rPr>
                <w:rFonts w:ascii="Times New Roman" w:hAnsi="Times New Roman" w:cs="Times New Roman"/>
                <w:lang w:val="uk-UA"/>
              </w:rPr>
              <w:t>Оцінка вартості адміністративних процедур суб'єктів малого підприємництва щодо виконання регулювання та звітування</w:t>
            </w:r>
          </w:p>
        </w:tc>
      </w:tr>
      <w:tr w:rsidR="005E4FDA" w:rsidRPr="00776BC5" w:rsidTr="00A55B27">
        <w:tc>
          <w:tcPr>
            <w:tcW w:w="14688" w:type="dxa"/>
            <w:gridSpan w:val="5"/>
          </w:tcPr>
          <w:p w:rsidR="005E4FDA" w:rsidRPr="00667BA1" w:rsidRDefault="005E4FDA" w:rsidP="00D322C1">
            <w:pPr>
              <w:ind w:right="-2" w:firstLine="471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</w:pP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Розрахунок вартості 1 людино-години:</w:t>
            </w:r>
            <w:r w:rsidR="00D322C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Норма робочого часу на 201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 становить при 40-годинному робочому тижні –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1994,0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години (Норми тривалості робочого часу на 201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рік. Лист Мінсоцполітики від від 19.10.2017 р. № 224/0/103-17/214 «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Щодо норми тривалості робочого часу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») Використовується мінімальний розмір заробітної плати. За Законом України середній мінімальний щомісячний розмір заробітної плати становить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3723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грн. 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667BA1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22,41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грн у погодинному розмірі (Закон Верховної Ради України від 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07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12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.201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7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2246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VIII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«Про Державний бюджет України на 201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>8</w:t>
            </w:r>
            <w:r w:rsidRPr="00667BA1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рік» 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4A1BA4">
              <w:rPr>
                <w:rFonts w:ascii="Times New Roman" w:hAnsi="Times New Roman" w:cs="Times New Roman"/>
                <w:b/>
              </w:rPr>
              <w:t xml:space="preserve">Процедури отримання первинної інформації про </w:t>
            </w:r>
            <w:r w:rsidRPr="004A1BA4">
              <w:rPr>
                <w:rFonts w:ascii="Times New Roman" w:hAnsi="Times New Roman" w:cs="Times New Roman"/>
                <w:b/>
              </w:rPr>
              <w:lastRenderedPageBreak/>
              <w:t>вимоги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E4FDA" w:rsidRPr="0032375A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E4FDA" w:rsidRPr="0032375A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E4FDA" w:rsidRPr="0032375A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2375A">
              <w:rPr>
                <w:rFonts w:ascii="Times New Roman" w:hAnsi="Times New Roman" w:cs="Times New Roman"/>
                <w:lang w:val="uk-UA"/>
              </w:rPr>
              <w:t>56.05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lastRenderedPageBreak/>
              <w:t>9.1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Витрати часу на отримання інформації про регуляторний акт, ознайомлення з рішенням міської ради  (0,5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год)</w:t>
            </w:r>
          </w:p>
        </w:tc>
        <w:tc>
          <w:tcPr>
            <w:tcW w:w="3312" w:type="dxa"/>
            <w:vAlign w:val="center"/>
          </w:tcPr>
          <w:p w:rsidR="005E4FDA" w:rsidRPr="00F46BE2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11.21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56.05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F46BE2" w:rsidRDefault="005E4FDA" w:rsidP="00A55B27">
            <w:pPr>
              <w:rPr>
                <w:rFonts w:ascii="Times New Roman" w:hAnsi="Times New Roman" w:cs="Times New Roman"/>
                <w:b/>
              </w:rPr>
            </w:pPr>
            <w:r w:rsidRPr="00F46BE2">
              <w:rPr>
                <w:rFonts w:ascii="Times New Roman" w:hAnsi="Times New Roman" w:cs="Times New Roman"/>
                <w:b/>
              </w:rPr>
              <w:t>Процедури організації виконання вимог регулювання</w:t>
            </w:r>
            <w:r w:rsidRPr="00F46BE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ind w:firstLine="64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ind w:firstLine="3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168.15</w:t>
            </w:r>
          </w:p>
        </w:tc>
      </w:tr>
      <w:tr w:rsidR="005E4FDA" w:rsidRPr="00776BC5" w:rsidTr="00A55B27">
        <w:tc>
          <w:tcPr>
            <w:tcW w:w="1440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10.1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витрати</w:t>
            </w:r>
            <w:r>
              <w:rPr>
                <w:rFonts w:ascii="Times New Roman" w:hAnsi="Times New Roman" w:cs="Times New Roman"/>
                <w:lang w:val="uk-UA"/>
              </w:rPr>
              <w:t xml:space="preserve"> часу на розробку та провадження внутрішніх для суб’єкта малого бізнесу процедур на впровадження вимог регуляторного акту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3 год х 11.21грн</w:t>
            </w:r>
            <w:r w:rsidRPr="00776BC5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5E4FDA" w:rsidRPr="00776BC5" w:rsidRDefault="005E4FDA" w:rsidP="00A55B27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33.63</w:t>
            </w:r>
          </w:p>
          <w:p w:rsidR="005E4FDA" w:rsidRPr="00776BC5" w:rsidRDefault="005E4FDA" w:rsidP="00A55B27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33.63</w:t>
            </w:r>
          </w:p>
        </w:tc>
        <w:tc>
          <w:tcPr>
            <w:tcW w:w="3312" w:type="dxa"/>
            <w:vAlign w:val="center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168.15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офіційного звітування</w:t>
            </w:r>
          </w:p>
          <w:p w:rsidR="005E4FDA" w:rsidRPr="00776BC5" w:rsidRDefault="005E4FDA" w:rsidP="00A55B27">
            <w:pPr>
              <w:pStyle w:val="rvps14"/>
              <w:shd w:val="clear" w:color="auto" w:fill="FFFFFF"/>
              <w:spacing w:before="150" w:beforeAutospacing="0" w:after="150" w:afterAutospacing="0"/>
              <w:textAlignment w:val="baseline"/>
            </w:pP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Процедури щодо забезпечення процесу перевірок</w:t>
            </w:r>
          </w:p>
          <w:p w:rsidR="005E4FDA" w:rsidRPr="00776BC5" w:rsidRDefault="005E4FDA" w:rsidP="00A55B27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776BC5">
              <w:rPr>
                <w:rStyle w:val="rvts11"/>
                <w:i/>
                <w:iCs/>
                <w:sz w:val="24"/>
                <w:szCs w:val="24"/>
                <w:bdr w:val="none" w:sz="0" w:space="0" w:color="auto" w:frame="1"/>
              </w:rPr>
              <w:t>Формула:</w:t>
            </w: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витрати часу на забезпечення процесу перевірок з боку контролюючих органів (2 год.) 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lastRenderedPageBreak/>
              <w:t>вартість часу суб’</w:t>
            </w:r>
            <w:r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єкта малого підприємництва (11.21</w:t>
            </w:r>
            <w:r w:rsidRPr="00776BC5">
              <w:rPr>
                <w:rStyle w:val="rvts11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грн./год.)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5E4FDA" w:rsidRPr="00776BC5" w:rsidRDefault="005E4FDA" w:rsidP="00A55B27">
            <w:pPr>
              <w:ind w:right="-2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22.42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22.42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112.10</w:t>
            </w: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Інші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Разом, гривень</w:t>
            </w: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>(сума рядків 9 + 10 + 11 + 12 + 13)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67.26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336.30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9936" w:type="dxa"/>
            <w:gridSpan w:val="3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4FDA" w:rsidRPr="00776BC5" w:rsidTr="00A55B27">
        <w:tc>
          <w:tcPr>
            <w:tcW w:w="14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Сумарно, гривень</w:t>
            </w: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i/>
              </w:rPr>
              <w:t xml:space="preserve"> (рядок 14 Х рядок 15</w:t>
            </w:r>
            <w:r w:rsidRPr="00776B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5246,28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1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26231,40</w:t>
            </w:r>
          </w:p>
        </w:tc>
      </w:tr>
    </w:tbl>
    <w:p w:rsidR="00D322C1" w:rsidRDefault="005E4FDA" w:rsidP="005E4FD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</w:t>
      </w:r>
    </w:p>
    <w:p w:rsidR="005E4FDA" w:rsidRPr="00776BC5" w:rsidRDefault="00D322C1" w:rsidP="005E4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 xml:space="preserve">              </w:t>
      </w:r>
      <w:r w:rsidR="005E4FDA" w:rsidRPr="00776BC5">
        <w:rPr>
          <w:rFonts w:ascii="Times New Roman" w:hAnsi="Times New Roman" w:cs="Times New Roman"/>
          <w:b/>
        </w:rPr>
        <w:t>Бюджетні витрати на адмініструван</w:t>
      </w:r>
      <w:r w:rsidR="005E4FDA">
        <w:rPr>
          <w:rFonts w:ascii="Times New Roman" w:hAnsi="Times New Roman" w:cs="Times New Roman"/>
          <w:b/>
        </w:rPr>
        <w:t>ня регулювання суб'єктів малог</w:t>
      </w:r>
      <w:r w:rsidR="005E4FDA">
        <w:rPr>
          <w:rFonts w:ascii="Times New Roman" w:hAnsi="Times New Roman" w:cs="Times New Roman"/>
          <w:b/>
          <w:lang w:val="uk-UA"/>
        </w:rPr>
        <w:t xml:space="preserve">о </w:t>
      </w:r>
      <w:r w:rsidR="005E4FDA" w:rsidRPr="00776BC5">
        <w:rPr>
          <w:rFonts w:ascii="Times New Roman" w:hAnsi="Times New Roman" w:cs="Times New Roman"/>
          <w:b/>
        </w:rPr>
        <w:t>підприємництва</w:t>
      </w:r>
    </w:p>
    <w:p w:rsidR="005E4FDA" w:rsidRPr="00776BC5" w:rsidRDefault="005E4FDA" w:rsidP="005E4FDA">
      <w:pPr>
        <w:ind w:firstLine="720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5E4FDA" w:rsidRPr="002930AB" w:rsidRDefault="005E4FDA" w:rsidP="005E4FDA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 xml:space="preserve">Державний орган, для якого здійснюється розрахунок вартості адміністрування регулювання:  Сєвєродонецька міська рада, а саме: </w:t>
      </w:r>
      <w:r>
        <w:rPr>
          <w:rFonts w:ascii="Times New Roman" w:hAnsi="Times New Roman" w:cs="Times New Roman"/>
          <w:lang w:val="uk-UA"/>
        </w:rPr>
        <w:t xml:space="preserve">Відділ по контролю за благоустроєм та санітарним станом </w:t>
      </w:r>
      <w:r w:rsidR="0030337B">
        <w:rPr>
          <w:rFonts w:ascii="Times New Roman" w:hAnsi="Times New Roman" w:cs="Times New Roman"/>
          <w:lang w:val="uk-UA"/>
        </w:rPr>
        <w:t>міста, відділ містобудування</w:t>
      </w:r>
      <w:r>
        <w:rPr>
          <w:rFonts w:ascii="Times New Roman" w:hAnsi="Times New Roman" w:cs="Times New Roman"/>
          <w:lang w:val="uk-UA"/>
        </w:rPr>
        <w:t xml:space="preserve"> та архітектури,  відділ торгівлі  та з за</w:t>
      </w:r>
      <w:r w:rsidR="0030337B">
        <w:rPr>
          <w:rFonts w:ascii="Times New Roman" w:hAnsi="Times New Roman" w:cs="Times New Roman"/>
          <w:lang w:val="uk-UA"/>
        </w:rPr>
        <w:t xml:space="preserve">хисту прав споживачів, УЖКГ, комунальні підприємства ( саме на них </w:t>
      </w:r>
      <w:r>
        <w:rPr>
          <w:rFonts w:ascii="Times New Roman" w:hAnsi="Times New Roman" w:cs="Times New Roman"/>
          <w:lang w:val="uk-UA"/>
        </w:rPr>
        <w:t xml:space="preserve"> покладено функцію моніторингу порушень щодо розміщення тимчасових споруд на території міста Сєвєродонецька, прийняття рішень щодо демонтажу ТС, проведення робот по демонтажу ТС)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052"/>
        <w:gridCol w:w="2052"/>
        <w:gridCol w:w="2052"/>
        <w:gridCol w:w="2052"/>
        <w:gridCol w:w="2052"/>
      </w:tblGrid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Процедура регулювання суб'єктів малого підприємництва (розрахунок на одного типового суб'єкта господарювання малого підприємництва - за потреби окремо для суб'єктів малого та мікропідприємництв)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Планові витрати часу на процедуру</w:t>
            </w:r>
            <w:r w:rsidRPr="00776BC5">
              <w:rPr>
                <w:rFonts w:ascii="Times New Roman" w:hAnsi="Times New Roman" w:cs="Times New Roman"/>
                <w:lang w:val="uk-UA"/>
              </w:rPr>
              <w:t>, год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Вартість часу співробітника органу державної влади відповідної категорії (заробітна плата)</w:t>
            </w:r>
            <w:r w:rsidRPr="00776BC5">
              <w:rPr>
                <w:rFonts w:ascii="Times New Roman" w:hAnsi="Times New Roman" w:cs="Times New Roman"/>
                <w:lang w:val="uk-UA"/>
              </w:rPr>
              <w:t>, грн/год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процедур за рік, що припадають на одного суб'єкта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Витрати на адміністрування регулювання* (за рік), гривень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121D6C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uk-UA"/>
              </w:rPr>
              <w:t>Облік суб’єкта господарювання, що перебуває у сфері регулювання ( надання консультативних послуг, внесення відомостей в базу даних)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30337B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63.07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32375A" w:rsidRDefault="0030337B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4919.46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</w:rPr>
              <w:t xml:space="preserve"> суб'єкт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76BC5">
              <w:rPr>
                <w:rFonts w:ascii="Times New Roman" w:hAnsi="Times New Roman" w:cs="Times New Roman"/>
              </w:rPr>
              <w:t xml:space="preserve"> господарювання, що перебуває у сфері регулювання, у тому числі: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30337B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0337B">
              <w:rPr>
                <w:rFonts w:ascii="Times New Roman" w:hAnsi="Times New Roman" w:cs="Times New Roman"/>
                <w:lang w:val="uk-UA"/>
              </w:rPr>
              <w:t>919.46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к</w:t>
            </w:r>
            <w:r w:rsidRPr="00776BC5">
              <w:rPr>
                <w:rFonts w:ascii="Times New Roman" w:hAnsi="Times New Roman" w:cs="Times New Roman"/>
              </w:rPr>
              <w:t>амеральні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(перевірка </w:t>
            </w:r>
            <w:r>
              <w:rPr>
                <w:rFonts w:ascii="Times New Roman" w:hAnsi="Times New Roman" w:cs="Times New Roman"/>
                <w:lang w:val="uk-UA"/>
              </w:rPr>
              <w:t>наявності правовстановлюючих  документів)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30337B">
              <w:rPr>
                <w:rFonts w:ascii="Times New Roman" w:hAnsi="Times New Roman" w:cs="Times New Roman"/>
                <w:lang w:val="uk-UA"/>
              </w:rPr>
              <w:t>1.53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30337B">
              <w:rPr>
                <w:rFonts w:ascii="Times New Roman" w:hAnsi="Times New Roman" w:cs="Times New Roman"/>
                <w:lang w:val="uk-UA"/>
              </w:rPr>
              <w:t>459.34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виїзні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2052" w:type="dxa"/>
          </w:tcPr>
          <w:p w:rsidR="005E4FD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145FF6" w:rsidRDefault="0030337B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31.53</w:t>
            </w:r>
          </w:p>
          <w:p w:rsidR="005E4FDA" w:rsidRPr="00145FF6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145FF6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145FF6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145FF6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30337B">
              <w:rPr>
                <w:rFonts w:ascii="Times New Roman" w:hAnsi="Times New Roman" w:cs="Times New Roman"/>
                <w:lang w:val="uk-UA"/>
              </w:rPr>
              <w:t>459.34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 xml:space="preserve">3. Підготовка, затвердження та опрацювання одного окремого акта про </w:t>
            </w:r>
            <w:r w:rsidRPr="00776BC5">
              <w:rPr>
                <w:rFonts w:ascii="Times New Roman" w:hAnsi="Times New Roman" w:cs="Times New Roman"/>
              </w:rPr>
              <w:lastRenderedPageBreak/>
              <w:t>порушення вимог регулювання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C7B7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30337B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63.07</w:t>
            </w:r>
            <w:r w:rsidR="005E4FDA"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0337B">
              <w:rPr>
                <w:rFonts w:ascii="Times New Roman" w:hAnsi="Times New Roman" w:cs="Times New Roman"/>
                <w:lang w:val="uk-UA"/>
              </w:rPr>
              <w:t>919.46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30337B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0337B">
              <w:rPr>
                <w:rFonts w:ascii="Times New Roman" w:hAnsi="Times New Roman" w:cs="Times New Roman"/>
                <w:lang w:val="uk-UA"/>
              </w:rPr>
              <w:t>919.46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5. Оскарження одного окремого рішення суб'єктами господарювання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C7B7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30337B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C7B7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315BFF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0337B">
              <w:rPr>
                <w:rFonts w:ascii="Times New Roman" w:hAnsi="Times New Roman" w:cs="Times New Roman"/>
                <w:lang w:val="uk-UA"/>
              </w:rPr>
              <w:t>919.46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6. Підготовка звітності за результатами регулювання</w:t>
            </w:r>
            <w:r w:rsidRPr="00776B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0</w:t>
            </w:r>
            <w:r w:rsidRPr="00776BC5">
              <w:rPr>
                <w:rFonts w:ascii="Times New Roman" w:hAnsi="Times New Roman" w:cs="Times New Roman"/>
              </w:rPr>
              <w:t> 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7. Інші адміністративні процедури</w:t>
            </w:r>
            <w:r w:rsidRPr="00776BC5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484410">
              <w:rPr>
                <w:rFonts w:ascii="Times New Roman" w:hAnsi="Times New Roman" w:cs="Times New Roman"/>
                <w:lang w:val="uk-UA"/>
              </w:rPr>
              <w:t>41.46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315BFF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3</w:t>
            </w:r>
            <w:r w:rsidR="00F20F67">
              <w:rPr>
                <w:rFonts w:ascii="Times New Roman" w:hAnsi="Times New Roman" w:cs="Times New Roman"/>
                <w:lang w:val="uk-UA"/>
              </w:rPr>
              <w:t>4436</w:t>
            </w:r>
            <w:r w:rsidR="00484410">
              <w:rPr>
                <w:rFonts w:ascii="Times New Roman" w:hAnsi="Times New Roman" w:cs="Times New Roman"/>
                <w:lang w:val="uk-UA"/>
              </w:rPr>
              <w:t>.</w:t>
            </w:r>
            <w:r w:rsidR="00F20F67">
              <w:rPr>
                <w:rFonts w:ascii="Times New Roman" w:hAnsi="Times New Roman" w:cs="Times New Roman"/>
                <w:lang w:val="uk-UA"/>
              </w:rPr>
              <w:t>22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 7.1 </w:t>
            </w:r>
            <w:r>
              <w:rPr>
                <w:rFonts w:ascii="Times New Roman" w:hAnsi="Times New Roman" w:cs="Times New Roman"/>
                <w:lang w:val="uk-UA"/>
              </w:rPr>
              <w:t>виконання рішення комісії з питань демонтажу ( направлення припису)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484410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484410">
              <w:rPr>
                <w:rFonts w:ascii="Times New Roman" w:hAnsi="Times New Roman" w:cs="Times New Roman"/>
                <w:lang w:val="uk-UA"/>
              </w:rPr>
              <w:t>919.46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7.2 </w:t>
            </w:r>
            <w:r>
              <w:rPr>
                <w:rFonts w:ascii="Times New Roman" w:hAnsi="Times New Roman" w:cs="Times New Roman"/>
                <w:lang w:val="uk-UA"/>
              </w:rPr>
              <w:t>складання адміністративного протоколу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484410">
              <w:rPr>
                <w:rFonts w:ascii="Times New Roman" w:hAnsi="Times New Roman" w:cs="Times New Roman"/>
                <w:lang w:val="uk-UA"/>
              </w:rPr>
              <w:t>3.07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484410">
              <w:rPr>
                <w:rFonts w:ascii="Times New Roman" w:hAnsi="Times New Roman" w:cs="Times New Roman"/>
                <w:lang w:val="uk-UA"/>
              </w:rPr>
              <w:t>919.46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7.3 </w:t>
            </w:r>
            <w:r>
              <w:rPr>
                <w:rFonts w:ascii="Times New Roman" w:hAnsi="Times New Roman" w:cs="Times New Roman"/>
                <w:lang w:val="uk-UA"/>
              </w:rPr>
              <w:t>проведення демонтажу ТС Уповноваженою особою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="00484410">
              <w:rPr>
                <w:rFonts w:ascii="Times New Roman" w:hAnsi="Times New Roman" w:cs="Times New Roman"/>
                <w:lang w:val="uk-UA"/>
              </w:rPr>
              <w:t>9.21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484410">
              <w:rPr>
                <w:rFonts w:ascii="Times New Roman" w:hAnsi="Times New Roman" w:cs="Times New Roman"/>
                <w:lang w:val="uk-UA"/>
              </w:rPr>
              <w:t>758.38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 xml:space="preserve">7.4 </w:t>
            </w:r>
            <w:r>
              <w:rPr>
                <w:rFonts w:ascii="Times New Roman" w:hAnsi="Times New Roman" w:cs="Times New Roman"/>
                <w:lang w:val="uk-UA"/>
              </w:rPr>
              <w:t>Проведення процедури повернення демонтованого ТС власнику (користувачу)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52" w:type="dxa"/>
          </w:tcPr>
          <w:p w:rsidR="005E4FDA" w:rsidRPr="00776BC5" w:rsidRDefault="00484410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126.14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484410">
              <w:rPr>
                <w:rFonts w:ascii="Times New Roman" w:hAnsi="Times New Roman" w:cs="Times New Roman"/>
                <w:lang w:val="uk-UA"/>
              </w:rPr>
              <w:t>838.92</w:t>
            </w:r>
          </w:p>
        </w:tc>
      </w:tr>
      <w:tr w:rsidR="005E4FDA" w:rsidRPr="00776BC5" w:rsidTr="00A55B27"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Разом за рік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052" w:type="dxa"/>
          </w:tcPr>
          <w:p w:rsidR="005E4FDA" w:rsidRPr="00F20F67" w:rsidRDefault="005E4FDA" w:rsidP="00A55B27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5E4FDA" w:rsidRPr="00F20F67" w:rsidRDefault="00F20F67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0F67">
              <w:rPr>
                <w:rFonts w:ascii="Times New Roman" w:hAnsi="Times New Roman" w:cs="Times New Roman"/>
                <w:lang w:val="uk-UA"/>
              </w:rPr>
              <w:lastRenderedPageBreak/>
              <w:t>63952,2</w:t>
            </w:r>
            <w:r w:rsidR="005E4FDA" w:rsidRPr="00F20F6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E4FDA" w:rsidRPr="00776BC5" w:rsidTr="00A55B27">
        <w:trPr>
          <w:trHeight w:val="1092"/>
        </w:trPr>
        <w:tc>
          <w:tcPr>
            <w:tcW w:w="4428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Сумарно за п'ять років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52" w:type="dxa"/>
          </w:tcPr>
          <w:p w:rsidR="005E4FDA" w:rsidRPr="00F20F67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F20F67" w:rsidRDefault="00F20F67" w:rsidP="00F20F6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20F67">
              <w:rPr>
                <w:rFonts w:ascii="Times New Roman" w:hAnsi="Times New Roman" w:cs="Times New Roman"/>
                <w:color w:val="000000"/>
                <w:lang w:val="uk-UA"/>
              </w:rPr>
              <w:t>319761</w:t>
            </w:r>
            <w:r w:rsidR="005E4FDA" w:rsidRPr="00F20F67">
              <w:rPr>
                <w:rFonts w:ascii="Times New Roman" w:hAnsi="Times New Roman" w:cs="Times New Roman"/>
                <w:color w:val="000000"/>
                <w:lang w:val="uk-UA"/>
              </w:rPr>
              <w:t>,00</w:t>
            </w:r>
          </w:p>
          <w:p w:rsidR="005E4FDA" w:rsidRPr="00F20F67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E4FDA" w:rsidRPr="00776BC5" w:rsidRDefault="005E4FDA" w:rsidP="005E4FDA">
      <w:pPr>
        <w:jc w:val="both"/>
        <w:rPr>
          <w:rFonts w:ascii="Times New Roman" w:hAnsi="Times New Roman" w:cs="Times New Roman"/>
        </w:rPr>
      </w:pPr>
      <w:r w:rsidRPr="00776BC5">
        <w:rPr>
          <w:rFonts w:ascii="Times New Roman" w:hAnsi="Times New Roman" w:cs="Times New Roman"/>
          <w:lang w:val="uk-UA"/>
        </w:rPr>
        <w:tab/>
        <w:t>Д</w:t>
      </w:r>
      <w:r w:rsidRPr="00776BC5">
        <w:rPr>
          <w:rFonts w:ascii="Times New Roman" w:hAnsi="Times New Roman" w:cs="Times New Roman"/>
        </w:rPr>
        <w:t xml:space="preserve">ержавне регулювання </w:t>
      </w:r>
      <w:r w:rsidRPr="00776BC5">
        <w:rPr>
          <w:rFonts w:ascii="Times New Roman" w:hAnsi="Times New Roman" w:cs="Times New Roman"/>
          <w:lang w:val="uk-UA"/>
        </w:rPr>
        <w:t xml:space="preserve">не </w:t>
      </w:r>
      <w:r w:rsidRPr="00776BC5">
        <w:rPr>
          <w:rFonts w:ascii="Times New Roman" w:hAnsi="Times New Roman" w:cs="Times New Roman"/>
        </w:rPr>
        <w:t>передбачає утворення нового державного органу (або нового структурного підрозділу діючого органу)</w:t>
      </w:r>
    </w:p>
    <w:p w:rsidR="005E4FDA" w:rsidRPr="00776BC5" w:rsidRDefault="005E4FDA" w:rsidP="005E4FD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Розрахунок сумарних витрат суб'єктів малого підприємництва, що виникають на виконання вимог регулювання</w:t>
      </w:r>
    </w:p>
    <w:p w:rsidR="005E4FDA" w:rsidRPr="00776BC5" w:rsidRDefault="005E4FDA" w:rsidP="005E4FDA">
      <w:pPr>
        <w:ind w:left="360"/>
        <w:rPr>
          <w:rFonts w:ascii="Times New Roman" w:hAnsi="Times New Roman" w:cs="Times New Roman"/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020"/>
        <w:gridCol w:w="3060"/>
        <w:gridCol w:w="3060"/>
      </w:tblGrid>
      <w:tr w:rsidR="005E4FDA" w:rsidRPr="00776BC5" w:rsidTr="00A55B27">
        <w:tc>
          <w:tcPr>
            <w:tcW w:w="154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Порядковий номер</w:t>
            </w:r>
          </w:p>
        </w:tc>
        <w:tc>
          <w:tcPr>
            <w:tcW w:w="702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Перший рік регулювання (стартовий)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За п'ять років</w:t>
            </w:r>
          </w:p>
        </w:tc>
      </w:tr>
      <w:tr w:rsidR="005E4FDA" w:rsidRPr="00776BC5" w:rsidTr="00A55B27">
        <w:tc>
          <w:tcPr>
            <w:tcW w:w="154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"прямих" витрат суб'єктів малого підприємництва на виконання регулювання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26244.24</w:t>
            </w:r>
          </w:p>
        </w:tc>
      </w:tr>
      <w:tr w:rsidR="005E4FDA" w:rsidRPr="00776BC5" w:rsidTr="00A55B27">
        <w:tc>
          <w:tcPr>
            <w:tcW w:w="154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Оцінка вартості адміністративних процедур для суб'єктів малого підприємництва щодо виконання регулювання та звітування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5246,28</w:t>
            </w:r>
          </w:p>
        </w:tc>
        <w:tc>
          <w:tcPr>
            <w:tcW w:w="3060" w:type="dxa"/>
          </w:tcPr>
          <w:p w:rsidR="005E4FDA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5246,28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4FDA" w:rsidRPr="00776BC5" w:rsidTr="00A55B27">
        <w:tc>
          <w:tcPr>
            <w:tcW w:w="154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31490,52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31490,52</w:t>
            </w:r>
          </w:p>
        </w:tc>
      </w:tr>
      <w:tr w:rsidR="005E4FDA" w:rsidRPr="00776BC5" w:rsidTr="00A55B27">
        <w:tc>
          <w:tcPr>
            <w:tcW w:w="154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5E4FDA" w:rsidRPr="00776BC5" w:rsidRDefault="00576E29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63952.20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E4FDA" w:rsidRPr="004A78B0" w:rsidRDefault="005E4FDA" w:rsidP="00A55B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  <w:r w:rsidR="00576E29">
              <w:rPr>
                <w:rFonts w:ascii="Times New Roman" w:hAnsi="Times New Roman" w:cs="Times New Roman"/>
                <w:lang w:val="uk-UA"/>
              </w:rPr>
              <w:t>63952.20</w:t>
            </w:r>
          </w:p>
        </w:tc>
      </w:tr>
      <w:tr w:rsidR="005E4FDA" w:rsidRPr="00776BC5" w:rsidTr="00A55B27">
        <w:trPr>
          <w:trHeight w:val="1134"/>
        </w:trPr>
        <w:tc>
          <w:tcPr>
            <w:tcW w:w="1548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</w:rPr>
            </w:pP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</w:rPr>
            </w:pPr>
            <w:r w:rsidRPr="00776BC5">
              <w:rPr>
                <w:rFonts w:ascii="Times New Roman" w:hAnsi="Times New Roman" w:cs="Times New Roman"/>
              </w:rPr>
              <w:t>Сумарні витрати на виконання запланованого регулювання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5E4FDA" w:rsidRPr="00776BC5" w:rsidRDefault="00576E29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95442.72</w:t>
            </w:r>
          </w:p>
        </w:tc>
        <w:tc>
          <w:tcPr>
            <w:tcW w:w="3060" w:type="dxa"/>
          </w:tcPr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5E4FDA" w:rsidRPr="00776BC5" w:rsidRDefault="00576E29" w:rsidP="00A55B2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95442.72</w:t>
            </w:r>
          </w:p>
          <w:p w:rsidR="005E4FDA" w:rsidRPr="00776BC5" w:rsidRDefault="005E4FDA" w:rsidP="00A55B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E4FDA" w:rsidRPr="00776BC5" w:rsidRDefault="005E4FDA" w:rsidP="005E4FDA">
      <w:pPr>
        <w:jc w:val="both"/>
        <w:rPr>
          <w:rFonts w:ascii="Times New Roman" w:hAnsi="Times New Roman" w:cs="Times New Roman"/>
          <w:lang w:val="uk-UA"/>
        </w:rPr>
      </w:pPr>
      <w:r w:rsidRPr="00776BC5">
        <w:rPr>
          <w:rFonts w:ascii="Times New Roman" w:hAnsi="Times New Roman" w:cs="Times New Roman"/>
          <w:lang w:val="uk-UA"/>
        </w:rPr>
        <w:tab/>
      </w:r>
    </w:p>
    <w:p w:rsidR="005E4FDA" w:rsidRPr="00776BC5" w:rsidRDefault="005E4FDA" w:rsidP="005E4FDA">
      <w:pPr>
        <w:jc w:val="center"/>
        <w:rPr>
          <w:rFonts w:ascii="Times New Roman" w:hAnsi="Times New Roman" w:cs="Times New Roman"/>
          <w:b/>
          <w:lang w:val="uk-UA"/>
        </w:rPr>
      </w:pPr>
      <w:r w:rsidRPr="00776BC5">
        <w:rPr>
          <w:rFonts w:ascii="Times New Roman" w:hAnsi="Times New Roman" w:cs="Times New Roman"/>
          <w:b/>
        </w:rPr>
        <w:t>5. Розроблення корегуючих (пом'якшувальних) заходів для малого підприємництва щодо запропонованого регулювання</w:t>
      </w:r>
    </w:p>
    <w:p w:rsidR="005E4FDA" w:rsidRPr="00776BC5" w:rsidRDefault="005E4FDA" w:rsidP="005E4FDA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Розроблення коригуючи (пом’якшувальних) заходів для малого підприємництва щодо запропонованого регулювання не потребує</w:t>
      </w:r>
      <w:r w:rsidRPr="00776BC5">
        <w:rPr>
          <w:rFonts w:ascii="Times New Roman" w:hAnsi="Times New Roman" w:cs="Times New Roman"/>
          <w:lang w:val="uk-UA"/>
        </w:rPr>
        <w:t xml:space="preserve">. </w:t>
      </w:r>
    </w:p>
    <w:p w:rsidR="005E4FDA" w:rsidRPr="00776BC5" w:rsidRDefault="005E4FDA" w:rsidP="005E4FDA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580" w:type="dxa"/>
        <w:tblInd w:w="108" w:type="dxa"/>
        <w:tblLayout w:type="fixed"/>
        <w:tblLook w:val="0000"/>
      </w:tblPr>
      <w:tblGrid>
        <w:gridCol w:w="11340"/>
        <w:gridCol w:w="3240"/>
      </w:tblGrid>
      <w:tr w:rsidR="005E4FDA" w:rsidRPr="00776BC5" w:rsidTr="00A55B27">
        <w:trPr>
          <w:trHeight w:val="399"/>
        </w:trPr>
        <w:tc>
          <w:tcPr>
            <w:tcW w:w="11340" w:type="dxa"/>
          </w:tcPr>
          <w:p w:rsidR="005E4FDA" w:rsidRPr="00776BC5" w:rsidRDefault="005E4FDA" w:rsidP="00A55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Перший з</w:t>
            </w:r>
            <w:r w:rsidRPr="00776BC5">
              <w:rPr>
                <w:rFonts w:ascii="Times New Roman" w:hAnsi="Times New Roman" w:cs="Times New Roman"/>
                <w:b/>
                <w:bCs/>
                <w:lang w:val="uk-UA"/>
              </w:rPr>
              <w:t>аступник міського голови</w:t>
            </w:r>
          </w:p>
        </w:tc>
        <w:tc>
          <w:tcPr>
            <w:tcW w:w="3240" w:type="dxa"/>
          </w:tcPr>
          <w:p w:rsidR="005E4FDA" w:rsidRPr="00776BC5" w:rsidRDefault="005E4FDA" w:rsidP="00A55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І.Е.Слєсарєв</w:t>
            </w:r>
          </w:p>
        </w:tc>
      </w:tr>
      <w:tr w:rsidR="005E4FDA" w:rsidRPr="00776BC5" w:rsidTr="00A55B27">
        <w:trPr>
          <w:trHeight w:val="738"/>
        </w:trPr>
        <w:tc>
          <w:tcPr>
            <w:tcW w:w="113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E4FDA" w:rsidRPr="00776BC5" w:rsidTr="00A55B27">
        <w:trPr>
          <w:trHeight w:val="250"/>
        </w:trPr>
        <w:tc>
          <w:tcPr>
            <w:tcW w:w="113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4FDA" w:rsidRPr="00776BC5" w:rsidTr="00A55B27">
        <w:trPr>
          <w:trHeight w:val="410"/>
        </w:trPr>
        <w:tc>
          <w:tcPr>
            <w:tcW w:w="113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E4FDA" w:rsidRPr="00776BC5" w:rsidTr="00A55B27">
        <w:trPr>
          <w:trHeight w:val="410"/>
        </w:trPr>
        <w:tc>
          <w:tcPr>
            <w:tcW w:w="113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76BC5">
              <w:rPr>
                <w:rFonts w:ascii="Times New Roman" w:hAnsi="Times New Roman" w:cs="Times New Roman"/>
                <w:lang w:val="uk-UA"/>
              </w:rPr>
              <w:t>Підготував:</w:t>
            </w:r>
          </w:p>
        </w:tc>
        <w:tc>
          <w:tcPr>
            <w:tcW w:w="3240" w:type="dxa"/>
          </w:tcPr>
          <w:p w:rsidR="005E4FDA" w:rsidRPr="00776BC5" w:rsidRDefault="005E4FDA" w:rsidP="00A55B2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4FDA" w:rsidRPr="00776BC5" w:rsidTr="00A55B27">
        <w:trPr>
          <w:trHeight w:val="345"/>
        </w:trPr>
        <w:tc>
          <w:tcPr>
            <w:tcW w:w="11340" w:type="dxa"/>
          </w:tcPr>
          <w:p w:rsidR="005E4FDA" w:rsidRDefault="005E4FDA" w:rsidP="00A55B2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Начальник відділу по контролю за благоустроєм</w:t>
            </w:r>
          </w:p>
          <w:p w:rsidR="005E4FDA" w:rsidRPr="00776BC5" w:rsidRDefault="005E4FDA" w:rsidP="00A55B2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 санітарним станом міста </w:t>
            </w:r>
          </w:p>
        </w:tc>
        <w:tc>
          <w:tcPr>
            <w:tcW w:w="3240" w:type="dxa"/>
          </w:tcPr>
          <w:p w:rsidR="005E4FDA" w:rsidRPr="00776BC5" w:rsidRDefault="005E4FDA" w:rsidP="00A55B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Д.В.Комишан</w:t>
            </w:r>
          </w:p>
        </w:tc>
      </w:tr>
    </w:tbl>
    <w:p w:rsidR="005E4FDA" w:rsidRPr="00776BC5" w:rsidRDefault="005E4FDA" w:rsidP="005E4FDA">
      <w:pPr>
        <w:jc w:val="center"/>
        <w:rPr>
          <w:rFonts w:ascii="Times New Roman" w:hAnsi="Times New Roman" w:cs="Times New Roman"/>
          <w:lang w:val="uk-UA"/>
        </w:rPr>
      </w:pPr>
    </w:p>
    <w:p w:rsidR="005E4FDA" w:rsidRPr="00776BC5" w:rsidRDefault="005E4FDA" w:rsidP="005E4FDA">
      <w:pPr>
        <w:rPr>
          <w:rFonts w:ascii="Times New Roman" w:hAnsi="Times New Roman" w:cs="Times New Roman"/>
        </w:rPr>
      </w:pPr>
    </w:p>
    <w:p w:rsidR="00D91B71" w:rsidRDefault="00D91B71"/>
    <w:sectPr w:rsidR="00D91B71" w:rsidSect="00C06873">
      <w:headerReference w:type="even" r:id="rId8"/>
      <w:headerReference w:type="default" r:id="rId9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C5E" w:rsidRDefault="00E24C5E" w:rsidP="002F6B2E">
      <w:pPr>
        <w:spacing w:after="0" w:line="240" w:lineRule="auto"/>
      </w:pPr>
      <w:r>
        <w:separator/>
      </w:r>
    </w:p>
  </w:endnote>
  <w:endnote w:type="continuationSeparator" w:id="1">
    <w:p w:rsidR="00E24C5E" w:rsidRDefault="00E24C5E" w:rsidP="002F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C5E" w:rsidRDefault="00E24C5E" w:rsidP="002F6B2E">
      <w:pPr>
        <w:spacing w:after="0" w:line="240" w:lineRule="auto"/>
      </w:pPr>
      <w:r>
        <w:separator/>
      </w:r>
    </w:p>
  </w:footnote>
  <w:footnote w:type="continuationSeparator" w:id="1">
    <w:p w:rsidR="00E24C5E" w:rsidRDefault="00E24C5E" w:rsidP="002F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CD28F9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B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873" w:rsidRDefault="00E24C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73" w:rsidRDefault="00CD28F9" w:rsidP="00C068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B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567E">
      <w:rPr>
        <w:rStyle w:val="a5"/>
        <w:noProof/>
      </w:rPr>
      <w:t>4</w:t>
    </w:r>
    <w:r>
      <w:rPr>
        <w:rStyle w:val="a5"/>
      </w:rPr>
      <w:fldChar w:fldCharType="end"/>
    </w:r>
  </w:p>
  <w:p w:rsidR="00C06873" w:rsidRDefault="00E24C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92D"/>
    <w:multiLevelType w:val="hybridMultilevel"/>
    <w:tmpl w:val="7B1C54CC"/>
    <w:lvl w:ilvl="0" w:tplc="1108A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D7A48"/>
    <w:multiLevelType w:val="hybridMultilevel"/>
    <w:tmpl w:val="7E889C0E"/>
    <w:lvl w:ilvl="0" w:tplc="1108A0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4FDA"/>
    <w:rsid w:val="002F6B2E"/>
    <w:rsid w:val="0030337B"/>
    <w:rsid w:val="003E035C"/>
    <w:rsid w:val="00484410"/>
    <w:rsid w:val="0049567E"/>
    <w:rsid w:val="00576E29"/>
    <w:rsid w:val="0058609B"/>
    <w:rsid w:val="005E4FDA"/>
    <w:rsid w:val="00733CF9"/>
    <w:rsid w:val="009E3682"/>
    <w:rsid w:val="00AA133C"/>
    <w:rsid w:val="00B10645"/>
    <w:rsid w:val="00CA1AB4"/>
    <w:rsid w:val="00CD28F9"/>
    <w:rsid w:val="00D322C1"/>
    <w:rsid w:val="00D91B71"/>
    <w:rsid w:val="00DB228E"/>
    <w:rsid w:val="00E24C5E"/>
    <w:rsid w:val="00F03B31"/>
    <w:rsid w:val="00F20F67"/>
    <w:rsid w:val="00F210D6"/>
    <w:rsid w:val="00FB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4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E4FD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E4FDA"/>
  </w:style>
  <w:style w:type="paragraph" w:customStyle="1" w:styleId="rvps2">
    <w:name w:val="rvps2"/>
    <w:basedOn w:val="a"/>
    <w:rsid w:val="005E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5E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5E4FDA"/>
  </w:style>
  <w:style w:type="paragraph" w:styleId="a6">
    <w:name w:val="List Paragraph"/>
    <w:basedOn w:val="a"/>
    <w:uiPriority w:val="34"/>
    <w:qFormat/>
    <w:rsid w:val="005E4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814B-6595-4AA1-A83B-C95D7694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2018-07-04T12:15:00Z</cp:lastPrinted>
  <dcterms:created xsi:type="dcterms:W3CDTF">2018-07-04T06:00:00Z</dcterms:created>
  <dcterms:modified xsi:type="dcterms:W3CDTF">2018-07-05T05:48:00Z</dcterms:modified>
</cp:coreProperties>
</file>