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40A" w:rsidRPr="002452AB" w:rsidRDefault="0023740A" w:rsidP="00703FDB">
      <w:pPr>
        <w:ind w:firstLine="709"/>
        <w:jc w:val="center"/>
        <w:rPr>
          <w:b/>
          <w:sz w:val="28"/>
          <w:szCs w:val="28"/>
        </w:rPr>
      </w:pPr>
      <w:r w:rsidRPr="002452AB">
        <w:rPr>
          <w:b/>
          <w:sz w:val="28"/>
          <w:szCs w:val="28"/>
        </w:rPr>
        <w:t>Звіт про роботу відділу освіти Сєвєродонецької міської ради</w:t>
      </w:r>
    </w:p>
    <w:p w:rsidR="0023740A" w:rsidRPr="002452AB" w:rsidRDefault="00641175" w:rsidP="00703FDB">
      <w:pPr>
        <w:ind w:firstLine="709"/>
        <w:jc w:val="center"/>
        <w:rPr>
          <w:b/>
          <w:sz w:val="28"/>
          <w:szCs w:val="28"/>
        </w:rPr>
      </w:pPr>
      <w:r>
        <w:rPr>
          <w:b/>
          <w:sz w:val="28"/>
          <w:szCs w:val="28"/>
        </w:rPr>
        <w:t>з</w:t>
      </w:r>
      <w:r w:rsidR="0023740A" w:rsidRPr="002452AB">
        <w:rPr>
          <w:b/>
          <w:sz w:val="28"/>
          <w:szCs w:val="28"/>
        </w:rPr>
        <w:t>а</w:t>
      </w:r>
      <w:r>
        <w:rPr>
          <w:b/>
          <w:sz w:val="28"/>
          <w:szCs w:val="28"/>
        </w:rPr>
        <w:t xml:space="preserve"> </w:t>
      </w:r>
      <w:r w:rsidR="00703FDB" w:rsidRPr="002452AB">
        <w:rPr>
          <w:b/>
          <w:sz w:val="28"/>
          <w:szCs w:val="28"/>
        </w:rPr>
        <w:t xml:space="preserve"> </w:t>
      </w:r>
      <w:r w:rsidR="0023740A" w:rsidRPr="002452AB">
        <w:rPr>
          <w:b/>
          <w:sz w:val="28"/>
          <w:szCs w:val="28"/>
        </w:rPr>
        <w:t>2017 р</w:t>
      </w:r>
      <w:r>
        <w:rPr>
          <w:b/>
          <w:sz w:val="28"/>
          <w:szCs w:val="28"/>
        </w:rPr>
        <w:t>ік</w:t>
      </w:r>
    </w:p>
    <w:p w:rsidR="0023740A" w:rsidRPr="002452AB" w:rsidRDefault="0023740A" w:rsidP="00EF6C73">
      <w:pPr>
        <w:ind w:firstLine="709"/>
        <w:rPr>
          <w:b/>
          <w:sz w:val="28"/>
          <w:szCs w:val="28"/>
        </w:rPr>
      </w:pPr>
    </w:p>
    <w:p w:rsidR="0023740A" w:rsidRPr="00EC72DE" w:rsidRDefault="0023740A" w:rsidP="00703FDB">
      <w:pPr>
        <w:numPr>
          <w:ilvl w:val="0"/>
          <w:numId w:val="1"/>
        </w:numPr>
        <w:ind w:left="0" w:firstLine="709"/>
        <w:rPr>
          <w:b/>
          <w:bCs/>
          <w:sz w:val="28"/>
          <w:szCs w:val="28"/>
          <w:lang w:eastAsia="en-US"/>
        </w:rPr>
      </w:pPr>
      <w:r w:rsidRPr="00EC72DE">
        <w:rPr>
          <w:b/>
          <w:bCs/>
          <w:sz w:val="28"/>
          <w:szCs w:val="28"/>
          <w:lang w:eastAsia="en-US"/>
        </w:rPr>
        <w:t>Інформація про виконання самоврядних повноважень згідно з Законом України «Про місцеве самоврядування в Україні»</w:t>
      </w:r>
    </w:p>
    <w:p w:rsidR="0023740A" w:rsidRDefault="0023740A" w:rsidP="00703FDB">
      <w:pPr>
        <w:ind w:firstLine="709"/>
        <w:rPr>
          <w:b/>
          <w:bCs/>
          <w:i/>
          <w:sz w:val="28"/>
          <w:szCs w:val="28"/>
          <w:lang w:eastAsia="en-US"/>
        </w:rPr>
      </w:pPr>
      <w:r w:rsidRPr="00EC72DE">
        <w:rPr>
          <w:b/>
          <w:bCs/>
          <w:i/>
          <w:sz w:val="28"/>
          <w:szCs w:val="28"/>
          <w:lang w:eastAsia="en-US"/>
        </w:rPr>
        <w:t>п.1 Управління закладами освіти, організація їх матеріально-технічного та фінансового забезпечення</w:t>
      </w:r>
    </w:p>
    <w:p w:rsidR="00641175" w:rsidRPr="00641175" w:rsidRDefault="00641175" w:rsidP="00641175">
      <w:pPr>
        <w:spacing w:line="276" w:lineRule="auto"/>
        <w:ind w:firstLine="709"/>
        <w:rPr>
          <w:szCs w:val="28"/>
        </w:rPr>
      </w:pPr>
      <w:r w:rsidRPr="00641175">
        <w:rPr>
          <w:szCs w:val="28"/>
        </w:rPr>
        <w:t>Відділ освіти Сєвєродонецької міської ради відповідно до ст.32 Закону України «Про місцеве самоврядування в Україні» протягом  2017 року виконував покладені на нього власні (самоврядні) повноваження, а саме: проводив роботу щодо реалізації державної політики в галузі освіти із урахуванням особливостей соціально-культурного середовища міста та створення умов для реалізації гарантованого Конституцією України права громадян на отримання повної загальної середньої освіти; здійснював управління навчальними закладами, підпорядкованими відділу освіти, координував діяльність цих навчальних закладів, здійснював національно - патріотичне виховання як один з головних напрямків виховної роботи, аналіз стан</w:t>
      </w:r>
      <w:r>
        <w:rPr>
          <w:szCs w:val="28"/>
        </w:rPr>
        <w:t xml:space="preserve">у освіти в місті , </w:t>
      </w:r>
      <w:r w:rsidRPr="002452AB">
        <w:rPr>
          <w:szCs w:val="28"/>
        </w:rPr>
        <w:t>прогнозував та брав участь у розробці міських програм щодо розвитку освіти, працював над виконанням зазначених програм;</w:t>
      </w:r>
      <w:r w:rsidR="00FA35F0" w:rsidRPr="00FA35F0">
        <w:rPr>
          <w:szCs w:val="28"/>
        </w:rPr>
        <w:t xml:space="preserve"> </w:t>
      </w:r>
      <w:r w:rsidR="00FA35F0" w:rsidRPr="002452AB">
        <w:rPr>
          <w:szCs w:val="28"/>
        </w:rPr>
        <w:t>організував навчально-методичне і кадрове забезпечення закладів</w:t>
      </w:r>
      <w:r w:rsidR="00FA35F0">
        <w:rPr>
          <w:szCs w:val="28"/>
        </w:rPr>
        <w:t xml:space="preserve"> освіти</w:t>
      </w:r>
      <w:r w:rsidR="00FA35F0" w:rsidRPr="002452AB">
        <w:rPr>
          <w:szCs w:val="28"/>
        </w:rPr>
        <w:t>, підвищення кваліфікації педагогічних працівників; контролював дотримання чинного законодавства з питань освіти, державного стандарту загальної середньої освіти всіма навч</w:t>
      </w:r>
      <w:r w:rsidR="00FA35F0">
        <w:rPr>
          <w:szCs w:val="28"/>
        </w:rPr>
        <w:t>ально-виховними закладами міста.</w:t>
      </w:r>
    </w:p>
    <w:p w:rsidR="00641175" w:rsidRPr="00641175" w:rsidRDefault="00641175" w:rsidP="00641175">
      <w:pPr>
        <w:spacing w:line="276" w:lineRule="auto"/>
        <w:ind w:firstLine="709"/>
        <w:rPr>
          <w:szCs w:val="28"/>
        </w:rPr>
      </w:pPr>
      <w:r w:rsidRPr="00641175">
        <w:rPr>
          <w:szCs w:val="28"/>
        </w:rPr>
        <w:t>Протягом звітного періоду  розроблено міську цільову комплексну  програму «Освіта Сєвєродонецька на 2018-2020 роки»  (підготовлено проект рішення сесії міської ради щодо її затвердження), здійснювалося  навчально-методичне і кадрове забезпечення навчальних закладів, підвищення кваліфікації педагогічних працівників; контролювалося дотримання чинного законодавства з питань освіти, зокрема впровадження нового Закону України «Про освіту» , який набрав чинності з 28 вересня 2017 року, державного стандарту загальної середньої освіти всіма  закладами освіти міста; проводив роботу щодо 100-відсоткового охоплення дітей та підлітків шкільного віку  освітнім процесом , підвищення якості знань учнів, поліпшення роботи з обдарованими дітьми, забезпечував соціальний захист, охорону життя, здоров’я та захист прав усіх учасників освітнього процесу в  закладах дошкільної, загальної середньої та позашкільної освіти міста. Особлива увага, як завжди,  приділялася забезпеченню прав і свобод дітей з числа ВПО, які проживають у м. Сєвєродонецьку.</w:t>
      </w:r>
    </w:p>
    <w:p w:rsidR="007253EA" w:rsidRDefault="007253EA" w:rsidP="007253EA">
      <w:pPr>
        <w:spacing w:line="276" w:lineRule="auto"/>
        <w:ind w:firstLine="708"/>
        <w:rPr>
          <w:szCs w:val="28"/>
        </w:rPr>
      </w:pPr>
      <w:r w:rsidRPr="007253EA">
        <w:rPr>
          <w:szCs w:val="28"/>
        </w:rPr>
        <w:t xml:space="preserve">З метою виконання власних повноважень відділу освіти  щодо організації матеріально-технічного забезпечення закладів освіти  у звітному  періоді  на капітальні ремонти та придбання обладнання та предметів довгострокового користування </w:t>
      </w:r>
      <w:r>
        <w:rPr>
          <w:szCs w:val="28"/>
        </w:rPr>
        <w:t xml:space="preserve">  </w:t>
      </w:r>
      <w:r w:rsidRPr="007253EA">
        <w:rPr>
          <w:szCs w:val="28"/>
        </w:rPr>
        <w:t xml:space="preserve">у </w:t>
      </w:r>
      <w:r>
        <w:rPr>
          <w:szCs w:val="28"/>
        </w:rPr>
        <w:t xml:space="preserve">  </w:t>
      </w:r>
      <w:r w:rsidRPr="007253EA">
        <w:rPr>
          <w:szCs w:val="28"/>
        </w:rPr>
        <w:t>навчальних</w:t>
      </w:r>
      <w:r>
        <w:rPr>
          <w:szCs w:val="28"/>
        </w:rPr>
        <w:t xml:space="preserve"> </w:t>
      </w:r>
      <w:r w:rsidRPr="007253EA">
        <w:rPr>
          <w:szCs w:val="28"/>
        </w:rPr>
        <w:t xml:space="preserve"> закладах </w:t>
      </w:r>
      <w:r>
        <w:rPr>
          <w:szCs w:val="28"/>
        </w:rPr>
        <w:t xml:space="preserve"> </w:t>
      </w:r>
      <w:r w:rsidRPr="007253EA">
        <w:rPr>
          <w:szCs w:val="28"/>
        </w:rPr>
        <w:t>відділу</w:t>
      </w:r>
      <w:r>
        <w:rPr>
          <w:szCs w:val="28"/>
        </w:rPr>
        <w:t xml:space="preserve">  </w:t>
      </w:r>
      <w:r w:rsidRPr="007253EA">
        <w:rPr>
          <w:szCs w:val="28"/>
        </w:rPr>
        <w:t xml:space="preserve"> освіти </w:t>
      </w:r>
      <w:r>
        <w:rPr>
          <w:szCs w:val="28"/>
        </w:rPr>
        <w:t xml:space="preserve">  </w:t>
      </w:r>
      <w:r w:rsidRPr="007253EA">
        <w:rPr>
          <w:szCs w:val="28"/>
        </w:rPr>
        <w:t xml:space="preserve">витрачено </w:t>
      </w:r>
      <w:r>
        <w:rPr>
          <w:szCs w:val="28"/>
        </w:rPr>
        <w:t xml:space="preserve"> </w:t>
      </w:r>
      <w:r w:rsidRPr="007253EA">
        <w:rPr>
          <w:szCs w:val="28"/>
        </w:rPr>
        <w:t xml:space="preserve">коштів </w:t>
      </w:r>
      <w:r>
        <w:rPr>
          <w:szCs w:val="28"/>
        </w:rPr>
        <w:t xml:space="preserve"> </w:t>
      </w:r>
      <w:r w:rsidRPr="007253EA">
        <w:rPr>
          <w:szCs w:val="28"/>
        </w:rPr>
        <w:t xml:space="preserve">у </w:t>
      </w:r>
      <w:r>
        <w:rPr>
          <w:szCs w:val="28"/>
        </w:rPr>
        <w:t xml:space="preserve"> </w:t>
      </w:r>
      <w:r w:rsidRPr="007253EA">
        <w:rPr>
          <w:szCs w:val="28"/>
        </w:rPr>
        <w:t xml:space="preserve">сумі </w:t>
      </w:r>
    </w:p>
    <w:p w:rsidR="007253EA" w:rsidRPr="007253EA" w:rsidRDefault="007253EA" w:rsidP="007253EA">
      <w:pPr>
        <w:spacing w:line="276" w:lineRule="auto"/>
        <w:rPr>
          <w:szCs w:val="28"/>
        </w:rPr>
      </w:pPr>
      <w:r w:rsidRPr="007253EA">
        <w:rPr>
          <w:b/>
          <w:szCs w:val="28"/>
        </w:rPr>
        <w:t>19 265 002,86 грн</w:t>
      </w:r>
      <w:r w:rsidRPr="007253EA">
        <w:rPr>
          <w:szCs w:val="28"/>
        </w:rPr>
        <w:t>, що склало 80% від  запланованого обсягу.</w:t>
      </w:r>
    </w:p>
    <w:p w:rsidR="00641175" w:rsidRPr="00641175" w:rsidRDefault="00641175" w:rsidP="00703FDB">
      <w:pPr>
        <w:ind w:firstLine="709"/>
        <w:rPr>
          <w:bCs/>
          <w:sz w:val="28"/>
          <w:szCs w:val="28"/>
          <w:lang w:eastAsia="en-US"/>
        </w:rPr>
      </w:pPr>
    </w:p>
    <w:p w:rsidR="00756D42" w:rsidRPr="002452AB" w:rsidRDefault="00756D42" w:rsidP="00882690">
      <w:pPr>
        <w:ind w:firstLine="360"/>
        <w:rPr>
          <w:b/>
          <w:szCs w:val="28"/>
        </w:rPr>
      </w:pPr>
      <w:r w:rsidRPr="002452AB">
        <w:rPr>
          <w:b/>
          <w:szCs w:val="28"/>
        </w:rPr>
        <w:lastRenderedPageBreak/>
        <w:t>Інформація щодо в</w:t>
      </w:r>
      <w:r w:rsidR="00ED0C06">
        <w:rPr>
          <w:b/>
          <w:szCs w:val="28"/>
        </w:rPr>
        <w:t>иконання капітальних ремонтів ,</w:t>
      </w:r>
      <w:r w:rsidRPr="002452AB">
        <w:rPr>
          <w:b/>
          <w:szCs w:val="28"/>
        </w:rPr>
        <w:t xml:space="preserve"> придбанню обладнання та предметів довгострокового користування у закладах відділу освіти  за  2017 р</w:t>
      </w:r>
      <w:r w:rsidR="007253EA">
        <w:rPr>
          <w:b/>
          <w:szCs w:val="28"/>
        </w:rPr>
        <w:t>ік</w:t>
      </w:r>
      <w:r w:rsidRPr="002452AB">
        <w:rPr>
          <w:b/>
          <w:szCs w:val="28"/>
        </w:rPr>
        <w:t>.</w:t>
      </w:r>
    </w:p>
    <w:tbl>
      <w:tblPr>
        <w:tblW w:w="5000" w:type="pct"/>
        <w:tblLayout w:type="fixed"/>
        <w:tblLook w:val="04A0" w:firstRow="1" w:lastRow="0" w:firstColumn="1" w:lastColumn="0" w:noHBand="0" w:noVBand="1"/>
      </w:tblPr>
      <w:tblGrid>
        <w:gridCol w:w="535"/>
        <w:gridCol w:w="6238"/>
        <w:gridCol w:w="1418"/>
        <w:gridCol w:w="1380"/>
      </w:tblGrid>
      <w:tr w:rsidR="007253EA" w:rsidRPr="00856261" w:rsidTr="007253EA">
        <w:trPr>
          <w:trHeight w:hRule="exact" w:val="723"/>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r>
              <w:rPr>
                <w:color w:val="000000"/>
                <w:sz w:val="20"/>
                <w:szCs w:val="20"/>
                <w:lang w:val="ru-RU"/>
              </w:rPr>
              <w:t>№п/п</w:t>
            </w:r>
          </w:p>
        </w:tc>
        <w:tc>
          <w:tcPr>
            <w:tcW w:w="3259" w:type="pct"/>
            <w:tcBorders>
              <w:top w:val="single" w:sz="4" w:space="0" w:color="auto"/>
              <w:left w:val="nil"/>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r w:rsidRPr="00856261">
              <w:rPr>
                <w:color w:val="000000"/>
                <w:sz w:val="20"/>
                <w:szCs w:val="20"/>
                <w:lang w:val="ru-RU"/>
              </w:rPr>
              <w:t>Назва об’єкту</w:t>
            </w:r>
          </w:p>
        </w:tc>
        <w:tc>
          <w:tcPr>
            <w:tcW w:w="741" w:type="pct"/>
            <w:tcBorders>
              <w:top w:val="single" w:sz="4" w:space="0" w:color="auto"/>
              <w:left w:val="nil"/>
              <w:bottom w:val="single" w:sz="4" w:space="0" w:color="auto"/>
              <w:right w:val="single" w:sz="4" w:space="0" w:color="auto"/>
            </w:tcBorders>
            <w:shd w:val="clear" w:color="auto" w:fill="auto"/>
            <w:vAlign w:val="bottom"/>
            <w:hideMark/>
          </w:tcPr>
          <w:p w:rsidR="007253EA" w:rsidRPr="00856261" w:rsidRDefault="007253EA" w:rsidP="007253EA">
            <w:pPr>
              <w:jc w:val="center"/>
              <w:rPr>
                <w:color w:val="000000"/>
                <w:sz w:val="20"/>
                <w:szCs w:val="20"/>
                <w:lang w:val="ru-RU"/>
              </w:rPr>
            </w:pPr>
            <w:r w:rsidRPr="00856261">
              <w:rPr>
                <w:color w:val="000000"/>
                <w:sz w:val="20"/>
                <w:szCs w:val="20"/>
                <w:lang w:val="ru-RU"/>
              </w:rPr>
              <w:t>План на рік з урахуванням змін</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r w:rsidRPr="00856261">
              <w:rPr>
                <w:color w:val="000000"/>
                <w:sz w:val="20"/>
                <w:szCs w:val="20"/>
                <w:lang w:val="ru-RU"/>
              </w:rPr>
              <w:t>Профінансовано</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p>
        </w:tc>
        <w:tc>
          <w:tcPr>
            <w:tcW w:w="3259" w:type="pct"/>
            <w:tcBorders>
              <w:top w:val="nil"/>
              <w:left w:val="nil"/>
              <w:bottom w:val="single" w:sz="4" w:space="0" w:color="auto"/>
              <w:right w:val="single" w:sz="4" w:space="0" w:color="auto"/>
            </w:tcBorders>
            <w:shd w:val="clear" w:color="auto" w:fill="auto"/>
            <w:noWrap/>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"Дошкільна освіта"</w:t>
            </w:r>
          </w:p>
        </w:tc>
        <w:tc>
          <w:tcPr>
            <w:tcW w:w="741" w:type="pct"/>
            <w:tcBorders>
              <w:top w:val="nil"/>
              <w:left w:val="nil"/>
              <w:bottom w:val="single" w:sz="4" w:space="0" w:color="auto"/>
              <w:right w:val="single" w:sz="4" w:space="0" w:color="auto"/>
            </w:tcBorders>
            <w:shd w:val="clear" w:color="auto" w:fill="auto"/>
            <w:noWrap/>
            <w:vAlign w:val="bottom"/>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6001272,00</w:t>
            </w:r>
          </w:p>
        </w:tc>
        <w:tc>
          <w:tcPr>
            <w:tcW w:w="721" w:type="pct"/>
            <w:tcBorders>
              <w:top w:val="nil"/>
              <w:left w:val="nil"/>
              <w:bottom w:val="single" w:sz="4" w:space="0" w:color="auto"/>
              <w:right w:val="single" w:sz="4" w:space="0" w:color="auto"/>
            </w:tcBorders>
            <w:shd w:val="clear" w:color="auto" w:fill="auto"/>
            <w:noWrap/>
            <w:vAlign w:val="bottom"/>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4432191,77</w:t>
            </w:r>
          </w:p>
        </w:tc>
      </w:tr>
      <w:tr w:rsidR="007253EA" w:rsidRPr="00856261" w:rsidTr="007253EA">
        <w:trPr>
          <w:trHeight w:hRule="exact" w:val="59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p>
        </w:tc>
        <w:tc>
          <w:tcPr>
            <w:tcW w:w="3259" w:type="pct"/>
            <w:tcBorders>
              <w:top w:val="nil"/>
              <w:left w:val="nil"/>
              <w:bottom w:val="single" w:sz="4" w:space="0" w:color="auto"/>
              <w:right w:val="single" w:sz="4" w:space="0" w:color="auto"/>
            </w:tcBorders>
            <w:shd w:val="clear" w:color="auto" w:fill="auto"/>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КЕКВ 3110 "Придбання обладнання і предметів довгострокового користування"</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2338460,00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1581488,01</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12272,73</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12272,73</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шафи жарочної для ДНЗ №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8583,34</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протирально-різальної машини для ДНЗ №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22248,00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кип'ятильнику електричного для ДНЗ №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10090,00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6799,80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пральної машини для ДНЗ №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15800,00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13928,57</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11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12532,27</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12272,73</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протирально-різальної машини для ДНЗ № 11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22248,00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11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12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12272,73</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Придбанні холодильника для ДНЗ № 12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sz w:val="20"/>
                <w:szCs w:val="20"/>
                <w:lang w:val="ru-RU"/>
              </w:rPr>
            </w:pPr>
            <w:r>
              <w:rPr>
                <w:sz w:val="20"/>
                <w:szCs w:val="20"/>
                <w:lang w:val="ru-RU"/>
              </w:rPr>
              <w:t>0</w:t>
            </w:r>
            <w:r w:rsidR="007253EA" w:rsidRPr="00856261">
              <w:rPr>
                <w:sz w:val="20"/>
                <w:szCs w:val="20"/>
                <w:lang w:val="ru-RU"/>
              </w:rPr>
              <w:t> </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пральної для ДНЗ № 12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15800,00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13928,57</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14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шафи жарочної для ДНЗ № 14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8583,34</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19</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sz w:val="20"/>
                <w:szCs w:val="20"/>
                <w:lang w:val="ru-RU"/>
              </w:rPr>
            </w:pPr>
            <w:r>
              <w:rPr>
                <w:sz w:val="20"/>
                <w:szCs w:val="20"/>
                <w:lang w:val="ru-RU"/>
              </w:rPr>
              <w:t>0</w:t>
            </w:r>
            <w:r w:rsidR="007253EA" w:rsidRPr="00856261">
              <w:rPr>
                <w:sz w:val="20"/>
                <w:szCs w:val="20"/>
                <w:lang w:val="ru-RU"/>
              </w:rPr>
              <w:t> </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протирально-різальної для ДНЗ № 19</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22248,00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19</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12272,73</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19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плит електричних (2од.) для ДНЗ № 19</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23636,00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21839,74</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22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 </w:t>
            </w:r>
            <w:r w:rsidR="00EF619F">
              <w:rPr>
                <w:sz w:val="20"/>
                <w:szCs w:val="20"/>
                <w:lang w:val="ru-RU"/>
              </w:rPr>
              <w:t>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22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12272,73</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пральної (2 од.) для ДНЗ № 22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31600,00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27857,14</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24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24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12272,73</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Pr>
                <w:sz w:val="20"/>
                <w:szCs w:val="20"/>
                <w:lang w:val="ru-RU"/>
              </w:rPr>
              <w:t>25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24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 </w:t>
            </w:r>
            <w:r w:rsidR="00EF619F">
              <w:rPr>
                <w:sz w:val="20"/>
                <w:szCs w:val="20"/>
                <w:lang w:val="ru-RU"/>
              </w:rPr>
              <w:t>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пральної для ДНЗ № 24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15800,00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13928,57</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25</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 </w:t>
            </w:r>
            <w:r w:rsidR="00EF619F">
              <w:rPr>
                <w:sz w:val="20"/>
                <w:szCs w:val="20"/>
                <w:lang w:val="ru-RU"/>
              </w:rPr>
              <w:t>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25</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12272,73</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протирально-різальної для ДНЗ № 25</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22248,00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30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пральної для ДНЗ № 25</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15800,00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13928,57</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31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26</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12272,72</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32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26</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33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26</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 </w:t>
            </w:r>
            <w:r w:rsidR="00EF619F">
              <w:rPr>
                <w:sz w:val="20"/>
                <w:szCs w:val="20"/>
                <w:lang w:val="ru-RU"/>
              </w:rPr>
              <w:t>0</w:t>
            </w:r>
          </w:p>
        </w:tc>
      </w:tr>
      <w:tr w:rsidR="007253EA" w:rsidRPr="00856261" w:rsidTr="00100976">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34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плити електричної для ДНЗ № 26</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11818,00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10919,88</w:t>
            </w:r>
          </w:p>
        </w:tc>
      </w:tr>
      <w:tr w:rsidR="007253EA" w:rsidRPr="00856261" w:rsidTr="00100976">
        <w:trPr>
          <w:trHeight w:hRule="exact" w:val="340"/>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lastRenderedPageBreak/>
              <w:t> </w:t>
            </w:r>
            <w:r>
              <w:rPr>
                <w:sz w:val="20"/>
                <w:szCs w:val="20"/>
                <w:lang w:val="ru-RU"/>
              </w:rPr>
              <w:t>35</w:t>
            </w:r>
          </w:p>
        </w:tc>
        <w:tc>
          <w:tcPr>
            <w:tcW w:w="3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шафи жарочної для ДНЗ № 30</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12000,00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8583,34</w:t>
            </w:r>
          </w:p>
        </w:tc>
      </w:tr>
      <w:tr w:rsidR="007253EA" w:rsidRPr="00856261" w:rsidTr="00100976">
        <w:trPr>
          <w:trHeight w:hRule="exact" w:val="340"/>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36</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30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 </w:t>
            </w:r>
            <w:r w:rsidR="00EF619F">
              <w:rPr>
                <w:sz w:val="20"/>
                <w:szCs w:val="20"/>
                <w:lang w:val="ru-RU"/>
              </w:rPr>
              <w:t>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37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30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Pr>
                <w:sz w:val="20"/>
                <w:szCs w:val="20"/>
                <w:lang w:val="ru-RU"/>
              </w:rPr>
              <w:t>38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протирально-різальної для ДНЗ № 30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22248,00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39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пральної для ДНЗ № 30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15800,00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13928,58</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37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37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12272,72</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плит електричних (2од.) для ДНЗ № 37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23636,00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21839,74</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37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 </w:t>
            </w:r>
            <w:r w:rsidR="00EF619F">
              <w:rPr>
                <w:sz w:val="20"/>
                <w:szCs w:val="20"/>
                <w:lang w:val="ru-RU"/>
              </w:rPr>
              <w:t>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38</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(2од.) для ДНЗ № 38</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48100,00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 </w:t>
            </w:r>
            <w:r w:rsidR="00EF619F">
              <w:rPr>
                <w:sz w:val="20"/>
                <w:szCs w:val="20"/>
                <w:lang w:val="ru-RU"/>
              </w:rPr>
              <w:t>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шафи жарочної для ДНЗ № 38</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8583,34</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кип'ятильнику електричного для ДНЗ № 38</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10090,00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6799,80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41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12272,72</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49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41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(2од.) для ДНЗ № 41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48100,00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 </w:t>
            </w:r>
            <w:r w:rsidR="00EF619F">
              <w:rPr>
                <w:sz w:val="20"/>
                <w:szCs w:val="20"/>
                <w:lang w:val="ru-RU"/>
              </w:rPr>
              <w:t>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машини протирально-різальної для ДНЗ № 41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22248,00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шафи жарочної для ДНЗ № 41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8583,34</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плити електричної для ДНЗ № 41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11818,00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10919,88</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кип'ятильнику електричного для ДНЗ № 41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10090,00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6799,80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сковороди електричної для ДНЗ № 42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18333,30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ДНЗ № 42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sz w:val="20"/>
                <w:szCs w:val="20"/>
                <w:lang w:val="ru-RU"/>
              </w:rPr>
            </w:pPr>
            <w:r>
              <w:rPr>
                <w:sz w:val="20"/>
                <w:szCs w:val="20"/>
                <w:lang w:val="ru-RU"/>
              </w:rPr>
              <w:t>0</w:t>
            </w:r>
            <w:r w:rsidR="007253EA" w:rsidRPr="00856261">
              <w:rPr>
                <w:sz w:val="20"/>
                <w:szCs w:val="20"/>
                <w:lang w:val="ru-RU"/>
              </w:rPr>
              <w:t> </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плити електричної для ДНЗ № 42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11818,00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10919,88</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кип'ятильнику електричного для ДНЗ № 42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10090,00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6799,80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59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шафи жарочної для ДНЗ № 45</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12000,00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8583,34</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60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кип'ятильнику електричного для ДНЗ № 45</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10090,00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6799,80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61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плити електричної для ДНЗ № 45</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11818,00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10919,88</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62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 xml:space="preserve">Придбання ноутбуків (16 шт.) для ДНЗ </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143984,00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143984,00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63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насосу підвищувача для ДНЗ №14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16247,00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15972,00</w:t>
            </w:r>
          </w:p>
        </w:tc>
      </w:tr>
      <w:tr w:rsidR="007253EA" w:rsidRPr="00856261" w:rsidTr="007253EA">
        <w:trPr>
          <w:trHeight w:hRule="exact" w:val="5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64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інтерактивного комплексу:інтерактивна дошка+проектор (16 комплектів) для ДНЗ</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858000,00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710000,00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65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ДНЗ № 11</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19959,00</w:t>
            </w:r>
          </w:p>
        </w:tc>
      </w:tr>
      <w:tr w:rsidR="007253EA" w:rsidRPr="00856261" w:rsidTr="00EF619F">
        <w:trPr>
          <w:trHeight w:hRule="exact" w:val="859"/>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p>
        </w:tc>
        <w:tc>
          <w:tcPr>
            <w:tcW w:w="3259" w:type="pct"/>
            <w:tcBorders>
              <w:top w:val="nil"/>
              <w:left w:val="nil"/>
              <w:bottom w:val="single" w:sz="4" w:space="0" w:color="auto"/>
              <w:right w:val="single" w:sz="4" w:space="0" w:color="auto"/>
            </w:tcBorders>
            <w:shd w:val="clear" w:color="auto" w:fill="auto"/>
            <w:vAlign w:val="bottom"/>
            <w:hideMark/>
          </w:tcPr>
          <w:p w:rsidR="007253EA" w:rsidRDefault="007253EA" w:rsidP="007253EA">
            <w:pPr>
              <w:jc w:val="left"/>
              <w:rPr>
                <w:b/>
                <w:bCs/>
                <w:color w:val="000000"/>
                <w:sz w:val="20"/>
                <w:szCs w:val="20"/>
                <w:lang w:val="ru-RU"/>
              </w:rPr>
            </w:pPr>
            <w:r w:rsidRPr="00856261">
              <w:rPr>
                <w:b/>
                <w:bCs/>
                <w:color w:val="000000"/>
                <w:sz w:val="20"/>
                <w:szCs w:val="20"/>
                <w:lang w:val="ru-RU"/>
              </w:rPr>
              <w:t>КЕКВ 3132 "Капітальний ремонт інших об'єктів"</w:t>
            </w:r>
          </w:p>
          <w:p w:rsidR="00EF619F" w:rsidRDefault="00EF619F" w:rsidP="007253EA">
            <w:pPr>
              <w:jc w:val="left"/>
              <w:rPr>
                <w:b/>
                <w:bCs/>
                <w:color w:val="000000"/>
                <w:sz w:val="20"/>
                <w:szCs w:val="20"/>
                <w:lang w:val="ru-RU"/>
              </w:rPr>
            </w:pPr>
          </w:p>
          <w:p w:rsidR="00EF619F" w:rsidRPr="00856261" w:rsidRDefault="00EF619F" w:rsidP="007253EA">
            <w:pPr>
              <w:jc w:val="left"/>
              <w:rPr>
                <w:b/>
                <w:bCs/>
                <w:color w:val="000000"/>
                <w:sz w:val="20"/>
                <w:szCs w:val="20"/>
                <w:lang w:val="ru-RU"/>
              </w:rPr>
            </w:pP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3662812,00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2850703,76</w:t>
            </w:r>
          </w:p>
        </w:tc>
      </w:tr>
      <w:tr w:rsidR="007253EA" w:rsidRPr="00856261" w:rsidTr="00EF619F">
        <w:trPr>
          <w:trHeight w:hRule="exact" w:val="523"/>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системи водовідведення комунального дошкільного навчального закладу (ясла-садок) комбінованого типу №10, розташованого за адресою:вул.Новікова, 13-б</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380000,00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377837,75</w:t>
            </w:r>
          </w:p>
        </w:tc>
      </w:tr>
      <w:tr w:rsidR="007253EA" w:rsidRPr="00856261" w:rsidTr="00100976">
        <w:trPr>
          <w:trHeight w:hRule="exact" w:val="984"/>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системи водовідведення, водопостачання та опалення комунального дошкільного навчального закладу (ясла-садок) комбінованого типу №11, розташованого за адресою:вул.Енергетиків, 28-а</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341512,00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339538,67</w:t>
            </w:r>
          </w:p>
        </w:tc>
      </w:tr>
      <w:tr w:rsidR="007253EA" w:rsidRPr="00856261" w:rsidTr="00100976">
        <w:trPr>
          <w:trHeight w:hRule="exact" w:val="85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комунального дошкільного навчального закладу (ясла-садок) комбінованого типу №14 "Білочка", розташованого за адресою:вул.Автомобільна, 7-а</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288319,00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286687,10</w:t>
            </w:r>
          </w:p>
        </w:tc>
      </w:tr>
      <w:tr w:rsidR="007253EA" w:rsidRPr="00856261" w:rsidTr="00100976">
        <w:trPr>
          <w:trHeight w:hRule="exact" w:val="1124"/>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lastRenderedPageBreak/>
              <w:t> </w:t>
            </w:r>
            <w:r>
              <w:rPr>
                <w:color w:val="000000"/>
                <w:sz w:val="20"/>
                <w:szCs w:val="20"/>
                <w:lang w:val="ru-RU"/>
              </w:rPr>
              <w:t>4</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 холодного та гарячого водопостачання комунального дошкільного навчального закладу (ясла-садок) комбінованого типу №14 "Білочка", розташованого за адресою:вул.Автомобільна, 7-а</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65000,00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64636,98</w:t>
            </w:r>
          </w:p>
        </w:tc>
      </w:tr>
      <w:tr w:rsidR="007253EA" w:rsidRPr="00856261" w:rsidTr="00100976">
        <w:trPr>
          <w:trHeight w:hRule="exact" w:val="1145"/>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 водовідведення, холодного водопостачання та опалення комунального дошкільного навчального закладу (ясла-садок) комбінованого типу №19 "Ластівка", розташованого за адресою: пр.Гвардійський, 14-б</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253800,00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156281,11</w:t>
            </w:r>
          </w:p>
        </w:tc>
      </w:tr>
      <w:tr w:rsidR="007253EA" w:rsidRPr="00856261" w:rsidTr="00EF619F">
        <w:trPr>
          <w:trHeight w:hRule="exact" w:val="1005"/>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системи водовідведення, водопостачання та опалення комунального дошкільного навчального закладу (ясла-садок) комбінованого типу №30, розташованого за адресою:вул.Вілєсова, 9</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390000,00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387016,09</w:t>
            </w:r>
          </w:p>
        </w:tc>
      </w:tr>
      <w:tr w:rsidR="007253EA" w:rsidRPr="00856261" w:rsidTr="00ED0C06">
        <w:trPr>
          <w:trHeight w:hRule="exact" w:val="1002"/>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 холодного, гарячого водопостачання, водовідведення та опалення комунального дошкільного навчального закладу (ясла-садок) комбінованого типу №37 "Струмочок", розташованого за адресою: вул.Гагаріна, 101-в</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268000,00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266474,70</w:t>
            </w:r>
          </w:p>
        </w:tc>
      </w:tr>
      <w:tr w:rsidR="007253EA" w:rsidRPr="00856261" w:rsidTr="00ED0C06">
        <w:trPr>
          <w:trHeight w:hRule="exact" w:val="1129"/>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8</w:t>
            </w:r>
          </w:p>
        </w:tc>
        <w:tc>
          <w:tcPr>
            <w:tcW w:w="3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системи водовідведення та водопостачання комунального дошкільного навчального закладу (ясла-садок) комбінованого типу №38, розташованого за адресою:вул.Науки, 10</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341512,00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336268,51</w:t>
            </w:r>
          </w:p>
        </w:tc>
      </w:tr>
      <w:tr w:rsidR="007253EA" w:rsidRPr="00856261" w:rsidTr="00ED0C06">
        <w:trPr>
          <w:trHeight w:hRule="exact" w:val="1130"/>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9</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системи водовідведення та водопостачання комунального дошкільного навчального закладу (ясла-садок) комбінованого типу №41 "Червоні вітрила", розташованого за адресою:вул.Курчатова, 3-а</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183064,00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182030,76</w:t>
            </w:r>
          </w:p>
        </w:tc>
      </w:tr>
      <w:tr w:rsidR="007253EA" w:rsidRPr="00856261" w:rsidTr="007253EA">
        <w:trPr>
          <w:trHeight w:hRule="exact" w:val="1004"/>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покрівлі в приміщенні басейну комунального дошкільного навчального закладу (ясла-садок) комбінованого типу №42 "Червона квіточка", розташованого за адресою: вул.Курчатова, 17-а</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55534,00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55528,06</w:t>
            </w:r>
          </w:p>
        </w:tc>
      </w:tr>
      <w:tr w:rsidR="007253EA" w:rsidRPr="00856261" w:rsidTr="007253EA">
        <w:trPr>
          <w:trHeight w:hRule="exact" w:val="99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 холодного, гарячого водопостачання, водовідведення та опалення комунального дошкільного навчального закладу (ясла-садок) комбінованого типу №42 "Червона квіточка", розташованого за адресою: вул.Курчатова, 17-а</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295000,00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287418,96</w:t>
            </w:r>
          </w:p>
        </w:tc>
      </w:tr>
      <w:tr w:rsidR="007253EA" w:rsidRPr="00856261" w:rsidTr="007253EA">
        <w:trPr>
          <w:trHeight w:hRule="exact" w:val="99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покрівлі в приміщенні басейну та харчоблоку комунального дошкільного навчального закладу (ясла-садок) комбінованого типу №41 "Червоні вітрила"</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99715,00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7253EA">
        <w:trPr>
          <w:trHeight w:hRule="exact" w:val="58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покрівлі комунального дошкільного навчального закладу (ясла-садок) комбінованого типу №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562248,00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 </w:t>
            </w:r>
            <w:r w:rsidR="00EF619F">
              <w:rPr>
                <w:color w:val="000000"/>
                <w:sz w:val="20"/>
                <w:szCs w:val="20"/>
                <w:lang w:val="ru-RU"/>
              </w:rPr>
              <w:t>0</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внутрішніх електромереж комунального дошкільного навчального закладу (ясла-садок) комбінованого типу № 12 "Малюк", розташованого за адресою:  вул.Курчатова, 27-в</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79148,00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79147,90</w:t>
            </w:r>
          </w:p>
        </w:tc>
      </w:tr>
      <w:tr w:rsidR="007253EA" w:rsidRPr="00856261" w:rsidTr="007253EA">
        <w:trPr>
          <w:trHeight w:hRule="exact" w:val="1124"/>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внутрішніх електромереж комунального дошкільного навчального закладу (ясла-садок) загального розвитку № 45 "Джерельце", розташованого за адресою: с.Борівське, вул.Колгоспна, 30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59960,00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31837,17</w:t>
            </w:r>
          </w:p>
        </w:tc>
      </w:tr>
      <w:tr w:rsidR="007253EA" w:rsidRPr="00856261" w:rsidTr="00EF619F">
        <w:trPr>
          <w:trHeight w:hRule="exact" w:val="549"/>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r w:rsidRPr="00856261">
              <w:rPr>
                <w:color w:val="000000"/>
                <w:sz w:val="20"/>
                <w:szCs w:val="20"/>
                <w:lang w:val="ru-RU"/>
              </w:rPr>
              <w:t> </w:t>
            </w:r>
          </w:p>
        </w:tc>
        <w:tc>
          <w:tcPr>
            <w:tcW w:w="3259" w:type="pct"/>
            <w:tcBorders>
              <w:top w:val="nil"/>
              <w:left w:val="nil"/>
              <w:bottom w:val="single" w:sz="4" w:space="0" w:color="auto"/>
              <w:right w:val="single" w:sz="4" w:space="0" w:color="auto"/>
            </w:tcBorders>
            <w:shd w:val="clear" w:color="auto" w:fill="auto"/>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"Надання загальної середньої освіти загальноосвітніми навчальними закладами"</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15897936,00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12743748,16</w:t>
            </w:r>
          </w:p>
        </w:tc>
      </w:tr>
      <w:tr w:rsidR="007253EA" w:rsidRPr="00856261" w:rsidTr="00EF619F">
        <w:trPr>
          <w:trHeight w:hRule="exact" w:val="557"/>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p>
        </w:tc>
        <w:tc>
          <w:tcPr>
            <w:tcW w:w="3259" w:type="pct"/>
            <w:tcBorders>
              <w:top w:val="nil"/>
              <w:left w:val="nil"/>
              <w:bottom w:val="single" w:sz="4" w:space="0" w:color="auto"/>
              <w:right w:val="single" w:sz="4" w:space="0" w:color="auto"/>
            </w:tcBorders>
            <w:shd w:val="clear" w:color="auto" w:fill="auto"/>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КЕКВ 3110 "Придбання обладнання і предметів довгострокового користування"</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2403230,00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1578301,01</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шафи холодильної для НВК "Гармонія"</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37600,00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sz w:val="20"/>
                <w:szCs w:val="20"/>
                <w:lang w:val="ru-RU"/>
              </w:rPr>
            </w:pPr>
            <w:r w:rsidRPr="00856261">
              <w:rPr>
                <w:sz w:val="20"/>
                <w:szCs w:val="20"/>
                <w:lang w:val="ru-RU"/>
              </w:rPr>
              <w:t> </w:t>
            </w:r>
            <w:r>
              <w:rPr>
                <w:sz w:val="20"/>
                <w:szCs w:val="20"/>
                <w:lang w:val="ru-RU"/>
              </w:rPr>
              <w:t>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ноутбуків (42 шт.) для загальноосвітніх шкіл</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546000,00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457186,00</w:t>
            </w:r>
          </w:p>
        </w:tc>
      </w:tr>
      <w:tr w:rsidR="007253EA" w:rsidRPr="00856261" w:rsidTr="00EF619F">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Default="007253EA" w:rsidP="007253EA">
            <w:pPr>
              <w:jc w:val="left"/>
              <w:rPr>
                <w:sz w:val="20"/>
                <w:szCs w:val="20"/>
                <w:lang w:val="ru-RU"/>
              </w:rPr>
            </w:pPr>
            <w:r w:rsidRPr="00856261">
              <w:rPr>
                <w:sz w:val="20"/>
                <w:szCs w:val="20"/>
                <w:lang w:val="ru-RU"/>
              </w:rPr>
              <w:t> </w:t>
            </w:r>
            <w:r>
              <w:rPr>
                <w:sz w:val="20"/>
                <w:szCs w:val="20"/>
                <w:lang w:val="ru-RU"/>
              </w:rPr>
              <w:t>3</w:t>
            </w:r>
          </w:p>
          <w:p w:rsidR="00EF619F" w:rsidRDefault="00EF619F" w:rsidP="007253EA">
            <w:pPr>
              <w:jc w:val="left"/>
              <w:rPr>
                <w:sz w:val="20"/>
                <w:szCs w:val="20"/>
                <w:lang w:val="ru-RU"/>
              </w:rPr>
            </w:pPr>
          </w:p>
          <w:p w:rsidR="00EF619F" w:rsidRDefault="00EF619F" w:rsidP="007253EA">
            <w:pPr>
              <w:jc w:val="left"/>
              <w:rPr>
                <w:sz w:val="20"/>
                <w:szCs w:val="20"/>
                <w:lang w:val="ru-RU"/>
              </w:rPr>
            </w:pPr>
          </w:p>
          <w:p w:rsidR="00EF619F" w:rsidRDefault="00EF619F" w:rsidP="007253EA">
            <w:pPr>
              <w:jc w:val="left"/>
              <w:rPr>
                <w:sz w:val="20"/>
                <w:szCs w:val="20"/>
                <w:lang w:val="ru-RU"/>
              </w:rPr>
            </w:pPr>
          </w:p>
          <w:p w:rsidR="00EF619F" w:rsidRDefault="00EF619F" w:rsidP="007253EA">
            <w:pPr>
              <w:jc w:val="left"/>
              <w:rPr>
                <w:sz w:val="20"/>
                <w:szCs w:val="20"/>
                <w:lang w:val="ru-RU"/>
              </w:rPr>
            </w:pPr>
          </w:p>
          <w:p w:rsidR="00EF619F" w:rsidRDefault="00EF619F" w:rsidP="007253EA">
            <w:pPr>
              <w:jc w:val="left"/>
              <w:rPr>
                <w:sz w:val="20"/>
                <w:szCs w:val="20"/>
                <w:lang w:val="ru-RU"/>
              </w:rPr>
            </w:pPr>
          </w:p>
          <w:p w:rsidR="00EF619F" w:rsidRPr="00856261" w:rsidRDefault="00EF619F" w:rsidP="007253EA">
            <w:pPr>
              <w:jc w:val="left"/>
              <w:rPr>
                <w:sz w:val="20"/>
                <w:szCs w:val="20"/>
                <w:lang w:val="ru-RU"/>
              </w:rPr>
            </w:pP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проекторів (42 шт.) для загальноосвітніх шкіл</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728280,00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648809,28</w:t>
            </w:r>
          </w:p>
        </w:tc>
      </w:tr>
      <w:tr w:rsidR="007253EA" w:rsidRPr="00856261" w:rsidTr="00EF619F">
        <w:trPr>
          <w:trHeight w:hRule="exact" w:val="1831"/>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lastRenderedPageBreak/>
              <w:t> </w:t>
            </w:r>
            <w:r>
              <w:rPr>
                <w:color w:val="000000"/>
                <w:sz w:val="20"/>
                <w:szCs w:val="20"/>
                <w:lang w:val="ru-RU"/>
              </w:rPr>
              <w:t>4</w:t>
            </w:r>
          </w:p>
        </w:tc>
        <w:tc>
          <w:tcPr>
            <w:tcW w:w="3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53EA" w:rsidRPr="00856261" w:rsidRDefault="007253EA" w:rsidP="007253EA">
            <w:pPr>
              <w:jc w:val="left"/>
              <w:rPr>
                <w:b/>
                <w:bCs/>
                <w:iCs/>
                <w:sz w:val="20"/>
                <w:szCs w:val="20"/>
                <w:lang w:val="ru-RU"/>
              </w:rPr>
            </w:pPr>
            <w:r w:rsidRPr="00856261">
              <w:rPr>
                <w:b/>
                <w:bCs/>
                <w:iCs/>
                <w:sz w:val="20"/>
                <w:szCs w:val="20"/>
                <w:lang w:val="ru-RU"/>
              </w:rPr>
              <w:t>Освітня субвенція</w:t>
            </w:r>
            <w:r w:rsidRPr="00856261">
              <w:rPr>
                <w:iCs/>
                <w:sz w:val="20"/>
                <w:szCs w:val="20"/>
                <w:lang w:val="ru-RU"/>
              </w:rPr>
              <w:t xml:space="preserve"> з державного бюджету на оснащення загальноосвітніх навчальних закладів з поглибленим вивченням природничих та математичних предметів (Сєвєродонецький багатопрофільний ліцей) засобами навчання, у тому числі кабінетами фізики, хімії, біології, географії, математики, навчальними комп"ютерними комплексами з мультимедійними засобами навчання; впровадження енергозберігаючих технологій</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309500,00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252568,00</w:t>
            </w:r>
          </w:p>
        </w:tc>
      </w:tr>
      <w:tr w:rsidR="007253EA" w:rsidRPr="00856261" w:rsidTr="00EF619F">
        <w:trPr>
          <w:trHeight w:hRule="exact" w:val="1275"/>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5</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b/>
                <w:bCs/>
                <w:iCs/>
                <w:sz w:val="20"/>
                <w:szCs w:val="20"/>
                <w:lang w:val="ru-RU"/>
              </w:rPr>
            </w:pPr>
            <w:r w:rsidRPr="00856261">
              <w:rPr>
                <w:b/>
                <w:bCs/>
                <w:iCs/>
                <w:sz w:val="20"/>
                <w:szCs w:val="20"/>
                <w:lang w:val="ru-RU"/>
              </w:rPr>
              <w:t>Субвенція</w:t>
            </w:r>
            <w:r w:rsidRPr="00856261">
              <w:rPr>
                <w:iCs/>
                <w:sz w:val="20"/>
                <w:szCs w:val="20"/>
                <w:lang w:val="ru-RU"/>
              </w:rPr>
              <w:t xml:space="preserve"> за рахунок залишку коштів освітньої субвенції з державного бюджету місцевим бюджетам, що утворився на початок бюджетного періоду для видання, придбання, зберігання і доставку підручників і посібників для учнів загальноосвітніх навчальних закладів</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590000,00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207465,00</w:t>
            </w:r>
          </w:p>
        </w:tc>
      </w:tr>
      <w:tr w:rsidR="007253EA" w:rsidRPr="00856261" w:rsidTr="007253EA">
        <w:trPr>
          <w:trHeight w:hRule="exact" w:val="57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м`ясорубки електричної для НВК "Гармонія"(дошкільний підрозділ)</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20060,00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12272,73</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холодильника для НВК "Гармонія"(дошкільний підрозділ)</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24050,00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ED0C06">
        <w:trPr>
          <w:trHeight w:hRule="exact" w:val="718"/>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обладнання і предметів довгострокового користування для НВК "Спеціалізованої школи-колегіуму НУКМА"</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147740,00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ED0C06">
        <w:trPr>
          <w:trHeight w:hRule="exact" w:val="340"/>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53EA" w:rsidRPr="00856261" w:rsidRDefault="007253EA" w:rsidP="007253EA">
            <w:pPr>
              <w:jc w:val="center"/>
              <w:rPr>
                <w:color w:val="000000"/>
                <w:sz w:val="20"/>
                <w:szCs w:val="20"/>
                <w:lang w:val="ru-RU"/>
              </w:rPr>
            </w:pPr>
          </w:p>
        </w:tc>
        <w:tc>
          <w:tcPr>
            <w:tcW w:w="3259" w:type="pct"/>
            <w:tcBorders>
              <w:top w:val="single" w:sz="4" w:space="0" w:color="auto"/>
              <w:left w:val="nil"/>
              <w:bottom w:val="single" w:sz="4" w:space="0" w:color="auto"/>
              <w:right w:val="single" w:sz="4" w:space="0" w:color="auto"/>
            </w:tcBorders>
            <w:shd w:val="clear" w:color="auto" w:fill="auto"/>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КЕКВ 3132 "Капітальний ремонт інших об'єктів"</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13494706,00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11165447,15</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tcPr>
          <w:p w:rsidR="007253EA" w:rsidRPr="00856261" w:rsidRDefault="007253EA" w:rsidP="007253EA">
            <w:pPr>
              <w:jc w:val="left"/>
              <w:rPr>
                <w:color w:val="000000"/>
                <w:sz w:val="20"/>
                <w:szCs w:val="20"/>
                <w:lang w:val="ru-RU"/>
              </w:rPr>
            </w:pPr>
            <w:r>
              <w:rPr>
                <w:color w:val="000000"/>
                <w:sz w:val="20"/>
                <w:szCs w:val="20"/>
                <w:lang w:val="ru-RU"/>
              </w:rPr>
              <w:t>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середньої загальноосвітнньої школи І-ІІІ ступенів №1, розташованої за адресою:пр.Хіміків, 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750000,00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681479,61</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 водопостачання та водовідведення середньої загальноосвітньої школи I-III ступенів №4, розташованої за адресою:вул.Гагаріна, 90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560095,00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543488,67</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середньої загальноосвітньої школи І-ІІІ ступенів №5, розташованої за адресою:пр.Хіміків, 18</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856000,00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849781,20</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середньої загальноосвітньої школи І-ІІІ ступенів № 6, розташованої за адресою:вул.Маяковського, 9</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857590,00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839193,98</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EF619F" w:rsidRDefault="007253EA" w:rsidP="007253EA">
            <w:pPr>
              <w:jc w:val="left"/>
              <w:rPr>
                <w:sz w:val="20"/>
                <w:szCs w:val="20"/>
                <w:lang w:val="ru-RU"/>
              </w:rPr>
            </w:pPr>
            <w:r w:rsidRPr="00EF619F">
              <w:rPr>
                <w:sz w:val="20"/>
                <w:szCs w:val="20"/>
                <w:lang w:val="ru-RU"/>
              </w:rPr>
              <w:t> 5</w:t>
            </w:r>
          </w:p>
        </w:tc>
        <w:tc>
          <w:tcPr>
            <w:tcW w:w="3259" w:type="pct"/>
            <w:tcBorders>
              <w:top w:val="nil"/>
              <w:left w:val="nil"/>
              <w:bottom w:val="single" w:sz="4" w:space="0" w:color="auto"/>
              <w:right w:val="single" w:sz="4" w:space="0" w:color="auto"/>
            </w:tcBorders>
            <w:shd w:val="clear" w:color="auto" w:fill="auto"/>
            <w:vAlign w:val="center"/>
            <w:hideMark/>
          </w:tcPr>
          <w:p w:rsidR="007253EA" w:rsidRPr="00EF619F" w:rsidRDefault="007253EA" w:rsidP="007253EA">
            <w:pPr>
              <w:jc w:val="left"/>
              <w:rPr>
                <w:iCs/>
                <w:sz w:val="20"/>
                <w:szCs w:val="20"/>
                <w:lang w:val="ru-RU"/>
              </w:rPr>
            </w:pPr>
            <w:r w:rsidRPr="00EF619F">
              <w:rPr>
                <w:iCs/>
                <w:sz w:val="20"/>
                <w:szCs w:val="20"/>
                <w:lang w:val="ru-RU"/>
              </w:rPr>
              <w:t>Капітальний ремонт зелених насаджень середньої загальноосвітньої школи І-ІІІ ступенів № 6, розташованої за адресою:вул.Маяковського, 9</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EF619F" w:rsidRDefault="007253EA" w:rsidP="007253EA">
            <w:pPr>
              <w:jc w:val="center"/>
              <w:rPr>
                <w:sz w:val="20"/>
                <w:szCs w:val="20"/>
                <w:lang w:val="ru-RU"/>
              </w:rPr>
            </w:pPr>
            <w:r w:rsidRPr="00EF619F">
              <w:rPr>
                <w:sz w:val="20"/>
                <w:szCs w:val="20"/>
                <w:lang w:val="ru-RU"/>
              </w:rPr>
              <w:t>5515,00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EF619F" w:rsidRDefault="007253EA" w:rsidP="007253EA">
            <w:pPr>
              <w:jc w:val="center"/>
              <w:rPr>
                <w:sz w:val="20"/>
                <w:szCs w:val="20"/>
                <w:lang w:val="ru-RU"/>
              </w:rPr>
            </w:pPr>
            <w:r w:rsidRPr="00EF619F">
              <w:rPr>
                <w:sz w:val="20"/>
                <w:szCs w:val="20"/>
                <w:lang w:val="ru-RU"/>
              </w:rPr>
              <w:t> </w:t>
            </w:r>
            <w:r w:rsidR="00EF619F">
              <w:rPr>
                <w:sz w:val="20"/>
                <w:szCs w:val="20"/>
                <w:lang w:val="ru-RU"/>
              </w:rPr>
              <w:t>0</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 водопостачання та водовідведення середньої загальноосвітньої школи I-III ступенів №8, розташованої за адресою:м.Сєвєродонецьк, вул.Вілєсова,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280491,00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237826,44</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середньої загальноосвітньої школи I-III ступенів №8, розташованої за адресою:м.Сєвєродонецьк, вул.Вілєсова, 10</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340010,00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336522,09</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EF619F" w:rsidRDefault="007253EA" w:rsidP="007253EA">
            <w:pPr>
              <w:jc w:val="left"/>
              <w:rPr>
                <w:sz w:val="20"/>
                <w:szCs w:val="20"/>
                <w:lang w:val="ru-RU"/>
              </w:rPr>
            </w:pPr>
            <w:r w:rsidRPr="00EF619F">
              <w:rPr>
                <w:sz w:val="20"/>
                <w:szCs w:val="20"/>
                <w:lang w:val="ru-RU"/>
              </w:rPr>
              <w:t> 8</w:t>
            </w:r>
          </w:p>
        </w:tc>
        <w:tc>
          <w:tcPr>
            <w:tcW w:w="3259" w:type="pct"/>
            <w:tcBorders>
              <w:top w:val="nil"/>
              <w:left w:val="nil"/>
              <w:bottom w:val="single" w:sz="4" w:space="0" w:color="auto"/>
              <w:right w:val="single" w:sz="4" w:space="0" w:color="auto"/>
            </w:tcBorders>
            <w:shd w:val="clear" w:color="auto" w:fill="auto"/>
            <w:vAlign w:val="center"/>
            <w:hideMark/>
          </w:tcPr>
          <w:p w:rsidR="007253EA" w:rsidRPr="00EF619F" w:rsidRDefault="007253EA" w:rsidP="007253EA">
            <w:pPr>
              <w:jc w:val="left"/>
              <w:rPr>
                <w:iCs/>
                <w:sz w:val="20"/>
                <w:szCs w:val="20"/>
                <w:lang w:val="ru-RU"/>
              </w:rPr>
            </w:pPr>
            <w:r w:rsidRPr="00EF619F">
              <w:rPr>
                <w:iCs/>
                <w:sz w:val="20"/>
                <w:szCs w:val="20"/>
                <w:lang w:val="ru-RU"/>
              </w:rPr>
              <w:t>Капітальний ремонт зелених насаджень середньої загальноосвітньої школи І-ІІІ ступенів № 10, розташованої за адресою:бульв.Дружби Народів, 47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EF619F" w:rsidRDefault="007253EA" w:rsidP="007253EA">
            <w:pPr>
              <w:jc w:val="center"/>
              <w:rPr>
                <w:sz w:val="20"/>
                <w:szCs w:val="20"/>
                <w:lang w:val="ru-RU"/>
              </w:rPr>
            </w:pPr>
            <w:r w:rsidRPr="00EF619F">
              <w:rPr>
                <w:sz w:val="20"/>
                <w:szCs w:val="20"/>
                <w:lang w:val="ru-RU"/>
              </w:rPr>
              <w:t>12024,00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EF619F" w:rsidRDefault="007253EA" w:rsidP="007253EA">
            <w:pPr>
              <w:jc w:val="center"/>
              <w:rPr>
                <w:sz w:val="20"/>
                <w:szCs w:val="20"/>
                <w:lang w:val="ru-RU"/>
              </w:rPr>
            </w:pPr>
            <w:r w:rsidRPr="00EF619F">
              <w:rPr>
                <w:sz w:val="20"/>
                <w:szCs w:val="20"/>
                <w:lang w:val="ru-RU"/>
              </w:rPr>
              <w:t> </w:t>
            </w:r>
            <w:r w:rsidR="00EF619F">
              <w:rPr>
                <w:sz w:val="20"/>
                <w:szCs w:val="20"/>
                <w:lang w:val="ru-RU"/>
              </w:rPr>
              <w:t>0</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середньої загальноосвітньої школи І-ІІІ ступенів № 11, розташованої за адресою:пр.Гвардійський, 25</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95000,00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94066,95</w:t>
            </w:r>
          </w:p>
        </w:tc>
      </w:tr>
      <w:tr w:rsidR="007253EA" w:rsidRPr="00856261" w:rsidTr="00684A53">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середньої загальноосвітньої школи І-ІІІ ступенів №12, розташованої за адресою:пр.Гвардійський, 9</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800000,00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794079,07</w:t>
            </w:r>
          </w:p>
        </w:tc>
      </w:tr>
      <w:tr w:rsidR="007253EA" w:rsidRPr="00856261" w:rsidTr="00100976">
        <w:trPr>
          <w:trHeight w:hRule="exact" w:val="851"/>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lastRenderedPageBreak/>
              <w:t> </w:t>
            </w:r>
            <w:r>
              <w:rPr>
                <w:color w:val="000000"/>
                <w:sz w:val="20"/>
                <w:szCs w:val="20"/>
                <w:lang w:val="ru-RU"/>
              </w:rPr>
              <w:t>11</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водопостачання середньої загальноосвітньої школи І-ІІІ ступенів №13, розташованої за адресою:вул.Маяковського, 19</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980000,00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946522,24</w:t>
            </w:r>
          </w:p>
        </w:tc>
      </w:tr>
      <w:tr w:rsidR="007253EA" w:rsidRPr="00856261" w:rsidTr="00100976">
        <w:trPr>
          <w:trHeight w:hRule="exact" w:val="851"/>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EF619F" w:rsidRDefault="007253EA" w:rsidP="007253EA">
            <w:pPr>
              <w:jc w:val="left"/>
              <w:rPr>
                <w:sz w:val="20"/>
                <w:szCs w:val="20"/>
                <w:lang w:val="ru-RU"/>
              </w:rPr>
            </w:pPr>
            <w:r w:rsidRPr="00EF619F">
              <w:rPr>
                <w:sz w:val="20"/>
                <w:szCs w:val="20"/>
                <w:lang w:val="ru-RU"/>
              </w:rPr>
              <w:t> 12</w:t>
            </w:r>
          </w:p>
        </w:tc>
        <w:tc>
          <w:tcPr>
            <w:tcW w:w="3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53EA" w:rsidRPr="00EF619F" w:rsidRDefault="007253EA" w:rsidP="007253EA">
            <w:pPr>
              <w:jc w:val="left"/>
              <w:rPr>
                <w:iCs/>
                <w:sz w:val="20"/>
                <w:szCs w:val="20"/>
                <w:lang w:val="ru-RU"/>
              </w:rPr>
            </w:pPr>
            <w:r w:rsidRPr="00EF619F">
              <w:rPr>
                <w:iCs/>
                <w:sz w:val="20"/>
                <w:szCs w:val="20"/>
                <w:lang w:val="ru-RU"/>
              </w:rPr>
              <w:t xml:space="preserve">Капітальний ремонт електромереж гімнастичного залу та підсобних приміщень середньої загальноосвітньої школи І-ІІІ ступенів №14, розташованої за адресою:вул.Гагаріна, 111 </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EF619F" w:rsidRDefault="007253EA" w:rsidP="007253EA">
            <w:pPr>
              <w:jc w:val="center"/>
              <w:rPr>
                <w:sz w:val="20"/>
                <w:szCs w:val="20"/>
                <w:lang w:val="ru-RU"/>
              </w:rPr>
            </w:pPr>
            <w:r w:rsidRPr="00EF619F">
              <w:rPr>
                <w:sz w:val="20"/>
                <w:szCs w:val="20"/>
                <w:lang w:val="ru-RU"/>
              </w:rPr>
              <w:t>35000,00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EF619F" w:rsidRDefault="007253EA" w:rsidP="007253EA">
            <w:pPr>
              <w:jc w:val="center"/>
              <w:rPr>
                <w:sz w:val="20"/>
                <w:szCs w:val="20"/>
                <w:lang w:val="ru-RU"/>
              </w:rPr>
            </w:pPr>
            <w:r w:rsidRPr="00EF619F">
              <w:rPr>
                <w:sz w:val="20"/>
                <w:szCs w:val="20"/>
                <w:lang w:val="ru-RU"/>
              </w:rPr>
              <w:t> </w:t>
            </w:r>
            <w:r w:rsidR="00EF619F">
              <w:rPr>
                <w:sz w:val="20"/>
                <w:szCs w:val="20"/>
                <w:lang w:val="ru-RU"/>
              </w:rPr>
              <w:t>0</w:t>
            </w:r>
          </w:p>
        </w:tc>
      </w:tr>
      <w:tr w:rsidR="007253EA" w:rsidRPr="00856261" w:rsidTr="00100976">
        <w:trPr>
          <w:trHeight w:hRule="exact" w:val="851"/>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 xml:space="preserve">Капітальний ремонт сантехвузлів, систем водовідведення, холодного, гарячого водопостачання та опалення середньої загальноосвітньої школи І-ІІІ ступенів №14, розташованої за адресою: вул.Гагаріна, 111 </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485000,00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269895,62</w:t>
            </w:r>
          </w:p>
        </w:tc>
      </w:tr>
      <w:tr w:rsidR="007253EA" w:rsidRPr="00856261" w:rsidTr="00ED0C06">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 xml:space="preserve">Капітальний ремонт системи опалення середньої загальноосвітньої школи І-ІІІ ступенів №15, розташованої за адресою: вул.Федоренко, 39 </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957932,00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925173,32</w:t>
            </w:r>
          </w:p>
        </w:tc>
      </w:tr>
      <w:tr w:rsidR="007253EA" w:rsidRPr="00856261" w:rsidTr="00ED0C06">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15</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кухні спеціалізованої середньої загальноосвітньої школи І-ІІІ ступенів з поглибленим вивченням іноземних мов №17, розташованої за адресою:вул.Курчатова, 34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623087,00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609281,44</w:t>
            </w:r>
          </w:p>
        </w:tc>
      </w:tr>
      <w:tr w:rsidR="007253EA" w:rsidRPr="00856261" w:rsidTr="007253EA">
        <w:trPr>
          <w:trHeight w:hRule="exact" w:val="1002"/>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колектора водовідведення спеціалізованої середньої загальноосвітньої школи І-ІІІ ступенів з поглибленим вивченням іноземних мов №17, розташованої за адресою:вул.Курчатова, 34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52000,00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45318,01</w:t>
            </w:r>
          </w:p>
        </w:tc>
      </w:tr>
      <w:tr w:rsidR="007253EA" w:rsidRPr="00856261" w:rsidTr="007253EA">
        <w:trPr>
          <w:trHeight w:hRule="exact" w:val="987"/>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колектора холодного водопостачання спеціалізованої середньої загальноосвітньої школи І-ІІІ ступенів з поглибленим вивченням іноземних мов №17, розташованої за адресою:вул.Курчатова, 34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46000,00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45692,79</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684A53" w:rsidRDefault="007253EA" w:rsidP="007253EA">
            <w:pPr>
              <w:jc w:val="left"/>
              <w:rPr>
                <w:sz w:val="20"/>
                <w:szCs w:val="20"/>
                <w:lang w:val="ru-RU"/>
              </w:rPr>
            </w:pPr>
            <w:r w:rsidRPr="00856261">
              <w:rPr>
                <w:color w:val="FF0000"/>
                <w:sz w:val="20"/>
                <w:szCs w:val="20"/>
                <w:lang w:val="ru-RU"/>
              </w:rPr>
              <w:t> </w:t>
            </w:r>
            <w:r w:rsidRPr="00684A53">
              <w:rPr>
                <w:sz w:val="20"/>
                <w:szCs w:val="20"/>
                <w:lang w:val="ru-RU"/>
              </w:rPr>
              <w:t>18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зелених насаджень спеціалізованої середньої загальноосвітньої школи І-ІІІ ступенів з поглибленим вивченням іноземних мов №17, розташованої за адресою:вул.Курчатова, 34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45878,00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44703,01</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приміщень басейну (енергосанація) у середній загальноосвітній школі І-ІІІ ступенів № 18, розташованої за адресою:вул.Курчатова, 27-б</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941677,00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471307,00</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басейну середньої загальноосвітньої школи І-ІІІ ступенів № 18, розташованої за адресою:вул.Курчатова, 27-б</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441677,00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436626,93</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21</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середньої загальноосвітньої школи І-ІІІ ступенів № 18, розташованої за адресою:вул.Курчатова, 27-б</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95000,00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91304,20</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водовідведення Сєвєродонецької гуманітарно-естетичної гімназії, розташованої за адресою:вул.Науки, 5-а</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42000,00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34396,96</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системи водовідведення середньої загальноосвітньої школи I-II ступенів №7 м.Сєвєродонецька Луганської області, розташованої за адресою:п.Сиротине, вул.Шкільна, 32</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70520,00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70512,00</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каналізаційної системи та системи водопостачання середньої загальноосвітньої школи І-ІІІ ступенів № 16, розташованої за адресою:м.Сєвєродонецьк, вул.Гагаріна, 97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234304,00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190497,89</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(заміна віконних блоків) середньої загальноосвітньої школи І-ІІІ ступенів № 16, розташованої за адресою:м.Сєвєродонецьк, вул.Гагаріна, 97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1400000,00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1387886,40</w:t>
            </w:r>
          </w:p>
        </w:tc>
      </w:tr>
      <w:tr w:rsidR="007253EA" w:rsidRPr="00856261" w:rsidTr="00684A53">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ганку середньої загальноосвітньої школи І-ІІІ ступенів № 16, розташованої за адресою:м.Сєвєродонецьк, вул.Гагаріна, 97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150000,00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150000,00</w:t>
            </w:r>
          </w:p>
        </w:tc>
      </w:tr>
      <w:tr w:rsidR="007253EA" w:rsidRPr="00856261" w:rsidTr="00100976">
        <w:trPr>
          <w:trHeight w:hRule="exact" w:val="851"/>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lastRenderedPageBreak/>
              <w:t> </w:t>
            </w:r>
            <w:r>
              <w:rPr>
                <w:color w:val="000000"/>
                <w:sz w:val="20"/>
                <w:szCs w:val="20"/>
                <w:lang w:val="ru-RU"/>
              </w:rPr>
              <w:t>27</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(заміна віконних блоків) Сєвєродонецького багатопрофільного ліцею, розташованого за адресою:м.Сєвєродонецьк, вул.Гагаріна, 97</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250000,00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249184,92</w:t>
            </w:r>
          </w:p>
        </w:tc>
      </w:tr>
      <w:tr w:rsidR="007253EA" w:rsidRPr="00856261" w:rsidTr="00100976">
        <w:trPr>
          <w:trHeight w:hRule="exact" w:val="851"/>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28</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каналізаційної системи та системи водопостачання Сєвєродонецького багатопрофільного ліцею, розташованої за адресою:м.Сєвєродонецьк, вул.Гагаріна, 97</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187095,00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173609,59</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29</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(заміна віконних блоків) спортивної зали середньої загальноосвітньої школи І-ІІІ ступенів № 20, розташованої за адресою:м.Сєвєродонецьк, вул.Гагаріна, 113</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384811,00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371782,65</w:t>
            </w:r>
          </w:p>
        </w:tc>
      </w:tr>
      <w:tr w:rsidR="007253EA" w:rsidRPr="00856261" w:rsidTr="00ED0C06">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30</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ганку середньої загальноосвітньої школи І-ІІІ ступенів № 1, розташованої за адресою:м.Сєвєродонецьк, пр-т.Хіміків, 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61017,00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60223,66</w:t>
            </w:r>
          </w:p>
        </w:tc>
      </w:tr>
      <w:tr w:rsidR="007253EA" w:rsidRPr="00856261" w:rsidTr="00ED0C06">
        <w:trPr>
          <w:trHeight w:hRule="exact" w:val="851"/>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31</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(заміна віконних блоків) середньої загальноосвітньої школи І-ІІІ ступенів № 4, розташованої за адресою:м.Сєвєродонецьк, вул.Гагаріна, 90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970446,00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ED0C06">
        <w:trPr>
          <w:trHeight w:hRule="exact" w:val="718"/>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32</w:t>
            </w:r>
          </w:p>
        </w:tc>
        <w:tc>
          <w:tcPr>
            <w:tcW w:w="3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м'якої покрівлі будівлі тиру середньої загальноосвітньої школи І-ІІІ ступенів № 10</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69342,00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ED0C06">
        <w:trPr>
          <w:trHeight w:hRule="exact" w:val="851"/>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33</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покрівлі середньої загальноосвітньої школи І-ІІІ ступенів № 13</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99549,00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 </w:t>
            </w:r>
            <w:r w:rsidR="00EF619F">
              <w:rPr>
                <w:color w:val="000000"/>
                <w:sz w:val="20"/>
                <w:szCs w:val="20"/>
                <w:lang w:val="ru-RU"/>
              </w:rPr>
              <w:t>0</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з встановленням приладу обліку тепла у приміщенні середньої загальноосвітньої школи І-ІІІ ступенів № 14</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44669,00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44643,14</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з встановленням приладу обліку тепла у приміщенні середньої загальноосвітньої школи І-ІІІ ступенів № 16</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44669,00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44643,14</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36</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з встановленням приладу обліку тепла у приміщенні середньої загальноосвітньої школи І-ІІІ ступенів № 17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32552,00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32533,74</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37</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системи опалення Сєвєродонецького навчально-виховного комплексу "Спеціалізована школа-колегіум Національного університету "Києво-Могилянська академія", розташованого за адресою: м.Сєвєродонецьк, вул.Гоголя, 37</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93806,00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93270,49</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38</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внутрішніх електромереж середньої загальноосвітньої школи І-ІІ ступенів № 7, розташованої за адресою: вул.Шкільна, 32 селище Сиротине</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99950,00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EF619F" w:rsidP="007253EA">
            <w:pPr>
              <w:jc w:val="center"/>
              <w:rPr>
                <w:color w:val="000000"/>
                <w:sz w:val="20"/>
                <w:szCs w:val="20"/>
                <w:lang w:val="ru-RU"/>
              </w:rPr>
            </w:pPr>
            <w:r>
              <w:rPr>
                <w:color w:val="000000"/>
                <w:sz w:val="20"/>
                <w:szCs w:val="20"/>
                <w:lang w:val="ru-RU"/>
              </w:rPr>
              <w:t>0</w:t>
            </w:r>
            <w:r w:rsidR="007253EA" w:rsidRPr="00856261">
              <w:rPr>
                <w:color w:val="000000"/>
                <w:sz w:val="20"/>
                <w:szCs w:val="20"/>
                <w:lang w:val="ru-RU"/>
              </w:rPr>
              <w:t> </w:t>
            </w:r>
          </w:p>
        </w:tc>
      </w:tr>
      <w:tr w:rsidR="007253EA" w:rsidRPr="00856261" w:rsidTr="00EF619F">
        <w:trPr>
          <w:trHeight w:hRule="exact" w:val="55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Default="007253EA" w:rsidP="007253EA">
            <w:pPr>
              <w:jc w:val="left"/>
              <w:rPr>
                <w:color w:val="000000"/>
                <w:sz w:val="20"/>
                <w:szCs w:val="20"/>
                <w:lang w:val="ru-RU"/>
              </w:rPr>
            </w:pPr>
            <w:r w:rsidRPr="00856261">
              <w:rPr>
                <w:color w:val="000000"/>
                <w:sz w:val="20"/>
                <w:szCs w:val="20"/>
                <w:lang w:val="ru-RU"/>
              </w:rPr>
              <w:t> </w:t>
            </w:r>
          </w:p>
          <w:p w:rsidR="00EF619F" w:rsidRDefault="00EF619F" w:rsidP="007253EA">
            <w:pPr>
              <w:jc w:val="left"/>
              <w:rPr>
                <w:color w:val="000000"/>
                <w:sz w:val="20"/>
                <w:szCs w:val="20"/>
                <w:lang w:val="ru-RU"/>
              </w:rPr>
            </w:pPr>
          </w:p>
          <w:p w:rsidR="00EF619F" w:rsidRPr="00856261" w:rsidRDefault="00EF619F" w:rsidP="007253EA">
            <w:pPr>
              <w:jc w:val="left"/>
              <w:rPr>
                <w:color w:val="000000"/>
                <w:sz w:val="20"/>
                <w:szCs w:val="20"/>
                <w:lang w:val="ru-RU"/>
              </w:rPr>
            </w:pPr>
          </w:p>
        </w:tc>
        <w:tc>
          <w:tcPr>
            <w:tcW w:w="3259" w:type="pct"/>
            <w:tcBorders>
              <w:top w:val="nil"/>
              <w:left w:val="nil"/>
              <w:bottom w:val="single" w:sz="4" w:space="0" w:color="auto"/>
              <w:right w:val="single" w:sz="4" w:space="0" w:color="auto"/>
            </w:tcBorders>
            <w:shd w:val="clear" w:color="auto" w:fill="auto"/>
            <w:hideMark/>
          </w:tcPr>
          <w:p w:rsidR="007253EA" w:rsidRPr="00856261" w:rsidRDefault="007253EA" w:rsidP="00EF619F">
            <w:pPr>
              <w:jc w:val="left"/>
              <w:rPr>
                <w:b/>
                <w:bCs/>
                <w:color w:val="000000"/>
                <w:sz w:val="20"/>
                <w:szCs w:val="20"/>
                <w:lang w:val="ru-RU"/>
              </w:rPr>
            </w:pPr>
            <w:r w:rsidRPr="00856261">
              <w:rPr>
                <w:b/>
                <w:bCs/>
                <w:color w:val="000000"/>
                <w:sz w:val="20"/>
                <w:szCs w:val="20"/>
                <w:lang w:val="ru-RU"/>
              </w:rPr>
              <w:t>"Надання позашкільної освіти позашкільними закладами освіти, заходи із позашкільної роботи з дітьми"</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1958301,00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1900078,65</w:t>
            </w:r>
          </w:p>
        </w:tc>
      </w:tr>
      <w:tr w:rsidR="007253EA" w:rsidRPr="00856261" w:rsidTr="00EF619F">
        <w:trPr>
          <w:trHeight w:hRule="exact" w:val="558"/>
        </w:trPr>
        <w:tc>
          <w:tcPr>
            <w:tcW w:w="279" w:type="pct"/>
            <w:tcBorders>
              <w:top w:val="nil"/>
              <w:left w:val="single" w:sz="4" w:space="0" w:color="auto"/>
              <w:bottom w:val="single" w:sz="4" w:space="0" w:color="auto"/>
              <w:right w:val="single" w:sz="4" w:space="0" w:color="auto"/>
            </w:tcBorders>
            <w:shd w:val="clear" w:color="auto" w:fill="auto"/>
            <w:noWrap/>
            <w:vAlign w:val="bottom"/>
          </w:tcPr>
          <w:p w:rsidR="007253EA" w:rsidRPr="00856261" w:rsidRDefault="007253EA" w:rsidP="007253EA">
            <w:pPr>
              <w:jc w:val="center"/>
              <w:rPr>
                <w:color w:val="000000"/>
                <w:sz w:val="20"/>
                <w:szCs w:val="20"/>
                <w:lang w:val="ru-RU"/>
              </w:rPr>
            </w:pPr>
          </w:p>
        </w:tc>
        <w:tc>
          <w:tcPr>
            <w:tcW w:w="3259" w:type="pct"/>
            <w:tcBorders>
              <w:top w:val="nil"/>
              <w:left w:val="nil"/>
              <w:bottom w:val="single" w:sz="4" w:space="0" w:color="auto"/>
              <w:right w:val="single" w:sz="4" w:space="0" w:color="auto"/>
            </w:tcBorders>
            <w:shd w:val="clear" w:color="auto" w:fill="auto"/>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КЕКВ 3110 "Придбання обладнання і предметів довгострокового користування"</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316364,00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302641,84</w:t>
            </w:r>
          </w:p>
        </w:tc>
      </w:tr>
      <w:tr w:rsidR="007253EA" w:rsidRPr="00856261" w:rsidTr="007253EA">
        <w:trPr>
          <w:trHeight w:hRule="exact" w:val="455"/>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r w:rsidRPr="00856261">
              <w:rPr>
                <w:color w:val="000000"/>
                <w:sz w:val="20"/>
                <w:szCs w:val="20"/>
                <w:lang w:val="ru-RU"/>
              </w:rPr>
              <w:t> </w:t>
            </w:r>
            <w:r>
              <w:rPr>
                <w:color w:val="000000"/>
                <w:sz w:val="20"/>
                <w:szCs w:val="20"/>
                <w:lang w:val="ru-RU"/>
              </w:rPr>
              <w:t>1</w:t>
            </w:r>
          </w:p>
        </w:tc>
        <w:tc>
          <w:tcPr>
            <w:tcW w:w="3259" w:type="pct"/>
            <w:tcBorders>
              <w:top w:val="nil"/>
              <w:left w:val="nil"/>
              <w:bottom w:val="single" w:sz="4" w:space="0" w:color="auto"/>
              <w:right w:val="single" w:sz="4" w:space="0" w:color="auto"/>
            </w:tcBorders>
            <w:shd w:val="clear" w:color="auto" w:fill="auto"/>
            <w:vAlign w:val="bottom"/>
            <w:hideMark/>
          </w:tcPr>
          <w:p w:rsidR="007253EA" w:rsidRPr="00856261" w:rsidRDefault="007253EA" w:rsidP="007253EA">
            <w:pPr>
              <w:jc w:val="left"/>
              <w:rPr>
                <w:iCs/>
                <w:color w:val="000000"/>
                <w:sz w:val="20"/>
                <w:szCs w:val="20"/>
                <w:lang w:val="ru-RU"/>
              </w:rPr>
            </w:pPr>
            <w:r w:rsidRPr="00856261">
              <w:rPr>
                <w:iCs/>
                <w:color w:val="000000"/>
                <w:sz w:val="20"/>
                <w:szCs w:val="20"/>
                <w:lang w:val="ru-RU"/>
              </w:rPr>
              <w:t>Придбання обладнання і предметів довгострокового користування для ЦТКЕУМ</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250000,00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249520,00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комп'ютерів для СЮТ</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23024,00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16944,00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ноутбуку для Центру дитячої та юнацької творчості</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13000,00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10365,00</w:t>
            </w:r>
          </w:p>
        </w:tc>
      </w:tr>
      <w:tr w:rsidR="007253EA" w:rsidRPr="00856261" w:rsidTr="007253EA">
        <w:trPr>
          <w:trHeight w:hRule="exact" w:val="585"/>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ноутбуку для Центру туризму, краєзнавства та екскурсій учнівської молоді</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13000,00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10365,00</w:t>
            </w:r>
          </w:p>
        </w:tc>
      </w:tr>
      <w:tr w:rsidR="007253EA" w:rsidRPr="00856261" w:rsidTr="007253EA">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Придбання проектору для Центру дитячої та юнацької творчості</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17340,00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15447,84</w:t>
            </w:r>
          </w:p>
        </w:tc>
      </w:tr>
      <w:tr w:rsidR="007253EA" w:rsidRPr="00856261" w:rsidTr="00684A53">
        <w:trPr>
          <w:trHeight w:hRule="exact" w:val="340"/>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p>
        </w:tc>
        <w:tc>
          <w:tcPr>
            <w:tcW w:w="3259" w:type="pct"/>
            <w:tcBorders>
              <w:top w:val="nil"/>
              <w:left w:val="nil"/>
              <w:bottom w:val="single" w:sz="4" w:space="0" w:color="auto"/>
              <w:right w:val="single" w:sz="4" w:space="0" w:color="auto"/>
            </w:tcBorders>
            <w:shd w:val="clear" w:color="auto" w:fill="auto"/>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КЕКВ 3132 "Капітальний ремонт інших об'єктів"</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1641937,00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1597436,81</w:t>
            </w:r>
          </w:p>
        </w:tc>
      </w:tr>
      <w:tr w:rsidR="007253EA" w:rsidRPr="00856261" w:rsidTr="00100976">
        <w:trPr>
          <w:trHeight w:hRule="exact" w:val="1014"/>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lastRenderedPageBreak/>
              <w:t> </w:t>
            </w:r>
            <w:r>
              <w:rPr>
                <w:color w:val="000000"/>
                <w:sz w:val="20"/>
                <w:szCs w:val="20"/>
                <w:lang w:val="ru-RU"/>
              </w:rPr>
              <w:t>1</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(заміна віконних блоків) приміщень Центру еколого-натуралістичної творчості учнівської молоді, розташованого за адресами:м.Сєвєродонецьк, вул.Курчатова, 34, вул.Вілєсова, 10, вул.Гагаріна, 90, вул.Гагаріна, 111</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189722,00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188610,82</w:t>
            </w:r>
          </w:p>
        </w:tc>
      </w:tr>
      <w:tr w:rsidR="007253EA" w:rsidRPr="00856261" w:rsidTr="00100976">
        <w:trPr>
          <w:trHeight w:hRule="exact" w:val="986"/>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2</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систем водовідведення, холодного водопостачання та опалення Центру туризму, краєзнавства та екскурсій учнівської молоді, розташованого за адресою:м.Сєвєродонецьк, пр.Центральний, 54-а</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475000,00</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444947,26</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3</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сантехвузлів Центру дитячої та юнацької творчості, розташованого за адресою:м.Сєвєродонецьк, вул.Гагаріна, 101-б</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167372,00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165922,29</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4</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кабінету малювання Центру дитячої та юнацької творчості, розташованого за адресою:м.Сєвєродонецьк, вул.Гагаріна, 101-б</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247595,00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240824,91</w:t>
            </w:r>
          </w:p>
        </w:tc>
      </w:tr>
      <w:tr w:rsidR="007253EA" w:rsidRPr="00856261" w:rsidTr="007253EA">
        <w:trPr>
          <w:trHeight w:hRule="exact" w:val="851"/>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5</w:t>
            </w:r>
          </w:p>
        </w:tc>
        <w:tc>
          <w:tcPr>
            <w:tcW w:w="3259" w:type="pct"/>
            <w:tcBorders>
              <w:top w:val="nil"/>
              <w:left w:val="nil"/>
              <w:bottom w:val="single" w:sz="4" w:space="0" w:color="auto"/>
              <w:right w:val="single" w:sz="4" w:space="0" w:color="auto"/>
            </w:tcBorders>
            <w:shd w:val="clear" w:color="auto" w:fill="auto"/>
            <w:vAlign w:val="center"/>
            <w:hideMark/>
          </w:tcPr>
          <w:p w:rsidR="007253EA" w:rsidRPr="00856261" w:rsidRDefault="007253EA" w:rsidP="007253EA">
            <w:pPr>
              <w:jc w:val="left"/>
              <w:rPr>
                <w:iCs/>
                <w:sz w:val="20"/>
                <w:szCs w:val="20"/>
                <w:lang w:val="ru-RU"/>
              </w:rPr>
            </w:pPr>
            <w:r w:rsidRPr="00856261">
              <w:rPr>
                <w:iCs/>
                <w:sz w:val="20"/>
                <w:szCs w:val="20"/>
                <w:lang w:val="ru-RU"/>
              </w:rPr>
              <w:t>Капітальний ремонт хореографічної зали Центру дитячої та юнацької творчості, розташованого за адресою:м.Сєвєродонецьк, вул.Гагаріна, 101-б</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sz w:val="20"/>
                <w:szCs w:val="20"/>
                <w:lang w:val="ru-RU"/>
              </w:rPr>
            </w:pPr>
            <w:r w:rsidRPr="00856261">
              <w:rPr>
                <w:sz w:val="20"/>
                <w:szCs w:val="20"/>
                <w:lang w:val="ru-RU"/>
              </w:rPr>
              <w:t>562248,00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557131,53</w:t>
            </w:r>
          </w:p>
        </w:tc>
      </w:tr>
      <w:tr w:rsidR="007253EA" w:rsidRPr="00856261" w:rsidTr="007253EA">
        <w:trPr>
          <w:trHeight w:hRule="exact" w:val="569"/>
        </w:trPr>
        <w:tc>
          <w:tcPr>
            <w:tcW w:w="279" w:type="pct"/>
            <w:tcBorders>
              <w:top w:val="nil"/>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center"/>
              <w:rPr>
                <w:color w:val="000000"/>
                <w:sz w:val="20"/>
                <w:szCs w:val="20"/>
                <w:lang w:val="ru-RU"/>
              </w:rPr>
            </w:pPr>
            <w:r w:rsidRPr="00856261">
              <w:rPr>
                <w:color w:val="000000"/>
                <w:sz w:val="20"/>
                <w:szCs w:val="20"/>
                <w:lang w:val="ru-RU"/>
              </w:rPr>
              <w:t> </w:t>
            </w:r>
          </w:p>
        </w:tc>
        <w:tc>
          <w:tcPr>
            <w:tcW w:w="3259" w:type="pct"/>
            <w:tcBorders>
              <w:top w:val="nil"/>
              <w:left w:val="nil"/>
              <w:bottom w:val="single" w:sz="4" w:space="0" w:color="auto"/>
              <w:right w:val="single" w:sz="4" w:space="0" w:color="auto"/>
            </w:tcBorders>
            <w:shd w:val="clear" w:color="auto" w:fill="auto"/>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"Утримання та навчально-тренувальна робота дитячо-юнацьких спортивних шкіл"</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192588,00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188984,28</w:t>
            </w:r>
          </w:p>
        </w:tc>
      </w:tr>
      <w:tr w:rsidR="007253EA" w:rsidRPr="00856261" w:rsidTr="00EF619F">
        <w:trPr>
          <w:trHeight w:hRule="exact" w:val="691"/>
        </w:trPr>
        <w:tc>
          <w:tcPr>
            <w:tcW w:w="279" w:type="pct"/>
            <w:tcBorders>
              <w:top w:val="nil"/>
              <w:left w:val="single" w:sz="4" w:space="0" w:color="auto"/>
              <w:bottom w:val="single" w:sz="4" w:space="0" w:color="auto"/>
              <w:right w:val="single" w:sz="4" w:space="0" w:color="auto"/>
            </w:tcBorders>
            <w:shd w:val="clear" w:color="auto" w:fill="auto"/>
            <w:noWrap/>
            <w:vAlign w:val="bottom"/>
          </w:tcPr>
          <w:p w:rsidR="007253EA" w:rsidRPr="00856261" w:rsidRDefault="007253EA" w:rsidP="007253EA">
            <w:pPr>
              <w:jc w:val="center"/>
              <w:rPr>
                <w:color w:val="000000"/>
                <w:sz w:val="20"/>
                <w:szCs w:val="20"/>
                <w:lang w:val="ru-RU"/>
              </w:rPr>
            </w:pPr>
          </w:p>
        </w:tc>
        <w:tc>
          <w:tcPr>
            <w:tcW w:w="3259" w:type="pct"/>
            <w:tcBorders>
              <w:top w:val="nil"/>
              <w:left w:val="nil"/>
              <w:bottom w:val="single" w:sz="4" w:space="0" w:color="auto"/>
              <w:right w:val="single" w:sz="4" w:space="0" w:color="auto"/>
            </w:tcBorders>
            <w:shd w:val="clear" w:color="auto" w:fill="auto"/>
            <w:vAlign w:val="bottom"/>
            <w:hideMark/>
          </w:tcPr>
          <w:p w:rsidR="007253EA" w:rsidRPr="00856261" w:rsidRDefault="007253EA" w:rsidP="007253EA">
            <w:pPr>
              <w:jc w:val="left"/>
              <w:rPr>
                <w:b/>
                <w:bCs/>
                <w:color w:val="000000"/>
                <w:sz w:val="20"/>
                <w:szCs w:val="20"/>
                <w:lang w:val="ru-RU"/>
              </w:rPr>
            </w:pPr>
            <w:r w:rsidRPr="00856261">
              <w:rPr>
                <w:b/>
                <w:bCs/>
                <w:color w:val="000000"/>
                <w:sz w:val="20"/>
                <w:szCs w:val="20"/>
                <w:lang w:val="ru-RU"/>
              </w:rPr>
              <w:t>КЕКВ 3132 "Капітальний ремонт інших об'єктів"</w:t>
            </w:r>
          </w:p>
        </w:tc>
        <w:tc>
          <w:tcPr>
            <w:tcW w:w="74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192588,00</w:t>
            </w:r>
          </w:p>
        </w:tc>
        <w:tc>
          <w:tcPr>
            <w:tcW w:w="721" w:type="pct"/>
            <w:tcBorders>
              <w:top w:val="nil"/>
              <w:left w:val="nil"/>
              <w:bottom w:val="single" w:sz="4" w:space="0" w:color="auto"/>
              <w:right w:val="single" w:sz="4" w:space="0" w:color="auto"/>
            </w:tcBorders>
            <w:shd w:val="clear" w:color="auto" w:fill="auto"/>
            <w:noWrap/>
            <w:vAlign w:val="center"/>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188 984,28</w:t>
            </w:r>
          </w:p>
        </w:tc>
      </w:tr>
      <w:tr w:rsidR="007253EA" w:rsidRPr="00856261" w:rsidTr="00EF619F">
        <w:trPr>
          <w:trHeight w:hRule="exact" w:val="718"/>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r>
              <w:rPr>
                <w:color w:val="000000"/>
                <w:sz w:val="20"/>
                <w:szCs w:val="20"/>
                <w:lang w:val="ru-RU"/>
              </w:rPr>
              <w:t>1</w:t>
            </w:r>
          </w:p>
        </w:tc>
        <w:tc>
          <w:tcPr>
            <w:tcW w:w="325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253EA" w:rsidRPr="00856261" w:rsidRDefault="007253EA" w:rsidP="007253EA">
            <w:pPr>
              <w:jc w:val="left"/>
              <w:rPr>
                <w:iCs/>
                <w:color w:val="000000"/>
                <w:sz w:val="20"/>
                <w:szCs w:val="20"/>
                <w:lang w:val="ru-RU"/>
              </w:rPr>
            </w:pPr>
            <w:r w:rsidRPr="00856261">
              <w:rPr>
                <w:iCs/>
                <w:color w:val="000000"/>
                <w:sz w:val="20"/>
                <w:szCs w:val="20"/>
                <w:lang w:val="ru-RU"/>
              </w:rPr>
              <w:t>Капітальний ремонт душових приміщень басейну в дитячо-юнацькій спортивній школі № 1, розташованої за адресою:м.Сєвєродонецьк, вул.Гоголя, 37</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192588,00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53EA" w:rsidRPr="00856261" w:rsidRDefault="007253EA" w:rsidP="007253EA">
            <w:pPr>
              <w:jc w:val="center"/>
              <w:rPr>
                <w:color w:val="000000"/>
                <w:sz w:val="20"/>
                <w:szCs w:val="20"/>
                <w:lang w:val="ru-RU"/>
              </w:rPr>
            </w:pPr>
            <w:r w:rsidRPr="00856261">
              <w:rPr>
                <w:color w:val="000000"/>
                <w:sz w:val="20"/>
                <w:szCs w:val="20"/>
                <w:lang w:val="ru-RU"/>
              </w:rPr>
              <w:t>188 984,28</w:t>
            </w:r>
          </w:p>
        </w:tc>
      </w:tr>
      <w:tr w:rsidR="007253EA" w:rsidRPr="00856261" w:rsidTr="00EF619F">
        <w:trPr>
          <w:trHeight w:hRule="exact" w:val="340"/>
        </w:trPr>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p>
        </w:tc>
        <w:tc>
          <w:tcPr>
            <w:tcW w:w="3259" w:type="pct"/>
            <w:tcBorders>
              <w:top w:val="single" w:sz="4" w:space="0" w:color="auto"/>
              <w:left w:val="nil"/>
              <w:bottom w:val="single" w:sz="4" w:space="0" w:color="auto"/>
              <w:right w:val="single" w:sz="4" w:space="0" w:color="auto"/>
            </w:tcBorders>
            <w:shd w:val="clear" w:color="auto" w:fill="auto"/>
            <w:noWrap/>
            <w:vAlign w:val="bottom"/>
            <w:hideMark/>
          </w:tcPr>
          <w:p w:rsidR="007253EA" w:rsidRPr="00856261" w:rsidRDefault="007253EA" w:rsidP="007253EA">
            <w:pPr>
              <w:jc w:val="left"/>
              <w:rPr>
                <w:color w:val="000000"/>
                <w:sz w:val="20"/>
                <w:szCs w:val="20"/>
                <w:lang w:val="ru-RU"/>
              </w:rPr>
            </w:pPr>
            <w:r w:rsidRPr="00856261">
              <w:rPr>
                <w:color w:val="000000"/>
                <w:sz w:val="20"/>
                <w:szCs w:val="20"/>
                <w:lang w:val="ru-RU"/>
              </w:rPr>
              <w:t> </w:t>
            </w:r>
          </w:p>
        </w:tc>
        <w:tc>
          <w:tcPr>
            <w:tcW w:w="741" w:type="pct"/>
            <w:tcBorders>
              <w:top w:val="single" w:sz="4" w:space="0" w:color="auto"/>
              <w:left w:val="nil"/>
              <w:bottom w:val="single" w:sz="4" w:space="0" w:color="auto"/>
              <w:right w:val="single" w:sz="4" w:space="0" w:color="auto"/>
            </w:tcBorders>
            <w:shd w:val="clear" w:color="auto" w:fill="auto"/>
            <w:noWrap/>
            <w:vAlign w:val="bottom"/>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24 050 097,00</w:t>
            </w:r>
          </w:p>
        </w:tc>
        <w:tc>
          <w:tcPr>
            <w:tcW w:w="721" w:type="pct"/>
            <w:tcBorders>
              <w:top w:val="single" w:sz="4" w:space="0" w:color="auto"/>
              <w:left w:val="nil"/>
              <w:bottom w:val="single" w:sz="4" w:space="0" w:color="auto"/>
              <w:right w:val="single" w:sz="4" w:space="0" w:color="auto"/>
            </w:tcBorders>
            <w:shd w:val="clear" w:color="auto" w:fill="auto"/>
            <w:noWrap/>
            <w:vAlign w:val="bottom"/>
            <w:hideMark/>
          </w:tcPr>
          <w:p w:rsidR="007253EA" w:rsidRPr="00856261" w:rsidRDefault="007253EA" w:rsidP="007253EA">
            <w:pPr>
              <w:jc w:val="center"/>
              <w:rPr>
                <w:b/>
                <w:bCs/>
                <w:color w:val="000000"/>
                <w:sz w:val="20"/>
                <w:szCs w:val="20"/>
                <w:lang w:val="ru-RU"/>
              </w:rPr>
            </w:pPr>
            <w:r w:rsidRPr="00856261">
              <w:rPr>
                <w:b/>
                <w:bCs/>
                <w:color w:val="000000"/>
                <w:sz w:val="20"/>
                <w:szCs w:val="20"/>
                <w:lang w:val="ru-RU"/>
              </w:rPr>
              <w:t>19 265 002,86</w:t>
            </w:r>
          </w:p>
        </w:tc>
      </w:tr>
    </w:tbl>
    <w:p w:rsidR="00703FDB" w:rsidRPr="002452AB" w:rsidRDefault="00703FDB" w:rsidP="00EF6C73">
      <w:pPr>
        <w:ind w:firstLine="709"/>
        <w:rPr>
          <w:b/>
          <w:i/>
          <w:sz w:val="28"/>
          <w:szCs w:val="28"/>
        </w:rPr>
      </w:pPr>
    </w:p>
    <w:p w:rsidR="007253EA" w:rsidRDefault="007253EA" w:rsidP="00EF6C73">
      <w:pPr>
        <w:ind w:firstLine="709"/>
        <w:rPr>
          <w:b/>
          <w:i/>
          <w:sz w:val="28"/>
          <w:szCs w:val="28"/>
        </w:rPr>
      </w:pPr>
    </w:p>
    <w:p w:rsidR="0023740A" w:rsidRPr="002452AB" w:rsidRDefault="0023740A" w:rsidP="00EF6C73">
      <w:pPr>
        <w:ind w:firstLine="709"/>
        <w:rPr>
          <w:b/>
          <w:i/>
          <w:sz w:val="28"/>
          <w:szCs w:val="28"/>
        </w:rPr>
      </w:pPr>
      <w:r w:rsidRPr="002452AB">
        <w:rPr>
          <w:b/>
          <w:i/>
          <w:sz w:val="28"/>
          <w:szCs w:val="28"/>
        </w:rPr>
        <w:t>п.2 Забезпечення здобуття неповнолітніми повної загальної середньої освіти; створення необхідних</w:t>
      </w:r>
      <w:r w:rsidR="00703FDB" w:rsidRPr="002452AB">
        <w:rPr>
          <w:b/>
          <w:i/>
          <w:sz w:val="28"/>
          <w:szCs w:val="28"/>
        </w:rPr>
        <w:t xml:space="preserve"> </w:t>
      </w:r>
      <w:r w:rsidRPr="002452AB">
        <w:rPr>
          <w:b/>
          <w:i/>
          <w:sz w:val="28"/>
          <w:szCs w:val="28"/>
        </w:rPr>
        <w:t xml:space="preserve"> умов для виховання дітей, молоді, розвитку їх здібностей, трудового навчання , професійної орієнтації , продуктивної праці учнів , сприяння діяльності дошкільних та позашкільних навчально-виховних закладів.</w:t>
      </w:r>
    </w:p>
    <w:p w:rsidR="00100976" w:rsidRDefault="00100976" w:rsidP="00B1547A">
      <w:pPr>
        <w:ind w:firstLine="708"/>
        <w:rPr>
          <w:szCs w:val="28"/>
        </w:rPr>
      </w:pPr>
    </w:p>
    <w:p w:rsidR="00B1547A" w:rsidRPr="00B1547A" w:rsidRDefault="00B1547A" w:rsidP="00100976">
      <w:pPr>
        <w:spacing w:line="276" w:lineRule="auto"/>
        <w:ind w:firstLine="708"/>
        <w:rPr>
          <w:szCs w:val="28"/>
        </w:rPr>
      </w:pPr>
      <w:r w:rsidRPr="00B1547A">
        <w:rPr>
          <w:szCs w:val="28"/>
        </w:rPr>
        <w:t xml:space="preserve">Згідно законів України «Про освіту» та «Про дошкільну освіту» доступність до якісної освіти у нашому місті починається з дошкільної освіти. </w:t>
      </w:r>
    </w:p>
    <w:p w:rsidR="00B1547A" w:rsidRPr="00B1547A" w:rsidRDefault="00B1547A" w:rsidP="00100976">
      <w:pPr>
        <w:spacing w:line="276" w:lineRule="auto"/>
        <w:ind w:firstLine="708"/>
        <w:rPr>
          <w:szCs w:val="28"/>
        </w:rPr>
      </w:pPr>
      <w:r w:rsidRPr="00B1547A">
        <w:rPr>
          <w:szCs w:val="28"/>
        </w:rPr>
        <w:t>У 2017 року закінчилася робота міської комплексної програми «Освіта Сєвєродонецька на 2016 – 2017 роки», підпрограмою якої є аналіз стану дошкільної освіти у місті та заходи щодо поліпшення її якості як освітньої послуги для громади міста.</w:t>
      </w:r>
    </w:p>
    <w:p w:rsidR="00B1547A" w:rsidRPr="00B1547A" w:rsidRDefault="00B1547A" w:rsidP="00100976">
      <w:pPr>
        <w:spacing w:line="276" w:lineRule="auto"/>
        <w:ind w:firstLine="708"/>
        <w:rPr>
          <w:szCs w:val="28"/>
        </w:rPr>
      </w:pPr>
      <w:r w:rsidRPr="00B1547A">
        <w:rPr>
          <w:szCs w:val="28"/>
        </w:rPr>
        <w:t>У вищезазначеній програмі були передбачені дії міської влади та відділу освіти Сєвєродонецької міської ради  щодо:</w:t>
      </w:r>
    </w:p>
    <w:p w:rsidR="00B1547A" w:rsidRPr="00B1547A" w:rsidRDefault="00B1547A" w:rsidP="00100976">
      <w:pPr>
        <w:spacing w:line="276" w:lineRule="auto"/>
        <w:ind w:firstLine="708"/>
        <w:rPr>
          <w:szCs w:val="28"/>
        </w:rPr>
      </w:pPr>
      <w:r w:rsidRPr="00B1547A">
        <w:rPr>
          <w:szCs w:val="28"/>
        </w:rPr>
        <w:t xml:space="preserve">- збереження мережі закладів дошкільної освіти Сєвєродонецької міської ради, </w:t>
      </w:r>
    </w:p>
    <w:p w:rsidR="00B1547A" w:rsidRPr="00B1547A" w:rsidRDefault="00B1547A" w:rsidP="00100976">
      <w:pPr>
        <w:spacing w:line="276" w:lineRule="auto"/>
        <w:ind w:firstLine="708"/>
        <w:rPr>
          <w:szCs w:val="28"/>
        </w:rPr>
      </w:pPr>
      <w:r w:rsidRPr="00B1547A">
        <w:rPr>
          <w:szCs w:val="28"/>
        </w:rPr>
        <w:t>- якісному розвитку мережі закладів дошкільної освіти Сєвєродонецької міської ради з метою надання різноманітних освітніх послуг дітям раннього та дошкільного віку різних категорій (відкриття груп інклюзивних, спеціальних),</w:t>
      </w:r>
    </w:p>
    <w:p w:rsidR="00B1547A" w:rsidRPr="00B1547A" w:rsidRDefault="00B1547A" w:rsidP="00100976">
      <w:pPr>
        <w:spacing w:line="276" w:lineRule="auto"/>
        <w:ind w:firstLine="708"/>
        <w:rPr>
          <w:szCs w:val="28"/>
        </w:rPr>
      </w:pPr>
      <w:r w:rsidRPr="00B1547A">
        <w:rPr>
          <w:szCs w:val="28"/>
        </w:rPr>
        <w:lastRenderedPageBreak/>
        <w:t>-  відновленню діяльності закладів дошкільної освіти, які тимчасово не працюють.</w:t>
      </w:r>
    </w:p>
    <w:p w:rsidR="00B1547A" w:rsidRPr="00B1547A" w:rsidRDefault="00B1547A" w:rsidP="00100976">
      <w:pPr>
        <w:tabs>
          <w:tab w:val="left" w:pos="11925"/>
          <w:tab w:val="left" w:pos="13305"/>
        </w:tabs>
        <w:spacing w:line="276" w:lineRule="auto"/>
        <w:rPr>
          <w:szCs w:val="28"/>
        </w:rPr>
      </w:pPr>
      <w:r w:rsidRPr="00B1547A">
        <w:rPr>
          <w:szCs w:val="28"/>
        </w:rPr>
        <w:t xml:space="preserve">            Станом на 01.01.2018р. збережена Мережа закладів дошкільної освіти Сєвєродонецької міської ради:</w:t>
      </w:r>
    </w:p>
    <w:p w:rsidR="00B1547A" w:rsidRPr="00B1547A" w:rsidRDefault="00B1547A" w:rsidP="00B1547A">
      <w:pPr>
        <w:tabs>
          <w:tab w:val="left" w:pos="11925"/>
          <w:tab w:val="left" w:pos="13305"/>
        </w:tabs>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978"/>
        <w:gridCol w:w="2672"/>
        <w:gridCol w:w="1337"/>
        <w:gridCol w:w="1468"/>
      </w:tblGrid>
      <w:tr w:rsidR="00B1547A" w:rsidRPr="00B1547A" w:rsidTr="00B1547A">
        <w:tc>
          <w:tcPr>
            <w:tcW w:w="0" w:type="auto"/>
            <w:shd w:val="clear" w:color="auto" w:fill="auto"/>
          </w:tcPr>
          <w:p w:rsidR="00B1547A" w:rsidRPr="00B1547A" w:rsidRDefault="00B1547A" w:rsidP="00B1547A">
            <w:pPr>
              <w:rPr>
                <w:szCs w:val="28"/>
              </w:rPr>
            </w:pPr>
            <w:r w:rsidRPr="00B1547A">
              <w:rPr>
                <w:szCs w:val="28"/>
              </w:rPr>
              <w:t xml:space="preserve">Всього </w:t>
            </w:r>
          </w:p>
          <w:p w:rsidR="00B1547A" w:rsidRPr="00B1547A" w:rsidRDefault="00B1547A" w:rsidP="00B1547A">
            <w:pPr>
              <w:rPr>
                <w:szCs w:val="28"/>
              </w:rPr>
            </w:pPr>
            <w:r w:rsidRPr="00B1547A">
              <w:rPr>
                <w:szCs w:val="28"/>
              </w:rPr>
              <w:t>закладів дошкільнох освіти у Мережі</w:t>
            </w:r>
          </w:p>
          <w:p w:rsidR="00B1547A" w:rsidRPr="00B1547A" w:rsidRDefault="00B1547A" w:rsidP="00B1547A">
            <w:pPr>
              <w:rPr>
                <w:szCs w:val="28"/>
              </w:rPr>
            </w:pPr>
            <w:r w:rsidRPr="00B1547A">
              <w:rPr>
                <w:szCs w:val="28"/>
              </w:rPr>
              <w:t xml:space="preserve">  </w:t>
            </w:r>
          </w:p>
        </w:tc>
        <w:tc>
          <w:tcPr>
            <w:tcW w:w="0" w:type="auto"/>
            <w:gridSpan w:val="4"/>
            <w:shd w:val="clear" w:color="auto" w:fill="auto"/>
          </w:tcPr>
          <w:p w:rsidR="00B1547A" w:rsidRPr="00B1547A" w:rsidRDefault="00B1547A" w:rsidP="00B1547A">
            <w:pPr>
              <w:jc w:val="center"/>
              <w:rPr>
                <w:szCs w:val="28"/>
              </w:rPr>
            </w:pPr>
            <w:r w:rsidRPr="00B1547A">
              <w:rPr>
                <w:szCs w:val="28"/>
              </w:rPr>
              <w:t>З них:</w:t>
            </w:r>
          </w:p>
        </w:tc>
      </w:tr>
      <w:tr w:rsidR="00B1547A" w:rsidRPr="00B1547A" w:rsidTr="00B1547A">
        <w:tc>
          <w:tcPr>
            <w:tcW w:w="0" w:type="auto"/>
            <w:vMerge w:val="restart"/>
            <w:shd w:val="clear" w:color="auto" w:fill="auto"/>
          </w:tcPr>
          <w:p w:rsidR="00B1547A" w:rsidRPr="00B1547A" w:rsidRDefault="00B1547A" w:rsidP="00B1547A">
            <w:pPr>
              <w:rPr>
                <w:szCs w:val="28"/>
              </w:rPr>
            </w:pPr>
          </w:p>
          <w:p w:rsidR="00B1547A" w:rsidRPr="00B1547A" w:rsidRDefault="00B1547A" w:rsidP="00B1547A">
            <w:pPr>
              <w:jc w:val="center"/>
              <w:rPr>
                <w:szCs w:val="28"/>
              </w:rPr>
            </w:pPr>
            <w:r w:rsidRPr="00B1547A">
              <w:rPr>
                <w:szCs w:val="28"/>
              </w:rPr>
              <w:t xml:space="preserve">21, </w:t>
            </w:r>
          </w:p>
          <w:p w:rsidR="00B1547A" w:rsidRPr="00B1547A" w:rsidRDefault="00B1547A" w:rsidP="00B1547A">
            <w:pPr>
              <w:jc w:val="center"/>
              <w:rPr>
                <w:szCs w:val="28"/>
              </w:rPr>
            </w:pPr>
            <w:r w:rsidRPr="00B1547A">
              <w:rPr>
                <w:szCs w:val="28"/>
              </w:rPr>
              <w:t xml:space="preserve">з них </w:t>
            </w:r>
          </w:p>
          <w:p w:rsidR="00B1547A" w:rsidRPr="00B1547A" w:rsidRDefault="00B1547A" w:rsidP="00B1547A">
            <w:pPr>
              <w:jc w:val="center"/>
              <w:rPr>
                <w:szCs w:val="28"/>
              </w:rPr>
            </w:pPr>
            <w:r w:rsidRPr="00B1547A">
              <w:rPr>
                <w:szCs w:val="28"/>
              </w:rPr>
              <w:t xml:space="preserve">ясел-садків – 19 (працюють за призначенням 16 ясел-садків), </w:t>
            </w:r>
          </w:p>
          <w:p w:rsidR="00B1547A" w:rsidRPr="00B1547A" w:rsidRDefault="00B1547A" w:rsidP="00B1547A">
            <w:pPr>
              <w:jc w:val="center"/>
              <w:rPr>
                <w:szCs w:val="28"/>
              </w:rPr>
            </w:pPr>
            <w:r w:rsidRPr="00B1547A">
              <w:rPr>
                <w:szCs w:val="28"/>
              </w:rPr>
              <w:t>дошкільних підрозділів навчально-виховних комплексів - 2</w:t>
            </w:r>
          </w:p>
          <w:p w:rsidR="00B1547A" w:rsidRPr="00B1547A" w:rsidRDefault="00B1547A" w:rsidP="00B1547A">
            <w:pPr>
              <w:rPr>
                <w:szCs w:val="28"/>
              </w:rPr>
            </w:pPr>
          </w:p>
        </w:tc>
        <w:tc>
          <w:tcPr>
            <w:tcW w:w="0" w:type="auto"/>
            <w:shd w:val="clear" w:color="auto" w:fill="auto"/>
          </w:tcPr>
          <w:p w:rsidR="00B1547A" w:rsidRPr="00B1547A" w:rsidRDefault="00B1547A" w:rsidP="00B1547A">
            <w:pPr>
              <w:rPr>
                <w:szCs w:val="28"/>
              </w:rPr>
            </w:pPr>
            <w:r w:rsidRPr="00B1547A">
              <w:rPr>
                <w:szCs w:val="28"/>
              </w:rPr>
              <w:t>Комунальної власності</w:t>
            </w:r>
          </w:p>
          <w:p w:rsidR="00B1547A" w:rsidRPr="00B1547A" w:rsidRDefault="00B1547A" w:rsidP="00B1547A">
            <w:pPr>
              <w:rPr>
                <w:szCs w:val="28"/>
              </w:rPr>
            </w:pPr>
          </w:p>
        </w:tc>
        <w:tc>
          <w:tcPr>
            <w:tcW w:w="0" w:type="auto"/>
            <w:shd w:val="clear" w:color="auto" w:fill="auto"/>
          </w:tcPr>
          <w:p w:rsidR="00B1547A" w:rsidRPr="00B1547A" w:rsidRDefault="00B1547A" w:rsidP="00B1547A">
            <w:pPr>
              <w:rPr>
                <w:szCs w:val="28"/>
              </w:rPr>
            </w:pPr>
            <w:r w:rsidRPr="00B1547A">
              <w:rPr>
                <w:szCs w:val="28"/>
              </w:rPr>
              <w:t>Приватної власності</w:t>
            </w:r>
          </w:p>
        </w:tc>
        <w:tc>
          <w:tcPr>
            <w:tcW w:w="0" w:type="auto"/>
            <w:shd w:val="clear" w:color="auto" w:fill="auto"/>
          </w:tcPr>
          <w:p w:rsidR="00B1547A" w:rsidRPr="00B1547A" w:rsidRDefault="00B1547A" w:rsidP="00B1547A">
            <w:pPr>
              <w:rPr>
                <w:szCs w:val="28"/>
              </w:rPr>
            </w:pPr>
            <w:r w:rsidRPr="00B1547A">
              <w:rPr>
                <w:szCs w:val="28"/>
              </w:rPr>
              <w:t>Відомчої власності</w:t>
            </w:r>
          </w:p>
        </w:tc>
        <w:tc>
          <w:tcPr>
            <w:tcW w:w="0" w:type="auto"/>
            <w:shd w:val="clear" w:color="auto" w:fill="auto"/>
          </w:tcPr>
          <w:p w:rsidR="00B1547A" w:rsidRPr="00B1547A" w:rsidRDefault="00B1547A" w:rsidP="00B1547A">
            <w:pPr>
              <w:rPr>
                <w:szCs w:val="28"/>
              </w:rPr>
            </w:pPr>
            <w:r w:rsidRPr="00B1547A">
              <w:rPr>
                <w:szCs w:val="28"/>
              </w:rPr>
              <w:t>Державної власності</w:t>
            </w:r>
          </w:p>
        </w:tc>
      </w:tr>
      <w:tr w:rsidR="00B1547A" w:rsidRPr="00B1547A" w:rsidTr="00B1547A">
        <w:tc>
          <w:tcPr>
            <w:tcW w:w="0" w:type="auto"/>
            <w:vMerge/>
            <w:shd w:val="clear" w:color="auto" w:fill="auto"/>
          </w:tcPr>
          <w:p w:rsidR="00B1547A" w:rsidRPr="00B1547A" w:rsidRDefault="00B1547A" w:rsidP="00B1547A">
            <w:pPr>
              <w:rPr>
                <w:szCs w:val="28"/>
              </w:rPr>
            </w:pPr>
          </w:p>
        </w:tc>
        <w:tc>
          <w:tcPr>
            <w:tcW w:w="0" w:type="auto"/>
            <w:shd w:val="clear" w:color="auto" w:fill="auto"/>
          </w:tcPr>
          <w:p w:rsidR="00B1547A" w:rsidRPr="00B1547A" w:rsidRDefault="00B1547A" w:rsidP="00B1547A">
            <w:pPr>
              <w:jc w:val="center"/>
              <w:rPr>
                <w:szCs w:val="28"/>
              </w:rPr>
            </w:pPr>
            <w:r w:rsidRPr="00B1547A">
              <w:rPr>
                <w:szCs w:val="28"/>
              </w:rPr>
              <w:t>17</w:t>
            </w:r>
          </w:p>
          <w:p w:rsidR="00B1547A" w:rsidRPr="00B1547A" w:rsidRDefault="00B1547A" w:rsidP="00B1547A">
            <w:pPr>
              <w:jc w:val="center"/>
              <w:rPr>
                <w:szCs w:val="28"/>
              </w:rPr>
            </w:pPr>
            <w:r w:rsidRPr="00B1547A">
              <w:rPr>
                <w:szCs w:val="28"/>
              </w:rPr>
              <w:t>(працюють 15 ясел-садків, непрацюючі – заклади № 43,29)</w:t>
            </w:r>
          </w:p>
          <w:p w:rsidR="00B1547A" w:rsidRPr="00B1547A" w:rsidRDefault="00B1547A" w:rsidP="00B1547A">
            <w:pPr>
              <w:jc w:val="center"/>
              <w:rPr>
                <w:szCs w:val="28"/>
              </w:rPr>
            </w:pPr>
          </w:p>
        </w:tc>
        <w:tc>
          <w:tcPr>
            <w:tcW w:w="0" w:type="auto"/>
            <w:shd w:val="clear" w:color="auto" w:fill="auto"/>
          </w:tcPr>
          <w:p w:rsidR="00B1547A" w:rsidRPr="00B1547A" w:rsidRDefault="00B1547A" w:rsidP="00B1547A">
            <w:pPr>
              <w:jc w:val="center"/>
              <w:rPr>
                <w:szCs w:val="28"/>
              </w:rPr>
            </w:pPr>
            <w:r w:rsidRPr="00B1547A">
              <w:rPr>
                <w:szCs w:val="28"/>
              </w:rPr>
              <w:t>2</w:t>
            </w:r>
          </w:p>
          <w:p w:rsidR="00B1547A" w:rsidRPr="00B1547A" w:rsidRDefault="00B1547A" w:rsidP="00B1547A">
            <w:pPr>
              <w:jc w:val="center"/>
              <w:rPr>
                <w:szCs w:val="28"/>
              </w:rPr>
            </w:pPr>
            <w:r w:rsidRPr="00B1547A">
              <w:rPr>
                <w:szCs w:val="28"/>
              </w:rPr>
              <w:t>(працює 1 – «Валдіка», непрацюючий – заклад № 40 останній відомий власник – «Укрхіменерго»)</w:t>
            </w:r>
          </w:p>
          <w:p w:rsidR="00B1547A" w:rsidRPr="00B1547A" w:rsidRDefault="00B1547A" w:rsidP="00B1547A">
            <w:pPr>
              <w:jc w:val="center"/>
              <w:rPr>
                <w:szCs w:val="28"/>
              </w:rPr>
            </w:pPr>
          </w:p>
          <w:p w:rsidR="00B1547A" w:rsidRPr="00B1547A" w:rsidRDefault="00B1547A" w:rsidP="00B1547A">
            <w:pPr>
              <w:jc w:val="center"/>
              <w:rPr>
                <w:szCs w:val="28"/>
              </w:rPr>
            </w:pPr>
          </w:p>
        </w:tc>
        <w:tc>
          <w:tcPr>
            <w:tcW w:w="0" w:type="auto"/>
            <w:shd w:val="clear" w:color="auto" w:fill="auto"/>
          </w:tcPr>
          <w:p w:rsidR="00B1547A" w:rsidRPr="00B1547A" w:rsidRDefault="00B1547A" w:rsidP="00B1547A">
            <w:pPr>
              <w:jc w:val="center"/>
              <w:rPr>
                <w:szCs w:val="28"/>
              </w:rPr>
            </w:pPr>
            <w:r w:rsidRPr="00B1547A">
              <w:rPr>
                <w:szCs w:val="28"/>
              </w:rPr>
              <w:t>0</w:t>
            </w:r>
          </w:p>
        </w:tc>
        <w:tc>
          <w:tcPr>
            <w:tcW w:w="0" w:type="auto"/>
            <w:shd w:val="clear" w:color="auto" w:fill="auto"/>
          </w:tcPr>
          <w:p w:rsidR="00B1547A" w:rsidRPr="00B1547A" w:rsidRDefault="00B1547A" w:rsidP="00B1547A">
            <w:pPr>
              <w:jc w:val="center"/>
              <w:rPr>
                <w:szCs w:val="28"/>
              </w:rPr>
            </w:pPr>
            <w:r w:rsidRPr="00B1547A">
              <w:rPr>
                <w:szCs w:val="28"/>
              </w:rPr>
              <w:t>0</w:t>
            </w:r>
          </w:p>
        </w:tc>
      </w:tr>
    </w:tbl>
    <w:p w:rsidR="00B1547A" w:rsidRPr="00B1547A" w:rsidRDefault="007A3445" w:rsidP="00100976">
      <w:pPr>
        <w:spacing w:line="276" w:lineRule="auto"/>
        <w:rPr>
          <w:szCs w:val="28"/>
        </w:rPr>
      </w:pPr>
      <w:r>
        <w:rPr>
          <w:szCs w:val="28"/>
        </w:rPr>
        <w:t xml:space="preserve">                                                                                                                                                                                                                                                                                                                                                                                                       </w:t>
      </w:r>
      <w:r w:rsidR="00B1547A">
        <w:rPr>
          <w:szCs w:val="28"/>
        </w:rPr>
        <w:t>У 2</w:t>
      </w:r>
      <w:r w:rsidR="00B1547A" w:rsidRPr="00B1547A">
        <w:rPr>
          <w:szCs w:val="28"/>
        </w:rPr>
        <w:t xml:space="preserve">017  </w:t>
      </w:r>
      <w:r w:rsidR="00B1547A">
        <w:rPr>
          <w:szCs w:val="28"/>
        </w:rPr>
        <w:t>році</w:t>
      </w:r>
      <w:r w:rsidR="00B1547A" w:rsidRPr="00B1547A">
        <w:rPr>
          <w:szCs w:val="28"/>
        </w:rPr>
        <w:t xml:space="preserve"> міською комплексною програмою «Освіта Сєвєродонецька на 2016 – 2017 роки» </w:t>
      </w:r>
      <w:r>
        <w:rPr>
          <w:szCs w:val="28"/>
        </w:rPr>
        <w:t>планувалося</w:t>
      </w:r>
      <w:r w:rsidR="00B1547A" w:rsidRPr="00B1547A">
        <w:rPr>
          <w:szCs w:val="28"/>
        </w:rPr>
        <w:t xml:space="preserve"> відкриття наступних закладів (груп):</w:t>
      </w:r>
    </w:p>
    <w:p w:rsidR="00B1547A" w:rsidRPr="00B1547A" w:rsidRDefault="00B1547A" w:rsidP="00B1547A">
      <w:pPr>
        <w:ind w:firstLine="708"/>
        <w:rPr>
          <w:szCs w:val="28"/>
        </w:rPr>
      </w:pPr>
    </w:p>
    <w:tbl>
      <w:tblPr>
        <w:tblStyle w:val="ab"/>
        <w:tblW w:w="0" w:type="auto"/>
        <w:tblLook w:val="01E0" w:firstRow="1" w:lastRow="1" w:firstColumn="1" w:lastColumn="1" w:noHBand="0" w:noVBand="0"/>
      </w:tblPr>
      <w:tblGrid>
        <w:gridCol w:w="560"/>
        <w:gridCol w:w="2055"/>
        <w:gridCol w:w="2252"/>
        <w:gridCol w:w="1458"/>
        <w:gridCol w:w="1409"/>
        <w:gridCol w:w="1837"/>
      </w:tblGrid>
      <w:tr w:rsidR="00B1547A" w:rsidRPr="00B1547A" w:rsidTr="00B1547A">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w:t>
            </w:r>
          </w:p>
          <w:p w:rsidR="00B1547A" w:rsidRPr="00B1547A" w:rsidRDefault="00B1547A" w:rsidP="00B1547A">
            <w:pPr>
              <w:rPr>
                <w:szCs w:val="28"/>
              </w:rPr>
            </w:pPr>
            <w:r w:rsidRPr="00B1547A">
              <w:rPr>
                <w:szCs w:val="28"/>
              </w:rPr>
              <w:t>п/п</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 xml:space="preserve">Заклад </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 xml:space="preserve">Адреса </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 xml:space="preserve">Кількість груп </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Виконання</w:t>
            </w:r>
          </w:p>
          <w:p w:rsidR="00B1547A" w:rsidRPr="00B1547A" w:rsidRDefault="00B1547A" w:rsidP="00B1547A">
            <w:pPr>
              <w:rPr>
                <w:szCs w:val="28"/>
              </w:rPr>
            </w:pPr>
            <w:r w:rsidRPr="00B1547A">
              <w:rPr>
                <w:szCs w:val="28"/>
              </w:rPr>
              <w:t xml:space="preserve">щодо </w:t>
            </w:r>
          </w:p>
          <w:p w:rsidR="00B1547A" w:rsidRPr="00B1547A" w:rsidRDefault="00B1547A" w:rsidP="00B1547A">
            <w:pPr>
              <w:rPr>
                <w:szCs w:val="28"/>
              </w:rPr>
            </w:pPr>
            <w:r w:rsidRPr="00B1547A">
              <w:rPr>
                <w:szCs w:val="28"/>
              </w:rPr>
              <w:t>факту відкриття</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Стадія виконання</w:t>
            </w:r>
          </w:p>
        </w:tc>
      </w:tr>
      <w:tr w:rsidR="00B1547A" w:rsidRPr="00B1547A" w:rsidTr="00B1547A">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1.</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Комунальний дошкільний навчальний заклад (ясла-садок) загального розвитку №45 «Джерельце» Сєвєродонецької міської ради</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Смт.Борівське, вул.Колгоспна, будівля 30</w:t>
            </w:r>
          </w:p>
          <w:p w:rsidR="00B1547A" w:rsidRPr="00B1547A" w:rsidRDefault="00B1547A" w:rsidP="00B1547A">
            <w:pPr>
              <w:rPr>
                <w:szCs w:val="28"/>
              </w:rPr>
            </w:pP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4</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Виконано частково</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 xml:space="preserve">01.10.2016р. початкове відкриття </w:t>
            </w:r>
          </w:p>
          <w:p w:rsidR="00B1547A" w:rsidRPr="00B1547A" w:rsidRDefault="00B1547A" w:rsidP="00B1547A">
            <w:pPr>
              <w:rPr>
                <w:szCs w:val="28"/>
              </w:rPr>
            </w:pPr>
            <w:r w:rsidRPr="00B1547A">
              <w:rPr>
                <w:szCs w:val="28"/>
              </w:rPr>
              <w:t>2-х груп у пристосованих приміщеннях..</w:t>
            </w:r>
          </w:p>
          <w:p w:rsidR="00B1547A" w:rsidRPr="00B1547A" w:rsidRDefault="00B1547A" w:rsidP="00B1547A">
            <w:pPr>
              <w:rPr>
                <w:szCs w:val="28"/>
              </w:rPr>
            </w:pPr>
            <w:r w:rsidRPr="00B1547A">
              <w:rPr>
                <w:szCs w:val="28"/>
              </w:rPr>
              <w:t xml:space="preserve">Розпочата </w:t>
            </w:r>
          </w:p>
          <w:p w:rsidR="00B1547A" w:rsidRPr="00B1547A" w:rsidRDefault="00B1547A" w:rsidP="00B1547A">
            <w:pPr>
              <w:rPr>
                <w:szCs w:val="28"/>
              </w:rPr>
            </w:pPr>
            <w:r w:rsidRPr="00B1547A">
              <w:rPr>
                <w:szCs w:val="28"/>
              </w:rPr>
              <w:t>робота щодо створення проекту.</w:t>
            </w:r>
          </w:p>
        </w:tc>
      </w:tr>
      <w:tr w:rsidR="00B1547A" w:rsidRPr="00B1547A" w:rsidTr="00B1547A">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2.</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Комунальний дошкільний навчальний заклад (ясла-</w:t>
            </w:r>
            <w:r w:rsidRPr="00B1547A">
              <w:rPr>
                <w:szCs w:val="28"/>
              </w:rPr>
              <w:lastRenderedPageBreak/>
              <w:t>садок) комбінованого типу №43 «Веселка» Сєвєродонецької міської ради</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D003FA" w:rsidP="00B1547A">
            <w:pPr>
              <w:rPr>
                <w:szCs w:val="28"/>
              </w:rPr>
            </w:pPr>
            <w:r>
              <w:rPr>
                <w:szCs w:val="28"/>
              </w:rPr>
              <w:lastRenderedPageBreak/>
              <w:t>м.Сєвєродонецьк, вул.</w:t>
            </w:r>
            <w:r w:rsidR="00B1547A" w:rsidRPr="00B1547A">
              <w:rPr>
                <w:szCs w:val="28"/>
              </w:rPr>
              <w:t xml:space="preserve">Гагаріна, будівля 113А </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14</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Не виконано</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 xml:space="preserve">Капітальний ремонт </w:t>
            </w:r>
          </w:p>
          <w:p w:rsidR="00B1547A" w:rsidRPr="00B1547A" w:rsidRDefault="00B1547A" w:rsidP="00B1547A">
            <w:pPr>
              <w:rPr>
                <w:szCs w:val="28"/>
              </w:rPr>
            </w:pPr>
            <w:r w:rsidRPr="00B1547A">
              <w:rPr>
                <w:szCs w:val="28"/>
              </w:rPr>
              <w:t>будівлі триває.</w:t>
            </w:r>
          </w:p>
          <w:p w:rsidR="00B1547A" w:rsidRPr="00B1547A" w:rsidRDefault="00B1547A" w:rsidP="00B1547A">
            <w:pPr>
              <w:rPr>
                <w:szCs w:val="28"/>
              </w:rPr>
            </w:pPr>
            <w:r w:rsidRPr="00B1547A">
              <w:rPr>
                <w:szCs w:val="28"/>
              </w:rPr>
              <w:lastRenderedPageBreak/>
              <w:t>Проведена  робота щодо придання оснащення та обладнання.</w:t>
            </w:r>
          </w:p>
          <w:p w:rsidR="00B1547A" w:rsidRPr="00B1547A" w:rsidRDefault="00B1547A" w:rsidP="00B1547A">
            <w:pPr>
              <w:rPr>
                <w:szCs w:val="28"/>
              </w:rPr>
            </w:pPr>
            <w:r w:rsidRPr="00B1547A">
              <w:rPr>
                <w:szCs w:val="28"/>
              </w:rPr>
              <w:t xml:space="preserve">Не оснащені </w:t>
            </w:r>
          </w:p>
          <w:p w:rsidR="00B1547A" w:rsidRPr="00B1547A" w:rsidRDefault="00B1547A" w:rsidP="00B1547A">
            <w:pPr>
              <w:rPr>
                <w:szCs w:val="28"/>
              </w:rPr>
            </w:pPr>
            <w:r w:rsidRPr="00B1547A">
              <w:rPr>
                <w:szCs w:val="28"/>
              </w:rPr>
              <w:t>харчоблок,</w:t>
            </w:r>
          </w:p>
          <w:p w:rsidR="00B1547A" w:rsidRPr="00B1547A" w:rsidRDefault="00B1547A" w:rsidP="00B1547A">
            <w:pPr>
              <w:rPr>
                <w:szCs w:val="28"/>
              </w:rPr>
            </w:pPr>
            <w:r w:rsidRPr="00B1547A">
              <w:rPr>
                <w:szCs w:val="28"/>
              </w:rPr>
              <w:t>пральня.</w:t>
            </w:r>
          </w:p>
          <w:p w:rsidR="00B1547A" w:rsidRPr="00B1547A" w:rsidRDefault="00B1547A" w:rsidP="00B1547A">
            <w:pPr>
              <w:rPr>
                <w:szCs w:val="28"/>
              </w:rPr>
            </w:pPr>
            <w:r w:rsidRPr="00B1547A">
              <w:rPr>
                <w:szCs w:val="28"/>
              </w:rPr>
              <w:t xml:space="preserve">Не приведена </w:t>
            </w:r>
          </w:p>
          <w:p w:rsidR="00B1547A" w:rsidRPr="00B1547A" w:rsidRDefault="00B1547A" w:rsidP="00B1547A">
            <w:pPr>
              <w:rPr>
                <w:szCs w:val="28"/>
              </w:rPr>
            </w:pPr>
            <w:r w:rsidRPr="00B1547A">
              <w:rPr>
                <w:szCs w:val="28"/>
              </w:rPr>
              <w:t>у відповідність територія</w:t>
            </w:r>
          </w:p>
          <w:p w:rsidR="00B1547A" w:rsidRPr="00B1547A" w:rsidRDefault="00B1547A" w:rsidP="00B1547A">
            <w:pPr>
              <w:rPr>
                <w:szCs w:val="28"/>
              </w:rPr>
            </w:pPr>
            <w:r w:rsidRPr="00B1547A">
              <w:rPr>
                <w:szCs w:val="28"/>
              </w:rPr>
              <w:t>закладу.</w:t>
            </w:r>
          </w:p>
        </w:tc>
      </w:tr>
      <w:tr w:rsidR="00B1547A" w:rsidRPr="00B1547A" w:rsidTr="00B1547A">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lastRenderedPageBreak/>
              <w:t>3.</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Комунальний дошкільний навчальний заклад (ясла-садок) комбінованого типу №44 «Сонечко» Сєвєродонецької міської ради</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м.Сєвєродонецьк, вул.Маяковського, будівля 19</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4</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Не виконано</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 xml:space="preserve">Прийняте рішення </w:t>
            </w:r>
          </w:p>
          <w:p w:rsidR="00B1547A" w:rsidRPr="00B1547A" w:rsidRDefault="00B1547A" w:rsidP="00B1547A">
            <w:pPr>
              <w:rPr>
                <w:szCs w:val="28"/>
              </w:rPr>
            </w:pPr>
            <w:r w:rsidRPr="00B1547A">
              <w:rPr>
                <w:szCs w:val="28"/>
              </w:rPr>
              <w:t xml:space="preserve">міської ради </w:t>
            </w:r>
          </w:p>
          <w:p w:rsidR="00B1547A" w:rsidRPr="00B1547A" w:rsidRDefault="00B1547A" w:rsidP="00B1547A">
            <w:pPr>
              <w:rPr>
                <w:szCs w:val="28"/>
              </w:rPr>
            </w:pPr>
            <w:r w:rsidRPr="00B1547A">
              <w:rPr>
                <w:szCs w:val="28"/>
              </w:rPr>
              <w:t xml:space="preserve">про створення дошкільного закладу №44 «Сонечко» у вивільнених приміщеннях ЗОШ№13. </w:t>
            </w:r>
          </w:p>
          <w:p w:rsidR="00B1547A" w:rsidRPr="00B1547A" w:rsidRDefault="00B1547A" w:rsidP="00B1547A">
            <w:pPr>
              <w:rPr>
                <w:szCs w:val="28"/>
              </w:rPr>
            </w:pPr>
            <w:r w:rsidRPr="00B1547A">
              <w:rPr>
                <w:szCs w:val="28"/>
              </w:rPr>
              <w:t>Закінчена робота щодо складання проектної документації з реконструкції та капітального ремонту.</w:t>
            </w:r>
          </w:p>
        </w:tc>
      </w:tr>
      <w:tr w:rsidR="00B1547A" w:rsidRPr="00B1547A" w:rsidTr="00B1547A">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4.</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 xml:space="preserve">Відкриття додаткових 4- груп у працюючому яслах-садку №24 </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м.Сєвєродонецьк, вул.Енергетиків, будівля 15</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 xml:space="preserve">4 групи у закладі працюють </w:t>
            </w:r>
          </w:p>
          <w:p w:rsidR="00B1547A" w:rsidRPr="00B1547A" w:rsidRDefault="00B1547A" w:rsidP="00B1547A">
            <w:pPr>
              <w:rPr>
                <w:szCs w:val="28"/>
              </w:rPr>
            </w:pPr>
            <w:r w:rsidRPr="00B1547A">
              <w:rPr>
                <w:szCs w:val="28"/>
              </w:rPr>
              <w:t>+ відкриття 4 додаткових груп = 8 груп</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Не виконано</w:t>
            </w:r>
          </w:p>
        </w:tc>
        <w:tc>
          <w:tcPr>
            <w:tcW w:w="0" w:type="auto"/>
            <w:tcBorders>
              <w:top w:val="single" w:sz="4" w:space="0" w:color="auto"/>
              <w:left w:val="single" w:sz="4" w:space="0" w:color="auto"/>
              <w:bottom w:val="single" w:sz="4" w:space="0" w:color="auto"/>
              <w:right w:val="single" w:sz="4" w:space="0" w:color="auto"/>
            </w:tcBorders>
          </w:tcPr>
          <w:p w:rsidR="00B1547A" w:rsidRPr="00B1547A" w:rsidRDefault="00B1547A" w:rsidP="00B1547A">
            <w:pPr>
              <w:rPr>
                <w:szCs w:val="28"/>
              </w:rPr>
            </w:pPr>
            <w:r w:rsidRPr="00B1547A">
              <w:rPr>
                <w:szCs w:val="28"/>
              </w:rPr>
              <w:t>Розпочата  робота щодо складання проектної документації з прибудови додаткового корпусу на 4 додаткові групові осередки та модернізації харчоблоку та пральні.</w:t>
            </w:r>
          </w:p>
        </w:tc>
      </w:tr>
    </w:tbl>
    <w:p w:rsidR="00610A14" w:rsidRDefault="00610A14" w:rsidP="00100976">
      <w:pPr>
        <w:spacing w:line="276" w:lineRule="auto"/>
        <w:ind w:firstLine="708"/>
        <w:rPr>
          <w:szCs w:val="28"/>
        </w:rPr>
      </w:pPr>
    </w:p>
    <w:p w:rsidR="00B1547A" w:rsidRPr="00610A14" w:rsidRDefault="00B1547A" w:rsidP="00610A14">
      <w:pPr>
        <w:spacing w:line="276" w:lineRule="auto"/>
        <w:ind w:firstLine="708"/>
        <w:jc w:val="center"/>
        <w:rPr>
          <w:b/>
          <w:szCs w:val="28"/>
        </w:rPr>
      </w:pPr>
      <w:r w:rsidRPr="00610A14">
        <w:rPr>
          <w:b/>
          <w:szCs w:val="28"/>
        </w:rPr>
        <w:lastRenderedPageBreak/>
        <w:t>Охоплення дітей дошкільного віку освітнім процесом у закладах дошкільної освіти</w:t>
      </w:r>
      <w:r w:rsidR="00610A14" w:rsidRPr="00610A14">
        <w:rPr>
          <w:b/>
          <w:szCs w:val="28"/>
        </w:rPr>
        <w:t>.</w:t>
      </w:r>
    </w:p>
    <w:p w:rsidR="00B1547A" w:rsidRPr="00B1547A" w:rsidRDefault="00B1547A" w:rsidP="00100976">
      <w:pPr>
        <w:spacing w:line="276" w:lineRule="auto"/>
        <w:ind w:firstLine="708"/>
        <w:rPr>
          <w:szCs w:val="28"/>
        </w:rPr>
      </w:pPr>
      <w:r w:rsidRPr="00B1547A">
        <w:rPr>
          <w:szCs w:val="28"/>
        </w:rPr>
        <w:t>Протягом звітного періоду у місті Сєвєродонецьку діти молодшого, середнього та старшого дошкільного віку (на 01 вересня вік дітей – 3 роки – 5 (6) років 11 місяців) отримують місця у закладах дошкільної освіти  міста при першому зверненні їх батьків до відділу освіти чи керівника закладу (при умові наявності місць у підпорядкованому закладі) навіть без попередньої реєстрації дітей.</w:t>
      </w:r>
    </w:p>
    <w:p w:rsidR="00B1547A" w:rsidRPr="00B1547A" w:rsidRDefault="00B1547A" w:rsidP="00100976">
      <w:pPr>
        <w:spacing w:line="276" w:lineRule="auto"/>
        <w:ind w:firstLine="708"/>
        <w:rPr>
          <w:szCs w:val="28"/>
        </w:rPr>
      </w:pPr>
      <w:r w:rsidRPr="00B1547A">
        <w:rPr>
          <w:szCs w:val="28"/>
        </w:rPr>
        <w:t>Від загальної чисельності дітей дошкільного віку, які проживають у місті, кількість дітей, які отримують дошкільну освіту в умовах комунальних закладів освіти, на 01.01.2018р. складає 99,8% (для порівняння - у 2010р. – 62% ). Усіма формами дошкільної освіти   у 2017 році охоплені 99,9% дітей дошкільного віку (для порівняння - у 2010р. – 63% )..</w:t>
      </w:r>
    </w:p>
    <w:p w:rsidR="00B1547A" w:rsidRPr="00B1547A" w:rsidRDefault="00B1547A" w:rsidP="00100976">
      <w:pPr>
        <w:spacing w:line="276" w:lineRule="auto"/>
        <w:ind w:firstLine="708"/>
        <w:rPr>
          <w:szCs w:val="28"/>
        </w:rPr>
      </w:pPr>
      <w:r w:rsidRPr="00B1547A">
        <w:rPr>
          <w:szCs w:val="28"/>
        </w:rPr>
        <w:t xml:space="preserve">Черги щодо надання місць у дошкільні групи закладів дошкільної освіти (молодша, середня, старша вікові дошкільні групи) у місті не існує протягом останніх 7 років. </w:t>
      </w:r>
    </w:p>
    <w:p w:rsidR="00B1547A" w:rsidRPr="00B1547A" w:rsidRDefault="00B1547A" w:rsidP="00100976">
      <w:pPr>
        <w:spacing w:line="276" w:lineRule="auto"/>
        <w:ind w:firstLine="708"/>
        <w:rPr>
          <w:szCs w:val="28"/>
        </w:rPr>
      </w:pPr>
      <w:r w:rsidRPr="00B1547A">
        <w:rPr>
          <w:szCs w:val="28"/>
        </w:rPr>
        <w:t>Практично 100% дітей міста старшого дошкільного віку (на 01 вересня дітям виповнюється 5 років – 6 років 11 місяців) отримують дошкільну освіту в умовах закладів дошкільної освіти.</w:t>
      </w:r>
    </w:p>
    <w:p w:rsidR="00B1547A" w:rsidRPr="00B1547A" w:rsidRDefault="00B1547A" w:rsidP="00B1547A">
      <w:pPr>
        <w:ind w:firstLine="708"/>
        <w:rPr>
          <w:szCs w:val="28"/>
        </w:rPr>
      </w:pPr>
    </w:p>
    <w:tbl>
      <w:tblPr>
        <w:tblStyle w:val="ab"/>
        <w:tblW w:w="0" w:type="auto"/>
        <w:tblLook w:val="01E0" w:firstRow="1" w:lastRow="1" w:firstColumn="1" w:lastColumn="1" w:noHBand="0" w:noVBand="0"/>
      </w:tblPr>
      <w:tblGrid>
        <w:gridCol w:w="8770"/>
        <w:gridCol w:w="801"/>
      </w:tblGrid>
      <w:tr w:rsidR="00B1547A" w:rsidRPr="00B1547A" w:rsidTr="00B1547A">
        <w:tc>
          <w:tcPr>
            <w:tcW w:w="0" w:type="auto"/>
          </w:tcPr>
          <w:p w:rsidR="00B1547A" w:rsidRPr="00B1547A" w:rsidRDefault="00B1547A" w:rsidP="00B1547A">
            <w:pPr>
              <w:rPr>
                <w:szCs w:val="28"/>
              </w:rPr>
            </w:pPr>
            <w:r w:rsidRPr="00B1547A">
              <w:rPr>
                <w:szCs w:val="28"/>
              </w:rPr>
              <w:t>Загальна кількість вихованців у закладах дошкільної освіти станом на 01.01.2018р., осіб</w:t>
            </w:r>
          </w:p>
        </w:tc>
        <w:tc>
          <w:tcPr>
            <w:tcW w:w="0" w:type="auto"/>
          </w:tcPr>
          <w:p w:rsidR="00B1547A" w:rsidRPr="00B1547A" w:rsidRDefault="00B1547A" w:rsidP="00B1547A">
            <w:pPr>
              <w:rPr>
                <w:szCs w:val="28"/>
              </w:rPr>
            </w:pPr>
            <w:r w:rsidRPr="00B1547A">
              <w:rPr>
                <w:szCs w:val="28"/>
              </w:rPr>
              <w:t>3610</w:t>
            </w:r>
          </w:p>
        </w:tc>
      </w:tr>
      <w:tr w:rsidR="00B1547A" w:rsidRPr="00B1547A" w:rsidTr="00B1547A">
        <w:tc>
          <w:tcPr>
            <w:tcW w:w="0" w:type="auto"/>
          </w:tcPr>
          <w:p w:rsidR="00B1547A" w:rsidRPr="00B1547A" w:rsidRDefault="00B1547A" w:rsidP="00B1547A">
            <w:pPr>
              <w:rPr>
                <w:szCs w:val="28"/>
              </w:rPr>
            </w:pPr>
            <w:r w:rsidRPr="00B1547A">
              <w:rPr>
                <w:szCs w:val="28"/>
              </w:rPr>
              <w:t xml:space="preserve">З них у приватному закладі дошкільної освіти, осіб  </w:t>
            </w:r>
          </w:p>
        </w:tc>
        <w:tc>
          <w:tcPr>
            <w:tcW w:w="0" w:type="auto"/>
          </w:tcPr>
          <w:p w:rsidR="00B1547A" w:rsidRPr="00B1547A" w:rsidRDefault="00B1547A" w:rsidP="00B1547A">
            <w:pPr>
              <w:rPr>
                <w:szCs w:val="28"/>
              </w:rPr>
            </w:pPr>
            <w:r w:rsidRPr="00B1547A">
              <w:rPr>
                <w:szCs w:val="28"/>
              </w:rPr>
              <w:t>46</w:t>
            </w:r>
          </w:p>
        </w:tc>
      </w:tr>
      <w:tr w:rsidR="00B1547A" w:rsidRPr="00B1547A" w:rsidTr="00B1547A">
        <w:tc>
          <w:tcPr>
            <w:tcW w:w="0" w:type="auto"/>
          </w:tcPr>
          <w:p w:rsidR="00B1547A" w:rsidRPr="00B1547A" w:rsidRDefault="00B1547A" w:rsidP="00B1547A">
            <w:pPr>
              <w:rPr>
                <w:szCs w:val="28"/>
              </w:rPr>
            </w:pPr>
            <w:r w:rsidRPr="00B1547A">
              <w:rPr>
                <w:szCs w:val="28"/>
              </w:rPr>
              <w:t>З них у комунальних закладах дошкільної освіти, осіб</w:t>
            </w:r>
          </w:p>
        </w:tc>
        <w:tc>
          <w:tcPr>
            <w:tcW w:w="0" w:type="auto"/>
          </w:tcPr>
          <w:p w:rsidR="00B1547A" w:rsidRPr="00B1547A" w:rsidRDefault="00B1547A" w:rsidP="00B1547A">
            <w:pPr>
              <w:rPr>
                <w:szCs w:val="28"/>
              </w:rPr>
            </w:pPr>
            <w:r w:rsidRPr="00B1547A">
              <w:rPr>
                <w:szCs w:val="28"/>
              </w:rPr>
              <w:t>3564</w:t>
            </w:r>
          </w:p>
        </w:tc>
      </w:tr>
      <w:tr w:rsidR="00B1547A" w:rsidRPr="00B1547A" w:rsidTr="00B1547A">
        <w:tc>
          <w:tcPr>
            <w:tcW w:w="0" w:type="auto"/>
          </w:tcPr>
          <w:p w:rsidR="00B1547A" w:rsidRPr="00B1547A" w:rsidRDefault="00B1547A" w:rsidP="00B1547A">
            <w:pPr>
              <w:rPr>
                <w:szCs w:val="28"/>
              </w:rPr>
            </w:pPr>
            <w:r w:rsidRPr="00B1547A">
              <w:rPr>
                <w:szCs w:val="28"/>
              </w:rPr>
              <w:t>Кількість дітей на 100 місць, осіб</w:t>
            </w:r>
          </w:p>
        </w:tc>
        <w:tc>
          <w:tcPr>
            <w:tcW w:w="0" w:type="auto"/>
          </w:tcPr>
          <w:p w:rsidR="00B1547A" w:rsidRPr="00B1547A" w:rsidRDefault="00B1547A" w:rsidP="00B1547A">
            <w:pPr>
              <w:rPr>
                <w:szCs w:val="28"/>
              </w:rPr>
            </w:pPr>
            <w:r w:rsidRPr="00B1547A">
              <w:rPr>
                <w:szCs w:val="28"/>
              </w:rPr>
              <w:t>133,5</w:t>
            </w:r>
          </w:p>
        </w:tc>
      </w:tr>
    </w:tbl>
    <w:p w:rsidR="00B1547A" w:rsidRPr="00B1547A" w:rsidRDefault="00B1547A" w:rsidP="00B1547A">
      <w:pPr>
        <w:ind w:firstLine="708"/>
        <w:rPr>
          <w:szCs w:val="28"/>
        </w:rPr>
      </w:pPr>
    </w:p>
    <w:p w:rsidR="00B1547A" w:rsidRPr="00B1547A" w:rsidRDefault="00B1547A" w:rsidP="00100976">
      <w:pPr>
        <w:widowControl w:val="0"/>
        <w:autoSpaceDE w:val="0"/>
        <w:autoSpaceDN w:val="0"/>
        <w:adjustRightInd w:val="0"/>
        <w:spacing w:line="276" w:lineRule="auto"/>
        <w:ind w:left="360"/>
        <w:jc w:val="center"/>
        <w:rPr>
          <w:szCs w:val="28"/>
        </w:rPr>
      </w:pPr>
      <w:r w:rsidRPr="00B1547A">
        <w:rPr>
          <w:szCs w:val="28"/>
        </w:rPr>
        <w:t>Охоплення дітей ясельного віку освітнім процесом у закладах дошкільної освіти</w:t>
      </w:r>
    </w:p>
    <w:p w:rsidR="00B1547A" w:rsidRPr="00B1547A" w:rsidRDefault="00B1547A" w:rsidP="00100976">
      <w:pPr>
        <w:spacing w:line="276" w:lineRule="auto"/>
        <w:ind w:firstLine="708"/>
        <w:rPr>
          <w:szCs w:val="28"/>
        </w:rPr>
      </w:pPr>
      <w:r w:rsidRPr="00B1547A">
        <w:rPr>
          <w:szCs w:val="28"/>
        </w:rPr>
        <w:t xml:space="preserve"> Залишається у місті  великою потреба у наданні місць дітям у ясельні групи (групи передбачені для дітей, яким станом на 1 вересня ще не виповнилося 3 роки).  </w:t>
      </w:r>
    </w:p>
    <w:p w:rsidR="00B1547A" w:rsidRPr="00B1547A" w:rsidRDefault="00B1547A" w:rsidP="00100976">
      <w:pPr>
        <w:spacing w:line="276" w:lineRule="auto"/>
        <w:ind w:firstLine="708"/>
        <w:rPr>
          <w:szCs w:val="28"/>
        </w:rPr>
      </w:pPr>
      <w:r w:rsidRPr="00B1547A">
        <w:rPr>
          <w:szCs w:val="28"/>
        </w:rPr>
        <w:t>Так, станом на 01.01.2017р. місця у ясельні групи отримали діти віком на 01 вересня 2017 року від 2 років – 2 років 11 місяців (для порівняння – на 01 вересня 2017р. отримали місця діти віком 1 рік 11 місяців – 2 роки 11 місяців).</w:t>
      </w:r>
    </w:p>
    <w:p w:rsidR="00B1547A" w:rsidRPr="00B1547A" w:rsidRDefault="00B1547A" w:rsidP="00B1547A">
      <w:pPr>
        <w:ind w:firstLine="708"/>
        <w:rPr>
          <w:szCs w:val="28"/>
        </w:rPr>
      </w:pPr>
    </w:p>
    <w:p w:rsidR="00B1547A" w:rsidRPr="00B1547A" w:rsidRDefault="00B1547A" w:rsidP="00100976">
      <w:pPr>
        <w:spacing w:line="276" w:lineRule="auto"/>
        <w:ind w:firstLine="708"/>
        <w:jc w:val="center"/>
        <w:rPr>
          <w:b/>
          <w:szCs w:val="28"/>
        </w:rPr>
      </w:pPr>
      <w:r w:rsidRPr="00B1547A">
        <w:rPr>
          <w:b/>
          <w:szCs w:val="28"/>
        </w:rPr>
        <w:t>Перевантаження вікових груп</w:t>
      </w:r>
    </w:p>
    <w:p w:rsidR="00B1547A" w:rsidRPr="00B1547A" w:rsidRDefault="00B1547A" w:rsidP="00100976">
      <w:pPr>
        <w:spacing w:line="276" w:lineRule="auto"/>
        <w:ind w:firstLine="708"/>
        <w:rPr>
          <w:szCs w:val="28"/>
        </w:rPr>
      </w:pPr>
      <w:r w:rsidRPr="00B1547A">
        <w:rPr>
          <w:szCs w:val="28"/>
        </w:rPr>
        <w:t>Позитивні показники щодо охоплення дітей дошкільною освітою в умовах закладів, які надають дошкільну освіту, досягнуті, на жаль, за рахунок перевантаження списочного складу кожної групи від 30% до 120% від нормативів.</w:t>
      </w:r>
    </w:p>
    <w:p w:rsidR="00B1547A" w:rsidRPr="00B1547A" w:rsidRDefault="00B1547A" w:rsidP="00100976">
      <w:pPr>
        <w:spacing w:line="276" w:lineRule="auto"/>
        <w:ind w:firstLine="708"/>
        <w:rPr>
          <w:szCs w:val="28"/>
        </w:rPr>
      </w:pPr>
      <w:r w:rsidRPr="00B1547A">
        <w:rPr>
          <w:szCs w:val="28"/>
        </w:rPr>
        <w:t xml:space="preserve"> Збільшення показників перевантаження надає також наявність у місті великою кількості дітей, які мають статус пільговика, особливо статус ВПО. </w:t>
      </w:r>
    </w:p>
    <w:p w:rsidR="00B1547A" w:rsidRPr="00B1547A" w:rsidRDefault="00B1547A" w:rsidP="00100976">
      <w:pPr>
        <w:spacing w:line="276" w:lineRule="auto"/>
        <w:ind w:firstLine="708"/>
        <w:rPr>
          <w:szCs w:val="28"/>
        </w:rPr>
      </w:pPr>
      <w:r w:rsidRPr="00B1547A">
        <w:rPr>
          <w:szCs w:val="28"/>
        </w:rPr>
        <w:t>На 01.01.2017р. дітей, які отримали даний статус, у закладах дошкільної освіти налічується 463 дітей</w:t>
      </w:r>
      <w:r>
        <w:rPr>
          <w:szCs w:val="28"/>
        </w:rPr>
        <w:t>.</w:t>
      </w:r>
    </w:p>
    <w:p w:rsidR="00B1547A" w:rsidRPr="00B1547A" w:rsidRDefault="00B1547A" w:rsidP="00100976">
      <w:pPr>
        <w:spacing w:line="276" w:lineRule="auto"/>
        <w:ind w:firstLine="708"/>
        <w:rPr>
          <w:szCs w:val="28"/>
        </w:rPr>
      </w:pPr>
      <w:r w:rsidRPr="00B1547A">
        <w:rPr>
          <w:szCs w:val="28"/>
        </w:rPr>
        <w:t xml:space="preserve">Відділ освіти суворо виконує сам та контролює керівників закладів щодо реалізації прав дітей пільгової категорії на першочергове (позачергове) надання </w:t>
      </w:r>
      <w:r w:rsidRPr="00B1547A">
        <w:rPr>
          <w:szCs w:val="28"/>
        </w:rPr>
        <w:lastRenderedPageBreak/>
        <w:t>місць у закладах дошкільної освіти та безоплатне харчування дітей у закладах деяким із категорій.</w:t>
      </w:r>
    </w:p>
    <w:p w:rsidR="00B1547A" w:rsidRPr="00B1547A" w:rsidRDefault="00B1547A" w:rsidP="00100976">
      <w:pPr>
        <w:spacing w:line="276" w:lineRule="auto"/>
        <w:ind w:left="708" w:firstLine="708"/>
        <w:rPr>
          <w:szCs w:val="28"/>
        </w:rPr>
      </w:pPr>
      <w:r w:rsidRPr="00B1547A">
        <w:rPr>
          <w:szCs w:val="28"/>
        </w:rPr>
        <w:t>Згідно чинного законодавства України пільговою категорією дітей для першочергового (позачергового) отримання місць у закладах дошкільної освіти вважаються особи дошкільного віку (при наявності підтверджуючих   документів):</w:t>
      </w:r>
    </w:p>
    <w:p w:rsidR="00B1547A" w:rsidRPr="00B1547A" w:rsidRDefault="00B1547A" w:rsidP="00100976">
      <w:pPr>
        <w:numPr>
          <w:ilvl w:val="0"/>
          <w:numId w:val="4"/>
        </w:numPr>
        <w:spacing w:line="276" w:lineRule="auto"/>
        <w:rPr>
          <w:szCs w:val="28"/>
        </w:rPr>
      </w:pPr>
      <w:r w:rsidRPr="00B1547A">
        <w:rPr>
          <w:szCs w:val="28"/>
        </w:rPr>
        <w:t>діти-сироти, які виховуються під опікою чи у прийомних родинах;</w:t>
      </w:r>
    </w:p>
    <w:p w:rsidR="00B1547A" w:rsidRPr="00B1547A" w:rsidRDefault="00B1547A" w:rsidP="00100976">
      <w:pPr>
        <w:numPr>
          <w:ilvl w:val="0"/>
          <w:numId w:val="4"/>
        </w:numPr>
        <w:spacing w:line="276" w:lineRule="auto"/>
        <w:rPr>
          <w:szCs w:val="28"/>
        </w:rPr>
      </w:pPr>
      <w:r w:rsidRPr="00B1547A">
        <w:rPr>
          <w:szCs w:val="28"/>
        </w:rPr>
        <w:t>діти, залишені без батьківського піклування, які виховуються під опікою чи у прийомних родинах;</w:t>
      </w:r>
    </w:p>
    <w:p w:rsidR="00B1547A" w:rsidRPr="00B1547A" w:rsidRDefault="00B1547A" w:rsidP="00100976">
      <w:pPr>
        <w:numPr>
          <w:ilvl w:val="0"/>
          <w:numId w:val="4"/>
        </w:numPr>
        <w:spacing w:line="276" w:lineRule="auto"/>
        <w:rPr>
          <w:szCs w:val="28"/>
        </w:rPr>
      </w:pPr>
      <w:r w:rsidRPr="00B1547A">
        <w:rPr>
          <w:szCs w:val="28"/>
        </w:rPr>
        <w:t>діти-інваліди;</w:t>
      </w:r>
    </w:p>
    <w:p w:rsidR="00B1547A" w:rsidRPr="00B1547A" w:rsidRDefault="00B1547A" w:rsidP="00100976">
      <w:pPr>
        <w:numPr>
          <w:ilvl w:val="0"/>
          <w:numId w:val="4"/>
        </w:numPr>
        <w:spacing w:line="276" w:lineRule="auto"/>
        <w:rPr>
          <w:szCs w:val="28"/>
        </w:rPr>
      </w:pPr>
      <w:r w:rsidRPr="00B1547A">
        <w:rPr>
          <w:szCs w:val="28"/>
        </w:rPr>
        <w:t>діти з багатодітних родин;</w:t>
      </w:r>
    </w:p>
    <w:p w:rsidR="00B1547A" w:rsidRPr="00B1547A" w:rsidRDefault="00B1547A" w:rsidP="00100976">
      <w:pPr>
        <w:numPr>
          <w:ilvl w:val="0"/>
          <w:numId w:val="4"/>
        </w:numPr>
        <w:spacing w:line="276" w:lineRule="auto"/>
        <w:rPr>
          <w:szCs w:val="28"/>
        </w:rPr>
      </w:pPr>
      <w:r w:rsidRPr="00B1547A">
        <w:rPr>
          <w:szCs w:val="28"/>
        </w:rPr>
        <w:t>діти з малозабезпечених родин;</w:t>
      </w:r>
    </w:p>
    <w:p w:rsidR="00B1547A" w:rsidRPr="00B1547A" w:rsidRDefault="00B1547A" w:rsidP="00100976">
      <w:pPr>
        <w:numPr>
          <w:ilvl w:val="0"/>
          <w:numId w:val="4"/>
        </w:numPr>
        <w:spacing w:line="276" w:lineRule="auto"/>
        <w:rPr>
          <w:szCs w:val="28"/>
        </w:rPr>
      </w:pPr>
      <w:r w:rsidRPr="00B1547A">
        <w:rPr>
          <w:szCs w:val="28"/>
        </w:rPr>
        <w:t>діти, що мають статус постраждалих від наслідків аварії на ЧАЕС;</w:t>
      </w:r>
    </w:p>
    <w:p w:rsidR="00B1547A" w:rsidRPr="00B1547A" w:rsidRDefault="00B1547A" w:rsidP="00100976">
      <w:pPr>
        <w:numPr>
          <w:ilvl w:val="0"/>
          <w:numId w:val="4"/>
        </w:numPr>
        <w:spacing w:line="276" w:lineRule="auto"/>
        <w:rPr>
          <w:szCs w:val="28"/>
        </w:rPr>
      </w:pPr>
      <w:r w:rsidRPr="00B1547A">
        <w:rPr>
          <w:szCs w:val="28"/>
        </w:rPr>
        <w:t>діти, що мають статус переміщених осіб із зони проведення АТО;</w:t>
      </w:r>
    </w:p>
    <w:p w:rsidR="00B1547A" w:rsidRPr="00B1547A" w:rsidRDefault="00B1547A" w:rsidP="00100976">
      <w:pPr>
        <w:numPr>
          <w:ilvl w:val="0"/>
          <w:numId w:val="4"/>
        </w:numPr>
        <w:spacing w:line="276" w:lineRule="auto"/>
        <w:rPr>
          <w:szCs w:val="28"/>
        </w:rPr>
      </w:pPr>
      <w:r w:rsidRPr="00B1547A">
        <w:rPr>
          <w:szCs w:val="28"/>
        </w:rPr>
        <w:t>діти, мати (батько) яких є учасником АТО;</w:t>
      </w:r>
    </w:p>
    <w:p w:rsidR="00B1547A" w:rsidRPr="00B1547A" w:rsidRDefault="00B1547A" w:rsidP="00100976">
      <w:pPr>
        <w:numPr>
          <w:ilvl w:val="0"/>
          <w:numId w:val="4"/>
        </w:numPr>
        <w:spacing w:line="276" w:lineRule="auto"/>
        <w:rPr>
          <w:szCs w:val="28"/>
        </w:rPr>
      </w:pPr>
      <w:r w:rsidRPr="00B1547A">
        <w:rPr>
          <w:szCs w:val="28"/>
        </w:rPr>
        <w:t>діти, мати (батько) яких є учасником бойових дій;</w:t>
      </w:r>
    </w:p>
    <w:p w:rsidR="00B1547A" w:rsidRPr="00B1547A" w:rsidRDefault="00B1547A" w:rsidP="00100976">
      <w:pPr>
        <w:numPr>
          <w:ilvl w:val="0"/>
          <w:numId w:val="4"/>
        </w:numPr>
        <w:spacing w:line="276" w:lineRule="auto"/>
        <w:rPr>
          <w:szCs w:val="28"/>
        </w:rPr>
      </w:pPr>
      <w:r w:rsidRPr="00B1547A">
        <w:rPr>
          <w:szCs w:val="28"/>
        </w:rPr>
        <w:t>діти, мати (батько) яких є загиблими під час виконання службових обов’язків;</w:t>
      </w:r>
    </w:p>
    <w:p w:rsidR="00B1547A" w:rsidRPr="00B1547A" w:rsidRDefault="00B1547A" w:rsidP="00100976">
      <w:pPr>
        <w:numPr>
          <w:ilvl w:val="0"/>
          <w:numId w:val="4"/>
        </w:numPr>
        <w:spacing w:line="276" w:lineRule="auto"/>
        <w:rPr>
          <w:szCs w:val="28"/>
        </w:rPr>
      </w:pPr>
      <w:r w:rsidRPr="00B1547A">
        <w:rPr>
          <w:szCs w:val="28"/>
        </w:rPr>
        <w:t>діти, мати (батько) яких є працівником СБУ, прокуратури та різних підрозділів Міністерства внутрішніх справ.</w:t>
      </w:r>
    </w:p>
    <w:p w:rsidR="00B1547A" w:rsidRPr="00B1547A" w:rsidRDefault="00B1547A" w:rsidP="00100976">
      <w:pPr>
        <w:spacing w:line="276" w:lineRule="auto"/>
        <w:rPr>
          <w:szCs w:val="28"/>
        </w:rPr>
      </w:pPr>
      <w:r w:rsidRPr="00B1547A">
        <w:rPr>
          <w:szCs w:val="28"/>
        </w:rPr>
        <w:t xml:space="preserve">             Так, з 01.06.2017р. до 01.01.2017 року 274 дитини пільгової категорії отримали місця у яслах та дошкільних групах (кількість без дітей із статусом ВПО).</w:t>
      </w:r>
    </w:p>
    <w:p w:rsidR="00B1547A" w:rsidRPr="00B1547A" w:rsidRDefault="00B1547A" w:rsidP="00100976">
      <w:pPr>
        <w:spacing w:line="276" w:lineRule="auto"/>
        <w:ind w:firstLine="708"/>
        <w:rPr>
          <w:szCs w:val="28"/>
        </w:rPr>
      </w:pPr>
      <w:r w:rsidRPr="00B1547A">
        <w:rPr>
          <w:szCs w:val="28"/>
        </w:rPr>
        <w:t>Згідно чинного законодавства України пільговою категорією дітей для пільгового чи безоплатного харчування дітей у закладах дошкільної освіти вважаються особи раннього та дошкільного віку (при наявності підтверджуючих   документів):</w:t>
      </w:r>
    </w:p>
    <w:p w:rsidR="00B1547A" w:rsidRPr="00B1547A" w:rsidRDefault="00B1547A" w:rsidP="00B1547A">
      <w:pPr>
        <w:ind w:left="708" w:firstLine="708"/>
        <w:rPr>
          <w:szCs w:val="28"/>
        </w:rPr>
      </w:pPr>
    </w:p>
    <w:tbl>
      <w:tblPr>
        <w:tblStyle w:val="ab"/>
        <w:tblW w:w="0" w:type="auto"/>
        <w:tblLook w:val="01E0" w:firstRow="1" w:lastRow="1" w:firstColumn="1" w:lastColumn="1" w:noHBand="0" w:noVBand="0"/>
      </w:tblPr>
      <w:tblGrid>
        <w:gridCol w:w="6534"/>
        <w:gridCol w:w="3037"/>
      </w:tblGrid>
      <w:tr w:rsidR="00B1547A" w:rsidRPr="00B1547A" w:rsidTr="00B1547A">
        <w:tc>
          <w:tcPr>
            <w:tcW w:w="0" w:type="auto"/>
          </w:tcPr>
          <w:p w:rsidR="00B1547A" w:rsidRPr="00B1547A" w:rsidRDefault="00B1547A" w:rsidP="00B1547A">
            <w:pPr>
              <w:rPr>
                <w:szCs w:val="28"/>
              </w:rPr>
            </w:pPr>
            <w:r w:rsidRPr="00B1547A">
              <w:rPr>
                <w:szCs w:val="28"/>
              </w:rPr>
              <w:t xml:space="preserve">Статус дітей пільгової категорії  </w:t>
            </w:r>
          </w:p>
        </w:tc>
        <w:tc>
          <w:tcPr>
            <w:tcW w:w="0" w:type="auto"/>
          </w:tcPr>
          <w:p w:rsidR="00B1547A" w:rsidRPr="00B1547A" w:rsidRDefault="00B1547A" w:rsidP="00B1547A">
            <w:pPr>
              <w:rPr>
                <w:szCs w:val="28"/>
              </w:rPr>
            </w:pPr>
            <w:r w:rsidRPr="00B1547A">
              <w:rPr>
                <w:szCs w:val="28"/>
              </w:rPr>
              <w:t>Батьківська оплата за харчування дитини,</w:t>
            </w:r>
          </w:p>
          <w:p w:rsidR="00B1547A" w:rsidRPr="00B1547A" w:rsidRDefault="00B1547A" w:rsidP="00B1547A">
            <w:pPr>
              <w:rPr>
                <w:szCs w:val="28"/>
              </w:rPr>
            </w:pPr>
            <w:r w:rsidRPr="00B1547A">
              <w:rPr>
                <w:szCs w:val="28"/>
              </w:rPr>
              <w:t>%</w:t>
            </w:r>
          </w:p>
        </w:tc>
      </w:tr>
      <w:tr w:rsidR="00B1547A" w:rsidRPr="00B1547A" w:rsidTr="00B1547A">
        <w:tc>
          <w:tcPr>
            <w:tcW w:w="0" w:type="auto"/>
          </w:tcPr>
          <w:p w:rsidR="00B1547A" w:rsidRPr="00B1547A" w:rsidRDefault="00B1547A" w:rsidP="00B1547A">
            <w:pPr>
              <w:rPr>
                <w:szCs w:val="28"/>
              </w:rPr>
            </w:pPr>
            <w:r w:rsidRPr="00B1547A">
              <w:rPr>
                <w:szCs w:val="28"/>
              </w:rPr>
              <w:t>діти-сироти, які виховуються під опікою чи у прийомних родинах</w:t>
            </w:r>
          </w:p>
        </w:tc>
        <w:tc>
          <w:tcPr>
            <w:tcW w:w="0" w:type="auto"/>
          </w:tcPr>
          <w:p w:rsidR="00B1547A" w:rsidRPr="00B1547A" w:rsidRDefault="00B1547A" w:rsidP="00B1547A">
            <w:pPr>
              <w:rPr>
                <w:szCs w:val="28"/>
              </w:rPr>
            </w:pPr>
            <w:r w:rsidRPr="00B1547A">
              <w:rPr>
                <w:szCs w:val="28"/>
              </w:rPr>
              <w:t>0%</w:t>
            </w:r>
          </w:p>
        </w:tc>
      </w:tr>
      <w:tr w:rsidR="00B1547A" w:rsidRPr="00B1547A" w:rsidTr="00B1547A">
        <w:tc>
          <w:tcPr>
            <w:tcW w:w="0" w:type="auto"/>
          </w:tcPr>
          <w:p w:rsidR="00B1547A" w:rsidRPr="00B1547A" w:rsidRDefault="00B1547A" w:rsidP="00B1547A">
            <w:pPr>
              <w:rPr>
                <w:szCs w:val="28"/>
              </w:rPr>
            </w:pPr>
            <w:r w:rsidRPr="00B1547A">
              <w:rPr>
                <w:szCs w:val="28"/>
              </w:rPr>
              <w:t>діти, залишені без батьківського піклування, які виховуються під опікою чи у прийомних родинах</w:t>
            </w:r>
          </w:p>
        </w:tc>
        <w:tc>
          <w:tcPr>
            <w:tcW w:w="0" w:type="auto"/>
          </w:tcPr>
          <w:p w:rsidR="00B1547A" w:rsidRPr="00B1547A" w:rsidRDefault="00B1547A" w:rsidP="00B1547A">
            <w:pPr>
              <w:rPr>
                <w:szCs w:val="28"/>
              </w:rPr>
            </w:pPr>
            <w:r w:rsidRPr="00B1547A">
              <w:rPr>
                <w:szCs w:val="28"/>
              </w:rPr>
              <w:t>0%</w:t>
            </w:r>
          </w:p>
        </w:tc>
      </w:tr>
      <w:tr w:rsidR="00B1547A" w:rsidRPr="00B1547A" w:rsidTr="00B1547A">
        <w:tc>
          <w:tcPr>
            <w:tcW w:w="0" w:type="auto"/>
          </w:tcPr>
          <w:p w:rsidR="00B1547A" w:rsidRPr="00B1547A" w:rsidRDefault="00B1547A" w:rsidP="00B1547A">
            <w:pPr>
              <w:rPr>
                <w:szCs w:val="28"/>
              </w:rPr>
            </w:pPr>
            <w:r w:rsidRPr="00B1547A">
              <w:rPr>
                <w:szCs w:val="28"/>
              </w:rPr>
              <w:t>діти-інваліди</w:t>
            </w:r>
          </w:p>
        </w:tc>
        <w:tc>
          <w:tcPr>
            <w:tcW w:w="0" w:type="auto"/>
          </w:tcPr>
          <w:p w:rsidR="00B1547A" w:rsidRPr="00B1547A" w:rsidRDefault="00B1547A" w:rsidP="00B1547A">
            <w:pPr>
              <w:rPr>
                <w:szCs w:val="28"/>
              </w:rPr>
            </w:pPr>
            <w:r w:rsidRPr="00B1547A">
              <w:rPr>
                <w:szCs w:val="28"/>
              </w:rPr>
              <w:t>0%</w:t>
            </w:r>
          </w:p>
        </w:tc>
      </w:tr>
      <w:tr w:rsidR="00B1547A" w:rsidRPr="00B1547A" w:rsidTr="00B1547A">
        <w:tc>
          <w:tcPr>
            <w:tcW w:w="0" w:type="auto"/>
          </w:tcPr>
          <w:p w:rsidR="00B1547A" w:rsidRPr="00B1547A" w:rsidRDefault="00B1547A" w:rsidP="00B1547A">
            <w:pPr>
              <w:rPr>
                <w:szCs w:val="28"/>
              </w:rPr>
            </w:pPr>
            <w:r w:rsidRPr="00B1547A">
              <w:rPr>
                <w:szCs w:val="28"/>
              </w:rPr>
              <w:t>діти з багатодітних родин</w:t>
            </w:r>
          </w:p>
        </w:tc>
        <w:tc>
          <w:tcPr>
            <w:tcW w:w="0" w:type="auto"/>
          </w:tcPr>
          <w:p w:rsidR="00B1547A" w:rsidRPr="00B1547A" w:rsidRDefault="00B1547A" w:rsidP="00B1547A">
            <w:pPr>
              <w:rPr>
                <w:szCs w:val="28"/>
              </w:rPr>
            </w:pPr>
            <w:r w:rsidRPr="00B1547A">
              <w:rPr>
                <w:szCs w:val="28"/>
              </w:rPr>
              <w:t>30%</w:t>
            </w:r>
          </w:p>
        </w:tc>
      </w:tr>
      <w:tr w:rsidR="00B1547A" w:rsidRPr="00B1547A" w:rsidTr="00B1547A">
        <w:tc>
          <w:tcPr>
            <w:tcW w:w="0" w:type="auto"/>
          </w:tcPr>
          <w:p w:rsidR="00B1547A" w:rsidRPr="00B1547A" w:rsidRDefault="00B1547A" w:rsidP="00B1547A">
            <w:pPr>
              <w:rPr>
                <w:szCs w:val="28"/>
              </w:rPr>
            </w:pPr>
            <w:r w:rsidRPr="00B1547A">
              <w:rPr>
                <w:szCs w:val="28"/>
              </w:rPr>
              <w:t>діти з малозабезпечених родин</w:t>
            </w:r>
          </w:p>
        </w:tc>
        <w:tc>
          <w:tcPr>
            <w:tcW w:w="0" w:type="auto"/>
          </w:tcPr>
          <w:p w:rsidR="00B1547A" w:rsidRPr="00B1547A" w:rsidRDefault="00B1547A" w:rsidP="00B1547A">
            <w:pPr>
              <w:rPr>
                <w:szCs w:val="28"/>
              </w:rPr>
            </w:pPr>
            <w:r w:rsidRPr="00B1547A">
              <w:rPr>
                <w:szCs w:val="28"/>
              </w:rPr>
              <w:t>0%</w:t>
            </w:r>
          </w:p>
        </w:tc>
      </w:tr>
      <w:tr w:rsidR="00B1547A" w:rsidRPr="00B1547A" w:rsidTr="00B1547A">
        <w:tc>
          <w:tcPr>
            <w:tcW w:w="0" w:type="auto"/>
          </w:tcPr>
          <w:p w:rsidR="00B1547A" w:rsidRPr="00B1547A" w:rsidRDefault="00B1547A" w:rsidP="00B1547A">
            <w:pPr>
              <w:rPr>
                <w:szCs w:val="28"/>
              </w:rPr>
            </w:pPr>
            <w:r w:rsidRPr="00B1547A">
              <w:rPr>
                <w:szCs w:val="28"/>
              </w:rPr>
              <w:t>діти, мати (батько) яких є загиблими під час виконання службових обов’язків</w:t>
            </w:r>
          </w:p>
        </w:tc>
        <w:tc>
          <w:tcPr>
            <w:tcW w:w="0" w:type="auto"/>
          </w:tcPr>
          <w:p w:rsidR="00B1547A" w:rsidRPr="00B1547A" w:rsidRDefault="00B1547A" w:rsidP="00B1547A">
            <w:pPr>
              <w:rPr>
                <w:szCs w:val="28"/>
              </w:rPr>
            </w:pPr>
            <w:r w:rsidRPr="00B1547A">
              <w:rPr>
                <w:szCs w:val="28"/>
              </w:rPr>
              <w:t>0%</w:t>
            </w:r>
          </w:p>
        </w:tc>
      </w:tr>
      <w:tr w:rsidR="00B1547A" w:rsidRPr="00B1547A" w:rsidTr="00B1547A">
        <w:tc>
          <w:tcPr>
            <w:tcW w:w="0" w:type="auto"/>
          </w:tcPr>
          <w:p w:rsidR="00B1547A" w:rsidRPr="00B1547A" w:rsidRDefault="00B1547A" w:rsidP="00B1547A">
            <w:pPr>
              <w:rPr>
                <w:szCs w:val="28"/>
              </w:rPr>
            </w:pPr>
            <w:r w:rsidRPr="00B1547A">
              <w:rPr>
                <w:szCs w:val="28"/>
              </w:rPr>
              <w:t>діти, які отримують корекційну дошкільну освіту у групах для дітей із затримкою психічного розвитку</w:t>
            </w:r>
          </w:p>
        </w:tc>
        <w:tc>
          <w:tcPr>
            <w:tcW w:w="0" w:type="auto"/>
          </w:tcPr>
          <w:p w:rsidR="00B1547A" w:rsidRPr="00B1547A" w:rsidRDefault="00B1547A" w:rsidP="00B1547A">
            <w:pPr>
              <w:rPr>
                <w:szCs w:val="28"/>
              </w:rPr>
            </w:pPr>
            <w:r w:rsidRPr="00B1547A">
              <w:rPr>
                <w:szCs w:val="28"/>
              </w:rPr>
              <w:t>0%</w:t>
            </w:r>
          </w:p>
        </w:tc>
      </w:tr>
    </w:tbl>
    <w:p w:rsidR="00B1547A" w:rsidRPr="00B1547A" w:rsidRDefault="00B1547A" w:rsidP="00B1547A">
      <w:pPr>
        <w:ind w:firstLine="708"/>
        <w:rPr>
          <w:szCs w:val="28"/>
        </w:rPr>
      </w:pPr>
    </w:p>
    <w:p w:rsidR="00B1547A" w:rsidRPr="00100976" w:rsidRDefault="00B1547A" w:rsidP="00100976">
      <w:pPr>
        <w:ind w:firstLine="708"/>
        <w:jc w:val="center"/>
        <w:rPr>
          <w:b/>
          <w:szCs w:val="28"/>
        </w:rPr>
      </w:pPr>
      <w:r w:rsidRPr="00100976">
        <w:rPr>
          <w:b/>
          <w:szCs w:val="28"/>
        </w:rPr>
        <w:lastRenderedPageBreak/>
        <w:t>Спеціалізовані групи компенсуючого типу  та інклюзивні групи</w:t>
      </w:r>
    </w:p>
    <w:p w:rsidR="00B1547A" w:rsidRPr="00B1547A" w:rsidRDefault="00B1547A" w:rsidP="00100976">
      <w:pPr>
        <w:spacing w:line="276" w:lineRule="auto"/>
        <w:ind w:firstLine="708"/>
        <w:rPr>
          <w:szCs w:val="28"/>
        </w:rPr>
      </w:pPr>
      <w:r w:rsidRPr="00B1547A">
        <w:rPr>
          <w:szCs w:val="28"/>
        </w:rPr>
        <w:t xml:space="preserve">Міською Психо-медико-педагогічною консультацією (надалі по тексту – міська ПМПК) та відділом освіти Сєвєродонецької міської ради постійно відслідковується потреба у відкритті додаткових груп різної нозології у закладах дошкільної освіти для дітей із особливими освітніми потребами. </w:t>
      </w:r>
    </w:p>
    <w:p w:rsidR="00B1547A" w:rsidRPr="00B1547A" w:rsidRDefault="00B1547A" w:rsidP="00100976">
      <w:pPr>
        <w:spacing w:line="276" w:lineRule="auto"/>
        <w:ind w:firstLine="708"/>
        <w:rPr>
          <w:szCs w:val="28"/>
        </w:rPr>
      </w:pPr>
      <w:r w:rsidRPr="00B1547A">
        <w:rPr>
          <w:szCs w:val="28"/>
        </w:rPr>
        <w:t>Міська влада та відділ освіти Сєвєродонецької міської ради (за результатами роботи міської ПМПК на 01.06.2017р.) планували з 01.09.2017 року відкрити:</w:t>
      </w:r>
    </w:p>
    <w:p w:rsidR="00B1547A" w:rsidRPr="00B1547A" w:rsidRDefault="00B1547A" w:rsidP="00100976">
      <w:pPr>
        <w:numPr>
          <w:ilvl w:val="0"/>
          <w:numId w:val="62"/>
        </w:numPr>
        <w:spacing w:line="276" w:lineRule="auto"/>
        <w:rPr>
          <w:szCs w:val="28"/>
        </w:rPr>
      </w:pPr>
      <w:r w:rsidRPr="00B1547A">
        <w:rPr>
          <w:szCs w:val="28"/>
        </w:rPr>
        <w:t>3 інклюзивні групи у комунальних дошкільних навчальних закладах № 30,38,41;</w:t>
      </w:r>
    </w:p>
    <w:p w:rsidR="00B1547A" w:rsidRPr="00B1547A" w:rsidRDefault="00B1547A" w:rsidP="00100976">
      <w:pPr>
        <w:numPr>
          <w:ilvl w:val="0"/>
          <w:numId w:val="62"/>
        </w:numPr>
        <w:spacing w:line="276" w:lineRule="auto"/>
        <w:rPr>
          <w:szCs w:val="28"/>
        </w:rPr>
      </w:pPr>
      <w:r w:rsidRPr="00B1547A">
        <w:rPr>
          <w:szCs w:val="28"/>
        </w:rPr>
        <w:t>1 групу у комунальному дошкільному навчальному закладі №25 для дітей із затримкою психічного розвитку;</w:t>
      </w:r>
    </w:p>
    <w:p w:rsidR="00B1547A" w:rsidRPr="00B1547A" w:rsidRDefault="00B1547A" w:rsidP="00100976">
      <w:pPr>
        <w:numPr>
          <w:ilvl w:val="0"/>
          <w:numId w:val="62"/>
        </w:numPr>
        <w:spacing w:line="276" w:lineRule="auto"/>
        <w:rPr>
          <w:szCs w:val="28"/>
        </w:rPr>
      </w:pPr>
      <w:r w:rsidRPr="00B1547A">
        <w:rPr>
          <w:szCs w:val="28"/>
        </w:rPr>
        <w:t>1 логопедичну групу у комунальному дошкільному навчальному закладі №19.</w:t>
      </w:r>
    </w:p>
    <w:p w:rsidR="00B1547A" w:rsidRPr="00B1547A" w:rsidRDefault="00B1547A" w:rsidP="00100976">
      <w:pPr>
        <w:spacing w:line="276" w:lineRule="auto"/>
        <w:rPr>
          <w:szCs w:val="28"/>
        </w:rPr>
      </w:pPr>
      <w:r w:rsidRPr="00B1547A">
        <w:rPr>
          <w:szCs w:val="28"/>
        </w:rPr>
        <w:t xml:space="preserve">           Відповідні проекти рішень Сєвєродонецької міської ради щодо введення у штатний розклад закладів додаткових штатних одиниць асистентів вихователів, вчителя-дефектолога та вчителя-логопеда, на початку червня 2017 року передані на розгляд депутатів Сєвєродонецької міської ради і були вирішені на сесії Сєвєродонецької міської ради тільки наприкінці листопада 2017р.. На жаль, вищезазначені групи для 34 дітей із особливими освітніми потребами були відкриті з 01.12.2017р. </w:t>
      </w:r>
    </w:p>
    <w:p w:rsidR="00684A53" w:rsidRDefault="00684A53" w:rsidP="00D003FA">
      <w:pPr>
        <w:tabs>
          <w:tab w:val="left" w:pos="9072"/>
        </w:tabs>
        <w:rPr>
          <w:b/>
          <w:color w:val="0070C0"/>
          <w:sz w:val="28"/>
          <w:szCs w:val="28"/>
        </w:rPr>
      </w:pPr>
    </w:p>
    <w:p w:rsidR="001F41BA" w:rsidRPr="00100976" w:rsidRDefault="001F41BA" w:rsidP="00100976">
      <w:pPr>
        <w:tabs>
          <w:tab w:val="left" w:pos="9072"/>
        </w:tabs>
        <w:spacing w:line="276" w:lineRule="auto"/>
        <w:jc w:val="center"/>
        <w:rPr>
          <w:b/>
          <w:szCs w:val="26"/>
        </w:rPr>
      </w:pPr>
      <w:r w:rsidRPr="00100976">
        <w:rPr>
          <w:b/>
          <w:szCs w:val="26"/>
        </w:rPr>
        <w:t>Методичний супровід дошкільної освіти</w:t>
      </w:r>
    </w:p>
    <w:p w:rsidR="001F41BA" w:rsidRPr="00100976" w:rsidRDefault="001F41BA" w:rsidP="00100976">
      <w:pPr>
        <w:tabs>
          <w:tab w:val="left" w:pos="9072"/>
        </w:tabs>
        <w:spacing w:line="276" w:lineRule="auto"/>
        <w:ind w:firstLine="709"/>
        <w:rPr>
          <w:szCs w:val="26"/>
        </w:rPr>
      </w:pPr>
      <w:r w:rsidRPr="00100976">
        <w:rPr>
          <w:szCs w:val="26"/>
        </w:rPr>
        <w:t>Упродовж навчального року дошкільні навчальні заклади брали активну участь у виставках,</w:t>
      </w:r>
      <w:r w:rsidR="00F96A9A" w:rsidRPr="00100976">
        <w:rPr>
          <w:szCs w:val="26"/>
        </w:rPr>
        <w:t xml:space="preserve"> </w:t>
      </w:r>
      <w:r w:rsidRPr="00100976">
        <w:rPr>
          <w:szCs w:val="26"/>
        </w:rPr>
        <w:t>конкурсах, фестивалях фахової майстерності різного рівня, що сприяло пошуку найбільш ефективних засобів роботи, впровадженню в практику інноваційних технологій, виявленню кращого педагогічного досвіду окремих педагогів та дошкільних закладів в цілому, можливості презентації власних педагогічних знахідок і досягнень, подальшому творчому професійному зростанню.</w:t>
      </w:r>
    </w:p>
    <w:p w:rsidR="00F96A9A" w:rsidRPr="00100976" w:rsidRDefault="00F96A9A" w:rsidP="00F96A9A">
      <w:pPr>
        <w:spacing w:before="120" w:after="120"/>
        <w:jc w:val="center"/>
        <w:rPr>
          <w:b/>
          <w:szCs w:val="26"/>
        </w:rPr>
      </w:pPr>
      <w:r w:rsidRPr="00100976">
        <w:rPr>
          <w:b/>
          <w:szCs w:val="26"/>
        </w:rPr>
        <w:t>Участь ДНЗ у міських професійних конкурсах</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701"/>
        <w:gridCol w:w="1701"/>
        <w:gridCol w:w="2694"/>
      </w:tblGrid>
      <w:tr w:rsidR="00F96A9A" w:rsidRPr="00D003FA" w:rsidTr="00100976">
        <w:tc>
          <w:tcPr>
            <w:tcW w:w="3402"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F96A9A">
            <w:pPr>
              <w:tabs>
                <w:tab w:val="left" w:pos="720"/>
              </w:tabs>
              <w:jc w:val="center"/>
              <w:rPr>
                <w:b/>
                <w:sz w:val="24"/>
              </w:rPr>
            </w:pPr>
            <w:r w:rsidRPr="00D003FA">
              <w:rPr>
                <w:b/>
                <w:sz w:val="24"/>
              </w:rPr>
              <w:t>Тема  конкурсу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F96A9A">
            <w:pPr>
              <w:ind w:right="-108"/>
              <w:jc w:val="center"/>
              <w:rPr>
                <w:b/>
                <w:sz w:val="24"/>
              </w:rPr>
            </w:pPr>
            <w:r w:rsidRPr="00D003FA">
              <w:rPr>
                <w:b/>
                <w:sz w:val="24"/>
              </w:rPr>
              <w:t>Термін проведення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F96A9A">
            <w:pPr>
              <w:pStyle w:val="a5"/>
              <w:ind w:left="0"/>
              <w:jc w:val="center"/>
              <w:rPr>
                <w:b/>
                <w:sz w:val="24"/>
              </w:rPr>
            </w:pPr>
            <w:r w:rsidRPr="00D003FA">
              <w:rPr>
                <w:b/>
                <w:sz w:val="24"/>
              </w:rPr>
              <w:t>Учасники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F96A9A">
            <w:pPr>
              <w:pStyle w:val="a5"/>
              <w:ind w:left="0"/>
              <w:jc w:val="center"/>
              <w:rPr>
                <w:b/>
                <w:sz w:val="24"/>
              </w:rPr>
            </w:pPr>
            <w:r w:rsidRPr="00D003FA">
              <w:rPr>
                <w:b/>
                <w:sz w:val="24"/>
              </w:rPr>
              <w:t>Переможці</w:t>
            </w:r>
          </w:p>
        </w:tc>
      </w:tr>
      <w:tr w:rsidR="00F96A9A" w:rsidRPr="00D003FA" w:rsidTr="00100976">
        <w:tc>
          <w:tcPr>
            <w:tcW w:w="3402"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rPr>
                <w:sz w:val="24"/>
              </w:rPr>
            </w:pPr>
            <w:r w:rsidRPr="00D003FA">
              <w:rPr>
                <w:sz w:val="24"/>
              </w:rPr>
              <w:t>Міській огляд-конкурс серед ДНЗ на кращу організацію дослідницько – експериментальної             роботи з дітьми старшого дошкільного віку</w:t>
            </w:r>
          </w:p>
        </w:tc>
        <w:tc>
          <w:tcPr>
            <w:tcW w:w="1701"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rPr>
                <w:sz w:val="24"/>
              </w:rPr>
            </w:pPr>
            <w:r w:rsidRPr="00D003FA">
              <w:rPr>
                <w:sz w:val="24"/>
              </w:rPr>
              <w:t>01.11.2016р. – 21.04.2017р.</w:t>
            </w:r>
          </w:p>
        </w:tc>
        <w:tc>
          <w:tcPr>
            <w:tcW w:w="1701"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rPr>
                <w:sz w:val="24"/>
              </w:rPr>
            </w:pPr>
            <w:r w:rsidRPr="00D003FA">
              <w:rPr>
                <w:sz w:val="24"/>
              </w:rPr>
              <w:t>Взяли участь 17 педагогів з 14 ДНЗ</w:t>
            </w:r>
          </w:p>
        </w:tc>
        <w:tc>
          <w:tcPr>
            <w:tcW w:w="2694"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pStyle w:val="a5"/>
              <w:ind w:left="0"/>
              <w:rPr>
                <w:sz w:val="24"/>
              </w:rPr>
            </w:pPr>
            <w:r w:rsidRPr="00D003FA">
              <w:rPr>
                <w:sz w:val="24"/>
              </w:rPr>
              <w:t>1 місце –ДНЗ № 14, 12;</w:t>
            </w:r>
          </w:p>
          <w:p w:rsidR="00F96A9A" w:rsidRPr="00D003FA" w:rsidRDefault="00F96A9A" w:rsidP="00F96A9A">
            <w:pPr>
              <w:pStyle w:val="a5"/>
              <w:ind w:left="0"/>
              <w:rPr>
                <w:sz w:val="24"/>
              </w:rPr>
            </w:pPr>
            <w:r w:rsidRPr="00D003FA">
              <w:rPr>
                <w:sz w:val="24"/>
              </w:rPr>
              <w:t>ІІ місце –ДНЗ № 19, 24;</w:t>
            </w:r>
          </w:p>
          <w:p w:rsidR="00F96A9A" w:rsidRPr="00D003FA" w:rsidRDefault="00F96A9A" w:rsidP="00F96A9A">
            <w:pPr>
              <w:pStyle w:val="a5"/>
              <w:ind w:left="0"/>
              <w:rPr>
                <w:sz w:val="24"/>
              </w:rPr>
            </w:pPr>
            <w:r w:rsidRPr="00D003FA">
              <w:rPr>
                <w:sz w:val="24"/>
              </w:rPr>
              <w:t>ІІІ місце –ДНЗ № 25, 11, 26.</w:t>
            </w:r>
          </w:p>
        </w:tc>
      </w:tr>
      <w:tr w:rsidR="00F96A9A" w:rsidRPr="00D003FA" w:rsidTr="00100976">
        <w:tc>
          <w:tcPr>
            <w:tcW w:w="3402"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pStyle w:val="a5"/>
              <w:ind w:left="0"/>
              <w:rPr>
                <w:sz w:val="24"/>
              </w:rPr>
            </w:pPr>
            <w:r w:rsidRPr="00D003FA">
              <w:rPr>
                <w:sz w:val="24"/>
              </w:rPr>
              <w:t>Міський фестиваль дитячої та юнацької творчості  «Діти – майбутнє України»</w:t>
            </w:r>
          </w:p>
        </w:tc>
        <w:tc>
          <w:tcPr>
            <w:tcW w:w="1701"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pStyle w:val="a5"/>
              <w:ind w:left="0"/>
              <w:rPr>
                <w:sz w:val="24"/>
              </w:rPr>
            </w:pPr>
            <w:r w:rsidRPr="00D003FA">
              <w:rPr>
                <w:sz w:val="24"/>
              </w:rPr>
              <w:t>22.02.2017р. – 13.04.2017р.</w:t>
            </w:r>
          </w:p>
        </w:tc>
        <w:tc>
          <w:tcPr>
            <w:tcW w:w="1701"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pStyle w:val="a5"/>
              <w:ind w:left="0"/>
              <w:rPr>
                <w:sz w:val="24"/>
              </w:rPr>
            </w:pPr>
            <w:r w:rsidRPr="00D003FA">
              <w:rPr>
                <w:sz w:val="24"/>
              </w:rPr>
              <w:t>Взяли участь ДНЗ №  19, 22</w:t>
            </w:r>
          </w:p>
        </w:tc>
        <w:tc>
          <w:tcPr>
            <w:tcW w:w="2694"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pStyle w:val="a5"/>
              <w:ind w:left="0"/>
              <w:rPr>
                <w:sz w:val="24"/>
              </w:rPr>
            </w:pPr>
            <w:r w:rsidRPr="00D003FA">
              <w:rPr>
                <w:b/>
                <w:sz w:val="24"/>
              </w:rPr>
              <w:t>ДНЗ № 19</w:t>
            </w:r>
            <w:r w:rsidRPr="00D003FA">
              <w:rPr>
                <w:sz w:val="24"/>
              </w:rPr>
              <w:t xml:space="preserve"> - Диплом І  ступеня  </w:t>
            </w:r>
          </w:p>
          <w:p w:rsidR="00F96A9A" w:rsidRPr="00D003FA" w:rsidRDefault="00F96A9A" w:rsidP="00F96A9A">
            <w:pPr>
              <w:pStyle w:val="a5"/>
              <w:ind w:left="0"/>
              <w:rPr>
                <w:sz w:val="24"/>
              </w:rPr>
            </w:pPr>
            <w:r w:rsidRPr="00D003FA">
              <w:rPr>
                <w:b/>
                <w:sz w:val="24"/>
              </w:rPr>
              <w:t>ДНЗ № 22</w:t>
            </w:r>
            <w:r w:rsidRPr="00D003FA">
              <w:rPr>
                <w:sz w:val="24"/>
              </w:rPr>
              <w:t xml:space="preserve"> - Диплом І  ступеня  </w:t>
            </w:r>
          </w:p>
        </w:tc>
      </w:tr>
      <w:tr w:rsidR="00F96A9A" w:rsidRPr="00D003FA" w:rsidTr="00100976">
        <w:tc>
          <w:tcPr>
            <w:tcW w:w="3402"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rPr>
                <w:sz w:val="24"/>
              </w:rPr>
            </w:pPr>
            <w:r w:rsidRPr="00D003FA">
              <w:rPr>
                <w:sz w:val="24"/>
              </w:rPr>
              <w:t xml:space="preserve">Міський конкурс веб-сайтів та блогів педпрацівників та </w:t>
            </w:r>
            <w:r w:rsidRPr="00D003FA">
              <w:rPr>
                <w:sz w:val="24"/>
              </w:rPr>
              <w:lastRenderedPageBreak/>
              <w:t>бібліотекарів НВЗ</w:t>
            </w:r>
          </w:p>
        </w:tc>
        <w:tc>
          <w:tcPr>
            <w:tcW w:w="1701"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lastRenderedPageBreak/>
              <w:t>1 – 17 березня 2017р</w:t>
            </w:r>
          </w:p>
        </w:tc>
        <w:tc>
          <w:tcPr>
            <w:tcW w:w="1701" w:type="dxa"/>
            <w:tcBorders>
              <w:top w:val="single" w:sz="4" w:space="0" w:color="auto"/>
              <w:left w:val="single" w:sz="4" w:space="0" w:color="auto"/>
              <w:bottom w:val="single" w:sz="4" w:space="0" w:color="auto"/>
              <w:right w:val="single" w:sz="4" w:space="0" w:color="auto"/>
            </w:tcBorders>
            <w:hideMark/>
          </w:tcPr>
          <w:p w:rsidR="00F96A9A" w:rsidRPr="00D003FA" w:rsidRDefault="00F96A9A" w:rsidP="00F96A9A">
            <w:pPr>
              <w:pStyle w:val="a5"/>
              <w:ind w:left="0"/>
              <w:rPr>
                <w:sz w:val="24"/>
              </w:rPr>
            </w:pPr>
            <w:r w:rsidRPr="00D003FA">
              <w:rPr>
                <w:sz w:val="24"/>
              </w:rPr>
              <w:t xml:space="preserve">Борисова О.А., вчитель </w:t>
            </w:r>
            <w:r w:rsidRPr="00D003FA">
              <w:rPr>
                <w:sz w:val="24"/>
              </w:rPr>
              <w:lastRenderedPageBreak/>
              <w:t>– логопед ДНЗ № 19</w:t>
            </w:r>
          </w:p>
        </w:tc>
        <w:tc>
          <w:tcPr>
            <w:tcW w:w="2694"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lastRenderedPageBreak/>
              <w:t>Участь</w:t>
            </w:r>
          </w:p>
        </w:tc>
      </w:tr>
      <w:tr w:rsidR="00F96A9A" w:rsidRPr="00D003FA" w:rsidTr="00100976">
        <w:tc>
          <w:tcPr>
            <w:tcW w:w="3402"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rPr>
                <w:sz w:val="24"/>
              </w:rPr>
            </w:pPr>
            <w:r w:rsidRPr="00D003FA">
              <w:rPr>
                <w:sz w:val="24"/>
              </w:rPr>
              <w:lastRenderedPageBreak/>
              <w:t>Міській огляд – конкурс  серед  ДНЗ на краще театральне середовище в ДНЗ</w:t>
            </w:r>
          </w:p>
        </w:tc>
        <w:tc>
          <w:tcPr>
            <w:tcW w:w="1701"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З 01.11.17р.по 01.04.2018р</w:t>
            </w:r>
          </w:p>
        </w:tc>
        <w:tc>
          <w:tcPr>
            <w:tcW w:w="1701"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p>
        </w:tc>
        <w:tc>
          <w:tcPr>
            <w:tcW w:w="2694"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Конкурс триває</w:t>
            </w:r>
          </w:p>
        </w:tc>
      </w:tr>
      <w:tr w:rsidR="00F96A9A" w:rsidRPr="00D003FA" w:rsidTr="00100976">
        <w:tc>
          <w:tcPr>
            <w:tcW w:w="3402"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rPr>
                <w:sz w:val="24"/>
              </w:rPr>
            </w:pPr>
            <w:r w:rsidRPr="00D003FA">
              <w:rPr>
                <w:sz w:val="24"/>
              </w:rPr>
              <w:t>Всеукраїнський огляд-конкурс на кращий стан фізичного виховання в ДНЗ (міський етап)</w:t>
            </w:r>
          </w:p>
        </w:tc>
        <w:tc>
          <w:tcPr>
            <w:tcW w:w="1701"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З  01.09.2017р.по 28.02.2018р.</w:t>
            </w:r>
          </w:p>
        </w:tc>
        <w:tc>
          <w:tcPr>
            <w:tcW w:w="1701"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p>
        </w:tc>
        <w:tc>
          <w:tcPr>
            <w:tcW w:w="2694"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Конкурс триває</w:t>
            </w:r>
          </w:p>
        </w:tc>
      </w:tr>
    </w:tbl>
    <w:p w:rsidR="00F96A9A" w:rsidRPr="00494133" w:rsidRDefault="00F96A9A" w:rsidP="00F96A9A">
      <w:pPr>
        <w:spacing w:before="120" w:after="120"/>
        <w:jc w:val="center"/>
        <w:rPr>
          <w:b/>
          <w:szCs w:val="26"/>
        </w:rPr>
      </w:pPr>
      <w:r w:rsidRPr="00494133">
        <w:rPr>
          <w:b/>
          <w:szCs w:val="26"/>
        </w:rPr>
        <w:t xml:space="preserve">Участь у обласних виставках,  професійних конкурсах </w:t>
      </w:r>
    </w:p>
    <w:tbl>
      <w:tblPr>
        <w:tblpPr w:leftFromText="180" w:rightFromText="180" w:bottomFromText="200" w:vertAnchor="text" w:horzAnchor="page" w:tblpX="1783" w:tblpY="24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843"/>
        <w:gridCol w:w="2552"/>
        <w:gridCol w:w="1559"/>
      </w:tblGrid>
      <w:tr w:rsidR="00F96A9A" w:rsidRPr="00D003FA" w:rsidTr="00EC72DE">
        <w:tc>
          <w:tcPr>
            <w:tcW w:w="3510"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F96A9A">
            <w:pPr>
              <w:pStyle w:val="a5"/>
              <w:ind w:left="0"/>
              <w:jc w:val="center"/>
              <w:rPr>
                <w:b/>
                <w:sz w:val="24"/>
              </w:rPr>
            </w:pPr>
            <w:r w:rsidRPr="00D003FA">
              <w:rPr>
                <w:b/>
                <w:sz w:val="24"/>
              </w:rPr>
              <w:t>Тема заходу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F96A9A">
            <w:pPr>
              <w:pStyle w:val="a5"/>
              <w:ind w:left="0"/>
              <w:jc w:val="center"/>
              <w:rPr>
                <w:b/>
                <w:sz w:val="24"/>
              </w:rPr>
            </w:pPr>
            <w:r w:rsidRPr="00D003FA">
              <w:rPr>
                <w:b/>
                <w:sz w:val="24"/>
              </w:rPr>
              <w:t>Дата проведення</w:t>
            </w:r>
          </w:p>
        </w:tc>
        <w:tc>
          <w:tcPr>
            <w:tcW w:w="2552" w:type="dxa"/>
            <w:tcBorders>
              <w:top w:val="single" w:sz="4" w:space="0" w:color="auto"/>
              <w:left w:val="single" w:sz="4" w:space="0" w:color="auto"/>
              <w:bottom w:val="single" w:sz="4" w:space="0" w:color="auto"/>
              <w:right w:val="single" w:sz="4" w:space="0" w:color="auto"/>
            </w:tcBorders>
            <w:vAlign w:val="center"/>
          </w:tcPr>
          <w:p w:rsidR="00F96A9A" w:rsidRPr="00D003FA" w:rsidRDefault="00F96A9A" w:rsidP="00F96A9A">
            <w:pPr>
              <w:pStyle w:val="a5"/>
              <w:ind w:left="0"/>
              <w:jc w:val="center"/>
              <w:rPr>
                <w:b/>
                <w:sz w:val="24"/>
              </w:rPr>
            </w:pPr>
            <w:r w:rsidRPr="00D003FA">
              <w:rPr>
                <w:b/>
                <w:sz w:val="24"/>
              </w:rPr>
              <w:t>Учасники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F96A9A">
            <w:pPr>
              <w:pStyle w:val="a5"/>
              <w:ind w:left="0"/>
              <w:jc w:val="center"/>
              <w:rPr>
                <w:b/>
                <w:sz w:val="24"/>
              </w:rPr>
            </w:pPr>
            <w:r w:rsidRPr="00D003FA">
              <w:rPr>
                <w:b/>
                <w:sz w:val="24"/>
              </w:rPr>
              <w:t>Результат</w:t>
            </w:r>
          </w:p>
        </w:tc>
      </w:tr>
      <w:tr w:rsidR="00F96A9A" w:rsidRPr="00D003FA" w:rsidTr="00EC72DE">
        <w:tc>
          <w:tcPr>
            <w:tcW w:w="3510"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rPr>
                <w:bCs/>
                <w:sz w:val="24"/>
                <w:shd w:val="clear" w:color="auto" w:fill="FFFFFF"/>
              </w:rPr>
            </w:pPr>
            <w:r w:rsidRPr="00D003FA">
              <w:rPr>
                <w:sz w:val="24"/>
              </w:rPr>
              <w:t>Обласний конкурс спортивної фотографії « Моя країна – країна змін» - 4 ДНЗ, до 01.12.2017р.</w:t>
            </w:r>
          </w:p>
        </w:tc>
        <w:tc>
          <w:tcPr>
            <w:tcW w:w="1843"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До  01.12.2017р</w:t>
            </w:r>
            <w:r w:rsidR="00EC72DE" w:rsidRPr="00D003FA">
              <w:rPr>
                <w:sz w:val="24"/>
              </w:rPr>
              <w:t>.</w:t>
            </w:r>
          </w:p>
        </w:tc>
        <w:tc>
          <w:tcPr>
            <w:tcW w:w="2552"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ДНЗ №</w:t>
            </w:r>
          </w:p>
        </w:tc>
        <w:tc>
          <w:tcPr>
            <w:tcW w:w="1559"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 xml:space="preserve">Підсумки </w:t>
            </w:r>
          </w:p>
        </w:tc>
      </w:tr>
      <w:tr w:rsidR="00F96A9A" w:rsidRPr="00D003FA" w:rsidTr="00494133">
        <w:tc>
          <w:tcPr>
            <w:tcW w:w="3510"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 xml:space="preserve">Обласний конкурс телепрограм та фільмів «О спорт, ти - мир!». </w:t>
            </w:r>
          </w:p>
          <w:p w:rsidR="00F96A9A" w:rsidRPr="00D003FA" w:rsidRDefault="00F96A9A" w:rsidP="00F96A9A">
            <w:pPr>
              <w:pStyle w:val="a5"/>
              <w:ind w:left="0"/>
              <w:rPr>
                <w:sz w:val="24"/>
              </w:rPr>
            </w:pPr>
            <w:r w:rsidRPr="00D003FA">
              <w:rPr>
                <w:sz w:val="24"/>
              </w:rPr>
              <w:t>ДНЗ № 14 – 2 фільма;</w:t>
            </w:r>
          </w:p>
          <w:p w:rsidR="00F96A9A" w:rsidRPr="00D003FA" w:rsidRDefault="00F96A9A" w:rsidP="00F96A9A">
            <w:pPr>
              <w:pStyle w:val="a5"/>
              <w:ind w:left="0"/>
              <w:rPr>
                <w:sz w:val="24"/>
              </w:rPr>
            </w:pPr>
            <w:r w:rsidRPr="00D003FA">
              <w:rPr>
                <w:sz w:val="24"/>
              </w:rPr>
              <w:t>ДНЗ № 37 – 1 фільм</w:t>
            </w:r>
          </w:p>
        </w:tc>
        <w:tc>
          <w:tcPr>
            <w:tcW w:w="1843"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Березень – травень 2017р.</w:t>
            </w:r>
          </w:p>
        </w:tc>
        <w:tc>
          <w:tcPr>
            <w:tcW w:w="2552"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Інструктори з фізкультури ДНЗ № 14 Тернікова О.Л., Андрієнко О.М., ДНЗ № 37</w:t>
            </w:r>
          </w:p>
        </w:tc>
        <w:tc>
          <w:tcPr>
            <w:tcW w:w="1559"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Переможці конкурсу</w:t>
            </w:r>
          </w:p>
        </w:tc>
      </w:tr>
      <w:tr w:rsidR="00F96A9A" w:rsidRPr="00D003FA" w:rsidTr="00EC72DE">
        <w:tc>
          <w:tcPr>
            <w:tcW w:w="3510"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rPr>
                <w:sz w:val="24"/>
              </w:rPr>
            </w:pPr>
            <w:r w:rsidRPr="00D003FA">
              <w:rPr>
                <w:sz w:val="24"/>
              </w:rPr>
              <w:t>Всеукраїнський огляд – конкурс на кращий стан фізичного виховання в ДНЗ (обласний  етап)</w:t>
            </w:r>
          </w:p>
        </w:tc>
        <w:tc>
          <w:tcPr>
            <w:tcW w:w="1843"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З  01.03.2018р.</w:t>
            </w:r>
          </w:p>
        </w:tc>
        <w:tc>
          <w:tcPr>
            <w:tcW w:w="2552"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p>
        </w:tc>
        <w:tc>
          <w:tcPr>
            <w:tcW w:w="1559" w:type="dxa"/>
            <w:tcBorders>
              <w:top w:val="single" w:sz="4" w:space="0" w:color="auto"/>
              <w:left w:val="single" w:sz="4" w:space="0" w:color="auto"/>
              <w:bottom w:val="single" w:sz="4" w:space="0" w:color="auto"/>
              <w:right w:val="single" w:sz="4" w:space="0" w:color="auto"/>
            </w:tcBorders>
          </w:tcPr>
          <w:p w:rsidR="00F96A9A" w:rsidRPr="00D003FA" w:rsidRDefault="00F96A9A" w:rsidP="00F96A9A">
            <w:pPr>
              <w:pStyle w:val="a5"/>
              <w:ind w:left="0"/>
              <w:rPr>
                <w:sz w:val="24"/>
              </w:rPr>
            </w:pPr>
            <w:r w:rsidRPr="00D003FA">
              <w:rPr>
                <w:sz w:val="24"/>
              </w:rPr>
              <w:t>Конкурс триває</w:t>
            </w:r>
          </w:p>
        </w:tc>
      </w:tr>
    </w:tbl>
    <w:p w:rsidR="00F96A9A" w:rsidRPr="00494133" w:rsidRDefault="00F96A9A" w:rsidP="00F96A9A">
      <w:pPr>
        <w:spacing w:before="120" w:after="120"/>
        <w:jc w:val="center"/>
        <w:rPr>
          <w:b/>
          <w:szCs w:val="26"/>
        </w:rPr>
      </w:pPr>
      <w:r w:rsidRPr="00494133">
        <w:rPr>
          <w:b/>
          <w:szCs w:val="26"/>
        </w:rPr>
        <w:t xml:space="preserve">Участь у Міжнародних та Всеукраїнських виставках, форумах, професійних конкурсах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5"/>
        <w:gridCol w:w="2126"/>
        <w:gridCol w:w="1843"/>
        <w:gridCol w:w="2126"/>
      </w:tblGrid>
      <w:tr w:rsidR="00F96A9A" w:rsidRPr="00D003FA" w:rsidTr="00494133">
        <w:tc>
          <w:tcPr>
            <w:tcW w:w="3545"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494133">
            <w:pPr>
              <w:pStyle w:val="a5"/>
              <w:ind w:left="0"/>
              <w:jc w:val="center"/>
              <w:rPr>
                <w:b/>
                <w:sz w:val="24"/>
              </w:rPr>
            </w:pPr>
            <w:r w:rsidRPr="00D003FA">
              <w:rPr>
                <w:b/>
                <w:sz w:val="24"/>
              </w:rPr>
              <w:t>Тема заходу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494133">
            <w:pPr>
              <w:pStyle w:val="a5"/>
              <w:ind w:left="0"/>
              <w:jc w:val="center"/>
              <w:rPr>
                <w:b/>
                <w:sz w:val="24"/>
              </w:rPr>
            </w:pPr>
            <w:r w:rsidRPr="00D003FA">
              <w:rPr>
                <w:b/>
                <w:sz w:val="24"/>
              </w:rPr>
              <w:t>Дата проведення</w:t>
            </w:r>
          </w:p>
        </w:tc>
        <w:tc>
          <w:tcPr>
            <w:tcW w:w="1843" w:type="dxa"/>
            <w:tcBorders>
              <w:top w:val="single" w:sz="4" w:space="0" w:color="auto"/>
              <w:left w:val="single" w:sz="4" w:space="0" w:color="auto"/>
              <w:bottom w:val="single" w:sz="4" w:space="0" w:color="auto"/>
              <w:right w:val="single" w:sz="4" w:space="0" w:color="auto"/>
            </w:tcBorders>
            <w:vAlign w:val="center"/>
          </w:tcPr>
          <w:p w:rsidR="00F96A9A" w:rsidRPr="00D003FA" w:rsidRDefault="00F96A9A" w:rsidP="00494133">
            <w:pPr>
              <w:pStyle w:val="a5"/>
              <w:ind w:left="0"/>
              <w:jc w:val="center"/>
              <w:rPr>
                <w:b/>
                <w:sz w:val="24"/>
              </w:rPr>
            </w:pPr>
            <w:r w:rsidRPr="00D003FA">
              <w:rPr>
                <w:b/>
                <w:sz w:val="24"/>
              </w:rPr>
              <w:t>Учасники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6A9A" w:rsidRPr="00D003FA" w:rsidRDefault="00F96A9A" w:rsidP="00494133">
            <w:pPr>
              <w:pStyle w:val="a5"/>
              <w:ind w:left="0"/>
              <w:jc w:val="center"/>
              <w:rPr>
                <w:b/>
                <w:sz w:val="24"/>
              </w:rPr>
            </w:pPr>
            <w:r w:rsidRPr="00D003FA">
              <w:rPr>
                <w:b/>
                <w:sz w:val="24"/>
              </w:rPr>
              <w:t>Результат</w:t>
            </w:r>
          </w:p>
        </w:tc>
      </w:tr>
      <w:tr w:rsidR="00F96A9A" w:rsidRPr="00D003FA" w:rsidTr="00494133">
        <w:tc>
          <w:tcPr>
            <w:tcW w:w="3545" w:type="dxa"/>
            <w:vMerge w:val="restart"/>
            <w:tcBorders>
              <w:top w:val="single" w:sz="4" w:space="0" w:color="auto"/>
              <w:left w:val="single" w:sz="4" w:space="0" w:color="auto"/>
              <w:right w:val="single" w:sz="4" w:space="0" w:color="auto"/>
            </w:tcBorders>
            <w:hideMark/>
          </w:tcPr>
          <w:p w:rsidR="00F96A9A" w:rsidRPr="00D003FA" w:rsidRDefault="00F96A9A" w:rsidP="00494133">
            <w:pPr>
              <w:pStyle w:val="a5"/>
              <w:ind w:left="0"/>
              <w:rPr>
                <w:sz w:val="24"/>
              </w:rPr>
            </w:pPr>
            <w:r w:rsidRPr="00D003FA">
              <w:rPr>
                <w:sz w:val="24"/>
              </w:rPr>
              <w:t>Восьма Міжнародна виставка «Сучасні заклади освіти – 2017»</w:t>
            </w:r>
          </w:p>
        </w:tc>
        <w:tc>
          <w:tcPr>
            <w:tcW w:w="2126" w:type="dxa"/>
            <w:vMerge w:val="restart"/>
            <w:tcBorders>
              <w:top w:val="single" w:sz="4" w:space="0" w:color="auto"/>
              <w:left w:val="single" w:sz="4" w:space="0" w:color="auto"/>
              <w:right w:val="single" w:sz="4" w:space="0" w:color="auto"/>
            </w:tcBorders>
            <w:hideMark/>
          </w:tcPr>
          <w:p w:rsidR="00F96A9A" w:rsidRPr="00D003FA" w:rsidRDefault="00F96A9A" w:rsidP="00494133">
            <w:pPr>
              <w:pStyle w:val="a5"/>
              <w:ind w:left="0"/>
              <w:rPr>
                <w:sz w:val="24"/>
              </w:rPr>
            </w:pPr>
            <w:r w:rsidRPr="00D003FA">
              <w:rPr>
                <w:sz w:val="24"/>
              </w:rPr>
              <w:t>16 – 18 березня 2017р.</w:t>
            </w:r>
          </w:p>
        </w:tc>
        <w:tc>
          <w:tcPr>
            <w:tcW w:w="1843"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ДНЗ № 10</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Бронзова медаль, сертифікат доповідача</w:t>
            </w:r>
          </w:p>
        </w:tc>
      </w:tr>
      <w:tr w:rsidR="00F96A9A" w:rsidRPr="00D003FA" w:rsidTr="00494133">
        <w:tc>
          <w:tcPr>
            <w:tcW w:w="3545" w:type="dxa"/>
            <w:vMerge/>
            <w:tcBorders>
              <w:left w:val="single" w:sz="4" w:space="0" w:color="auto"/>
              <w:right w:val="single" w:sz="4" w:space="0" w:color="auto"/>
            </w:tcBorders>
          </w:tcPr>
          <w:p w:rsidR="00F96A9A" w:rsidRPr="00D003FA" w:rsidRDefault="00F96A9A" w:rsidP="00494133">
            <w:pPr>
              <w:pStyle w:val="a5"/>
              <w:ind w:left="0"/>
              <w:rPr>
                <w:sz w:val="24"/>
              </w:rPr>
            </w:pPr>
          </w:p>
        </w:tc>
        <w:tc>
          <w:tcPr>
            <w:tcW w:w="2126" w:type="dxa"/>
            <w:vMerge/>
            <w:tcBorders>
              <w:left w:val="single" w:sz="4" w:space="0" w:color="auto"/>
              <w:right w:val="single" w:sz="4" w:space="0" w:color="auto"/>
            </w:tcBorders>
          </w:tcPr>
          <w:p w:rsidR="00F96A9A" w:rsidRPr="00D003FA" w:rsidRDefault="00F96A9A" w:rsidP="00494133">
            <w:pPr>
              <w:pStyle w:val="a5"/>
              <w:ind w:left="0"/>
              <w:rPr>
                <w:sz w:val="24"/>
              </w:rPr>
            </w:pPr>
          </w:p>
        </w:tc>
        <w:tc>
          <w:tcPr>
            <w:tcW w:w="1843"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ДНЗ № 14</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Диплом, сертифікат доповідача</w:t>
            </w:r>
          </w:p>
        </w:tc>
      </w:tr>
      <w:tr w:rsidR="00F96A9A" w:rsidRPr="00D003FA" w:rsidTr="00494133">
        <w:tc>
          <w:tcPr>
            <w:tcW w:w="3545" w:type="dxa"/>
            <w:vMerge/>
            <w:tcBorders>
              <w:left w:val="single" w:sz="4" w:space="0" w:color="auto"/>
              <w:bottom w:val="single" w:sz="4" w:space="0" w:color="auto"/>
              <w:right w:val="single" w:sz="4" w:space="0" w:color="auto"/>
            </w:tcBorders>
          </w:tcPr>
          <w:p w:rsidR="00F96A9A" w:rsidRPr="00D003FA" w:rsidRDefault="00F96A9A" w:rsidP="00494133">
            <w:pPr>
              <w:pStyle w:val="a5"/>
              <w:ind w:left="0"/>
              <w:rPr>
                <w:sz w:val="24"/>
              </w:rPr>
            </w:pPr>
          </w:p>
        </w:tc>
        <w:tc>
          <w:tcPr>
            <w:tcW w:w="2126" w:type="dxa"/>
            <w:vMerge/>
            <w:tcBorders>
              <w:left w:val="single" w:sz="4" w:space="0" w:color="auto"/>
              <w:bottom w:val="single" w:sz="4" w:space="0" w:color="auto"/>
              <w:right w:val="single" w:sz="4" w:space="0" w:color="auto"/>
            </w:tcBorders>
          </w:tcPr>
          <w:p w:rsidR="00F96A9A" w:rsidRPr="00D003FA" w:rsidRDefault="00F96A9A" w:rsidP="00494133">
            <w:pPr>
              <w:pStyle w:val="a5"/>
              <w:ind w:left="0"/>
              <w:rPr>
                <w:sz w:val="24"/>
              </w:rPr>
            </w:pPr>
          </w:p>
        </w:tc>
        <w:tc>
          <w:tcPr>
            <w:tcW w:w="1843"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ДНЗ № 19</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Диплом</w:t>
            </w:r>
          </w:p>
        </w:tc>
      </w:tr>
      <w:tr w:rsidR="00F96A9A" w:rsidRPr="00D003FA" w:rsidTr="00494133">
        <w:tc>
          <w:tcPr>
            <w:tcW w:w="3545"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bCs/>
                <w:sz w:val="24"/>
                <w:shd w:val="clear" w:color="auto" w:fill="FFFFFF"/>
              </w:rPr>
            </w:pPr>
            <w:r w:rsidRPr="00D003FA">
              <w:rPr>
                <w:bCs/>
                <w:sz w:val="24"/>
                <w:shd w:val="clear" w:color="auto" w:fill="FFFFFF"/>
              </w:rPr>
              <w:t>Інтернет-портал рейтингу освітніх закладів України</w:t>
            </w:r>
          </w:p>
          <w:p w:rsidR="00F96A9A" w:rsidRPr="00D003FA" w:rsidRDefault="00F96A9A" w:rsidP="00494133">
            <w:pPr>
              <w:pStyle w:val="a5"/>
              <w:ind w:left="0"/>
              <w:rPr>
                <w:sz w:val="24"/>
              </w:rPr>
            </w:pPr>
            <w:r w:rsidRPr="00D003FA">
              <w:rPr>
                <w:bCs/>
                <w:sz w:val="24"/>
                <w:shd w:val="clear" w:color="auto" w:fill="FFFFFF"/>
              </w:rPr>
              <w:t>Педагогічні профтести</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Квітень 2017р</w:t>
            </w:r>
          </w:p>
        </w:tc>
        <w:tc>
          <w:tcPr>
            <w:tcW w:w="1843"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ДНЗ № 14, 21 педагог</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І місце</w:t>
            </w:r>
          </w:p>
        </w:tc>
      </w:tr>
      <w:tr w:rsidR="00F96A9A" w:rsidRPr="00D003FA" w:rsidTr="00494133">
        <w:trPr>
          <w:trHeight w:val="1216"/>
        </w:trPr>
        <w:tc>
          <w:tcPr>
            <w:tcW w:w="3545"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rPr>
                <w:sz w:val="24"/>
              </w:rPr>
            </w:pPr>
            <w:r w:rsidRPr="00D003FA">
              <w:rPr>
                <w:sz w:val="24"/>
              </w:rPr>
              <w:t>«Інтернет-портал рейтингу освітніх закладів України»</w:t>
            </w:r>
          </w:p>
          <w:p w:rsidR="00F96A9A" w:rsidRPr="00D003FA" w:rsidRDefault="00F96A9A" w:rsidP="00494133">
            <w:pPr>
              <w:pStyle w:val="a5"/>
              <w:numPr>
                <w:ilvl w:val="0"/>
                <w:numId w:val="31"/>
              </w:numPr>
              <w:tabs>
                <w:tab w:val="left" w:pos="284"/>
              </w:tabs>
              <w:ind w:left="0" w:firstLine="0"/>
              <w:jc w:val="left"/>
              <w:rPr>
                <w:sz w:val="24"/>
              </w:rPr>
            </w:pPr>
            <w:r w:rsidRPr="00D003FA">
              <w:rPr>
                <w:sz w:val="24"/>
              </w:rPr>
              <w:t>Кращій кабінет методиста ДНЗ-2016</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Квітень 2017р.</w:t>
            </w:r>
          </w:p>
        </w:tc>
        <w:tc>
          <w:tcPr>
            <w:tcW w:w="1843"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Свербіненко О.М., вихователь</w:t>
            </w:r>
            <w:r w:rsidR="00ED503F" w:rsidRPr="00D003FA">
              <w:rPr>
                <w:sz w:val="24"/>
              </w:rPr>
              <w:t>-</w:t>
            </w:r>
            <w:r w:rsidRPr="00D003FA">
              <w:rPr>
                <w:sz w:val="24"/>
              </w:rPr>
              <w:t>методист ДНЗ № 19</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Підведення підсумків триває</w:t>
            </w:r>
          </w:p>
        </w:tc>
      </w:tr>
      <w:tr w:rsidR="00F96A9A" w:rsidRPr="00D003FA" w:rsidTr="00494133">
        <w:tc>
          <w:tcPr>
            <w:tcW w:w="3545"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bCs/>
                <w:sz w:val="24"/>
                <w:shd w:val="clear" w:color="auto" w:fill="FFFFFF"/>
              </w:rPr>
              <w:t xml:space="preserve">Ітернет-портал рейтингу освітніх закладів України Конкурс </w:t>
            </w:r>
            <w:r w:rsidRPr="00D003FA">
              <w:rPr>
                <w:sz w:val="24"/>
              </w:rPr>
              <w:t>на кращий кабінет психолога</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Березень 2017р</w:t>
            </w:r>
          </w:p>
        </w:tc>
        <w:tc>
          <w:tcPr>
            <w:tcW w:w="1843"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 xml:space="preserve">ДНЗ № 14 </w:t>
            </w:r>
          </w:p>
        </w:tc>
        <w:tc>
          <w:tcPr>
            <w:tcW w:w="2126" w:type="dxa"/>
            <w:tcBorders>
              <w:top w:val="single" w:sz="4" w:space="0" w:color="auto"/>
              <w:left w:val="single" w:sz="4" w:space="0" w:color="auto"/>
              <w:bottom w:val="single" w:sz="4" w:space="0" w:color="auto"/>
              <w:right w:val="single" w:sz="4" w:space="0" w:color="auto"/>
            </w:tcBorders>
            <w:hideMark/>
          </w:tcPr>
          <w:p w:rsidR="00F96A9A" w:rsidRPr="00D003FA" w:rsidRDefault="00F96A9A" w:rsidP="00494133">
            <w:pPr>
              <w:pStyle w:val="a5"/>
              <w:ind w:left="0"/>
              <w:rPr>
                <w:sz w:val="24"/>
              </w:rPr>
            </w:pPr>
            <w:r w:rsidRPr="00D003FA">
              <w:rPr>
                <w:sz w:val="24"/>
              </w:rPr>
              <w:t>6 місце</w:t>
            </w:r>
          </w:p>
        </w:tc>
      </w:tr>
      <w:tr w:rsidR="00F96A9A" w:rsidRPr="00D003FA" w:rsidTr="00494133">
        <w:tc>
          <w:tcPr>
            <w:tcW w:w="3545" w:type="dxa"/>
            <w:tcBorders>
              <w:top w:val="single" w:sz="4" w:space="0" w:color="auto"/>
              <w:left w:val="single" w:sz="4" w:space="0" w:color="auto"/>
              <w:bottom w:val="single" w:sz="4" w:space="0" w:color="auto"/>
              <w:right w:val="single" w:sz="4" w:space="0" w:color="auto"/>
            </w:tcBorders>
          </w:tcPr>
          <w:p w:rsidR="00F96A9A" w:rsidRPr="00D003FA" w:rsidRDefault="00F96A9A" w:rsidP="00494133">
            <w:pPr>
              <w:pStyle w:val="a5"/>
              <w:ind w:left="0"/>
              <w:rPr>
                <w:bCs/>
                <w:sz w:val="24"/>
                <w:shd w:val="clear" w:color="auto" w:fill="FFFFFF"/>
              </w:rPr>
            </w:pPr>
            <w:r w:rsidRPr="00D003FA">
              <w:rPr>
                <w:bCs/>
                <w:sz w:val="24"/>
                <w:shd w:val="clear" w:color="auto" w:fill="FFFFFF"/>
              </w:rPr>
              <w:t xml:space="preserve">Міжнародна виставка </w:t>
            </w:r>
            <w:r w:rsidRPr="00D003FA">
              <w:rPr>
                <w:bCs/>
                <w:sz w:val="24"/>
                <w:shd w:val="clear" w:color="auto" w:fill="FFFFFF"/>
              </w:rPr>
              <w:lastRenderedPageBreak/>
              <w:t>«Інноватика в сучасній освіті 2017»</w:t>
            </w:r>
          </w:p>
        </w:tc>
        <w:tc>
          <w:tcPr>
            <w:tcW w:w="2126" w:type="dxa"/>
            <w:tcBorders>
              <w:top w:val="single" w:sz="4" w:space="0" w:color="auto"/>
              <w:left w:val="single" w:sz="4" w:space="0" w:color="auto"/>
              <w:bottom w:val="single" w:sz="4" w:space="0" w:color="auto"/>
              <w:right w:val="single" w:sz="4" w:space="0" w:color="auto"/>
            </w:tcBorders>
          </w:tcPr>
          <w:p w:rsidR="00F96A9A" w:rsidRPr="00D003FA" w:rsidRDefault="00ED503F" w:rsidP="00494133">
            <w:pPr>
              <w:pStyle w:val="a5"/>
              <w:ind w:left="0"/>
              <w:rPr>
                <w:sz w:val="24"/>
              </w:rPr>
            </w:pPr>
            <w:r w:rsidRPr="00D003FA">
              <w:rPr>
                <w:sz w:val="24"/>
              </w:rPr>
              <w:lastRenderedPageBreak/>
              <w:t>Жовтень</w:t>
            </w:r>
            <w:r w:rsidR="00F96A9A" w:rsidRPr="00D003FA">
              <w:rPr>
                <w:sz w:val="24"/>
              </w:rPr>
              <w:t xml:space="preserve"> 2017 р.</w:t>
            </w:r>
          </w:p>
        </w:tc>
        <w:tc>
          <w:tcPr>
            <w:tcW w:w="1843" w:type="dxa"/>
            <w:tcBorders>
              <w:top w:val="single" w:sz="4" w:space="0" w:color="auto"/>
              <w:left w:val="single" w:sz="4" w:space="0" w:color="auto"/>
              <w:bottom w:val="single" w:sz="4" w:space="0" w:color="auto"/>
              <w:right w:val="single" w:sz="4" w:space="0" w:color="auto"/>
            </w:tcBorders>
          </w:tcPr>
          <w:p w:rsidR="00ED503F" w:rsidRPr="00D003FA" w:rsidRDefault="00F96A9A" w:rsidP="00494133">
            <w:pPr>
              <w:pStyle w:val="a5"/>
              <w:ind w:left="0"/>
              <w:rPr>
                <w:sz w:val="24"/>
              </w:rPr>
            </w:pPr>
            <w:r w:rsidRPr="00D003FA">
              <w:rPr>
                <w:sz w:val="24"/>
              </w:rPr>
              <w:t xml:space="preserve">ДНЗ № 12 </w:t>
            </w:r>
          </w:p>
          <w:p w:rsidR="00ED503F" w:rsidRPr="00D003FA" w:rsidRDefault="00F96A9A" w:rsidP="00494133">
            <w:pPr>
              <w:pStyle w:val="a5"/>
              <w:ind w:left="0"/>
              <w:rPr>
                <w:sz w:val="24"/>
                <w:u w:val="single"/>
              </w:rPr>
            </w:pPr>
            <w:r w:rsidRPr="00D003FA">
              <w:rPr>
                <w:sz w:val="24"/>
              </w:rPr>
              <w:lastRenderedPageBreak/>
              <w:t>ДНЗ</w:t>
            </w:r>
            <w:r w:rsidR="00ED503F" w:rsidRPr="00D003FA">
              <w:rPr>
                <w:sz w:val="24"/>
              </w:rPr>
              <w:t xml:space="preserve"> </w:t>
            </w:r>
            <w:r w:rsidRPr="00D003FA">
              <w:rPr>
                <w:sz w:val="24"/>
              </w:rPr>
              <w:t xml:space="preserve">№ 14 </w:t>
            </w:r>
            <w:r w:rsidRPr="00D003FA">
              <w:rPr>
                <w:sz w:val="24"/>
                <w:u w:val="single"/>
              </w:rPr>
              <w:t xml:space="preserve"> </w:t>
            </w:r>
          </w:p>
          <w:p w:rsidR="00F96A9A" w:rsidRPr="00D003FA" w:rsidRDefault="00F96A9A" w:rsidP="00494133">
            <w:pPr>
              <w:pStyle w:val="a5"/>
              <w:ind w:left="0"/>
              <w:rPr>
                <w:sz w:val="24"/>
              </w:rPr>
            </w:pPr>
            <w:r w:rsidRPr="00D003FA">
              <w:rPr>
                <w:sz w:val="24"/>
              </w:rPr>
              <w:t>ДНЗ</w:t>
            </w:r>
            <w:r w:rsidR="00ED503F" w:rsidRPr="00D003FA">
              <w:rPr>
                <w:sz w:val="24"/>
              </w:rPr>
              <w:t xml:space="preserve"> </w:t>
            </w:r>
            <w:r w:rsidRPr="00D003FA">
              <w:rPr>
                <w:sz w:val="24"/>
              </w:rPr>
              <w:t xml:space="preserve">№ 10 </w:t>
            </w:r>
            <w:r w:rsidRPr="00D003FA">
              <w:rPr>
                <w:sz w:val="24"/>
                <w:u w:val="single"/>
              </w:rPr>
              <w:t xml:space="preserve"> </w:t>
            </w:r>
          </w:p>
        </w:tc>
        <w:tc>
          <w:tcPr>
            <w:tcW w:w="2126" w:type="dxa"/>
            <w:tcBorders>
              <w:top w:val="single" w:sz="4" w:space="0" w:color="auto"/>
              <w:left w:val="single" w:sz="4" w:space="0" w:color="auto"/>
              <w:bottom w:val="single" w:sz="4" w:space="0" w:color="auto"/>
              <w:right w:val="single" w:sz="4" w:space="0" w:color="auto"/>
            </w:tcBorders>
          </w:tcPr>
          <w:p w:rsidR="00F96A9A" w:rsidRPr="00D003FA" w:rsidRDefault="00F96A9A" w:rsidP="00494133">
            <w:pPr>
              <w:pStyle w:val="a5"/>
              <w:ind w:left="0"/>
              <w:rPr>
                <w:sz w:val="24"/>
              </w:rPr>
            </w:pPr>
            <w:r w:rsidRPr="00D003FA">
              <w:rPr>
                <w:sz w:val="24"/>
              </w:rPr>
              <w:lastRenderedPageBreak/>
              <w:t>Срібна медаль</w:t>
            </w:r>
          </w:p>
          <w:p w:rsidR="00F96A9A" w:rsidRPr="00D003FA" w:rsidRDefault="00F96A9A" w:rsidP="00494133">
            <w:pPr>
              <w:pStyle w:val="a5"/>
              <w:ind w:left="0"/>
              <w:rPr>
                <w:sz w:val="24"/>
              </w:rPr>
            </w:pPr>
            <w:r w:rsidRPr="00D003FA">
              <w:rPr>
                <w:sz w:val="24"/>
              </w:rPr>
              <w:lastRenderedPageBreak/>
              <w:t>Золота медаль</w:t>
            </w:r>
          </w:p>
          <w:p w:rsidR="00F96A9A" w:rsidRPr="00D003FA" w:rsidRDefault="00F96A9A" w:rsidP="00494133">
            <w:pPr>
              <w:pStyle w:val="a5"/>
              <w:ind w:left="0"/>
              <w:rPr>
                <w:sz w:val="24"/>
              </w:rPr>
            </w:pPr>
            <w:r w:rsidRPr="00D003FA">
              <w:rPr>
                <w:sz w:val="24"/>
              </w:rPr>
              <w:t>Золота медаль</w:t>
            </w:r>
          </w:p>
        </w:tc>
      </w:tr>
    </w:tbl>
    <w:p w:rsidR="00100976" w:rsidRDefault="00100976" w:rsidP="00494133">
      <w:pPr>
        <w:spacing w:before="120" w:after="120"/>
        <w:rPr>
          <w:b/>
          <w:sz w:val="28"/>
        </w:rPr>
      </w:pPr>
    </w:p>
    <w:p w:rsidR="00B86E03" w:rsidRPr="00494133" w:rsidRDefault="00B86E03" w:rsidP="00B86E03">
      <w:pPr>
        <w:spacing w:before="120" w:after="120"/>
        <w:jc w:val="center"/>
        <w:rPr>
          <w:b/>
          <w:szCs w:val="26"/>
        </w:rPr>
      </w:pPr>
      <w:r w:rsidRPr="00494133">
        <w:rPr>
          <w:b/>
          <w:szCs w:val="26"/>
        </w:rPr>
        <w:t xml:space="preserve">Участь </w:t>
      </w:r>
      <w:r w:rsidR="00EC72DE" w:rsidRPr="00494133">
        <w:rPr>
          <w:b/>
          <w:szCs w:val="26"/>
        </w:rPr>
        <w:t>у</w:t>
      </w:r>
      <w:r w:rsidRPr="00494133">
        <w:rPr>
          <w:b/>
          <w:szCs w:val="26"/>
        </w:rPr>
        <w:t xml:space="preserve"> науково- практичних семінарах, конференціях, форумах  Всеукраїнського та обласного рівнів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9"/>
        <w:gridCol w:w="3199"/>
        <w:gridCol w:w="3686"/>
        <w:gridCol w:w="992"/>
      </w:tblGrid>
      <w:tr w:rsidR="00B86E03" w:rsidRPr="00D003FA" w:rsidTr="00494133">
        <w:tc>
          <w:tcPr>
            <w:tcW w:w="1479" w:type="dxa"/>
            <w:tcBorders>
              <w:top w:val="single" w:sz="4" w:space="0" w:color="auto"/>
              <w:left w:val="single" w:sz="4" w:space="0" w:color="auto"/>
              <w:bottom w:val="single" w:sz="4" w:space="0" w:color="auto"/>
              <w:right w:val="single" w:sz="4" w:space="0" w:color="auto"/>
            </w:tcBorders>
            <w:vAlign w:val="center"/>
            <w:hideMark/>
          </w:tcPr>
          <w:p w:rsidR="00B86E03" w:rsidRPr="00D003FA" w:rsidRDefault="00B86E03" w:rsidP="003F00EA">
            <w:pPr>
              <w:jc w:val="center"/>
              <w:rPr>
                <w:b/>
                <w:sz w:val="24"/>
              </w:rPr>
            </w:pPr>
            <w:r w:rsidRPr="00D003FA">
              <w:rPr>
                <w:b/>
                <w:sz w:val="24"/>
              </w:rPr>
              <w:t>Дата проведення</w:t>
            </w:r>
          </w:p>
        </w:tc>
        <w:tc>
          <w:tcPr>
            <w:tcW w:w="3199" w:type="dxa"/>
            <w:tcBorders>
              <w:top w:val="single" w:sz="4" w:space="0" w:color="auto"/>
              <w:left w:val="single" w:sz="4" w:space="0" w:color="auto"/>
              <w:bottom w:val="single" w:sz="4" w:space="0" w:color="auto"/>
              <w:right w:val="single" w:sz="4" w:space="0" w:color="auto"/>
            </w:tcBorders>
            <w:vAlign w:val="center"/>
            <w:hideMark/>
          </w:tcPr>
          <w:p w:rsidR="00B86E03" w:rsidRPr="00D003FA" w:rsidRDefault="00B86E03" w:rsidP="003F00EA">
            <w:pPr>
              <w:jc w:val="center"/>
              <w:rPr>
                <w:b/>
                <w:sz w:val="24"/>
              </w:rPr>
            </w:pPr>
            <w:r w:rsidRPr="00D003FA">
              <w:rPr>
                <w:b/>
                <w:sz w:val="24"/>
              </w:rPr>
              <w:t>Тема семінару</w:t>
            </w:r>
          </w:p>
        </w:tc>
        <w:tc>
          <w:tcPr>
            <w:tcW w:w="3686" w:type="dxa"/>
            <w:tcBorders>
              <w:top w:val="single" w:sz="4" w:space="0" w:color="auto"/>
              <w:left w:val="single" w:sz="4" w:space="0" w:color="auto"/>
              <w:bottom w:val="single" w:sz="4" w:space="0" w:color="auto"/>
              <w:right w:val="single" w:sz="4" w:space="0" w:color="auto"/>
            </w:tcBorders>
            <w:vAlign w:val="center"/>
            <w:hideMark/>
          </w:tcPr>
          <w:p w:rsidR="00B86E03" w:rsidRPr="00D003FA" w:rsidRDefault="00B86E03" w:rsidP="00EC72DE">
            <w:pPr>
              <w:jc w:val="center"/>
              <w:rPr>
                <w:b/>
                <w:sz w:val="24"/>
              </w:rPr>
            </w:pPr>
            <w:r w:rsidRPr="00D003FA">
              <w:rPr>
                <w:b/>
                <w:sz w:val="24"/>
              </w:rPr>
              <w:t>Міс</w:t>
            </w:r>
            <w:r w:rsidR="00EC72DE" w:rsidRPr="00D003FA">
              <w:rPr>
                <w:b/>
                <w:sz w:val="24"/>
              </w:rPr>
              <w:t>це</w:t>
            </w:r>
            <w:r w:rsidRPr="00D003FA">
              <w:rPr>
                <w:b/>
                <w:sz w:val="24"/>
              </w:rPr>
              <w:t xml:space="preserve"> проведення</w:t>
            </w:r>
          </w:p>
        </w:tc>
        <w:tc>
          <w:tcPr>
            <w:tcW w:w="992" w:type="dxa"/>
            <w:tcBorders>
              <w:top w:val="single" w:sz="4" w:space="0" w:color="auto"/>
              <w:left w:val="single" w:sz="4" w:space="0" w:color="auto"/>
              <w:bottom w:val="single" w:sz="4" w:space="0" w:color="auto"/>
              <w:right w:val="single" w:sz="4" w:space="0" w:color="auto"/>
            </w:tcBorders>
            <w:vAlign w:val="center"/>
            <w:hideMark/>
          </w:tcPr>
          <w:p w:rsidR="00B86E03" w:rsidRPr="00D003FA" w:rsidRDefault="00B86E03" w:rsidP="003F00EA">
            <w:pPr>
              <w:jc w:val="center"/>
              <w:rPr>
                <w:b/>
                <w:sz w:val="24"/>
              </w:rPr>
            </w:pPr>
            <w:r w:rsidRPr="00D003FA">
              <w:rPr>
                <w:b/>
                <w:sz w:val="24"/>
              </w:rPr>
              <w:t>Учасники</w:t>
            </w:r>
          </w:p>
        </w:tc>
      </w:tr>
      <w:tr w:rsidR="00B86E03" w:rsidRPr="00D003FA" w:rsidTr="00494133">
        <w:tc>
          <w:tcPr>
            <w:tcW w:w="1479" w:type="dxa"/>
            <w:tcBorders>
              <w:top w:val="single" w:sz="4" w:space="0" w:color="auto"/>
              <w:left w:val="single" w:sz="4" w:space="0" w:color="auto"/>
              <w:bottom w:val="single" w:sz="4" w:space="0" w:color="auto"/>
              <w:right w:val="single" w:sz="4" w:space="0" w:color="auto"/>
            </w:tcBorders>
            <w:hideMark/>
          </w:tcPr>
          <w:p w:rsidR="00B86E03" w:rsidRPr="00D003FA" w:rsidRDefault="00B86E03" w:rsidP="003F00EA">
            <w:pPr>
              <w:rPr>
                <w:sz w:val="24"/>
              </w:rPr>
            </w:pPr>
            <w:r w:rsidRPr="00D003FA">
              <w:rPr>
                <w:sz w:val="24"/>
              </w:rPr>
              <w:t>25.01.2017р.</w:t>
            </w:r>
          </w:p>
        </w:tc>
        <w:tc>
          <w:tcPr>
            <w:tcW w:w="3199" w:type="dxa"/>
            <w:tcBorders>
              <w:top w:val="single" w:sz="4" w:space="0" w:color="auto"/>
              <w:left w:val="single" w:sz="4" w:space="0" w:color="auto"/>
              <w:bottom w:val="single" w:sz="4" w:space="0" w:color="auto"/>
              <w:right w:val="single" w:sz="4" w:space="0" w:color="auto"/>
            </w:tcBorders>
            <w:hideMark/>
          </w:tcPr>
          <w:p w:rsidR="00B86E03" w:rsidRPr="00D003FA" w:rsidRDefault="00B86E03" w:rsidP="003F00EA">
            <w:pPr>
              <w:rPr>
                <w:sz w:val="24"/>
              </w:rPr>
            </w:pPr>
            <w:r w:rsidRPr="00D003FA">
              <w:rPr>
                <w:sz w:val="24"/>
              </w:rPr>
              <w:t>«Сучасна освітня технологія «Радість розвитку – ефективний інструмент розкриття потенціалу дитини дошкільного віку»</w:t>
            </w:r>
          </w:p>
        </w:tc>
        <w:tc>
          <w:tcPr>
            <w:tcW w:w="3686" w:type="dxa"/>
            <w:tcBorders>
              <w:top w:val="single" w:sz="4" w:space="0" w:color="auto"/>
              <w:left w:val="single" w:sz="4" w:space="0" w:color="auto"/>
              <w:bottom w:val="single" w:sz="4" w:space="0" w:color="auto"/>
              <w:right w:val="single" w:sz="4" w:space="0" w:color="auto"/>
            </w:tcBorders>
            <w:hideMark/>
          </w:tcPr>
          <w:p w:rsidR="00B86E03" w:rsidRPr="00D003FA" w:rsidRDefault="00B86E03" w:rsidP="00B86E03">
            <w:pPr>
              <w:rPr>
                <w:sz w:val="24"/>
              </w:rPr>
            </w:pPr>
            <w:r w:rsidRPr="00D003FA">
              <w:rPr>
                <w:sz w:val="24"/>
              </w:rPr>
              <w:t>ВП «Лисичанський педагогічний коледж» за участю д. псих. н., професор Інституту психології ім. Г.С.Костюка Піроженко Т. О.</w:t>
            </w:r>
          </w:p>
        </w:tc>
        <w:tc>
          <w:tcPr>
            <w:tcW w:w="992" w:type="dxa"/>
            <w:tcBorders>
              <w:top w:val="single" w:sz="4" w:space="0" w:color="auto"/>
              <w:left w:val="single" w:sz="4" w:space="0" w:color="auto"/>
              <w:bottom w:val="single" w:sz="4" w:space="0" w:color="auto"/>
              <w:right w:val="single" w:sz="4" w:space="0" w:color="auto"/>
            </w:tcBorders>
            <w:hideMark/>
          </w:tcPr>
          <w:p w:rsidR="00B86E03" w:rsidRPr="00D003FA" w:rsidRDefault="00B86E03" w:rsidP="003F00EA">
            <w:pPr>
              <w:rPr>
                <w:sz w:val="24"/>
              </w:rPr>
            </w:pPr>
            <w:r w:rsidRPr="00D003FA">
              <w:rPr>
                <w:sz w:val="24"/>
              </w:rPr>
              <w:t>22</w:t>
            </w:r>
          </w:p>
        </w:tc>
      </w:tr>
      <w:tr w:rsidR="00B86E03" w:rsidRPr="00D003FA" w:rsidTr="00494133">
        <w:tc>
          <w:tcPr>
            <w:tcW w:w="1479" w:type="dxa"/>
            <w:tcBorders>
              <w:top w:val="single" w:sz="4" w:space="0" w:color="auto"/>
              <w:left w:val="single" w:sz="4" w:space="0" w:color="auto"/>
              <w:bottom w:val="single" w:sz="4" w:space="0" w:color="auto"/>
              <w:right w:val="single" w:sz="4" w:space="0" w:color="auto"/>
            </w:tcBorders>
            <w:hideMark/>
          </w:tcPr>
          <w:p w:rsidR="00B86E03" w:rsidRPr="00D003FA" w:rsidRDefault="00B86E03" w:rsidP="003F00EA">
            <w:pPr>
              <w:rPr>
                <w:sz w:val="24"/>
              </w:rPr>
            </w:pPr>
            <w:r w:rsidRPr="00D003FA">
              <w:rPr>
                <w:sz w:val="24"/>
              </w:rPr>
              <w:t>23.05.2017р.</w:t>
            </w:r>
          </w:p>
        </w:tc>
        <w:tc>
          <w:tcPr>
            <w:tcW w:w="3199" w:type="dxa"/>
            <w:tcBorders>
              <w:top w:val="single" w:sz="4" w:space="0" w:color="auto"/>
              <w:left w:val="single" w:sz="4" w:space="0" w:color="auto"/>
              <w:bottom w:val="single" w:sz="4" w:space="0" w:color="auto"/>
              <w:right w:val="single" w:sz="4" w:space="0" w:color="auto"/>
            </w:tcBorders>
            <w:hideMark/>
          </w:tcPr>
          <w:p w:rsidR="00B86E03" w:rsidRPr="00D003FA" w:rsidRDefault="00B86E03" w:rsidP="003F00EA">
            <w:pPr>
              <w:rPr>
                <w:sz w:val="24"/>
              </w:rPr>
            </w:pPr>
            <w:r w:rsidRPr="00D003FA">
              <w:rPr>
                <w:sz w:val="24"/>
              </w:rPr>
              <w:t>Огляд сучасних інноваційних технологій, які запроваджено в Євросоюзі для роботи з дошкільниками</w:t>
            </w:r>
          </w:p>
        </w:tc>
        <w:tc>
          <w:tcPr>
            <w:tcW w:w="3686" w:type="dxa"/>
            <w:tcBorders>
              <w:top w:val="single" w:sz="4" w:space="0" w:color="auto"/>
              <w:left w:val="single" w:sz="4" w:space="0" w:color="auto"/>
              <w:bottom w:val="single" w:sz="4" w:space="0" w:color="auto"/>
              <w:right w:val="single" w:sz="4" w:space="0" w:color="auto"/>
            </w:tcBorders>
            <w:hideMark/>
          </w:tcPr>
          <w:p w:rsidR="00B86E03" w:rsidRPr="00D003FA" w:rsidRDefault="00B86E03" w:rsidP="00B86E03">
            <w:pPr>
              <w:rPr>
                <w:sz w:val="24"/>
              </w:rPr>
            </w:pPr>
            <w:r w:rsidRPr="00D003FA">
              <w:rPr>
                <w:sz w:val="24"/>
              </w:rPr>
              <w:t>ВП  «Лисичанський педагогічний коледж» за участю д. п. н., професор Інституту педагогіки і психології Тернопольського НПУ ім.. В.Гнатюка Крутій К. Л.</w:t>
            </w:r>
          </w:p>
        </w:tc>
        <w:tc>
          <w:tcPr>
            <w:tcW w:w="992" w:type="dxa"/>
            <w:tcBorders>
              <w:top w:val="single" w:sz="4" w:space="0" w:color="auto"/>
              <w:left w:val="single" w:sz="4" w:space="0" w:color="auto"/>
              <w:bottom w:val="single" w:sz="4" w:space="0" w:color="auto"/>
              <w:right w:val="single" w:sz="4" w:space="0" w:color="auto"/>
            </w:tcBorders>
            <w:hideMark/>
          </w:tcPr>
          <w:p w:rsidR="00B86E03" w:rsidRPr="00D003FA" w:rsidRDefault="00B86E03" w:rsidP="003F00EA">
            <w:pPr>
              <w:rPr>
                <w:sz w:val="24"/>
              </w:rPr>
            </w:pPr>
            <w:r w:rsidRPr="00D003FA">
              <w:rPr>
                <w:sz w:val="24"/>
              </w:rPr>
              <w:t>17</w:t>
            </w:r>
          </w:p>
        </w:tc>
      </w:tr>
      <w:tr w:rsidR="00B86E03" w:rsidRPr="00D003FA" w:rsidTr="00494133">
        <w:tc>
          <w:tcPr>
            <w:tcW w:w="1479"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12.12.2017р.</w:t>
            </w:r>
          </w:p>
        </w:tc>
        <w:tc>
          <w:tcPr>
            <w:tcW w:w="3199"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c"/>
              <w:jc w:val="both"/>
              <w:rPr>
                <w:rFonts w:ascii="Times New Roman" w:hAnsi="Times New Roman"/>
                <w:sz w:val="24"/>
                <w:szCs w:val="24"/>
                <w:lang w:val="uk-UA"/>
              </w:rPr>
            </w:pPr>
            <w:r w:rsidRPr="00D003FA">
              <w:rPr>
                <w:rFonts w:ascii="Times New Roman" w:hAnsi="Times New Roman"/>
                <w:sz w:val="24"/>
                <w:szCs w:val="24"/>
                <w:lang w:val="uk-UA"/>
              </w:rPr>
              <w:t xml:space="preserve"> Всеукраїнська науково-практичній конференція «Система надання освіти дітям з особливими потребами в умовах сучасного навчального закладу»</w:t>
            </w:r>
          </w:p>
        </w:tc>
        <w:tc>
          <w:tcPr>
            <w:tcW w:w="3686"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ВП «Лисичанський педагогічний  коледж»</w:t>
            </w:r>
          </w:p>
        </w:tc>
        <w:tc>
          <w:tcPr>
            <w:tcW w:w="99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c"/>
              <w:jc w:val="both"/>
              <w:rPr>
                <w:rFonts w:ascii="Times New Roman" w:hAnsi="Times New Roman"/>
                <w:sz w:val="24"/>
                <w:szCs w:val="24"/>
                <w:lang w:val="uk-UA"/>
              </w:rPr>
            </w:pPr>
            <w:r w:rsidRPr="00D003FA">
              <w:rPr>
                <w:rFonts w:ascii="Times New Roman" w:hAnsi="Times New Roman"/>
                <w:sz w:val="24"/>
                <w:szCs w:val="24"/>
                <w:lang w:val="uk-UA"/>
              </w:rPr>
              <w:t xml:space="preserve">15 </w:t>
            </w:r>
          </w:p>
        </w:tc>
      </w:tr>
      <w:tr w:rsidR="00B86E03" w:rsidRPr="00D003FA" w:rsidTr="00494133">
        <w:tc>
          <w:tcPr>
            <w:tcW w:w="1479"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30.11.2017р</w:t>
            </w:r>
          </w:p>
        </w:tc>
        <w:tc>
          <w:tcPr>
            <w:tcW w:w="3199"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c"/>
              <w:rPr>
                <w:rFonts w:ascii="Times New Roman" w:hAnsi="Times New Roman"/>
                <w:sz w:val="24"/>
                <w:szCs w:val="24"/>
                <w:lang w:val="uk-UA"/>
              </w:rPr>
            </w:pPr>
            <w:r w:rsidRPr="00D003FA">
              <w:rPr>
                <w:rFonts w:ascii="Times New Roman" w:hAnsi="Times New Roman"/>
                <w:sz w:val="24"/>
                <w:szCs w:val="24"/>
                <w:lang w:val="uk-UA"/>
              </w:rPr>
              <w:t xml:space="preserve"> Всеукраїнська науково-практична конференція «Актуальні проблеми психолого-педагогічного проектування процесу національно-патріотичного виховання дітей і молоді»</w:t>
            </w:r>
          </w:p>
        </w:tc>
        <w:tc>
          <w:tcPr>
            <w:tcW w:w="3686"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м. Сєвєродонецьк, ЛОІППО</w:t>
            </w:r>
          </w:p>
        </w:tc>
        <w:tc>
          <w:tcPr>
            <w:tcW w:w="99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c"/>
              <w:rPr>
                <w:rFonts w:ascii="Times New Roman" w:hAnsi="Times New Roman"/>
                <w:sz w:val="24"/>
                <w:szCs w:val="24"/>
                <w:lang w:val="uk-UA"/>
              </w:rPr>
            </w:pPr>
            <w:r w:rsidRPr="00D003FA">
              <w:rPr>
                <w:rFonts w:ascii="Times New Roman" w:hAnsi="Times New Roman"/>
                <w:sz w:val="24"/>
                <w:szCs w:val="24"/>
                <w:lang w:val="uk-UA"/>
              </w:rPr>
              <w:t>3</w:t>
            </w:r>
          </w:p>
        </w:tc>
      </w:tr>
      <w:tr w:rsidR="00B86E03" w:rsidRPr="00D003FA" w:rsidTr="00494133">
        <w:tc>
          <w:tcPr>
            <w:tcW w:w="1479"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b/>
                <w:sz w:val="24"/>
              </w:rPr>
            </w:pPr>
            <w:r w:rsidRPr="00D003FA">
              <w:rPr>
                <w:sz w:val="24"/>
              </w:rPr>
              <w:t>28-29 квітня 2017 року</w:t>
            </w:r>
          </w:p>
        </w:tc>
        <w:tc>
          <w:tcPr>
            <w:tcW w:w="3199"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Міжнародна науково-практична конференція по проблемам аутизму «Открывая  двери»</w:t>
            </w:r>
          </w:p>
        </w:tc>
        <w:tc>
          <w:tcPr>
            <w:tcW w:w="3686"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м. Київ</w:t>
            </w:r>
          </w:p>
        </w:tc>
        <w:tc>
          <w:tcPr>
            <w:tcW w:w="992"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2 педагога ДНЗ № 14</w:t>
            </w:r>
          </w:p>
        </w:tc>
      </w:tr>
      <w:tr w:rsidR="00B86E03" w:rsidRPr="00D003FA" w:rsidTr="00494133">
        <w:tc>
          <w:tcPr>
            <w:tcW w:w="1479"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25.02.2017р.</w:t>
            </w:r>
          </w:p>
        </w:tc>
        <w:tc>
          <w:tcPr>
            <w:tcW w:w="3199"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c"/>
              <w:rPr>
                <w:rFonts w:ascii="Times New Roman" w:hAnsi="Times New Roman"/>
                <w:sz w:val="24"/>
                <w:szCs w:val="24"/>
                <w:lang w:val="uk-UA" w:eastAsia="en-US"/>
              </w:rPr>
            </w:pPr>
            <w:r w:rsidRPr="00D003FA">
              <w:rPr>
                <w:rFonts w:ascii="Times New Roman" w:hAnsi="Times New Roman"/>
                <w:sz w:val="24"/>
                <w:szCs w:val="24"/>
                <w:lang w:val="uk-UA" w:eastAsia="en-US"/>
              </w:rPr>
              <w:t xml:space="preserve">Науково-практична конференція «Теорія і практика пісочної терапії в роботі в роботі з дітьми» </w:t>
            </w:r>
          </w:p>
        </w:tc>
        <w:tc>
          <w:tcPr>
            <w:tcW w:w="3686"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ind w:right="35"/>
              <w:rPr>
                <w:sz w:val="24"/>
              </w:rPr>
            </w:pPr>
            <w:r w:rsidRPr="00D003FA">
              <w:rPr>
                <w:sz w:val="24"/>
              </w:rPr>
              <w:t>м. Київ, Всеукраїнська тренінгові компанія « Основа»</w:t>
            </w:r>
          </w:p>
        </w:tc>
        <w:tc>
          <w:tcPr>
            <w:tcW w:w="992"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2 педагога ДНЗ № 25</w:t>
            </w:r>
          </w:p>
        </w:tc>
      </w:tr>
    </w:tbl>
    <w:p w:rsidR="00B86E03" w:rsidRPr="00494133" w:rsidRDefault="00B86E03" w:rsidP="00494133">
      <w:pPr>
        <w:spacing w:before="120" w:after="120" w:line="276" w:lineRule="auto"/>
        <w:jc w:val="center"/>
        <w:rPr>
          <w:b/>
          <w:szCs w:val="26"/>
        </w:rPr>
      </w:pPr>
      <w:r w:rsidRPr="00494133">
        <w:rPr>
          <w:b/>
          <w:szCs w:val="26"/>
        </w:rPr>
        <w:t>Участь у науково-практичних семінарах, конференціях, форумах обласного рівня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4522"/>
        <w:gridCol w:w="2045"/>
        <w:gridCol w:w="1322"/>
      </w:tblGrid>
      <w:tr w:rsidR="00B86E03" w:rsidRPr="00D003FA" w:rsidTr="00494133">
        <w:tc>
          <w:tcPr>
            <w:tcW w:w="1574" w:type="dxa"/>
            <w:tcBorders>
              <w:top w:val="single" w:sz="4" w:space="0" w:color="auto"/>
              <w:left w:val="single" w:sz="4" w:space="0" w:color="auto"/>
              <w:bottom w:val="single" w:sz="4" w:space="0" w:color="auto"/>
              <w:right w:val="single" w:sz="4" w:space="0" w:color="auto"/>
            </w:tcBorders>
            <w:vAlign w:val="center"/>
            <w:hideMark/>
          </w:tcPr>
          <w:p w:rsidR="00B86E03" w:rsidRPr="00D003FA" w:rsidRDefault="00B86E03" w:rsidP="003F00EA">
            <w:pPr>
              <w:jc w:val="center"/>
              <w:rPr>
                <w:b/>
                <w:sz w:val="24"/>
              </w:rPr>
            </w:pPr>
            <w:r w:rsidRPr="00D003FA">
              <w:rPr>
                <w:b/>
                <w:sz w:val="24"/>
              </w:rPr>
              <w:t>Дата проведення</w:t>
            </w:r>
          </w:p>
        </w:tc>
        <w:tc>
          <w:tcPr>
            <w:tcW w:w="4522" w:type="dxa"/>
            <w:tcBorders>
              <w:top w:val="single" w:sz="4" w:space="0" w:color="auto"/>
              <w:left w:val="single" w:sz="4" w:space="0" w:color="auto"/>
              <w:bottom w:val="single" w:sz="4" w:space="0" w:color="auto"/>
              <w:right w:val="single" w:sz="4" w:space="0" w:color="auto"/>
            </w:tcBorders>
            <w:vAlign w:val="center"/>
            <w:hideMark/>
          </w:tcPr>
          <w:p w:rsidR="00B86E03" w:rsidRPr="00D003FA" w:rsidRDefault="00B86E03" w:rsidP="003F00EA">
            <w:pPr>
              <w:jc w:val="center"/>
              <w:rPr>
                <w:b/>
                <w:sz w:val="24"/>
              </w:rPr>
            </w:pPr>
            <w:r w:rsidRPr="00D003FA">
              <w:rPr>
                <w:b/>
                <w:sz w:val="24"/>
              </w:rPr>
              <w:t>Тема семінару</w:t>
            </w:r>
          </w:p>
        </w:tc>
        <w:tc>
          <w:tcPr>
            <w:tcW w:w="2045" w:type="dxa"/>
            <w:tcBorders>
              <w:top w:val="single" w:sz="4" w:space="0" w:color="auto"/>
              <w:left w:val="single" w:sz="4" w:space="0" w:color="auto"/>
              <w:bottom w:val="single" w:sz="4" w:space="0" w:color="auto"/>
              <w:right w:val="single" w:sz="4" w:space="0" w:color="auto"/>
            </w:tcBorders>
            <w:vAlign w:val="center"/>
            <w:hideMark/>
          </w:tcPr>
          <w:p w:rsidR="00B86E03" w:rsidRPr="00D003FA" w:rsidRDefault="00B86E03" w:rsidP="003F00EA">
            <w:pPr>
              <w:jc w:val="center"/>
              <w:rPr>
                <w:b/>
                <w:sz w:val="24"/>
              </w:rPr>
            </w:pPr>
            <w:r w:rsidRPr="00D003FA">
              <w:rPr>
                <w:b/>
                <w:sz w:val="24"/>
              </w:rPr>
              <w:t>Місто проведення</w:t>
            </w:r>
          </w:p>
        </w:tc>
        <w:tc>
          <w:tcPr>
            <w:tcW w:w="1322" w:type="dxa"/>
            <w:tcBorders>
              <w:top w:val="single" w:sz="4" w:space="0" w:color="auto"/>
              <w:left w:val="single" w:sz="4" w:space="0" w:color="auto"/>
              <w:bottom w:val="single" w:sz="4" w:space="0" w:color="auto"/>
              <w:right w:val="single" w:sz="4" w:space="0" w:color="auto"/>
            </w:tcBorders>
            <w:vAlign w:val="center"/>
            <w:hideMark/>
          </w:tcPr>
          <w:p w:rsidR="00B86E03" w:rsidRPr="00D003FA" w:rsidRDefault="00B86E03" w:rsidP="003F00EA">
            <w:pPr>
              <w:jc w:val="center"/>
              <w:rPr>
                <w:b/>
                <w:sz w:val="24"/>
              </w:rPr>
            </w:pPr>
            <w:r w:rsidRPr="00D003FA">
              <w:rPr>
                <w:b/>
                <w:sz w:val="24"/>
              </w:rPr>
              <w:t>Учасники</w:t>
            </w:r>
          </w:p>
        </w:tc>
      </w:tr>
      <w:tr w:rsidR="00B86E03" w:rsidRPr="00D003FA" w:rsidTr="00494133">
        <w:tc>
          <w:tcPr>
            <w:tcW w:w="1574"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0"/>
                <w:szCs w:val="20"/>
              </w:rPr>
            </w:pPr>
            <w:r w:rsidRPr="00D003FA">
              <w:rPr>
                <w:sz w:val="24"/>
              </w:rPr>
              <w:t>17.11.2017р., 27.11.2017р</w:t>
            </w:r>
          </w:p>
        </w:tc>
        <w:tc>
          <w:tcPr>
            <w:tcW w:w="452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rPr>
                <w:sz w:val="20"/>
                <w:szCs w:val="20"/>
              </w:rPr>
            </w:pPr>
            <w:r w:rsidRPr="00D003FA">
              <w:rPr>
                <w:sz w:val="24"/>
              </w:rPr>
              <w:t xml:space="preserve">Обласний  науково-практичний семінар  у рамках проекту професійного розвитку «Сучасні освітні технології В ДНЗ», ЛОІППО, 17.11.2017р., 27.11.2017р., </w:t>
            </w:r>
          </w:p>
        </w:tc>
        <w:tc>
          <w:tcPr>
            <w:tcW w:w="2045"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0"/>
                <w:szCs w:val="20"/>
              </w:rPr>
            </w:pPr>
            <w:r w:rsidRPr="00D003FA">
              <w:rPr>
                <w:sz w:val="24"/>
              </w:rPr>
              <w:t>м.Сєвєродонецьк, ЛОІППО</w:t>
            </w:r>
          </w:p>
        </w:tc>
        <w:tc>
          <w:tcPr>
            <w:tcW w:w="132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rPr>
                <w:sz w:val="20"/>
                <w:szCs w:val="20"/>
              </w:rPr>
            </w:pPr>
            <w:r w:rsidRPr="00D003FA">
              <w:rPr>
                <w:sz w:val="24"/>
              </w:rPr>
              <w:t xml:space="preserve">7 </w:t>
            </w:r>
          </w:p>
        </w:tc>
      </w:tr>
      <w:tr w:rsidR="00B86E03" w:rsidRPr="00D003FA" w:rsidTr="00494133">
        <w:tc>
          <w:tcPr>
            <w:tcW w:w="1574"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0"/>
                <w:szCs w:val="20"/>
              </w:rPr>
            </w:pPr>
            <w:r w:rsidRPr="00D003FA">
              <w:rPr>
                <w:sz w:val="24"/>
              </w:rPr>
              <w:t>12.12.2017р..</w:t>
            </w:r>
          </w:p>
        </w:tc>
        <w:tc>
          <w:tcPr>
            <w:tcW w:w="452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rPr>
                <w:sz w:val="20"/>
                <w:szCs w:val="20"/>
              </w:rPr>
            </w:pPr>
            <w:r w:rsidRPr="00D003FA">
              <w:rPr>
                <w:sz w:val="24"/>
              </w:rPr>
              <w:t xml:space="preserve">Обласний науково-методичний семінар </w:t>
            </w:r>
            <w:r w:rsidRPr="00D003FA">
              <w:rPr>
                <w:sz w:val="24"/>
              </w:rPr>
              <w:lastRenderedPageBreak/>
              <w:t xml:space="preserve">«Формування логічного та соціально-економічного мислення дітей дошкільного віку», 12.12.2017р. м. Рубіжне, </w:t>
            </w:r>
          </w:p>
        </w:tc>
        <w:tc>
          <w:tcPr>
            <w:tcW w:w="2045"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0"/>
                <w:szCs w:val="20"/>
              </w:rPr>
            </w:pPr>
            <w:r w:rsidRPr="00D003FA">
              <w:rPr>
                <w:sz w:val="24"/>
              </w:rPr>
              <w:lastRenderedPageBreak/>
              <w:t>м. Рубіжне</w:t>
            </w:r>
          </w:p>
        </w:tc>
        <w:tc>
          <w:tcPr>
            <w:tcW w:w="132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rPr>
                <w:sz w:val="20"/>
                <w:szCs w:val="20"/>
              </w:rPr>
            </w:pPr>
            <w:r w:rsidRPr="00D003FA">
              <w:rPr>
                <w:sz w:val="24"/>
              </w:rPr>
              <w:t xml:space="preserve">4 </w:t>
            </w:r>
          </w:p>
        </w:tc>
      </w:tr>
      <w:tr w:rsidR="00B86E03" w:rsidRPr="00D003FA" w:rsidTr="00494133">
        <w:tc>
          <w:tcPr>
            <w:tcW w:w="1574"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lastRenderedPageBreak/>
              <w:t xml:space="preserve">15.03.2017р </w:t>
            </w:r>
          </w:p>
        </w:tc>
        <w:tc>
          <w:tcPr>
            <w:tcW w:w="452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5"/>
              <w:ind w:left="0"/>
              <w:rPr>
                <w:sz w:val="24"/>
              </w:rPr>
            </w:pPr>
            <w:r w:rsidRPr="00D003FA">
              <w:rPr>
                <w:sz w:val="24"/>
              </w:rPr>
              <w:t xml:space="preserve">Обласний  науково-практичний семінар  у рамках проекту професійного розвитку «Проблема психологічної регуляції особистості» </w:t>
            </w:r>
          </w:p>
        </w:tc>
        <w:tc>
          <w:tcPr>
            <w:tcW w:w="2045"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rPr>
                <w:sz w:val="24"/>
              </w:rPr>
            </w:pPr>
            <w:r w:rsidRPr="00D003FA">
              <w:rPr>
                <w:sz w:val="24"/>
              </w:rPr>
              <w:t>м.Сєвєродонецьк, ЛОІППО</w:t>
            </w:r>
          </w:p>
        </w:tc>
        <w:tc>
          <w:tcPr>
            <w:tcW w:w="1322"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2 педагоги ДНЗ № 14,19</w:t>
            </w:r>
          </w:p>
        </w:tc>
      </w:tr>
      <w:tr w:rsidR="00B86E03" w:rsidRPr="00D003FA" w:rsidTr="00494133">
        <w:tc>
          <w:tcPr>
            <w:tcW w:w="1574"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rPr>
                <w:sz w:val="24"/>
              </w:rPr>
            </w:pPr>
            <w:r w:rsidRPr="00D003FA">
              <w:rPr>
                <w:sz w:val="24"/>
              </w:rPr>
              <w:t>16.05.2017р.</w:t>
            </w:r>
          </w:p>
        </w:tc>
        <w:tc>
          <w:tcPr>
            <w:tcW w:w="452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5"/>
              <w:ind w:left="0"/>
              <w:rPr>
                <w:sz w:val="24"/>
              </w:rPr>
            </w:pPr>
            <w:r w:rsidRPr="00D003FA">
              <w:rPr>
                <w:sz w:val="24"/>
              </w:rPr>
              <w:t>Семінар-тренінг «Використання інтерактивних дошок   у навчально-виховному процесі»</w:t>
            </w:r>
          </w:p>
        </w:tc>
        <w:tc>
          <w:tcPr>
            <w:tcW w:w="2045"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м.Сєвєродонецьк</w:t>
            </w:r>
          </w:p>
        </w:tc>
        <w:tc>
          <w:tcPr>
            <w:tcW w:w="1322"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5"/>
              <w:ind w:left="0"/>
              <w:rPr>
                <w:sz w:val="24"/>
              </w:rPr>
            </w:pPr>
            <w:r w:rsidRPr="00D003FA">
              <w:rPr>
                <w:sz w:val="24"/>
              </w:rPr>
              <w:t xml:space="preserve">38 </w:t>
            </w:r>
          </w:p>
        </w:tc>
      </w:tr>
      <w:tr w:rsidR="00B86E03" w:rsidRPr="00D003FA" w:rsidTr="00494133">
        <w:tc>
          <w:tcPr>
            <w:tcW w:w="1574"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16.03.2017р.</w:t>
            </w:r>
          </w:p>
        </w:tc>
        <w:tc>
          <w:tcPr>
            <w:tcW w:w="4522"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Обласний  інструктивно-методичний семінар «Інноваційні освітні процеси в ДНЗ як запорука реформування дошкільної освіти в Україні»</w:t>
            </w:r>
          </w:p>
        </w:tc>
        <w:tc>
          <w:tcPr>
            <w:tcW w:w="2045"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м. Лисичанськ, ЛОІППО</w:t>
            </w:r>
          </w:p>
        </w:tc>
        <w:tc>
          <w:tcPr>
            <w:tcW w:w="1322"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Методист СМЦ Тихонова О.А.</w:t>
            </w:r>
          </w:p>
        </w:tc>
      </w:tr>
      <w:tr w:rsidR="00B86E03" w:rsidRPr="00D003FA" w:rsidTr="00494133">
        <w:tc>
          <w:tcPr>
            <w:tcW w:w="1574"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31.08.17р.</w:t>
            </w:r>
          </w:p>
        </w:tc>
        <w:tc>
          <w:tcPr>
            <w:tcW w:w="4522"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Обласний  інструктивно-методичний семінар «Досягнення та перспективи розвитку дошкільної освіти Луганщини»</w:t>
            </w:r>
          </w:p>
        </w:tc>
        <w:tc>
          <w:tcPr>
            <w:tcW w:w="2045" w:type="dxa"/>
            <w:tcBorders>
              <w:top w:val="single" w:sz="4" w:space="0" w:color="auto"/>
              <w:left w:val="single" w:sz="4" w:space="0" w:color="auto"/>
              <w:bottom w:val="single" w:sz="4" w:space="0" w:color="auto"/>
              <w:right w:val="single" w:sz="4" w:space="0" w:color="auto"/>
            </w:tcBorders>
          </w:tcPr>
          <w:p w:rsidR="00B86E03" w:rsidRPr="00D003FA" w:rsidRDefault="00B86E03" w:rsidP="00B86E03">
            <w:pPr>
              <w:pStyle w:val="a5"/>
              <w:ind w:left="0"/>
              <w:rPr>
                <w:sz w:val="24"/>
              </w:rPr>
            </w:pPr>
            <w:r w:rsidRPr="00D003FA">
              <w:rPr>
                <w:sz w:val="24"/>
              </w:rPr>
              <w:t>м.Сєвєродонецьк, ЛОІППО</w:t>
            </w:r>
          </w:p>
        </w:tc>
        <w:tc>
          <w:tcPr>
            <w:tcW w:w="1322" w:type="dxa"/>
            <w:tcBorders>
              <w:top w:val="single" w:sz="4" w:space="0" w:color="auto"/>
              <w:left w:val="single" w:sz="4" w:space="0" w:color="auto"/>
              <w:bottom w:val="single" w:sz="4" w:space="0" w:color="auto"/>
              <w:right w:val="single" w:sz="4" w:space="0" w:color="auto"/>
            </w:tcBorders>
          </w:tcPr>
          <w:p w:rsidR="00B86E03" w:rsidRPr="00D003FA" w:rsidRDefault="00B86E03" w:rsidP="003F00EA">
            <w:pPr>
              <w:pStyle w:val="a5"/>
              <w:ind w:left="0"/>
              <w:rPr>
                <w:sz w:val="24"/>
              </w:rPr>
            </w:pPr>
            <w:r w:rsidRPr="00D003FA">
              <w:rPr>
                <w:sz w:val="24"/>
              </w:rPr>
              <w:t>Методист СМЦ Тихонова О.А.</w:t>
            </w:r>
          </w:p>
        </w:tc>
      </w:tr>
    </w:tbl>
    <w:p w:rsidR="00B86E03" w:rsidRPr="00494133" w:rsidRDefault="00B86E03" w:rsidP="00494133">
      <w:pPr>
        <w:spacing w:before="120" w:after="120" w:line="276" w:lineRule="auto"/>
        <w:jc w:val="center"/>
        <w:rPr>
          <w:b/>
          <w:szCs w:val="26"/>
        </w:rPr>
      </w:pPr>
      <w:r w:rsidRPr="00494133">
        <w:rPr>
          <w:b/>
          <w:szCs w:val="26"/>
        </w:rPr>
        <w:t>Участь у науково-практичних семінарах, конференціях, форумах  міського рівня</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1"/>
        <w:gridCol w:w="5151"/>
        <w:gridCol w:w="1558"/>
        <w:gridCol w:w="1308"/>
      </w:tblGrid>
      <w:tr w:rsidR="00BC2A26" w:rsidRPr="00D003FA" w:rsidTr="00494133">
        <w:tc>
          <w:tcPr>
            <w:tcW w:w="1481" w:type="dxa"/>
            <w:tcBorders>
              <w:top w:val="single" w:sz="4" w:space="0" w:color="auto"/>
              <w:left w:val="single" w:sz="4" w:space="0" w:color="auto"/>
              <w:bottom w:val="single" w:sz="4" w:space="0" w:color="auto"/>
              <w:right w:val="single" w:sz="4" w:space="0" w:color="auto"/>
            </w:tcBorders>
            <w:hideMark/>
          </w:tcPr>
          <w:p w:rsidR="00BC2A26" w:rsidRPr="00D003FA" w:rsidRDefault="00BC2A26" w:rsidP="003F00EA">
            <w:pPr>
              <w:jc w:val="center"/>
              <w:rPr>
                <w:b/>
                <w:sz w:val="24"/>
              </w:rPr>
            </w:pPr>
            <w:r w:rsidRPr="00D003FA">
              <w:rPr>
                <w:b/>
                <w:sz w:val="24"/>
              </w:rPr>
              <w:t>Дата проведення</w:t>
            </w:r>
          </w:p>
        </w:tc>
        <w:tc>
          <w:tcPr>
            <w:tcW w:w="5151" w:type="dxa"/>
            <w:tcBorders>
              <w:top w:val="single" w:sz="4" w:space="0" w:color="auto"/>
              <w:left w:val="single" w:sz="4" w:space="0" w:color="auto"/>
              <w:bottom w:val="single" w:sz="4" w:space="0" w:color="auto"/>
              <w:right w:val="single" w:sz="4" w:space="0" w:color="auto"/>
            </w:tcBorders>
            <w:hideMark/>
          </w:tcPr>
          <w:p w:rsidR="00BC2A26" w:rsidRPr="00D003FA" w:rsidRDefault="00BC2A26" w:rsidP="003F00EA">
            <w:pPr>
              <w:jc w:val="center"/>
              <w:rPr>
                <w:b/>
                <w:sz w:val="24"/>
              </w:rPr>
            </w:pPr>
            <w:r w:rsidRPr="00D003FA">
              <w:rPr>
                <w:b/>
                <w:sz w:val="24"/>
              </w:rPr>
              <w:t>Тема заходу</w:t>
            </w:r>
          </w:p>
        </w:tc>
        <w:tc>
          <w:tcPr>
            <w:tcW w:w="1558" w:type="dxa"/>
            <w:tcBorders>
              <w:top w:val="single" w:sz="4" w:space="0" w:color="auto"/>
              <w:left w:val="single" w:sz="4" w:space="0" w:color="auto"/>
              <w:bottom w:val="single" w:sz="4" w:space="0" w:color="auto"/>
              <w:right w:val="single" w:sz="4" w:space="0" w:color="auto"/>
            </w:tcBorders>
            <w:hideMark/>
          </w:tcPr>
          <w:p w:rsidR="00BC2A26" w:rsidRPr="00D003FA" w:rsidRDefault="00BC2A26" w:rsidP="003F00EA">
            <w:pPr>
              <w:jc w:val="center"/>
              <w:rPr>
                <w:b/>
                <w:sz w:val="24"/>
              </w:rPr>
            </w:pPr>
            <w:r w:rsidRPr="00D003FA">
              <w:rPr>
                <w:b/>
                <w:sz w:val="24"/>
              </w:rPr>
              <w:t>Організатор</w:t>
            </w:r>
          </w:p>
        </w:tc>
        <w:tc>
          <w:tcPr>
            <w:tcW w:w="1308" w:type="dxa"/>
            <w:tcBorders>
              <w:top w:val="single" w:sz="4" w:space="0" w:color="auto"/>
              <w:left w:val="single" w:sz="4" w:space="0" w:color="auto"/>
              <w:bottom w:val="single" w:sz="4" w:space="0" w:color="auto"/>
              <w:right w:val="single" w:sz="4" w:space="0" w:color="auto"/>
            </w:tcBorders>
            <w:hideMark/>
          </w:tcPr>
          <w:p w:rsidR="00BC2A26" w:rsidRPr="00D003FA" w:rsidRDefault="00BC2A26" w:rsidP="003F00EA">
            <w:pPr>
              <w:jc w:val="center"/>
              <w:rPr>
                <w:b/>
                <w:sz w:val="24"/>
              </w:rPr>
            </w:pPr>
            <w:r w:rsidRPr="00D003FA">
              <w:rPr>
                <w:b/>
                <w:sz w:val="24"/>
              </w:rPr>
              <w:t>Учасники</w:t>
            </w:r>
          </w:p>
        </w:tc>
      </w:tr>
      <w:tr w:rsidR="00BC2A26" w:rsidRPr="00D003FA" w:rsidTr="00494133">
        <w:tc>
          <w:tcPr>
            <w:tcW w:w="1481"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09.02.2017р.</w:t>
            </w:r>
          </w:p>
        </w:tc>
        <w:tc>
          <w:tcPr>
            <w:tcW w:w="5151"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«Система роботи ДНЗ з впровадження в навчально-виховний  процес здоров’яформуючих та здоров’язбережувальних технологій»</w:t>
            </w:r>
          </w:p>
        </w:tc>
        <w:tc>
          <w:tcPr>
            <w:tcW w:w="1558"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СМЦ, ДНЗ № 42</w:t>
            </w:r>
          </w:p>
        </w:tc>
        <w:tc>
          <w:tcPr>
            <w:tcW w:w="1308"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35</w:t>
            </w:r>
          </w:p>
        </w:tc>
      </w:tr>
      <w:tr w:rsidR="00BC2A26" w:rsidRPr="00D003FA" w:rsidTr="00494133">
        <w:tc>
          <w:tcPr>
            <w:tcW w:w="1481"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pStyle w:val="a5"/>
              <w:ind w:left="0"/>
              <w:rPr>
                <w:sz w:val="24"/>
              </w:rPr>
            </w:pPr>
            <w:r w:rsidRPr="00D003FA">
              <w:rPr>
                <w:sz w:val="24"/>
              </w:rPr>
              <w:t>21.04.2017р.</w:t>
            </w:r>
          </w:p>
        </w:tc>
        <w:tc>
          <w:tcPr>
            <w:tcW w:w="5151"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pStyle w:val="a5"/>
              <w:ind w:left="0"/>
              <w:rPr>
                <w:sz w:val="24"/>
              </w:rPr>
            </w:pPr>
            <w:r w:rsidRPr="00D003FA">
              <w:rPr>
                <w:sz w:val="24"/>
              </w:rPr>
              <w:t>«Формування патріотизму та толерантності у контексті морального розвитку особистості дошкільника»</w:t>
            </w:r>
          </w:p>
        </w:tc>
        <w:tc>
          <w:tcPr>
            <w:tcW w:w="1558"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СМЦ, ДНЗ № 41</w:t>
            </w:r>
          </w:p>
        </w:tc>
        <w:tc>
          <w:tcPr>
            <w:tcW w:w="1308"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34</w:t>
            </w:r>
          </w:p>
        </w:tc>
      </w:tr>
      <w:tr w:rsidR="00BC2A26" w:rsidRPr="00D003FA" w:rsidTr="00494133">
        <w:tc>
          <w:tcPr>
            <w:tcW w:w="1481"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20.10.2017р</w:t>
            </w:r>
          </w:p>
        </w:tc>
        <w:tc>
          <w:tcPr>
            <w:tcW w:w="5151"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«Організація роботи з патріотичного виховання  старших дошкільників за новою програмою «Україна – моя Батьківщина»</w:t>
            </w:r>
          </w:p>
        </w:tc>
        <w:tc>
          <w:tcPr>
            <w:tcW w:w="1558"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СМЦ</w:t>
            </w:r>
          </w:p>
        </w:tc>
        <w:tc>
          <w:tcPr>
            <w:tcW w:w="1308"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36</w:t>
            </w:r>
          </w:p>
        </w:tc>
      </w:tr>
      <w:tr w:rsidR="00BC2A26" w:rsidRPr="00D003FA" w:rsidTr="00494133">
        <w:tc>
          <w:tcPr>
            <w:tcW w:w="1481"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03.10.2017р.</w:t>
            </w:r>
          </w:p>
        </w:tc>
        <w:tc>
          <w:tcPr>
            <w:tcW w:w="5151"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«Формування еколого-природничої компетентності дитини в розвивальному середовищі ДНЗ»</w:t>
            </w:r>
          </w:p>
        </w:tc>
        <w:tc>
          <w:tcPr>
            <w:tcW w:w="1558"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СМЦ, ДНЗ № 22</w:t>
            </w:r>
          </w:p>
        </w:tc>
        <w:tc>
          <w:tcPr>
            <w:tcW w:w="1308" w:type="dxa"/>
            <w:tcBorders>
              <w:top w:val="single" w:sz="4" w:space="0" w:color="auto"/>
              <w:left w:val="single" w:sz="4" w:space="0" w:color="auto"/>
              <w:bottom w:val="single" w:sz="4" w:space="0" w:color="auto"/>
              <w:right w:val="single" w:sz="4" w:space="0" w:color="auto"/>
            </w:tcBorders>
          </w:tcPr>
          <w:p w:rsidR="00BC2A26" w:rsidRPr="00D003FA" w:rsidRDefault="00BC2A26" w:rsidP="003F00EA">
            <w:pPr>
              <w:rPr>
                <w:sz w:val="24"/>
              </w:rPr>
            </w:pPr>
            <w:r w:rsidRPr="00D003FA">
              <w:rPr>
                <w:sz w:val="24"/>
              </w:rPr>
              <w:t>37</w:t>
            </w:r>
          </w:p>
        </w:tc>
      </w:tr>
    </w:tbl>
    <w:p w:rsidR="00B86E03" w:rsidRPr="00494133" w:rsidRDefault="00B86E03" w:rsidP="00B86E03">
      <w:pPr>
        <w:spacing w:before="120" w:after="120"/>
        <w:ind w:firstLine="420"/>
        <w:jc w:val="center"/>
        <w:rPr>
          <w:b/>
          <w:szCs w:val="26"/>
        </w:rPr>
      </w:pPr>
      <w:r w:rsidRPr="00494133">
        <w:rPr>
          <w:b/>
          <w:szCs w:val="26"/>
        </w:rPr>
        <w:t>Участь в Міжнародних проектах і ініціативах</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2126"/>
        <w:gridCol w:w="2410"/>
      </w:tblGrid>
      <w:tr w:rsidR="00BC2A26" w:rsidRPr="00D003FA" w:rsidTr="00494133">
        <w:tc>
          <w:tcPr>
            <w:tcW w:w="4962" w:type="dxa"/>
            <w:vAlign w:val="center"/>
          </w:tcPr>
          <w:p w:rsidR="00BC2A26" w:rsidRPr="00D003FA" w:rsidRDefault="00BC2A26" w:rsidP="003F00EA">
            <w:pPr>
              <w:jc w:val="center"/>
              <w:rPr>
                <w:b/>
                <w:sz w:val="24"/>
              </w:rPr>
            </w:pPr>
            <w:r w:rsidRPr="00D003FA">
              <w:rPr>
                <w:b/>
                <w:sz w:val="24"/>
              </w:rPr>
              <w:t>Назва проекту</w:t>
            </w:r>
          </w:p>
        </w:tc>
        <w:tc>
          <w:tcPr>
            <w:tcW w:w="2126" w:type="dxa"/>
            <w:vAlign w:val="center"/>
          </w:tcPr>
          <w:p w:rsidR="00BC2A26" w:rsidRPr="00D003FA" w:rsidRDefault="00BC2A26" w:rsidP="003F00EA">
            <w:pPr>
              <w:jc w:val="center"/>
              <w:rPr>
                <w:b/>
                <w:sz w:val="24"/>
              </w:rPr>
            </w:pPr>
            <w:r w:rsidRPr="00D003FA">
              <w:rPr>
                <w:b/>
                <w:sz w:val="24"/>
              </w:rPr>
              <w:t>Терміни</w:t>
            </w:r>
          </w:p>
        </w:tc>
        <w:tc>
          <w:tcPr>
            <w:tcW w:w="2410" w:type="dxa"/>
            <w:vAlign w:val="center"/>
          </w:tcPr>
          <w:p w:rsidR="00BC2A26" w:rsidRPr="00D003FA" w:rsidRDefault="00BC2A26" w:rsidP="003F00EA">
            <w:pPr>
              <w:jc w:val="center"/>
              <w:rPr>
                <w:b/>
                <w:sz w:val="24"/>
              </w:rPr>
            </w:pPr>
            <w:r w:rsidRPr="00D003FA">
              <w:rPr>
                <w:b/>
                <w:sz w:val="24"/>
              </w:rPr>
              <w:t>Учасники</w:t>
            </w:r>
          </w:p>
        </w:tc>
      </w:tr>
      <w:tr w:rsidR="00BC2A26" w:rsidRPr="00D003FA" w:rsidTr="00494133">
        <w:tc>
          <w:tcPr>
            <w:tcW w:w="4962" w:type="dxa"/>
          </w:tcPr>
          <w:p w:rsidR="00BC2A26" w:rsidRPr="00D003FA" w:rsidRDefault="00BC2A26" w:rsidP="003F00EA">
            <w:pPr>
              <w:rPr>
                <w:b/>
                <w:sz w:val="24"/>
              </w:rPr>
            </w:pPr>
            <w:r w:rsidRPr="00D003FA">
              <w:rPr>
                <w:sz w:val="24"/>
              </w:rPr>
              <w:t>Проект «Культура добросусідства»</w:t>
            </w:r>
          </w:p>
        </w:tc>
        <w:tc>
          <w:tcPr>
            <w:tcW w:w="2126" w:type="dxa"/>
          </w:tcPr>
          <w:p w:rsidR="00BC2A26" w:rsidRPr="00D003FA" w:rsidRDefault="00BC2A26" w:rsidP="003F00EA">
            <w:pPr>
              <w:rPr>
                <w:sz w:val="24"/>
              </w:rPr>
            </w:pPr>
            <w:r w:rsidRPr="00D003FA">
              <w:rPr>
                <w:sz w:val="24"/>
              </w:rPr>
              <w:t>2016 - 17 р.</w:t>
            </w:r>
          </w:p>
        </w:tc>
        <w:tc>
          <w:tcPr>
            <w:tcW w:w="2410" w:type="dxa"/>
          </w:tcPr>
          <w:p w:rsidR="00BC2A26" w:rsidRPr="00D003FA" w:rsidRDefault="00BC2A26" w:rsidP="003F00EA">
            <w:pPr>
              <w:pStyle w:val="a5"/>
              <w:ind w:left="0"/>
              <w:rPr>
                <w:sz w:val="24"/>
              </w:rPr>
            </w:pPr>
            <w:r w:rsidRPr="00D003FA">
              <w:rPr>
                <w:sz w:val="24"/>
              </w:rPr>
              <w:t xml:space="preserve">ДНЗ № 26, </w:t>
            </w:r>
          </w:p>
          <w:p w:rsidR="00BC2A26" w:rsidRPr="00D003FA" w:rsidRDefault="00BC2A26" w:rsidP="003F00EA">
            <w:pPr>
              <w:pStyle w:val="a5"/>
              <w:ind w:left="0"/>
              <w:rPr>
                <w:sz w:val="24"/>
              </w:rPr>
            </w:pPr>
            <w:r w:rsidRPr="00D003FA">
              <w:rPr>
                <w:sz w:val="24"/>
              </w:rPr>
              <w:t>ДНЗ № 24</w:t>
            </w:r>
          </w:p>
        </w:tc>
      </w:tr>
      <w:tr w:rsidR="00BC2A26" w:rsidRPr="00D003FA" w:rsidTr="00494133">
        <w:tc>
          <w:tcPr>
            <w:tcW w:w="4962" w:type="dxa"/>
          </w:tcPr>
          <w:p w:rsidR="00BC2A26" w:rsidRPr="00D003FA" w:rsidRDefault="00BC2A26" w:rsidP="003F00EA">
            <w:pPr>
              <w:rPr>
                <w:sz w:val="24"/>
              </w:rPr>
            </w:pPr>
            <w:r w:rsidRPr="00D003FA">
              <w:rPr>
                <w:sz w:val="24"/>
              </w:rPr>
              <w:t>Проект «Садочок – простір дружний до дитини»</w:t>
            </w:r>
          </w:p>
        </w:tc>
        <w:tc>
          <w:tcPr>
            <w:tcW w:w="2126" w:type="dxa"/>
          </w:tcPr>
          <w:p w:rsidR="00BC2A26" w:rsidRPr="00D003FA" w:rsidRDefault="00BC2A26" w:rsidP="003F00EA">
            <w:pPr>
              <w:rPr>
                <w:sz w:val="24"/>
              </w:rPr>
            </w:pPr>
            <w:r w:rsidRPr="00D003FA">
              <w:rPr>
                <w:sz w:val="24"/>
              </w:rPr>
              <w:t>Впродовж січня – квітня 2017р.</w:t>
            </w:r>
          </w:p>
        </w:tc>
        <w:tc>
          <w:tcPr>
            <w:tcW w:w="2410" w:type="dxa"/>
          </w:tcPr>
          <w:p w:rsidR="00BC2A26" w:rsidRPr="00D003FA" w:rsidRDefault="00BC2A26" w:rsidP="00BC2A26">
            <w:pPr>
              <w:rPr>
                <w:sz w:val="24"/>
              </w:rPr>
            </w:pPr>
            <w:r w:rsidRPr="00D003FA">
              <w:rPr>
                <w:sz w:val="24"/>
              </w:rPr>
              <w:t>Педагоги усіх ДНЗ – всього 73 педагоги</w:t>
            </w:r>
          </w:p>
        </w:tc>
      </w:tr>
      <w:tr w:rsidR="00BC2A26" w:rsidRPr="00D003FA" w:rsidTr="00494133">
        <w:tc>
          <w:tcPr>
            <w:tcW w:w="4962" w:type="dxa"/>
          </w:tcPr>
          <w:p w:rsidR="00BC2A26" w:rsidRPr="00D003FA" w:rsidRDefault="00BC2A26" w:rsidP="00BC2A26">
            <w:pPr>
              <w:rPr>
                <w:sz w:val="24"/>
              </w:rPr>
            </w:pPr>
            <w:r w:rsidRPr="00D003FA">
              <w:rPr>
                <w:sz w:val="24"/>
              </w:rPr>
              <w:t>Проект  Всеукраїнського фонду «Крок за кроком» «Створення інклюзивного безпечного середовища в ДНЗ через використання інноваційного педагогічного підходу для соціального та психологічного розвитку дитини «Лялька як персона»</w:t>
            </w:r>
          </w:p>
        </w:tc>
        <w:tc>
          <w:tcPr>
            <w:tcW w:w="2126" w:type="dxa"/>
          </w:tcPr>
          <w:p w:rsidR="00BC2A26" w:rsidRPr="00D003FA" w:rsidRDefault="00BC2A26" w:rsidP="003F00EA">
            <w:pPr>
              <w:rPr>
                <w:sz w:val="24"/>
              </w:rPr>
            </w:pPr>
            <w:r w:rsidRPr="00D003FA">
              <w:rPr>
                <w:sz w:val="24"/>
              </w:rPr>
              <w:t>Січень-березень 2017р.</w:t>
            </w:r>
          </w:p>
          <w:p w:rsidR="00BC2A26" w:rsidRPr="00D003FA" w:rsidRDefault="00BC2A26" w:rsidP="003F00EA">
            <w:pPr>
              <w:rPr>
                <w:sz w:val="24"/>
              </w:rPr>
            </w:pPr>
          </w:p>
        </w:tc>
        <w:tc>
          <w:tcPr>
            <w:tcW w:w="2410" w:type="dxa"/>
          </w:tcPr>
          <w:p w:rsidR="00BC2A26" w:rsidRPr="00D003FA" w:rsidRDefault="00BC2A26" w:rsidP="003F00EA">
            <w:pPr>
              <w:rPr>
                <w:sz w:val="24"/>
              </w:rPr>
            </w:pPr>
            <w:r w:rsidRPr="00D003FA">
              <w:rPr>
                <w:sz w:val="24"/>
              </w:rPr>
              <w:t>ДНЗ № 10, 3 педагоги</w:t>
            </w:r>
          </w:p>
          <w:p w:rsidR="00BC2A26" w:rsidRPr="00D003FA" w:rsidRDefault="00BC2A26" w:rsidP="003F00EA">
            <w:pPr>
              <w:rPr>
                <w:sz w:val="24"/>
              </w:rPr>
            </w:pPr>
          </w:p>
          <w:p w:rsidR="00BC2A26" w:rsidRPr="00D003FA" w:rsidRDefault="00BC2A26" w:rsidP="003F00EA">
            <w:pPr>
              <w:rPr>
                <w:sz w:val="24"/>
              </w:rPr>
            </w:pPr>
            <w:r w:rsidRPr="00D003FA">
              <w:rPr>
                <w:sz w:val="24"/>
              </w:rPr>
              <w:t xml:space="preserve">ДНЗ № 10, 6 педагогів. .Педагоги </w:t>
            </w:r>
          </w:p>
          <w:p w:rsidR="00BC2A26" w:rsidRPr="00D003FA" w:rsidRDefault="00BC2A26" w:rsidP="003F00EA">
            <w:pPr>
              <w:rPr>
                <w:sz w:val="24"/>
              </w:rPr>
            </w:pPr>
            <w:r w:rsidRPr="00D003FA">
              <w:rPr>
                <w:sz w:val="24"/>
              </w:rPr>
              <w:t>міста (30)</w:t>
            </w:r>
          </w:p>
        </w:tc>
      </w:tr>
      <w:tr w:rsidR="00BC2A26" w:rsidRPr="00D003FA" w:rsidTr="00494133">
        <w:tc>
          <w:tcPr>
            <w:tcW w:w="4962" w:type="dxa"/>
          </w:tcPr>
          <w:p w:rsidR="00BC2A26" w:rsidRPr="00D003FA" w:rsidRDefault="00BC2A26" w:rsidP="003F00EA">
            <w:pPr>
              <w:pStyle w:val="ac"/>
              <w:rPr>
                <w:rFonts w:ascii="Times New Roman" w:hAnsi="Times New Roman"/>
                <w:sz w:val="24"/>
                <w:szCs w:val="24"/>
                <w:lang w:val="uk-UA" w:eastAsia="en-US"/>
              </w:rPr>
            </w:pPr>
            <w:r w:rsidRPr="00D003FA">
              <w:rPr>
                <w:rFonts w:ascii="Times New Roman" w:hAnsi="Times New Roman"/>
                <w:sz w:val="24"/>
                <w:szCs w:val="24"/>
                <w:lang w:val="uk-UA" w:eastAsia="en-US"/>
              </w:rPr>
              <w:t>Проект «Гармонія інтелекту та здоров’я»</w:t>
            </w:r>
          </w:p>
        </w:tc>
        <w:tc>
          <w:tcPr>
            <w:tcW w:w="2126" w:type="dxa"/>
          </w:tcPr>
          <w:p w:rsidR="00BC2A26" w:rsidRPr="00D003FA" w:rsidRDefault="00BC2A26" w:rsidP="003F00EA">
            <w:pPr>
              <w:rPr>
                <w:sz w:val="24"/>
              </w:rPr>
            </w:pPr>
          </w:p>
        </w:tc>
        <w:tc>
          <w:tcPr>
            <w:tcW w:w="2410" w:type="dxa"/>
          </w:tcPr>
          <w:p w:rsidR="00BC2A26" w:rsidRPr="00D003FA" w:rsidRDefault="00BC2A26" w:rsidP="003F00EA">
            <w:pPr>
              <w:rPr>
                <w:sz w:val="24"/>
              </w:rPr>
            </w:pPr>
            <w:r w:rsidRPr="00D003FA">
              <w:rPr>
                <w:sz w:val="24"/>
              </w:rPr>
              <w:t>ДНЗ № 42</w:t>
            </w:r>
          </w:p>
        </w:tc>
      </w:tr>
    </w:tbl>
    <w:p w:rsidR="00B86E03" w:rsidRPr="00494133" w:rsidRDefault="00B86E03" w:rsidP="00B86E03">
      <w:pPr>
        <w:spacing w:before="120" w:after="120"/>
        <w:ind w:firstLine="420"/>
        <w:jc w:val="center"/>
        <w:rPr>
          <w:b/>
          <w:szCs w:val="26"/>
        </w:rPr>
      </w:pPr>
      <w:r w:rsidRPr="00494133">
        <w:rPr>
          <w:b/>
          <w:szCs w:val="26"/>
        </w:rPr>
        <w:lastRenderedPageBreak/>
        <w:t xml:space="preserve">Участь </w:t>
      </w:r>
      <w:r w:rsidR="00BC2A26" w:rsidRPr="00494133">
        <w:rPr>
          <w:b/>
          <w:szCs w:val="26"/>
        </w:rPr>
        <w:t>у</w:t>
      </w:r>
      <w:r w:rsidRPr="00494133">
        <w:rPr>
          <w:b/>
          <w:szCs w:val="26"/>
        </w:rPr>
        <w:t xml:space="preserve"> тренінгах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3544"/>
        <w:gridCol w:w="1559"/>
      </w:tblGrid>
      <w:tr w:rsidR="00BC2A26" w:rsidRPr="00D003FA" w:rsidTr="00494133">
        <w:tc>
          <w:tcPr>
            <w:tcW w:w="4253" w:type="dxa"/>
            <w:vAlign w:val="center"/>
          </w:tcPr>
          <w:p w:rsidR="00BC2A26" w:rsidRPr="00D003FA" w:rsidRDefault="00BC2A26" w:rsidP="003F00EA">
            <w:pPr>
              <w:pStyle w:val="a5"/>
              <w:ind w:left="0"/>
              <w:jc w:val="center"/>
              <w:rPr>
                <w:b/>
                <w:sz w:val="24"/>
              </w:rPr>
            </w:pPr>
            <w:r w:rsidRPr="00D003FA">
              <w:rPr>
                <w:b/>
                <w:sz w:val="24"/>
              </w:rPr>
              <w:t>Назва заходу</w:t>
            </w:r>
          </w:p>
        </w:tc>
        <w:tc>
          <w:tcPr>
            <w:tcW w:w="3544" w:type="dxa"/>
            <w:vAlign w:val="center"/>
          </w:tcPr>
          <w:p w:rsidR="00BC2A26" w:rsidRPr="00D003FA" w:rsidRDefault="00BC2A26" w:rsidP="003F00EA">
            <w:pPr>
              <w:pStyle w:val="a5"/>
              <w:ind w:left="0"/>
              <w:jc w:val="center"/>
              <w:rPr>
                <w:b/>
                <w:sz w:val="24"/>
              </w:rPr>
            </w:pPr>
            <w:r w:rsidRPr="00D003FA">
              <w:rPr>
                <w:b/>
                <w:sz w:val="24"/>
              </w:rPr>
              <w:t>Дата і місце проведення</w:t>
            </w:r>
          </w:p>
        </w:tc>
        <w:tc>
          <w:tcPr>
            <w:tcW w:w="1559" w:type="dxa"/>
            <w:vAlign w:val="center"/>
          </w:tcPr>
          <w:p w:rsidR="00BC2A26" w:rsidRPr="00D003FA" w:rsidRDefault="00BC2A26" w:rsidP="003F00EA">
            <w:pPr>
              <w:pStyle w:val="a5"/>
              <w:ind w:left="0"/>
              <w:jc w:val="center"/>
              <w:rPr>
                <w:b/>
                <w:sz w:val="24"/>
              </w:rPr>
            </w:pPr>
            <w:r w:rsidRPr="00D003FA">
              <w:rPr>
                <w:b/>
                <w:sz w:val="24"/>
              </w:rPr>
              <w:t>Учасники</w:t>
            </w:r>
          </w:p>
        </w:tc>
      </w:tr>
      <w:tr w:rsidR="00BC2A26" w:rsidRPr="00D003FA" w:rsidTr="00494133">
        <w:tc>
          <w:tcPr>
            <w:tcW w:w="4253" w:type="dxa"/>
          </w:tcPr>
          <w:p w:rsidR="00BC2A26" w:rsidRPr="00D003FA" w:rsidRDefault="00BC2A26" w:rsidP="00BC2A26">
            <w:pPr>
              <w:pStyle w:val="a5"/>
              <w:ind w:left="0"/>
              <w:rPr>
                <w:sz w:val="24"/>
              </w:rPr>
            </w:pPr>
            <w:r w:rsidRPr="00D003FA">
              <w:rPr>
                <w:sz w:val="24"/>
              </w:rPr>
              <w:t>Семінар-тренінг «Використання інтерактивних дошок   у навчально – виховному процесі»</w:t>
            </w:r>
          </w:p>
        </w:tc>
        <w:tc>
          <w:tcPr>
            <w:tcW w:w="3544" w:type="dxa"/>
          </w:tcPr>
          <w:p w:rsidR="00BC2A26" w:rsidRPr="00D003FA" w:rsidRDefault="00BC2A26" w:rsidP="003F00EA">
            <w:pPr>
              <w:pStyle w:val="a5"/>
              <w:ind w:left="0"/>
              <w:rPr>
                <w:b/>
                <w:sz w:val="24"/>
              </w:rPr>
            </w:pPr>
            <w:r w:rsidRPr="00D003FA">
              <w:rPr>
                <w:sz w:val="24"/>
              </w:rPr>
              <w:t>16.05.2017р</w:t>
            </w:r>
            <w:r w:rsidRPr="00D003FA">
              <w:rPr>
                <w:b/>
                <w:sz w:val="24"/>
              </w:rPr>
              <w:t xml:space="preserve">., </w:t>
            </w:r>
            <w:r w:rsidRPr="00D003FA">
              <w:rPr>
                <w:sz w:val="24"/>
              </w:rPr>
              <w:t xml:space="preserve"> м.Сєвєродонецьк</w:t>
            </w:r>
          </w:p>
        </w:tc>
        <w:tc>
          <w:tcPr>
            <w:tcW w:w="1559" w:type="dxa"/>
          </w:tcPr>
          <w:p w:rsidR="00BC2A26" w:rsidRPr="00D003FA" w:rsidRDefault="00BC2A26" w:rsidP="003F00EA">
            <w:pPr>
              <w:pStyle w:val="a5"/>
              <w:ind w:left="0"/>
              <w:rPr>
                <w:sz w:val="24"/>
              </w:rPr>
            </w:pPr>
            <w:r w:rsidRPr="00D003FA">
              <w:rPr>
                <w:sz w:val="24"/>
              </w:rPr>
              <w:t>38 учасників</w:t>
            </w:r>
          </w:p>
        </w:tc>
      </w:tr>
      <w:tr w:rsidR="00BC2A26" w:rsidRPr="00D003FA" w:rsidTr="00494133">
        <w:tc>
          <w:tcPr>
            <w:tcW w:w="4253" w:type="dxa"/>
          </w:tcPr>
          <w:p w:rsidR="00BC2A26" w:rsidRPr="00D003FA" w:rsidRDefault="00BC2A26" w:rsidP="003F00EA">
            <w:pPr>
              <w:pStyle w:val="a5"/>
              <w:ind w:left="0"/>
              <w:rPr>
                <w:sz w:val="24"/>
              </w:rPr>
            </w:pPr>
            <w:r w:rsidRPr="00D003FA">
              <w:rPr>
                <w:sz w:val="24"/>
              </w:rPr>
              <w:t>Коучинг</w:t>
            </w:r>
          </w:p>
        </w:tc>
        <w:tc>
          <w:tcPr>
            <w:tcW w:w="3544" w:type="dxa"/>
          </w:tcPr>
          <w:p w:rsidR="00BC2A26" w:rsidRPr="00D003FA" w:rsidRDefault="00BC2A26" w:rsidP="003F00EA">
            <w:pPr>
              <w:pStyle w:val="a5"/>
              <w:ind w:left="0"/>
              <w:rPr>
                <w:sz w:val="24"/>
              </w:rPr>
            </w:pPr>
            <w:r w:rsidRPr="00D003FA">
              <w:rPr>
                <w:sz w:val="24"/>
              </w:rPr>
              <w:t>15 – 17 травня 2017р., м. Сєвєродонецьк, ЛОІППО</w:t>
            </w:r>
          </w:p>
        </w:tc>
        <w:tc>
          <w:tcPr>
            <w:tcW w:w="1559" w:type="dxa"/>
          </w:tcPr>
          <w:p w:rsidR="00BC2A26" w:rsidRPr="00D003FA" w:rsidRDefault="00BC2A26" w:rsidP="003F00EA">
            <w:pPr>
              <w:pStyle w:val="a5"/>
              <w:ind w:left="0"/>
              <w:rPr>
                <w:sz w:val="24"/>
              </w:rPr>
            </w:pPr>
            <w:r w:rsidRPr="00D003FA">
              <w:rPr>
                <w:sz w:val="24"/>
              </w:rPr>
              <w:t>ДНЗ № 14</w:t>
            </w:r>
          </w:p>
        </w:tc>
      </w:tr>
      <w:tr w:rsidR="00BC2A26" w:rsidRPr="00D003FA" w:rsidTr="00494133">
        <w:tc>
          <w:tcPr>
            <w:tcW w:w="4253" w:type="dxa"/>
            <w:vMerge w:val="restart"/>
          </w:tcPr>
          <w:p w:rsidR="00BC2A26" w:rsidRPr="00D003FA" w:rsidRDefault="00BC2A26" w:rsidP="003F00EA">
            <w:pPr>
              <w:rPr>
                <w:sz w:val="24"/>
              </w:rPr>
            </w:pPr>
            <w:r w:rsidRPr="00D003FA">
              <w:rPr>
                <w:sz w:val="24"/>
              </w:rPr>
              <w:t>Тренінг за програмою HEART  - зцілення та навчання через творчість</w:t>
            </w:r>
          </w:p>
        </w:tc>
        <w:tc>
          <w:tcPr>
            <w:tcW w:w="3544" w:type="dxa"/>
          </w:tcPr>
          <w:p w:rsidR="00BC2A26" w:rsidRPr="00D003FA" w:rsidRDefault="00BC2A26" w:rsidP="00BC2A26">
            <w:pPr>
              <w:pStyle w:val="a5"/>
              <w:ind w:left="0"/>
              <w:rPr>
                <w:sz w:val="24"/>
              </w:rPr>
            </w:pPr>
            <w:r w:rsidRPr="00D003FA">
              <w:rPr>
                <w:sz w:val="24"/>
              </w:rPr>
              <w:t>27-29.11.2017р., м. Святогірськ</w:t>
            </w:r>
          </w:p>
        </w:tc>
        <w:tc>
          <w:tcPr>
            <w:tcW w:w="1559" w:type="dxa"/>
          </w:tcPr>
          <w:p w:rsidR="00BC2A26" w:rsidRPr="00D003FA" w:rsidRDefault="00BC2A26" w:rsidP="00BC2A26">
            <w:pPr>
              <w:rPr>
                <w:sz w:val="24"/>
              </w:rPr>
            </w:pPr>
            <w:r w:rsidRPr="00D003FA">
              <w:rPr>
                <w:sz w:val="24"/>
              </w:rPr>
              <w:t>2</w:t>
            </w:r>
          </w:p>
        </w:tc>
      </w:tr>
      <w:tr w:rsidR="00BC2A26" w:rsidRPr="00D003FA" w:rsidTr="00494133">
        <w:tc>
          <w:tcPr>
            <w:tcW w:w="4253" w:type="dxa"/>
            <w:vMerge/>
          </w:tcPr>
          <w:p w:rsidR="00BC2A26" w:rsidRPr="00D003FA" w:rsidRDefault="00BC2A26" w:rsidP="003F00EA">
            <w:pPr>
              <w:rPr>
                <w:sz w:val="24"/>
              </w:rPr>
            </w:pPr>
          </w:p>
        </w:tc>
        <w:tc>
          <w:tcPr>
            <w:tcW w:w="3544" w:type="dxa"/>
          </w:tcPr>
          <w:p w:rsidR="00BC2A26" w:rsidRPr="00D003FA" w:rsidRDefault="00BC2A26" w:rsidP="00BC2A26">
            <w:pPr>
              <w:pStyle w:val="a5"/>
              <w:ind w:left="0"/>
              <w:rPr>
                <w:sz w:val="24"/>
              </w:rPr>
            </w:pPr>
            <w:r w:rsidRPr="00D003FA">
              <w:rPr>
                <w:sz w:val="24"/>
              </w:rPr>
              <w:t>18-20.12.2017г. м. Святогірськ</w:t>
            </w:r>
          </w:p>
        </w:tc>
        <w:tc>
          <w:tcPr>
            <w:tcW w:w="1559" w:type="dxa"/>
          </w:tcPr>
          <w:p w:rsidR="00BC2A26" w:rsidRPr="00D003FA" w:rsidRDefault="00BC2A26" w:rsidP="00BC2A26">
            <w:pPr>
              <w:rPr>
                <w:sz w:val="24"/>
              </w:rPr>
            </w:pPr>
            <w:r w:rsidRPr="00D003FA">
              <w:rPr>
                <w:sz w:val="24"/>
              </w:rPr>
              <w:t>2</w:t>
            </w:r>
          </w:p>
        </w:tc>
      </w:tr>
    </w:tbl>
    <w:p w:rsidR="001F41BA" w:rsidRPr="00494133" w:rsidRDefault="001F41BA" w:rsidP="00494133">
      <w:pPr>
        <w:pStyle w:val="41"/>
        <w:tabs>
          <w:tab w:val="left" w:pos="9072"/>
        </w:tabs>
        <w:ind w:left="0"/>
        <w:jc w:val="center"/>
        <w:rPr>
          <w:b/>
          <w:szCs w:val="26"/>
        </w:rPr>
      </w:pPr>
      <w:r w:rsidRPr="00494133">
        <w:rPr>
          <w:b/>
          <w:szCs w:val="26"/>
        </w:rPr>
        <w:t>Здійсне</w:t>
      </w:r>
      <w:r w:rsidR="005A3F45">
        <w:rPr>
          <w:b/>
          <w:szCs w:val="26"/>
        </w:rPr>
        <w:t xml:space="preserve">ння інноваційної діяльності в </w:t>
      </w:r>
      <w:r w:rsidRPr="00494133">
        <w:rPr>
          <w:b/>
          <w:szCs w:val="26"/>
        </w:rPr>
        <w:t>З</w:t>
      </w:r>
      <w:r w:rsidR="005A3F45">
        <w:rPr>
          <w:b/>
          <w:szCs w:val="26"/>
        </w:rPr>
        <w:t>ДО</w:t>
      </w:r>
      <w:r w:rsidRPr="00494133">
        <w:rPr>
          <w:b/>
          <w:szCs w:val="26"/>
        </w:rPr>
        <w:t xml:space="preserve"> міста</w:t>
      </w:r>
    </w:p>
    <w:p w:rsidR="00BC2A26" w:rsidRPr="00494133" w:rsidRDefault="00BC2A26" w:rsidP="00494133">
      <w:pPr>
        <w:spacing w:line="276" w:lineRule="auto"/>
        <w:ind w:firstLine="567"/>
        <w:rPr>
          <w:szCs w:val="26"/>
        </w:rPr>
      </w:pPr>
      <w:r w:rsidRPr="00494133">
        <w:rPr>
          <w:szCs w:val="26"/>
        </w:rPr>
        <w:t xml:space="preserve">Одним  з ключових направлень діяльності  ДНЗ є  використання в навчально - освітньому процесі інноваційних технологій. В здійсненні інноваційної  освітньої діяльності дошкільні заклади керуються Наказом МОНУ від 07. 11.2000 № 522 « Про затвердження Положення про порядок і здійснення інноваційної  освітньої діяльності» (зі змінами, внесеними згідно з Наказом Міністерства освіти і науки, молоді та спорту </w:t>
      </w:r>
      <w:hyperlink r:id="rId8" w:anchor="n18" w:tgtFrame="_blank" w:history="1">
        <w:r w:rsidRPr="00494133">
          <w:rPr>
            <w:szCs w:val="26"/>
          </w:rPr>
          <w:t>№ 1352 від 30.11.2012</w:t>
        </w:r>
      </w:hyperlink>
      <w:r w:rsidRPr="00494133">
        <w:rPr>
          <w:szCs w:val="26"/>
        </w:rPr>
        <w:t xml:space="preserve"> Наказами Міністерства освіти і науки </w:t>
      </w:r>
      <w:hyperlink r:id="rId9" w:anchor="n36" w:tgtFrame="_blank" w:history="1">
        <w:r w:rsidRPr="00494133">
          <w:rPr>
            <w:szCs w:val="26"/>
          </w:rPr>
          <w:t>№ 380 від 31.03.2015</w:t>
        </w:r>
      </w:hyperlink>
      <w:r w:rsidRPr="00494133">
        <w:rPr>
          <w:szCs w:val="26"/>
        </w:rPr>
        <w:t xml:space="preserve">, </w:t>
      </w:r>
      <w:hyperlink r:id="rId10" w:anchor="n2" w:tgtFrame="_blank" w:history="1">
        <w:r w:rsidRPr="00494133">
          <w:rPr>
            <w:szCs w:val="26"/>
          </w:rPr>
          <w:t>№ 994 від 11.07.2017</w:t>
        </w:r>
      </w:hyperlink>
      <w:r w:rsidRPr="00494133">
        <w:rPr>
          <w:szCs w:val="26"/>
        </w:rPr>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559"/>
        <w:gridCol w:w="1985"/>
        <w:gridCol w:w="4536"/>
      </w:tblGrid>
      <w:tr w:rsidR="00D003FA" w:rsidRPr="00D003FA" w:rsidTr="00494133">
        <w:tc>
          <w:tcPr>
            <w:tcW w:w="1384" w:type="dxa"/>
            <w:vAlign w:val="center"/>
          </w:tcPr>
          <w:p w:rsidR="00BC2A26" w:rsidRPr="00D003FA" w:rsidRDefault="00BC2A26" w:rsidP="00494133">
            <w:pPr>
              <w:jc w:val="center"/>
              <w:rPr>
                <w:b/>
                <w:sz w:val="24"/>
              </w:rPr>
            </w:pPr>
            <w:r w:rsidRPr="00D003FA">
              <w:rPr>
                <w:b/>
                <w:sz w:val="24"/>
              </w:rPr>
              <w:t>ДНЗ</w:t>
            </w:r>
          </w:p>
        </w:tc>
        <w:tc>
          <w:tcPr>
            <w:tcW w:w="1559" w:type="dxa"/>
            <w:vAlign w:val="center"/>
          </w:tcPr>
          <w:p w:rsidR="00BC2A26" w:rsidRPr="00D003FA" w:rsidRDefault="00BC2A26" w:rsidP="00494133">
            <w:pPr>
              <w:jc w:val="center"/>
              <w:rPr>
                <w:b/>
                <w:sz w:val="24"/>
              </w:rPr>
            </w:pPr>
            <w:r w:rsidRPr="00D003FA">
              <w:rPr>
                <w:b/>
                <w:sz w:val="24"/>
              </w:rPr>
              <w:t>Автор технології</w:t>
            </w:r>
          </w:p>
        </w:tc>
        <w:tc>
          <w:tcPr>
            <w:tcW w:w="1985" w:type="dxa"/>
            <w:vAlign w:val="center"/>
          </w:tcPr>
          <w:p w:rsidR="00BC2A26" w:rsidRPr="00D003FA" w:rsidRDefault="00BC2A26" w:rsidP="00494133">
            <w:pPr>
              <w:jc w:val="center"/>
              <w:rPr>
                <w:b/>
                <w:sz w:val="24"/>
              </w:rPr>
            </w:pPr>
            <w:r w:rsidRPr="00D003FA">
              <w:rPr>
                <w:b/>
                <w:sz w:val="24"/>
              </w:rPr>
              <w:t>Назва технології</w:t>
            </w:r>
          </w:p>
        </w:tc>
        <w:tc>
          <w:tcPr>
            <w:tcW w:w="4536" w:type="dxa"/>
            <w:vAlign w:val="center"/>
          </w:tcPr>
          <w:p w:rsidR="00BC2A26" w:rsidRPr="00D003FA" w:rsidRDefault="00BC2A26" w:rsidP="00494133">
            <w:pPr>
              <w:jc w:val="center"/>
              <w:rPr>
                <w:b/>
                <w:sz w:val="24"/>
                <w:szCs w:val="20"/>
              </w:rPr>
            </w:pPr>
            <w:r w:rsidRPr="00D003FA">
              <w:rPr>
                <w:b/>
                <w:sz w:val="24"/>
                <w:szCs w:val="20"/>
              </w:rPr>
              <w:t>Суть технології, очікуванні результати від її використання</w:t>
            </w:r>
          </w:p>
        </w:tc>
      </w:tr>
      <w:tr w:rsidR="00D003FA" w:rsidRPr="00D003FA" w:rsidTr="00494133">
        <w:tc>
          <w:tcPr>
            <w:tcW w:w="1384" w:type="dxa"/>
          </w:tcPr>
          <w:p w:rsidR="00BC2A26" w:rsidRPr="00D003FA" w:rsidRDefault="00BC2A26" w:rsidP="00494133">
            <w:pPr>
              <w:rPr>
                <w:sz w:val="24"/>
              </w:rPr>
            </w:pPr>
            <w:r w:rsidRPr="00D003FA">
              <w:rPr>
                <w:sz w:val="24"/>
              </w:rPr>
              <w:t>ДНЗ № 10</w:t>
            </w:r>
          </w:p>
        </w:tc>
        <w:tc>
          <w:tcPr>
            <w:tcW w:w="1559" w:type="dxa"/>
          </w:tcPr>
          <w:p w:rsidR="00BC2A26" w:rsidRPr="00D003FA" w:rsidRDefault="00BC2A26" w:rsidP="00494133">
            <w:pPr>
              <w:rPr>
                <w:sz w:val="24"/>
              </w:rPr>
            </w:pPr>
            <w:r w:rsidRPr="00D003FA">
              <w:rPr>
                <w:sz w:val="24"/>
              </w:rPr>
              <w:t xml:space="preserve">Кей Таус </w:t>
            </w:r>
          </w:p>
        </w:tc>
        <w:tc>
          <w:tcPr>
            <w:tcW w:w="1985" w:type="dxa"/>
          </w:tcPr>
          <w:p w:rsidR="00BC2A26" w:rsidRPr="00D003FA" w:rsidRDefault="00BC2A26" w:rsidP="00494133">
            <w:pPr>
              <w:rPr>
                <w:sz w:val="24"/>
              </w:rPr>
            </w:pPr>
            <w:r w:rsidRPr="00D003FA">
              <w:rPr>
                <w:sz w:val="24"/>
              </w:rPr>
              <w:t>«Лялька як персона»</w:t>
            </w:r>
          </w:p>
        </w:tc>
        <w:tc>
          <w:tcPr>
            <w:tcW w:w="4536" w:type="dxa"/>
          </w:tcPr>
          <w:p w:rsidR="00BC2A26" w:rsidRPr="00D003FA" w:rsidRDefault="00BC2A26" w:rsidP="00494133">
            <w:pPr>
              <w:ind w:left="35" w:right="-5"/>
              <w:rPr>
                <w:sz w:val="20"/>
                <w:szCs w:val="20"/>
              </w:rPr>
            </w:pPr>
            <w:r w:rsidRPr="00D003FA">
              <w:rPr>
                <w:sz w:val="20"/>
                <w:szCs w:val="20"/>
              </w:rPr>
              <w:t>«Лялька як персона» дає змогу проводити ефективні, стимулюючі та цікаві бесіди, спрямовані на боротьбу з дискримінацією, на формування емоційної грамотності, обговорення проблем рівності й заохочення особистісного зростання дітей у безпечній і психологічно комфортній атмосфері.</w:t>
            </w:r>
          </w:p>
          <w:p w:rsidR="00BC2A26" w:rsidRPr="00D003FA" w:rsidRDefault="00BC2A26" w:rsidP="00494133">
            <w:pPr>
              <w:ind w:right="-5" w:firstLine="35"/>
              <w:rPr>
                <w:sz w:val="20"/>
                <w:szCs w:val="20"/>
              </w:rPr>
            </w:pPr>
            <w:r w:rsidRPr="00D003FA">
              <w:rPr>
                <w:sz w:val="20"/>
                <w:szCs w:val="20"/>
              </w:rPr>
              <w:t>Діти стають більш толерантними, відвертими, комунікабельними, співчутливими.</w:t>
            </w:r>
          </w:p>
        </w:tc>
      </w:tr>
      <w:tr w:rsidR="00D003FA" w:rsidRPr="00D003FA" w:rsidTr="00494133">
        <w:tc>
          <w:tcPr>
            <w:tcW w:w="1384" w:type="dxa"/>
          </w:tcPr>
          <w:p w:rsidR="00BC2A26" w:rsidRPr="00D003FA" w:rsidRDefault="00BC2A26" w:rsidP="00494133">
            <w:pPr>
              <w:rPr>
                <w:sz w:val="24"/>
                <w:shd w:val="clear" w:color="auto" w:fill="FFFFFF"/>
              </w:rPr>
            </w:pPr>
            <w:r w:rsidRPr="00D003FA">
              <w:rPr>
                <w:sz w:val="24"/>
                <w:shd w:val="clear" w:color="auto" w:fill="FFFFFF"/>
              </w:rPr>
              <w:t>ДНЗ № 10, 11</w:t>
            </w:r>
          </w:p>
        </w:tc>
        <w:tc>
          <w:tcPr>
            <w:tcW w:w="1559" w:type="dxa"/>
          </w:tcPr>
          <w:p w:rsidR="00BC2A26" w:rsidRPr="00D003FA" w:rsidRDefault="00BC2A26" w:rsidP="00494133">
            <w:pPr>
              <w:rPr>
                <w:sz w:val="24"/>
              </w:rPr>
            </w:pPr>
            <w:r w:rsidRPr="00D003FA">
              <w:rPr>
                <w:sz w:val="24"/>
                <w:shd w:val="clear" w:color="auto" w:fill="FFFFFF"/>
              </w:rPr>
              <w:t>Колін Бейн</w:t>
            </w:r>
          </w:p>
        </w:tc>
        <w:tc>
          <w:tcPr>
            <w:tcW w:w="1985" w:type="dxa"/>
          </w:tcPr>
          <w:p w:rsidR="00BC2A26" w:rsidRPr="00D003FA" w:rsidRDefault="00BC2A26" w:rsidP="00494133">
            <w:pPr>
              <w:rPr>
                <w:sz w:val="24"/>
              </w:rPr>
            </w:pPr>
            <w:r w:rsidRPr="00D003FA">
              <w:rPr>
                <w:sz w:val="24"/>
              </w:rPr>
              <w:t>«Ранкові зустрічі»</w:t>
            </w:r>
          </w:p>
        </w:tc>
        <w:tc>
          <w:tcPr>
            <w:tcW w:w="4536" w:type="dxa"/>
          </w:tcPr>
          <w:p w:rsidR="00BC2A26" w:rsidRPr="00D003FA" w:rsidRDefault="00BC2A26" w:rsidP="00494133">
            <w:pPr>
              <w:ind w:firstLine="35"/>
              <w:rPr>
                <w:sz w:val="20"/>
                <w:szCs w:val="20"/>
              </w:rPr>
            </w:pPr>
            <w:r w:rsidRPr="00D003FA">
              <w:rPr>
                <w:sz w:val="20"/>
                <w:szCs w:val="20"/>
              </w:rPr>
              <w:t xml:space="preserve">Ранкова зустріч – запланований структурований збір, який займає важливе місце в повсякденному розкладі діяльності групи, де панує атмосфера піклування та відповідальності. </w:t>
            </w:r>
          </w:p>
          <w:p w:rsidR="00BC2A26" w:rsidRPr="00D003FA" w:rsidRDefault="00BC2A26" w:rsidP="00494133">
            <w:pPr>
              <w:rPr>
                <w:sz w:val="20"/>
                <w:szCs w:val="20"/>
              </w:rPr>
            </w:pPr>
            <w:r w:rsidRPr="00D003FA">
              <w:rPr>
                <w:sz w:val="20"/>
                <w:szCs w:val="20"/>
              </w:rPr>
              <w:t>Діти стають більш згуртованими, доброзичливими, розкутими.</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14</w:t>
            </w:r>
          </w:p>
        </w:tc>
        <w:tc>
          <w:tcPr>
            <w:tcW w:w="1559" w:type="dxa"/>
          </w:tcPr>
          <w:p w:rsidR="00BC2A26" w:rsidRPr="00D003FA" w:rsidRDefault="00BC2A26" w:rsidP="00494133">
            <w:pPr>
              <w:rPr>
                <w:sz w:val="24"/>
              </w:rPr>
            </w:pPr>
            <w:r w:rsidRPr="00D003FA">
              <w:rPr>
                <w:sz w:val="24"/>
              </w:rPr>
              <w:t xml:space="preserve">Ніколаєва С.  </w:t>
            </w:r>
          </w:p>
        </w:tc>
        <w:tc>
          <w:tcPr>
            <w:tcW w:w="1985" w:type="dxa"/>
          </w:tcPr>
          <w:p w:rsidR="00BC2A26" w:rsidRPr="00D003FA" w:rsidRDefault="00BC2A26" w:rsidP="00494133">
            <w:pPr>
              <w:rPr>
                <w:sz w:val="24"/>
              </w:rPr>
            </w:pPr>
            <w:r w:rsidRPr="00D003FA">
              <w:rPr>
                <w:sz w:val="24"/>
              </w:rPr>
              <w:t>Юний еколог</w:t>
            </w:r>
          </w:p>
        </w:tc>
        <w:tc>
          <w:tcPr>
            <w:tcW w:w="4536" w:type="dxa"/>
          </w:tcPr>
          <w:p w:rsidR="00BC2A26" w:rsidRPr="00D003FA" w:rsidRDefault="00BC2A26" w:rsidP="00494133">
            <w:pPr>
              <w:rPr>
                <w:sz w:val="20"/>
                <w:szCs w:val="20"/>
              </w:rPr>
            </w:pPr>
            <w:r w:rsidRPr="00D003FA">
              <w:rPr>
                <w:sz w:val="20"/>
                <w:szCs w:val="20"/>
              </w:rPr>
              <w:t>Формування екологічної свідомості кожної дитини через сучасні методи і прийоми з екологічного виховання дошкільнят</w:t>
            </w:r>
            <w:r w:rsidR="003B3169" w:rsidRPr="00D003FA">
              <w:rPr>
                <w:sz w:val="20"/>
                <w:szCs w:val="20"/>
              </w:rPr>
              <w:t>.</w:t>
            </w:r>
            <w:r w:rsidRPr="00D003FA">
              <w:rPr>
                <w:sz w:val="20"/>
                <w:szCs w:val="20"/>
              </w:rPr>
              <w:t xml:space="preserve"> </w:t>
            </w:r>
          </w:p>
        </w:tc>
      </w:tr>
      <w:tr w:rsidR="00D003FA" w:rsidRPr="00D003FA" w:rsidTr="00494133">
        <w:tc>
          <w:tcPr>
            <w:tcW w:w="1384" w:type="dxa"/>
          </w:tcPr>
          <w:p w:rsidR="00BC2A26" w:rsidRPr="00D003FA" w:rsidRDefault="00BC2A26" w:rsidP="00494133">
            <w:pPr>
              <w:rPr>
                <w:sz w:val="24"/>
                <w:shd w:val="clear" w:color="auto" w:fill="FFFFFF"/>
              </w:rPr>
            </w:pPr>
            <w:r w:rsidRPr="00D003FA">
              <w:rPr>
                <w:sz w:val="24"/>
                <w:shd w:val="clear" w:color="auto" w:fill="FFFFFF"/>
              </w:rPr>
              <w:t>ДНЗ № 14, 22</w:t>
            </w:r>
          </w:p>
        </w:tc>
        <w:tc>
          <w:tcPr>
            <w:tcW w:w="1559" w:type="dxa"/>
          </w:tcPr>
          <w:p w:rsidR="00BC2A26" w:rsidRPr="00D003FA" w:rsidRDefault="00BC2A26" w:rsidP="00494133">
            <w:pPr>
              <w:rPr>
                <w:sz w:val="24"/>
              </w:rPr>
            </w:pPr>
            <w:r w:rsidRPr="00D003FA">
              <w:rPr>
                <w:sz w:val="24"/>
                <w:shd w:val="clear" w:color="auto" w:fill="FFFFFF"/>
              </w:rPr>
              <w:t>Крутій К.</w:t>
            </w:r>
          </w:p>
        </w:tc>
        <w:tc>
          <w:tcPr>
            <w:tcW w:w="1985" w:type="dxa"/>
          </w:tcPr>
          <w:p w:rsidR="00BC2A26" w:rsidRPr="00D003FA" w:rsidRDefault="00BC2A26" w:rsidP="00494133">
            <w:pPr>
              <w:shd w:val="clear" w:color="auto" w:fill="FFFFFF"/>
              <w:outlineLvl w:val="1"/>
              <w:rPr>
                <w:bCs/>
                <w:sz w:val="24"/>
              </w:rPr>
            </w:pPr>
            <w:r w:rsidRPr="00D003FA">
              <w:rPr>
                <w:bCs/>
                <w:sz w:val="24"/>
              </w:rPr>
              <w:t>Методика використання схем-моделей у лексично-граматичній роботі</w:t>
            </w:r>
          </w:p>
        </w:tc>
        <w:tc>
          <w:tcPr>
            <w:tcW w:w="4536" w:type="dxa"/>
          </w:tcPr>
          <w:p w:rsidR="00BC2A26" w:rsidRPr="00D003FA" w:rsidRDefault="00BC2A26" w:rsidP="00494133">
            <w:pPr>
              <w:rPr>
                <w:sz w:val="20"/>
                <w:szCs w:val="20"/>
              </w:rPr>
            </w:pPr>
            <w:r w:rsidRPr="00D003FA">
              <w:rPr>
                <w:sz w:val="20"/>
                <w:szCs w:val="20"/>
                <w:shd w:val="clear" w:color="auto" w:fill="FFFFFF"/>
              </w:rPr>
              <w:t>Розвиток у дітей словесно-логічного мислення, формування у них уміння користуватися основними логічними прийомами і операціями є одним із важливих завдань у процесі навчання старших дошкільників. </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14, 19, 41</w:t>
            </w:r>
          </w:p>
        </w:tc>
        <w:tc>
          <w:tcPr>
            <w:tcW w:w="1559" w:type="dxa"/>
          </w:tcPr>
          <w:p w:rsidR="00BC2A26" w:rsidRPr="00D003FA" w:rsidRDefault="00BC2A26" w:rsidP="00494133">
            <w:pPr>
              <w:rPr>
                <w:sz w:val="24"/>
              </w:rPr>
            </w:pPr>
            <w:r w:rsidRPr="00D003FA">
              <w:rPr>
                <w:sz w:val="24"/>
              </w:rPr>
              <w:t>М. Єфименка</w:t>
            </w:r>
          </w:p>
        </w:tc>
        <w:tc>
          <w:tcPr>
            <w:tcW w:w="1985" w:type="dxa"/>
          </w:tcPr>
          <w:p w:rsidR="00BC2A26" w:rsidRPr="00D003FA" w:rsidRDefault="00BC2A26" w:rsidP="00494133">
            <w:pPr>
              <w:rPr>
                <w:sz w:val="24"/>
              </w:rPr>
            </w:pPr>
            <w:r w:rsidRPr="00D003FA">
              <w:rPr>
                <w:sz w:val="24"/>
              </w:rPr>
              <w:t>Технологія фізичного виховання дітей «Театр фізичного розвитку та оздоровлення дітей»</w:t>
            </w:r>
          </w:p>
        </w:tc>
        <w:tc>
          <w:tcPr>
            <w:tcW w:w="4536" w:type="dxa"/>
          </w:tcPr>
          <w:p w:rsidR="00BC2A26" w:rsidRPr="00D003FA" w:rsidRDefault="00BC2A26" w:rsidP="00494133">
            <w:pPr>
              <w:rPr>
                <w:sz w:val="20"/>
                <w:szCs w:val="20"/>
              </w:rPr>
            </w:pPr>
            <w:r w:rsidRPr="00D003FA">
              <w:rPr>
                <w:bCs/>
                <w:sz w:val="20"/>
                <w:szCs w:val="20"/>
              </w:rPr>
              <w:t>П</w:t>
            </w:r>
            <w:r w:rsidRPr="00D003FA">
              <w:rPr>
                <w:sz w:val="20"/>
                <w:szCs w:val="20"/>
              </w:rPr>
              <w:t xml:space="preserve">роведення фізкультурних занять у формі ігрових дійств. Форма фізичної активності дітей – горизонтальний пластичний балет («пластик-шоу»), що поєднує музичність, хореографічність, естетичність дійства. </w:t>
            </w:r>
          </w:p>
        </w:tc>
      </w:tr>
      <w:tr w:rsidR="00D003FA" w:rsidRPr="00D003FA" w:rsidTr="00494133">
        <w:tc>
          <w:tcPr>
            <w:tcW w:w="1384" w:type="dxa"/>
          </w:tcPr>
          <w:p w:rsidR="00BC2A26" w:rsidRPr="00D003FA" w:rsidRDefault="00BC2A26" w:rsidP="00494133">
            <w:pPr>
              <w:rPr>
                <w:bCs/>
                <w:sz w:val="24"/>
              </w:rPr>
            </w:pPr>
            <w:r w:rsidRPr="00D003FA">
              <w:rPr>
                <w:sz w:val="24"/>
                <w:shd w:val="clear" w:color="auto" w:fill="FFFFFF"/>
              </w:rPr>
              <w:t xml:space="preserve">ДНЗ № </w:t>
            </w:r>
            <w:r w:rsidRPr="00D003FA">
              <w:rPr>
                <w:bCs/>
                <w:sz w:val="24"/>
              </w:rPr>
              <w:t>14</w:t>
            </w:r>
          </w:p>
        </w:tc>
        <w:tc>
          <w:tcPr>
            <w:tcW w:w="1559" w:type="dxa"/>
          </w:tcPr>
          <w:p w:rsidR="00BC2A26" w:rsidRPr="00D003FA" w:rsidRDefault="00BC2A26" w:rsidP="00494133">
            <w:pPr>
              <w:rPr>
                <w:sz w:val="24"/>
              </w:rPr>
            </w:pPr>
            <w:r w:rsidRPr="00D003FA">
              <w:rPr>
                <w:bCs/>
                <w:sz w:val="24"/>
              </w:rPr>
              <w:t>Шульга Л.</w:t>
            </w:r>
          </w:p>
        </w:tc>
        <w:tc>
          <w:tcPr>
            <w:tcW w:w="1985" w:type="dxa"/>
          </w:tcPr>
          <w:p w:rsidR="00BC2A26" w:rsidRPr="00D003FA" w:rsidRDefault="00BC2A26" w:rsidP="00494133">
            <w:pPr>
              <w:rPr>
                <w:sz w:val="24"/>
              </w:rPr>
            </w:pPr>
            <w:r w:rsidRPr="00D003FA">
              <w:rPr>
                <w:bCs/>
                <w:sz w:val="24"/>
              </w:rPr>
              <w:t xml:space="preserve">Методика </w:t>
            </w:r>
            <w:r w:rsidRPr="00D003FA">
              <w:rPr>
                <w:bCs/>
                <w:sz w:val="24"/>
              </w:rPr>
              <w:lastRenderedPageBreak/>
              <w:t>розвитку творчих здібностей на заняттях з малювання</w:t>
            </w:r>
          </w:p>
        </w:tc>
        <w:tc>
          <w:tcPr>
            <w:tcW w:w="4536" w:type="dxa"/>
          </w:tcPr>
          <w:p w:rsidR="00BC2A26" w:rsidRPr="00D003FA" w:rsidRDefault="00BC2A26" w:rsidP="00494133">
            <w:pPr>
              <w:rPr>
                <w:sz w:val="20"/>
                <w:szCs w:val="20"/>
              </w:rPr>
            </w:pPr>
            <w:r w:rsidRPr="00D003FA">
              <w:rPr>
                <w:bCs/>
                <w:sz w:val="20"/>
                <w:szCs w:val="20"/>
              </w:rPr>
              <w:lastRenderedPageBreak/>
              <w:t xml:space="preserve">Розвиток творчих здібностей в </w:t>
            </w:r>
            <w:r w:rsidRPr="00D003FA">
              <w:rPr>
                <w:sz w:val="20"/>
                <w:szCs w:val="20"/>
              </w:rPr>
              <w:t xml:space="preserve">процесі </w:t>
            </w:r>
            <w:r w:rsidRPr="00D003FA">
              <w:rPr>
                <w:sz w:val="20"/>
                <w:szCs w:val="20"/>
              </w:rPr>
              <w:lastRenderedPageBreak/>
              <w:t>спостереження, розгляду картин, слухання музики, читання, розповідання, виховання естетичних почуттів, а допоміжне – навчання технічним прийомам.</w:t>
            </w:r>
          </w:p>
        </w:tc>
      </w:tr>
      <w:tr w:rsidR="00D003FA" w:rsidRPr="00D003FA" w:rsidTr="00494133">
        <w:tc>
          <w:tcPr>
            <w:tcW w:w="1384" w:type="dxa"/>
          </w:tcPr>
          <w:p w:rsidR="00BC2A26" w:rsidRPr="00D003FA" w:rsidRDefault="00BC2A26" w:rsidP="00494133">
            <w:pPr>
              <w:pStyle w:val="a5"/>
              <w:ind w:left="0"/>
              <w:rPr>
                <w:sz w:val="24"/>
              </w:rPr>
            </w:pPr>
            <w:r w:rsidRPr="00D003FA">
              <w:rPr>
                <w:sz w:val="24"/>
                <w:shd w:val="clear" w:color="auto" w:fill="FFFFFF"/>
              </w:rPr>
              <w:lastRenderedPageBreak/>
              <w:t xml:space="preserve">ДНЗ № </w:t>
            </w:r>
            <w:r w:rsidRPr="00D003FA">
              <w:rPr>
                <w:sz w:val="24"/>
              </w:rPr>
              <w:t>25</w:t>
            </w:r>
          </w:p>
        </w:tc>
        <w:tc>
          <w:tcPr>
            <w:tcW w:w="1559" w:type="dxa"/>
          </w:tcPr>
          <w:p w:rsidR="00BC2A26" w:rsidRPr="00D003FA" w:rsidRDefault="00BC2A26" w:rsidP="00494133">
            <w:pPr>
              <w:pStyle w:val="a5"/>
              <w:ind w:left="0"/>
              <w:rPr>
                <w:sz w:val="24"/>
              </w:rPr>
            </w:pPr>
            <w:r w:rsidRPr="00D003FA">
              <w:rPr>
                <w:sz w:val="24"/>
              </w:rPr>
              <w:t>Т. Піроженко</w:t>
            </w:r>
          </w:p>
        </w:tc>
        <w:tc>
          <w:tcPr>
            <w:tcW w:w="1985" w:type="dxa"/>
          </w:tcPr>
          <w:p w:rsidR="00BC2A26" w:rsidRPr="00D003FA" w:rsidRDefault="00BC2A26" w:rsidP="00494133">
            <w:pPr>
              <w:shd w:val="clear" w:color="auto" w:fill="FFFFFF"/>
              <w:textAlignment w:val="baseline"/>
              <w:rPr>
                <w:sz w:val="24"/>
              </w:rPr>
            </w:pPr>
            <w:r w:rsidRPr="00D003FA">
              <w:rPr>
                <w:sz w:val="24"/>
              </w:rPr>
              <w:t>Психолого-педагогічне проектування</w:t>
            </w:r>
          </w:p>
        </w:tc>
        <w:tc>
          <w:tcPr>
            <w:tcW w:w="4536" w:type="dxa"/>
          </w:tcPr>
          <w:p w:rsidR="00BC2A26" w:rsidRPr="00D003FA" w:rsidRDefault="00BC2A26" w:rsidP="00494133">
            <w:pPr>
              <w:rPr>
                <w:sz w:val="20"/>
                <w:szCs w:val="20"/>
              </w:rPr>
            </w:pPr>
            <w:r w:rsidRPr="00D003FA">
              <w:rPr>
                <w:sz w:val="20"/>
                <w:szCs w:val="20"/>
              </w:rPr>
              <w:t>Використання методу проектів у роботі з дошкільниками сприяє підвищенню самооцінки дитини. Метод проект</w:t>
            </w:r>
            <w:r w:rsidR="003B3169" w:rsidRPr="00D003FA">
              <w:rPr>
                <w:sz w:val="20"/>
                <w:szCs w:val="20"/>
              </w:rPr>
              <w:t>ів</w:t>
            </w:r>
            <w:r w:rsidRPr="00D003FA">
              <w:rPr>
                <w:sz w:val="20"/>
                <w:szCs w:val="20"/>
              </w:rPr>
              <w:t xml:space="preserve"> сприяє розвитку сприятливих міжособистісних відносин у групі дітей. Змінився стиль спілкування дорослого з дитиною.</w:t>
            </w:r>
            <w:r w:rsidR="003B3169" w:rsidRPr="00D003FA">
              <w:rPr>
                <w:sz w:val="20"/>
                <w:szCs w:val="20"/>
              </w:rPr>
              <w:t xml:space="preserve"> </w:t>
            </w:r>
            <w:r w:rsidRPr="00D003FA">
              <w:rPr>
                <w:sz w:val="20"/>
                <w:szCs w:val="20"/>
              </w:rPr>
              <w:t xml:space="preserve">Батьки стали активними учасниками освітнього процесу. </w:t>
            </w:r>
          </w:p>
        </w:tc>
      </w:tr>
      <w:tr w:rsidR="00D003FA" w:rsidRPr="00D003FA" w:rsidTr="00494133">
        <w:tc>
          <w:tcPr>
            <w:tcW w:w="1384" w:type="dxa"/>
          </w:tcPr>
          <w:p w:rsidR="00BC2A26" w:rsidRPr="00D003FA" w:rsidRDefault="00BC2A26" w:rsidP="00494133">
            <w:pPr>
              <w:pStyle w:val="a5"/>
              <w:ind w:left="0"/>
              <w:rPr>
                <w:sz w:val="24"/>
              </w:rPr>
            </w:pPr>
            <w:r w:rsidRPr="00D003FA">
              <w:rPr>
                <w:sz w:val="24"/>
                <w:shd w:val="clear" w:color="auto" w:fill="FFFFFF"/>
              </w:rPr>
              <w:t xml:space="preserve">ДНЗ № </w:t>
            </w:r>
            <w:r w:rsidRPr="00D003FA">
              <w:rPr>
                <w:sz w:val="24"/>
              </w:rPr>
              <w:t>25</w:t>
            </w:r>
          </w:p>
        </w:tc>
        <w:tc>
          <w:tcPr>
            <w:tcW w:w="1559" w:type="dxa"/>
          </w:tcPr>
          <w:p w:rsidR="00BC2A26" w:rsidRPr="00D003FA" w:rsidRDefault="00BC2A26" w:rsidP="00494133">
            <w:pPr>
              <w:pStyle w:val="a5"/>
              <w:ind w:left="0"/>
              <w:rPr>
                <w:sz w:val="24"/>
              </w:rPr>
            </w:pPr>
            <w:r w:rsidRPr="00D003FA">
              <w:rPr>
                <w:sz w:val="24"/>
              </w:rPr>
              <w:t>Т.Е. Тютюннікова</w:t>
            </w:r>
          </w:p>
        </w:tc>
        <w:tc>
          <w:tcPr>
            <w:tcW w:w="1985" w:type="dxa"/>
          </w:tcPr>
          <w:p w:rsidR="00BC2A26" w:rsidRPr="00D003FA" w:rsidRDefault="00BC2A26" w:rsidP="00494133">
            <w:pPr>
              <w:rPr>
                <w:sz w:val="24"/>
              </w:rPr>
            </w:pPr>
            <w:r w:rsidRPr="00D003FA">
              <w:rPr>
                <w:sz w:val="24"/>
              </w:rPr>
              <w:t xml:space="preserve">Елементарне музикування з дошкільниками </w:t>
            </w:r>
          </w:p>
        </w:tc>
        <w:tc>
          <w:tcPr>
            <w:tcW w:w="4536" w:type="dxa"/>
          </w:tcPr>
          <w:p w:rsidR="00BC2A26" w:rsidRPr="00D003FA" w:rsidRDefault="003B3169" w:rsidP="00494133">
            <w:pPr>
              <w:rPr>
                <w:sz w:val="20"/>
                <w:szCs w:val="20"/>
              </w:rPr>
            </w:pPr>
            <w:r w:rsidRPr="00D003FA">
              <w:rPr>
                <w:sz w:val="20"/>
                <w:szCs w:val="20"/>
              </w:rPr>
              <w:t>П</w:t>
            </w:r>
            <w:r w:rsidR="00BC2A26" w:rsidRPr="00D003FA">
              <w:rPr>
                <w:sz w:val="20"/>
                <w:szCs w:val="20"/>
              </w:rPr>
              <w:t xml:space="preserve">оєднання таночків, пісень, гри в оркестрі на шумових та ударних інструментах, сприйняття музики, формування музично-слухових уявлень відбувається через музичне виконання – гру на музичних інструментах. Ігрове навчання спільному виконанню музики в  оркестрі.  </w:t>
            </w:r>
          </w:p>
        </w:tc>
      </w:tr>
      <w:tr w:rsidR="00D003FA" w:rsidRPr="00D003FA" w:rsidTr="00494133">
        <w:trPr>
          <w:trHeight w:val="1600"/>
        </w:trPr>
        <w:tc>
          <w:tcPr>
            <w:tcW w:w="1384" w:type="dxa"/>
          </w:tcPr>
          <w:p w:rsidR="00BC2A26" w:rsidRPr="00D003FA" w:rsidRDefault="00BC2A26" w:rsidP="00494133">
            <w:pPr>
              <w:pStyle w:val="a5"/>
              <w:ind w:left="0"/>
              <w:rPr>
                <w:sz w:val="24"/>
              </w:rPr>
            </w:pPr>
            <w:r w:rsidRPr="00D003FA">
              <w:rPr>
                <w:sz w:val="24"/>
                <w:shd w:val="clear" w:color="auto" w:fill="FFFFFF"/>
              </w:rPr>
              <w:t xml:space="preserve">ДНЗ № </w:t>
            </w:r>
            <w:r w:rsidRPr="00D003FA">
              <w:rPr>
                <w:sz w:val="24"/>
              </w:rPr>
              <w:t>25</w:t>
            </w:r>
          </w:p>
        </w:tc>
        <w:tc>
          <w:tcPr>
            <w:tcW w:w="1559" w:type="dxa"/>
          </w:tcPr>
          <w:p w:rsidR="00BC2A26" w:rsidRPr="00D003FA" w:rsidRDefault="00BC2A26" w:rsidP="00494133">
            <w:pPr>
              <w:pStyle w:val="a5"/>
              <w:ind w:left="0"/>
              <w:rPr>
                <w:sz w:val="24"/>
              </w:rPr>
            </w:pPr>
            <w:r w:rsidRPr="00D003FA">
              <w:rPr>
                <w:sz w:val="24"/>
              </w:rPr>
              <w:t>М.Ю.Стожарова</w:t>
            </w:r>
          </w:p>
        </w:tc>
        <w:tc>
          <w:tcPr>
            <w:tcW w:w="1985" w:type="dxa"/>
          </w:tcPr>
          <w:p w:rsidR="00BC2A26" w:rsidRPr="00D003FA" w:rsidRDefault="00BC2A26" w:rsidP="00494133">
            <w:pPr>
              <w:rPr>
                <w:b/>
                <w:sz w:val="24"/>
              </w:rPr>
            </w:pPr>
            <w:r w:rsidRPr="00D003FA">
              <w:rPr>
                <w:sz w:val="24"/>
              </w:rPr>
              <w:t>Емоційний та соціальний аспект розвитку особистості дошкільника (Програма «Школа емоцій»)</w:t>
            </w:r>
          </w:p>
        </w:tc>
        <w:tc>
          <w:tcPr>
            <w:tcW w:w="4536" w:type="dxa"/>
          </w:tcPr>
          <w:p w:rsidR="00BC2A26" w:rsidRPr="00D003FA" w:rsidRDefault="003B3169" w:rsidP="00494133">
            <w:pPr>
              <w:rPr>
                <w:sz w:val="20"/>
                <w:szCs w:val="20"/>
              </w:rPr>
            </w:pPr>
            <w:r w:rsidRPr="00D003FA">
              <w:rPr>
                <w:sz w:val="20"/>
                <w:szCs w:val="20"/>
              </w:rPr>
              <w:t>Р</w:t>
            </w:r>
            <w:r w:rsidR="00BC2A26" w:rsidRPr="00D003FA">
              <w:rPr>
                <w:sz w:val="20"/>
                <w:szCs w:val="20"/>
              </w:rPr>
              <w:t xml:space="preserve">озвиток образу Я та адекватної позитивної самооцінки кожної дитини в процесі формування соціальних навичок  та активного інтересу до оточуючих, умінь регулювати власну поведінку відповідно до загальноприйнятих морально-етичних норм. </w:t>
            </w:r>
          </w:p>
        </w:tc>
      </w:tr>
      <w:tr w:rsidR="00D003FA" w:rsidRPr="00D003FA" w:rsidTr="00494133">
        <w:tc>
          <w:tcPr>
            <w:tcW w:w="1384" w:type="dxa"/>
          </w:tcPr>
          <w:p w:rsidR="00BC2A26" w:rsidRPr="00D003FA" w:rsidRDefault="00BC2A26" w:rsidP="00494133">
            <w:pPr>
              <w:pStyle w:val="a5"/>
              <w:ind w:left="0"/>
              <w:rPr>
                <w:sz w:val="24"/>
              </w:rPr>
            </w:pPr>
            <w:r w:rsidRPr="00D003FA">
              <w:rPr>
                <w:sz w:val="24"/>
                <w:shd w:val="clear" w:color="auto" w:fill="FFFFFF"/>
              </w:rPr>
              <w:t xml:space="preserve">ДНЗ № </w:t>
            </w:r>
            <w:r w:rsidRPr="00D003FA">
              <w:rPr>
                <w:sz w:val="24"/>
              </w:rPr>
              <w:t>25</w:t>
            </w:r>
          </w:p>
        </w:tc>
        <w:tc>
          <w:tcPr>
            <w:tcW w:w="1559" w:type="dxa"/>
          </w:tcPr>
          <w:p w:rsidR="00BC2A26" w:rsidRPr="00D003FA" w:rsidRDefault="00BC2A26" w:rsidP="00494133">
            <w:pPr>
              <w:pStyle w:val="a5"/>
              <w:ind w:left="0"/>
              <w:rPr>
                <w:sz w:val="24"/>
              </w:rPr>
            </w:pPr>
            <w:r w:rsidRPr="00D003FA">
              <w:rPr>
                <w:sz w:val="24"/>
              </w:rPr>
              <w:t>Сара Гомель (США)</w:t>
            </w:r>
          </w:p>
        </w:tc>
        <w:tc>
          <w:tcPr>
            <w:tcW w:w="1985" w:type="dxa"/>
          </w:tcPr>
          <w:p w:rsidR="00BC2A26" w:rsidRPr="00D003FA" w:rsidRDefault="00BC2A26" w:rsidP="00494133">
            <w:pPr>
              <w:pStyle w:val="a5"/>
              <w:ind w:left="0"/>
              <w:rPr>
                <w:bCs/>
                <w:iCs/>
                <w:sz w:val="24"/>
              </w:rPr>
            </w:pPr>
            <w:r w:rsidRPr="00D003FA">
              <w:rPr>
                <w:bCs/>
                <w:iCs/>
                <w:sz w:val="24"/>
              </w:rPr>
              <w:t>НЕАRT- лікування та навчання через мистецтво</w:t>
            </w:r>
          </w:p>
        </w:tc>
        <w:tc>
          <w:tcPr>
            <w:tcW w:w="4536" w:type="dxa"/>
          </w:tcPr>
          <w:p w:rsidR="00BC2A26" w:rsidRPr="00D003FA" w:rsidRDefault="00BC2A26" w:rsidP="00494133">
            <w:pPr>
              <w:pStyle w:val="a5"/>
              <w:ind w:left="0"/>
              <w:rPr>
                <w:sz w:val="20"/>
                <w:szCs w:val="20"/>
              </w:rPr>
            </w:pPr>
            <w:r w:rsidRPr="00D003FA">
              <w:rPr>
                <w:sz w:val="20"/>
                <w:szCs w:val="20"/>
              </w:rPr>
              <w:t>Допомога дітям впоратися зі стресом , навчання у цікавій ігровій і творчій формі</w:t>
            </w:r>
          </w:p>
        </w:tc>
      </w:tr>
      <w:tr w:rsidR="00D003FA" w:rsidRPr="00D003FA" w:rsidTr="00494133">
        <w:tc>
          <w:tcPr>
            <w:tcW w:w="1384" w:type="dxa"/>
          </w:tcPr>
          <w:p w:rsidR="00BC2A26" w:rsidRPr="00D003FA" w:rsidRDefault="00BC2A26" w:rsidP="00494133">
            <w:pPr>
              <w:rPr>
                <w:sz w:val="24"/>
                <w:shd w:val="clear" w:color="auto" w:fill="FFFFFF"/>
              </w:rPr>
            </w:pPr>
            <w:r w:rsidRPr="00D003FA">
              <w:rPr>
                <w:sz w:val="24"/>
                <w:shd w:val="clear" w:color="auto" w:fill="FFFFFF"/>
              </w:rPr>
              <w:t>НВК «Гармонія»,  ДНЗ № 26</w:t>
            </w:r>
          </w:p>
        </w:tc>
        <w:tc>
          <w:tcPr>
            <w:tcW w:w="1559" w:type="dxa"/>
          </w:tcPr>
          <w:p w:rsidR="00BC2A26" w:rsidRPr="00D003FA" w:rsidRDefault="00BC2A26" w:rsidP="00494133">
            <w:pPr>
              <w:rPr>
                <w:sz w:val="24"/>
                <w:shd w:val="clear" w:color="auto" w:fill="FFFFFF"/>
              </w:rPr>
            </w:pPr>
            <w:r w:rsidRPr="00D003FA">
              <w:rPr>
                <w:sz w:val="24"/>
                <w:shd w:val="clear" w:color="auto" w:fill="FFFFFF"/>
              </w:rPr>
              <w:t>Філософ Порфирій Тіросський</w:t>
            </w:r>
          </w:p>
          <w:p w:rsidR="00BC2A26" w:rsidRPr="00D003FA" w:rsidRDefault="00BC2A26" w:rsidP="00494133">
            <w:pPr>
              <w:rPr>
                <w:sz w:val="24"/>
                <w:shd w:val="clear" w:color="auto" w:fill="FFFFFF"/>
              </w:rPr>
            </w:pPr>
            <w:r w:rsidRPr="00D003FA">
              <w:rPr>
                <w:sz w:val="24"/>
                <w:shd w:val="clear" w:color="auto" w:fill="FFFFFF"/>
              </w:rPr>
              <w:t>Джозеф Новак</w:t>
            </w:r>
          </w:p>
          <w:p w:rsidR="00BC2A26" w:rsidRPr="00D003FA" w:rsidRDefault="00BC2A26" w:rsidP="00494133">
            <w:pPr>
              <w:rPr>
                <w:sz w:val="24"/>
              </w:rPr>
            </w:pPr>
            <w:r w:rsidRPr="00D003FA">
              <w:rPr>
                <w:sz w:val="24"/>
                <w:shd w:val="clear" w:color="auto" w:fill="FFFFFF"/>
              </w:rPr>
              <w:t xml:space="preserve"> (1960-і роки)</w:t>
            </w:r>
          </w:p>
        </w:tc>
        <w:tc>
          <w:tcPr>
            <w:tcW w:w="1985" w:type="dxa"/>
          </w:tcPr>
          <w:p w:rsidR="00BC2A26" w:rsidRPr="00D003FA" w:rsidRDefault="00BC2A26" w:rsidP="00494133">
            <w:pPr>
              <w:rPr>
                <w:sz w:val="24"/>
              </w:rPr>
            </w:pPr>
            <w:r w:rsidRPr="00D003FA">
              <w:rPr>
                <w:sz w:val="24"/>
              </w:rPr>
              <w:t>Асоціативні карти</w:t>
            </w:r>
          </w:p>
        </w:tc>
        <w:tc>
          <w:tcPr>
            <w:tcW w:w="4536" w:type="dxa"/>
          </w:tcPr>
          <w:p w:rsidR="00BC2A26" w:rsidRPr="00D003FA" w:rsidRDefault="003B3169" w:rsidP="00494133">
            <w:pPr>
              <w:rPr>
                <w:sz w:val="20"/>
                <w:szCs w:val="20"/>
              </w:rPr>
            </w:pPr>
            <w:r w:rsidRPr="00D003FA">
              <w:rPr>
                <w:sz w:val="20"/>
                <w:szCs w:val="20"/>
              </w:rPr>
              <w:t>П</w:t>
            </w:r>
            <w:r w:rsidR="00BC2A26" w:rsidRPr="00D003FA">
              <w:rPr>
                <w:sz w:val="20"/>
                <w:szCs w:val="20"/>
                <w:shd w:val="clear" w:color="auto" w:fill="FFFFFF"/>
              </w:rPr>
              <w:t>ов’язування окремих елементів головним чином асоціативними зв’язками, найбільш звичними саме для людського мислення і пам’яті.</w:t>
            </w:r>
          </w:p>
          <w:p w:rsidR="00BC2A26" w:rsidRPr="00D003FA" w:rsidRDefault="00BC2A26" w:rsidP="00494133">
            <w:pPr>
              <w:rPr>
                <w:sz w:val="20"/>
                <w:szCs w:val="20"/>
              </w:rPr>
            </w:pPr>
            <w:r w:rsidRPr="00D003FA">
              <w:rPr>
                <w:sz w:val="20"/>
                <w:szCs w:val="20"/>
              </w:rPr>
              <w:t>Діти отримують вміння встановлювати взаємозв’язки між об’єктами та явищами довкілля та розуміння взаємозалежностей у довкіллі – існування зв’язку всього з усім.</w:t>
            </w:r>
          </w:p>
        </w:tc>
      </w:tr>
      <w:tr w:rsidR="00D003FA" w:rsidRPr="00D003FA" w:rsidTr="00494133">
        <w:tc>
          <w:tcPr>
            <w:tcW w:w="1384" w:type="dxa"/>
          </w:tcPr>
          <w:p w:rsidR="00BC2A26" w:rsidRPr="00D003FA" w:rsidRDefault="00BC2A26" w:rsidP="00494133">
            <w:pPr>
              <w:rPr>
                <w:bCs/>
                <w:kern w:val="36"/>
                <w:sz w:val="24"/>
              </w:rPr>
            </w:pPr>
            <w:r w:rsidRPr="00D003FA">
              <w:rPr>
                <w:sz w:val="24"/>
                <w:shd w:val="clear" w:color="auto" w:fill="FFFFFF"/>
              </w:rPr>
              <w:t xml:space="preserve">ДНЗ № </w:t>
            </w:r>
            <w:r w:rsidRPr="00D003FA">
              <w:rPr>
                <w:bCs/>
                <w:kern w:val="36"/>
                <w:sz w:val="24"/>
              </w:rPr>
              <w:t xml:space="preserve">26 </w:t>
            </w:r>
          </w:p>
        </w:tc>
        <w:tc>
          <w:tcPr>
            <w:tcW w:w="1559" w:type="dxa"/>
          </w:tcPr>
          <w:p w:rsidR="00BC2A26" w:rsidRPr="00D003FA" w:rsidRDefault="00BC2A26" w:rsidP="00494133">
            <w:pPr>
              <w:rPr>
                <w:sz w:val="24"/>
              </w:rPr>
            </w:pPr>
            <w:r w:rsidRPr="00D003FA">
              <w:rPr>
                <w:bCs/>
                <w:kern w:val="36"/>
                <w:sz w:val="24"/>
              </w:rPr>
              <w:t>М. Єфименко</w:t>
            </w:r>
          </w:p>
        </w:tc>
        <w:tc>
          <w:tcPr>
            <w:tcW w:w="1985" w:type="dxa"/>
          </w:tcPr>
          <w:p w:rsidR="00BC2A26" w:rsidRPr="00D003FA" w:rsidRDefault="00BC2A26" w:rsidP="00494133">
            <w:pPr>
              <w:rPr>
                <w:sz w:val="24"/>
              </w:rPr>
            </w:pPr>
            <w:r w:rsidRPr="00D003FA">
              <w:rPr>
                <w:bCs/>
                <w:kern w:val="36"/>
                <w:sz w:val="24"/>
              </w:rPr>
              <w:t xml:space="preserve">Гімнастика пробудження </w:t>
            </w:r>
          </w:p>
        </w:tc>
        <w:tc>
          <w:tcPr>
            <w:tcW w:w="4536" w:type="dxa"/>
          </w:tcPr>
          <w:p w:rsidR="00BC2A26" w:rsidRPr="00D003FA" w:rsidRDefault="00BC2A26" w:rsidP="00494133">
            <w:pPr>
              <w:rPr>
                <w:sz w:val="20"/>
                <w:szCs w:val="20"/>
              </w:rPr>
            </w:pPr>
            <w:r w:rsidRPr="00D003FA">
              <w:rPr>
                <w:sz w:val="20"/>
                <w:szCs w:val="20"/>
              </w:rPr>
              <w:t>Використання «тотальних ігрових методів» для покращення здорового способу життя, фізичного розвитку та здоров’я дітей.</w:t>
            </w:r>
          </w:p>
          <w:p w:rsidR="00BC2A26" w:rsidRPr="00D003FA" w:rsidRDefault="00BC2A26" w:rsidP="00494133">
            <w:pPr>
              <w:rPr>
                <w:sz w:val="20"/>
                <w:szCs w:val="20"/>
              </w:rPr>
            </w:pPr>
            <w:r w:rsidRPr="00D003FA">
              <w:rPr>
                <w:kern w:val="36"/>
                <w:sz w:val="20"/>
                <w:szCs w:val="20"/>
              </w:rPr>
              <w:t>Діти отримують фізичне навантаження, високий емоційний фон; в них розвиваються адекватні образи фантазії, поліпшується стан психічного та фізичного здоров'я, знижується захворюваність</w:t>
            </w:r>
          </w:p>
        </w:tc>
      </w:tr>
      <w:tr w:rsidR="00D003FA" w:rsidRPr="00D003FA" w:rsidTr="00494133">
        <w:tc>
          <w:tcPr>
            <w:tcW w:w="1384" w:type="dxa"/>
          </w:tcPr>
          <w:p w:rsidR="00BC2A26" w:rsidRPr="00D003FA" w:rsidRDefault="00BC2A26" w:rsidP="00494133">
            <w:pPr>
              <w:rPr>
                <w:bCs/>
                <w:kern w:val="36"/>
                <w:sz w:val="24"/>
              </w:rPr>
            </w:pPr>
            <w:r w:rsidRPr="00D003FA">
              <w:rPr>
                <w:sz w:val="24"/>
                <w:shd w:val="clear" w:color="auto" w:fill="FFFFFF"/>
              </w:rPr>
              <w:t xml:space="preserve">ДНЗ № </w:t>
            </w:r>
            <w:r w:rsidRPr="00D003FA">
              <w:rPr>
                <w:bCs/>
                <w:kern w:val="36"/>
                <w:sz w:val="24"/>
              </w:rPr>
              <w:t xml:space="preserve">19, 24, 26, </w:t>
            </w:r>
          </w:p>
          <w:p w:rsidR="00BC2A26" w:rsidRPr="00D003FA" w:rsidRDefault="00BC2A26" w:rsidP="00494133">
            <w:pPr>
              <w:rPr>
                <w:sz w:val="24"/>
              </w:rPr>
            </w:pPr>
            <w:r w:rsidRPr="00D003FA">
              <w:rPr>
                <w:bCs/>
                <w:kern w:val="36"/>
                <w:sz w:val="24"/>
              </w:rPr>
              <w:t>30, 42</w:t>
            </w:r>
          </w:p>
        </w:tc>
        <w:tc>
          <w:tcPr>
            <w:tcW w:w="1559" w:type="dxa"/>
          </w:tcPr>
          <w:p w:rsidR="00BC2A26" w:rsidRPr="00D003FA" w:rsidRDefault="00BC2A26" w:rsidP="00494133">
            <w:pPr>
              <w:rPr>
                <w:sz w:val="24"/>
              </w:rPr>
            </w:pPr>
            <w:r w:rsidRPr="00D003FA">
              <w:rPr>
                <w:sz w:val="24"/>
              </w:rPr>
              <w:t xml:space="preserve">Т.Ткаченко </w:t>
            </w:r>
          </w:p>
        </w:tc>
        <w:tc>
          <w:tcPr>
            <w:tcW w:w="1985" w:type="dxa"/>
          </w:tcPr>
          <w:p w:rsidR="00BC2A26" w:rsidRPr="00D003FA" w:rsidRDefault="00BC2A26" w:rsidP="00494133">
            <w:pPr>
              <w:pStyle w:val="a4"/>
              <w:shd w:val="clear" w:color="auto" w:fill="FFFFFF"/>
              <w:spacing w:before="0" w:beforeAutospacing="0" w:after="0" w:afterAutospacing="0"/>
              <w:jc w:val="both"/>
              <w:rPr>
                <w:lang w:val="uk-UA"/>
              </w:rPr>
            </w:pPr>
            <w:r w:rsidRPr="00D003FA">
              <w:rPr>
                <w:lang w:val="uk-UA"/>
              </w:rPr>
              <w:t>Методика використання схем-моделей для навчання дітей описовим розповідям</w:t>
            </w:r>
          </w:p>
        </w:tc>
        <w:tc>
          <w:tcPr>
            <w:tcW w:w="4536" w:type="dxa"/>
          </w:tcPr>
          <w:p w:rsidR="00BC2A26" w:rsidRPr="00D003FA" w:rsidRDefault="003B3169" w:rsidP="00494133">
            <w:pPr>
              <w:pStyle w:val="5"/>
              <w:spacing w:before="0"/>
              <w:rPr>
                <w:b/>
                <w:i/>
                <w:color w:val="auto"/>
                <w:sz w:val="20"/>
                <w:szCs w:val="20"/>
              </w:rPr>
            </w:pPr>
            <w:r w:rsidRPr="00D003FA">
              <w:rPr>
                <w:rFonts w:ascii="Times New Roman" w:hAnsi="Times New Roman" w:cs="Times New Roman"/>
                <w:color w:val="auto"/>
                <w:sz w:val="20"/>
                <w:szCs w:val="20"/>
              </w:rPr>
              <w:t>Ф</w:t>
            </w:r>
            <w:r w:rsidR="00BC2A26" w:rsidRPr="00D003FA">
              <w:rPr>
                <w:rFonts w:ascii="Times New Roman" w:hAnsi="Times New Roman" w:cs="Times New Roman"/>
                <w:color w:val="auto"/>
                <w:sz w:val="20"/>
                <w:szCs w:val="20"/>
              </w:rPr>
              <w:t>ормування у дітей навичок побудови зв’язної цілісної описової розповіді;</w:t>
            </w:r>
            <w:r w:rsidRPr="00D003FA">
              <w:rPr>
                <w:rFonts w:ascii="Times New Roman" w:hAnsi="Times New Roman" w:cs="Times New Roman"/>
                <w:color w:val="auto"/>
                <w:sz w:val="20"/>
                <w:szCs w:val="20"/>
              </w:rPr>
              <w:t xml:space="preserve"> </w:t>
            </w:r>
            <w:r w:rsidR="00BC2A26" w:rsidRPr="00D003FA">
              <w:rPr>
                <w:rFonts w:ascii="Times New Roman" w:hAnsi="Times New Roman" w:cs="Times New Roman"/>
                <w:color w:val="auto"/>
                <w:sz w:val="20"/>
                <w:szCs w:val="20"/>
              </w:rPr>
              <w:t>розвиток у дітей логічного, образного мислення, уяви, спостережливості;</w:t>
            </w:r>
            <w:r w:rsidRPr="00D003FA">
              <w:rPr>
                <w:rFonts w:ascii="Times New Roman" w:hAnsi="Times New Roman" w:cs="Times New Roman"/>
                <w:color w:val="auto"/>
                <w:sz w:val="20"/>
                <w:szCs w:val="20"/>
              </w:rPr>
              <w:t xml:space="preserve"> </w:t>
            </w:r>
            <w:r w:rsidR="00BC2A26" w:rsidRPr="00D003FA">
              <w:rPr>
                <w:rFonts w:ascii="Times New Roman" w:hAnsi="Times New Roman" w:cs="Times New Roman"/>
                <w:color w:val="auto"/>
                <w:sz w:val="20"/>
                <w:szCs w:val="20"/>
              </w:rPr>
              <w:t>уміння дошкільників оперувати родовими поняттями («тварини», «комахи», «посуд»);</w:t>
            </w:r>
            <w:r w:rsidRPr="00D003FA">
              <w:rPr>
                <w:rFonts w:ascii="Times New Roman" w:hAnsi="Times New Roman" w:cs="Times New Roman"/>
                <w:color w:val="auto"/>
                <w:sz w:val="20"/>
                <w:szCs w:val="20"/>
              </w:rPr>
              <w:t xml:space="preserve"> </w:t>
            </w:r>
            <w:r w:rsidR="00BC2A26" w:rsidRPr="00D003FA">
              <w:rPr>
                <w:rFonts w:ascii="Times New Roman" w:hAnsi="Times New Roman" w:cs="Times New Roman"/>
                <w:color w:val="auto"/>
                <w:sz w:val="20"/>
                <w:szCs w:val="20"/>
              </w:rPr>
              <w:t>поглиблення знань дітей про навколишній світ;</w:t>
            </w:r>
            <w:r w:rsidRPr="00D003FA">
              <w:rPr>
                <w:rFonts w:ascii="Times New Roman" w:hAnsi="Times New Roman" w:cs="Times New Roman"/>
                <w:color w:val="auto"/>
                <w:sz w:val="20"/>
                <w:szCs w:val="20"/>
              </w:rPr>
              <w:t xml:space="preserve"> </w:t>
            </w:r>
            <w:r w:rsidR="00BC2A26" w:rsidRPr="00D003FA">
              <w:rPr>
                <w:color w:val="auto"/>
                <w:sz w:val="20"/>
                <w:szCs w:val="20"/>
              </w:rPr>
              <w:t>покращення комунікативних навичок дітей.</w:t>
            </w:r>
          </w:p>
          <w:p w:rsidR="00BC2A26" w:rsidRPr="00D003FA" w:rsidRDefault="00BC2A26" w:rsidP="00494133">
            <w:pPr>
              <w:rPr>
                <w:sz w:val="20"/>
                <w:szCs w:val="20"/>
              </w:rPr>
            </w:pPr>
            <w:r w:rsidRPr="00D003FA">
              <w:rPr>
                <w:sz w:val="20"/>
                <w:szCs w:val="20"/>
              </w:rPr>
              <w:t xml:space="preserve">Діти вибудовують розповідь з дотриманням послідовності та параметрів, закладених у схемах: колір, форма, величина, матеріал, частини, дії. </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26</w:t>
            </w:r>
          </w:p>
        </w:tc>
        <w:tc>
          <w:tcPr>
            <w:tcW w:w="1559" w:type="dxa"/>
          </w:tcPr>
          <w:p w:rsidR="00BC2A26" w:rsidRPr="00D003FA" w:rsidRDefault="00BC2A26" w:rsidP="00494133">
            <w:pPr>
              <w:rPr>
                <w:sz w:val="24"/>
              </w:rPr>
            </w:pPr>
            <w:r w:rsidRPr="00D003FA">
              <w:rPr>
                <w:sz w:val="24"/>
              </w:rPr>
              <w:t xml:space="preserve">Ерік Йеншен, </w:t>
            </w:r>
            <w:r w:rsidRPr="00D003FA">
              <w:rPr>
                <w:sz w:val="24"/>
              </w:rPr>
              <w:lastRenderedPageBreak/>
              <w:t>Ігор Матюгін</w:t>
            </w:r>
          </w:p>
        </w:tc>
        <w:tc>
          <w:tcPr>
            <w:tcW w:w="1985" w:type="dxa"/>
          </w:tcPr>
          <w:p w:rsidR="00BC2A26" w:rsidRPr="00D003FA" w:rsidRDefault="00BC2A26" w:rsidP="00494133">
            <w:pPr>
              <w:rPr>
                <w:sz w:val="24"/>
              </w:rPr>
            </w:pPr>
            <w:r w:rsidRPr="00D003FA">
              <w:rPr>
                <w:bCs/>
                <w:kern w:val="36"/>
                <w:sz w:val="24"/>
              </w:rPr>
              <w:lastRenderedPageBreak/>
              <w:t xml:space="preserve">Використання методів </w:t>
            </w:r>
            <w:r w:rsidRPr="00D003FA">
              <w:rPr>
                <w:bCs/>
                <w:kern w:val="36"/>
                <w:sz w:val="24"/>
              </w:rPr>
              <w:lastRenderedPageBreak/>
              <w:t>ейдетики</w:t>
            </w:r>
          </w:p>
        </w:tc>
        <w:tc>
          <w:tcPr>
            <w:tcW w:w="4536" w:type="dxa"/>
          </w:tcPr>
          <w:p w:rsidR="00BC2A26" w:rsidRPr="00D003FA" w:rsidRDefault="003B3169" w:rsidP="00494133">
            <w:pPr>
              <w:rPr>
                <w:kern w:val="36"/>
                <w:sz w:val="20"/>
                <w:szCs w:val="20"/>
              </w:rPr>
            </w:pPr>
            <w:r w:rsidRPr="00D003FA">
              <w:rPr>
                <w:sz w:val="20"/>
                <w:szCs w:val="20"/>
              </w:rPr>
              <w:lastRenderedPageBreak/>
              <w:t>Р</w:t>
            </w:r>
            <w:r w:rsidR="00BC2A26" w:rsidRPr="00D003FA">
              <w:rPr>
                <w:sz w:val="20"/>
                <w:szCs w:val="20"/>
              </w:rPr>
              <w:t xml:space="preserve">озвиток фантазії та образного мислення, зорової пам’яті, відбувається «оживлення» того, що </w:t>
            </w:r>
            <w:r w:rsidR="00BC2A26" w:rsidRPr="00D003FA">
              <w:rPr>
                <w:sz w:val="20"/>
                <w:szCs w:val="20"/>
              </w:rPr>
              <w:lastRenderedPageBreak/>
              <w:t>запам’ятовується , за допомогою картинок, слів, геометричних фігур. Від механічного запам’ятовування – до розуміння.</w:t>
            </w:r>
          </w:p>
          <w:p w:rsidR="00BC2A26" w:rsidRPr="00D003FA" w:rsidRDefault="00BC2A26" w:rsidP="00494133">
            <w:pPr>
              <w:rPr>
                <w:sz w:val="20"/>
                <w:szCs w:val="20"/>
              </w:rPr>
            </w:pPr>
            <w:r w:rsidRPr="00D003FA">
              <w:rPr>
                <w:kern w:val="36"/>
                <w:sz w:val="20"/>
                <w:szCs w:val="20"/>
              </w:rPr>
              <w:t>У дітей розвиваються усі види пам'яті; активізуються розумові процеси; розвиваються швидкість і гнучкість мислення; спостережливості, уяви, уважності; даються дітям завдання на розвиток пізнавальних асоціацій.</w:t>
            </w:r>
          </w:p>
        </w:tc>
      </w:tr>
      <w:tr w:rsidR="00D003FA" w:rsidRPr="00D003FA" w:rsidTr="00494133">
        <w:tc>
          <w:tcPr>
            <w:tcW w:w="1384" w:type="dxa"/>
          </w:tcPr>
          <w:p w:rsidR="00BC2A26" w:rsidRPr="00D003FA" w:rsidRDefault="00BC2A26" w:rsidP="00494133">
            <w:pPr>
              <w:rPr>
                <w:sz w:val="24"/>
                <w:shd w:val="clear" w:color="auto" w:fill="FFFFFF"/>
              </w:rPr>
            </w:pPr>
            <w:r w:rsidRPr="00D003FA">
              <w:rPr>
                <w:sz w:val="24"/>
                <w:shd w:val="clear" w:color="auto" w:fill="FFFFFF"/>
              </w:rPr>
              <w:lastRenderedPageBreak/>
              <w:t>НВК «Гармонія», ДНЗ № 26</w:t>
            </w:r>
          </w:p>
        </w:tc>
        <w:tc>
          <w:tcPr>
            <w:tcW w:w="1559" w:type="dxa"/>
          </w:tcPr>
          <w:p w:rsidR="00BC2A26" w:rsidRPr="00D003FA" w:rsidRDefault="00BC2A26" w:rsidP="00494133">
            <w:pPr>
              <w:rPr>
                <w:sz w:val="24"/>
                <w:shd w:val="clear" w:color="auto" w:fill="FFFFFF"/>
              </w:rPr>
            </w:pPr>
            <w:r w:rsidRPr="00D003FA">
              <w:rPr>
                <w:sz w:val="24"/>
                <w:shd w:val="clear" w:color="auto" w:fill="FFFFFF"/>
              </w:rPr>
              <w:t xml:space="preserve">Роботи Піфагора, Цицерона, Квінтиліана, </w:t>
            </w:r>
          </w:p>
          <w:p w:rsidR="00BC2A26" w:rsidRPr="00D003FA" w:rsidRDefault="00BC2A26" w:rsidP="00494133">
            <w:pPr>
              <w:rPr>
                <w:sz w:val="24"/>
              </w:rPr>
            </w:pPr>
            <w:r w:rsidRPr="00D003FA">
              <w:rPr>
                <w:sz w:val="24"/>
                <w:shd w:val="clear" w:color="auto" w:fill="FFFFFF"/>
              </w:rPr>
              <w:t>Жан Піаже (1896-1980)</w:t>
            </w:r>
          </w:p>
        </w:tc>
        <w:tc>
          <w:tcPr>
            <w:tcW w:w="1985" w:type="dxa"/>
          </w:tcPr>
          <w:p w:rsidR="00BC2A26" w:rsidRPr="00D003FA" w:rsidRDefault="00BC2A26" w:rsidP="00494133">
            <w:pPr>
              <w:rPr>
                <w:bCs/>
                <w:kern w:val="36"/>
                <w:sz w:val="24"/>
              </w:rPr>
            </w:pPr>
            <w:r w:rsidRPr="00D003FA">
              <w:rPr>
                <w:bCs/>
                <w:kern w:val="36"/>
                <w:sz w:val="24"/>
              </w:rPr>
              <w:t>Мнемотехніка</w:t>
            </w:r>
          </w:p>
        </w:tc>
        <w:tc>
          <w:tcPr>
            <w:tcW w:w="4536" w:type="dxa"/>
          </w:tcPr>
          <w:p w:rsidR="00BC2A26" w:rsidRPr="00D003FA" w:rsidRDefault="00BC2A26" w:rsidP="00494133">
            <w:pPr>
              <w:rPr>
                <w:kern w:val="36"/>
                <w:sz w:val="20"/>
                <w:szCs w:val="20"/>
              </w:rPr>
            </w:pPr>
            <w:r w:rsidRPr="00D003FA">
              <w:rPr>
                <w:kern w:val="36"/>
                <w:sz w:val="20"/>
                <w:szCs w:val="20"/>
              </w:rPr>
              <w:t>Прийоми мнемотехніки полегшують запам'ятовування у дітей і збільшують обсяг пам'яті шляхом утворення додаткових здібностей.</w:t>
            </w:r>
          </w:p>
          <w:p w:rsidR="00BC2A26" w:rsidRPr="00D003FA" w:rsidRDefault="00BC2A26" w:rsidP="00494133">
            <w:pPr>
              <w:rPr>
                <w:sz w:val="20"/>
                <w:szCs w:val="20"/>
              </w:rPr>
            </w:pPr>
            <w:r w:rsidRPr="00D003FA">
              <w:rPr>
                <w:sz w:val="20"/>
                <w:szCs w:val="20"/>
              </w:rPr>
              <w:t xml:space="preserve">У дитина краще засвоюється складна інформація, текстова інформація; поліпшуються показники обсягу та точності запам’ятовування і розвитку інших пізнавальних процесів, підвищується тривалість зберігання та якості відтворення засвоєної інформації. </w:t>
            </w:r>
          </w:p>
        </w:tc>
      </w:tr>
      <w:tr w:rsidR="00D003FA" w:rsidRPr="00D003FA" w:rsidTr="00494133">
        <w:tc>
          <w:tcPr>
            <w:tcW w:w="1384" w:type="dxa"/>
          </w:tcPr>
          <w:p w:rsidR="00BC2A26" w:rsidRPr="00D003FA" w:rsidRDefault="00BC2A26" w:rsidP="00494133">
            <w:pPr>
              <w:pStyle w:val="16"/>
              <w:jc w:val="both"/>
              <w:rPr>
                <w:rFonts w:ascii="Times New Roman" w:hAnsi="Times New Roman"/>
                <w:sz w:val="24"/>
                <w:szCs w:val="24"/>
                <w:shd w:val="clear" w:color="auto" w:fill="FFFFFF"/>
              </w:rPr>
            </w:pPr>
            <w:r w:rsidRPr="00D003FA">
              <w:rPr>
                <w:rFonts w:ascii="Times New Roman" w:hAnsi="Times New Roman"/>
                <w:sz w:val="24"/>
                <w:szCs w:val="24"/>
                <w:shd w:val="clear" w:color="auto" w:fill="FFFFFF"/>
              </w:rPr>
              <w:t>НВК « Гармонія»,  ,  ДНЗ № 26</w:t>
            </w:r>
          </w:p>
        </w:tc>
        <w:tc>
          <w:tcPr>
            <w:tcW w:w="1559" w:type="dxa"/>
          </w:tcPr>
          <w:p w:rsidR="00BC2A26" w:rsidRPr="00D003FA" w:rsidRDefault="00BC2A26" w:rsidP="00494133">
            <w:pPr>
              <w:pStyle w:val="16"/>
              <w:jc w:val="both"/>
              <w:rPr>
                <w:rFonts w:ascii="Times New Roman" w:hAnsi="Times New Roman"/>
                <w:sz w:val="24"/>
                <w:szCs w:val="24"/>
                <w:shd w:val="clear" w:color="auto" w:fill="FFFFFF"/>
              </w:rPr>
            </w:pPr>
            <w:r w:rsidRPr="00D003FA">
              <w:rPr>
                <w:rFonts w:ascii="Times New Roman" w:hAnsi="Times New Roman"/>
                <w:sz w:val="24"/>
                <w:szCs w:val="24"/>
                <w:shd w:val="clear" w:color="auto" w:fill="FFFFFF"/>
              </w:rPr>
              <w:t>Золтан Дьєнєш</w:t>
            </w:r>
          </w:p>
        </w:tc>
        <w:tc>
          <w:tcPr>
            <w:tcW w:w="1985" w:type="dxa"/>
          </w:tcPr>
          <w:p w:rsidR="00BC2A26" w:rsidRPr="00D003FA" w:rsidRDefault="00BC2A26" w:rsidP="00494133">
            <w:pPr>
              <w:pStyle w:val="16"/>
              <w:jc w:val="both"/>
              <w:rPr>
                <w:rFonts w:ascii="Times New Roman" w:hAnsi="Times New Roman"/>
                <w:bCs/>
                <w:kern w:val="36"/>
                <w:sz w:val="24"/>
                <w:szCs w:val="24"/>
              </w:rPr>
            </w:pPr>
            <w:r w:rsidRPr="00D003FA">
              <w:rPr>
                <w:rFonts w:ascii="Times New Roman" w:hAnsi="Times New Roman"/>
                <w:sz w:val="24"/>
                <w:szCs w:val="24"/>
              </w:rPr>
              <w:t>Логічні ігри з Блоками Дьенеша</w:t>
            </w:r>
          </w:p>
        </w:tc>
        <w:tc>
          <w:tcPr>
            <w:tcW w:w="4536" w:type="dxa"/>
          </w:tcPr>
          <w:p w:rsidR="00BC2A26" w:rsidRPr="00D003FA" w:rsidRDefault="00BC2A26" w:rsidP="00494133">
            <w:pPr>
              <w:rPr>
                <w:sz w:val="20"/>
                <w:szCs w:val="20"/>
              </w:rPr>
            </w:pPr>
            <w:r w:rsidRPr="00D003FA">
              <w:rPr>
                <w:sz w:val="20"/>
                <w:szCs w:val="20"/>
              </w:rPr>
              <w:t>У процесі різноманітних дій з логічними блоками (розбиття, викладання за певними правилами, перебудування та ін.) діти опановують різні розумові вміння, важливими як у плані предматематичній підготовці, так і з точки зору загального інтелектуального розвитку. За допомогою логічних блоків діти тренують увагу, пам'ять, сприйняття.</w:t>
            </w:r>
          </w:p>
          <w:p w:rsidR="00BC2A26" w:rsidRPr="00D003FA" w:rsidRDefault="00BC2A26" w:rsidP="00494133">
            <w:pPr>
              <w:rPr>
                <w:kern w:val="36"/>
                <w:sz w:val="20"/>
                <w:szCs w:val="20"/>
              </w:rPr>
            </w:pPr>
            <w:r w:rsidRPr="00D003FA">
              <w:rPr>
                <w:sz w:val="20"/>
                <w:szCs w:val="20"/>
              </w:rPr>
              <w:t>Формування у дітей первинних понять: логічних дій, кодування інформації, структура і алгоритми виконання дій; вміння поділяти блоки за властивостями, запам'ятовувати і узагальнювати. </w:t>
            </w:r>
          </w:p>
        </w:tc>
      </w:tr>
      <w:tr w:rsidR="00D003FA" w:rsidRPr="00D003FA" w:rsidTr="00494133">
        <w:tc>
          <w:tcPr>
            <w:tcW w:w="1384" w:type="dxa"/>
          </w:tcPr>
          <w:p w:rsidR="00BC2A26" w:rsidRPr="00D003FA" w:rsidRDefault="00BC2A26" w:rsidP="00494133">
            <w:pPr>
              <w:rPr>
                <w:sz w:val="24"/>
              </w:rPr>
            </w:pPr>
            <w:r w:rsidRPr="00D003FA">
              <w:rPr>
                <w:sz w:val="24"/>
              </w:rPr>
              <w:t xml:space="preserve">НВК </w:t>
            </w:r>
            <w:r w:rsidRPr="00D003FA">
              <w:rPr>
                <w:sz w:val="24"/>
                <w:shd w:val="clear" w:color="auto" w:fill="FFFFFF"/>
              </w:rPr>
              <w:t xml:space="preserve">«Гармонія»,  </w:t>
            </w:r>
            <w:r w:rsidRPr="00D003FA">
              <w:rPr>
                <w:sz w:val="24"/>
              </w:rPr>
              <w:t xml:space="preserve">, </w:t>
            </w:r>
            <w:r w:rsidRPr="00D003FA">
              <w:rPr>
                <w:sz w:val="24"/>
                <w:shd w:val="clear" w:color="auto" w:fill="FFFFFF"/>
              </w:rPr>
              <w:t xml:space="preserve"> ДНЗ № </w:t>
            </w:r>
            <w:r w:rsidRPr="00D003FA">
              <w:rPr>
                <w:sz w:val="24"/>
              </w:rPr>
              <w:t>30</w:t>
            </w:r>
          </w:p>
        </w:tc>
        <w:tc>
          <w:tcPr>
            <w:tcW w:w="1559" w:type="dxa"/>
          </w:tcPr>
          <w:p w:rsidR="00BC2A26" w:rsidRPr="00D003FA" w:rsidRDefault="00BC2A26" w:rsidP="00494133">
            <w:pPr>
              <w:rPr>
                <w:sz w:val="24"/>
              </w:rPr>
            </w:pPr>
            <w:r w:rsidRPr="00D003FA">
              <w:rPr>
                <w:sz w:val="24"/>
              </w:rPr>
              <w:t>Н. Гавриш</w:t>
            </w:r>
          </w:p>
        </w:tc>
        <w:tc>
          <w:tcPr>
            <w:tcW w:w="1985" w:type="dxa"/>
          </w:tcPr>
          <w:p w:rsidR="00BC2A26" w:rsidRPr="00D003FA" w:rsidRDefault="00BC2A26" w:rsidP="00494133">
            <w:pPr>
              <w:rPr>
                <w:sz w:val="24"/>
              </w:rPr>
            </w:pPr>
            <w:r w:rsidRPr="00D003FA">
              <w:rPr>
                <w:sz w:val="24"/>
              </w:rPr>
              <w:t>Технологія розвитку пізнавальної активності дітей на основі використання коректурних таблиць</w:t>
            </w:r>
          </w:p>
        </w:tc>
        <w:tc>
          <w:tcPr>
            <w:tcW w:w="4536" w:type="dxa"/>
          </w:tcPr>
          <w:p w:rsidR="00BC2A26" w:rsidRPr="00D003FA" w:rsidRDefault="00BC2A26" w:rsidP="00494133">
            <w:pPr>
              <w:rPr>
                <w:sz w:val="20"/>
                <w:szCs w:val="20"/>
              </w:rPr>
            </w:pPr>
            <w:r w:rsidRPr="00D003FA">
              <w:rPr>
                <w:sz w:val="20"/>
                <w:szCs w:val="20"/>
              </w:rPr>
              <w:t xml:space="preserve">Коректурні таблиці є засобом розвитку інформаційно-ігрової творчості дітей. </w:t>
            </w:r>
          </w:p>
          <w:p w:rsidR="00BC2A26" w:rsidRPr="00D003FA" w:rsidRDefault="00BC2A26" w:rsidP="00494133">
            <w:pPr>
              <w:rPr>
                <w:sz w:val="20"/>
                <w:szCs w:val="20"/>
              </w:rPr>
            </w:pPr>
            <w:r w:rsidRPr="00D003FA">
              <w:rPr>
                <w:sz w:val="20"/>
                <w:szCs w:val="20"/>
              </w:rPr>
              <w:t>Сприяють розвитку мислення й мови дітей, удосконаленню сприймання, уваги, пам’яті. Забезпечують пізнавальну активність, стійкий інтерес до інтелектуальної діяльності, формує здатність творчо, нешаблонно мислити, самостійно поповнювати свої знання.</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30</w:t>
            </w:r>
          </w:p>
        </w:tc>
        <w:tc>
          <w:tcPr>
            <w:tcW w:w="1559" w:type="dxa"/>
          </w:tcPr>
          <w:p w:rsidR="00BC2A26" w:rsidRPr="00D003FA" w:rsidRDefault="00BC2A26" w:rsidP="00494133">
            <w:pPr>
              <w:rPr>
                <w:sz w:val="24"/>
              </w:rPr>
            </w:pPr>
            <w:r w:rsidRPr="00D003FA">
              <w:rPr>
                <w:sz w:val="24"/>
              </w:rPr>
              <w:t>Карл Орф</w:t>
            </w:r>
          </w:p>
        </w:tc>
        <w:tc>
          <w:tcPr>
            <w:tcW w:w="1985" w:type="dxa"/>
          </w:tcPr>
          <w:p w:rsidR="00BC2A26" w:rsidRPr="00D003FA" w:rsidRDefault="00BC2A26" w:rsidP="00494133">
            <w:pPr>
              <w:rPr>
                <w:sz w:val="24"/>
              </w:rPr>
            </w:pPr>
            <w:r w:rsidRPr="00D003FA">
              <w:rPr>
                <w:sz w:val="24"/>
              </w:rPr>
              <w:t>«Шульверк. Музика для дітей»</w:t>
            </w:r>
          </w:p>
        </w:tc>
        <w:tc>
          <w:tcPr>
            <w:tcW w:w="4536" w:type="dxa"/>
          </w:tcPr>
          <w:p w:rsidR="00BC2A26" w:rsidRPr="00D003FA" w:rsidRDefault="00BC2A26" w:rsidP="00494133">
            <w:pPr>
              <w:rPr>
                <w:sz w:val="20"/>
                <w:szCs w:val="20"/>
              </w:rPr>
            </w:pPr>
            <w:r w:rsidRPr="00D003FA">
              <w:rPr>
                <w:sz w:val="20"/>
                <w:szCs w:val="20"/>
              </w:rPr>
              <w:t>Концепція полягає у розкритті музичних талантів у дітей через імпровізацію в музиці і русі. Основна ідея-самостійний пошук дітьми музикантів всередині себе через навчання грі на простих музичних інструментах.</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30</w:t>
            </w:r>
          </w:p>
        </w:tc>
        <w:tc>
          <w:tcPr>
            <w:tcW w:w="1559" w:type="dxa"/>
          </w:tcPr>
          <w:p w:rsidR="00BC2A26" w:rsidRPr="00D003FA" w:rsidRDefault="00BC2A26" w:rsidP="00494133">
            <w:pPr>
              <w:rPr>
                <w:sz w:val="24"/>
              </w:rPr>
            </w:pPr>
            <w:r w:rsidRPr="00D003FA">
              <w:rPr>
                <w:sz w:val="24"/>
              </w:rPr>
              <w:t>А. Богуш,</w:t>
            </w:r>
          </w:p>
          <w:p w:rsidR="00BC2A26" w:rsidRPr="00D003FA" w:rsidRDefault="00BC2A26" w:rsidP="00494133">
            <w:pPr>
              <w:rPr>
                <w:sz w:val="24"/>
              </w:rPr>
            </w:pPr>
            <w:r w:rsidRPr="00D003FA">
              <w:rPr>
                <w:sz w:val="24"/>
              </w:rPr>
              <w:t xml:space="preserve"> Н. Гавриш</w:t>
            </w:r>
          </w:p>
        </w:tc>
        <w:tc>
          <w:tcPr>
            <w:tcW w:w="1985" w:type="dxa"/>
          </w:tcPr>
          <w:p w:rsidR="00BC2A26" w:rsidRPr="00D003FA" w:rsidRDefault="00BC2A26" w:rsidP="00494133">
            <w:pPr>
              <w:rPr>
                <w:sz w:val="24"/>
              </w:rPr>
            </w:pPr>
            <w:r w:rsidRPr="00D003FA">
              <w:rPr>
                <w:sz w:val="24"/>
              </w:rPr>
              <w:t>Методика навчання розповідання за серією сюжетних картин</w:t>
            </w:r>
          </w:p>
        </w:tc>
        <w:tc>
          <w:tcPr>
            <w:tcW w:w="4536" w:type="dxa"/>
          </w:tcPr>
          <w:p w:rsidR="00BC2A26" w:rsidRPr="00D003FA" w:rsidRDefault="00BC2A26" w:rsidP="00494133">
            <w:pPr>
              <w:rPr>
                <w:sz w:val="20"/>
                <w:szCs w:val="20"/>
              </w:rPr>
            </w:pPr>
            <w:r w:rsidRPr="00D003FA">
              <w:rPr>
                <w:sz w:val="20"/>
                <w:szCs w:val="20"/>
              </w:rPr>
              <w:t>Пропонується активна, дослідницька діяльність дитини зі сприйняття літературного твору. Використання методики сприяє  збагаченню мовлення, формуванню його образної виразності, стимулює  інтелектуальну активність дітей, дає змогу сповна використати пізнавально-інтелектуальний, художньо-мовленнєвий,</w:t>
            </w:r>
            <w:r w:rsidR="003B3169" w:rsidRPr="00D003FA">
              <w:rPr>
                <w:sz w:val="20"/>
                <w:szCs w:val="20"/>
              </w:rPr>
              <w:t xml:space="preserve"> </w:t>
            </w:r>
            <w:r w:rsidRPr="00D003FA">
              <w:rPr>
                <w:sz w:val="20"/>
                <w:szCs w:val="20"/>
              </w:rPr>
              <w:t>соціально-моральний, естетичний потенціал як сюжетної картини так і літературного твору</w:t>
            </w:r>
          </w:p>
        </w:tc>
      </w:tr>
      <w:tr w:rsidR="00D003FA" w:rsidRPr="00D003FA" w:rsidTr="00494133">
        <w:trPr>
          <w:trHeight w:val="1837"/>
        </w:trPr>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30</w:t>
            </w:r>
          </w:p>
        </w:tc>
        <w:tc>
          <w:tcPr>
            <w:tcW w:w="1559" w:type="dxa"/>
          </w:tcPr>
          <w:p w:rsidR="00BC2A26" w:rsidRPr="00D003FA" w:rsidRDefault="00BC2A26" w:rsidP="00494133">
            <w:pPr>
              <w:rPr>
                <w:sz w:val="24"/>
              </w:rPr>
            </w:pPr>
            <w:r w:rsidRPr="00D003FA">
              <w:rPr>
                <w:sz w:val="24"/>
              </w:rPr>
              <w:t>Чепурний Г. А.</w:t>
            </w:r>
          </w:p>
        </w:tc>
        <w:tc>
          <w:tcPr>
            <w:tcW w:w="1985" w:type="dxa"/>
          </w:tcPr>
          <w:p w:rsidR="00BC2A26" w:rsidRPr="00D003FA" w:rsidRDefault="00BC2A26" w:rsidP="00494133">
            <w:pPr>
              <w:rPr>
                <w:sz w:val="24"/>
              </w:rPr>
            </w:pPr>
            <w:r w:rsidRPr="00D003FA">
              <w:rPr>
                <w:sz w:val="24"/>
              </w:rPr>
              <w:t>Мнемотехніка: технологія ефективного засвоєння інформації</w:t>
            </w:r>
          </w:p>
        </w:tc>
        <w:tc>
          <w:tcPr>
            <w:tcW w:w="4536" w:type="dxa"/>
          </w:tcPr>
          <w:p w:rsidR="00BC2A26" w:rsidRPr="00D003FA" w:rsidRDefault="00BC2A26" w:rsidP="00494133">
            <w:pPr>
              <w:rPr>
                <w:sz w:val="20"/>
                <w:szCs w:val="20"/>
              </w:rPr>
            </w:pPr>
            <w:r w:rsidRPr="00D003FA">
              <w:rPr>
                <w:sz w:val="20"/>
                <w:szCs w:val="20"/>
              </w:rPr>
              <w:t>Сукупність прийомів і способів, що полегшують запам'ятовування і збільшують обсяг пам'яті шляхом утворення штучних асоціацій</w:t>
            </w:r>
          </w:p>
          <w:p w:rsidR="00BC2A26" w:rsidRPr="00D003FA" w:rsidRDefault="00BC2A26" w:rsidP="00494133">
            <w:pPr>
              <w:rPr>
                <w:sz w:val="20"/>
                <w:szCs w:val="20"/>
              </w:rPr>
            </w:pPr>
            <w:r w:rsidRPr="00D003FA">
              <w:rPr>
                <w:sz w:val="20"/>
                <w:szCs w:val="20"/>
              </w:rPr>
              <w:t>Підвищується самооцінка дитини завдяки результативності у навчанні; збільшується навчальна мотивація, а з нею успіхи; сприяє розвитку образної пам’яті, збільшується творчий потенціал; дитина стає більш самостійною в інтелектуальній та практичній діяльності</w:t>
            </w:r>
          </w:p>
        </w:tc>
      </w:tr>
      <w:tr w:rsidR="00D003FA" w:rsidRPr="00D003FA" w:rsidTr="00494133">
        <w:trPr>
          <w:trHeight w:val="2827"/>
        </w:trPr>
        <w:tc>
          <w:tcPr>
            <w:tcW w:w="1384" w:type="dxa"/>
          </w:tcPr>
          <w:p w:rsidR="00494133" w:rsidRDefault="00BC2A26" w:rsidP="00494133">
            <w:pPr>
              <w:pStyle w:val="a6"/>
              <w:spacing w:after="0"/>
              <w:ind w:left="0"/>
              <w:rPr>
                <w:lang w:val="uk-UA"/>
              </w:rPr>
            </w:pPr>
            <w:r w:rsidRPr="00D003FA">
              <w:rPr>
                <w:lang w:val="uk-UA"/>
              </w:rPr>
              <w:lastRenderedPageBreak/>
              <w:t>НВК</w:t>
            </w:r>
          </w:p>
          <w:p w:rsidR="00BC2A26" w:rsidRPr="00D003FA" w:rsidRDefault="00BC2A26" w:rsidP="00494133">
            <w:pPr>
              <w:pStyle w:val="a6"/>
              <w:spacing w:after="0"/>
              <w:ind w:left="-142"/>
              <w:rPr>
                <w:lang w:val="uk-UA"/>
              </w:rPr>
            </w:pPr>
            <w:r w:rsidRPr="00D003FA">
              <w:rPr>
                <w:lang w:val="uk-UA"/>
              </w:rPr>
              <w:t xml:space="preserve"> </w:t>
            </w:r>
            <w:r w:rsidR="00494133">
              <w:rPr>
                <w:shd w:val="clear" w:color="auto" w:fill="FFFFFF"/>
                <w:lang w:val="uk-UA"/>
              </w:rPr>
              <w:t>«</w:t>
            </w:r>
            <w:r w:rsidRPr="00D003FA">
              <w:rPr>
                <w:shd w:val="clear" w:color="auto" w:fill="FFFFFF"/>
                <w:lang w:val="uk-UA"/>
              </w:rPr>
              <w:t xml:space="preserve">Гармонія», ДНЗ № </w:t>
            </w:r>
            <w:r w:rsidRPr="00D003FA">
              <w:rPr>
                <w:lang w:val="uk-UA"/>
              </w:rPr>
              <w:t>14,</w:t>
            </w:r>
            <w:r w:rsidR="00494133">
              <w:rPr>
                <w:lang w:val="uk-UA"/>
              </w:rPr>
              <w:t>22</w:t>
            </w:r>
            <w:r w:rsidRPr="00D003FA">
              <w:rPr>
                <w:lang w:val="uk-UA"/>
              </w:rPr>
              <w:t xml:space="preserve"> </w:t>
            </w:r>
            <w:r w:rsidR="00494133">
              <w:rPr>
                <w:lang w:val="uk-UA"/>
              </w:rPr>
              <w:t xml:space="preserve">        </w:t>
            </w:r>
          </w:p>
        </w:tc>
        <w:tc>
          <w:tcPr>
            <w:tcW w:w="1559" w:type="dxa"/>
          </w:tcPr>
          <w:p w:rsidR="00BC2A26" w:rsidRPr="00D003FA" w:rsidRDefault="00BC2A26" w:rsidP="00494133">
            <w:pPr>
              <w:pStyle w:val="a6"/>
              <w:spacing w:after="0"/>
              <w:ind w:left="39"/>
              <w:rPr>
                <w:lang w:val="uk-UA"/>
              </w:rPr>
            </w:pPr>
            <w:r w:rsidRPr="00D003FA">
              <w:rPr>
                <w:lang w:val="uk-UA"/>
              </w:rPr>
              <w:t>Д. Кюізенер</w:t>
            </w:r>
          </w:p>
        </w:tc>
        <w:tc>
          <w:tcPr>
            <w:tcW w:w="1985" w:type="dxa"/>
          </w:tcPr>
          <w:p w:rsidR="00BC2A26" w:rsidRPr="00D003FA" w:rsidRDefault="00BC2A26" w:rsidP="00494133">
            <w:pPr>
              <w:pStyle w:val="a6"/>
              <w:spacing w:after="0"/>
              <w:ind w:left="0"/>
              <w:rPr>
                <w:lang w:val="uk-UA"/>
              </w:rPr>
            </w:pPr>
            <w:r w:rsidRPr="00D003FA">
              <w:rPr>
                <w:lang w:val="uk-UA"/>
              </w:rPr>
              <w:t>Кольорові палички Д. Кюізенера</w:t>
            </w:r>
          </w:p>
        </w:tc>
        <w:tc>
          <w:tcPr>
            <w:tcW w:w="4536" w:type="dxa"/>
          </w:tcPr>
          <w:p w:rsidR="00BC2A26" w:rsidRPr="00D003FA" w:rsidRDefault="00BC2A26" w:rsidP="00494133">
            <w:pPr>
              <w:pStyle w:val="a6"/>
              <w:spacing w:after="0"/>
              <w:ind w:left="35"/>
              <w:jc w:val="both"/>
              <w:rPr>
                <w:sz w:val="20"/>
                <w:lang w:val="uk-UA"/>
              </w:rPr>
            </w:pPr>
            <w:r w:rsidRPr="00D003FA">
              <w:rPr>
                <w:sz w:val="20"/>
                <w:lang w:val="uk-UA"/>
              </w:rPr>
              <w:t xml:space="preserve">Палички Кюізенера, як дидактичний засіб, в повній мірі відповідають специфіці й особливостям елементарних математичних уявлень, що формуються у дошкільнят, а також їх віковим можливостям, рівню розвитку дитячого мислення, в основному наочно-дієвого і наочно-образного. </w:t>
            </w:r>
          </w:p>
          <w:p w:rsidR="00BC2A26" w:rsidRPr="00D003FA" w:rsidRDefault="00BC2A26" w:rsidP="00494133">
            <w:pPr>
              <w:pStyle w:val="a6"/>
              <w:spacing w:after="0"/>
              <w:ind w:left="35"/>
              <w:jc w:val="both"/>
              <w:rPr>
                <w:b/>
                <w:sz w:val="20"/>
                <w:lang w:val="uk-UA"/>
              </w:rPr>
            </w:pPr>
            <w:r w:rsidRPr="00D003FA">
              <w:rPr>
                <w:sz w:val="20"/>
                <w:lang w:val="uk-UA"/>
              </w:rPr>
              <w:t>Розвиток пізнавальної активності дитини, набуття багатого чуттєвого досвіду, формування уміння орієнтуватися у найрізноманітніших властивостях навколишніх предметів, розвиток спостережливості.</w:t>
            </w:r>
          </w:p>
        </w:tc>
      </w:tr>
      <w:tr w:rsidR="00D003FA" w:rsidRPr="00D003FA" w:rsidTr="00494133">
        <w:tc>
          <w:tcPr>
            <w:tcW w:w="1384" w:type="dxa"/>
          </w:tcPr>
          <w:p w:rsidR="00BC2A26" w:rsidRPr="00D003FA" w:rsidRDefault="00BC2A26" w:rsidP="00494133">
            <w:pPr>
              <w:pStyle w:val="a6"/>
              <w:spacing w:after="0"/>
              <w:ind w:left="-142" w:firstLine="284"/>
              <w:rPr>
                <w:rStyle w:val="a8"/>
                <w:b w:val="0"/>
                <w:bdr w:val="none" w:sz="0" w:space="0" w:color="auto" w:frame="1"/>
                <w:lang w:val="uk-UA"/>
              </w:rPr>
            </w:pPr>
            <w:r w:rsidRPr="00D003FA">
              <w:rPr>
                <w:rStyle w:val="a8"/>
                <w:bdr w:val="none" w:sz="0" w:space="0" w:color="auto" w:frame="1"/>
                <w:lang w:val="uk-UA"/>
              </w:rPr>
              <w:t xml:space="preserve">НВК </w:t>
            </w:r>
            <w:r w:rsidRPr="00D003FA">
              <w:rPr>
                <w:shd w:val="clear" w:color="auto" w:fill="FFFFFF"/>
                <w:lang w:val="uk-UA"/>
              </w:rPr>
              <w:t>«Гармонія», ДНЗ №</w:t>
            </w:r>
            <w:r w:rsidRPr="00D003FA">
              <w:rPr>
                <w:b/>
                <w:shd w:val="clear" w:color="auto" w:fill="FFFFFF"/>
                <w:lang w:val="uk-UA"/>
              </w:rPr>
              <w:t xml:space="preserve"> </w:t>
            </w:r>
            <w:r w:rsidR="00494133">
              <w:rPr>
                <w:b/>
                <w:shd w:val="clear" w:color="auto" w:fill="FFFFFF"/>
                <w:lang w:val="uk-UA"/>
              </w:rPr>
              <w:t xml:space="preserve">   </w:t>
            </w:r>
            <w:r w:rsidRPr="00D003FA">
              <w:rPr>
                <w:rStyle w:val="a8"/>
                <w:bdr w:val="none" w:sz="0" w:space="0" w:color="auto" w:frame="1"/>
                <w:lang w:val="uk-UA"/>
              </w:rPr>
              <w:t>19, 22, 26, 41</w:t>
            </w:r>
          </w:p>
        </w:tc>
        <w:tc>
          <w:tcPr>
            <w:tcW w:w="1559" w:type="dxa"/>
          </w:tcPr>
          <w:p w:rsidR="00BC2A26" w:rsidRPr="00D003FA" w:rsidRDefault="00BC2A26" w:rsidP="00494133">
            <w:pPr>
              <w:pStyle w:val="a6"/>
              <w:spacing w:after="0"/>
              <w:ind w:left="0"/>
              <w:rPr>
                <w:b/>
                <w:lang w:val="uk-UA"/>
              </w:rPr>
            </w:pPr>
            <w:r w:rsidRPr="00D003FA">
              <w:rPr>
                <w:rStyle w:val="a8"/>
                <w:b w:val="0"/>
                <w:bdr w:val="none" w:sz="0" w:space="0" w:color="auto" w:frame="1"/>
                <w:lang w:val="uk-UA"/>
              </w:rPr>
              <w:t>Г. Альтшуллер</w:t>
            </w:r>
          </w:p>
        </w:tc>
        <w:tc>
          <w:tcPr>
            <w:tcW w:w="1985" w:type="dxa"/>
          </w:tcPr>
          <w:p w:rsidR="00BC2A26" w:rsidRPr="00D003FA" w:rsidRDefault="00BC2A26" w:rsidP="00494133">
            <w:pPr>
              <w:pStyle w:val="a6"/>
              <w:spacing w:after="0"/>
              <w:ind w:left="0"/>
              <w:rPr>
                <w:b/>
                <w:lang w:val="uk-UA"/>
              </w:rPr>
            </w:pPr>
            <w:r w:rsidRPr="00D003FA">
              <w:rPr>
                <w:rStyle w:val="a8"/>
                <w:b w:val="0"/>
                <w:bdr w:val="none" w:sz="0" w:space="0" w:color="auto" w:frame="1"/>
                <w:lang w:val="uk-UA"/>
              </w:rPr>
              <w:t>Технологія розвитку</w:t>
            </w:r>
            <w:r w:rsidRPr="00D003FA">
              <w:rPr>
                <w:rStyle w:val="apple-converted-space"/>
                <w:b/>
                <w:bCs/>
                <w:bdr w:val="none" w:sz="0" w:space="0" w:color="auto" w:frame="1"/>
                <w:shd w:val="clear" w:color="auto" w:fill="FFFFFF"/>
                <w:lang w:val="uk-UA"/>
              </w:rPr>
              <w:t xml:space="preserve"> </w:t>
            </w:r>
            <w:r w:rsidRPr="00D003FA">
              <w:rPr>
                <w:rStyle w:val="a8"/>
                <w:b w:val="0"/>
                <w:bdr w:val="none" w:sz="0" w:space="0" w:color="auto" w:frame="1"/>
                <w:lang w:val="uk-UA"/>
              </w:rPr>
              <w:t>творчої</w:t>
            </w:r>
            <w:r w:rsidRPr="00D003FA">
              <w:rPr>
                <w:rStyle w:val="apple-converted-space"/>
                <w:b/>
                <w:bCs/>
                <w:bdr w:val="none" w:sz="0" w:space="0" w:color="auto" w:frame="1"/>
                <w:shd w:val="clear" w:color="auto" w:fill="FFFFFF"/>
                <w:lang w:val="uk-UA"/>
              </w:rPr>
              <w:t xml:space="preserve"> </w:t>
            </w:r>
            <w:r w:rsidRPr="00D003FA">
              <w:rPr>
                <w:rStyle w:val="a8"/>
                <w:b w:val="0"/>
                <w:bdr w:val="none" w:sz="0" w:space="0" w:color="auto" w:frame="1"/>
                <w:lang w:val="uk-UA"/>
              </w:rPr>
              <w:t xml:space="preserve">особистості – </w:t>
            </w:r>
            <w:r w:rsidRPr="00D003FA">
              <w:rPr>
                <w:rStyle w:val="a8"/>
                <w:bdr w:val="none" w:sz="0" w:space="0" w:color="auto" w:frame="1"/>
                <w:lang w:val="uk-UA"/>
              </w:rPr>
              <w:t>т</w:t>
            </w:r>
            <w:r w:rsidRPr="00D003FA">
              <w:rPr>
                <w:lang w:val="uk-UA"/>
              </w:rPr>
              <w:t>еорія розв’язання винахідницьких завдань. (ТРВЗ)</w:t>
            </w:r>
          </w:p>
        </w:tc>
        <w:tc>
          <w:tcPr>
            <w:tcW w:w="4536" w:type="dxa"/>
          </w:tcPr>
          <w:p w:rsidR="00BC2A26" w:rsidRPr="00D003FA" w:rsidRDefault="00BC2A26" w:rsidP="00494133">
            <w:pPr>
              <w:pStyle w:val="a6"/>
              <w:spacing w:after="0"/>
              <w:ind w:left="35"/>
              <w:jc w:val="both"/>
              <w:rPr>
                <w:sz w:val="20"/>
                <w:lang w:val="uk-UA"/>
              </w:rPr>
            </w:pPr>
            <w:r w:rsidRPr="00D003FA">
              <w:rPr>
                <w:sz w:val="20"/>
                <w:shd w:val="clear" w:color="auto" w:fill="FFFFFF"/>
                <w:lang w:val="uk-UA"/>
              </w:rPr>
              <w:t>Основне завдання – навчати дитину розв'язувати проблеми різного рівня складності з використанням винахідницьких завдань. Основна ідея технології полягає у тому, щоб переводити завдання з нижчого рівня складності на вищий. Використання цієї технології допомагає не просто розвинути фантазію дітей, а навчити їх мислити творчо.</w:t>
            </w:r>
          </w:p>
        </w:tc>
      </w:tr>
      <w:tr w:rsidR="00D003FA" w:rsidRPr="00D003FA" w:rsidTr="00494133">
        <w:tc>
          <w:tcPr>
            <w:tcW w:w="1384" w:type="dxa"/>
          </w:tcPr>
          <w:p w:rsidR="00BC2A26" w:rsidRPr="00D003FA" w:rsidRDefault="00BC2A26" w:rsidP="00494133">
            <w:pPr>
              <w:pStyle w:val="a6"/>
              <w:spacing w:after="0"/>
              <w:ind w:left="0"/>
              <w:rPr>
                <w:i/>
                <w:lang w:val="uk-UA"/>
              </w:rPr>
            </w:pPr>
            <w:r w:rsidRPr="00D003FA">
              <w:rPr>
                <w:shd w:val="clear" w:color="auto" w:fill="FFFFFF"/>
                <w:lang w:val="uk-UA"/>
              </w:rPr>
              <w:t xml:space="preserve">ДНЗ № </w:t>
            </w:r>
            <w:r w:rsidRPr="00D003FA">
              <w:rPr>
                <w:lang w:val="uk-UA"/>
              </w:rPr>
              <w:t>42, 30</w:t>
            </w:r>
          </w:p>
        </w:tc>
        <w:tc>
          <w:tcPr>
            <w:tcW w:w="1559" w:type="dxa"/>
          </w:tcPr>
          <w:p w:rsidR="00BC2A26" w:rsidRPr="00D003FA" w:rsidRDefault="00BC2A26" w:rsidP="00494133">
            <w:pPr>
              <w:pStyle w:val="a6"/>
              <w:spacing w:after="0"/>
              <w:ind w:left="0"/>
              <w:rPr>
                <w:lang w:val="uk-UA"/>
              </w:rPr>
            </w:pPr>
            <w:r w:rsidRPr="00D003FA">
              <w:rPr>
                <w:lang w:val="uk-UA"/>
              </w:rPr>
              <w:t>К. Крутій</w:t>
            </w:r>
          </w:p>
        </w:tc>
        <w:tc>
          <w:tcPr>
            <w:tcW w:w="1985" w:type="dxa"/>
          </w:tcPr>
          <w:p w:rsidR="00BC2A26" w:rsidRPr="00D003FA" w:rsidRDefault="00BC2A26" w:rsidP="00494133">
            <w:pPr>
              <w:pStyle w:val="a6"/>
              <w:spacing w:after="0"/>
              <w:ind w:left="0"/>
              <w:rPr>
                <w:b/>
                <w:lang w:val="uk-UA"/>
              </w:rPr>
            </w:pPr>
            <w:r w:rsidRPr="00D003FA">
              <w:rPr>
                <w:rStyle w:val="a8"/>
                <w:b w:val="0"/>
                <w:bdr w:val="none" w:sz="0" w:space="0" w:color="auto" w:frame="1"/>
                <w:lang w:val="uk-UA"/>
              </w:rPr>
              <w:t>Методика використання схем-моделей у лексико-граматичній роботі</w:t>
            </w:r>
          </w:p>
        </w:tc>
        <w:tc>
          <w:tcPr>
            <w:tcW w:w="4536" w:type="dxa"/>
          </w:tcPr>
          <w:p w:rsidR="00BC2A26" w:rsidRPr="00D003FA" w:rsidRDefault="00BC2A26" w:rsidP="00494133">
            <w:pPr>
              <w:pStyle w:val="a6"/>
              <w:spacing w:after="0"/>
              <w:ind w:left="0"/>
              <w:jc w:val="both"/>
              <w:rPr>
                <w:sz w:val="20"/>
                <w:lang w:val="uk-UA"/>
              </w:rPr>
            </w:pPr>
            <w:r w:rsidRPr="00D003FA">
              <w:rPr>
                <w:sz w:val="20"/>
                <w:lang w:val="uk-UA"/>
              </w:rPr>
              <w:t>Формування діамонологічної компетенції дошкільників, шляхом активного застосування методу моделювання.</w:t>
            </w:r>
          </w:p>
          <w:p w:rsidR="00BC2A26" w:rsidRPr="00D003FA" w:rsidRDefault="00BC2A26" w:rsidP="00494133">
            <w:pPr>
              <w:pStyle w:val="a6"/>
              <w:spacing w:after="0"/>
              <w:ind w:left="0"/>
              <w:jc w:val="both"/>
              <w:rPr>
                <w:sz w:val="20"/>
                <w:lang w:val="uk-UA"/>
              </w:rPr>
            </w:pPr>
            <w:r w:rsidRPr="00D003FA">
              <w:rPr>
                <w:sz w:val="20"/>
                <w:lang w:val="uk-UA"/>
              </w:rPr>
              <w:t>Розвиток мовлення, словесно-логічного мислення, пам’яті у дітей.</w:t>
            </w:r>
          </w:p>
        </w:tc>
      </w:tr>
      <w:tr w:rsidR="00D003FA" w:rsidRPr="00D003FA" w:rsidTr="00494133">
        <w:tc>
          <w:tcPr>
            <w:tcW w:w="1384" w:type="dxa"/>
          </w:tcPr>
          <w:p w:rsidR="00BC2A26" w:rsidRPr="00D003FA" w:rsidRDefault="00BC2A26" w:rsidP="00494133">
            <w:pPr>
              <w:pStyle w:val="a6"/>
              <w:spacing w:after="0"/>
              <w:ind w:left="0"/>
              <w:rPr>
                <w:lang w:val="uk-UA"/>
              </w:rPr>
            </w:pPr>
            <w:r w:rsidRPr="00D003FA">
              <w:rPr>
                <w:shd w:val="clear" w:color="auto" w:fill="FFFFFF"/>
                <w:lang w:val="uk-UA"/>
              </w:rPr>
              <w:t xml:space="preserve">ДНЗ № </w:t>
            </w:r>
            <w:r w:rsidRPr="00D003FA">
              <w:rPr>
                <w:lang w:val="uk-UA"/>
              </w:rPr>
              <w:t>19, 22</w:t>
            </w:r>
          </w:p>
        </w:tc>
        <w:tc>
          <w:tcPr>
            <w:tcW w:w="1559" w:type="dxa"/>
          </w:tcPr>
          <w:p w:rsidR="00BC2A26" w:rsidRPr="00D003FA" w:rsidRDefault="00BC2A26" w:rsidP="00494133">
            <w:pPr>
              <w:pStyle w:val="a6"/>
              <w:spacing w:after="0"/>
              <w:ind w:left="0"/>
              <w:rPr>
                <w:lang w:val="uk-UA"/>
              </w:rPr>
            </w:pPr>
            <w:r w:rsidRPr="00D003FA">
              <w:rPr>
                <w:lang w:val="uk-UA"/>
              </w:rPr>
              <w:t>Н. Гавриш</w:t>
            </w:r>
          </w:p>
        </w:tc>
        <w:tc>
          <w:tcPr>
            <w:tcW w:w="1985" w:type="dxa"/>
          </w:tcPr>
          <w:p w:rsidR="00BC2A26" w:rsidRPr="00D003FA" w:rsidRDefault="00BC2A26" w:rsidP="00494133">
            <w:pPr>
              <w:pStyle w:val="a6"/>
              <w:spacing w:after="0"/>
              <w:ind w:left="0"/>
              <w:rPr>
                <w:rStyle w:val="a8"/>
                <w:b w:val="0"/>
                <w:bdr w:val="none" w:sz="0" w:space="0" w:color="auto" w:frame="1"/>
                <w:lang w:val="uk-UA"/>
              </w:rPr>
            </w:pPr>
            <w:r w:rsidRPr="00D003FA">
              <w:rPr>
                <w:rStyle w:val="a8"/>
                <w:b w:val="0"/>
                <w:bdr w:val="none" w:sz="0" w:space="0" w:color="auto" w:frame="1"/>
                <w:lang w:val="uk-UA"/>
              </w:rPr>
              <w:t>Технологія «Художнє слово і дитяче мовлення»</w:t>
            </w:r>
          </w:p>
        </w:tc>
        <w:tc>
          <w:tcPr>
            <w:tcW w:w="4536" w:type="dxa"/>
          </w:tcPr>
          <w:p w:rsidR="00BC2A26" w:rsidRPr="00D003FA" w:rsidRDefault="00BC2A26" w:rsidP="00494133">
            <w:pPr>
              <w:pStyle w:val="a6"/>
              <w:spacing w:after="0"/>
              <w:ind w:left="0"/>
              <w:jc w:val="both"/>
              <w:rPr>
                <w:sz w:val="20"/>
                <w:lang w:val="uk-UA"/>
              </w:rPr>
            </w:pPr>
            <w:r w:rsidRPr="00D003FA">
              <w:rPr>
                <w:sz w:val="20"/>
                <w:lang w:val="uk-UA"/>
              </w:rPr>
              <w:t xml:space="preserve">Найважливішими джерелами розвитку дитячого мовлення є художня література та усна народна творчість, велика сила впливу яких використовується як могутній чинник виховання та освіти дошкільників. </w:t>
            </w:r>
          </w:p>
          <w:p w:rsidR="00BC2A26" w:rsidRPr="00D003FA" w:rsidRDefault="00BC2A26" w:rsidP="00494133">
            <w:pPr>
              <w:pStyle w:val="a6"/>
              <w:spacing w:after="0"/>
              <w:ind w:left="0"/>
              <w:jc w:val="both"/>
              <w:rPr>
                <w:sz w:val="20"/>
                <w:lang w:val="uk-UA"/>
              </w:rPr>
            </w:pPr>
            <w:r w:rsidRPr="00D003FA">
              <w:rPr>
                <w:sz w:val="20"/>
                <w:lang w:val="uk-UA"/>
              </w:rPr>
              <w:t>Розвиток у дошкільників образного мовлення, словесної творчості.</w:t>
            </w:r>
          </w:p>
        </w:tc>
      </w:tr>
      <w:tr w:rsidR="00D003FA" w:rsidRPr="00D003FA" w:rsidTr="00494133">
        <w:tc>
          <w:tcPr>
            <w:tcW w:w="1384" w:type="dxa"/>
          </w:tcPr>
          <w:p w:rsidR="00BC2A26" w:rsidRPr="00D003FA" w:rsidRDefault="00BC2A26" w:rsidP="00494133">
            <w:pPr>
              <w:pStyle w:val="a6"/>
              <w:spacing w:after="0"/>
              <w:ind w:left="0"/>
              <w:rPr>
                <w:lang w:val="uk-UA"/>
              </w:rPr>
            </w:pPr>
            <w:r w:rsidRPr="00D003FA">
              <w:rPr>
                <w:shd w:val="clear" w:color="auto" w:fill="FFFFFF"/>
                <w:lang w:val="uk-UA"/>
              </w:rPr>
              <w:t xml:space="preserve">ДНЗ № </w:t>
            </w:r>
            <w:r w:rsidRPr="00D003FA">
              <w:rPr>
                <w:lang w:val="uk-UA"/>
              </w:rPr>
              <w:t>22</w:t>
            </w:r>
          </w:p>
        </w:tc>
        <w:tc>
          <w:tcPr>
            <w:tcW w:w="1559" w:type="dxa"/>
          </w:tcPr>
          <w:p w:rsidR="00BC2A26" w:rsidRPr="00D003FA" w:rsidRDefault="00BC2A26" w:rsidP="00494133">
            <w:pPr>
              <w:pStyle w:val="a6"/>
              <w:spacing w:after="0"/>
              <w:ind w:left="0"/>
              <w:rPr>
                <w:lang w:val="uk-UA"/>
              </w:rPr>
            </w:pPr>
            <w:r w:rsidRPr="00D003FA">
              <w:rPr>
                <w:lang w:val="uk-UA"/>
              </w:rPr>
              <w:t xml:space="preserve">Г. Бєленька, </w:t>
            </w:r>
          </w:p>
          <w:p w:rsidR="00BC2A26" w:rsidRPr="00D003FA" w:rsidRDefault="00BC2A26" w:rsidP="00494133">
            <w:pPr>
              <w:pStyle w:val="a6"/>
              <w:spacing w:after="0"/>
              <w:ind w:left="0"/>
              <w:rPr>
                <w:lang w:val="uk-UA"/>
              </w:rPr>
            </w:pPr>
            <w:r w:rsidRPr="00D003FA">
              <w:rPr>
                <w:lang w:val="uk-UA"/>
              </w:rPr>
              <w:t>Т. Науменко</w:t>
            </w:r>
          </w:p>
        </w:tc>
        <w:tc>
          <w:tcPr>
            <w:tcW w:w="1985" w:type="dxa"/>
          </w:tcPr>
          <w:p w:rsidR="00BC2A26" w:rsidRPr="00D003FA" w:rsidRDefault="00BC2A26" w:rsidP="00494133">
            <w:pPr>
              <w:pStyle w:val="a6"/>
              <w:spacing w:after="0"/>
              <w:ind w:left="0"/>
              <w:rPr>
                <w:lang w:val="uk-UA"/>
              </w:rPr>
            </w:pPr>
            <w:r w:rsidRPr="00D003FA">
              <w:rPr>
                <w:lang w:val="uk-UA"/>
              </w:rPr>
              <w:t>Технологія використання казки у формуванні основ екологічної культури дітей</w:t>
            </w:r>
          </w:p>
        </w:tc>
        <w:tc>
          <w:tcPr>
            <w:tcW w:w="4536" w:type="dxa"/>
          </w:tcPr>
          <w:p w:rsidR="00BC2A26" w:rsidRPr="00D003FA" w:rsidRDefault="00BC2A26" w:rsidP="00494133">
            <w:pPr>
              <w:pStyle w:val="a6"/>
              <w:spacing w:after="0"/>
              <w:ind w:left="0"/>
              <w:jc w:val="both"/>
              <w:rPr>
                <w:sz w:val="20"/>
                <w:lang w:val="uk-UA"/>
              </w:rPr>
            </w:pPr>
            <w:r w:rsidRPr="00D003FA">
              <w:rPr>
                <w:sz w:val="20"/>
                <w:lang w:val="uk-UA"/>
              </w:rPr>
              <w:t>В основі технології – авторська казка природознавчого змісту з науковою основою, що використовується як засіб формування в дітей дошкільного віку початкових екологічних уявлень та включається в різні види діяльності.</w:t>
            </w:r>
          </w:p>
          <w:p w:rsidR="00BC2A26" w:rsidRPr="00D003FA" w:rsidRDefault="00B144A6" w:rsidP="00494133">
            <w:pPr>
              <w:pStyle w:val="a6"/>
              <w:spacing w:after="0"/>
              <w:ind w:left="0"/>
              <w:jc w:val="both"/>
              <w:rPr>
                <w:sz w:val="20"/>
                <w:lang w:val="uk-UA"/>
              </w:rPr>
            </w:pPr>
            <w:r w:rsidRPr="00D003FA">
              <w:rPr>
                <w:sz w:val="20"/>
                <w:lang w:val="uk-UA"/>
              </w:rPr>
              <w:t>С</w:t>
            </w:r>
            <w:r w:rsidR="00BC2A26" w:rsidRPr="00D003FA">
              <w:rPr>
                <w:sz w:val="20"/>
                <w:lang w:val="uk-UA"/>
              </w:rPr>
              <w:t>прияє систематизації природознавчих знань, отриманих ними раніше, і формуваннню екологічних уявлень та екологодоцільних поведінкових навичок.</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37</w:t>
            </w:r>
          </w:p>
        </w:tc>
        <w:tc>
          <w:tcPr>
            <w:tcW w:w="1559" w:type="dxa"/>
          </w:tcPr>
          <w:p w:rsidR="00BC2A26" w:rsidRPr="00D003FA" w:rsidRDefault="00BC2A26" w:rsidP="00494133">
            <w:pPr>
              <w:rPr>
                <w:sz w:val="24"/>
              </w:rPr>
            </w:pPr>
            <w:r w:rsidRPr="00D003FA">
              <w:rPr>
                <w:sz w:val="24"/>
              </w:rPr>
              <w:t>Дж. Дьюі, В. Кілпатрик</w:t>
            </w:r>
          </w:p>
        </w:tc>
        <w:tc>
          <w:tcPr>
            <w:tcW w:w="1985" w:type="dxa"/>
          </w:tcPr>
          <w:p w:rsidR="00BC2A26" w:rsidRPr="00D003FA" w:rsidRDefault="00BC2A26" w:rsidP="00494133">
            <w:pPr>
              <w:rPr>
                <w:sz w:val="24"/>
              </w:rPr>
            </w:pPr>
            <w:r w:rsidRPr="00D003FA">
              <w:rPr>
                <w:sz w:val="24"/>
              </w:rPr>
              <w:t>Метод проектів в розвитку особистості дитини</w:t>
            </w:r>
          </w:p>
        </w:tc>
        <w:tc>
          <w:tcPr>
            <w:tcW w:w="4536" w:type="dxa"/>
          </w:tcPr>
          <w:p w:rsidR="00BC2A26" w:rsidRPr="00D003FA" w:rsidRDefault="00BC2A26" w:rsidP="00494133">
            <w:pPr>
              <w:rPr>
                <w:sz w:val="20"/>
                <w:szCs w:val="20"/>
              </w:rPr>
            </w:pPr>
            <w:r w:rsidRPr="00D003FA">
              <w:rPr>
                <w:sz w:val="20"/>
                <w:szCs w:val="20"/>
              </w:rPr>
              <w:t>В організації навчально</w:t>
            </w:r>
            <w:r w:rsidR="00B144A6" w:rsidRPr="00D003FA">
              <w:rPr>
                <w:sz w:val="20"/>
                <w:szCs w:val="20"/>
              </w:rPr>
              <w:t>-</w:t>
            </w:r>
            <w:r w:rsidRPr="00D003FA">
              <w:rPr>
                <w:sz w:val="20"/>
                <w:szCs w:val="20"/>
              </w:rPr>
              <w:t xml:space="preserve">виховного   процесу,  при якому діти отримують знання та вміння,  досвід творчої діяльності, емоційно-ціннісного відношення к дійсності в процесі планування та виконання поступово ускладнених  практичних завдань проектів,  маючих не тільки пізнавальну, але і прагматичну цінність. </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37</w:t>
            </w:r>
          </w:p>
        </w:tc>
        <w:tc>
          <w:tcPr>
            <w:tcW w:w="1559" w:type="dxa"/>
          </w:tcPr>
          <w:p w:rsidR="00BC2A26" w:rsidRPr="00D003FA" w:rsidRDefault="00BC2A26" w:rsidP="00494133">
            <w:pPr>
              <w:rPr>
                <w:sz w:val="24"/>
              </w:rPr>
            </w:pPr>
            <w:r w:rsidRPr="00D003FA">
              <w:rPr>
                <w:sz w:val="24"/>
              </w:rPr>
              <w:t>М.Монтессорі, К. Бейн, Л. Свірская, Т. Доронова</w:t>
            </w:r>
          </w:p>
        </w:tc>
        <w:tc>
          <w:tcPr>
            <w:tcW w:w="1985" w:type="dxa"/>
          </w:tcPr>
          <w:p w:rsidR="00BC2A26" w:rsidRPr="00D003FA" w:rsidRDefault="00BC2A26" w:rsidP="00494133">
            <w:pPr>
              <w:rPr>
                <w:sz w:val="24"/>
              </w:rPr>
            </w:pPr>
            <w:r w:rsidRPr="00D003FA">
              <w:rPr>
                <w:sz w:val="24"/>
              </w:rPr>
              <w:t>Традиція в житті групи «Ранок радісних зустрічей»</w:t>
            </w:r>
          </w:p>
        </w:tc>
        <w:tc>
          <w:tcPr>
            <w:tcW w:w="4536" w:type="dxa"/>
          </w:tcPr>
          <w:p w:rsidR="00BC2A26" w:rsidRPr="00D003FA" w:rsidRDefault="00BC2A26" w:rsidP="00494133">
            <w:pPr>
              <w:rPr>
                <w:sz w:val="20"/>
                <w:szCs w:val="20"/>
              </w:rPr>
            </w:pPr>
            <w:r w:rsidRPr="00D003FA">
              <w:rPr>
                <w:sz w:val="20"/>
                <w:szCs w:val="20"/>
              </w:rPr>
              <w:t xml:space="preserve">Забезпечення можливості конструктивного пізнавально-ділового розвитку дітей в ситуації природного соціально – емоційного спілкування з однолітками та дорослими, узгодження цілеспрямованої діяльності усієї групи та кожного окремо. </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37</w:t>
            </w:r>
          </w:p>
        </w:tc>
        <w:tc>
          <w:tcPr>
            <w:tcW w:w="1559" w:type="dxa"/>
          </w:tcPr>
          <w:p w:rsidR="00BC2A26" w:rsidRPr="00D003FA" w:rsidRDefault="00BC2A26" w:rsidP="00494133">
            <w:pPr>
              <w:rPr>
                <w:sz w:val="24"/>
              </w:rPr>
            </w:pPr>
            <w:r w:rsidRPr="00D003FA">
              <w:rPr>
                <w:sz w:val="24"/>
              </w:rPr>
              <w:t>Спадщина В.О. Сухомлинського</w:t>
            </w:r>
          </w:p>
        </w:tc>
        <w:tc>
          <w:tcPr>
            <w:tcW w:w="1985" w:type="dxa"/>
          </w:tcPr>
          <w:p w:rsidR="00BC2A26" w:rsidRPr="00D003FA" w:rsidRDefault="00BC2A26" w:rsidP="00494133">
            <w:pPr>
              <w:rPr>
                <w:sz w:val="24"/>
              </w:rPr>
            </w:pPr>
            <w:r w:rsidRPr="00D003FA">
              <w:rPr>
                <w:sz w:val="24"/>
              </w:rPr>
              <w:t xml:space="preserve">Виховання казкою: «Використання творів В.О. </w:t>
            </w:r>
            <w:r w:rsidRPr="00D003FA">
              <w:rPr>
                <w:sz w:val="24"/>
              </w:rPr>
              <w:lastRenderedPageBreak/>
              <w:t>Сухомлинського в соціально – моральному розвитку дітей»</w:t>
            </w:r>
          </w:p>
        </w:tc>
        <w:tc>
          <w:tcPr>
            <w:tcW w:w="4536" w:type="dxa"/>
          </w:tcPr>
          <w:p w:rsidR="00BC2A26" w:rsidRPr="00D003FA" w:rsidRDefault="00BC2A26" w:rsidP="00494133">
            <w:pPr>
              <w:rPr>
                <w:sz w:val="20"/>
                <w:szCs w:val="20"/>
              </w:rPr>
            </w:pPr>
            <w:r w:rsidRPr="00D003FA">
              <w:rPr>
                <w:sz w:val="20"/>
                <w:szCs w:val="20"/>
              </w:rPr>
              <w:lastRenderedPageBreak/>
              <w:t xml:space="preserve">Впровадження прогресивної спадщини В.О. Сухомлинського для  вирішення завдань соціально – морального розвитку дітей в дошкільному закладі.   Заняття сприяють особистісному зростанню дошкільника, </w:t>
            </w:r>
            <w:r w:rsidRPr="00D003FA">
              <w:rPr>
                <w:sz w:val="20"/>
                <w:szCs w:val="20"/>
              </w:rPr>
              <w:lastRenderedPageBreak/>
              <w:t>формуванню його світогляду та моральності.</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lastRenderedPageBreak/>
              <w:t xml:space="preserve">ДНЗ № </w:t>
            </w:r>
            <w:r w:rsidRPr="00D003FA">
              <w:rPr>
                <w:sz w:val="24"/>
              </w:rPr>
              <w:t>37</w:t>
            </w:r>
          </w:p>
        </w:tc>
        <w:tc>
          <w:tcPr>
            <w:tcW w:w="1559" w:type="dxa"/>
          </w:tcPr>
          <w:p w:rsidR="00BC2A26" w:rsidRPr="00D003FA" w:rsidRDefault="00BC2A26" w:rsidP="00494133">
            <w:pPr>
              <w:rPr>
                <w:sz w:val="24"/>
              </w:rPr>
            </w:pPr>
            <w:r w:rsidRPr="00D003FA">
              <w:rPr>
                <w:sz w:val="24"/>
              </w:rPr>
              <w:t>Джина Міллер</w:t>
            </w:r>
          </w:p>
        </w:tc>
        <w:tc>
          <w:tcPr>
            <w:tcW w:w="1985" w:type="dxa"/>
          </w:tcPr>
          <w:p w:rsidR="00BC2A26" w:rsidRPr="00D003FA" w:rsidRDefault="00BC2A26" w:rsidP="00494133">
            <w:pPr>
              <w:rPr>
                <w:sz w:val="24"/>
              </w:rPr>
            </w:pPr>
            <w:r w:rsidRPr="00D003FA">
              <w:rPr>
                <w:sz w:val="24"/>
              </w:rPr>
              <w:t>Використання степ-аеробіки для оптимізації  рухової активності старших дошкільників</w:t>
            </w:r>
          </w:p>
        </w:tc>
        <w:tc>
          <w:tcPr>
            <w:tcW w:w="4536" w:type="dxa"/>
          </w:tcPr>
          <w:p w:rsidR="00BC2A26" w:rsidRPr="00D003FA" w:rsidRDefault="00BC2A26" w:rsidP="00494133">
            <w:pPr>
              <w:pStyle w:val="ac"/>
              <w:jc w:val="both"/>
              <w:rPr>
                <w:rFonts w:ascii="Times New Roman" w:hAnsi="Times New Roman"/>
                <w:sz w:val="20"/>
                <w:szCs w:val="20"/>
                <w:lang w:val="uk-UA"/>
              </w:rPr>
            </w:pPr>
            <w:r w:rsidRPr="00D003FA">
              <w:rPr>
                <w:rFonts w:ascii="Times New Roman" w:hAnsi="Times New Roman"/>
                <w:sz w:val="20"/>
                <w:szCs w:val="20"/>
                <w:lang w:val="uk-UA"/>
              </w:rPr>
              <w:t>Система фізичного виховання в ДНЗ з використанням степ-аеробіки активізує рухову активність старших дошкільників, спрямована на охорону та зміцнення психофізичного здоров’я дітей.</w:t>
            </w:r>
          </w:p>
          <w:p w:rsidR="00BC2A26" w:rsidRPr="00D003FA" w:rsidRDefault="00BC2A26" w:rsidP="00494133">
            <w:pPr>
              <w:pStyle w:val="ac"/>
              <w:jc w:val="both"/>
              <w:rPr>
                <w:rFonts w:ascii="Times New Roman" w:hAnsi="Times New Roman"/>
                <w:sz w:val="20"/>
                <w:szCs w:val="20"/>
                <w:lang w:val="uk-UA"/>
              </w:rPr>
            </w:pPr>
            <w:r w:rsidRPr="00D003FA">
              <w:rPr>
                <w:rFonts w:ascii="Times New Roman" w:hAnsi="Times New Roman"/>
                <w:sz w:val="20"/>
                <w:szCs w:val="20"/>
                <w:lang w:val="uk-UA"/>
              </w:rPr>
              <w:t xml:space="preserve">У дітей значно підвищився  рівень рухової активності, формується позитивне відношення та стійкій інтерес до занять фізичною культурою. </w:t>
            </w:r>
          </w:p>
        </w:tc>
      </w:tr>
      <w:tr w:rsidR="00D003FA" w:rsidRPr="00D003FA" w:rsidTr="00494133">
        <w:tc>
          <w:tcPr>
            <w:tcW w:w="1384" w:type="dxa"/>
          </w:tcPr>
          <w:p w:rsidR="00BC2A26" w:rsidRPr="00D003FA" w:rsidRDefault="00BC2A26" w:rsidP="00494133">
            <w:pPr>
              <w:rPr>
                <w:sz w:val="24"/>
              </w:rPr>
            </w:pPr>
            <w:r w:rsidRPr="00D003FA">
              <w:rPr>
                <w:sz w:val="24"/>
                <w:shd w:val="clear" w:color="auto" w:fill="FFFFFF"/>
              </w:rPr>
              <w:t xml:space="preserve">ДНЗ № </w:t>
            </w:r>
            <w:r w:rsidRPr="00D003FA">
              <w:rPr>
                <w:sz w:val="24"/>
              </w:rPr>
              <w:t>41</w:t>
            </w:r>
          </w:p>
        </w:tc>
        <w:tc>
          <w:tcPr>
            <w:tcW w:w="1559" w:type="dxa"/>
          </w:tcPr>
          <w:p w:rsidR="00BC2A26" w:rsidRPr="00D003FA" w:rsidRDefault="00BC2A26" w:rsidP="00494133">
            <w:pPr>
              <w:rPr>
                <w:sz w:val="24"/>
              </w:rPr>
            </w:pPr>
            <w:r w:rsidRPr="00D003FA">
              <w:rPr>
                <w:sz w:val="24"/>
              </w:rPr>
              <w:t>С.І.Мерзлякова</w:t>
            </w:r>
          </w:p>
        </w:tc>
        <w:tc>
          <w:tcPr>
            <w:tcW w:w="1985" w:type="dxa"/>
          </w:tcPr>
          <w:p w:rsidR="00BC2A26" w:rsidRPr="00D003FA" w:rsidRDefault="00BC2A26" w:rsidP="00494133">
            <w:pPr>
              <w:rPr>
                <w:sz w:val="24"/>
              </w:rPr>
            </w:pPr>
            <w:r w:rsidRPr="00D003FA">
              <w:rPr>
                <w:sz w:val="24"/>
              </w:rPr>
              <w:t>Театралізовані казки та ігри з імпровізаційним музикуванням.</w:t>
            </w:r>
          </w:p>
        </w:tc>
        <w:tc>
          <w:tcPr>
            <w:tcW w:w="4536" w:type="dxa"/>
          </w:tcPr>
          <w:p w:rsidR="00BC2A26" w:rsidRPr="00D003FA" w:rsidRDefault="00BC2A26" w:rsidP="00494133">
            <w:pPr>
              <w:rPr>
                <w:sz w:val="20"/>
                <w:szCs w:val="20"/>
              </w:rPr>
            </w:pPr>
            <w:r w:rsidRPr="00D003FA">
              <w:rPr>
                <w:sz w:val="20"/>
                <w:szCs w:val="20"/>
              </w:rPr>
              <w:t>За допомогою музичних та немузичних звуків діти передають визначений образ. У дошкільників розширюється емоційна сфера, творча уява, креативність.</w:t>
            </w:r>
          </w:p>
        </w:tc>
      </w:tr>
      <w:tr w:rsidR="00D003FA" w:rsidRPr="00D003FA" w:rsidTr="00494133">
        <w:tc>
          <w:tcPr>
            <w:tcW w:w="1384" w:type="dxa"/>
          </w:tcPr>
          <w:p w:rsidR="00BC2A26" w:rsidRPr="00D003FA" w:rsidRDefault="00BC2A26" w:rsidP="00494133">
            <w:pPr>
              <w:ind w:right="-108"/>
              <w:rPr>
                <w:sz w:val="24"/>
              </w:rPr>
            </w:pPr>
            <w:r w:rsidRPr="00D003FA">
              <w:rPr>
                <w:sz w:val="24"/>
              </w:rPr>
              <w:t xml:space="preserve">НВК </w:t>
            </w:r>
            <w:r w:rsidRPr="00D003FA">
              <w:rPr>
                <w:sz w:val="24"/>
                <w:shd w:val="clear" w:color="auto" w:fill="FFFFFF"/>
              </w:rPr>
              <w:t>«Гармонія»</w:t>
            </w:r>
          </w:p>
        </w:tc>
        <w:tc>
          <w:tcPr>
            <w:tcW w:w="1559" w:type="dxa"/>
          </w:tcPr>
          <w:p w:rsidR="00BC2A26" w:rsidRPr="00D003FA" w:rsidRDefault="00BC2A26" w:rsidP="00494133">
            <w:pPr>
              <w:rPr>
                <w:sz w:val="24"/>
              </w:rPr>
            </w:pPr>
            <w:r w:rsidRPr="00D003FA">
              <w:rPr>
                <w:sz w:val="24"/>
              </w:rPr>
              <w:t>В. Воскобович</w:t>
            </w:r>
          </w:p>
        </w:tc>
        <w:tc>
          <w:tcPr>
            <w:tcW w:w="1985" w:type="dxa"/>
          </w:tcPr>
          <w:p w:rsidR="00BC2A26" w:rsidRPr="00D003FA" w:rsidRDefault="00BC2A26" w:rsidP="00494133">
            <w:pPr>
              <w:rPr>
                <w:sz w:val="24"/>
              </w:rPr>
            </w:pPr>
            <w:r w:rsidRPr="00D003FA">
              <w:rPr>
                <w:sz w:val="24"/>
              </w:rPr>
              <w:t>Розвиваючі ігри Воскобовича</w:t>
            </w:r>
          </w:p>
        </w:tc>
        <w:tc>
          <w:tcPr>
            <w:tcW w:w="4536" w:type="dxa"/>
          </w:tcPr>
          <w:p w:rsidR="00B144A6" w:rsidRPr="00D003FA" w:rsidRDefault="00B144A6" w:rsidP="00494133">
            <w:pPr>
              <w:rPr>
                <w:sz w:val="20"/>
                <w:szCs w:val="20"/>
              </w:rPr>
            </w:pPr>
            <w:r w:rsidRPr="00D003FA">
              <w:rPr>
                <w:sz w:val="20"/>
                <w:szCs w:val="20"/>
              </w:rPr>
              <w:t>Це</w:t>
            </w:r>
            <w:r w:rsidR="00BC2A26" w:rsidRPr="00D003FA">
              <w:rPr>
                <w:sz w:val="20"/>
                <w:szCs w:val="20"/>
              </w:rPr>
              <w:t xml:space="preserve"> ігри</w:t>
            </w:r>
            <w:r w:rsidRPr="00D003FA">
              <w:rPr>
                <w:sz w:val="20"/>
                <w:szCs w:val="20"/>
              </w:rPr>
              <w:t>-</w:t>
            </w:r>
            <w:r w:rsidR="00BC2A26" w:rsidRPr="00D003FA">
              <w:rPr>
                <w:sz w:val="20"/>
                <w:szCs w:val="20"/>
              </w:rPr>
              <w:t xml:space="preserve">конструктори і головоломки, що супроводжуються казковими сюжетами. </w:t>
            </w:r>
          </w:p>
          <w:p w:rsidR="00BC2A26" w:rsidRPr="00D003FA" w:rsidRDefault="00B144A6" w:rsidP="00494133">
            <w:pPr>
              <w:rPr>
                <w:sz w:val="20"/>
                <w:szCs w:val="20"/>
              </w:rPr>
            </w:pPr>
            <w:r w:rsidRPr="00D003FA">
              <w:rPr>
                <w:sz w:val="20"/>
                <w:szCs w:val="20"/>
              </w:rPr>
              <w:t>Р</w:t>
            </w:r>
            <w:r w:rsidR="00BC2A26" w:rsidRPr="00D003FA">
              <w:rPr>
                <w:sz w:val="20"/>
                <w:szCs w:val="20"/>
              </w:rPr>
              <w:t>озвиток конструкторськіх здібностей, просторового мислення, уваги, пам’яті, творчої уяви, дрібної моторики, вміння порівнювати, аналізувати і зіставляти, вміння дітей моделювати, співвідносити частини і ціле.</w:t>
            </w:r>
          </w:p>
        </w:tc>
      </w:tr>
      <w:tr w:rsidR="00D003FA" w:rsidRPr="00D003FA" w:rsidTr="00494133">
        <w:tc>
          <w:tcPr>
            <w:tcW w:w="1384" w:type="dxa"/>
          </w:tcPr>
          <w:p w:rsidR="00BC2A26" w:rsidRPr="00D003FA" w:rsidRDefault="00BC2A26" w:rsidP="00494133">
            <w:pPr>
              <w:ind w:right="-108"/>
              <w:rPr>
                <w:sz w:val="24"/>
              </w:rPr>
            </w:pPr>
            <w:r w:rsidRPr="00D003FA">
              <w:rPr>
                <w:sz w:val="24"/>
              </w:rPr>
              <w:t xml:space="preserve">НВК </w:t>
            </w:r>
            <w:r w:rsidRPr="00D003FA">
              <w:rPr>
                <w:sz w:val="24"/>
                <w:shd w:val="clear" w:color="auto" w:fill="FFFFFF"/>
              </w:rPr>
              <w:t>«Гармонія»</w:t>
            </w:r>
          </w:p>
        </w:tc>
        <w:tc>
          <w:tcPr>
            <w:tcW w:w="1559" w:type="dxa"/>
          </w:tcPr>
          <w:p w:rsidR="00BC2A26" w:rsidRPr="00D003FA" w:rsidRDefault="00BC2A26" w:rsidP="00494133">
            <w:pPr>
              <w:rPr>
                <w:sz w:val="24"/>
              </w:rPr>
            </w:pPr>
            <w:r w:rsidRPr="00D003FA">
              <w:rPr>
                <w:sz w:val="24"/>
              </w:rPr>
              <w:t>Леонард Стерн</w:t>
            </w:r>
          </w:p>
        </w:tc>
        <w:tc>
          <w:tcPr>
            <w:tcW w:w="1985" w:type="dxa"/>
          </w:tcPr>
          <w:p w:rsidR="00BC2A26" w:rsidRPr="00D003FA" w:rsidRDefault="00BC2A26" w:rsidP="00494133">
            <w:pPr>
              <w:rPr>
                <w:sz w:val="24"/>
              </w:rPr>
            </w:pPr>
            <w:r w:rsidRPr="00D003FA">
              <w:rPr>
                <w:sz w:val="24"/>
              </w:rPr>
              <w:t>Друдли</w:t>
            </w:r>
          </w:p>
        </w:tc>
        <w:tc>
          <w:tcPr>
            <w:tcW w:w="4536" w:type="dxa"/>
          </w:tcPr>
          <w:p w:rsidR="00BC2A26" w:rsidRPr="00D003FA" w:rsidRDefault="00BC2A26" w:rsidP="00494133">
            <w:pPr>
              <w:rPr>
                <w:sz w:val="20"/>
                <w:szCs w:val="20"/>
              </w:rPr>
            </w:pPr>
            <w:r w:rsidRPr="00D003FA">
              <w:rPr>
                <w:sz w:val="20"/>
                <w:szCs w:val="20"/>
              </w:rPr>
              <w:t xml:space="preserve">Друдли — це схематичні малюнки, про які важко точно сказати, що саме зображено на них. </w:t>
            </w:r>
          </w:p>
          <w:p w:rsidR="00BC2A26" w:rsidRPr="00D003FA" w:rsidRDefault="00B144A6" w:rsidP="00494133">
            <w:pPr>
              <w:rPr>
                <w:sz w:val="20"/>
                <w:szCs w:val="20"/>
                <w:u w:val="single"/>
              </w:rPr>
            </w:pPr>
            <w:r w:rsidRPr="00D003FA">
              <w:rPr>
                <w:sz w:val="20"/>
                <w:szCs w:val="20"/>
              </w:rPr>
              <w:t>Р</w:t>
            </w:r>
            <w:r w:rsidR="00BC2A26" w:rsidRPr="00D003FA">
              <w:rPr>
                <w:sz w:val="20"/>
                <w:szCs w:val="20"/>
              </w:rPr>
              <w:t>озвиток у дітей різних форм мислення, мовлення та уяви.</w:t>
            </w:r>
          </w:p>
        </w:tc>
      </w:tr>
      <w:tr w:rsidR="00D003FA" w:rsidRPr="00D003FA" w:rsidTr="00494133">
        <w:tc>
          <w:tcPr>
            <w:tcW w:w="1384" w:type="dxa"/>
          </w:tcPr>
          <w:p w:rsidR="00BC2A26" w:rsidRPr="00D003FA" w:rsidRDefault="00BC2A26" w:rsidP="00494133">
            <w:pPr>
              <w:ind w:right="-108"/>
              <w:rPr>
                <w:sz w:val="24"/>
              </w:rPr>
            </w:pPr>
            <w:r w:rsidRPr="00D003FA">
              <w:rPr>
                <w:sz w:val="24"/>
              </w:rPr>
              <w:t xml:space="preserve">НВК </w:t>
            </w:r>
            <w:r w:rsidRPr="00D003FA">
              <w:rPr>
                <w:sz w:val="24"/>
                <w:shd w:val="clear" w:color="auto" w:fill="FFFFFF"/>
              </w:rPr>
              <w:t>«Гармонія»</w:t>
            </w:r>
          </w:p>
        </w:tc>
        <w:tc>
          <w:tcPr>
            <w:tcW w:w="1559" w:type="dxa"/>
          </w:tcPr>
          <w:p w:rsidR="00BC2A26" w:rsidRPr="00D003FA" w:rsidRDefault="00BC2A26" w:rsidP="00494133">
            <w:pPr>
              <w:rPr>
                <w:sz w:val="24"/>
              </w:rPr>
            </w:pPr>
            <w:r w:rsidRPr="00D003FA">
              <w:rPr>
                <w:sz w:val="24"/>
              </w:rPr>
              <w:t>Піроженко Т.О.</w:t>
            </w:r>
          </w:p>
        </w:tc>
        <w:tc>
          <w:tcPr>
            <w:tcW w:w="1985" w:type="dxa"/>
          </w:tcPr>
          <w:p w:rsidR="00BC2A26" w:rsidRPr="00D003FA" w:rsidRDefault="00BC2A26" w:rsidP="00494133">
            <w:pPr>
              <w:rPr>
                <w:sz w:val="24"/>
              </w:rPr>
            </w:pPr>
            <w:r w:rsidRPr="00D003FA">
              <w:rPr>
                <w:sz w:val="24"/>
              </w:rPr>
              <w:t>Діагностична методика Т.О. Піроженко «Мовленнєве зростання дошкільника»</w:t>
            </w:r>
          </w:p>
        </w:tc>
        <w:tc>
          <w:tcPr>
            <w:tcW w:w="4536" w:type="dxa"/>
          </w:tcPr>
          <w:p w:rsidR="00BC2A26" w:rsidRPr="00D003FA" w:rsidRDefault="00BC2A26" w:rsidP="00494133">
            <w:pPr>
              <w:rPr>
                <w:sz w:val="20"/>
                <w:szCs w:val="20"/>
              </w:rPr>
            </w:pPr>
            <w:r w:rsidRPr="00D003FA">
              <w:rPr>
                <w:sz w:val="20"/>
                <w:szCs w:val="20"/>
              </w:rPr>
              <w:t>Комунікативний підхід до діагностики розвитку мовлення розглядає дитину як активного й ініціативного учасника соціальної взаємодії, в якій дошкільник має не лише засвоїти суспільний досвід (мову), але й щоразу самостійно застосовувати засвоєне, робити свій власний вибір адекватних до ситуації засобів спілкування, нарешті, створювати свої власні засоби для реалізації мети взаємодії.</w:t>
            </w:r>
          </w:p>
        </w:tc>
      </w:tr>
      <w:tr w:rsidR="00D003FA" w:rsidRPr="00D003FA" w:rsidTr="00494133">
        <w:tc>
          <w:tcPr>
            <w:tcW w:w="1384" w:type="dxa"/>
          </w:tcPr>
          <w:p w:rsidR="00BC2A26" w:rsidRPr="00D003FA" w:rsidRDefault="00BC2A26" w:rsidP="00494133">
            <w:pPr>
              <w:rPr>
                <w:sz w:val="24"/>
              </w:rPr>
            </w:pPr>
            <w:r w:rsidRPr="00D003FA">
              <w:rPr>
                <w:sz w:val="24"/>
              </w:rPr>
              <w:t>ДНЗ № 38</w:t>
            </w:r>
          </w:p>
        </w:tc>
        <w:tc>
          <w:tcPr>
            <w:tcW w:w="1559" w:type="dxa"/>
          </w:tcPr>
          <w:p w:rsidR="00BC2A26" w:rsidRPr="00D003FA" w:rsidRDefault="00BC2A26" w:rsidP="00494133">
            <w:pPr>
              <w:rPr>
                <w:sz w:val="24"/>
              </w:rPr>
            </w:pPr>
            <w:r w:rsidRPr="00D003FA">
              <w:rPr>
                <w:sz w:val="24"/>
              </w:rPr>
              <w:t>Долгополова О. І.</w:t>
            </w:r>
          </w:p>
        </w:tc>
        <w:tc>
          <w:tcPr>
            <w:tcW w:w="1985" w:type="dxa"/>
          </w:tcPr>
          <w:p w:rsidR="00BC2A26" w:rsidRPr="00D003FA" w:rsidRDefault="00BC2A26" w:rsidP="00494133">
            <w:pPr>
              <w:rPr>
                <w:sz w:val="24"/>
              </w:rPr>
            </w:pPr>
            <w:r w:rsidRPr="00D003FA">
              <w:rPr>
                <w:sz w:val="24"/>
              </w:rPr>
              <w:t>Кольоротерапія у роботі з дітьми логопедичної групи</w:t>
            </w:r>
          </w:p>
        </w:tc>
        <w:tc>
          <w:tcPr>
            <w:tcW w:w="4536" w:type="dxa"/>
          </w:tcPr>
          <w:p w:rsidR="00BC2A26" w:rsidRPr="00D003FA" w:rsidRDefault="00BC2A26" w:rsidP="00494133">
            <w:pPr>
              <w:rPr>
                <w:sz w:val="20"/>
                <w:szCs w:val="20"/>
              </w:rPr>
            </w:pPr>
            <w:r w:rsidRPr="00D003FA">
              <w:rPr>
                <w:sz w:val="20"/>
                <w:szCs w:val="20"/>
              </w:rPr>
              <w:t>Створення атмосфери творчості, зацікавленості, емоційного переживання. Активізація мислення як способу художнього освоєння дітьми кольору світу. Розвиток сенсорного сприйняття. Розкриття резервів дитини у кольорі, вміння винаходити способи колористичного рішення, виражати себе через колір.</w:t>
            </w:r>
          </w:p>
        </w:tc>
      </w:tr>
      <w:tr w:rsidR="00D003FA" w:rsidRPr="00D003FA" w:rsidTr="00494133">
        <w:tc>
          <w:tcPr>
            <w:tcW w:w="1384" w:type="dxa"/>
          </w:tcPr>
          <w:p w:rsidR="00BC2A26" w:rsidRPr="00D003FA" w:rsidRDefault="00BC2A26" w:rsidP="00494133">
            <w:pPr>
              <w:rPr>
                <w:sz w:val="24"/>
              </w:rPr>
            </w:pPr>
            <w:r w:rsidRPr="00D003FA">
              <w:rPr>
                <w:sz w:val="24"/>
              </w:rPr>
              <w:t>ДНЗ № 38</w:t>
            </w:r>
          </w:p>
        </w:tc>
        <w:tc>
          <w:tcPr>
            <w:tcW w:w="1559" w:type="dxa"/>
          </w:tcPr>
          <w:p w:rsidR="00BC2A26" w:rsidRPr="00D003FA" w:rsidRDefault="00BC2A26" w:rsidP="00494133">
            <w:pPr>
              <w:rPr>
                <w:sz w:val="24"/>
              </w:rPr>
            </w:pPr>
            <w:r w:rsidRPr="00D003FA">
              <w:rPr>
                <w:sz w:val="24"/>
              </w:rPr>
              <w:t>Тарануха Г. С.</w:t>
            </w:r>
          </w:p>
        </w:tc>
        <w:tc>
          <w:tcPr>
            <w:tcW w:w="1985" w:type="dxa"/>
          </w:tcPr>
          <w:p w:rsidR="00BC2A26" w:rsidRPr="00D003FA" w:rsidRDefault="00BC2A26" w:rsidP="00494133">
            <w:pPr>
              <w:rPr>
                <w:sz w:val="24"/>
              </w:rPr>
            </w:pPr>
            <w:r w:rsidRPr="00D003FA">
              <w:rPr>
                <w:sz w:val="24"/>
              </w:rPr>
              <w:t>Нетрадиційні методи зображувальної діяльності у роботі з дошкільниками</w:t>
            </w:r>
          </w:p>
        </w:tc>
        <w:tc>
          <w:tcPr>
            <w:tcW w:w="4536" w:type="dxa"/>
          </w:tcPr>
          <w:p w:rsidR="00BC2A26" w:rsidRPr="00D003FA" w:rsidRDefault="00BC2A26" w:rsidP="00494133">
            <w:pPr>
              <w:rPr>
                <w:sz w:val="20"/>
                <w:szCs w:val="20"/>
              </w:rPr>
            </w:pPr>
            <w:r w:rsidRPr="00D003FA">
              <w:rPr>
                <w:sz w:val="20"/>
                <w:szCs w:val="20"/>
              </w:rPr>
              <w:t>Надати дітям  можливість відійти від стереотипів, надати максимальну свободу в образотворенні. Спрямовувати  до експериментування, пошуків образів, сміливих втілень на папері незвичайних фантазій, вражень, думок.</w:t>
            </w:r>
            <w:r w:rsidRPr="00D003FA">
              <w:rPr>
                <w:sz w:val="20"/>
                <w:szCs w:val="20"/>
              </w:rPr>
              <w:br/>
              <w:t xml:space="preserve">Побачити і відкрити широкі можливості для розвитку уяви і творчих здібностей дітей. Допомогти дошкільникам оволодіти інструментарієм професійної діяльності: творчими  вміннями, стратегіями  і тактиками. </w:t>
            </w:r>
          </w:p>
        </w:tc>
      </w:tr>
    </w:tbl>
    <w:p w:rsidR="00D003FA" w:rsidRPr="00494133" w:rsidRDefault="00D003FA" w:rsidP="00494133">
      <w:pPr>
        <w:pStyle w:val="41"/>
        <w:tabs>
          <w:tab w:val="left" w:pos="9072"/>
        </w:tabs>
        <w:spacing w:line="276" w:lineRule="auto"/>
        <w:ind w:left="0"/>
        <w:jc w:val="center"/>
        <w:rPr>
          <w:b/>
          <w:szCs w:val="26"/>
        </w:rPr>
      </w:pPr>
      <w:r w:rsidRPr="00494133">
        <w:rPr>
          <w:b/>
          <w:szCs w:val="26"/>
        </w:rPr>
        <w:t xml:space="preserve">Методичні заходи, що організовані та проведені КУ «Сєвєродонецький методичний центр </w:t>
      </w:r>
    </w:p>
    <w:p w:rsidR="00D003FA" w:rsidRPr="00494133" w:rsidRDefault="00D003FA" w:rsidP="00494133">
      <w:pPr>
        <w:spacing w:after="120" w:line="276" w:lineRule="auto"/>
        <w:ind w:firstLine="567"/>
        <w:rPr>
          <w:szCs w:val="26"/>
        </w:rPr>
      </w:pPr>
      <w:r w:rsidRPr="00494133">
        <w:rPr>
          <w:szCs w:val="26"/>
        </w:rPr>
        <w:t xml:space="preserve">З метою підвищення фахової майстерності педагогів,  обміну досягненнями в роботі традиційно протягом року проходять в ДНЗ тижні методичної майстерності. У 2017  році методичні тижні були проведені ДНЗ № 11,19, 24. Їх відвідали біля </w:t>
      </w:r>
      <w:r w:rsidRPr="00494133">
        <w:rPr>
          <w:szCs w:val="26"/>
        </w:rPr>
        <w:lastRenderedPageBreak/>
        <w:t>300 педагогів дошкільних закладів (вихователі  усіх вікових груп, музичні керівники, вчителі-логопеди, вихователі-методисти, практичні психологи тощо).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3"/>
        <w:gridCol w:w="1479"/>
        <w:gridCol w:w="1479"/>
      </w:tblGrid>
      <w:tr w:rsidR="00D003FA" w:rsidRPr="00D003FA" w:rsidTr="00BB560D">
        <w:tc>
          <w:tcPr>
            <w:tcW w:w="6771" w:type="dxa"/>
            <w:vAlign w:val="center"/>
          </w:tcPr>
          <w:p w:rsidR="00D003FA" w:rsidRPr="00D003FA" w:rsidRDefault="00D003FA" w:rsidP="00BB560D">
            <w:pPr>
              <w:jc w:val="center"/>
              <w:rPr>
                <w:b/>
                <w:sz w:val="24"/>
              </w:rPr>
            </w:pPr>
            <w:r w:rsidRPr="00D003FA">
              <w:rPr>
                <w:b/>
                <w:sz w:val="24"/>
              </w:rPr>
              <w:t>Тема заходу</w:t>
            </w:r>
          </w:p>
        </w:tc>
        <w:tc>
          <w:tcPr>
            <w:tcW w:w="1275" w:type="dxa"/>
            <w:vAlign w:val="center"/>
          </w:tcPr>
          <w:p w:rsidR="00D003FA" w:rsidRPr="00D003FA" w:rsidRDefault="00D003FA" w:rsidP="00BB560D">
            <w:pPr>
              <w:jc w:val="center"/>
              <w:rPr>
                <w:b/>
                <w:sz w:val="24"/>
              </w:rPr>
            </w:pPr>
            <w:r w:rsidRPr="00D003FA">
              <w:rPr>
                <w:b/>
                <w:sz w:val="24"/>
              </w:rPr>
              <w:t>Дата проведення</w:t>
            </w:r>
          </w:p>
        </w:tc>
        <w:tc>
          <w:tcPr>
            <w:tcW w:w="1479" w:type="dxa"/>
            <w:vAlign w:val="center"/>
          </w:tcPr>
          <w:p w:rsidR="00D003FA" w:rsidRPr="00D003FA" w:rsidRDefault="00D003FA" w:rsidP="00BB560D">
            <w:pPr>
              <w:jc w:val="center"/>
              <w:rPr>
                <w:b/>
                <w:sz w:val="24"/>
              </w:rPr>
            </w:pPr>
            <w:r w:rsidRPr="00D003FA">
              <w:rPr>
                <w:b/>
                <w:sz w:val="24"/>
              </w:rPr>
              <w:t>Місце проведення</w:t>
            </w:r>
          </w:p>
        </w:tc>
      </w:tr>
      <w:tr w:rsidR="00D003FA" w:rsidRPr="00D003FA" w:rsidTr="00BB560D">
        <w:tc>
          <w:tcPr>
            <w:tcW w:w="6771" w:type="dxa"/>
          </w:tcPr>
          <w:p w:rsidR="00D003FA" w:rsidRPr="00D003FA" w:rsidRDefault="00D003FA" w:rsidP="00BB560D">
            <w:pPr>
              <w:rPr>
                <w:sz w:val="24"/>
              </w:rPr>
            </w:pPr>
            <w:r w:rsidRPr="00D003FA">
              <w:rPr>
                <w:sz w:val="24"/>
              </w:rPr>
              <w:t>Розвиток комунікативних здібностей як чинник формування соціальної компетентності дошкільників</w:t>
            </w:r>
          </w:p>
        </w:tc>
        <w:tc>
          <w:tcPr>
            <w:tcW w:w="1275" w:type="dxa"/>
          </w:tcPr>
          <w:p w:rsidR="00D003FA" w:rsidRPr="00D003FA" w:rsidRDefault="00D003FA" w:rsidP="00BB560D">
            <w:pPr>
              <w:rPr>
                <w:sz w:val="24"/>
              </w:rPr>
            </w:pPr>
            <w:r w:rsidRPr="00D003FA">
              <w:rPr>
                <w:sz w:val="24"/>
              </w:rPr>
              <w:t>Березень 2017р.</w:t>
            </w:r>
          </w:p>
        </w:tc>
        <w:tc>
          <w:tcPr>
            <w:tcW w:w="1479" w:type="dxa"/>
          </w:tcPr>
          <w:p w:rsidR="00D003FA" w:rsidRPr="00D003FA" w:rsidRDefault="00D003FA" w:rsidP="00BB560D">
            <w:pPr>
              <w:rPr>
                <w:sz w:val="24"/>
              </w:rPr>
            </w:pPr>
            <w:r w:rsidRPr="00D003FA">
              <w:rPr>
                <w:sz w:val="24"/>
              </w:rPr>
              <w:t>ДНЗ № 11</w:t>
            </w:r>
          </w:p>
        </w:tc>
      </w:tr>
      <w:tr w:rsidR="00D003FA" w:rsidRPr="00D003FA" w:rsidTr="00BB560D">
        <w:tc>
          <w:tcPr>
            <w:tcW w:w="6771" w:type="dxa"/>
          </w:tcPr>
          <w:p w:rsidR="00D003FA" w:rsidRPr="00D003FA" w:rsidRDefault="00D003FA" w:rsidP="00BB560D">
            <w:pPr>
              <w:rPr>
                <w:sz w:val="24"/>
              </w:rPr>
            </w:pPr>
            <w:r w:rsidRPr="00D003FA">
              <w:rPr>
                <w:sz w:val="24"/>
              </w:rPr>
              <w:t>Музейна педагогіка – джерело духовного та патріотичного розвитку дошкільника</w:t>
            </w:r>
          </w:p>
        </w:tc>
        <w:tc>
          <w:tcPr>
            <w:tcW w:w="1275" w:type="dxa"/>
          </w:tcPr>
          <w:p w:rsidR="00D003FA" w:rsidRPr="00D003FA" w:rsidRDefault="00D003FA" w:rsidP="00BB560D">
            <w:pPr>
              <w:rPr>
                <w:sz w:val="24"/>
              </w:rPr>
            </w:pPr>
            <w:r w:rsidRPr="00D003FA">
              <w:rPr>
                <w:sz w:val="24"/>
              </w:rPr>
              <w:t>31.10. – 03.11.2017р.</w:t>
            </w:r>
          </w:p>
        </w:tc>
        <w:tc>
          <w:tcPr>
            <w:tcW w:w="1479" w:type="dxa"/>
          </w:tcPr>
          <w:p w:rsidR="00D003FA" w:rsidRPr="00D003FA" w:rsidRDefault="00D003FA" w:rsidP="00BB560D">
            <w:pPr>
              <w:rPr>
                <w:sz w:val="24"/>
              </w:rPr>
            </w:pPr>
            <w:r w:rsidRPr="00D003FA">
              <w:rPr>
                <w:sz w:val="24"/>
              </w:rPr>
              <w:t>ДНЗ № 19</w:t>
            </w:r>
          </w:p>
        </w:tc>
      </w:tr>
      <w:tr w:rsidR="00D003FA" w:rsidRPr="00D003FA" w:rsidTr="00BB560D">
        <w:tc>
          <w:tcPr>
            <w:tcW w:w="6771" w:type="dxa"/>
          </w:tcPr>
          <w:p w:rsidR="00D003FA" w:rsidRPr="00D003FA" w:rsidRDefault="00D003FA" w:rsidP="00BB560D">
            <w:pPr>
              <w:rPr>
                <w:sz w:val="24"/>
              </w:rPr>
            </w:pPr>
            <w:r w:rsidRPr="00D003FA">
              <w:rPr>
                <w:sz w:val="24"/>
              </w:rPr>
              <w:t>Виховання толерантності  у дітей дошкільного віку як основи життєвої позиції» - захід для</w:t>
            </w:r>
          </w:p>
        </w:tc>
        <w:tc>
          <w:tcPr>
            <w:tcW w:w="1275" w:type="dxa"/>
          </w:tcPr>
          <w:p w:rsidR="00D003FA" w:rsidRPr="00D003FA" w:rsidRDefault="00D003FA" w:rsidP="00BB560D">
            <w:pPr>
              <w:rPr>
                <w:sz w:val="24"/>
              </w:rPr>
            </w:pPr>
            <w:r w:rsidRPr="00D003FA">
              <w:rPr>
                <w:sz w:val="24"/>
              </w:rPr>
              <w:t>27.11. – 01.12.2017р.</w:t>
            </w:r>
          </w:p>
        </w:tc>
        <w:tc>
          <w:tcPr>
            <w:tcW w:w="1479" w:type="dxa"/>
          </w:tcPr>
          <w:p w:rsidR="00D003FA" w:rsidRPr="00D003FA" w:rsidRDefault="00D003FA" w:rsidP="00BB560D">
            <w:pPr>
              <w:rPr>
                <w:sz w:val="24"/>
              </w:rPr>
            </w:pPr>
            <w:r w:rsidRPr="00D003FA">
              <w:rPr>
                <w:sz w:val="24"/>
              </w:rPr>
              <w:t>ДНЗ № 24</w:t>
            </w:r>
          </w:p>
        </w:tc>
      </w:tr>
    </w:tbl>
    <w:p w:rsidR="00D003FA" w:rsidRPr="00D003FA" w:rsidRDefault="00D003FA" w:rsidP="00D003FA">
      <w:pPr>
        <w:ind w:firstLine="567"/>
        <w:rPr>
          <w:sz w:val="24"/>
        </w:rPr>
      </w:pPr>
    </w:p>
    <w:p w:rsidR="00D003FA" w:rsidRPr="00494133" w:rsidRDefault="00D003FA" w:rsidP="00494133">
      <w:pPr>
        <w:spacing w:after="120" w:line="276" w:lineRule="auto"/>
        <w:ind w:firstLine="567"/>
        <w:rPr>
          <w:szCs w:val="26"/>
        </w:rPr>
      </w:pPr>
      <w:r w:rsidRPr="00494133">
        <w:rPr>
          <w:szCs w:val="26"/>
        </w:rPr>
        <w:t xml:space="preserve">Методичним центром впродовж року здійснені заходи щодо вивчення стану реалізації в ДНЗ окремих освітніх ліній Базового компоненту дошкільної освіти з метою об’єктивної оцінки якості виконання вимог БКДО, регулювання і корегування  навчально-виховного процесу, надання методичної допомоги, виявлення та розповсюдження кращого досвіду. Довідки за результатами вивчення розглянуті на інструктивно-методичних нарадах завідувачів та вихователів-методистів ДНЗ.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2"/>
        <w:gridCol w:w="1808"/>
        <w:gridCol w:w="1476"/>
        <w:gridCol w:w="1754"/>
        <w:gridCol w:w="2081"/>
      </w:tblGrid>
      <w:tr w:rsidR="00D003FA" w:rsidRPr="00D003FA" w:rsidTr="00BB560D">
        <w:tc>
          <w:tcPr>
            <w:tcW w:w="2452" w:type="dxa"/>
            <w:vAlign w:val="center"/>
          </w:tcPr>
          <w:p w:rsidR="00D003FA" w:rsidRPr="00D003FA" w:rsidRDefault="00D003FA" w:rsidP="00BB560D">
            <w:pPr>
              <w:jc w:val="center"/>
              <w:rPr>
                <w:b/>
                <w:sz w:val="24"/>
              </w:rPr>
            </w:pPr>
            <w:r w:rsidRPr="00D003FA">
              <w:rPr>
                <w:b/>
                <w:sz w:val="24"/>
              </w:rPr>
              <w:t>Освітня лінія БКДО, яка вивчалася</w:t>
            </w:r>
          </w:p>
        </w:tc>
        <w:tc>
          <w:tcPr>
            <w:tcW w:w="1808" w:type="dxa"/>
            <w:vAlign w:val="center"/>
          </w:tcPr>
          <w:p w:rsidR="00D003FA" w:rsidRPr="00D003FA" w:rsidRDefault="00D003FA" w:rsidP="00BB560D">
            <w:pPr>
              <w:jc w:val="center"/>
              <w:rPr>
                <w:b/>
                <w:sz w:val="24"/>
              </w:rPr>
            </w:pPr>
            <w:r w:rsidRPr="00D003FA">
              <w:rPr>
                <w:b/>
                <w:sz w:val="24"/>
              </w:rPr>
              <w:t>ДНЗ, в яких здійснювалося вивчення</w:t>
            </w:r>
          </w:p>
        </w:tc>
        <w:tc>
          <w:tcPr>
            <w:tcW w:w="1476" w:type="dxa"/>
            <w:vAlign w:val="center"/>
          </w:tcPr>
          <w:p w:rsidR="00D003FA" w:rsidRPr="00D003FA" w:rsidRDefault="00D003FA" w:rsidP="00BB560D">
            <w:pPr>
              <w:jc w:val="center"/>
              <w:rPr>
                <w:b/>
                <w:sz w:val="24"/>
              </w:rPr>
            </w:pPr>
            <w:r w:rsidRPr="00D003FA">
              <w:rPr>
                <w:b/>
                <w:sz w:val="24"/>
              </w:rPr>
              <w:t>Дата та № наказу відділу освіти</w:t>
            </w:r>
          </w:p>
        </w:tc>
        <w:tc>
          <w:tcPr>
            <w:tcW w:w="1754" w:type="dxa"/>
            <w:vAlign w:val="center"/>
          </w:tcPr>
          <w:p w:rsidR="00D003FA" w:rsidRPr="00D003FA" w:rsidRDefault="00D003FA" w:rsidP="00BB560D">
            <w:pPr>
              <w:jc w:val="center"/>
              <w:rPr>
                <w:b/>
                <w:sz w:val="24"/>
              </w:rPr>
            </w:pPr>
            <w:r w:rsidRPr="00D003FA">
              <w:rPr>
                <w:b/>
                <w:sz w:val="24"/>
              </w:rPr>
              <w:t>Дата проведення моніторингу</w:t>
            </w:r>
          </w:p>
        </w:tc>
        <w:tc>
          <w:tcPr>
            <w:tcW w:w="2081" w:type="dxa"/>
            <w:vAlign w:val="center"/>
          </w:tcPr>
          <w:p w:rsidR="00D003FA" w:rsidRPr="00D003FA" w:rsidRDefault="00D003FA" w:rsidP="00BB560D">
            <w:pPr>
              <w:jc w:val="center"/>
              <w:rPr>
                <w:b/>
                <w:sz w:val="24"/>
              </w:rPr>
            </w:pPr>
            <w:r w:rsidRPr="00D003FA">
              <w:rPr>
                <w:b/>
                <w:sz w:val="24"/>
              </w:rPr>
              <w:t>Де розглянуті результати вивчення</w:t>
            </w:r>
          </w:p>
        </w:tc>
      </w:tr>
      <w:tr w:rsidR="00D003FA" w:rsidRPr="00D003FA" w:rsidTr="00BB560D">
        <w:tc>
          <w:tcPr>
            <w:tcW w:w="2452" w:type="dxa"/>
          </w:tcPr>
          <w:p w:rsidR="00D003FA" w:rsidRPr="00D003FA" w:rsidRDefault="00D003FA" w:rsidP="00BB560D">
            <w:pPr>
              <w:rPr>
                <w:sz w:val="24"/>
              </w:rPr>
            </w:pPr>
            <w:r w:rsidRPr="00D003FA">
              <w:rPr>
                <w:sz w:val="24"/>
              </w:rPr>
              <w:t>Вивчення рівня реалізації освітньої лінії БКДО «Дитина в сенсорно – пізнавальному просторі».</w:t>
            </w:r>
          </w:p>
        </w:tc>
        <w:tc>
          <w:tcPr>
            <w:tcW w:w="1808" w:type="dxa"/>
          </w:tcPr>
          <w:p w:rsidR="00D003FA" w:rsidRPr="00D003FA" w:rsidRDefault="00D003FA" w:rsidP="00BB560D">
            <w:pPr>
              <w:rPr>
                <w:sz w:val="24"/>
              </w:rPr>
            </w:pPr>
            <w:r w:rsidRPr="00D003FA">
              <w:rPr>
                <w:sz w:val="24"/>
              </w:rPr>
              <w:t>ДНЗ № 14, 22, 24</w:t>
            </w:r>
          </w:p>
        </w:tc>
        <w:tc>
          <w:tcPr>
            <w:tcW w:w="1476" w:type="dxa"/>
          </w:tcPr>
          <w:p w:rsidR="00D003FA" w:rsidRPr="00D003FA" w:rsidRDefault="00D003FA" w:rsidP="00BB560D">
            <w:pPr>
              <w:rPr>
                <w:sz w:val="24"/>
              </w:rPr>
            </w:pPr>
            <w:r w:rsidRPr="00D003FA">
              <w:rPr>
                <w:sz w:val="24"/>
              </w:rPr>
              <w:t>Від 10.01.2017р. № 16</w:t>
            </w:r>
          </w:p>
        </w:tc>
        <w:tc>
          <w:tcPr>
            <w:tcW w:w="1754" w:type="dxa"/>
          </w:tcPr>
          <w:p w:rsidR="00D003FA" w:rsidRPr="00D003FA" w:rsidRDefault="00D003FA" w:rsidP="00BB560D">
            <w:pPr>
              <w:rPr>
                <w:sz w:val="24"/>
              </w:rPr>
            </w:pPr>
            <w:r w:rsidRPr="00D003FA">
              <w:rPr>
                <w:sz w:val="24"/>
              </w:rPr>
              <w:t>26-31.01.2017р</w:t>
            </w:r>
          </w:p>
        </w:tc>
        <w:tc>
          <w:tcPr>
            <w:tcW w:w="2081" w:type="dxa"/>
          </w:tcPr>
          <w:p w:rsidR="00D003FA" w:rsidRPr="00D003FA" w:rsidRDefault="00D003FA" w:rsidP="00BB560D">
            <w:pPr>
              <w:rPr>
                <w:sz w:val="24"/>
              </w:rPr>
            </w:pPr>
            <w:r w:rsidRPr="00D003FA">
              <w:rPr>
                <w:sz w:val="24"/>
              </w:rPr>
              <w:t>Інструктивно-методична нарада вихователів-методистів, протокол № 4 від 09.03.2017р.</w:t>
            </w:r>
          </w:p>
        </w:tc>
      </w:tr>
      <w:tr w:rsidR="00D003FA" w:rsidRPr="00D003FA" w:rsidTr="00BB560D">
        <w:tc>
          <w:tcPr>
            <w:tcW w:w="2452" w:type="dxa"/>
          </w:tcPr>
          <w:p w:rsidR="00D003FA" w:rsidRPr="00D003FA" w:rsidRDefault="00D003FA" w:rsidP="00BB560D">
            <w:pPr>
              <w:rPr>
                <w:sz w:val="24"/>
              </w:rPr>
            </w:pPr>
            <w:r w:rsidRPr="00D003FA">
              <w:rPr>
                <w:sz w:val="24"/>
              </w:rPr>
              <w:t>Вивчення рівня організації роботи з навчання дітей української мови</w:t>
            </w:r>
          </w:p>
        </w:tc>
        <w:tc>
          <w:tcPr>
            <w:tcW w:w="1808" w:type="dxa"/>
          </w:tcPr>
          <w:p w:rsidR="00D003FA" w:rsidRPr="00D003FA" w:rsidRDefault="00D003FA" w:rsidP="00BB560D">
            <w:pPr>
              <w:rPr>
                <w:sz w:val="24"/>
              </w:rPr>
            </w:pPr>
            <w:r w:rsidRPr="00D003FA">
              <w:rPr>
                <w:sz w:val="24"/>
              </w:rPr>
              <w:t>ДНЗ № 14, 22, 24</w:t>
            </w:r>
          </w:p>
        </w:tc>
        <w:tc>
          <w:tcPr>
            <w:tcW w:w="1476" w:type="dxa"/>
          </w:tcPr>
          <w:p w:rsidR="00D003FA" w:rsidRPr="00D003FA" w:rsidRDefault="00D003FA" w:rsidP="00BB560D">
            <w:pPr>
              <w:rPr>
                <w:sz w:val="24"/>
              </w:rPr>
            </w:pPr>
            <w:r w:rsidRPr="00D003FA">
              <w:rPr>
                <w:sz w:val="24"/>
              </w:rPr>
              <w:t>від 09.03.2017р. № 86</w:t>
            </w:r>
          </w:p>
        </w:tc>
        <w:tc>
          <w:tcPr>
            <w:tcW w:w="1754" w:type="dxa"/>
          </w:tcPr>
          <w:p w:rsidR="00D003FA" w:rsidRPr="00D003FA" w:rsidRDefault="00D003FA" w:rsidP="00BB560D">
            <w:pPr>
              <w:rPr>
                <w:sz w:val="24"/>
              </w:rPr>
            </w:pPr>
            <w:r w:rsidRPr="00D003FA">
              <w:rPr>
                <w:sz w:val="24"/>
              </w:rPr>
              <w:t>14-21.03.2017р</w:t>
            </w:r>
          </w:p>
        </w:tc>
        <w:tc>
          <w:tcPr>
            <w:tcW w:w="2081" w:type="dxa"/>
          </w:tcPr>
          <w:p w:rsidR="00D003FA" w:rsidRPr="00D003FA" w:rsidRDefault="00D003FA" w:rsidP="00BB560D">
            <w:pPr>
              <w:rPr>
                <w:sz w:val="24"/>
              </w:rPr>
            </w:pPr>
            <w:r w:rsidRPr="00D003FA">
              <w:rPr>
                <w:sz w:val="24"/>
              </w:rPr>
              <w:t>Інструктивно-методична нарада вихователів-методистів, протокол № 5 від 11.05.2017р.</w:t>
            </w:r>
          </w:p>
        </w:tc>
      </w:tr>
      <w:tr w:rsidR="00D003FA" w:rsidRPr="00D003FA" w:rsidTr="00BB560D">
        <w:tc>
          <w:tcPr>
            <w:tcW w:w="2452" w:type="dxa"/>
          </w:tcPr>
          <w:p w:rsidR="00D003FA" w:rsidRPr="00D003FA" w:rsidRDefault="00D003FA" w:rsidP="00BB560D">
            <w:pPr>
              <w:rPr>
                <w:sz w:val="24"/>
              </w:rPr>
            </w:pPr>
            <w:r w:rsidRPr="00D003FA">
              <w:rPr>
                <w:sz w:val="24"/>
              </w:rPr>
              <w:t xml:space="preserve">Вивчення напрямку роботи з економічного виховання дошкільників </w:t>
            </w:r>
          </w:p>
        </w:tc>
        <w:tc>
          <w:tcPr>
            <w:tcW w:w="1808" w:type="dxa"/>
          </w:tcPr>
          <w:p w:rsidR="00D003FA" w:rsidRPr="00D003FA" w:rsidRDefault="00D003FA" w:rsidP="00BB560D">
            <w:pPr>
              <w:rPr>
                <w:sz w:val="24"/>
              </w:rPr>
            </w:pPr>
            <w:r w:rsidRPr="00D003FA">
              <w:rPr>
                <w:sz w:val="24"/>
              </w:rPr>
              <w:t>ЗДО № 11, 12, 41</w:t>
            </w:r>
          </w:p>
        </w:tc>
        <w:tc>
          <w:tcPr>
            <w:tcW w:w="1476" w:type="dxa"/>
          </w:tcPr>
          <w:p w:rsidR="00D003FA" w:rsidRPr="00D003FA" w:rsidRDefault="00D003FA" w:rsidP="00BB560D">
            <w:pPr>
              <w:rPr>
                <w:sz w:val="24"/>
              </w:rPr>
            </w:pPr>
            <w:r w:rsidRPr="00D003FA">
              <w:rPr>
                <w:sz w:val="24"/>
              </w:rPr>
              <w:t>від 13.11.2017р. № 420</w:t>
            </w:r>
          </w:p>
        </w:tc>
        <w:tc>
          <w:tcPr>
            <w:tcW w:w="1754" w:type="dxa"/>
          </w:tcPr>
          <w:p w:rsidR="00D003FA" w:rsidRPr="00D003FA" w:rsidRDefault="00D003FA" w:rsidP="00BB560D">
            <w:pPr>
              <w:rPr>
                <w:sz w:val="24"/>
              </w:rPr>
            </w:pPr>
            <w:r w:rsidRPr="00D003FA">
              <w:rPr>
                <w:sz w:val="24"/>
              </w:rPr>
              <w:t>27.11.-01.12.2017р.</w:t>
            </w:r>
          </w:p>
        </w:tc>
        <w:tc>
          <w:tcPr>
            <w:tcW w:w="2081" w:type="dxa"/>
          </w:tcPr>
          <w:p w:rsidR="00D003FA" w:rsidRPr="00D003FA" w:rsidRDefault="00D003FA" w:rsidP="00BB560D">
            <w:pPr>
              <w:rPr>
                <w:sz w:val="24"/>
              </w:rPr>
            </w:pPr>
            <w:r w:rsidRPr="00D003FA">
              <w:rPr>
                <w:sz w:val="24"/>
              </w:rPr>
              <w:t>Інструктивно-методична нарада вихователів-методистів, протокол № 9 від 21.12.2017р.</w:t>
            </w:r>
          </w:p>
        </w:tc>
      </w:tr>
    </w:tbl>
    <w:p w:rsidR="00D003FA" w:rsidRPr="00494133" w:rsidRDefault="00D003FA" w:rsidP="00494133">
      <w:pPr>
        <w:spacing w:after="120" w:line="276" w:lineRule="auto"/>
        <w:ind w:firstLine="567"/>
        <w:rPr>
          <w:szCs w:val="26"/>
        </w:rPr>
      </w:pPr>
      <w:r w:rsidRPr="00494133">
        <w:rPr>
          <w:szCs w:val="26"/>
        </w:rPr>
        <w:t xml:space="preserve">У травні 2017 року методичною службою та педагогами ДНЗ була проведена педагогічна  діагностика  рівня засвоєння дітьми випускних груп освітньої програми. Дані свідчать, що з 899 випускників  високий рівень мають 342 дитини (39.8 %), середній – 517 (65,3%), низький – 40 (5%) дошкільників. Можна зробити висновки, що педагоги - дошкільники  забезпечують правильну організацію освітнього процесу, сприяють формуванню у дітей інтегративних якостей, які позитивно впливають на успішну підготовку  до шкільного навчання та </w:t>
      </w:r>
      <w:r w:rsidRPr="00494133">
        <w:rPr>
          <w:szCs w:val="26"/>
        </w:rPr>
        <w:lastRenderedPageBreak/>
        <w:t>допомагають дітям - випускникам  адаптуватися до переходу на новий соціальний рівень.</w:t>
      </w:r>
    </w:p>
    <w:p w:rsidR="00D003FA" w:rsidRPr="00494133" w:rsidRDefault="00D003FA" w:rsidP="00494133">
      <w:pPr>
        <w:pStyle w:val="41"/>
        <w:tabs>
          <w:tab w:val="left" w:pos="9072"/>
        </w:tabs>
        <w:spacing w:line="276" w:lineRule="auto"/>
        <w:ind w:left="0"/>
        <w:jc w:val="center"/>
        <w:rPr>
          <w:b/>
          <w:szCs w:val="26"/>
        </w:rPr>
      </w:pPr>
      <w:r w:rsidRPr="00494133">
        <w:rPr>
          <w:b/>
          <w:szCs w:val="26"/>
        </w:rPr>
        <w:t>Робота методичних об’єднань</w:t>
      </w:r>
    </w:p>
    <w:p w:rsidR="00D003FA" w:rsidRPr="00494133" w:rsidRDefault="00D003FA" w:rsidP="00494133">
      <w:pPr>
        <w:spacing w:line="276" w:lineRule="auto"/>
        <w:ind w:firstLine="567"/>
        <w:rPr>
          <w:szCs w:val="26"/>
        </w:rPr>
      </w:pPr>
      <w:r w:rsidRPr="00494133">
        <w:rPr>
          <w:szCs w:val="26"/>
        </w:rPr>
        <w:t xml:space="preserve">У 2017 н.р. році працювали 9 міських методичнх об’єднань працівників ДНЗ (вихователів-методистів, вихователів старших груп, вихователів середніх груп, вихователів молодших груп, вихователів груп раннього віку, вихователів логопедичних груп, вчителів-логопедів, інструкторів з фізкультури, керівників музичних). </w:t>
      </w:r>
    </w:p>
    <w:p w:rsidR="00D003FA" w:rsidRPr="00494133" w:rsidRDefault="00D003FA" w:rsidP="00494133">
      <w:pPr>
        <w:spacing w:after="120" w:line="276" w:lineRule="auto"/>
        <w:ind w:firstLine="567"/>
        <w:rPr>
          <w:szCs w:val="26"/>
        </w:rPr>
      </w:pPr>
      <w:r w:rsidRPr="00494133">
        <w:rPr>
          <w:szCs w:val="26"/>
        </w:rPr>
        <w:t>На засіданнях ММО розглядалися питання впровадження Базового компонента дошкільної освіти (нова редакція), структура та зміст оновлених в 2017 році програм розвитку дітей дошкільного віку « Впевнений старт», « Українське дошкілля», використання інновацій та пріоритетних направлень в дошкільних навчальній освіті, інтерактивних форм роботи з педагогічними кадрами, оптимізації розвивального предметно-ігрового середовища в ДНЗ, забезпечення наступності й перспективності між дошкільною та початковою ланками освіти тощо.  Керівники ММО використовували активні форми роботи, спрямовані на стимулювання пошукової та дослідної діяльності: семінари-практикуми,  ділові ігри, майстер-класи, методичні дискусії тощо. На високому науково-методичному рівні була організована робота ММО вихователів старших груп, вчителів-логопедів, інструкторів з фізкультури, вихователів молодших груп, керівників музичних.</w:t>
      </w:r>
    </w:p>
    <w:p w:rsidR="00D003FA" w:rsidRPr="00494133" w:rsidRDefault="00D003FA" w:rsidP="00494133">
      <w:pPr>
        <w:tabs>
          <w:tab w:val="left" w:pos="9072"/>
        </w:tabs>
        <w:spacing w:line="276" w:lineRule="auto"/>
        <w:jc w:val="center"/>
        <w:rPr>
          <w:b/>
          <w:szCs w:val="26"/>
        </w:rPr>
      </w:pPr>
      <w:r w:rsidRPr="00494133">
        <w:rPr>
          <w:b/>
          <w:szCs w:val="26"/>
        </w:rPr>
        <w:t>Національно-патріотичне виховання</w:t>
      </w:r>
    </w:p>
    <w:p w:rsidR="00D003FA" w:rsidRPr="00494133" w:rsidRDefault="000F563C" w:rsidP="00494133">
      <w:pPr>
        <w:spacing w:line="276" w:lineRule="auto"/>
        <w:ind w:firstLine="567"/>
        <w:rPr>
          <w:szCs w:val="26"/>
        </w:rPr>
      </w:pPr>
      <w:r>
        <w:rPr>
          <w:szCs w:val="26"/>
        </w:rPr>
        <w:t>Велика увага педагогами ЗДО</w:t>
      </w:r>
      <w:r w:rsidR="00D003FA" w:rsidRPr="00494133">
        <w:rPr>
          <w:szCs w:val="26"/>
        </w:rPr>
        <w:t xml:space="preserve"> приділялася реалізація завдань національно-патріотичного виховання дошкільників в контексті Концепції національно-патріотичного виховання дітей та молоді, програми ««Україна – моя Батьківщина»,  оптимізац</w:t>
      </w:r>
      <w:r>
        <w:rPr>
          <w:szCs w:val="26"/>
        </w:rPr>
        <w:t>ії патріотичного середовища  ЗДО</w:t>
      </w:r>
      <w:r w:rsidR="00D003FA" w:rsidRPr="00494133">
        <w:rPr>
          <w:szCs w:val="26"/>
        </w:rPr>
        <w:t xml:space="preserve"> (предметне оформлення простору груп, формування гуманної патріотичної поведінки всіх учасників освітнього процесу).</w:t>
      </w:r>
    </w:p>
    <w:p w:rsidR="00D003FA" w:rsidRPr="00494133" w:rsidRDefault="00D003FA" w:rsidP="00494133">
      <w:pPr>
        <w:spacing w:line="276" w:lineRule="auto"/>
        <w:ind w:firstLine="567"/>
        <w:rPr>
          <w:szCs w:val="26"/>
        </w:rPr>
      </w:pPr>
      <w:r w:rsidRPr="00494133">
        <w:rPr>
          <w:szCs w:val="26"/>
        </w:rPr>
        <w:t>Патріотичне виховання наскрізно пронизує весь навчально – виховний процес ДНЗ та органічно поєднує громадянське, національне, моральне, правове, родинно  - сімейне, екологічне, естетичне, фізичне, трудове виховання</w:t>
      </w:r>
    </w:p>
    <w:p w:rsidR="00D003FA" w:rsidRPr="00494133" w:rsidRDefault="00D003FA" w:rsidP="00494133">
      <w:pPr>
        <w:spacing w:line="276" w:lineRule="auto"/>
        <w:ind w:firstLine="567"/>
        <w:rPr>
          <w:szCs w:val="26"/>
        </w:rPr>
      </w:pPr>
      <w:r w:rsidRPr="00494133">
        <w:rPr>
          <w:szCs w:val="26"/>
        </w:rPr>
        <w:t>У 2017 році проведений міський науково – практичний  семінар для завідувач</w:t>
      </w:r>
      <w:r w:rsidR="000F563C">
        <w:rPr>
          <w:szCs w:val="26"/>
        </w:rPr>
        <w:t>ів та вихователів-методистів ЗДО</w:t>
      </w:r>
      <w:r w:rsidRPr="00494133">
        <w:rPr>
          <w:szCs w:val="26"/>
        </w:rPr>
        <w:t xml:space="preserve">  « Формування патріотизму та толерантності у контексті морального розвитку особистості дошкільника». Досвідом організації роботи з національно-патріотичного виховання дошкільників на міському освітянському  Форумі з національно – патріотичного виховання  « З Україною в серці» поділилася завідувач ДНЗ № 10 Бережна О.М.  Матеріали досвіду надруковані у збірці СМЦ «З Україною в серці».</w:t>
      </w:r>
    </w:p>
    <w:p w:rsidR="00D003FA" w:rsidRPr="00494133" w:rsidRDefault="00D003FA" w:rsidP="00494133">
      <w:pPr>
        <w:spacing w:line="276" w:lineRule="auto"/>
        <w:ind w:firstLine="567"/>
        <w:rPr>
          <w:szCs w:val="26"/>
        </w:rPr>
      </w:pPr>
      <w:r w:rsidRPr="00494133">
        <w:rPr>
          <w:szCs w:val="26"/>
        </w:rPr>
        <w:t>У 2017 році проведений теоретичний семінар для завідувач</w:t>
      </w:r>
      <w:r w:rsidR="000F563C">
        <w:rPr>
          <w:szCs w:val="26"/>
        </w:rPr>
        <w:t>ів та вихователів-методистів ЗДО</w:t>
      </w:r>
      <w:r w:rsidRPr="00494133">
        <w:rPr>
          <w:szCs w:val="26"/>
        </w:rPr>
        <w:t xml:space="preserve"> «Організація роботи з патріотичного виховання старших дошкільників за новою програмою «Україна – моя Батьківщина»,  організовано та </w:t>
      </w:r>
      <w:r w:rsidRPr="00494133">
        <w:rPr>
          <w:szCs w:val="26"/>
        </w:rPr>
        <w:lastRenderedPageBreak/>
        <w:t>проведено міській огляд-конкурс серед ДНЗ на кращий освітній проект з національно – патріотичного виховання дошкільників.</w:t>
      </w:r>
    </w:p>
    <w:p w:rsidR="00D003FA" w:rsidRPr="00494133" w:rsidRDefault="00D003FA" w:rsidP="00494133">
      <w:pPr>
        <w:spacing w:line="276" w:lineRule="auto"/>
        <w:ind w:firstLine="567"/>
        <w:rPr>
          <w:szCs w:val="26"/>
        </w:rPr>
      </w:pPr>
      <w:r w:rsidRPr="00494133">
        <w:rPr>
          <w:szCs w:val="26"/>
        </w:rPr>
        <w:t>Робота з національно-патріотичного виховання в ДНЗ організується у трьох напрямах: з педагогами, дітьми та їхніми батьками.</w:t>
      </w:r>
    </w:p>
    <w:p w:rsidR="00D003FA" w:rsidRPr="00494133" w:rsidRDefault="00D003FA" w:rsidP="00494133">
      <w:pPr>
        <w:spacing w:line="276" w:lineRule="auto"/>
        <w:ind w:firstLine="567"/>
        <w:rPr>
          <w:szCs w:val="26"/>
        </w:rPr>
      </w:pPr>
      <w:r w:rsidRPr="00494133">
        <w:rPr>
          <w:szCs w:val="26"/>
        </w:rPr>
        <w:t>Основними формами патріотичного виховання в ДНЗ є:</w:t>
      </w:r>
    </w:p>
    <w:p w:rsidR="00D003FA" w:rsidRPr="00494133" w:rsidRDefault="00D003FA" w:rsidP="00494133">
      <w:pPr>
        <w:numPr>
          <w:ilvl w:val="0"/>
          <w:numId w:val="13"/>
        </w:numPr>
        <w:spacing w:line="276" w:lineRule="auto"/>
        <w:jc w:val="left"/>
        <w:rPr>
          <w:szCs w:val="26"/>
        </w:rPr>
      </w:pPr>
      <w:r w:rsidRPr="00494133">
        <w:rPr>
          <w:szCs w:val="26"/>
        </w:rPr>
        <w:t>інформаційно-масові (вікторини, вечори, подорожі до джерел рідної культури,  створення альбомів тощо);</w:t>
      </w:r>
    </w:p>
    <w:p w:rsidR="00D003FA" w:rsidRPr="00494133" w:rsidRDefault="00D003FA" w:rsidP="00494133">
      <w:pPr>
        <w:numPr>
          <w:ilvl w:val="0"/>
          <w:numId w:val="13"/>
        </w:numPr>
        <w:spacing w:line="276" w:lineRule="auto"/>
        <w:jc w:val="left"/>
        <w:rPr>
          <w:szCs w:val="26"/>
        </w:rPr>
      </w:pPr>
      <w:r w:rsidRPr="00494133">
        <w:rPr>
          <w:szCs w:val="26"/>
        </w:rPr>
        <w:t>діяльнісно-практичні (осередки, екскурсії, свята, ігри-драматизації, огляди-конкурси);</w:t>
      </w:r>
    </w:p>
    <w:p w:rsidR="00D003FA" w:rsidRPr="00494133" w:rsidRDefault="00D003FA" w:rsidP="00494133">
      <w:pPr>
        <w:numPr>
          <w:ilvl w:val="0"/>
          <w:numId w:val="13"/>
        </w:numPr>
        <w:spacing w:line="276" w:lineRule="auto"/>
        <w:jc w:val="left"/>
        <w:rPr>
          <w:szCs w:val="26"/>
        </w:rPr>
      </w:pPr>
      <w:r w:rsidRPr="00494133">
        <w:rPr>
          <w:szCs w:val="26"/>
        </w:rPr>
        <w:t>діалогічні (бесіда, міжрольове спілкування);</w:t>
      </w:r>
    </w:p>
    <w:p w:rsidR="00D003FA" w:rsidRPr="00494133" w:rsidRDefault="00D003FA" w:rsidP="00494133">
      <w:pPr>
        <w:numPr>
          <w:ilvl w:val="0"/>
          <w:numId w:val="13"/>
        </w:numPr>
        <w:spacing w:line="276" w:lineRule="auto"/>
        <w:jc w:val="left"/>
        <w:rPr>
          <w:szCs w:val="26"/>
        </w:rPr>
      </w:pPr>
      <w:r w:rsidRPr="00494133">
        <w:rPr>
          <w:szCs w:val="26"/>
        </w:rPr>
        <w:t>індивідуальні (доручення, творчі завдання, індивідуальна робота тощо);</w:t>
      </w:r>
    </w:p>
    <w:p w:rsidR="00D003FA" w:rsidRPr="00494133" w:rsidRDefault="00D003FA" w:rsidP="00494133">
      <w:pPr>
        <w:numPr>
          <w:ilvl w:val="0"/>
          <w:numId w:val="13"/>
        </w:numPr>
        <w:tabs>
          <w:tab w:val="left" w:pos="993"/>
        </w:tabs>
        <w:spacing w:line="276" w:lineRule="auto"/>
        <w:rPr>
          <w:szCs w:val="26"/>
        </w:rPr>
      </w:pPr>
      <w:r w:rsidRPr="00494133">
        <w:rPr>
          <w:szCs w:val="26"/>
        </w:rPr>
        <w:t>наочні ( виставки дитячої творчості, книжкові виставки, тематичні стенди тощо).</w:t>
      </w:r>
    </w:p>
    <w:p w:rsidR="00D003FA" w:rsidRPr="00494133" w:rsidRDefault="00D003FA" w:rsidP="00494133">
      <w:pPr>
        <w:tabs>
          <w:tab w:val="left" w:pos="9072"/>
        </w:tabs>
        <w:spacing w:line="276" w:lineRule="auto"/>
        <w:jc w:val="center"/>
        <w:rPr>
          <w:b/>
          <w:szCs w:val="26"/>
        </w:rPr>
      </w:pPr>
      <w:r w:rsidRPr="00494133">
        <w:rPr>
          <w:b/>
          <w:szCs w:val="26"/>
        </w:rPr>
        <w:t>Робота з батьками вихователів ДНЗ</w:t>
      </w:r>
    </w:p>
    <w:p w:rsidR="00D003FA" w:rsidRPr="00494133" w:rsidRDefault="00D003FA" w:rsidP="00494133">
      <w:pPr>
        <w:tabs>
          <w:tab w:val="left" w:pos="9072"/>
        </w:tabs>
        <w:spacing w:line="276" w:lineRule="auto"/>
        <w:ind w:firstLine="567"/>
        <w:rPr>
          <w:szCs w:val="26"/>
        </w:rPr>
      </w:pPr>
      <w:r w:rsidRPr="00494133">
        <w:rPr>
          <w:szCs w:val="26"/>
        </w:rPr>
        <w:t>Треба відзначити роботу ДНЗ з батьками, зокрема з батьківськими комітетами. До головної мет</w:t>
      </w:r>
      <w:r w:rsidR="00D668EC">
        <w:rPr>
          <w:szCs w:val="26"/>
        </w:rPr>
        <w:t xml:space="preserve">и цієї роботи належить </w:t>
      </w:r>
      <w:r w:rsidRPr="00494133">
        <w:rPr>
          <w:szCs w:val="26"/>
        </w:rPr>
        <w:t>сумісне опікування</w:t>
      </w:r>
      <w:r w:rsidR="00BA1DF4">
        <w:rPr>
          <w:szCs w:val="26"/>
        </w:rPr>
        <w:t xml:space="preserve"> вихованням та розвитком дітей. Батьківські комітети на</w:t>
      </w:r>
      <w:r w:rsidRPr="00494133">
        <w:rPr>
          <w:szCs w:val="26"/>
        </w:rPr>
        <w:t>дают</w:t>
      </w:r>
      <w:r w:rsidR="00BA1DF4">
        <w:rPr>
          <w:szCs w:val="26"/>
        </w:rPr>
        <w:t>ь допомогу адміністраціям ДНЗ із другорядних</w:t>
      </w:r>
      <w:r w:rsidRPr="00494133">
        <w:rPr>
          <w:szCs w:val="26"/>
        </w:rPr>
        <w:t xml:space="preserve">, на </w:t>
      </w:r>
      <w:r w:rsidR="00BA1DF4">
        <w:rPr>
          <w:szCs w:val="26"/>
        </w:rPr>
        <w:t>перший погляд, але дуже важливих питань</w:t>
      </w:r>
      <w:r w:rsidRPr="00494133">
        <w:rPr>
          <w:szCs w:val="26"/>
        </w:rPr>
        <w:t>, а саме;</w:t>
      </w:r>
    </w:p>
    <w:p w:rsidR="00D003FA" w:rsidRPr="00494133" w:rsidRDefault="00BA1DF4" w:rsidP="00494133">
      <w:pPr>
        <w:numPr>
          <w:ilvl w:val="0"/>
          <w:numId w:val="15"/>
        </w:numPr>
        <w:tabs>
          <w:tab w:val="clear" w:pos="720"/>
          <w:tab w:val="left" w:pos="284"/>
        </w:tabs>
        <w:spacing w:line="276" w:lineRule="auto"/>
        <w:ind w:left="284" w:hanging="284"/>
        <w:rPr>
          <w:szCs w:val="26"/>
        </w:rPr>
      </w:pPr>
      <w:r>
        <w:rPr>
          <w:szCs w:val="26"/>
        </w:rPr>
        <w:t>робота з родинами, що потрапили</w:t>
      </w:r>
      <w:r w:rsidR="00D003FA" w:rsidRPr="00494133">
        <w:rPr>
          <w:szCs w:val="26"/>
        </w:rPr>
        <w:t xml:space="preserve"> в скрутні життєві обставини, </w:t>
      </w:r>
    </w:p>
    <w:p w:rsidR="00D003FA" w:rsidRPr="00494133" w:rsidRDefault="00BA1DF4" w:rsidP="00494133">
      <w:pPr>
        <w:numPr>
          <w:ilvl w:val="0"/>
          <w:numId w:val="15"/>
        </w:numPr>
        <w:tabs>
          <w:tab w:val="clear" w:pos="720"/>
          <w:tab w:val="left" w:pos="284"/>
        </w:tabs>
        <w:spacing w:line="276" w:lineRule="auto"/>
        <w:ind w:left="284" w:hanging="284"/>
        <w:rPr>
          <w:szCs w:val="26"/>
        </w:rPr>
      </w:pPr>
      <w:r>
        <w:rPr>
          <w:szCs w:val="26"/>
        </w:rPr>
        <w:t>допомога у вирішенні оснащення</w:t>
      </w:r>
      <w:r w:rsidR="00D003FA" w:rsidRPr="00494133">
        <w:rPr>
          <w:szCs w:val="26"/>
        </w:rPr>
        <w:t xml:space="preserve"> груп іграшками, книгами, тощо, </w:t>
      </w:r>
    </w:p>
    <w:p w:rsidR="00D003FA" w:rsidRPr="00494133" w:rsidRDefault="00D003FA" w:rsidP="00494133">
      <w:pPr>
        <w:numPr>
          <w:ilvl w:val="0"/>
          <w:numId w:val="15"/>
        </w:numPr>
        <w:tabs>
          <w:tab w:val="clear" w:pos="720"/>
          <w:tab w:val="left" w:pos="284"/>
        </w:tabs>
        <w:spacing w:line="276" w:lineRule="auto"/>
        <w:ind w:left="284" w:hanging="284"/>
        <w:rPr>
          <w:szCs w:val="26"/>
        </w:rPr>
      </w:pPr>
      <w:r w:rsidRPr="00494133">
        <w:rPr>
          <w:szCs w:val="26"/>
        </w:rPr>
        <w:t>допомога у оздобленні території дошкільних закладів елементами озеленення, обладнання.</w:t>
      </w:r>
    </w:p>
    <w:p w:rsidR="00D003FA" w:rsidRPr="00494133" w:rsidRDefault="00D003FA" w:rsidP="00494133">
      <w:pPr>
        <w:spacing w:line="276" w:lineRule="auto"/>
        <w:rPr>
          <w:b/>
          <w:szCs w:val="26"/>
        </w:rPr>
      </w:pPr>
    </w:p>
    <w:p w:rsidR="00D003FA" w:rsidRPr="00494133" w:rsidRDefault="00D003FA" w:rsidP="00494133">
      <w:pPr>
        <w:spacing w:line="276" w:lineRule="auto"/>
        <w:jc w:val="center"/>
        <w:rPr>
          <w:b/>
          <w:szCs w:val="26"/>
        </w:rPr>
      </w:pPr>
      <w:r w:rsidRPr="00494133">
        <w:rPr>
          <w:b/>
          <w:szCs w:val="26"/>
        </w:rPr>
        <w:t>Середня освіта Сєвєродончан</w:t>
      </w:r>
    </w:p>
    <w:p w:rsidR="00D003FA" w:rsidRPr="00494133" w:rsidRDefault="00D003FA" w:rsidP="00494133">
      <w:pPr>
        <w:spacing w:line="276" w:lineRule="auto"/>
        <w:ind w:firstLine="540"/>
        <w:rPr>
          <w:szCs w:val="26"/>
        </w:rPr>
      </w:pPr>
      <w:r w:rsidRPr="00494133">
        <w:rPr>
          <w:szCs w:val="26"/>
        </w:rPr>
        <w:t>З метою доступу до високоякісної освіти у 2017 році було забезпечено безоплатність, доступність і обов'язковість здобуття повної загальної середньої освіти.</w:t>
      </w:r>
    </w:p>
    <w:p w:rsidR="00D003FA" w:rsidRPr="00494133" w:rsidRDefault="00D003FA" w:rsidP="00494133">
      <w:pPr>
        <w:pStyle w:val="p3"/>
        <w:shd w:val="clear" w:color="auto" w:fill="FFFFFF"/>
        <w:spacing w:before="0" w:beforeAutospacing="0" w:after="0" w:afterAutospacing="0" w:line="276" w:lineRule="auto"/>
        <w:ind w:firstLine="540"/>
        <w:jc w:val="both"/>
        <w:rPr>
          <w:sz w:val="26"/>
          <w:szCs w:val="26"/>
          <w:lang w:val="uk-UA"/>
        </w:rPr>
      </w:pPr>
      <w:r w:rsidRPr="00494133">
        <w:rPr>
          <w:sz w:val="26"/>
          <w:szCs w:val="26"/>
          <w:lang w:val="uk-UA"/>
        </w:rPr>
        <w:t>Одним із основних чинників забезпечення доступності та якості освіти є оптимізація мережі закладів загальної середньої освіти, що має створити умови для підвищення економічної ефективності функціонування закладів</w:t>
      </w:r>
      <w:r w:rsidR="00BA1DF4">
        <w:rPr>
          <w:sz w:val="26"/>
          <w:szCs w:val="26"/>
          <w:lang w:val="uk-UA"/>
        </w:rPr>
        <w:t xml:space="preserve"> загальної середньої освіти</w:t>
      </w:r>
      <w:r w:rsidRPr="00494133">
        <w:rPr>
          <w:sz w:val="26"/>
          <w:szCs w:val="26"/>
          <w:lang w:val="uk-UA"/>
        </w:rPr>
        <w:t xml:space="preserve"> у місті, забезпечення якісними освітніми послугами дітей шкільного віку.</w:t>
      </w:r>
    </w:p>
    <w:p w:rsidR="00D003FA" w:rsidRPr="00494133" w:rsidRDefault="00D003FA" w:rsidP="00494133">
      <w:pPr>
        <w:pStyle w:val="p5"/>
        <w:shd w:val="clear" w:color="auto" w:fill="FFFFFF"/>
        <w:spacing w:before="0" w:beforeAutospacing="0" w:after="0" w:afterAutospacing="0" w:line="276" w:lineRule="auto"/>
        <w:ind w:firstLine="540"/>
        <w:jc w:val="both"/>
        <w:rPr>
          <w:sz w:val="26"/>
          <w:szCs w:val="26"/>
          <w:lang w:val="uk-UA"/>
        </w:rPr>
      </w:pPr>
      <w:r w:rsidRPr="00494133">
        <w:rPr>
          <w:sz w:val="26"/>
          <w:szCs w:val="26"/>
          <w:lang w:val="uk-UA"/>
        </w:rPr>
        <w:t xml:space="preserve">Відділом освіти здійснювався контроль та аналіз статистичних показників щодо оптимізації мережі навчальних закладів. </w:t>
      </w:r>
    </w:p>
    <w:p w:rsidR="00D003FA" w:rsidRPr="00494133" w:rsidRDefault="00D003FA" w:rsidP="00494133">
      <w:pPr>
        <w:spacing w:line="276" w:lineRule="auto"/>
        <w:ind w:firstLine="709"/>
        <w:rPr>
          <w:szCs w:val="26"/>
        </w:rPr>
      </w:pPr>
      <w:r w:rsidRPr="00494133">
        <w:rPr>
          <w:rStyle w:val="submenu-table"/>
          <w:szCs w:val="26"/>
        </w:rPr>
        <w:t>Для задоволення освітніх потреб у міс</w:t>
      </w:r>
      <w:r w:rsidR="00BA1DF4">
        <w:rPr>
          <w:rStyle w:val="submenu-table"/>
          <w:szCs w:val="26"/>
        </w:rPr>
        <w:t>ті у  2017 році функціонувало 21 заклад</w:t>
      </w:r>
      <w:r w:rsidRPr="00494133">
        <w:rPr>
          <w:rStyle w:val="submenu-table"/>
          <w:szCs w:val="26"/>
        </w:rPr>
        <w:t xml:space="preserve"> загальної середньої освіти відділу освіти, серед яких 3 заклади нового типу, 3 навчально-виховних комплекси</w:t>
      </w:r>
      <w:r w:rsidRPr="00494133">
        <w:rPr>
          <w:szCs w:val="26"/>
        </w:rPr>
        <w:t xml:space="preserve">, </w:t>
      </w:r>
      <w:r w:rsidR="00BA1DF4">
        <w:rPr>
          <w:szCs w:val="26"/>
        </w:rPr>
        <w:t xml:space="preserve">а також </w:t>
      </w:r>
      <w:r w:rsidRPr="00494133">
        <w:rPr>
          <w:rStyle w:val="submenu-table"/>
          <w:szCs w:val="26"/>
        </w:rPr>
        <w:t xml:space="preserve">1 міжшкільний навчально-виробничий комбінат (МНВК). </w:t>
      </w:r>
      <w:r w:rsidRPr="00494133">
        <w:rPr>
          <w:szCs w:val="26"/>
        </w:rPr>
        <w:t>З них, 11 (52,4%) україномовних шкіл; російськомовних – 8 (38,1%); двомовних  – 2 (9,5%) (з яких 1 школа має спеціальні класи, де викладання здійснюється російською мовою).</w:t>
      </w:r>
      <w:r w:rsidRPr="00494133">
        <w:rPr>
          <w:rStyle w:val="submenu-table"/>
          <w:szCs w:val="26"/>
        </w:rPr>
        <w:t xml:space="preserve"> </w:t>
      </w:r>
      <w:r w:rsidRPr="00494133">
        <w:rPr>
          <w:szCs w:val="26"/>
        </w:rPr>
        <w:t xml:space="preserve">Крім того, створено умови для здобуття громадянами базової та повної середньої освіти за індивідуальною, екстернатною, дистанційною та заочною формами навчання. </w:t>
      </w:r>
    </w:p>
    <w:p w:rsidR="00D003FA" w:rsidRPr="00494133" w:rsidRDefault="00D003FA" w:rsidP="00494133">
      <w:pPr>
        <w:spacing w:line="276" w:lineRule="auto"/>
        <w:ind w:firstLine="540"/>
        <w:rPr>
          <w:szCs w:val="26"/>
        </w:rPr>
      </w:pPr>
      <w:r w:rsidRPr="00494133">
        <w:rPr>
          <w:szCs w:val="26"/>
        </w:rPr>
        <w:lastRenderedPageBreak/>
        <w:t>Відділом освіти сформовано мережу класів та учнів закладів загальної середньої освіти міста, яка здатна задовольнити конституційне право кожного громадянина на доступну, безоплатну високоякісну освіту.</w:t>
      </w:r>
    </w:p>
    <w:p w:rsidR="00D003FA" w:rsidRPr="00494133" w:rsidRDefault="00D003FA" w:rsidP="00494133">
      <w:pPr>
        <w:pStyle w:val="p5"/>
        <w:shd w:val="clear" w:color="auto" w:fill="FFFFFF"/>
        <w:spacing w:before="0" w:beforeAutospacing="0" w:after="0" w:afterAutospacing="0" w:line="276" w:lineRule="auto"/>
        <w:ind w:firstLine="709"/>
        <w:jc w:val="both"/>
        <w:rPr>
          <w:rFonts w:eastAsia="Calibri"/>
          <w:sz w:val="26"/>
          <w:szCs w:val="26"/>
          <w:lang w:val="uk-UA"/>
        </w:rPr>
      </w:pPr>
      <w:r w:rsidRPr="00494133">
        <w:rPr>
          <w:sz w:val="26"/>
          <w:szCs w:val="26"/>
        </w:rPr>
        <w:t xml:space="preserve">У денних </w:t>
      </w:r>
      <w:r w:rsidRPr="00494133">
        <w:rPr>
          <w:sz w:val="26"/>
          <w:szCs w:val="26"/>
          <w:lang w:val="uk-UA"/>
        </w:rPr>
        <w:t>закладах загальної середньої освіти</w:t>
      </w:r>
      <w:r w:rsidRPr="00494133">
        <w:rPr>
          <w:sz w:val="26"/>
          <w:szCs w:val="26"/>
        </w:rPr>
        <w:t xml:space="preserve"> відділу освіти у 2017-2018 навчальному році навчається 9652 учні, серед них – 1058 першокласників</w:t>
      </w:r>
      <w:r w:rsidRPr="00494133">
        <w:rPr>
          <w:sz w:val="26"/>
          <w:szCs w:val="26"/>
          <w:lang w:val="uk-UA"/>
        </w:rPr>
        <w:t>.</w:t>
      </w:r>
      <w:r w:rsidRPr="00494133">
        <w:rPr>
          <w:rFonts w:eastAsia="Calibri"/>
          <w:sz w:val="26"/>
          <w:szCs w:val="26"/>
          <w:lang w:val="uk-UA"/>
        </w:rPr>
        <w:t xml:space="preserve"> Поглибленим вивченням окремих предметів охоплено 1462 учня. Враховуючи навчальні здібності, запити батьків, учнів, були забезпечені умови для поглибленого вивчення математики, хімії, біології, фізики, української та іноземних мов.  </w:t>
      </w:r>
    </w:p>
    <w:p w:rsidR="00D003FA" w:rsidRPr="00494133" w:rsidRDefault="00D003FA" w:rsidP="00494133">
      <w:pPr>
        <w:pStyle w:val="p5"/>
        <w:shd w:val="clear" w:color="auto" w:fill="FFFFFF"/>
        <w:spacing w:before="0" w:beforeAutospacing="0" w:after="0" w:afterAutospacing="0" w:line="276" w:lineRule="auto"/>
        <w:ind w:firstLine="709"/>
        <w:jc w:val="both"/>
        <w:rPr>
          <w:rFonts w:eastAsia="Calibri"/>
          <w:sz w:val="26"/>
          <w:szCs w:val="26"/>
          <w:shd w:val="clear" w:color="auto" w:fill="FFFFFF"/>
          <w:lang w:val="uk-UA"/>
        </w:rPr>
      </w:pPr>
      <w:r w:rsidRPr="00494133">
        <w:rPr>
          <w:rFonts w:eastAsia="Calibri"/>
          <w:sz w:val="26"/>
          <w:szCs w:val="26"/>
          <w:shd w:val="clear" w:color="auto" w:fill="FFFFFF"/>
          <w:lang w:val="uk-UA"/>
        </w:rPr>
        <w:t xml:space="preserve">Зі шкіл міста у 2017 році було випущено 582 учнів 11-х класів, з них 521 учні основної школи, 52 учнів-екстернів та 9 учнів очно-заочного класу. 16 випускників нагороджені золотою медаллю «За високі досягнення у навчанні», а 13 випускників – срібною медаллю «За досягнення у навчанні». </w:t>
      </w:r>
      <w:r w:rsidRPr="00494133">
        <w:rPr>
          <w:rFonts w:eastAsia="Calibri"/>
          <w:sz w:val="26"/>
          <w:szCs w:val="26"/>
          <w:lang w:val="uk-UA"/>
        </w:rPr>
        <w:t>Учні - «медалісти» мали змогу отримати свої нагороди під час урочистого загальноміського випускного балу, який відбувся 23.06.2017 року в  Льодовому палаці для всіх одинадцятикласників ЗНЗ.</w:t>
      </w:r>
    </w:p>
    <w:p w:rsidR="00D003FA" w:rsidRPr="00494133" w:rsidRDefault="00D003FA" w:rsidP="00494133">
      <w:pPr>
        <w:shd w:val="clear" w:color="auto" w:fill="FFFFFF"/>
        <w:spacing w:line="276" w:lineRule="auto"/>
        <w:ind w:firstLine="709"/>
        <w:rPr>
          <w:rFonts w:eastAsia="Calibri"/>
          <w:szCs w:val="26"/>
          <w:shd w:val="clear" w:color="auto" w:fill="FFFFFF"/>
        </w:rPr>
      </w:pPr>
      <w:r w:rsidRPr="00494133">
        <w:rPr>
          <w:rFonts w:eastAsia="Calibri"/>
          <w:szCs w:val="26"/>
        </w:rPr>
        <w:t xml:space="preserve"> </w:t>
      </w:r>
      <w:r w:rsidRPr="00494133">
        <w:rPr>
          <w:rFonts w:eastAsia="Calibri"/>
          <w:szCs w:val="26"/>
          <w:shd w:val="clear" w:color="auto" w:fill="FFFFFF"/>
        </w:rPr>
        <w:t xml:space="preserve">916 випускників 9 класів, серед яких 853 випускників основної школи та 63 учнів-екстернів, отримали свідоцтва про базову загальну середню освіту, 53 випускники отримали свідоцтва з відзнакою. </w:t>
      </w:r>
    </w:p>
    <w:p w:rsidR="00D003FA" w:rsidRPr="00494133" w:rsidRDefault="00D003FA" w:rsidP="00494133">
      <w:pPr>
        <w:spacing w:line="276" w:lineRule="auto"/>
        <w:ind w:firstLine="540"/>
        <w:rPr>
          <w:szCs w:val="26"/>
          <w:lang w:val="ru-RU"/>
        </w:rPr>
      </w:pPr>
      <w:r w:rsidRPr="00494133">
        <w:rPr>
          <w:szCs w:val="26"/>
          <w:lang w:val="ru-RU"/>
        </w:rPr>
        <w:t>Середня наповнюваність класів у 2017-2018 навчальному році складає 24,7  учня.</w:t>
      </w:r>
    </w:p>
    <w:p w:rsidR="00D003FA" w:rsidRPr="00494133" w:rsidRDefault="00D003FA" w:rsidP="00494133">
      <w:pPr>
        <w:tabs>
          <w:tab w:val="left" w:pos="4140"/>
        </w:tabs>
        <w:spacing w:line="276" w:lineRule="auto"/>
        <w:ind w:firstLine="540"/>
        <w:rPr>
          <w:szCs w:val="26"/>
        </w:rPr>
      </w:pPr>
      <w:r w:rsidRPr="00494133">
        <w:rPr>
          <w:szCs w:val="26"/>
        </w:rPr>
        <w:t xml:space="preserve">Організовано роботу 4 заочних класів, у яких отримують освіту 35 учнів, що поєднують трудову діяльність із навчанням. </w:t>
      </w:r>
    </w:p>
    <w:p w:rsidR="00D003FA" w:rsidRPr="00494133" w:rsidRDefault="00D003FA" w:rsidP="00494133">
      <w:pPr>
        <w:tabs>
          <w:tab w:val="left" w:pos="4140"/>
        </w:tabs>
        <w:spacing w:line="276" w:lineRule="auto"/>
        <w:ind w:firstLine="540"/>
        <w:rPr>
          <w:szCs w:val="26"/>
        </w:rPr>
      </w:pPr>
      <w:r w:rsidRPr="00494133">
        <w:rPr>
          <w:szCs w:val="26"/>
        </w:rPr>
        <w:t>Для задоволення потреб учнів та їхніх батьків у 19 навчальних закладах забезпечено організацію роботи 41 групи подовженого дня для 1230 учнів шкіл міста.</w:t>
      </w:r>
    </w:p>
    <w:p w:rsidR="00D003FA" w:rsidRPr="00494133" w:rsidRDefault="00D003FA" w:rsidP="00494133">
      <w:pPr>
        <w:spacing w:line="276" w:lineRule="auto"/>
        <w:ind w:firstLine="540"/>
        <w:rPr>
          <w:szCs w:val="26"/>
        </w:rPr>
      </w:pPr>
      <w:r w:rsidRPr="00494133">
        <w:rPr>
          <w:szCs w:val="26"/>
        </w:rPr>
        <w:t>Проведена робота щодо перевірки кількості дітей шкільного і дошкільного віку, що мешкають у мікрорайонах міста, і з'ясування питання здобуття ними повної загальної середньої освіти.</w:t>
      </w:r>
    </w:p>
    <w:p w:rsidR="00D003FA" w:rsidRPr="00494133" w:rsidRDefault="00D003FA" w:rsidP="00494133">
      <w:pPr>
        <w:spacing w:line="276" w:lineRule="auto"/>
        <w:ind w:firstLine="540"/>
        <w:rPr>
          <w:szCs w:val="26"/>
        </w:rPr>
      </w:pPr>
      <w:r w:rsidRPr="00494133">
        <w:rPr>
          <w:szCs w:val="26"/>
        </w:rPr>
        <w:t xml:space="preserve">За результатами перевірки сформовано звіт за формою 77-РВК, який узгоджено з управлінням державної статистики. </w:t>
      </w:r>
    </w:p>
    <w:p w:rsidR="00D003FA" w:rsidRPr="00494133" w:rsidRDefault="00D003FA" w:rsidP="00494133">
      <w:pPr>
        <w:spacing w:line="276" w:lineRule="auto"/>
        <w:ind w:firstLine="540"/>
        <w:rPr>
          <w:szCs w:val="26"/>
        </w:rPr>
      </w:pPr>
      <w:r w:rsidRPr="00494133">
        <w:rPr>
          <w:szCs w:val="26"/>
        </w:rPr>
        <w:t xml:space="preserve">Відповідно до звіту з 10 657 дітей шкільного віку 10 471 навчаються в навчальних закладах (в тому числі, ПТНЗ та ВНЗ І-ІІ рівня акредитації) для здобуття повної загальної середньої освіти. </w:t>
      </w:r>
    </w:p>
    <w:p w:rsidR="00D003FA" w:rsidRPr="00494133" w:rsidRDefault="00D003FA" w:rsidP="00494133">
      <w:pPr>
        <w:spacing w:line="276" w:lineRule="auto"/>
        <w:ind w:firstLine="540"/>
        <w:rPr>
          <w:szCs w:val="26"/>
        </w:rPr>
      </w:pPr>
      <w:r w:rsidRPr="00494133">
        <w:rPr>
          <w:szCs w:val="26"/>
        </w:rPr>
        <w:t>У тому числ</w:t>
      </w:r>
      <w:r w:rsidR="00F877D8">
        <w:rPr>
          <w:szCs w:val="26"/>
        </w:rPr>
        <w:t xml:space="preserve">і, у </w:t>
      </w:r>
      <w:r w:rsidRPr="00494133">
        <w:rPr>
          <w:szCs w:val="26"/>
        </w:rPr>
        <w:t xml:space="preserve"> закладах</w:t>
      </w:r>
      <w:r w:rsidR="00F877D8">
        <w:rPr>
          <w:szCs w:val="26"/>
        </w:rPr>
        <w:t xml:space="preserve"> загальної середньої освіти</w:t>
      </w:r>
      <w:r w:rsidRPr="00494133">
        <w:rPr>
          <w:szCs w:val="26"/>
        </w:rPr>
        <w:t xml:space="preserve"> усіх ступенів – 9893 дітей, у професійно-технічних закладах – 317, на основних відділеннях вищих навчальних закладів усіх рівнів акредитації – 261. </w:t>
      </w:r>
    </w:p>
    <w:p w:rsidR="00D003FA" w:rsidRPr="00494133" w:rsidRDefault="00D003FA" w:rsidP="00494133">
      <w:pPr>
        <w:spacing w:line="276" w:lineRule="auto"/>
        <w:ind w:firstLine="708"/>
        <w:rPr>
          <w:szCs w:val="26"/>
        </w:rPr>
      </w:pPr>
      <w:r w:rsidRPr="00494133">
        <w:rPr>
          <w:szCs w:val="26"/>
        </w:rPr>
        <w:t xml:space="preserve">Відділом освіти спільно з органами внутрішніх справ, службою у справах дітей проведено рейди "Урок" з метою запобігання дитячій бездоглядності, правопорушень і злочинності. Під час І етапу (станом на 01 вересня 2017 року) виявлені діти, які не приступили до занять без поважних причин: </w:t>
      </w:r>
      <w:r w:rsidRPr="00494133">
        <w:rPr>
          <w:bCs/>
          <w:szCs w:val="26"/>
        </w:rPr>
        <w:t xml:space="preserve"> учні СЗШ №6 Діярова Земфіра (3клас), Діярова Алсу (7 клас) виїхали до Азербайджану, </w:t>
      </w:r>
      <w:r w:rsidRPr="00494133">
        <w:rPr>
          <w:bCs/>
          <w:szCs w:val="26"/>
        </w:rPr>
        <w:lastRenderedPageBreak/>
        <w:t>документи зі школи не забрали, учень гуманітарно-естетична гімназії  Радишевський Данило (4 клас) виїхав за межі міста.</w:t>
      </w:r>
    </w:p>
    <w:p w:rsidR="00D003FA" w:rsidRPr="00494133" w:rsidRDefault="00D003FA" w:rsidP="00494133">
      <w:pPr>
        <w:spacing w:line="276" w:lineRule="auto"/>
        <w:ind w:firstLine="540"/>
        <w:rPr>
          <w:szCs w:val="26"/>
        </w:rPr>
      </w:pPr>
      <w:r w:rsidRPr="00494133">
        <w:rPr>
          <w:szCs w:val="26"/>
        </w:rPr>
        <w:t>Узагальнено й передано до Департаменту освіти і науки Луганської обласної державної адм</w:t>
      </w:r>
      <w:r w:rsidR="00F877D8">
        <w:rPr>
          <w:szCs w:val="26"/>
        </w:rPr>
        <w:t xml:space="preserve">іністрації дані </w:t>
      </w:r>
      <w:r w:rsidRPr="00494133">
        <w:rPr>
          <w:szCs w:val="26"/>
        </w:rPr>
        <w:t xml:space="preserve"> закладів</w:t>
      </w:r>
      <w:r w:rsidR="00F877D8">
        <w:rPr>
          <w:szCs w:val="26"/>
        </w:rPr>
        <w:t xml:space="preserve"> освіти</w:t>
      </w:r>
      <w:r w:rsidRPr="00494133">
        <w:rPr>
          <w:szCs w:val="26"/>
        </w:rPr>
        <w:t xml:space="preserve"> про учнівський контингент за формою ЗНЗ-1 та ЗНЗ-2, також аналітичний звіт 76-РВК</w:t>
      </w:r>
      <w:r w:rsidR="00F877D8">
        <w:rPr>
          <w:szCs w:val="26"/>
        </w:rPr>
        <w:t>.</w:t>
      </w:r>
    </w:p>
    <w:p w:rsidR="00D003FA" w:rsidRPr="00494133" w:rsidRDefault="00D003FA" w:rsidP="00494133">
      <w:pPr>
        <w:spacing w:line="276" w:lineRule="auto"/>
        <w:ind w:firstLine="540"/>
        <w:rPr>
          <w:szCs w:val="26"/>
        </w:rPr>
      </w:pPr>
      <w:r w:rsidRPr="00494133">
        <w:rPr>
          <w:szCs w:val="26"/>
        </w:rPr>
        <w:t>Проведено звірку електронної бази відділу освіти у рамках підготовки до проведення зовнішнього незалежного оцінювання у 2017 році.</w:t>
      </w:r>
    </w:p>
    <w:p w:rsidR="00D003FA" w:rsidRPr="00494133" w:rsidRDefault="00D003FA" w:rsidP="00494133">
      <w:pPr>
        <w:spacing w:line="276" w:lineRule="auto"/>
        <w:ind w:firstLine="540"/>
        <w:rPr>
          <w:szCs w:val="26"/>
        </w:rPr>
      </w:pPr>
      <w:r w:rsidRPr="00494133">
        <w:rPr>
          <w:szCs w:val="26"/>
        </w:rPr>
        <w:t>Проведено контроль за якістю формування та затверджено робочі навчальні плани закладів загальної середньої освіти міста на новий навчальний рік.</w:t>
      </w:r>
    </w:p>
    <w:p w:rsidR="00D003FA" w:rsidRPr="00494133" w:rsidRDefault="00D003FA" w:rsidP="00494133">
      <w:pPr>
        <w:spacing w:line="276" w:lineRule="auto"/>
        <w:ind w:firstLine="540"/>
        <w:rPr>
          <w:szCs w:val="26"/>
        </w:rPr>
      </w:pPr>
      <w:r w:rsidRPr="00494133">
        <w:rPr>
          <w:szCs w:val="26"/>
        </w:rPr>
        <w:t>Здійснена перевірка ведення шкільної документації щодо видачі документів державного зразка у всіх закладах загальної середньої освіти.</w:t>
      </w:r>
    </w:p>
    <w:p w:rsidR="00D003FA" w:rsidRPr="00494133" w:rsidRDefault="00D003FA" w:rsidP="00494133">
      <w:pPr>
        <w:spacing w:line="276" w:lineRule="auto"/>
        <w:ind w:firstLine="540"/>
        <w:rPr>
          <w:szCs w:val="26"/>
        </w:rPr>
      </w:pPr>
      <w:r w:rsidRPr="00494133">
        <w:rPr>
          <w:szCs w:val="26"/>
          <w:shd w:val="clear" w:color="auto" w:fill="FFFFFF"/>
        </w:rPr>
        <w:t xml:space="preserve">Через важку політичну та соціально – економічну ситуацію в країні багатьом дітям довелося змінити своє місце проживання та улюблені навчальні заклади. </w:t>
      </w:r>
      <w:r w:rsidRPr="00494133">
        <w:rPr>
          <w:szCs w:val="26"/>
        </w:rPr>
        <w:t xml:space="preserve">Протягом навчального року до закладів освіти міста прибуло близько тисячі учнів-переселенців. Станом на 15.12.2017 року в закладах загальної середньої освіти міста навчається 1169 таких учнів, з них 515 учнів 1-4 класів. </w:t>
      </w:r>
      <w:r w:rsidR="00F877D8">
        <w:rPr>
          <w:szCs w:val="26"/>
          <w:shd w:val="clear" w:color="auto" w:fill="FFFFFF"/>
        </w:rPr>
        <w:t>Усі діти були забезпечені</w:t>
      </w:r>
      <w:r w:rsidRPr="00494133">
        <w:rPr>
          <w:szCs w:val="26"/>
          <w:shd w:val="clear" w:color="auto" w:fill="FFFFFF"/>
        </w:rPr>
        <w:t xml:space="preserve"> </w:t>
      </w:r>
      <w:r w:rsidRPr="00494133">
        <w:rPr>
          <w:szCs w:val="26"/>
        </w:rPr>
        <w:t xml:space="preserve">підручниками, </w:t>
      </w:r>
      <w:r w:rsidRPr="00494133">
        <w:rPr>
          <w:szCs w:val="26"/>
          <w:shd w:val="clear" w:color="auto" w:fill="FFFFFF"/>
        </w:rPr>
        <w:t xml:space="preserve">канцтоварами </w:t>
      </w:r>
      <w:r w:rsidRPr="00494133">
        <w:rPr>
          <w:szCs w:val="26"/>
        </w:rPr>
        <w:t>т</w:t>
      </w:r>
      <w:r w:rsidRPr="00494133">
        <w:rPr>
          <w:szCs w:val="26"/>
          <w:shd w:val="clear" w:color="auto" w:fill="FFFFFF"/>
        </w:rPr>
        <w:t>а всім необхідним за рахунок благодійників та батьківських комітетів шкіл.</w:t>
      </w:r>
      <w:r w:rsidRPr="00494133">
        <w:rPr>
          <w:szCs w:val="26"/>
        </w:rPr>
        <w:t xml:space="preserve"> Соціальними педагогами та шкільними психологами надається психологічна підтримка. </w:t>
      </w:r>
    </w:p>
    <w:p w:rsidR="00D003FA" w:rsidRPr="00494133" w:rsidRDefault="00D003FA" w:rsidP="00494133">
      <w:pPr>
        <w:spacing w:line="276" w:lineRule="auto"/>
        <w:ind w:firstLine="540"/>
        <w:rPr>
          <w:szCs w:val="26"/>
        </w:rPr>
      </w:pPr>
      <w:r w:rsidRPr="00494133">
        <w:rPr>
          <w:szCs w:val="26"/>
        </w:rPr>
        <w:t>У 2016-2017 навчальному році здобули освіту за екстернатною формою навчання 185 учнів. Серед них свідоцтва про базову загальну середню освіту  отримали 88 учнів (у ЗЗСО – 62 учні, 26 –  через освітній центр «Донбас Україна»), 97 учнів отримали атестат про повну загальну середню освіту (у ЗЗСО – 50 учні, 47 –  через освітній центр «Донбас Україна»).</w:t>
      </w:r>
    </w:p>
    <w:p w:rsidR="00D003FA" w:rsidRPr="00494133" w:rsidRDefault="00D003FA" w:rsidP="00494133">
      <w:pPr>
        <w:pStyle w:val="p5"/>
        <w:shd w:val="clear" w:color="auto" w:fill="FFFFFF"/>
        <w:spacing w:before="0" w:beforeAutospacing="0" w:after="0" w:afterAutospacing="0" w:line="276" w:lineRule="auto"/>
        <w:ind w:firstLine="540"/>
        <w:jc w:val="both"/>
        <w:rPr>
          <w:sz w:val="26"/>
          <w:szCs w:val="26"/>
          <w:lang w:val="uk-UA"/>
        </w:rPr>
      </w:pPr>
      <w:r w:rsidRPr="00494133">
        <w:rPr>
          <w:sz w:val="26"/>
          <w:szCs w:val="26"/>
          <w:lang w:val="uk-UA"/>
        </w:rPr>
        <w:t xml:space="preserve">Одним із питань забезпечення рівним доступом до якісної освіти є питання реалізації прав дітей із особливими освітніми потребами на освіту за місцем проживання, їхня соціалізація та інтеграція в суспільство, залучення сім’ї до участі в навчально - виховному процесі. </w:t>
      </w:r>
    </w:p>
    <w:p w:rsidR="00D003FA" w:rsidRPr="00494133" w:rsidRDefault="00D003FA" w:rsidP="00494133">
      <w:pPr>
        <w:shd w:val="clear" w:color="auto" w:fill="FFFFFF"/>
        <w:spacing w:line="276" w:lineRule="auto"/>
        <w:ind w:firstLine="540"/>
        <w:rPr>
          <w:szCs w:val="26"/>
        </w:rPr>
      </w:pPr>
      <w:r w:rsidRPr="00494133">
        <w:rPr>
          <w:szCs w:val="26"/>
        </w:rPr>
        <w:t>У відділі освіти, у кожному навчальному закладі сформовано банк учнів, у тому числі дітей-інвалідів та дітей, які потребують корекції фізичного та розумового розвитку. Для 154 дітей–інвалідів забезпечено навчання в закладах загальної середньої освіти міста.</w:t>
      </w:r>
    </w:p>
    <w:p w:rsidR="00D003FA" w:rsidRPr="00494133" w:rsidRDefault="00D003FA" w:rsidP="00494133">
      <w:pPr>
        <w:shd w:val="clear" w:color="auto" w:fill="FFFFFF"/>
        <w:spacing w:line="276" w:lineRule="auto"/>
        <w:ind w:firstLine="540"/>
        <w:rPr>
          <w:szCs w:val="26"/>
        </w:rPr>
      </w:pPr>
      <w:r w:rsidRPr="00494133">
        <w:rPr>
          <w:szCs w:val="26"/>
        </w:rPr>
        <w:t xml:space="preserve">За довідками лікарсько-консультаційної комісії та витягів з протоколів ПМПК для 86 дітей організовано навчання за індивідуальною формою. </w:t>
      </w:r>
    </w:p>
    <w:p w:rsidR="00D003FA" w:rsidRPr="00494133" w:rsidRDefault="00D003FA" w:rsidP="00494133">
      <w:pPr>
        <w:shd w:val="clear" w:color="auto" w:fill="FFFFFF"/>
        <w:spacing w:line="276" w:lineRule="auto"/>
        <w:ind w:firstLine="540"/>
        <w:rPr>
          <w:szCs w:val="26"/>
        </w:rPr>
      </w:pPr>
      <w:r w:rsidRPr="00494133">
        <w:rPr>
          <w:szCs w:val="26"/>
        </w:rPr>
        <w:t>У 2017-2018 навчальному році у СЗШ №20, 1, 10, 11, 13, 18 та НВК «ГАРМОНІЯ» відкрито дев</w:t>
      </w:r>
      <w:r w:rsidRPr="00494133">
        <w:rPr>
          <w:szCs w:val="26"/>
          <w:lang w:val="ru-RU"/>
        </w:rPr>
        <w:t>’</w:t>
      </w:r>
      <w:r w:rsidRPr="00494133">
        <w:rPr>
          <w:szCs w:val="26"/>
        </w:rPr>
        <w:t>ять класів з інклюзивним навчанням: три перших класів, один другий клас, один третій, один четвертий клас, два сьомих класів, в яких навчаються 17 учнів. Особистісно-орієнтований напрям навчально-виховного процесу в інклюзивних класах забезпечують асистенти вчителя.</w:t>
      </w:r>
    </w:p>
    <w:p w:rsidR="00D003FA" w:rsidRPr="00494133" w:rsidRDefault="00D003FA" w:rsidP="00494133">
      <w:pPr>
        <w:shd w:val="clear" w:color="auto" w:fill="FFFFFF"/>
        <w:spacing w:line="276" w:lineRule="auto"/>
        <w:ind w:firstLine="540"/>
        <w:rPr>
          <w:szCs w:val="26"/>
        </w:rPr>
      </w:pPr>
      <w:r w:rsidRPr="00494133">
        <w:rPr>
          <w:szCs w:val="26"/>
        </w:rPr>
        <w:t xml:space="preserve">У СЗШ №11 продовжують працювати два спеціальних класи для навчання 15 дітей, які потребують корекції фізичного та/або розумового розвитку. </w:t>
      </w:r>
    </w:p>
    <w:p w:rsidR="00CA7269" w:rsidRPr="00494133" w:rsidRDefault="00CA7269" w:rsidP="00494133">
      <w:pPr>
        <w:pStyle w:val="a4"/>
        <w:widowControl w:val="0"/>
        <w:spacing w:before="0" w:beforeAutospacing="0" w:after="0" w:afterAutospacing="0" w:line="276" w:lineRule="auto"/>
        <w:ind w:firstLine="540"/>
        <w:jc w:val="both"/>
        <w:rPr>
          <w:rFonts w:ascii="Tahoma" w:hAnsi="Tahoma" w:cs="Tahoma"/>
          <w:sz w:val="26"/>
          <w:szCs w:val="26"/>
          <w:lang w:val="uk-UA"/>
        </w:rPr>
      </w:pPr>
      <w:r w:rsidRPr="00494133">
        <w:rPr>
          <w:sz w:val="26"/>
          <w:szCs w:val="26"/>
          <w:bdr w:val="none" w:sz="0" w:space="0" w:color="auto" w:frame="1"/>
          <w:lang w:val="uk-UA"/>
        </w:rPr>
        <w:t xml:space="preserve">У 2017  році діяльність </w:t>
      </w:r>
      <w:r w:rsidRPr="00494133">
        <w:rPr>
          <w:b/>
          <w:sz w:val="26"/>
          <w:szCs w:val="26"/>
        </w:rPr>
        <w:t>психолого-медико-педагогічної консультації</w:t>
      </w:r>
      <w:r w:rsidRPr="00494133">
        <w:rPr>
          <w:sz w:val="26"/>
          <w:szCs w:val="26"/>
          <w:bdr w:val="none" w:sz="0" w:space="0" w:color="auto" w:frame="1"/>
          <w:lang w:val="uk-UA"/>
        </w:rPr>
        <w:t xml:space="preserve"> була </w:t>
      </w:r>
      <w:r w:rsidRPr="00494133">
        <w:rPr>
          <w:sz w:val="26"/>
          <w:szCs w:val="26"/>
          <w:bdr w:val="none" w:sz="0" w:space="0" w:color="auto" w:frame="1"/>
          <w:lang w:val="uk-UA"/>
        </w:rPr>
        <w:lastRenderedPageBreak/>
        <w:t>спрямована на:</w:t>
      </w:r>
    </w:p>
    <w:p w:rsidR="00CA7269" w:rsidRPr="00494133" w:rsidRDefault="00CA7269" w:rsidP="00494133">
      <w:pPr>
        <w:pStyle w:val="a4"/>
        <w:widowControl w:val="0"/>
        <w:spacing w:before="0" w:beforeAutospacing="0" w:after="0" w:afterAutospacing="0" w:line="276" w:lineRule="auto"/>
        <w:ind w:firstLine="851"/>
        <w:jc w:val="both"/>
        <w:rPr>
          <w:rFonts w:ascii="Tahoma" w:hAnsi="Tahoma" w:cs="Tahoma"/>
          <w:sz w:val="26"/>
          <w:szCs w:val="26"/>
          <w:lang w:val="uk-UA"/>
        </w:rPr>
      </w:pPr>
      <w:r w:rsidRPr="00494133">
        <w:rPr>
          <w:sz w:val="26"/>
          <w:szCs w:val="26"/>
          <w:bdr w:val="none" w:sz="0" w:space="0" w:color="auto" w:frame="1"/>
          <w:lang w:val="uk-UA"/>
        </w:rPr>
        <w:t>- виявлення, облік, психолого-медико-педагогічне обстеження дітей віком до 18 років, які потребують корекції фізичного та (або) розумового розвитку;</w:t>
      </w:r>
    </w:p>
    <w:p w:rsidR="00CA7269" w:rsidRPr="00494133" w:rsidRDefault="00CA7269" w:rsidP="00494133">
      <w:pPr>
        <w:pStyle w:val="a4"/>
        <w:widowControl w:val="0"/>
        <w:spacing w:before="0" w:beforeAutospacing="0" w:after="0" w:afterAutospacing="0" w:line="276" w:lineRule="auto"/>
        <w:ind w:firstLine="851"/>
        <w:jc w:val="both"/>
        <w:rPr>
          <w:rFonts w:ascii="Tahoma" w:hAnsi="Tahoma" w:cs="Tahoma"/>
          <w:sz w:val="26"/>
          <w:szCs w:val="26"/>
          <w:lang w:val="uk-UA"/>
        </w:rPr>
      </w:pPr>
      <w:r w:rsidRPr="00494133">
        <w:rPr>
          <w:sz w:val="26"/>
          <w:szCs w:val="26"/>
          <w:bdr w:val="none" w:sz="0" w:space="0" w:color="auto" w:frame="1"/>
          <w:lang w:val="uk-UA"/>
        </w:rPr>
        <w:t>- надання рекомендацій щодо визначення програм, форм навчання дітей та навчання в спеціальних навчальних закладах,  спеціальних дошкільних групах, спеціальних класах, інклюзивних класах;</w:t>
      </w:r>
    </w:p>
    <w:p w:rsidR="00CA7269" w:rsidRPr="00494133" w:rsidRDefault="00CA7269" w:rsidP="00494133">
      <w:pPr>
        <w:pStyle w:val="a4"/>
        <w:widowControl w:val="0"/>
        <w:spacing w:before="0" w:beforeAutospacing="0" w:after="0" w:afterAutospacing="0" w:line="276" w:lineRule="auto"/>
        <w:ind w:firstLine="851"/>
        <w:jc w:val="both"/>
        <w:rPr>
          <w:rFonts w:ascii="Tahoma" w:hAnsi="Tahoma" w:cs="Tahoma"/>
          <w:sz w:val="26"/>
          <w:szCs w:val="26"/>
          <w:lang w:val="uk-UA"/>
        </w:rPr>
      </w:pPr>
      <w:r w:rsidRPr="00494133">
        <w:rPr>
          <w:sz w:val="26"/>
          <w:szCs w:val="26"/>
          <w:bdr w:val="none" w:sz="0" w:space="0" w:color="auto" w:frame="1"/>
          <w:lang w:val="uk-UA"/>
        </w:rPr>
        <w:t>- надання індивідуальної консультативно - корекційної допомоги дітям з психофізичними вадами з метою поглибленого вивчення потенційних можливостей розвитку та визначення форм компетентного підходу до організації навчально-корекційного процесу;</w:t>
      </w:r>
    </w:p>
    <w:p w:rsidR="00CA7269" w:rsidRPr="00494133" w:rsidRDefault="00CA7269" w:rsidP="00494133">
      <w:pPr>
        <w:pStyle w:val="a4"/>
        <w:widowControl w:val="0"/>
        <w:spacing w:before="0" w:beforeAutospacing="0" w:after="0" w:afterAutospacing="0" w:line="276" w:lineRule="auto"/>
        <w:ind w:firstLine="851"/>
        <w:jc w:val="both"/>
        <w:rPr>
          <w:rFonts w:ascii="Tahoma" w:hAnsi="Tahoma" w:cs="Tahoma"/>
          <w:sz w:val="26"/>
          <w:szCs w:val="26"/>
          <w:lang w:val="uk-UA"/>
        </w:rPr>
      </w:pPr>
      <w:r w:rsidRPr="00494133">
        <w:rPr>
          <w:sz w:val="26"/>
          <w:szCs w:val="26"/>
          <w:bdr w:val="none" w:sz="0" w:space="0" w:color="auto" w:frame="1"/>
          <w:lang w:val="uk-UA"/>
        </w:rPr>
        <w:t>- надання консультативно-методичної допомоги батькам (особам, які їх замінюють), педагогам з питань навчання, виховання, соціальної адаптації та інтеграції дітей у соціум;</w:t>
      </w:r>
    </w:p>
    <w:p w:rsidR="00CA7269" w:rsidRPr="00494133" w:rsidRDefault="00CA7269" w:rsidP="00494133">
      <w:pPr>
        <w:pStyle w:val="a4"/>
        <w:widowControl w:val="0"/>
        <w:spacing w:before="0" w:beforeAutospacing="0" w:after="0" w:afterAutospacing="0" w:line="276" w:lineRule="auto"/>
        <w:ind w:firstLine="851"/>
        <w:jc w:val="both"/>
        <w:rPr>
          <w:rFonts w:ascii="Tahoma" w:hAnsi="Tahoma" w:cs="Tahoma"/>
          <w:sz w:val="26"/>
          <w:szCs w:val="26"/>
          <w:lang w:val="uk-UA"/>
        </w:rPr>
      </w:pPr>
      <w:r w:rsidRPr="00494133">
        <w:rPr>
          <w:sz w:val="26"/>
          <w:szCs w:val="26"/>
          <w:bdr w:val="none" w:sz="0" w:space="0" w:color="auto" w:frame="1"/>
          <w:lang w:val="uk-UA"/>
        </w:rPr>
        <w:t>- розвиток інклюзивної освіти в загальноосвітніх та дошкільних навчальних закладах.</w:t>
      </w:r>
    </w:p>
    <w:p w:rsidR="00CA7269" w:rsidRPr="00494133" w:rsidRDefault="00CA7269" w:rsidP="00494133">
      <w:pPr>
        <w:widowControl w:val="0"/>
        <w:spacing w:line="276" w:lineRule="auto"/>
        <w:ind w:firstLine="851"/>
        <w:rPr>
          <w:szCs w:val="26"/>
          <w:bdr w:val="none" w:sz="0" w:space="0" w:color="auto" w:frame="1"/>
        </w:rPr>
      </w:pPr>
      <w:r w:rsidRPr="00494133">
        <w:rPr>
          <w:szCs w:val="26"/>
          <w:bdr w:val="none" w:sz="0" w:space="0" w:color="auto" w:frame="1"/>
        </w:rPr>
        <w:t>У 2017  році Сєвєродонецькою міською ПМПК проведено 36 засідань, де пройшло психолого–педагогічне вивчення  458 дітей з вадами психофізичного розвитку.</w:t>
      </w:r>
    </w:p>
    <w:p w:rsidR="00CA7269" w:rsidRPr="00494133" w:rsidRDefault="00CA7269" w:rsidP="00494133">
      <w:pPr>
        <w:pStyle w:val="p5"/>
        <w:widowControl w:val="0"/>
        <w:shd w:val="clear" w:color="auto" w:fill="FFFFFF"/>
        <w:spacing w:before="0" w:beforeAutospacing="0" w:after="0" w:afterAutospacing="0" w:line="276" w:lineRule="auto"/>
        <w:ind w:firstLine="851"/>
        <w:jc w:val="both"/>
        <w:rPr>
          <w:sz w:val="26"/>
          <w:szCs w:val="26"/>
          <w:bdr w:val="none" w:sz="0" w:space="0" w:color="auto" w:frame="1"/>
          <w:lang w:val="uk-UA"/>
        </w:rPr>
      </w:pPr>
      <w:r w:rsidRPr="00494133">
        <w:rPr>
          <w:sz w:val="26"/>
          <w:szCs w:val="26"/>
          <w:bdr w:val="none" w:sz="0" w:space="0" w:color="auto" w:frame="1"/>
          <w:lang w:val="uk-UA"/>
        </w:rPr>
        <w:t>Серед виявлених порушень психофізичного розвитку у дітей домінують такі:</w:t>
      </w:r>
    </w:p>
    <w:p w:rsidR="00CA7269" w:rsidRPr="00494133" w:rsidRDefault="00CA7269" w:rsidP="00494133">
      <w:pPr>
        <w:pStyle w:val="p5"/>
        <w:widowControl w:val="0"/>
        <w:shd w:val="clear" w:color="auto" w:fill="FFFFFF"/>
        <w:spacing w:before="0" w:beforeAutospacing="0" w:after="0" w:afterAutospacing="0" w:line="276" w:lineRule="auto"/>
        <w:jc w:val="both"/>
        <w:rPr>
          <w:sz w:val="26"/>
          <w:szCs w:val="26"/>
          <w:bdr w:val="none" w:sz="0" w:space="0" w:color="auto" w:frame="1"/>
          <w:lang w:val="uk-UA"/>
        </w:rPr>
      </w:pPr>
    </w:p>
    <w:tbl>
      <w:tblPr>
        <w:tblW w:w="9254" w:type="dxa"/>
        <w:tblLayout w:type="fixed"/>
        <w:tblCellMar>
          <w:left w:w="40" w:type="dxa"/>
          <w:right w:w="40" w:type="dxa"/>
        </w:tblCellMar>
        <w:tblLook w:val="0000" w:firstRow="0" w:lastRow="0" w:firstColumn="0" w:lastColumn="0" w:noHBand="0" w:noVBand="0"/>
      </w:tblPr>
      <w:tblGrid>
        <w:gridCol w:w="1560"/>
        <w:gridCol w:w="5103"/>
        <w:gridCol w:w="2591"/>
      </w:tblGrid>
      <w:tr w:rsidR="00CA7269" w:rsidRPr="009A6D30" w:rsidTr="00494133">
        <w:trPr>
          <w:trHeight w:val="1008"/>
        </w:trPr>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w:t>
            </w:r>
          </w:p>
        </w:tc>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Види порушень</w:t>
            </w:r>
          </w:p>
        </w:tc>
        <w:tc>
          <w:tcPr>
            <w:tcW w:w="2591" w:type="dxa"/>
            <w:tcBorders>
              <w:top w:val="single" w:sz="6" w:space="0" w:color="auto"/>
              <w:left w:val="single" w:sz="6" w:space="0" w:color="auto"/>
              <w:bottom w:val="single" w:sz="6" w:space="0" w:color="auto"/>
              <w:right w:val="single" w:sz="6" w:space="0" w:color="auto"/>
            </w:tcBorders>
            <w:shd w:val="clear" w:color="auto" w:fill="FFFFFF"/>
            <w:vAlign w:val="center"/>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Кількість виявлених дітей</w:t>
            </w:r>
          </w:p>
        </w:tc>
      </w:tr>
      <w:tr w:rsidR="00CA7269" w:rsidRPr="009A6D30" w:rsidTr="00494133">
        <w:trPr>
          <w:trHeight w:val="400"/>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1</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Порушення мовлення (без ПФР)</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Pr>
                <w:sz w:val="28"/>
                <w:szCs w:val="28"/>
              </w:rPr>
              <w:t>37</w:t>
            </w:r>
            <w:r w:rsidRPr="00E13078">
              <w:rPr>
                <w:sz w:val="28"/>
                <w:szCs w:val="28"/>
              </w:rPr>
              <w:t>9</w:t>
            </w:r>
          </w:p>
        </w:tc>
      </w:tr>
      <w:tr w:rsidR="00CA7269" w:rsidRPr="009A6D30" w:rsidTr="00494133">
        <w:trPr>
          <w:trHeight w:val="22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2</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Розумова відсталість</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Pr>
                <w:sz w:val="28"/>
                <w:szCs w:val="28"/>
              </w:rPr>
              <w:t>55</w:t>
            </w:r>
          </w:p>
        </w:tc>
      </w:tr>
      <w:tr w:rsidR="00CA7269" w:rsidRPr="009A6D30" w:rsidTr="00494133">
        <w:trPr>
          <w:trHeight w:val="22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3</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Порушення ОРА</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sidRPr="00E13078">
              <w:rPr>
                <w:sz w:val="28"/>
                <w:szCs w:val="28"/>
              </w:rPr>
              <w:t>-</w:t>
            </w:r>
          </w:p>
        </w:tc>
      </w:tr>
      <w:tr w:rsidR="00CA7269" w:rsidRPr="009A6D30" w:rsidTr="00494133">
        <w:trPr>
          <w:trHeight w:val="22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4</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Порушення зору</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sidRPr="00E13078">
              <w:rPr>
                <w:sz w:val="28"/>
                <w:szCs w:val="28"/>
              </w:rPr>
              <w:t>-</w:t>
            </w:r>
          </w:p>
        </w:tc>
      </w:tr>
      <w:tr w:rsidR="00CA7269" w:rsidRPr="009A6D30" w:rsidTr="00494133">
        <w:trPr>
          <w:trHeight w:val="22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5</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Затримка психічного розвитку</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Pr>
                <w:sz w:val="28"/>
                <w:szCs w:val="28"/>
              </w:rPr>
              <w:t>82</w:t>
            </w:r>
          </w:p>
        </w:tc>
      </w:tr>
      <w:tr w:rsidR="00CA7269" w:rsidRPr="009A6D30" w:rsidTr="00494133">
        <w:trPr>
          <w:trHeight w:val="22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6</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Порушення слуху</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sidRPr="00E13078">
              <w:rPr>
                <w:sz w:val="28"/>
                <w:szCs w:val="28"/>
              </w:rPr>
              <w:t>-</w:t>
            </w:r>
          </w:p>
        </w:tc>
      </w:tr>
      <w:tr w:rsidR="00CA7269" w:rsidRPr="009A6D30" w:rsidTr="00494133">
        <w:trPr>
          <w:trHeight w:val="22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7</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Аутизм</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Pr>
                <w:sz w:val="28"/>
                <w:szCs w:val="28"/>
              </w:rPr>
              <w:t>21</w:t>
            </w:r>
          </w:p>
        </w:tc>
      </w:tr>
      <w:tr w:rsidR="00CA7269" w:rsidRPr="009A6D30" w:rsidTr="00494133">
        <w:trPr>
          <w:trHeight w:val="22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8</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Сліпоглухота</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sidRPr="00E13078">
              <w:rPr>
                <w:sz w:val="28"/>
                <w:szCs w:val="28"/>
              </w:rPr>
              <w:t>-</w:t>
            </w:r>
          </w:p>
        </w:tc>
      </w:tr>
      <w:tr w:rsidR="00CA7269" w:rsidRPr="009A6D30" w:rsidTr="00494133">
        <w:trPr>
          <w:trHeight w:val="22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Pr>
                <w:sz w:val="28"/>
                <w:szCs w:val="28"/>
                <w:bdr w:val="none" w:sz="0" w:space="0" w:color="auto" w:frame="1"/>
                <w:lang w:val="uk-UA"/>
              </w:rPr>
              <w:t>9</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CA7269" w:rsidRPr="009A6D30" w:rsidRDefault="00CA7269" w:rsidP="00100976">
            <w:pPr>
              <w:pStyle w:val="p5"/>
              <w:widowControl w:val="0"/>
              <w:shd w:val="clear" w:color="auto" w:fill="FFFFFF"/>
              <w:spacing w:before="0" w:beforeAutospacing="0" w:after="0" w:afterAutospacing="0"/>
              <w:jc w:val="center"/>
              <w:rPr>
                <w:sz w:val="28"/>
                <w:szCs w:val="28"/>
                <w:bdr w:val="none" w:sz="0" w:space="0" w:color="auto" w:frame="1"/>
                <w:lang w:val="uk-UA"/>
              </w:rPr>
            </w:pPr>
            <w:r w:rsidRPr="009A6D30">
              <w:rPr>
                <w:sz w:val="28"/>
                <w:szCs w:val="28"/>
                <w:bdr w:val="none" w:sz="0" w:space="0" w:color="auto" w:frame="1"/>
                <w:lang w:val="uk-UA"/>
              </w:rPr>
              <w:t>Інші труднощі психічного розвитку</w:t>
            </w:r>
          </w:p>
        </w:tc>
        <w:tc>
          <w:tcPr>
            <w:tcW w:w="2591" w:type="dxa"/>
            <w:tcBorders>
              <w:top w:val="single" w:sz="6" w:space="0" w:color="auto"/>
              <w:left w:val="single" w:sz="6" w:space="0" w:color="auto"/>
              <w:bottom w:val="single" w:sz="6" w:space="0" w:color="auto"/>
              <w:right w:val="single" w:sz="6" w:space="0" w:color="auto"/>
            </w:tcBorders>
            <w:shd w:val="clear" w:color="auto" w:fill="FFFFFF"/>
          </w:tcPr>
          <w:p w:rsidR="00CA7269" w:rsidRPr="00E13078" w:rsidRDefault="00CA7269" w:rsidP="00100976">
            <w:pPr>
              <w:shd w:val="clear" w:color="auto" w:fill="FFFFFF"/>
              <w:autoSpaceDE w:val="0"/>
              <w:autoSpaceDN w:val="0"/>
              <w:adjustRightInd w:val="0"/>
              <w:jc w:val="center"/>
              <w:rPr>
                <w:sz w:val="28"/>
                <w:szCs w:val="28"/>
              </w:rPr>
            </w:pPr>
            <w:r>
              <w:rPr>
                <w:sz w:val="28"/>
                <w:szCs w:val="28"/>
              </w:rPr>
              <w:t>8</w:t>
            </w:r>
          </w:p>
        </w:tc>
      </w:tr>
    </w:tbl>
    <w:p w:rsidR="00CA7269" w:rsidRPr="009A6D30" w:rsidRDefault="00CA7269" w:rsidP="00CA7269">
      <w:pPr>
        <w:pStyle w:val="p5"/>
        <w:widowControl w:val="0"/>
        <w:shd w:val="clear" w:color="auto" w:fill="FFFFFF"/>
        <w:spacing w:before="0" w:beforeAutospacing="0" w:after="0" w:afterAutospacing="0"/>
        <w:jc w:val="both"/>
        <w:rPr>
          <w:sz w:val="28"/>
          <w:szCs w:val="28"/>
          <w:bdr w:val="none" w:sz="0" w:space="0" w:color="auto" w:frame="1"/>
          <w:lang w:val="uk-UA"/>
        </w:rPr>
      </w:pPr>
    </w:p>
    <w:p w:rsidR="00CA7269" w:rsidRPr="00494133" w:rsidRDefault="00CA7269" w:rsidP="00494133">
      <w:pPr>
        <w:pStyle w:val="p5"/>
        <w:widowControl w:val="0"/>
        <w:shd w:val="clear" w:color="auto" w:fill="FFFFFF"/>
        <w:spacing w:before="0" w:beforeAutospacing="0" w:after="0" w:afterAutospacing="0" w:line="276" w:lineRule="auto"/>
        <w:ind w:firstLine="851"/>
        <w:jc w:val="both"/>
        <w:rPr>
          <w:sz w:val="26"/>
          <w:szCs w:val="26"/>
          <w:bdr w:val="none" w:sz="0" w:space="0" w:color="auto" w:frame="1"/>
          <w:lang w:val="uk-UA"/>
        </w:rPr>
      </w:pPr>
      <w:r w:rsidRPr="00494133">
        <w:rPr>
          <w:sz w:val="26"/>
          <w:szCs w:val="26"/>
          <w:bdr w:val="none" w:sz="0" w:space="0" w:color="auto" w:frame="1"/>
          <w:lang w:val="uk-UA"/>
        </w:rPr>
        <w:t xml:space="preserve">Згідно п.1.2. Положення  про Сєвєродонецьку міську психолого-медико-педагогічну  консультацію (зі  змінами згідно наказу  відділу освіти Сєвєродонецької міської ради від 31.01.2012р. «Про внесення змін до Положення про міську психолого-медико-педагогічну консультацію та посадові інструкції членів міської ПМПК») Сєвєродонецька  міська ПМПК   постійно оновлює банк даних дітей, які потребують корекції фізичного та (або) розумового розвитку,  та дітей-інвалідів, за освітніми потребами з урахуванням видів порушень, веде їх постійний облік, систематизацію та аналіз даних з метою реалізації права таких </w:t>
      </w:r>
      <w:r w:rsidRPr="00494133">
        <w:rPr>
          <w:sz w:val="26"/>
          <w:szCs w:val="26"/>
          <w:bdr w:val="none" w:sz="0" w:space="0" w:color="auto" w:frame="1"/>
          <w:lang w:val="uk-UA"/>
        </w:rPr>
        <w:lastRenderedPageBreak/>
        <w:t xml:space="preserve">дітей на здобуття якісної освіти за місцем проживання.   </w:t>
      </w:r>
    </w:p>
    <w:p w:rsidR="00CA7269" w:rsidRPr="00494133" w:rsidRDefault="00CA7269" w:rsidP="00494133">
      <w:pPr>
        <w:pStyle w:val="p5"/>
        <w:widowControl w:val="0"/>
        <w:shd w:val="clear" w:color="auto" w:fill="FFFFFF"/>
        <w:spacing w:before="0" w:beforeAutospacing="0" w:after="0" w:afterAutospacing="0" w:line="276" w:lineRule="auto"/>
        <w:ind w:firstLine="851"/>
        <w:jc w:val="both"/>
        <w:rPr>
          <w:sz w:val="26"/>
          <w:szCs w:val="26"/>
          <w:bdr w:val="none" w:sz="0" w:space="0" w:color="auto" w:frame="1"/>
          <w:lang w:val="uk-UA"/>
        </w:rPr>
      </w:pPr>
      <w:r w:rsidRPr="00494133">
        <w:rPr>
          <w:sz w:val="26"/>
          <w:szCs w:val="26"/>
          <w:lang w:val="uk-UA"/>
        </w:rPr>
        <w:t>Спеціалісти  міської ПМПК тісно співпрацюють зі спеціалістами  відділу освіти, медичними установами міста, адміністраціями ЗНЗ та ДНЗ, психологами, вчителями-логопедами, дефектологами з питань розвитку, виховання та навчання дітей з ООП. Протягом 2017 року спеціалістами МПМПК було проведено 162 консультації, з них:</w:t>
      </w:r>
    </w:p>
    <w:p w:rsidR="00CA7269" w:rsidRPr="00494133" w:rsidRDefault="00CA7269" w:rsidP="00494133">
      <w:pPr>
        <w:widowControl w:val="0"/>
        <w:numPr>
          <w:ilvl w:val="0"/>
          <w:numId w:val="78"/>
        </w:numPr>
        <w:spacing w:line="276" w:lineRule="auto"/>
        <w:ind w:left="284" w:firstLine="0"/>
        <w:rPr>
          <w:szCs w:val="26"/>
        </w:rPr>
      </w:pPr>
      <w:r w:rsidRPr="00494133">
        <w:rPr>
          <w:szCs w:val="26"/>
        </w:rPr>
        <w:t>батьків -  126 консультацій;</w:t>
      </w:r>
    </w:p>
    <w:p w:rsidR="00CA7269" w:rsidRPr="00494133" w:rsidRDefault="00CA7269" w:rsidP="00494133">
      <w:pPr>
        <w:widowControl w:val="0"/>
        <w:numPr>
          <w:ilvl w:val="0"/>
          <w:numId w:val="78"/>
        </w:numPr>
        <w:spacing w:line="276" w:lineRule="auto"/>
        <w:ind w:left="284" w:firstLine="0"/>
        <w:rPr>
          <w:szCs w:val="26"/>
        </w:rPr>
      </w:pPr>
      <w:r w:rsidRPr="00494133">
        <w:rPr>
          <w:szCs w:val="26"/>
        </w:rPr>
        <w:t>педагогічних працівників (вчителі, адміністрація ЗНЗ, ДНЗ, практичні психологи, соціальні педагоги, логопеди) – 29 консультацій;</w:t>
      </w:r>
    </w:p>
    <w:p w:rsidR="00CA7269" w:rsidRPr="00494133" w:rsidRDefault="00CA7269" w:rsidP="00494133">
      <w:pPr>
        <w:widowControl w:val="0"/>
        <w:numPr>
          <w:ilvl w:val="0"/>
          <w:numId w:val="78"/>
        </w:numPr>
        <w:spacing w:line="276" w:lineRule="auto"/>
        <w:ind w:left="284" w:firstLine="0"/>
        <w:rPr>
          <w:szCs w:val="26"/>
        </w:rPr>
      </w:pPr>
      <w:r w:rsidRPr="00494133">
        <w:rPr>
          <w:szCs w:val="26"/>
        </w:rPr>
        <w:t>спеціалістів  відділу освіти – 7 консультацій.</w:t>
      </w:r>
    </w:p>
    <w:p w:rsidR="00CA7269" w:rsidRPr="00494133" w:rsidRDefault="00CA7269" w:rsidP="00494133">
      <w:pPr>
        <w:pStyle w:val="p5"/>
        <w:widowControl w:val="0"/>
        <w:shd w:val="clear" w:color="auto" w:fill="FFFFFF"/>
        <w:spacing w:before="0" w:beforeAutospacing="0" w:after="0" w:afterAutospacing="0" w:line="276" w:lineRule="auto"/>
        <w:ind w:firstLine="851"/>
        <w:jc w:val="both"/>
        <w:rPr>
          <w:sz w:val="26"/>
          <w:szCs w:val="26"/>
          <w:bdr w:val="none" w:sz="0" w:space="0" w:color="auto" w:frame="1"/>
          <w:lang w:val="uk-UA"/>
        </w:rPr>
      </w:pPr>
      <w:r w:rsidRPr="00494133">
        <w:rPr>
          <w:sz w:val="26"/>
          <w:szCs w:val="26"/>
          <w:lang w:val="uk-UA"/>
        </w:rPr>
        <w:t>Направлення дітей з особливими освітніми потребами до відповідних навчальних закладів проводиться в рамках чинного законодавства. Міська ПМПК надає висновок про особливості   розвитку дитини та   рекомендації щодо програми, форм і методів навчання та здійснення корекційно-розвивальної роботи.</w:t>
      </w:r>
    </w:p>
    <w:p w:rsidR="00CA7269" w:rsidRPr="00494133" w:rsidRDefault="00CA7269" w:rsidP="00494133">
      <w:pPr>
        <w:pStyle w:val="p5"/>
        <w:widowControl w:val="0"/>
        <w:shd w:val="clear" w:color="auto" w:fill="FFFFFF"/>
        <w:spacing w:before="0" w:beforeAutospacing="0" w:after="0" w:afterAutospacing="0" w:line="276" w:lineRule="auto"/>
        <w:ind w:firstLine="851"/>
        <w:jc w:val="both"/>
        <w:rPr>
          <w:sz w:val="26"/>
          <w:szCs w:val="26"/>
          <w:bdr w:val="none" w:sz="0" w:space="0" w:color="auto" w:frame="1"/>
          <w:lang w:val="uk-UA"/>
        </w:rPr>
      </w:pPr>
      <w:r w:rsidRPr="00494133">
        <w:rPr>
          <w:sz w:val="26"/>
          <w:szCs w:val="26"/>
          <w:bdr w:val="none" w:sz="0" w:space="0" w:color="auto" w:frame="1"/>
          <w:lang w:val="uk-UA"/>
        </w:rPr>
        <w:t xml:space="preserve">У 2017 році згідно з Постановою Кабінету Міністрів України від 15 серпня 2011 року № 872 „Про порядок організації інклюзивного навчання у загальноосвітніх навчальних закладах”  в місті   організовано інклюзивне навчання для 11 дітей (СЗШ №1, 10, 11, 13. 18) та для 12 дітей дошкільного віку рекомендовано виховання та навчання в інклюзивних групах (ДНЗ №30, 38, 41). Адміністрація навчальних закладів спільно зі спеціалістами ПМПК відпрацьовують механізм педагогічного та соціально-психологічного супроводу дітей з особливими освітніми потребами в навчальних закладах.   </w:t>
      </w:r>
    </w:p>
    <w:p w:rsidR="00CA7269" w:rsidRPr="00494133" w:rsidRDefault="00CA7269" w:rsidP="00494133">
      <w:pPr>
        <w:widowControl w:val="0"/>
        <w:spacing w:line="276" w:lineRule="auto"/>
        <w:ind w:firstLine="851"/>
        <w:rPr>
          <w:szCs w:val="26"/>
          <w:bdr w:val="none" w:sz="0" w:space="0" w:color="auto" w:frame="1"/>
        </w:rPr>
      </w:pPr>
      <w:r w:rsidRPr="00494133">
        <w:rPr>
          <w:szCs w:val="26"/>
          <w:bdr w:val="none" w:sz="0" w:space="0" w:color="auto" w:frame="1"/>
        </w:rPr>
        <w:t xml:space="preserve">За останні роки в місті стрімко зростає кількість дитячого населення, що потребують особливої психолого-педагогічної корекції. Враховуючи специфіку регіону кількість таких дітей значно перевищує можливості корекційних груп та закладів нашого міста. </w:t>
      </w:r>
    </w:p>
    <w:p w:rsidR="00CA7269" w:rsidRPr="00494133" w:rsidRDefault="00CA7269" w:rsidP="00494133">
      <w:pPr>
        <w:widowControl w:val="0"/>
        <w:spacing w:line="276" w:lineRule="auto"/>
        <w:ind w:firstLine="851"/>
        <w:rPr>
          <w:szCs w:val="26"/>
          <w:bdr w:val="none" w:sz="0" w:space="0" w:color="auto" w:frame="1"/>
        </w:rPr>
      </w:pPr>
      <w:r w:rsidRPr="00494133">
        <w:rPr>
          <w:szCs w:val="26"/>
          <w:bdr w:val="none" w:sz="0" w:space="0" w:color="auto" w:frame="1"/>
        </w:rPr>
        <w:t>Виходячи з вищезазначеного та з метою удосконалення належної корекційно- розвивальної роботи  необхідно:</w:t>
      </w:r>
    </w:p>
    <w:p w:rsidR="00CA7269" w:rsidRPr="00494133" w:rsidRDefault="00CA7269" w:rsidP="00494133">
      <w:pPr>
        <w:widowControl w:val="0"/>
        <w:spacing w:line="276" w:lineRule="auto"/>
        <w:rPr>
          <w:szCs w:val="26"/>
          <w:bdr w:val="none" w:sz="0" w:space="0" w:color="auto" w:frame="1"/>
        </w:rPr>
      </w:pPr>
      <w:r w:rsidRPr="00494133">
        <w:rPr>
          <w:szCs w:val="26"/>
          <w:bdr w:val="none" w:sz="0" w:space="0" w:color="auto" w:frame="1"/>
        </w:rPr>
        <w:t>- розглянути пи</w:t>
      </w:r>
      <w:r w:rsidR="0018222D">
        <w:rPr>
          <w:szCs w:val="26"/>
          <w:bdr w:val="none" w:sz="0" w:space="0" w:color="auto" w:frame="1"/>
        </w:rPr>
        <w:t>тання забезпечення закладів, що</w:t>
      </w:r>
      <w:r w:rsidRPr="00494133">
        <w:rPr>
          <w:szCs w:val="26"/>
          <w:bdr w:val="none" w:sz="0" w:space="0" w:color="auto" w:frame="1"/>
        </w:rPr>
        <w:t xml:space="preserve"> є базовими щодо впровадження інклюзивного навчання, необхідними спеціалістами (дефектологами, асистентами вчителів, вчителями-логопедами, спеціальними психологами);</w:t>
      </w:r>
    </w:p>
    <w:p w:rsidR="00CA7269" w:rsidRPr="00494133" w:rsidRDefault="00CA7269" w:rsidP="00494133">
      <w:pPr>
        <w:widowControl w:val="0"/>
        <w:tabs>
          <w:tab w:val="left" w:pos="709"/>
        </w:tabs>
        <w:spacing w:line="276" w:lineRule="auto"/>
        <w:rPr>
          <w:szCs w:val="26"/>
          <w:bdr w:val="none" w:sz="0" w:space="0" w:color="auto" w:frame="1"/>
        </w:rPr>
      </w:pPr>
      <w:r w:rsidRPr="00494133">
        <w:rPr>
          <w:szCs w:val="26"/>
          <w:bdr w:val="none" w:sz="0" w:space="0" w:color="auto" w:frame="1"/>
        </w:rPr>
        <w:t>- створити у м.Сєвєродонецьку Інклюзивно-ресурсний центр згідно з Постановою КМУ від 12.07.2017 №545.</w:t>
      </w:r>
    </w:p>
    <w:p w:rsidR="00CA7269" w:rsidRPr="00494133" w:rsidRDefault="00CA7269" w:rsidP="00494133">
      <w:pPr>
        <w:shd w:val="clear" w:color="auto" w:fill="FFFFFF"/>
        <w:spacing w:line="276" w:lineRule="auto"/>
        <w:ind w:firstLine="540"/>
        <w:rPr>
          <w:szCs w:val="26"/>
        </w:rPr>
      </w:pPr>
    </w:p>
    <w:p w:rsidR="009F7A81" w:rsidRPr="00494133" w:rsidRDefault="009F7A81" w:rsidP="00494133">
      <w:pPr>
        <w:spacing w:line="276" w:lineRule="auto"/>
        <w:ind w:firstLine="540"/>
        <w:rPr>
          <w:szCs w:val="26"/>
        </w:rPr>
      </w:pPr>
      <w:r w:rsidRPr="00494133">
        <w:rPr>
          <w:szCs w:val="26"/>
        </w:rPr>
        <w:t>Відповідно до Закону України «Про освіту», підпрограми «Обдарована дитина» міської цільової комплексної програми «ОСВІТА СЄВЄРОДОНЕЦЬКА НА 2016-2017 РОКИ»,</w:t>
      </w:r>
      <w:r w:rsidR="006F7345" w:rsidRPr="00494133">
        <w:rPr>
          <w:szCs w:val="26"/>
        </w:rPr>
        <w:t xml:space="preserve"> </w:t>
      </w:r>
      <w:r w:rsidRPr="00494133">
        <w:rPr>
          <w:szCs w:val="26"/>
        </w:rPr>
        <w:t>згідно з положенням про міський етап Всеукраїнських учнівських олімпіад,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інших програм та нормативно-правових актів, які стосуються даного питання, у місті було проведено різноманітні інтелектуальні змагання.</w:t>
      </w:r>
    </w:p>
    <w:p w:rsidR="009F7A81" w:rsidRPr="00494133" w:rsidRDefault="009F7A81" w:rsidP="00494133">
      <w:pPr>
        <w:spacing w:line="276" w:lineRule="auto"/>
        <w:ind w:firstLine="709"/>
        <w:rPr>
          <w:szCs w:val="26"/>
        </w:rPr>
      </w:pPr>
      <w:r w:rsidRPr="00494133">
        <w:rPr>
          <w:szCs w:val="26"/>
        </w:rPr>
        <w:t>Основними завданнями заходів було:</w:t>
      </w:r>
    </w:p>
    <w:p w:rsidR="009F7A81" w:rsidRPr="00494133" w:rsidRDefault="009F7A81" w:rsidP="00494133">
      <w:pPr>
        <w:numPr>
          <w:ilvl w:val="0"/>
          <w:numId w:val="5"/>
        </w:numPr>
        <w:spacing w:line="276" w:lineRule="auto"/>
        <w:ind w:left="284" w:hanging="284"/>
        <w:rPr>
          <w:szCs w:val="26"/>
        </w:rPr>
      </w:pPr>
      <w:r w:rsidRPr="00494133">
        <w:rPr>
          <w:szCs w:val="26"/>
        </w:rPr>
        <w:lastRenderedPageBreak/>
        <w:t>стимулювання творчого самовдосконалення дітей, учнівської молоді;</w:t>
      </w:r>
    </w:p>
    <w:p w:rsidR="009F7A81" w:rsidRPr="00494133" w:rsidRDefault="009F7A81" w:rsidP="00494133">
      <w:pPr>
        <w:numPr>
          <w:ilvl w:val="0"/>
          <w:numId w:val="5"/>
        </w:numPr>
        <w:spacing w:line="276" w:lineRule="auto"/>
        <w:ind w:left="284" w:hanging="284"/>
        <w:rPr>
          <w:szCs w:val="26"/>
        </w:rPr>
      </w:pPr>
      <w:r w:rsidRPr="00494133">
        <w:rPr>
          <w:szCs w:val="26"/>
        </w:rPr>
        <w:t xml:space="preserve">виявлення, розвиток обдарованих учнів, надання їм допомоги у виборі професії, залучення їх до навчання у вищих навчальних закладах; </w:t>
      </w:r>
    </w:p>
    <w:p w:rsidR="009F7A81" w:rsidRPr="00494133" w:rsidRDefault="009F7A81" w:rsidP="00494133">
      <w:pPr>
        <w:numPr>
          <w:ilvl w:val="0"/>
          <w:numId w:val="5"/>
        </w:numPr>
        <w:spacing w:line="276" w:lineRule="auto"/>
        <w:ind w:left="284" w:hanging="284"/>
        <w:rPr>
          <w:szCs w:val="26"/>
        </w:rPr>
      </w:pPr>
      <w:r w:rsidRPr="00494133">
        <w:rPr>
          <w:szCs w:val="26"/>
        </w:rPr>
        <w:t>реалізація здібностей талановитих учнів;</w:t>
      </w:r>
    </w:p>
    <w:p w:rsidR="009F7A81" w:rsidRPr="00494133" w:rsidRDefault="009F7A81" w:rsidP="00494133">
      <w:pPr>
        <w:numPr>
          <w:ilvl w:val="0"/>
          <w:numId w:val="5"/>
        </w:numPr>
        <w:spacing w:line="276" w:lineRule="auto"/>
        <w:ind w:left="284" w:hanging="284"/>
        <w:rPr>
          <w:szCs w:val="26"/>
        </w:rPr>
      </w:pPr>
      <w:r w:rsidRPr="00494133">
        <w:rPr>
          <w:szCs w:val="26"/>
        </w:rPr>
        <w:t>формування творчого покоління молодих науковців та практиків для різних галузей суспільного життя;</w:t>
      </w:r>
    </w:p>
    <w:p w:rsidR="009F7A81" w:rsidRPr="00494133" w:rsidRDefault="009F7A81" w:rsidP="00494133">
      <w:pPr>
        <w:numPr>
          <w:ilvl w:val="0"/>
          <w:numId w:val="5"/>
        </w:numPr>
        <w:spacing w:line="276" w:lineRule="auto"/>
        <w:ind w:left="284" w:hanging="284"/>
        <w:rPr>
          <w:szCs w:val="26"/>
        </w:rPr>
      </w:pPr>
      <w:r w:rsidRPr="00494133">
        <w:rPr>
          <w:szCs w:val="26"/>
        </w:rPr>
        <w:t>підвищення інтересу до поглибленого вивчення навчальних, спеціальних та фахових дисциплін, формування у колах учнівської молоді навичок дослідницької роботи;</w:t>
      </w:r>
    </w:p>
    <w:p w:rsidR="009F7A81" w:rsidRPr="00494133" w:rsidRDefault="009F7A81" w:rsidP="00494133">
      <w:pPr>
        <w:numPr>
          <w:ilvl w:val="0"/>
          <w:numId w:val="5"/>
        </w:numPr>
        <w:spacing w:line="276" w:lineRule="auto"/>
        <w:ind w:left="284" w:hanging="284"/>
        <w:rPr>
          <w:szCs w:val="26"/>
        </w:rPr>
      </w:pPr>
      <w:r w:rsidRPr="00494133">
        <w:rPr>
          <w:szCs w:val="26"/>
        </w:rPr>
        <w:t>популяризація досягнень науки, техніки та новітніх технологій;</w:t>
      </w:r>
    </w:p>
    <w:p w:rsidR="009F7A81" w:rsidRPr="00494133" w:rsidRDefault="009F7A81" w:rsidP="00494133">
      <w:pPr>
        <w:numPr>
          <w:ilvl w:val="0"/>
          <w:numId w:val="5"/>
        </w:numPr>
        <w:spacing w:line="276" w:lineRule="auto"/>
        <w:ind w:left="284" w:hanging="284"/>
        <w:rPr>
          <w:szCs w:val="26"/>
        </w:rPr>
      </w:pPr>
      <w:r w:rsidRPr="00494133">
        <w:rPr>
          <w:szCs w:val="26"/>
        </w:rPr>
        <w:t>підбиття підсумків роботи факультативів, гуртків, секцій, учнівських наукових товариств;</w:t>
      </w:r>
    </w:p>
    <w:p w:rsidR="009F7A81" w:rsidRPr="00494133" w:rsidRDefault="009F7A81" w:rsidP="00494133">
      <w:pPr>
        <w:numPr>
          <w:ilvl w:val="0"/>
          <w:numId w:val="5"/>
        </w:numPr>
        <w:spacing w:line="276" w:lineRule="auto"/>
        <w:ind w:left="284" w:hanging="284"/>
        <w:rPr>
          <w:szCs w:val="26"/>
        </w:rPr>
      </w:pPr>
      <w:r w:rsidRPr="00494133">
        <w:rPr>
          <w:szCs w:val="26"/>
        </w:rPr>
        <w:t xml:space="preserve">активізація всіх форм позакласної та позашкільної роботи з учнями; </w:t>
      </w:r>
    </w:p>
    <w:p w:rsidR="009F7A81" w:rsidRPr="00494133" w:rsidRDefault="009F7A81" w:rsidP="00494133">
      <w:pPr>
        <w:numPr>
          <w:ilvl w:val="0"/>
          <w:numId w:val="5"/>
        </w:numPr>
        <w:spacing w:line="276" w:lineRule="auto"/>
        <w:ind w:left="284" w:hanging="284"/>
        <w:rPr>
          <w:szCs w:val="26"/>
        </w:rPr>
      </w:pPr>
      <w:r w:rsidRPr="00494133">
        <w:rPr>
          <w:szCs w:val="26"/>
        </w:rPr>
        <w:t>підвищення рівня викладання навчальних, спеціальних та фахових дисциплін, фахової підготовки учнів;</w:t>
      </w:r>
    </w:p>
    <w:p w:rsidR="009F7A81" w:rsidRPr="00494133" w:rsidRDefault="009F7A81" w:rsidP="00494133">
      <w:pPr>
        <w:numPr>
          <w:ilvl w:val="0"/>
          <w:numId w:val="5"/>
        </w:numPr>
        <w:spacing w:line="276" w:lineRule="auto"/>
        <w:ind w:left="284" w:hanging="284"/>
        <w:rPr>
          <w:szCs w:val="26"/>
        </w:rPr>
      </w:pPr>
      <w:r w:rsidRPr="00494133">
        <w:rPr>
          <w:szCs w:val="26"/>
        </w:rPr>
        <w:t>залучення професорсько-викладацького складу, аспірантів, студентів вищих навчальних закладів, працівників наукових установ до активної роботи з обдарованою учнівською молоддю;</w:t>
      </w:r>
    </w:p>
    <w:p w:rsidR="009F7A81" w:rsidRPr="00494133" w:rsidRDefault="009F7A81" w:rsidP="00494133">
      <w:pPr>
        <w:numPr>
          <w:ilvl w:val="0"/>
          <w:numId w:val="5"/>
        </w:numPr>
        <w:spacing w:line="276" w:lineRule="auto"/>
        <w:ind w:left="284" w:hanging="284"/>
        <w:rPr>
          <w:szCs w:val="26"/>
        </w:rPr>
      </w:pPr>
      <w:r w:rsidRPr="00494133">
        <w:rPr>
          <w:szCs w:val="26"/>
        </w:rPr>
        <w:t>формування команд для участі в обласних олімпіадах, конкурсах, турнірах.</w:t>
      </w:r>
    </w:p>
    <w:p w:rsidR="008969C1" w:rsidRPr="00494133" w:rsidRDefault="008969C1" w:rsidP="00494133">
      <w:pPr>
        <w:spacing w:line="276" w:lineRule="auto"/>
        <w:ind w:firstLine="709"/>
        <w:rPr>
          <w:szCs w:val="26"/>
        </w:rPr>
      </w:pPr>
      <w:r w:rsidRPr="00494133">
        <w:rPr>
          <w:szCs w:val="26"/>
        </w:rPr>
        <w:t xml:space="preserve">У січні-лютому 2017 року відбувся ІІІ етап </w:t>
      </w:r>
      <w:r w:rsidRPr="00494133">
        <w:rPr>
          <w:szCs w:val="26"/>
          <w:shd w:val="clear" w:color="auto" w:fill="FFFFFF"/>
        </w:rPr>
        <w:t>Всеукраїнських учнівських олімпіад</w:t>
      </w:r>
      <w:r w:rsidR="00955087" w:rsidRPr="00494133">
        <w:rPr>
          <w:szCs w:val="26"/>
          <w:shd w:val="clear" w:color="auto" w:fill="FFFFFF"/>
        </w:rPr>
        <w:t xml:space="preserve"> 2016-2017 навчального року</w:t>
      </w:r>
      <w:r w:rsidRPr="00494133">
        <w:rPr>
          <w:szCs w:val="26"/>
          <w:shd w:val="clear" w:color="auto" w:fill="FFFFFF"/>
        </w:rPr>
        <w:t>.</w:t>
      </w:r>
      <w:r w:rsidRPr="00494133">
        <w:rPr>
          <w:szCs w:val="26"/>
        </w:rPr>
        <w:t xml:space="preserve"> Із 144 учасників від м. Сєвєродонецька</w:t>
      </w:r>
      <w:r w:rsidRPr="00494133">
        <w:rPr>
          <w:szCs w:val="26"/>
          <w:shd w:val="clear" w:color="auto" w:fill="FFFFFF"/>
        </w:rPr>
        <w:t xml:space="preserve">, </w:t>
      </w:r>
      <w:r w:rsidRPr="00494133">
        <w:rPr>
          <w:szCs w:val="26"/>
        </w:rPr>
        <w:t>113 учнів міста посіли призові місця, що складає 78 % якості підготовки до інтелектуальних змагань.</w:t>
      </w:r>
    </w:p>
    <w:p w:rsidR="008969C1" w:rsidRPr="00494133" w:rsidRDefault="008969C1" w:rsidP="00494133">
      <w:pPr>
        <w:spacing w:line="276" w:lineRule="auto"/>
        <w:ind w:firstLine="709"/>
        <w:rPr>
          <w:szCs w:val="26"/>
        </w:rPr>
      </w:pPr>
      <w:r w:rsidRPr="00494133">
        <w:rPr>
          <w:szCs w:val="26"/>
        </w:rPr>
        <w:t>Успішно з підготовки обдарованої молоді до ІІІ етапу Всеукраїнських учнівських олімпіад спрацювали міські методичні об’єднання учителів математики (керівник Чмирьова Г.І.), фізики і астрономії (керівник Неклюдова Г.В.), хімії (керівник Ципіна Г.В.), української філології (керівник Марисняк Т.М.), англійської мови (керівник Коробченко Н.Б. ), історії та правознавства (керівник Шестопалова О.Ю</w:t>
      </w:r>
      <w:r w:rsidR="0018222D">
        <w:rPr>
          <w:szCs w:val="26"/>
        </w:rPr>
        <w:t>.). Якість участі учнів з цих п</w:t>
      </w:r>
      <w:r w:rsidRPr="00494133">
        <w:rPr>
          <w:szCs w:val="26"/>
        </w:rPr>
        <w:t>ре</w:t>
      </w:r>
      <w:r w:rsidR="0018222D">
        <w:rPr>
          <w:szCs w:val="26"/>
        </w:rPr>
        <w:t>д</w:t>
      </w:r>
      <w:r w:rsidRPr="00494133">
        <w:rPr>
          <w:szCs w:val="26"/>
        </w:rPr>
        <w:t>метів складає від 80 до 100%. Найбільша кількість учасників з математики-14 учнів, фізики-13 учнів, хімії та географії по 12 учнів, англійської мови -10 учнів.</w:t>
      </w:r>
    </w:p>
    <w:p w:rsidR="008969C1" w:rsidRPr="00494133" w:rsidRDefault="008969C1" w:rsidP="00494133">
      <w:pPr>
        <w:tabs>
          <w:tab w:val="left" w:pos="700"/>
        </w:tabs>
        <w:spacing w:line="276" w:lineRule="auto"/>
        <w:ind w:firstLine="709"/>
        <w:rPr>
          <w:szCs w:val="26"/>
        </w:rPr>
      </w:pPr>
      <w:r w:rsidRPr="00494133">
        <w:rPr>
          <w:szCs w:val="26"/>
        </w:rPr>
        <w:t>Показники у порівнянні з 2015/2016 навчальним роком свідчать про стабільність якості підготовки учнів до олімпіад з навчальних предметів.</w:t>
      </w:r>
    </w:p>
    <w:p w:rsidR="008969C1" w:rsidRPr="00494133" w:rsidRDefault="008969C1" w:rsidP="00494133">
      <w:pPr>
        <w:spacing w:line="276" w:lineRule="auto"/>
        <w:ind w:firstLine="709"/>
        <w:rPr>
          <w:szCs w:val="26"/>
        </w:rPr>
      </w:pPr>
      <w:r w:rsidRPr="00494133">
        <w:rPr>
          <w:szCs w:val="26"/>
        </w:rPr>
        <w:t>19 навчальних закладів делегували своїх представників до ІІІ етапу.</w:t>
      </w:r>
    </w:p>
    <w:p w:rsidR="008969C1" w:rsidRPr="00494133" w:rsidRDefault="008969C1" w:rsidP="00494133">
      <w:pPr>
        <w:shd w:val="clear" w:color="auto" w:fill="FFFFFF"/>
        <w:spacing w:line="276" w:lineRule="auto"/>
        <w:ind w:firstLine="709"/>
        <w:rPr>
          <w:szCs w:val="26"/>
        </w:rPr>
      </w:pPr>
      <w:r w:rsidRPr="00494133">
        <w:rPr>
          <w:szCs w:val="26"/>
        </w:rPr>
        <w:t>Найбільшу кількість учнів до участі у обласному етапі було підготовлено наступними ЗНЗ: ліцей – 38; НВК-колегіум – 19; ССШ №17 – 13 учнів; СЗШ № 18 і СЗШ №10 – по 7 учнів; 70 учнів (62%) навчаються в закладах нового типу (ліцей,</w:t>
      </w:r>
      <w:r w:rsidR="00955087" w:rsidRPr="00494133">
        <w:rPr>
          <w:szCs w:val="26"/>
        </w:rPr>
        <w:t xml:space="preserve"> </w:t>
      </w:r>
      <w:r w:rsidRPr="00494133">
        <w:rPr>
          <w:szCs w:val="26"/>
        </w:rPr>
        <w:t>НВК-колегіум, спеціалізована школа №17).</w:t>
      </w:r>
    </w:p>
    <w:p w:rsidR="008969C1" w:rsidRPr="00494133" w:rsidRDefault="008969C1" w:rsidP="00494133">
      <w:pPr>
        <w:pStyle w:val="a9"/>
        <w:shd w:val="clear" w:color="auto" w:fill="FFFFFF"/>
        <w:spacing w:after="0" w:line="276" w:lineRule="auto"/>
        <w:ind w:firstLine="709"/>
        <w:rPr>
          <w:sz w:val="26"/>
          <w:szCs w:val="26"/>
        </w:rPr>
      </w:pPr>
      <w:r w:rsidRPr="00494133">
        <w:rPr>
          <w:sz w:val="26"/>
          <w:szCs w:val="26"/>
        </w:rPr>
        <w:t>Підсумки ІІІ етапу учнівських олімпіад свідчать про системну роботу з розвитку творчих здібностей дітей та їх підготовку до участі в олімпіадах, створенні сприятливих умов для успішної участі в інтелектуальних змаганнях.</w:t>
      </w:r>
    </w:p>
    <w:p w:rsidR="008969C1" w:rsidRPr="00494133" w:rsidRDefault="008969C1" w:rsidP="00494133">
      <w:pPr>
        <w:spacing w:line="276" w:lineRule="auto"/>
        <w:ind w:firstLine="709"/>
        <w:rPr>
          <w:szCs w:val="26"/>
        </w:rPr>
      </w:pPr>
      <w:r w:rsidRPr="00494133">
        <w:rPr>
          <w:szCs w:val="26"/>
        </w:rPr>
        <w:lastRenderedPageBreak/>
        <w:t>24 учні багатопрофільного ліцею, гімназії, НВК, СЗШ №6, СЗШ №14 і СЗШ №18, СЗШ №20, ССШ №17 стали призерами з 5 – 2 предметів. Здобутком вони мають 46 перемог.</w:t>
      </w:r>
    </w:p>
    <w:p w:rsidR="008969C1" w:rsidRPr="00494133" w:rsidRDefault="0018222D" w:rsidP="00494133">
      <w:pPr>
        <w:spacing w:line="276" w:lineRule="auto"/>
        <w:ind w:firstLine="709"/>
        <w:rPr>
          <w:szCs w:val="26"/>
        </w:rPr>
      </w:pPr>
      <w:r>
        <w:rPr>
          <w:szCs w:val="26"/>
        </w:rPr>
        <w:t>84 учителі ЗЗСО</w:t>
      </w:r>
      <w:r w:rsidR="008969C1" w:rsidRPr="00494133">
        <w:rPr>
          <w:szCs w:val="26"/>
        </w:rPr>
        <w:t xml:space="preserve"> м.Сєвєродонецька включено до рейтингової таблиці області як такі, що підготували призерів обласних олімпіад, серед них 67 - посідають І-ІІІ місця, ще 25 входять до десятки найкращих. Найрезультативнішими в області з підготовки призерів протягом останніх років залишаються вчителі: Олейник Л.Ф – фізика і астрономія; Литвиненко Л.Г.і Чмирьова Г.І. – математика; Міхневська Н.В. – історія; Васильєва Р.О., Бикова Р.Г. – хімія; Прогуленко О.М. – фізика; Кобзистий Г.Г. – економіка ; Смірнова О.С. – інформатика(ліцей).Сєвєрін Л.Є. –хімія; Ганжела С.В. –українська мова (СЗШ №10); Мішурова А.О. і Суворова Т.В. – французька мова, Безп</w:t>
      </w:r>
      <w:r w:rsidR="00FA4C80" w:rsidRPr="00494133">
        <w:rPr>
          <w:szCs w:val="26"/>
        </w:rPr>
        <w:t>а</w:t>
      </w:r>
      <w:r w:rsidR="008969C1" w:rsidRPr="00494133">
        <w:rPr>
          <w:szCs w:val="26"/>
        </w:rPr>
        <w:t>рточна Т.М. – німецька мова, географія - Красюк С.Л.(ССШ №17); Гребенюк Н.В.(</w:t>
      </w:r>
      <w:r w:rsidR="00FA4C80" w:rsidRPr="00494133">
        <w:rPr>
          <w:szCs w:val="26"/>
        </w:rPr>
        <w:t>гімназія</w:t>
      </w:r>
      <w:r w:rsidR="008969C1" w:rsidRPr="00494133">
        <w:rPr>
          <w:szCs w:val="26"/>
        </w:rPr>
        <w:t>), Кваша О.І. (СЗШ №6);Бринза О.О. і</w:t>
      </w:r>
      <w:r w:rsidR="00FA4C80" w:rsidRPr="00494133">
        <w:rPr>
          <w:szCs w:val="26"/>
        </w:rPr>
        <w:t xml:space="preserve"> </w:t>
      </w:r>
      <w:r w:rsidR="008969C1" w:rsidRPr="00494133">
        <w:rPr>
          <w:szCs w:val="26"/>
        </w:rPr>
        <w:t xml:space="preserve">Щербак О.В. – інформатика, Агафонова О.Г. – біологія, Іванько Н.В., Пасинкова О.Ю– англійська мова(колегіум); Охріна І.І.(СЗШ №16)і Севост’янова О.О. (колегіум) – обслуговуюча праця; Плясінова Л.В., ГриньоваЛ.Г. (СЗШ №18), Синча Н.Б. (СЗШ №6), – російська мова; Бахтіна С.І. -правознавство (СЗШ №11), Алексієнко Л.Д. (СЗШ №8) - екологія. </w:t>
      </w:r>
    </w:p>
    <w:p w:rsidR="008969C1" w:rsidRPr="00494133" w:rsidRDefault="008969C1" w:rsidP="00494133">
      <w:pPr>
        <w:spacing w:line="276" w:lineRule="auto"/>
        <w:ind w:firstLine="709"/>
        <w:rPr>
          <w:szCs w:val="26"/>
        </w:rPr>
      </w:pPr>
      <w:r w:rsidRPr="00494133">
        <w:rPr>
          <w:szCs w:val="26"/>
        </w:rPr>
        <w:t>Найбільше призових місць посіли учні багатопрофільного ліцею – 38 (директор Скурідіна О. А.),що є абсолютним результатом міста і області; НВК- 19 (директор Свергунова Л. В.);ССШ № 17 (директор Гладка М.І) – 13;СЗШ №18 (директор Фоменко Н.А.) – 7, СЗШ №10 (директор Простак Н.В) – 7,4 призових місця мають гуманітарно-естетична гімназія (директор Талдонова Л.О.);по 3 -СЗШ № 6 (директор Волченко Л.П.), СЗШ № 8 ( директор Журба Т.І.), СЗШ №13 (директор Сорока Н.Р.),СЗШ №14 (директор Корякіна Т.В.), СЗШ №16 (директор Ночовка Л.В.);по 2 - СЗШ № 4 (директор Лєбєдєва Т.О.), СЗШ № 12 (директор Войтенко І.П.), СЗШ №15 (директор Кузьменко Н.М.); по 1 призеру мають СЗШ №5(директор Горобинська І.В.), СЗШ №11 (директор Мурзенко Н.В.).</w:t>
      </w:r>
    </w:p>
    <w:p w:rsidR="008969C1" w:rsidRPr="00494133" w:rsidRDefault="008969C1" w:rsidP="00494133">
      <w:pPr>
        <w:spacing w:line="276" w:lineRule="auto"/>
        <w:ind w:firstLine="709"/>
        <w:rPr>
          <w:szCs w:val="26"/>
        </w:rPr>
      </w:pPr>
      <w:r w:rsidRPr="00494133">
        <w:rPr>
          <w:szCs w:val="26"/>
        </w:rPr>
        <w:t>Від СЗШ №7, СЗШ №19, НВК «Гармонія» до обласних змагань не було делеговано жодного учня.</w:t>
      </w:r>
    </w:p>
    <w:p w:rsidR="008969C1" w:rsidRPr="00494133" w:rsidRDefault="008969C1" w:rsidP="00494133">
      <w:pPr>
        <w:spacing w:line="276" w:lineRule="auto"/>
        <w:ind w:firstLine="709"/>
        <w:rPr>
          <w:szCs w:val="26"/>
        </w:rPr>
      </w:pPr>
      <w:r w:rsidRPr="00494133">
        <w:rPr>
          <w:bCs/>
          <w:szCs w:val="26"/>
        </w:rPr>
        <w:t>Двадцять п’ять учнів-переселенців</w:t>
      </w:r>
      <w:r w:rsidRPr="00494133">
        <w:rPr>
          <w:szCs w:val="26"/>
        </w:rPr>
        <w:t xml:space="preserve"> здобули  36 перемог. Отже, учням надається можливість реалізувати свої здібності, знання.</w:t>
      </w:r>
    </w:p>
    <w:p w:rsidR="008969C1" w:rsidRPr="00494133" w:rsidRDefault="008969C1" w:rsidP="00494133">
      <w:pPr>
        <w:spacing w:line="276" w:lineRule="auto"/>
        <w:ind w:firstLine="709"/>
        <w:rPr>
          <w:szCs w:val="26"/>
        </w:rPr>
      </w:pPr>
    </w:p>
    <w:p w:rsidR="008969C1" w:rsidRPr="00494133" w:rsidRDefault="008969C1" w:rsidP="00494133">
      <w:pPr>
        <w:tabs>
          <w:tab w:val="center" w:pos="4677"/>
          <w:tab w:val="left" w:pos="8130"/>
        </w:tabs>
        <w:spacing w:line="276" w:lineRule="auto"/>
        <w:jc w:val="center"/>
        <w:rPr>
          <w:b/>
          <w:szCs w:val="26"/>
        </w:rPr>
      </w:pPr>
      <w:r w:rsidRPr="00494133">
        <w:rPr>
          <w:b/>
          <w:szCs w:val="26"/>
        </w:rPr>
        <w:t>Список учнів-переселенців ЗНЗ м. Сєвєродонецька, які стали переможцями ІІІ етапу Всеукраїнських учнівських олімпіад 2017 року</w:t>
      </w:r>
    </w:p>
    <w:p w:rsidR="008969C1" w:rsidRPr="00767AA3" w:rsidRDefault="008969C1" w:rsidP="008517AF">
      <w:pPr>
        <w:ind w:left="360"/>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313"/>
        <w:gridCol w:w="2082"/>
        <w:gridCol w:w="3543"/>
        <w:gridCol w:w="851"/>
      </w:tblGrid>
      <w:tr w:rsidR="00955087" w:rsidRPr="00767AA3" w:rsidTr="008517AF">
        <w:tc>
          <w:tcPr>
            <w:tcW w:w="675" w:type="dxa"/>
            <w:vAlign w:val="center"/>
          </w:tcPr>
          <w:p w:rsidR="008969C1" w:rsidRPr="00767AA3" w:rsidRDefault="008969C1" w:rsidP="00F96A9A">
            <w:pPr>
              <w:jc w:val="center"/>
              <w:rPr>
                <w:b/>
                <w:sz w:val="24"/>
              </w:rPr>
            </w:pPr>
            <w:r w:rsidRPr="00767AA3">
              <w:rPr>
                <w:b/>
                <w:sz w:val="24"/>
              </w:rPr>
              <w:t>№ з/п</w:t>
            </w:r>
          </w:p>
        </w:tc>
        <w:tc>
          <w:tcPr>
            <w:tcW w:w="2313" w:type="dxa"/>
            <w:vAlign w:val="center"/>
          </w:tcPr>
          <w:p w:rsidR="008969C1" w:rsidRPr="00767AA3" w:rsidRDefault="008969C1" w:rsidP="00F96A9A">
            <w:pPr>
              <w:jc w:val="center"/>
              <w:rPr>
                <w:b/>
                <w:sz w:val="24"/>
              </w:rPr>
            </w:pPr>
            <w:r w:rsidRPr="00767AA3">
              <w:rPr>
                <w:b/>
                <w:sz w:val="24"/>
              </w:rPr>
              <w:t>Прізвище та ім’я призера переселенця</w:t>
            </w:r>
          </w:p>
        </w:tc>
        <w:tc>
          <w:tcPr>
            <w:tcW w:w="2082" w:type="dxa"/>
            <w:vAlign w:val="center"/>
          </w:tcPr>
          <w:p w:rsidR="008969C1" w:rsidRPr="00767AA3" w:rsidRDefault="008969C1" w:rsidP="00F96A9A">
            <w:pPr>
              <w:jc w:val="center"/>
              <w:rPr>
                <w:b/>
                <w:sz w:val="24"/>
              </w:rPr>
            </w:pPr>
            <w:r w:rsidRPr="00767AA3">
              <w:rPr>
                <w:b/>
                <w:sz w:val="24"/>
              </w:rPr>
              <w:t>Предмет</w:t>
            </w:r>
          </w:p>
        </w:tc>
        <w:tc>
          <w:tcPr>
            <w:tcW w:w="3543" w:type="dxa"/>
            <w:vAlign w:val="center"/>
          </w:tcPr>
          <w:p w:rsidR="008969C1" w:rsidRPr="00767AA3" w:rsidRDefault="008969C1" w:rsidP="00F96A9A">
            <w:pPr>
              <w:jc w:val="center"/>
              <w:rPr>
                <w:b/>
                <w:sz w:val="24"/>
              </w:rPr>
            </w:pPr>
            <w:r w:rsidRPr="00767AA3">
              <w:rPr>
                <w:b/>
                <w:sz w:val="24"/>
              </w:rPr>
              <w:t>Навчальний заклад</w:t>
            </w:r>
          </w:p>
        </w:tc>
        <w:tc>
          <w:tcPr>
            <w:tcW w:w="851" w:type="dxa"/>
            <w:vAlign w:val="center"/>
          </w:tcPr>
          <w:p w:rsidR="008969C1" w:rsidRPr="00767AA3" w:rsidRDefault="008969C1" w:rsidP="00F96A9A">
            <w:pPr>
              <w:jc w:val="center"/>
              <w:rPr>
                <w:b/>
                <w:sz w:val="24"/>
              </w:rPr>
            </w:pPr>
            <w:r w:rsidRPr="00767AA3">
              <w:rPr>
                <w:b/>
                <w:sz w:val="24"/>
              </w:rPr>
              <w:t>Клас</w:t>
            </w:r>
          </w:p>
        </w:tc>
      </w:tr>
      <w:tr w:rsidR="00955087" w:rsidRPr="00767AA3" w:rsidTr="00FA4C80">
        <w:trPr>
          <w:trHeight w:val="839"/>
        </w:trPr>
        <w:tc>
          <w:tcPr>
            <w:tcW w:w="675" w:type="dxa"/>
          </w:tcPr>
          <w:p w:rsidR="008969C1" w:rsidRPr="00767AA3" w:rsidRDefault="008969C1" w:rsidP="00F96A9A">
            <w:pPr>
              <w:rPr>
                <w:iCs/>
                <w:sz w:val="24"/>
              </w:rPr>
            </w:pPr>
            <w:r w:rsidRPr="00767AA3">
              <w:rPr>
                <w:iCs/>
                <w:sz w:val="24"/>
              </w:rPr>
              <w:t>1</w:t>
            </w:r>
          </w:p>
        </w:tc>
        <w:tc>
          <w:tcPr>
            <w:tcW w:w="2313" w:type="dxa"/>
          </w:tcPr>
          <w:p w:rsidR="008969C1" w:rsidRPr="00767AA3" w:rsidRDefault="008969C1" w:rsidP="00F96A9A">
            <w:pPr>
              <w:rPr>
                <w:iCs/>
                <w:sz w:val="24"/>
              </w:rPr>
            </w:pPr>
            <w:r w:rsidRPr="00767AA3">
              <w:rPr>
                <w:iCs/>
                <w:sz w:val="24"/>
              </w:rPr>
              <w:t>Подлужний Іван Віталійович</w:t>
            </w:r>
          </w:p>
        </w:tc>
        <w:tc>
          <w:tcPr>
            <w:tcW w:w="2082" w:type="dxa"/>
          </w:tcPr>
          <w:p w:rsidR="008969C1" w:rsidRPr="00767AA3" w:rsidRDefault="008969C1" w:rsidP="00F96A9A">
            <w:pPr>
              <w:rPr>
                <w:bCs/>
                <w:sz w:val="24"/>
              </w:rPr>
            </w:pPr>
            <w:r w:rsidRPr="00767AA3">
              <w:rPr>
                <w:bCs/>
                <w:sz w:val="24"/>
              </w:rPr>
              <w:t>Історія-1м.</w:t>
            </w:r>
          </w:p>
        </w:tc>
        <w:tc>
          <w:tcPr>
            <w:tcW w:w="3543" w:type="dxa"/>
          </w:tcPr>
          <w:p w:rsidR="008969C1" w:rsidRPr="00767AA3" w:rsidRDefault="008969C1" w:rsidP="00F96A9A">
            <w:pPr>
              <w:shd w:val="clear" w:color="auto" w:fill="FFFFFF"/>
              <w:tabs>
                <w:tab w:val="left" w:pos="9633"/>
              </w:tabs>
              <w:ind w:right="-53"/>
              <w:rPr>
                <w:bCs/>
                <w:sz w:val="24"/>
              </w:rPr>
            </w:pPr>
            <w:r w:rsidRPr="00767AA3">
              <w:rPr>
                <w:bCs/>
                <w:spacing w:val="-8"/>
                <w:sz w:val="24"/>
              </w:rPr>
              <w:t>Сєвєродонецький НВК «Спеціалізована школа-колегіум НаУКМА»</w:t>
            </w:r>
          </w:p>
        </w:tc>
        <w:tc>
          <w:tcPr>
            <w:tcW w:w="851" w:type="dxa"/>
          </w:tcPr>
          <w:p w:rsidR="008969C1" w:rsidRPr="00767AA3" w:rsidRDefault="008969C1" w:rsidP="00F96A9A">
            <w:pPr>
              <w:rPr>
                <w:sz w:val="24"/>
              </w:rPr>
            </w:pPr>
            <w:r w:rsidRPr="00767AA3">
              <w:rPr>
                <w:sz w:val="24"/>
              </w:rPr>
              <w:t>8</w:t>
            </w:r>
          </w:p>
        </w:tc>
      </w:tr>
      <w:tr w:rsidR="00955087" w:rsidRPr="00767AA3" w:rsidTr="008517AF">
        <w:trPr>
          <w:trHeight w:val="314"/>
        </w:trPr>
        <w:tc>
          <w:tcPr>
            <w:tcW w:w="675" w:type="dxa"/>
          </w:tcPr>
          <w:p w:rsidR="008969C1" w:rsidRPr="00767AA3" w:rsidRDefault="008969C1" w:rsidP="00F96A9A">
            <w:pPr>
              <w:rPr>
                <w:iCs/>
                <w:sz w:val="24"/>
              </w:rPr>
            </w:pPr>
            <w:r w:rsidRPr="00767AA3">
              <w:rPr>
                <w:iCs/>
                <w:sz w:val="24"/>
              </w:rPr>
              <w:t>2</w:t>
            </w:r>
          </w:p>
        </w:tc>
        <w:tc>
          <w:tcPr>
            <w:tcW w:w="2313" w:type="dxa"/>
          </w:tcPr>
          <w:p w:rsidR="008969C1" w:rsidRPr="00767AA3" w:rsidRDefault="008969C1" w:rsidP="00F96A9A">
            <w:pPr>
              <w:rPr>
                <w:iCs/>
                <w:sz w:val="24"/>
              </w:rPr>
            </w:pPr>
            <w:r w:rsidRPr="00767AA3">
              <w:rPr>
                <w:iCs/>
                <w:sz w:val="24"/>
              </w:rPr>
              <w:t xml:space="preserve">Стромило Артем </w:t>
            </w:r>
            <w:r w:rsidRPr="00767AA3">
              <w:rPr>
                <w:iCs/>
                <w:sz w:val="24"/>
              </w:rPr>
              <w:lastRenderedPageBreak/>
              <w:t>Володимирович</w:t>
            </w:r>
          </w:p>
        </w:tc>
        <w:tc>
          <w:tcPr>
            <w:tcW w:w="2082" w:type="dxa"/>
          </w:tcPr>
          <w:p w:rsidR="008969C1" w:rsidRPr="00767AA3" w:rsidRDefault="008969C1" w:rsidP="00F96A9A">
            <w:pPr>
              <w:rPr>
                <w:bCs/>
                <w:sz w:val="24"/>
              </w:rPr>
            </w:pPr>
            <w:r w:rsidRPr="00767AA3">
              <w:rPr>
                <w:bCs/>
                <w:sz w:val="24"/>
              </w:rPr>
              <w:lastRenderedPageBreak/>
              <w:t xml:space="preserve">Фізика -2м., </w:t>
            </w:r>
          </w:p>
          <w:p w:rsidR="008969C1" w:rsidRPr="00767AA3" w:rsidRDefault="008969C1" w:rsidP="00F96A9A">
            <w:pPr>
              <w:rPr>
                <w:bCs/>
                <w:sz w:val="24"/>
              </w:rPr>
            </w:pPr>
            <w:r w:rsidRPr="00767AA3">
              <w:rPr>
                <w:bCs/>
                <w:sz w:val="24"/>
              </w:rPr>
              <w:lastRenderedPageBreak/>
              <w:t>Хімія -2м.</w:t>
            </w:r>
          </w:p>
        </w:tc>
        <w:tc>
          <w:tcPr>
            <w:tcW w:w="3543" w:type="dxa"/>
          </w:tcPr>
          <w:p w:rsidR="008969C1" w:rsidRPr="00767AA3" w:rsidRDefault="008969C1" w:rsidP="00F96A9A">
            <w:pPr>
              <w:rPr>
                <w:bCs/>
                <w:spacing w:val="-8"/>
                <w:sz w:val="24"/>
              </w:rPr>
            </w:pPr>
            <w:r w:rsidRPr="00767AA3">
              <w:rPr>
                <w:bCs/>
                <w:sz w:val="24"/>
              </w:rPr>
              <w:lastRenderedPageBreak/>
              <w:t xml:space="preserve">Середня спеціалізована школа </w:t>
            </w:r>
            <w:r w:rsidRPr="00767AA3">
              <w:rPr>
                <w:bCs/>
                <w:sz w:val="24"/>
              </w:rPr>
              <w:lastRenderedPageBreak/>
              <w:t>І-ІІІ ступенів № 17</w:t>
            </w:r>
          </w:p>
        </w:tc>
        <w:tc>
          <w:tcPr>
            <w:tcW w:w="851" w:type="dxa"/>
          </w:tcPr>
          <w:p w:rsidR="008969C1" w:rsidRPr="00767AA3" w:rsidRDefault="008969C1" w:rsidP="00F96A9A">
            <w:pPr>
              <w:rPr>
                <w:sz w:val="24"/>
              </w:rPr>
            </w:pPr>
            <w:r w:rsidRPr="00767AA3">
              <w:rPr>
                <w:sz w:val="24"/>
              </w:rPr>
              <w:lastRenderedPageBreak/>
              <w:t>8</w:t>
            </w:r>
          </w:p>
        </w:tc>
      </w:tr>
      <w:tr w:rsidR="00955087" w:rsidRPr="00767AA3" w:rsidTr="008517AF">
        <w:tc>
          <w:tcPr>
            <w:tcW w:w="675" w:type="dxa"/>
          </w:tcPr>
          <w:p w:rsidR="008969C1" w:rsidRPr="00767AA3" w:rsidRDefault="008969C1" w:rsidP="00F96A9A">
            <w:pPr>
              <w:rPr>
                <w:b/>
                <w:sz w:val="24"/>
              </w:rPr>
            </w:pPr>
            <w:r w:rsidRPr="00767AA3">
              <w:rPr>
                <w:b/>
                <w:sz w:val="24"/>
              </w:rPr>
              <w:lastRenderedPageBreak/>
              <w:t>3</w:t>
            </w:r>
          </w:p>
        </w:tc>
        <w:tc>
          <w:tcPr>
            <w:tcW w:w="2313" w:type="dxa"/>
          </w:tcPr>
          <w:p w:rsidR="008969C1" w:rsidRPr="00767AA3" w:rsidRDefault="008969C1" w:rsidP="00F96A9A">
            <w:pPr>
              <w:rPr>
                <w:iCs/>
                <w:sz w:val="24"/>
              </w:rPr>
            </w:pPr>
            <w:r w:rsidRPr="00767AA3">
              <w:rPr>
                <w:iCs/>
                <w:sz w:val="24"/>
              </w:rPr>
              <w:t>Моховікова Софія Станіславівна</w:t>
            </w:r>
          </w:p>
        </w:tc>
        <w:tc>
          <w:tcPr>
            <w:tcW w:w="2082" w:type="dxa"/>
          </w:tcPr>
          <w:p w:rsidR="008969C1" w:rsidRPr="00767AA3" w:rsidRDefault="008969C1" w:rsidP="00F96A9A">
            <w:pPr>
              <w:rPr>
                <w:bCs/>
                <w:sz w:val="24"/>
              </w:rPr>
            </w:pPr>
            <w:r w:rsidRPr="00767AA3">
              <w:rPr>
                <w:bCs/>
                <w:sz w:val="24"/>
              </w:rPr>
              <w:t>Географія -1м.,</w:t>
            </w:r>
          </w:p>
          <w:p w:rsidR="008969C1" w:rsidRPr="00767AA3" w:rsidRDefault="008969C1" w:rsidP="00F96A9A">
            <w:pPr>
              <w:rPr>
                <w:bCs/>
                <w:sz w:val="24"/>
              </w:rPr>
            </w:pPr>
            <w:r w:rsidRPr="00767AA3">
              <w:rPr>
                <w:bCs/>
                <w:sz w:val="24"/>
              </w:rPr>
              <w:t>Англ..мова -2м.</w:t>
            </w:r>
          </w:p>
        </w:tc>
        <w:tc>
          <w:tcPr>
            <w:tcW w:w="3543" w:type="dxa"/>
          </w:tcPr>
          <w:p w:rsidR="008969C1" w:rsidRPr="00767AA3" w:rsidRDefault="008969C1" w:rsidP="00F96A9A">
            <w:pPr>
              <w:rPr>
                <w:bCs/>
                <w:sz w:val="24"/>
              </w:rPr>
            </w:pPr>
            <w:r w:rsidRPr="00767AA3">
              <w:rPr>
                <w:bCs/>
                <w:sz w:val="24"/>
              </w:rPr>
              <w:t>Середня загальноосвітня школа І-ІІІ ступенів № 20</w:t>
            </w:r>
          </w:p>
        </w:tc>
        <w:tc>
          <w:tcPr>
            <w:tcW w:w="851" w:type="dxa"/>
          </w:tcPr>
          <w:p w:rsidR="008969C1" w:rsidRPr="00767AA3" w:rsidRDefault="008969C1" w:rsidP="00F96A9A">
            <w:pPr>
              <w:rPr>
                <w:sz w:val="24"/>
              </w:rPr>
            </w:pPr>
            <w:r w:rsidRPr="00767AA3">
              <w:rPr>
                <w:sz w:val="24"/>
              </w:rPr>
              <w:t>9</w:t>
            </w:r>
          </w:p>
        </w:tc>
      </w:tr>
      <w:tr w:rsidR="00955087" w:rsidRPr="00767AA3" w:rsidTr="008517AF">
        <w:tc>
          <w:tcPr>
            <w:tcW w:w="675" w:type="dxa"/>
          </w:tcPr>
          <w:p w:rsidR="008969C1" w:rsidRPr="00767AA3" w:rsidRDefault="008969C1" w:rsidP="00F96A9A">
            <w:pPr>
              <w:rPr>
                <w:iCs/>
                <w:sz w:val="24"/>
              </w:rPr>
            </w:pPr>
            <w:r w:rsidRPr="00767AA3">
              <w:rPr>
                <w:iCs/>
                <w:sz w:val="24"/>
              </w:rPr>
              <w:t>4</w:t>
            </w:r>
          </w:p>
        </w:tc>
        <w:tc>
          <w:tcPr>
            <w:tcW w:w="2313" w:type="dxa"/>
          </w:tcPr>
          <w:p w:rsidR="008969C1" w:rsidRPr="00767AA3" w:rsidRDefault="008969C1" w:rsidP="00F96A9A">
            <w:pPr>
              <w:rPr>
                <w:iCs/>
                <w:sz w:val="24"/>
              </w:rPr>
            </w:pPr>
            <w:r w:rsidRPr="00767AA3">
              <w:rPr>
                <w:bCs/>
                <w:sz w:val="24"/>
              </w:rPr>
              <w:t>Лєснікова Вероніка Сергіївна</w:t>
            </w:r>
          </w:p>
        </w:tc>
        <w:tc>
          <w:tcPr>
            <w:tcW w:w="2082" w:type="dxa"/>
          </w:tcPr>
          <w:p w:rsidR="008969C1" w:rsidRPr="00767AA3" w:rsidRDefault="008969C1" w:rsidP="00F96A9A">
            <w:pPr>
              <w:rPr>
                <w:bCs/>
                <w:sz w:val="24"/>
              </w:rPr>
            </w:pPr>
            <w:r w:rsidRPr="00767AA3">
              <w:rPr>
                <w:bCs/>
                <w:sz w:val="24"/>
              </w:rPr>
              <w:t>Рос.мова -3м.</w:t>
            </w:r>
          </w:p>
        </w:tc>
        <w:tc>
          <w:tcPr>
            <w:tcW w:w="3543" w:type="dxa"/>
          </w:tcPr>
          <w:p w:rsidR="008969C1" w:rsidRPr="00767AA3" w:rsidRDefault="008969C1" w:rsidP="00F96A9A">
            <w:pPr>
              <w:rPr>
                <w:bCs/>
                <w:sz w:val="24"/>
              </w:rPr>
            </w:pPr>
            <w:r w:rsidRPr="00767AA3">
              <w:rPr>
                <w:bCs/>
                <w:sz w:val="24"/>
              </w:rPr>
              <w:t xml:space="preserve">Середня загальноосвітня школа І-ІІІ ступенів № 18 </w:t>
            </w:r>
          </w:p>
        </w:tc>
        <w:tc>
          <w:tcPr>
            <w:tcW w:w="851" w:type="dxa"/>
          </w:tcPr>
          <w:p w:rsidR="008969C1" w:rsidRPr="00767AA3" w:rsidRDefault="008969C1" w:rsidP="00F96A9A">
            <w:pPr>
              <w:rPr>
                <w:sz w:val="24"/>
              </w:rPr>
            </w:pPr>
            <w:r w:rsidRPr="00767AA3">
              <w:rPr>
                <w:sz w:val="24"/>
              </w:rPr>
              <w:t>9</w:t>
            </w:r>
          </w:p>
        </w:tc>
      </w:tr>
      <w:tr w:rsidR="00955087" w:rsidRPr="00767AA3" w:rsidTr="008517AF">
        <w:tc>
          <w:tcPr>
            <w:tcW w:w="675" w:type="dxa"/>
          </w:tcPr>
          <w:p w:rsidR="008969C1" w:rsidRPr="00767AA3" w:rsidRDefault="008969C1" w:rsidP="00F96A9A">
            <w:pPr>
              <w:rPr>
                <w:iCs/>
                <w:sz w:val="24"/>
              </w:rPr>
            </w:pPr>
            <w:r w:rsidRPr="00767AA3">
              <w:rPr>
                <w:iCs/>
                <w:sz w:val="24"/>
              </w:rPr>
              <w:t>5</w:t>
            </w:r>
          </w:p>
        </w:tc>
        <w:tc>
          <w:tcPr>
            <w:tcW w:w="2313" w:type="dxa"/>
          </w:tcPr>
          <w:p w:rsidR="008969C1" w:rsidRPr="00767AA3" w:rsidRDefault="008969C1" w:rsidP="00F96A9A">
            <w:pPr>
              <w:rPr>
                <w:iCs/>
                <w:sz w:val="24"/>
              </w:rPr>
            </w:pPr>
            <w:r w:rsidRPr="00767AA3">
              <w:rPr>
                <w:bCs/>
                <w:sz w:val="24"/>
              </w:rPr>
              <w:t>Музальова Валерія Владиславівна</w:t>
            </w:r>
          </w:p>
        </w:tc>
        <w:tc>
          <w:tcPr>
            <w:tcW w:w="2082" w:type="dxa"/>
          </w:tcPr>
          <w:p w:rsidR="008969C1" w:rsidRPr="00767AA3" w:rsidRDefault="008969C1" w:rsidP="00F96A9A">
            <w:pPr>
              <w:rPr>
                <w:bCs/>
                <w:sz w:val="24"/>
              </w:rPr>
            </w:pPr>
            <w:r w:rsidRPr="00767AA3">
              <w:rPr>
                <w:bCs/>
                <w:sz w:val="24"/>
              </w:rPr>
              <w:t>Рос.мова -1м.,</w:t>
            </w:r>
          </w:p>
          <w:p w:rsidR="008969C1" w:rsidRPr="00767AA3" w:rsidRDefault="008969C1" w:rsidP="00F96A9A">
            <w:pPr>
              <w:rPr>
                <w:bCs/>
                <w:sz w:val="24"/>
              </w:rPr>
            </w:pPr>
            <w:r w:rsidRPr="00767AA3">
              <w:rPr>
                <w:bCs/>
                <w:sz w:val="24"/>
              </w:rPr>
              <w:t>Укр..мова -2м.</w:t>
            </w:r>
          </w:p>
        </w:tc>
        <w:tc>
          <w:tcPr>
            <w:tcW w:w="3543" w:type="dxa"/>
          </w:tcPr>
          <w:p w:rsidR="008969C1" w:rsidRPr="00767AA3" w:rsidRDefault="008969C1" w:rsidP="00F96A9A">
            <w:pPr>
              <w:rPr>
                <w:bCs/>
                <w:sz w:val="24"/>
              </w:rPr>
            </w:pPr>
            <w:r w:rsidRPr="00767AA3">
              <w:rPr>
                <w:bCs/>
                <w:sz w:val="24"/>
              </w:rPr>
              <w:t>Середня спеціалізована школа І-ІІІ ступенів № 17</w:t>
            </w:r>
          </w:p>
        </w:tc>
        <w:tc>
          <w:tcPr>
            <w:tcW w:w="851" w:type="dxa"/>
          </w:tcPr>
          <w:p w:rsidR="008969C1" w:rsidRPr="00767AA3" w:rsidRDefault="008969C1" w:rsidP="00F96A9A">
            <w:pPr>
              <w:rPr>
                <w:sz w:val="24"/>
              </w:rPr>
            </w:pPr>
            <w:r w:rsidRPr="00767AA3">
              <w:rPr>
                <w:sz w:val="24"/>
              </w:rPr>
              <w:t>9</w:t>
            </w:r>
          </w:p>
        </w:tc>
      </w:tr>
      <w:tr w:rsidR="00955087" w:rsidRPr="00767AA3" w:rsidTr="008517AF">
        <w:tc>
          <w:tcPr>
            <w:tcW w:w="675" w:type="dxa"/>
          </w:tcPr>
          <w:p w:rsidR="008969C1" w:rsidRPr="00767AA3" w:rsidRDefault="008969C1" w:rsidP="00F96A9A">
            <w:pPr>
              <w:rPr>
                <w:iCs/>
                <w:sz w:val="24"/>
              </w:rPr>
            </w:pPr>
            <w:r w:rsidRPr="00767AA3">
              <w:rPr>
                <w:iCs/>
                <w:sz w:val="24"/>
              </w:rPr>
              <w:t>6</w:t>
            </w:r>
          </w:p>
        </w:tc>
        <w:tc>
          <w:tcPr>
            <w:tcW w:w="2313" w:type="dxa"/>
          </w:tcPr>
          <w:p w:rsidR="008969C1" w:rsidRPr="00767AA3" w:rsidRDefault="008969C1" w:rsidP="00F96A9A">
            <w:pPr>
              <w:rPr>
                <w:iCs/>
                <w:sz w:val="24"/>
              </w:rPr>
            </w:pPr>
            <w:r w:rsidRPr="00767AA3">
              <w:rPr>
                <w:iCs/>
                <w:sz w:val="24"/>
              </w:rPr>
              <w:t xml:space="preserve">Василь’єва Тетяна Сергіївна </w:t>
            </w:r>
          </w:p>
        </w:tc>
        <w:tc>
          <w:tcPr>
            <w:tcW w:w="2082" w:type="dxa"/>
          </w:tcPr>
          <w:p w:rsidR="008969C1" w:rsidRPr="00767AA3" w:rsidRDefault="008969C1" w:rsidP="00F96A9A">
            <w:pPr>
              <w:rPr>
                <w:bCs/>
                <w:sz w:val="24"/>
              </w:rPr>
            </w:pPr>
            <w:r w:rsidRPr="00767AA3">
              <w:rPr>
                <w:bCs/>
                <w:sz w:val="24"/>
              </w:rPr>
              <w:t>Рос.мова -3м.</w:t>
            </w:r>
          </w:p>
        </w:tc>
        <w:tc>
          <w:tcPr>
            <w:tcW w:w="3543" w:type="dxa"/>
          </w:tcPr>
          <w:p w:rsidR="008969C1" w:rsidRPr="00767AA3" w:rsidRDefault="008969C1" w:rsidP="00F96A9A">
            <w:pPr>
              <w:shd w:val="clear" w:color="auto" w:fill="FFFFFF"/>
              <w:ind w:right="4"/>
              <w:rPr>
                <w:bCs/>
                <w:spacing w:val="-8"/>
                <w:sz w:val="24"/>
              </w:rPr>
            </w:pPr>
            <w:r w:rsidRPr="00767AA3">
              <w:rPr>
                <w:bCs/>
                <w:sz w:val="24"/>
              </w:rPr>
              <w:t>Середня загальноосвітня школа І-ІІІ ступенів № 6</w:t>
            </w:r>
          </w:p>
        </w:tc>
        <w:tc>
          <w:tcPr>
            <w:tcW w:w="851" w:type="dxa"/>
          </w:tcPr>
          <w:p w:rsidR="008969C1" w:rsidRPr="00767AA3" w:rsidRDefault="008969C1" w:rsidP="00F96A9A">
            <w:pPr>
              <w:rPr>
                <w:sz w:val="24"/>
              </w:rPr>
            </w:pPr>
            <w:r w:rsidRPr="00767AA3">
              <w:rPr>
                <w:sz w:val="24"/>
              </w:rPr>
              <w:t>9</w:t>
            </w:r>
          </w:p>
        </w:tc>
      </w:tr>
      <w:tr w:rsidR="00955087" w:rsidRPr="00767AA3" w:rsidTr="008517AF">
        <w:tc>
          <w:tcPr>
            <w:tcW w:w="675" w:type="dxa"/>
          </w:tcPr>
          <w:p w:rsidR="008969C1" w:rsidRPr="00767AA3" w:rsidRDefault="008969C1" w:rsidP="00F96A9A">
            <w:pPr>
              <w:rPr>
                <w:iCs/>
                <w:sz w:val="24"/>
              </w:rPr>
            </w:pPr>
            <w:r w:rsidRPr="00767AA3">
              <w:rPr>
                <w:iCs/>
                <w:sz w:val="24"/>
              </w:rPr>
              <w:t>7</w:t>
            </w:r>
          </w:p>
        </w:tc>
        <w:tc>
          <w:tcPr>
            <w:tcW w:w="2313" w:type="dxa"/>
          </w:tcPr>
          <w:p w:rsidR="008969C1" w:rsidRPr="00767AA3" w:rsidRDefault="008969C1" w:rsidP="00F96A9A">
            <w:pPr>
              <w:rPr>
                <w:iCs/>
                <w:sz w:val="24"/>
              </w:rPr>
            </w:pPr>
            <w:r w:rsidRPr="00767AA3">
              <w:rPr>
                <w:iCs/>
                <w:sz w:val="24"/>
              </w:rPr>
              <w:t>Терновська Єлизавета Андріївна</w:t>
            </w:r>
          </w:p>
        </w:tc>
        <w:tc>
          <w:tcPr>
            <w:tcW w:w="2082" w:type="dxa"/>
          </w:tcPr>
          <w:p w:rsidR="008969C1" w:rsidRPr="00767AA3" w:rsidRDefault="008969C1" w:rsidP="00F96A9A">
            <w:pPr>
              <w:rPr>
                <w:bCs/>
                <w:sz w:val="24"/>
              </w:rPr>
            </w:pPr>
            <w:r w:rsidRPr="00767AA3">
              <w:rPr>
                <w:bCs/>
                <w:sz w:val="24"/>
              </w:rPr>
              <w:t>Правознавство-2м.,</w:t>
            </w:r>
          </w:p>
          <w:p w:rsidR="008969C1" w:rsidRPr="00767AA3" w:rsidRDefault="008969C1" w:rsidP="00F96A9A">
            <w:pPr>
              <w:rPr>
                <w:bCs/>
                <w:sz w:val="24"/>
              </w:rPr>
            </w:pPr>
            <w:r w:rsidRPr="00767AA3">
              <w:rPr>
                <w:bCs/>
                <w:sz w:val="24"/>
              </w:rPr>
              <w:t>Англ..мова -1м.</w:t>
            </w:r>
          </w:p>
        </w:tc>
        <w:tc>
          <w:tcPr>
            <w:tcW w:w="3543" w:type="dxa"/>
          </w:tcPr>
          <w:p w:rsidR="008969C1" w:rsidRPr="00767AA3" w:rsidRDefault="008969C1" w:rsidP="00F96A9A">
            <w:pPr>
              <w:shd w:val="clear" w:color="auto" w:fill="FFFFFF"/>
              <w:tabs>
                <w:tab w:val="left" w:pos="9633"/>
              </w:tabs>
              <w:ind w:right="-53"/>
              <w:rPr>
                <w:bCs/>
                <w:spacing w:val="-8"/>
                <w:sz w:val="24"/>
              </w:rPr>
            </w:pPr>
            <w:r w:rsidRPr="00767AA3">
              <w:rPr>
                <w:bCs/>
                <w:spacing w:val="-8"/>
                <w:sz w:val="24"/>
              </w:rPr>
              <w:t>Сєвєродонецький НВК «Спеціалізована школа-колегіум НаУКМА»</w:t>
            </w:r>
          </w:p>
        </w:tc>
        <w:tc>
          <w:tcPr>
            <w:tcW w:w="851" w:type="dxa"/>
          </w:tcPr>
          <w:p w:rsidR="008969C1" w:rsidRPr="00767AA3" w:rsidRDefault="008969C1" w:rsidP="00F96A9A">
            <w:pPr>
              <w:rPr>
                <w:sz w:val="24"/>
              </w:rPr>
            </w:pPr>
            <w:r w:rsidRPr="00767AA3">
              <w:rPr>
                <w:sz w:val="24"/>
              </w:rPr>
              <w:t>9</w:t>
            </w:r>
          </w:p>
        </w:tc>
      </w:tr>
      <w:tr w:rsidR="00955087" w:rsidRPr="00767AA3" w:rsidTr="008517AF">
        <w:tc>
          <w:tcPr>
            <w:tcW w:w="675" w:type="dxa"/>
          </w:tcPr>
          <w:p w:rsidR="008969C1" w:rsidRPr="00767AA3" w:rsidRDefault="008969C1" w:rsidP="00F96A9A">
            <w:pPr>
              <w:rPr>
                <w:iCs/>
                <w:sz w:val="24"/>
              </w:rPr>
            </w:pPr>
            <w:r w:rsidRPr="00767AA3">
              <w:rPr>
                <w:iCs/>
                <w:sz w:val="24"/>
              </w:rPr>
              <w:t>8</w:t>
            </w:r>
          </w:p>
        </w:tc>
        <w:tc>
          <w:tcPr>
            <w:tcW w:w="2313" w:type="dxa"/>
          </w:tcPr>
          <w:p w:rsidR="008969C1" w:rsidRPr="00767AA3" w:rsidRDefault="008969C1" w:rsidP="00F96A9A">
            <w:pPr>
              <w:rPr>
                <w:iCs/>
                <w:sz w:val="24"/>
              </w:rPr>
            </w:pPr>
            <w:r w:rsidRPr="00767AA3">
              <w:rPr>
                <w:iCs/>
                <w:sz w:val="24"/>
              </w:rPr>
              <w:t>Касимов Артур Русланович</w:t>
            </w:r>
          </w:p>
        </w:tc>
        <w:tc>
          <w:tcPr>
            <w:tcW w:w="2082" w:type="dxa"/>
          </w:tcPr>
          <w:p w:rsidR="008969C1" w:rsidRPr="00767AA3" w:rsidRDefault="008969C1" w:rsidP="00F96A9A">
            <w:pPr>
              <w:rPr>
                <w:bCs/>
                <w:sz w:val="24"/>
              </w:rPr>
            </w:pPr>
            <w:r w:rsidRPr="00767AA3">
              <w:rPr>
                <w:bCs/>
                <w:sz w:val="24"/>
              </w:rPr>
              <w:t>Економіка -2м,</w:t>
            </w:r>
          </w:p>
          <w:p w:rsidR="008969C1" w:rsidRPr="00767AA3" w:rsidRDefault="008969C1" w:rsidP="00F96A9A">
            <w:pPr>
              <w:rPr>
                <w:bCs/>
                <w:sz w:val="24"/>
              </w:rPr>
            </w:pPr>
            <w:r w:rsidRPr="00767AA3">
              <w:rPr>
                <w:bCs/>
                <w:sz w:val="24"/>
              </w:rPr>
              <w:t>Математика-1м.,</w:t>
            </w:r>
          </w:p>
          <w:p w:rsidR="008969C1" w:rsidRPr="00767AA3" w:rsidRDefault="008969C1" w:rsidP="00F96A9A">
            <w:pPr>
              <w:rPr>
                <w:bCs/>
                <w:sz w:val="24"/>
              </w:rPr>
            </w:pPr>
            <w:r w:rsidRPr="00767AA3">
              <w:rPr>
                <w:bCs/>
                <w:sz w:val="24"/>
              </w:rPr>
              <w:t>Фізика -1м.,</w:t>
            </w:r>
          </w:p>
          <w:p w:rsidR="008969C1" w:rsidRPr="00767AA3" w:rsidRDefault="008969C1" w:rsidP="00F96A9A">
            <w:pPr>
              <w:rPr>
                <w:bCs/>
                <w:sz w:val="24"/>
              </w:rPr>
            </w:pPr>
            <w:r w:rsidRPr="00767AA3">
              <w:rPr>
                <w:bCs/>
                <w:sz w:val="24"/>
              </w:rPr>
              <w:t>Інформатика -1м.,</w:t>
            </w:r>
          </w:p>
          <w:p w:rsidR="008969C1" w:rsidRPr="00767AA3" w:rsidRDefault="008969C1" w:rsidP="00F96A9A">
            <w:pPr>
              <w:rPr>
                <w:bCs/>
                <w:sz w:val="24"/>
              </w:rPr>
            </w:pPr>
            <w:r w:rsidRPr="00767AA3">
              <w:rPr>
                <w:bCs/>
                <w:sz w:val="24"/>
              </w:rPr>
              <w:t>Астрономія -1м.</w:t>
            </w:r>
          </w:p>
        </w:tc>
        <w:tc>
          <w:tcPr>
            <w:tcW w:w="3543" w:type="dxa"/>
          </w:tcPr>
          <w:p w:rsidR="008969C1" w:rsidRPr="00767AA3" w:rsidRDefault="008969C1" w:rsidP="00F96A9A">
            <w:pPr>
              <w:rPr>
                <w:bCs/>
                <w:sz w:val="24"/>
              </w:rPr>
            </w:pPr>
            <w:r w:rsidRPr="00767AA3">
              <w:rPr>
                <w:sz w:val="24"/>
              </w:rPr>
              <w:t>Сєвєродонецький багатопрофільний ліцей</w:t>
            </w:r>
          </w:p>
        </w:tc>
        <w:tc>
          <w:tcPr>
            <w:tcW w:w="851" w:type="dxa"/>
          </w:tcPr>
          <w:p w:rsidR="008969C1" w:rsidRPr="00767AA3" w:rsidRDefault="008969C1" w:rsidP="00F96A9A">
            <w:pPr>
              <w:rPr>
                <w:sz w:val="24"/>
              </w:rPr>
            </w:pPr>
            <w:r w:rsidRPr="00767AA3">
              <w:rPr>
                <w:sz w:val="24"/>
              </w:rPr>
              <w:t>10</w:t>
            </w:r>
          </w:p>
        </w:tc>
      </w:tr>
      <w:tr w:rsidR="00955087" w:rsidRPr="00767AA3" w:rsidTr="008517AF">
        <w:tc>
          <w:tcPr>
            <w:tcW w:w="675" w:type="dxa"/>
          </w:tcPr>
          <w:p w:rsidR="008969C1" w:rsidRPr="00767AA3" w:rsidRDefault="008969C1" w:rsidP="00F96A9A">
            <w:pPr>
              <w:rPr>
                <w:iCs/>
                <w:sz w:val="24"/>
              </w:rPr>
            </w:pPr>
            <w:r w:rsidRPr="00767AA3">
              <w:rPr>
                <w:iCs/>
                <w:sz w:val="24"/>
              </w:rPr>
              <w:t>9</w:t>
            </w:r>
          </w:p>
        </w:tc>
        <w:tc>
          <w:tcPr>
            <w:tcW w:w="2313" w:type="dxa"/>
          </w:tcPr>
          <w:p w:rsidR="008969C1" w:rsidRPr="00767AA3" w:rsidRDefault="008969C1" w:rsidP="00F96A9A">
            <w:pPr>
              <w:rPr>
                <w:iCs/>
                <w:sz w:val="24"/>
              </w:rPr>
            </w:pPr>
            <w:r w:rsidRPr="00767AA3">
              <w:rPr>
                <w:iCs/>
                <w:sz w:val="24"/>
              </w:rPr>
              <w:t>Жилякова Юлія Сергіївна</w:t>
            </w:r>
          </w:p>
        </w:tc>
        <w:tc>
          <w:tcPr>
            <w:tcW w:w="2082" w:type="dxa"/>
          </w:tcPr>
          <w:p w:rsidR="008969C1" w:rsidRPr="00767AA3" w:rsidRDefault="008969C1" w:rsidP="00F96A9A">
            <w:pPr>
              <w:rPr>
                <w:bCs/>
                <w:sz w:val="24"/>
              </w:rPr>
            </w:pPr>
            <w:r w:rsidRPr="00767AA3">
              <w:rPr>
                <w:bCs/>
                <w:sz w:val="24"/>
              </w:rPr>
              <w:t>Рос.мова -1м.,</w:t>
            </w:r>
          </w:p>
          <w:p w:rsidR="008969C1" w:rsidRPr="00767AA3" w:rsidRDefault="008969C1" w:rsidP="00F96A9A">
            <w:pPr>
              <w:rPr>
                <w:sz w:val="24"/>
              </w:rPr>
            </w:pPr>
            <w:r w:rsidRPr="00767AA3">
              <w:rPr>
                <w:bCs/>
                <w:sz w:val="24"/>
              </w:rPr>
              <w:t>Укр..мова -2м.</w:t>
            </w:r>
          </w:p>
        </w:tc>
        <w:tc>
          <w:tcPr>
            <w:tcW w:w="3543" w:type="dxa"/>
          </w:tcPr>
          <w:p w:rsidR="008969C1" w:rsidRPr="00767AA3" w:rsidRDefault="008969C1" w:rsidP="00F96A9A">
            <w:pPr>
              <w:rPr>
                <w:sz w:val="24"/>
              </w:rPr>
            </w:pPr>
            <w:r w:rsidRPr="00767AA3">
              <w:rPr>
                <w:sz w:val="24"/>
              </w:rPr>
              <w:t>Сєвєродонецький багатопрофільний ліцей</w:t>
            </w:r>
          </w:p>
        </w:tc>
        <w:tc>
          <w:tcPr>
            <w:tcW w:w="851" w:type="dxa"/>
          </w:tcPr>
          <w:p w:rsidR="008969C1" w:rsidRPr="00767AA3" w:rsidRDefault="008969C1" w:rsidP="00F96A9A">
            <w:pPr>
              <w:rPr>
                <w:sz w:val="24"/>
              </w:rPr>
            </w:pPr>
            <w:r w:rsidRPr="00767AA3">
              <w:rPr>
                <w:sz w:val="24"/>
              </w:rPr>
              <w:t>10</w:t>
            </w:r>
          </w:p>
        </w:tc>
      </w:tr>
      <w:tr w:rsidR="00955087" w:rsidRPr="00767AA3" w:rsidTr="008517AF">
        <w:tc>
          <w:tcPr>
            <w:tcW w:w="675" w:type="dxa"/>
          </w:tcPr>
          <w:p w:rsidR="008969C1" w:rsidRPr="00767AA3" w:rsidRDefault="008969C1" w:rsidP="00F96A9A">
            <w:pPr>
              <w:rPr>
                <w:sz w:val="24"/>
              </w:rPr>
            </w:pPr>
            <w:r w:rsidRPr="00767AA3">
              <w:rPr>
                <w:sz w:val="24"/>
              </w:rPr>
              <w:t>10</w:t>
            </w:r>
          </w:p>
        </w:tc>
        <w:tc>
          <w:tcPr>
            <w:tcW w:w="2313" w:type="dxa"/>
          </w:tcPr>
          <w:p w:rsidR="008969C1" w:rsidRPr="00767AA3" w:rsidRDefault="008969C1" w:rsidP="00F96A9A">
            <w:pPr>
              <w:rPr>
                <w:sz w:val="24"/>
              </w:rPr>
            </w:pPr>
            <w:r w:rsidRPr="00767AA3">
              <w:rPr>
                <w:sz w:val="24"/>
              </w:rPr>
              <w:t>Кривякіна Аліна Олексіївна</w:t>
            </w:r>
          </w:p>
        </w:tc>
        <w:tc>
          <w:tcPr>
            <w:tcW w:w="2082" w:type="dxa"/>
          </w:tcPr>
          <w:p w:rsidR="008969C1" w:rsidRPr="00767AA3" w:rsidRDefault="008969C1" w:rsidP="00F96A9A">
            <w:pPr>
              <w:rPr>
                <w:sz w:val="24"/>
              </w:rPr>
            </w:pPr>
            <w:r w:rsidRPr="00767AA3">
              <w:rPr>
                <w:bCs/>
                <w:sz w:val="24"/>
              </w:rPr>
              <w:t>Рос.мова -1м.</w:t>
            </w:r>
          </w:p>
        </w:tc>
        <w:tc>
          <w:tcPr>
            <w:tcW w:w="3543" w:type="dxa"/>
          </w:tcPr>
          <w:p w:rsidR="008969C1" w:rsidRPr="00767AA3" w:rsidRDefault="008969C1" w:rsidP="00F96A9A">
            <w:pPr>
              <w:rPr>
                <w:sz w:val="24"/>
              </w:rPr>
            </w:pPr>
            <w:r w:rsidRPr="00767AA3">
              <w:rPr>
                <w:bCs/>
                <w:sz w:val="24"/>
              </w:rPr>
              <w:t>Середня загальноосвітня школа І-ІІІ ступенів № 6</w:t>
            </w:r>
          </w:p>
        </w:tc>
        <w:tc>
          <w:tcPr>
            <w:tcW w:w="851" w:type="dxa"/>
          </w:tcPr>
          <w:p w:rsidR="008969C1" w:rsidRPr="00767AA3" w:rsidRDefault="008969C1" w:rsidP="00F96A9A">
            <w:pPr>
              <w:rPr>
                <w:sz w:val="24"/>
              </w:rPr>
            </w:pPr>
            <w:r w:rsidRPr="00767AA3">
              <w:rPr>
                <w:sz w:val="24"/>
              </w:rPr>
              <w:t>10</w:t>
            </w:r>
          </w:p>
        </w:tc>
      </w:tr>
      <w:tr w:rsidR="00955087" w:rsidRPr="00767AA3" w:rsidTr="008517AF">
        <w:tc>
          <w:tcPr>
            <w:tcW w:w="675" w:type="dxa"/>
          </w:tcPr>
          <w:p w:rsidR="008969C1" w:rsidRPr="00767AA3" w:rsidRDefault="008969C1" w:rsidP="00F96A9A">
            <w:pPr>
              <w:rPr>
                <w:sz w:val="24"/>
              </w:rPr>
            </w:pPr>
            <w:r w:rsidRPr="00767AA3">
              <w:rPr>
                <w:sz w:val="24"/>
              </w:rPr>
              <w:t>11</w:t>
            </w:r>
          </w:p>
        </w:tc>
        <w:tc>
          <w:tcPr>
            <w:tcW w:w="2313" w:type="dxa"/>
          </w:tcPr>
          <w:p w:rsidR="008969C1" w:rsidRPr="00767AA3" w:rsidRDefault="008969C1" w:rsidP="00F96A9A">
            <w:pPr>
              <w:rPr>
                <w:sz w:val="24"/>
              </w:rPr>
            </w:pPr>
            <w:r w:rsidRPr="00767AA3">
              <w:rPr>
                <w:sz w:val="24"/>
              </w:rPr>
              <w:t>Шостацька Євгенія Ігорівна</w:t>
            </w:r>
          </w:p>
        </w:tc>
        <w:tc>
          <w:tcPr>
            <w:tcW w:w="2082" w:type="dxa"/>
          </w:tcPr>
          <w:p w:rsidR="008969C1" w:rsidRPr="00767AA3" w:rsidRDefault="008969C1" w:rsidP="00F96A9A">
            <w:pPr>
              <w:rPr>
                <w:sz w:val="24"/>
              </w:rPr>
            </w:pPr>
            <w:r w:rsidRPr="00767AA3">
              <w:rPr>
                <w:sz w:val="24"/>
              </w:rPr>
              <w:t>Англ..мова-1м.,</w:t>
            </w:r>
          </w:p>
          <w:p w:rsidR="008969C1" w:rsidRPr="00767AA3" w:rsidRDefault="008969C1" w:rsidP="00F96A9A">
            <w:pPr>
              <w:rPr>
                <w:sz w:val="24"/>
              </w:rPr>
            </w:pPr>
            <w:r w:rsidRPr="00767AA3">
              <w:rPr>
                <w:sz w:val="24"/>
              </w:rPr>
              <w:t>Нім.мова -1м.</w:t>
            </w:r>
          </w:p>
        </w:tc>
        <w:tc>
          <w:tcPr>
            <w:tcW w:w="3543" w:type="dxa"/>
          </w:tcPr>
          <w:p w:rsidR="008969C1" w:rsidRPr="00767AA3" w:rsidRDefault="008969C1" w:rsidP="00F96A9A">
            <w:pPr>
              <w:rPr>
                <w:sz w:val="24"/>
              </w:rPr>
            </w:pPr>
            <w:r w:rsidRPr="00767AA3">
              <w:rPr>
                <w:bCs/>
                <w:sz w:val="24"/>
              </w:rPr>
              <w:t>Середня спеціалізована школа І-ІІІ ступенів № 17</w:t>
            </w:r>
          </w:p>
        </w:tc>
        <w:tc>
          <w:tcPr>
            <w:tcW w:w="851" w:type="dxa"/>
          </w:tcPr>
          <w:p w:rsidR="008969C1" w:rsidRPr="00767AA3" w:rsidRDefault="008969C1" w:rsidP="00F96A9A">
            <w:pPr>
              <w:rPr>
                <w:sz w:val="24"/>
              </w:rPr>
            </w:pPr>
            <w:r w:rsidRPr="00767AA3">
              <w:rPr>
                <w:sz w:val="24"/>
              </w:rPr>
              <w:t>10</w:t>
            </w:r>
          </w:p>
        </w:tc>
      </w:tr>
      <w:tr w:rsidR="00955087" w:rsidRPr="00767AA3" w:rsidTr="008517AF">
        <w:tc>
          <w:tcPr>
            <w:tcW w:w="675" w:type="dxa"/>
          </w:tcPr>
          <w:p w:rsidR="008969C1" w:rsidRPr="00767AA3" w:rsidRDefault="008969C1" w:rsidP="00F96A9A">
            <w:pPr>
              <w:rPr>
                <w:sz w:val="24"/>
              </w:rPr>
            </w:pPr>
            <w:r w:rsidRPr="00767AA3">
              <w:rPr>
                <w:sz w:val="24"/>
              </w:rPr>
              <w:t>12</w:t>
            </w:r>
          </w:p>
        </w:tc>
        <w:tc>
          <w:tcPr>
            <w:tcW w:w="2313" w:type="dxa"/>
          </w:tcPr>
          <w:p w:rsidR="008969C1" w:rsidRPr="00767AA3" w:rsidRDefault="008969C1" w:rsidP="00F96A9A">
            <w:pPr>
              <w:rPr>
                <w:sz w:val="24"/>
              </w:rPr>
            </w:pPr>
            <w:r w:rsidRPr="00767AA3">
              <w:rPr>
                <w:sz w:val="24"/>
              </w:rPr>
              <w:t>Кременчуцький Владислав Ігоревич</w:t>
            </w:r>
          </w:p>
        </w:tc>
        <w:tc>
          <w:tcPr>
            <w:tcW w:w="2082" w:type="dxa"/>
          </w:tcPr>
          <w:p w:rsidR="008969C1" w:rsidRPr="00767AA3" w:rsidRDefault="008969C1" w:rsidP="00F96A9A">
            <w:pPr>
              <w:rPr>
                <w:sz w:val="24"/>
              </w:rPr>
            </w:pPr>
            <w:r w:rsidRPr="00767AA3">
              <w:rPr>
                <w:sz w:val="24"/>
              </w:rPr>
              <w:t>Нім.мова -3м.</w:t>
            </w:r>
          </w:p>
        </w:tc>
        <w:tc>
          <w:tcPr>
            <w:tcW w:w="3543" w:type="dxa"/>
          </w:tcPr>
          <w:p w:rsidR="008969C1" w:rsidRPr="00767AA3" w:rsidRDefault="008969C1" w:rsidP="00F96A9A">
            <w:pPr>
              <w:shd w:val="clear" w:color="auto" w:fill="FFFFFF"/>
              <w:tabs>
                <w:tab w:val="left" w:pos="9633"/>
              </w:tabs>
              <w:ind w:right="-53"/>
              <w:rPr>
                <w:bCs/>
                <w:spacing w:val="-8"/>
                <w:sz w:val="24"/>
              </w:rPr>
            </w:pPr>
            <w:r w:rsidRPr="00767AA3">
              <w:rPr>
                <w:bCs/>
                <w:spacing w:val="-8"/>
                <w:sz w:val="24"/>
              </w:rPr>
              <w:t>Сєвєродонецький НВК</w:t>
            </w:r>
          </w:p>
          <w:p w:rsidR="008969C1" w:rsidRPr="00767AA3" w:rsidRDefault="008969C1" w:rsidP="00F96A9A">
            <w:pPr>
              <w:rPr>
                <w:sz w:val="24"/>
              </w:rPr>
            </w:pPr>
            <w:r w:rsidRPr="00767AA3">
              <w:rPr>
                <w:bCs/>
                <w:spacing w:val="-8"/>
                <w:sz w:val="24"/>
              </w:rPr>
              <w:t xml:space="preserve"> «Спеціалізована школа-колегіум НаУКМА»</w:t>
            </w:r>
          </w:p>
        </w:tc>
        <w:tc>
          <w:tcPr>
            <w:tcW w:w="851" w:type="dxa"/>
          </w:tcPr>
          <w:p w:rsidR="008969C1" w:rsidRPr="00767AA3" w:rsidRDefault="008969C1" w:rsidP="00F96A9A">
            <w:pPr>
              <w:rPr>
                <w:sz w:val="24"/>
              </w:rPr>
            </w:pPr>
            <w:r w:rsidRPr="00767AA3">
              <w:rPr>
                <w:sz w:val="24"/>
              </w:rPr>
              <w:t>10</w:t>
            </w:r>
          </w:p>
        </w:tc>
      </w:tr>
      <w:tr w:rsidR="00955087" w:rsidRPr="00767AA3" w:rsidTr="008517AF">
        <w:tc>
          <w:tcPr>
            <w:tcW w:w="675" w:type="dxa"/>
          </w:tcPr>
          <w:p w:rsidR="008969C1" w:rsidRPr="00767AA3" w:rsidRDefault="008969C1" w:rsidP="00F96A9A">
            <w:pPr>
              <w:rPr>
                <w:sz w:val="24"/>
              </w:rPr>
            </w:pPr>
            <w:r w:rsidRPr="00767AA3">
              <w:rPr>
                <w:sz w:val="24"/>
              </w:rPr>
              <w:t>13</w:t>
            </w:r>
          </w:p>
        </w:tc>
        <w:tc>
          <w:tcPr>
            <w:tcW w:w="2313" w:type="dxa"/>
          </w:tcPr>
          <w:p w:rsidR="008969C1" w:rsidRPr="00767AA3" w:rsidRDefault="008969C1" w:rsidP="00F96A9A">
            <w:pPr>
              <w:rPr>
                <w:sz w:val="24"/>
              </w:rPr>
            </w:pPr>
            <w:r w:rsidRPr="00767AA3">
              <w:rPr>
                <w:sz w:val="24"/>
              </w:rPr>
              <w:t>Ліпартія Катерина Гіглаївна</w:t>
            </w:r>
          </w:p>
        </w:tc>
        <w:tc>
          <w:tcPr>
            <w:tcW w:w="2082" w:type="dxa"/>
          </w:tcPr>
          <w:p w:rsidR="008969C1" w:rsidRPr="00767AA3" w:rsidRDefault="008969C1" w:rsidP="00F96A9A">
            <w:pPr>
              <w:rPr>
                <w:sz w:val="24"/>
              </w:rPr>
            </w:pPr>
            <w:r w:rsidRPr="00767AA3">
              <w:rPr>
                <w:sz w:val="24"/>
              </w:rPr>
              <w:t>Франц.мова -2м.</w:t>
            </w:r>
          </w:p>
        </w:tc>
        <w:tc>
          <w:tcPr>
            <w:tcW w:w="3543" w:type="dxa"/>
          </w:tcPr>
          <w:p w:rsidR="008969C1" w:rsidRPr="00767AA3" w:rsidRDefault="008969C1" w:rsidP="00F96A9A">
            <w:pPr>
              <w:shd w:val="clear" w:color="auto" w:fill="FFFFFF"/>
              <w:tabs>
                <w:tab w:val="left" w:pos="9633"/>
              </w:tabs>
              <w:ind w:right="-53"/>
              <w:rPr>
                <w:bCs/>
                <w:spacing w:val="-8"/>
                <w:sz w:val="24"/>
              </w:rPr>
            </w:pPr>
            <w:r w:rsidRPr="00767AA3">
              <w:rPr>
                <w:bCs/>
                <w:spacing w:val="-8"/>
                <w:sz w:val="24"/>
              </w:rPr>
              <w:t>Сєвєродонецький НВК</w:t>
            </w:r>
          </w:p>
          <w:p w:rsidR="008969C1" w:rsidRPr="00767AA3" w:rsidRDefault="008969C1" w:rsidP="00F96A9A">
            <w:pPr>
              <w:rPr>
                <w:sz w:val="24"/>
              </w:rPr>
            </w:pPr>
            <w:r w:rsidRPr="00767AA3">
              <w:rPr>
                <w:bCs/>
                <w:spacing w:val="-8"/>
                <w:sz w:val="24"/>
              </w:rPr>
              <w:t>«Спеціалізована школа-колегіум НаУКМА»</w:t>
            </w:r>
          </w:p>
        </w:tc>
        <w:tc>
          <w:tcPr>
            <w:tcW w:w="851" w:type="dxa"/>
          </w:tcPr>
          <w:p w:rsidR="008969C1" w:rsidRPr="00767AA3" w:rsidRDefault="008969C1" w:rsidP="00F96A9A">
            <w:pPr>
              <w:rPr>
                <w:sz w:val="24"/>
              </w:rPr>
            </w:pPr>
            <w:r w:rsidRPr="00767AA3">
              <w:rPr>
                <w:sz w:val="24"/>
              </w:rPr>
              <w:t>10</w:t>
            </w:r>
          </w:p>
        </w:tc>
      </w:tr>
      <w:tr w:rsidR="00955087" w:rsidRPr="00767AA3" w:rsidTr="008517AF">
        <w:tc>
          <w:tcPr>
            <w:tcW w:w="675" w:type="dxa"/>
          </w:tcPr>
          <w:p w:rsidR="008969C1" w:rsidRPr="00767AA3" w:rsidRDefault="008969C1" w:rsidP="00F96A9A">
            <w:pPr>
              <w:rPr>
                <w:sz w:val="24"/>
              </w:rPr>
            </w:pPr>
            <w:r w:rsidRPr="00767AA3">
              <w:rPr>
                <w:sz w:val="24"/>
              </w:rPr>
              <w:t>14</w:t>
            </w:r>
          </w:p>
        </w:tc>
        <w:tc>
          <w:tcPr>
            <w:tcW w:w="2313" w:type="dxa"/>
          </w:tcPr>
          <w:p w:rsidR="008969C1" w:rsidRPr="00767AA3" w:rsidRDefault="008969C1" w:rsidP="00F96A9A">
            <w:pPr>
              <w:rPr>
                <w:sz w:val="24"/>
              </w:rPr>
            </w:pPr>
            <w:r w:rsidRPr="00767AA3">
              <w:rPr>
                <w:sz w:val="24"/>
              </w:rPr>
              <w:t>Михайлюк Софія Дмитрівна</w:t>
            </w:r>
          </w:p>
        </w:tc>
        <w:tc>
          <w:tcPr>
            <w:tcW w:w="2082" w:type="dxa"/>
          </w:tcPr>
          <w:p w:rsidR="008969C1" w:rsidRPr="00767AA3" w:rsidRDefault="008969C1" w:rsidP="00F96A9A">
            <w:pPr>
              <w:rPr>
                <w:sz w:val="24"/>
              </w:rPr>
            </w:pPr>
            <w:r w:rsidRPr="00767AA3">
              <w:rPr>
                <w:sz w:val="24"/>
              </w:rPr>
              <w:t>Правознавство-1м.</w:t>
            </w:r>
          </w:p>
        </w:tc>
        <w:tc>
          <w:tcPr>
            <w:tcW w:w="3543" w:type="dxa"/>
          </w:tcPr>
          <w:p w:rsidR="008969C1" w:rsidRPr="00767AA3" w:rsidRDefault="008969C1" w:rsidP="00F96A9A">
            <w:pPr>
              <w:rPr>
                <w:bCs/>
                <w:sz w:val="24"/>
              </w:rPr>
            </w:pPr>
            <w:r w:rsidRPr="00767AA3">
              <w:rPr>
                <w:bCs/>
                <w:sz w:val="24"/>
              </w:rPr>
              <w:t>Середня загальноосвітня школа І-ІІІ ступенів №8</w:t>
            </w:r>
          </w:p>
        </w:tc>
        <w:tc>
          <w:tcPr>
            <w:tcW w:w="851" w:type="dxa"/>
          </w:tcPr>
          <w:p w:rsidR="008969C1" w:rsidRPr="00767AA3" w:rsidRDefault="008969C1" w:rsidP="00F96A9A">
            <w:pPr>
              <w:rPr>
                <w:sz w:val="24"/>
              </w:rPr>
            </w:pPr>
            <w:r w:rsidRPr="00767AA3">
              <w:rPr>
                <w:sz w:val="24"/>
              </w:rPr>
              <w:t>10</w:t>
            </w:r>
          </w:p>
        </w:tc>
      </w:tr>
      <w:tr w:rsidR="00955087" w:rsidRPr="00767AA3" w:rsidTr="008517AF">
        <w:tc>
          <w:tcPr>
            <w:tcW w:w="675" w:type="dxa"/>
          </w:tcPr>
          <w:p w:rsidR="008969C1" w:rsidRPr="00767AA3" w:rsidRDefault="008969C1" w:rsidP="00F96A9A">
            <w:pPr>
              <w:rPr>
                <w:sz w:val="24"/>
              </w:rPr>
            </w:pPr>
            <w:r w:rsidRPr="00767AA3">
              <w:rPr>
                <w:sz w:val="24"/>
              </w:rPr>
              <w:t>15</w:t>
            </w:r>
          </w:p>
        </w:tc>
        <w:tc>
          <w:tcPr>
            <w:tcW w:w="2313" w:type="dxa"/>
          </w:tcPr>
          <w:p w:rsidR="008969C1" w:rsidRPr="00767AA3" w:rsidRDefault="008969C1" w:rsidP="00F96A9A">
            <w:pPr>
              <w:rPr>
                <w:sz w:val="24"/>
              </w:rPr>
            </w:pPr>
            <w:r w:rsidRPr="00767AA3">
              <w:rPr>
                <w:sz w:val="24"/>
              </w:rPr>
              <w:t>Головей Руслана Олегівна</w:t>
            </w:r>
          </w:p>
        </w:tc>
        <w:tc>
          <w:tcPr>
            <w:tcW w:w="2082" w:type="dxa"/>
          </w:tcPr>
          <w:p w:rsidR="008969C1" w:rsidRPr="00767AA3" w:rsidRDefault="008969C1" w:rsidP="00F96A9A">
            <w:pPr>
              <w:rPr>
                <w:sz w:val="24"/>
              </w:rPr>
            </w:pPr>
            <w:r w:rsidRPr="00767AA3">
              <w:rPr>
                <w:sz w:val="24"/>
              </w:rPr>
              <w:t xml:space="preserve"> Інф.технол.-1м.</w:t>
            </w:r>
          </w:p>
        </w:tc>
        <w:tc>
          <w:tcPr>
            <w:tcW w:w="3543" w:type="dxa"/>
          </w:tcPr>
          <w:p w:rsidR="008969C1" w:rsidRPr="00767AA3" w:rsidRDefault="008969C1" w:rsidP="00F96A9A">
            <w:pPr>
              <w:shd w:val="clear" w:color="auto" w:fill="FFFFFF"/>
              <w:tabs>
                <w:tab w:val="left" w:pos="9633"/>
              </w:tabs>
              <w:ind w:right="-53"/>
              <w:rPr>
                <w:bCs/>
                <w:spacing w:val="-8"/>
                <w:sz w:val="24"/>
              </w:rPr>
            </w:pPr>
            <w:r w:rsidRPr="00767AA3">
              <w:rPr>
                <w:bCs/>
                <w:spacing w:val="-8"/>
                <w:sz w:val="24"/>
              </w:rPr>
              <w:t>Сєвєродонецький НВК</w:t>
            </w:r>
          </w:p>
          <w:p w:rsidR="008969C1" w:rsidRPr="00767AA3" w:rsidRDefault="008969C1" w:rsidP="00F96A9A">
            <w:pPr>
              <w:rPr>
                <w:bCs/>
                <w:sz w:val="24"/>
              </w:rPr>
            </w:pPr>
            <w:r w:rsidRPr="00767AA3">
              <w:rPr>
                <w:bCs/>
                <w:spacing w:val="-8"/>
                <w:sz w:val="24"/>
              </w:rPr>
              <w:t>«Спеціалізована школа-колегіум НаУКМА»</w:t>
            </w:r>
          </w:p>
        </w:tc>
        <w:tc>
          <w:tcPr>
            <w:tcW w:w="851" w:type="dxa"/>
          </w:tcPr>
          <w:p w:rsidR="008969C1" w:rsidRPr="00767AA3" w:rsidRDefault="008969C1" w:rsidP="00F96A9A">
            <w:pPr>
              <w:rPr>
                <w:sz w:val="24"/>
              </w:rPr>
            </w:pPr>
            <w:r w:rsidRPr="00767AA3">
              <w:rPr>
                <w:sz w:val="24"/>
              </w:rPr>
              <w:t>10</w:t>
            </w:r>
          </w:p>
        </w:tc>
      </w:tr>
      <w:tr w:rsidR="00955087" w:rsidRPr="00767AA3" w:rsidTr="008517AF">
        <w:tc>
          <w:tcPr>
            <w:tcW w:w="675" w:type="dxa"/>
          </w:tcPr>
          <w:p w:rsidR="008969C1" w:rsidRPr="00767AA3" w:rsidRDefault="008969C1" w:rsidP="00F96A9A">
            <w:pPr>
              <w:rPr>
                <w:sz w:val="24"/>
              </w:rPr>
            </w:pPr>
            <w:r w:rsidRPr="00767AA3">
              <w:rPr>
                <w:sz w:val="24"/>
              </w:rPr>
              <w:t>16</w:t>
            </w:r>
          </w:p>
        </w:tc>
        <w:tc>
          <w:tcPr>
            <w:tcW w:w="2313" w:type="dxa"/>
          </w:tcPr>
          <w:p w:rsidR="008969C1" w:rsidRPr="00767AA3" w:rsidRDefault="008969C1" w:rsidP="00F96A9A">
            <w:pPr>
              <w:rPr>
                <w:sz w:val="24"/>
              </w:rPr>
            </w:pPr>
            <w:r w:rsidRPr="00767AA3">
              <w:rPr>
                <w:sz w:val="24"/>
              </w:rPr>
              <w:t>Ліннік Анастасія Сергіївана</w:t>
            </w:r>
          </w:p>
        </w:tc>
        <w:tc>
          <w:tcPr>
            <w:tcW w:w="2082" w:type="dxa"/>
          </w:tcPr>
          <w:p w:rsidR="008969C1" w:rsidRPr="00767AA3" w:rsidRDefault="008969C1" w:rsidP="00F96A9A">
            <w:pPr>
              <w:rPr>
                <w:sz w:val="24"/>
              </w:rPr>
            </w:pPr>
            <w:r w:rsidRPr="00767AA3">
              <w:rPr>
                <w:sz w:val="24"/>
              </w:rPr>
              <w:t>Економіка -1м.</w:t>
            </w:r>
          </w:p>
        </w:tc>
        <w:tc>
          <w:tcPr>
            <w:tcW w:w="3543" w:type="dxa"/>
          </w:tcPr>
          <w:p w:rsidR="008969C1" w:rsidRPr="00767AA3" w:rsidRDefault="008969C1" w:rsidP="00F96A9A">
            <w:pPr>
              <w:rPr>
                <w:bCs/>
                <w:sz w:val="24"/>
              </w:rPr>
            </w:pPr>
            <w:r w:rsidRPr="00767AA3">
              <w:rPr>
                <w:bCs/>
                <w:sz w:val="24"/>
              </w:rPr>
              <w:t>Середня загальноосвітня школа І-ІІІ ступенів № 12</w:t>
            </w:r>
          </w:p>
        </w:tc>
        <w:tc>
          <w:tcPr>
            <w:tcW w:w="851" w:type="dxa"/>
          </w:tcPr>
          <w:p w:rsidR="008969C1" w:rsidRPr="00767AA3" w:rsidRDefault="008969C1" w:rsidP="00F96A9A">
            <w:pPr>
              <w:rPr>
                <w:sz w:val="24"/>
              </w:rPr>
            </w:pPr>
            <w:r w:rsidRPr="00767AA3">
              <w:rPr>
                <w:sz w:val="24"/>
              </w:rPr>
              <w:t>11</w:t>
            </w:r>
          </w:p>
        </w:tc>
      </w:tr>
      <w:tr w:rsidR="00955087" w:rsidRPr="00767AA3" w:rsidTr="008517AF">
        <w:tc>
          <w:tcPr>
            <w:tcW w:w="675" w:type="dxa"/>
          </w:tcPr>
          <w:p w:rsidR="008969C1" w:rsidRPr="00767AA3" w:rsidRDefault="008969C1" w:rsidP="00F96A9A">
            <w:pPr>
              <w:rPr>
                <w:sz w:val="24"/>
              </w:rPr>
            </w:pPr>
            <w:r w:rsidRPr="00767AA3">
              <w:rPr>
                <w:sz w:val="24"/>
              </w:rPr>
              <w:t>17</w:t>
            </w:r>
          </w:p>
        </w:tc>
        <w:tc>
          <w:tcPr>
            <w:tcW w:w="2313" w:type="dxa"/>
          </w:tcPr>
          <w:p w:rsidR="008969C1" w:rsidRPr="00767AA3" w:rsidRDefault="008969C1" w:rsidP="00F96A9A">
            <w:pPr>
              <w:rPr>
                <w:sz w:val="24"/>
              </w:rPr>
            </w:pPr>
            <w:r w:rsidRPr="00767AA3">
              <w:rPr>
                <w:sz w:val="24"/>
              </w:rPr>
              <w:t>Куріленко Аліна Костянтинівна</w:t>
            </w:r>
          </w:p>
        </w:tc>
        <w:tc>
          <w:tcPr>
            <w:tcW w:w="2082" w:type="dxa"/>
          </w:tcPr>
          <w:p w:rsidR="008969C1" w:rsidRPr="00767AA3" w:rsidRDefault="008969C1" w:rsidP="00F96A9A">
            <w:pPr>
              <w:rPr>
                <w:sz w:val="24"/>
              </w:rPr>
            </w:pPr>
            <w:r w:rsidRPr="00767AA3">
              <w:rPr>
                <w:sz w:val="24"/>
              </w:rPr>
              <w:t>Екологія -2м.</w:t>
            </w:r>
          </w:p>
        </w:tc>
        <w:tc>
          <w:tcPr>
            <w:tcW w:w="3543" w:type="dxa"/>
          </w:tcPr>
          <w:p w:rsidR="008969C1" w:rsidRPr="00767AA3" w:rsidRDefault="008969C1" w:rsidP="00F96A9A">
            <w:pPr>
              <w:rPr>
                <w:bCs/>
                <w:sz w:val="24"/>
              </w:rPr>
            </w:pPr>
            <w:r w:rsidRPr="00767AA3">
              <w:rPr>
                <w:bCs/>
                <w:sz w:val="24"/>
              </w:rPr>
              <w:t>Середня загальноосвітня школа І-ІІІ ступенів № 12</w:t>
            </w:r>
          </w:p>
        </w:tc>
        <w:tc>
          <w:tcPr>
            <w:tcW w:w="851" w:type="dxa"/>
          </w:tcPr>
          <w:p w:rsidR="008969C1" w:rsidRPr="00767AA3" w:rsidRDefault="008969C1" w:rsidP="00F96A9A">
            <w:pPr>
              <w:rPr>
                <w:sz w:val="24"/>
              </w:rPr>
            </w:pPr>
            <w:r w:rsidRPr="00767AA3">
              <w:rPr>
                <w:sz w:val="24"/>
              </w:rPr>
              <w:t>11</w:t>
            </w:r>
          </w:p>
        </w:tc>
      </w:tr>
      <w:tr w:rsidR="00955087" w:rsidRPr="00767AA3" w:rsidTr="008517AF">
        <w:tc>
          <w:tcPr>
            <w:tcW w:w="675" w:type="dxa"/>
          </w:tcPr>
          <w:p w:rsidR="008969C1" w:rsidRPr="00767AA3" w:rsidRDefault="008969C1" w:rsidP="00F96A9A">
            <w:pPr>
              <w:rPr>
                <w:sz w:val="24"/>
              </w:rPr>
            </w:pPr>
            <w:r w:rsidRPr="00767AA3">
              <w:rPr>
                <w:sz w:val="24"/>
              </w:rPr>
              <w:t>18</w:t>
            </w:r>
          </w:p>
        </w:tc>
        <w:tc>
          <w:tcPr>
            <w:tcW w:w="2313" w:type="dxa"/>
          </w:tcPr>
          <w:p w:rsidR="008969C1" w:rsidRPr="00767AA3" w:rsidRDefault="008969C1" w:rsidP="00F96A9A">
            <w:pPr>
              <w:rPr>
                <w:sz w:val="24"/>
              </w:rPr>
            </w:pPr>
            <w:r w:rsidRPr="00767AA3">
              <w:rPr>
                <w:sz w:val="24"/>
              </w:rPr>
              <w:t>Байдик Ганна Сергіївна</w:t>
            </w:r>
          </w:p>
        </w:tc>
        <w:tc>
          <w:tcPr>
            <w:tcW w:w="2082" w:type="dxa"/>
          </w:tcPr>
          <w:p w:rsidR="008969C1" w:rsidRPr="00767AA3" w:rsidRDefault="008969C1" w:rsidP="00F96A9A">
            <w:pPr>
              <w:rPr>
                <w:sz w:val="24"/>
              </w:rPr>
            </w:pPr>
            <w:r w:rsidRPr="00767AA3">
              <w:rPr>
                <w:sz w:val="24"/>
              </w:rPr>
              <w:t>Англ..мова -2м.</w:t>
            </w:r>
          </w:p>
        </w:tc>
        <w:tc>
          <w:tcPr>
            <w:tcW w:w="3543" w:type="dxa"/>
          </w:tcPr>
          <w:p w:rsidR="008969C1" w:rsidRPr="00767AA3" w:rsidRDefault="008969C1" w:rsidP="00F96A9A">
            <w:pPr>
              <w:rPr>
                <w:bCs/>
                <w:sz w:val="24"/>
              </w:rPr>
            </w:pPr>
            <w:r w:rsidRPr="00767AA3">
              <w:rPr>
                <w:bCs/>
                <w:sz w:val="24"/>
              </w:rPr>
              <w:t>Середня спеціалізована школа І-ІІІ ступенів № 17</w:t>
            </w:r>
          </w:p>
        </w:tc>
        <w:tc>
          <w:tcPr>
            <w:tcW w:w="851" w:type="dxa"/>
          </w:tcPr>
          <w:p w:rsidR="008969C1" w:rsidRPr="00767AA3" w:rsidRDefault="008969C1" w:rsidP="00F96A9A">
            <w:pPr>
              <w:rPr>
                <w:sz w:val="24"/>
              </w:rPr>
            </w:pPr>
            <w:r w:rsidRPr="00767AA3">
              <w:rPr>
                <w:sz w:val="24"/>
              </w:rPr>
              <w:t>11</w:t>
            </w:r>
          </w:p>
        </w:tc>
      </w:tr>
      <w:tr w:rsidR="00955087" w:rsidRPr="00767AA3" w:rsidTr="008517AF">
        <w:tc>
          <w:tcPr>
            <w:tcW w:w="675" w:type="dxa"/>
          </w:tcPr>
          <w:p w:rsidR="008969C1" w:rsidRPr="00767AA3" w:rsidRDefault="008969C1" w:rsidP="00F96A9A">
            <w:pPr>
              <w:rPr>
                <w:sz w:val="24"/>
              </w:rPr>
            </w:pPr>
            <w:r w:rsidRPr="00767AA3">
              <w:rPr>
                <w:sz w:val="24"/>
              </w:rPr>
              <w:t>19</w:t>
            </w:r>
          </w:p>
        </w:tc>
        <w:tc>
          <w:tcPr>
            <w:tcW w:w="2313" w:type="dxa"/>
          </w:tcPr>
          <w:p w:rsidR="008969C1" w:rsidRPr="00767AA3" w:rsidRDefault="008969C1" w:rsidP="00F96A9A">
            <w:pPr>
              <w:rPr>
                <w:sz w:val="24"/>
              </w:rPr>
            </w:pPr>
            <w:r w:rsidRPr="00767AA3">
              <w:rPr>
                <w:sz w:val="24"/>
              </w:rPr>
              <w:t>Данільєв Данил Костянтинович</w:t>
            </w:r>
          </w:p>
        </w:tc>
        <w:tc>
          <w:tcPr>
            <w:tcW w:w="2082" w:type="dxa"/>
          </w:tcPr>
          <w:p w:rsidR="008969C1" w:rsidRPr="00767AA3" w:rsidRDefault="008969C1" w:rsidP="00F96A9A">
            <w:pPr>
              <w:rPr>
                <w:sz w:val="24"/>
              </w:rPr>
            </w:pPr>
            <w:r w:rsidRPr="00767AA3">
              <w:rPr>
                <w:sz w:val="24"/>
              </w:rPr>
              <w:t>Англ..мова -1м.,</w:t>
            </w:r>
          </w:p>
          <w:p w:rsidR="008969C1" w:rsidRPr="00767AA3" w:rsidRDefault="008969C1" w:rsidP="00F96A9A">
            <w:pPr>
              <w:rPr>
                <w:sz w:val="24"/>
              </w:rPr>
            </w:pPr>
            <w:r w:rsidRPr="00767AA3">
              <w:rPr>
                <w:sz w:val="24"/>
              </w:rPr>
              <w:t>Укр..мова -2м.</w:t>
            </w:r>
          </w:p>
        </w:tc>
        <w:tc>
          <w:tcPr>
            <w:tcW w:w="3543" w:type="dxa"/>
          </w:tcPr>
          <w:p w:rsidR="008969C1" w:rsidRPr="00767AA3" w:rsidRDefault="008969C1" w:rsidP="00F96A9A">
            <w:pPr>
              <w:shd w:val="clear" w:color="auto" w:fill="FFFFFF"/>
              <w:tabs>
                <w:tab w:val="left" w:pos="9633"/>
              </w:tabs>
              <w:ind w:right="-53"/>
              <w:rPr>
                <w:bCs/>
                <w:spacing w:val="-8"/>
                <w:sz w:val="24"/>
              </w:rPr>
            </w:pPr>
            <w:r w:rsidRPr="00767AA3">
              <w:rPr>
                <w:bCs/>
                <w:spacing w:val="-8"/>
                <w:sz w:val="24"/>
              </w:rPr>
              <w:t>Сєвєродонецький НВК</w:t>
            </w:r>
          </w:p>
          <w:p w:rsidR="008969C1" w:rsidRPr="00767AA3" w:rsidRDefault="008969C1" w:rsidP="00F96A9A">
            <w:pPr>
              <w:rPr>
                <w:bCs/>
                <w:sz w:val="24"/>
              </w:rPr>
            </w:pPr>
            <w:r w:rsidRPr="00767AA3">
              <w:rPr>
                <w:bCs/>
                <w:spacing w:val="-8"/>
                <w:sz w:val="24"/>
              </w:rPr>
              <w:t>«Спеціалізована школа-колегіум НаУКМА»</w:t>
            </w:r>
          </w:p>
        </w:tc>
        <w:tc>
          <w:tcPr>
            <w:tcW w:w="851" w:type="dxa"/>
          </w:tcPr>
          <w:p w:rsidR="008969C1" w:rsidRPr="00767AA3" w:rsidRDefault="008969C1" w:rsidP="00F96A9A">
            <w:pPr>
              <w:rPr>
                <w:sz w:val="24"/>
              </w:rPr>
            </w:pPr>
            <w:r w:rsidRPr="00767AA3">
              <w:rPr>
                <w:sz w:val="24"/>
              </w:rPr>
              <w:t>11</w:t>
            </w:r>
          </w:p>
        </w:tc>
      </w:tr>
      <w:tr w:rsidR="00955087" w:rsidRPr="00767AA3" w:rsidTr="008517AF">
        <w:tc>
          <w:tcPr>
            <w:tcW w:w="675" w:type="dxa"/>
          </w:tcPr>
          <w:p w:rsidR="008969C1" w:rsidRPr="00767AA3" w:rsidRDefault="008969C1" w:rsidP="00F96A9A">
            <w:pPr>
              <w:rPr>
                <w:sz w:val="24"/>
              </w:rPr>
            </w:pPr>
            <w:r w:rsidRPr="00767AA3">
              <w:rPr>
                <w:sz w:val="24"/>
              </w:rPr>
              <w:t>20</w:t>
            </w:r>
          </w:p>
        </w:tc>
        <w:tc>
          <w:tcPr>
            <w:tcW w:w="2313" w:type="dxa"/>
          </w:tcPr>
          <w:p w:rsidR="008969C1" w:rsidRPr="00767AA3" w:rsidRDefault="008969C1" w:rsidP="00F96A9A">
            <w:pPr>
              <w:rPr>
                <w:sz w:val="24"/>
              </w:rPr>
            </w:pPr>
            <w:r w:rsidRPr="00767AA3">
              <w:rPr>
                <w:sz w:val="24"/>
              </w:rPr>
              <w:t>Олійник Кирило Вікторович</w:t>
            </w:r>
          </w:p>
        </w:tc>
        <w:tc>
          <w:tcPr>
            <w:tcW w:w="2082" w:type="dxa"/>
          </w:tcPr>
          <w:p w:rsidR="008969C1" w:rsidRPr="00767AA3" w:rsidRDefault="008969C1" w:rsidP="00F96A9A">
            <w:pPr>
              <w:rPr>
                <w:sz w:val="24"/>
              </w:rPr>
            </w:pPr>
            <w:r w:rsidRPr="00767AA3">
              <w:rPr>
                <w:sz w:val="24"/>
              </w:rPr>
              <w:t>Нім.мова -2м.</w:t>
            </w:r>
          </w:p>
        </w:tc>
        <w:tc>
          <w:tcPr>
            <w:tcW w:w="3543" w:type="dxa"/>
          </w:tcPr>
          <w:p w:rsidR="008969C1" w:rsidRPr="00767AA3" w:rsidRDefault="008969C1" w:rsidP="00F96A9A">
            <w:pPr>
              <w:shd w:val="clear" w:color="auto" w:fill="FFFFFF"/>
              <w:tabs>
                <w:tab w:val="left" w:pos="9633"/>
              </w:tabs>
              <w:ind w:right="-53"/>
              <w:rPr>
                <w:bCs/>
                <w:spacing w:val="-8"/>
                <w:sz w:val="24"/>
              </w:rPr>
            </w:pPr>
            <w:r w:rsidRPr="00767AA3">
              <w:rPr>
                <w:bCs/>
                <w:spacing w:val="-8"/>
                <w:sz w:val="24"/>
              </w:rPr>
              <w:t>Сєвєродонецький НВК</w:t>
            </w:r>
          </w:p>
          <w:p w:rsidR="008969C1" w:rsidRPr="00767AA3" w:rsidRDefault="008969C1" w:rsidP="00F96A9A">
            <w:pPr>
              <w:rPr>
                <w:bCs/>
                <w:sz w:val="24"/>
              </w:rPr>
            </w:pPr>
            <w:r w:rsidRPr="00767AA3">
              <w:rPr>
                <w:bCs/>
                <w:spacing w:val="-8"/>
                <w:sz w:val="24"/>
              </w:rPr>
              <w:t>«Спеціалізована школа-колегіум НаУКМА»</w:t>
            </w:r>
          </w:p>
        </w:tc>
        <w:tc>
          <w:tcPr>
            <w:tcW w:w="851" w:type="dxa"/>
          </w:tcPr>
          <w:p w:rsidR="008969C1" w:rsidRPr="00767AA3" w:rsidRDefault="008969C1" w:rsidP="00F96A9A">
            <w:pPr>
              <w:rPr>
                <w:sz w:val="24"/>
              </w:rPr>
            </w:pPr>
            <w:r w:rsidRPr="00767AA3">
              <w:rPr>
                <w:sz w:val="24"/>
              </w:rPr>
              <w:t>11</w:t>
            </w:r>
          </w:p>
        </w:tc>
      </w:tr>
      <w:tr w:rsidR="00955087" w:rsidRPr="00767AA3" w:rsidTr="008517AF">
        <w:tc>
          <w:tcPr>
            <w:tcW w:w="675" w:type="dxa"/>
          </w:tcPr>
          <w:p w:rsidR="008969C1" w:rsidRPr="00767AA3" w:rsidRDefault="008969C1" w:rsidP="00F96A9A">
            <w:pPr>
              <w:rPr>
                <w:sz w:val="24"/>
              </w:rPr>
            </w:pPr>
            <w:r w:rsidRPr="00767AA3">
              <w:rPr>
                <w:sz w:val="24"/>
              </w:rPr>
              <w:t>21</w:t>
            </w:r>
          </w:p>
        </w:tc>
        <w:tc>
          <w:tcPr>
            <w:tcW w:w="2313" w:type="dxa"/>
          </w:tcPr>
          <w:p w:rsidR="008969C1" w:rsidRPr="00767AA3" w:rsidRDefault="008969C1" w:rsidP="00F96A9A">
            <w:pPr>
              <w:rPr>
                <w:sz w:val="24"/>
              </w:rPr>
            </w:pPr>
            <w:r w:rsidRPr="00767AA3">
              <w:rPr>
                <w:sz w:val="24"/>
              </w:rPr>
              <w:t>Бородіна Наталія Олександрівна</w:t>
            </w:r>
          </w:p>
        </w:tc>
        <w:tc>
          <w:tcPr>
            <w:tcW w:w="2082" w:type="dxa"/>
          </w:tcPr>
          <w:p w:rsidR="008969C1" w:rsidRPr="00767AA3" w:rsidRDefault="008969C1" w:rsidP="00F96A9A">
            <w:pPr>
              <w:rPr>
                <w:sz w:val="24"/>
              </w:rPr>
            </w:pPr>
            <w:r w:rsidRPr="00767AA3">
              <w:rPr>
                <w:sz w:val="24"/>
              </w:rPr>
              <w:t>Хімія -2м.</w:t>
            </w:r>
          </w:p>
        </w:tc>
        <w:tc>
          <w:tcPr>
            <w:tcW w:w="3543" w:type="dxa"/>
          </w:tcPr>
          <w:p w:rsidR="008969C1" w:rsidRPr="00767AA3" w:rsidRDefault="008969C1" w:rsidP="00F96A9A">
            <w:pPr>
              <w:rPr>
                <w:bCs/>
                <w:sz w:val="24"/>
              </w:rPr>
            </w:pPr>
            <w:r w:rsidRPr="00767AA3">
              <w:rPr>
                <w:bCs/>
                <w:sz w:val="24"/>
              </w:rPr>
              <w:t>Середня загальноосвітня школа І-ІІІ ступенів № 10</w:t>
            </w:r>
          </w:p>
        </w:tc>
        <w:tc>
          <w:tcPr>
            <w:tcW w:w="851" w:type="dxa"/>
          </w:tcPr>
          <w:p w:rsidR="008969C1" w:rsidRPr="00767AA3" w:rsidRDefault="008969C1" w:rsidP="00F96A9A">
            <w:pPr>
              <w:rPr>
                <w:sz w:val="24"/>
              </w:rPr>
            </w:pPr>
            <w:r w:rsidRPr="00767AA3">
              <w:rPr>
                <w:sz w:val="24"/>
              </w:rPr>
              <w:t>11</w:t>
            </w:r>
          </w:p>
        </w:tc>
      </w:tr>
      <w:tr w:rsidR="00955087" w:rsidRPr="00767AA3" w:rsidTr="008517AF">
        <w:tc>
          <w:tcPr>
            <w:tcW w:w="675" w:type="dxa"/>
          </w:tcPr>
          <w:p w:rsidR="008969C1" w:rsidRPr="00767AA3" w:rsidRDefault="008969C1" w:rsidP="00F96A9A">
            <w:pPr>
              <w:rPr>
                <w:sz w:val="24"/>
              </w:rPr>
            </w:pPr>
            <w:r w:rsidRPr="00767AA3">
              <w:rPr>
                <w:sz w:val="24"/>
              </w:rPr>
              <w:t>22</w:t>
            </w:r>
          </w:p>
        </w:tc>
        <w:tc>
          <w:tcPr>
            <w:tcW w:w="2313" w:type="dxa"/>
          </w:tcPr>
          <w:p w:rsidR="008969C1" w:rsidRPr="00767AA3" w:rsidRDefault="008969C1" w:rsidP="00F96A9A">
            <w:pPr>
              <w:rPr>
                <w:sz w:val="24"/>
              </w:rPr>
            </w:pPr>
            <w:r w:rsidRPr="00767AA3">
              <w:rPr>
                <w:sz w:val="24"/>
              </w:rPr>
              <w:t>Джафарова Аліна Гейдарівна</w:t>
            </w:r>
          </w:p>
        </w:tc>
        <w:tc>
          <w:tcPr>
            <w:tcW w:w="2082" w:type="dxa"/>
          </w:tcPr>
          <w:p w:rsidR="008969C1" w:rsidRPr="00767AA3" w:rsidRDefault="008969C1" w:rsidP="00F96A9A">
            <w:pPr>
              <w:rPr>
                <w:sz w:val="24"/>
              </w:rPr>
            </w:pPr>
            <w:r w:rsidRPr="00767AA3">
              <w:rPr>
                <w:sz w:val="24"/>
              </w:rPr>
              <w:t>Хімія -2м.</w:t>
            </w:r>
          </w:p>
        </w:tc>
        <w:tc>
          <w:tcPr>
            <w:tcW w:w="3543" w:type="dxa"/>
          </w:tcPr>
          <w:p w:rsidR="008969C1" w:rsidRPr="00767AA3" w:rsidRDefault="008969C1" w:rsidP="00F96A9A">
            <w:pPr>
              <w:rPr>
                <w:bCs/>
                <w:sz w:val="24"/>
              </w:rPr>
            </w:pPr>
            <w:r w:rsidRPr="00767AA3">
              <w:rPr>
                <w:bCs/>
                <w:sz w:val="24"/>
              </w:rPr>
              <w:t>Середня загальноосвітня школа І-ІІІ ступенів № 8</w:t>
            </w:r>
          </w:p>
        </w:tc>
        <w:tc>
          <w:tcPr>
            <w:tcW w:w="851" w:type="dxa"/>
          </w:tcPr>
          <w:p w:rsidR="008969C1" w:rsidRPr="00767AA3" w:rsidRDefault="008969C1" w:rsidP="00F96A9A">
            <w:pPr>
              <w:rPr>
                <w:sz w:val="24"/>
              </w:rPr>
            </w:pPr>
            <w:r w:rsidRPr="00767AA3">
              <w:rPr>
                <w:sz w:val="24"/>
              </w:rPr>
              <w:t>11</w:t>
            </w:r>
          </w:p>
        </w:tc>
      </w:tr>
      <w:tr w:rsidR="00955087" w:rsidRPr="00767AA3" w:rsidTr="008517AF">
        <w:tc>
          <w:tcPr>
            <w:tcW w:w="675" w:type="dxa"/>
          </w:tcPr>
          <w:p w:rsidR="008969C1" w:rsidRPr="00767AA3" w:rsidRDefault="008969C1" w:rsidP="00F96A9A">
            <w:pPr>
              <w:rPr>
                <w:sz w:val="24"/>
              </w:rPr>
            </w:pPr>
            <w:r w:rsidRPr="00767AA3">
              <w:rPr>
                <w:sz w:val="24"/>
              </w:rPr>
              <w:t>23</w:t>
            </w:r>
          </w:p>
        </w:tc>
        <w:tc>
          <w:tcPr>
            <w:tcW w:w="2313" w:type="dxa"/>
          </w:tcPr>
          <w:p w:rsidR="008969C1" w:rsidRPr="00767AA3" w:rsidRDefault="008969C1" w:rsidP="00F96A9A">
            <w:pPr>
              <w:rPr>
                <w:sz w:val="24"/>
              </w:rPr>
            </w:pPr>
            <w:r w:rsidRPr="00767AA3">
              <w:rPr>
                <w:sz w:val="24"/>
              </w:rPr>
              <w:t xml:space="preserve">Жабко Олександр </w:t>
            </w:r>
            <w:r w:rsidRPr="00767AA3">
              <w:rPr>
                <w:sz w:val="24"/>
              </w:rPr>
              <w:lastRenderedPageBreak/>
              <w:t>Олегович</w:t>
            </w:r>
          </w:p>
        </w:tc>
        <w:tc>
          <w:tcPr>
            <w:tcW w:w="2082" w:type="dxa"/>
          </w:tcPr>
          <w:p w:rsidR="008969C1" w:rsidRPr="00767AA3" w:rsidRDefault="008969C1" w:rsidP="00F96A9A">
            <w:pPr>
              <w:rPr>
                <w:sz w:val="24"/>
              </w:rPr>
            </w:pPr>
            <w:r w:rsidRPr="00767AA3">
              <w:rPr>
                <w:sz w:val="24"/>
              </w:rPr>
              <w:lastRenderedPageBreak/>
              <w:t>Техн..праця-1м.</w:t>
            </w:r>
          </w:p>
        </w:tc>
        <w:tc>
          <w:tcPr>
            <w:tcW w:w="3543" w:type="dxa"/>
          </w:tcPr>
          <w:p w:rsidR="008969C1" w:rsidRPr="00767AA3" w:rsidRDefault="008969C1" w:rsidP="00F96A9A">
            <w:pPr>
              <w:rPr>
                <w:bCs/>
                <w:sz w:val="24"/>
              </w:rPr>
            </w:pPr>
            <w:r w:rsidRPr="00767AA3">
              <w:rPr>
                <w:bCs/>
                <w:sz w:val="24"/>
              </w:rPr>
              <w:t xml:space="preserve">Середня загальноосвітня школа </w:t>
            </w:r>
            <w:r w:rsidRPr="00767AA3">
              <w:rPr>
                <w:bCs/>
                <w:sz w:val="24"/>
              </w:rPr>
              <w:lastRenderedPageBreak/>
              <w:t>І-ІІІ ступенів № 18</w:t>
            </w:r>
          </w:p>
        </w:tc>
        <w:tc>
          <w:tcPr>
            <w:tcW w:w="851" w:type="dxa"/>
          </w:tcPr>
          <w:p w:rsidR="008969C1" w:rsidRPr="00767AA3" w:rsidRDefault="008969C1" w:rsidP="00F96A9A">
            <w:pPr>
              <w:rPr>
                <w:sz w:val="24"/>
              </w:rPr>
            </w:pPr>
            <w:r w:rsidRPr="00767AA3">
              <w:rPr>
                <w:sz w:val="24"/>
              </w:rPr>
              <w:lastRenderedPageBreak/>
              <w:t>11</w:t>
            </w:r>
          </w:p>
        </w:tc>
      </w:tr>
      <w:tr w:rsidR="00955087" w:rsidRPr="00767AA3" w:rsidTr="008517AF">
        <w:tc>
          <w:tcPr>
            <w:tcW w:w="675" w:type="dxa"/>
          </w:tcPr>
          <w:p w:rsidR="008969C1" w:rsidRPr="00767AA3" w:rsidRDefault="008969C1" w:rsidP="00F96A9A">
            <w:pPr>
              <w:rPr>
                <w:sz w:val="24"/>
              </w:rPr>
            </w:pPr>
            <w:r w:rsidRPr="00767AA3">
              <w:rPr>
                <w:sz w:val="24"/>
              </w:rPr>
              <w:lastRenderedPageBreak/>
              <w:t>24</w:t>
            </w:r>
          </w:p>
        </w:tc>
        <w:tc>
          <w:tcPr>
            <w:tcW w:w="2313" w:type="dxa"/>
          </w:tcPr>
          <w:p w:rsidR="008969C1" w:rsidRPr="00767AA3" w:rsidRDefault="008969C1" w:rsidP="00F96A9A">
            <w:pPr>
              <w:rPr>
                <w:sz w:val="24"/>
              </w:rPr>
            </w:pPr>
            <w:r w:rsidRPr="00767AA3">
              <w:rPr>
                <w:sz w:val="24"/>
              </w:rPr>
              <w:t>Лагутіна Марія Володимирівна</w:t>
            </w:r>
          </w:p>
        </w:tc>
        <w:tc>
          <w:tcPr>
            <w:tcW w:w="2082" w:type="dxa"/>
          </w:tcPr>
          <w:p w:rsidR="008969C1" w:rsidRPr="00767AA3" w:rsidRDefault="008969C1" w:rsidP="00F96A9A">
            <w:pPr>
              <w:rPr>
                <w:sz w:val="24"/>
              </w:rPr>
            </w:pPr>
            <w:r w:rsidRPr="00767AA3">
              <w:rPr>
                <w:sz w:val="24"/>
              </w:rPr>
              <w:t>Укр..мова -1м.</w:t>
            </w:r>
          </w:p>
        </w:tc>
        <w:tc>
          <w:tcPr>
            <w:tcW w:w="3543" w:type="dxa"/>
          </w:tcPr>
          <w:p w:rsidR="008969C1" w:rsidRPr="00767AA3" w:rsidRDefault="008969C1" w:rsidP="00F96A9A">
            <w:pPr>
              <w:rPr>
                <w:bCs/>
                <w:sz w:val="24"/>
              </w:rPr>
            </w:pPr>
            <w:r w:rsidRPr="00767AA3">
              <w:rPr>
                <w:sz w:val="24"/>
              </w:rPr>
              <w:t>Сєвєродонецький</w:t>
            </w:r>
            <w:r w:rsidR="00FA4C80" w:rsidRPr="00767AA3">
              <w:rPr>
                <w:sz w:val="24"/>
              </w:rPr>
              <w:t xml:space="preserve"> </w:t>
            </w:r>
            <w:r w:rsidRPr="00767AA3">
              <w:rPr>
                <w:sz w:val="24"/>
              </w:rPr>
              <w:t>багатопрофільний ліцей</w:t>
            </w:r>
          </w:p>
        </w:tc>
        <w:tc>
          <w:tcPr>
            <w:tcW w:w="851" w:type="dxa"/>
          </w:tcPr>
          <w:p w:rsidR="008969C1" w:rsidRPr="00767AA3" w:rsidRDefault="008969C1" w:rsidP="00F96A9A">
            <w:pPr>
              <w:rPr>
                <w:sz w:val="24"/>
              </w:rPr>
            </w:pPr>
            <w:r w:rsidRPr="00767AA3">
              <w:rPr>
                <w:sz w:val="24"/>
              </w:rPr>
              <w:t>11</w:t>
            </w:r>
          </w:p>
        </w:tc>
      </w:tr>
      <w:tr w:rsidR="008969C1" w:rsidRPr="00767AA3" w:rsidTr="008517AF">
        <w:tc>
          <w:tcPr>
            <w:tcW w:w="675" w:type="dxa"/>
          </w:tcPr>
          <w:p w:rsidR="008969C1" w:rsidRPr="00767AA3" w:rsidRDefault="008969C1" w:rsidP="00F96A9A">
            <w:pPr>
              <w:rPr>
                <w:sz w:val="24"/>
              </w:rPr>
            </w:pPr>
            <w:r w:rsidRPr="00767AA3">
              <w:rPr>
                <w:sz w:val="24"/>
              </w:rPr>
              <w:t>25</w:t>
            </w:r>
          </w:p>
        </w:tc>
        <w:tc>
          <w:tcPr>
            <w:tcW w:w="2313" w:type="dxa"/>
          </w:tcPr>
          <w:p w:rsidR="008969C1" w:rsidRPr="00767AA3" w:rsidRDefault="008969C1" w:rsidP="00F96A9A">
            <w:pPr>
              <w:rPr>
                <w:sz w:val="24"/>
              </w:rPr>
            </w:pPr>
            <w:r w:rsidRPr="00767AA3">
              <w:rPr>
                <w:sz w:val="24"/>
              </w:rPr>
              <w:t>Карпенко Анастасія Анатоліївна</w:t>
            </w:r>
          </w:p>
        </w:tc>
        <w:tc>
          <w:tcPr>
            <w:tcW w:w="2082" w:type="dxa"/>
          </w:tcPr>
          <w:p w:rsidR="008969C1" w:rsidRPr="00767AA3" w:rsidRDefault="008969C1" w:rsidP="00F96A9A">
            <w:pPr>
              <w:rPr>
                <w:sz w:val="24"/>
              </w:rPr>
            </w:pPr>
            <w:r w:rsidRPr="00767AA3">
              <w:rPr>
                <w:sz w:val="24"/>
              </w:rPr>
              <w:t>Правознавство-1м.</w:t>
            </w:r>
          </w:p>
        </w:tc>
        <w:tc>
          <w:tcPr>
            <w:tcW w:w="3543" w:type="dxa"/>
          </w:tcPr>
          <w:p w:rsidR="008969C1" w:rsidRPr="00767AA3" w:rsidRDefault="008969C1" w:rsidP="00F96A9A">
            <w:pPr>
              <w:rPr>
                <w:bCs/>
                <w:sz w:val="24"/>
              </w:rPr>
            </w:pPr>
            <w:r w:rsidRPr="00767AA3">
              <w:rPr>
                <w:sz w:val="24"/>
              </w:rPr>
              <w:t>Сєвєродонецький</w:t>
            </w:r>
            <w:r w:rsidR="00FA4C80" w:rsidRPr="00767AA3">
              <w:rPr>
                <w:sz w:val="24"/>
              </w:rPr>
              <w:t xml:space="preserve"> </w:t>
            </w:r>
            <w:r w:rsidRPr="00767AA3">
              <w:rPr>
                <w:sz w:val="24"/>
              </w:rPr>
              <w:t>багатопрофільний ліцей</w:t>
            </w:r>
          </w:p>
        </w:tc>
        <w:tc>
          <w:tcPr>
            <w:tcW w:w="851" w:type="dxa"/>
          </w:tcPr>
          <w:p w:rsidR="008969C1" w:rsidRPr="00767AA3" w:rsidRDefault="008969C1" w:rsidP="00F96A9A">
            <w:pPr>
              <w:rPr>
                <w:sz w:val="24"/>
              </w:rPr>
            </w:pPr>
            <w:r w:rsidRPr="00767AA3">
              <w:rPr>
                <w:sz w:val="24"/>
              </w:rPr>
              <w:t>11</w:t>
            </w:r>
          </w:p>
        </w:tc>
      </w:tr>
    </w:tbl>
    <w:p w:rsidR="008969C1" w:rsidRPr="00767AA3" w:rsidRDefault="008969C1" w:rsidP="008517AF">
      <w:pPr>
        <w:ind w:firstLine="709"/>
        <w:rPr>
          <w:szCs w:val="28"/>
        </w:rPr>
      </w:pPr>
    </w:p>
    <w:p w:rsidR="008969C1" w:rsidRPr="00494133" w:rsidRDefault="008969C1" w:rsidP="00494133">
      <w:pPr>
        <w:spacing w:line="276" w:lineRule="auto"/>
        <w:ind w:firstLine="709"/>
        <w:rPr>
          <w:bCs/>
          <w:szCs w:val="26"/>
        </w:rPr>
      </w:pPr>
      <w:r w:rsidRPr="00494133">
        <w:rPr>
          <w:bCs/>
          <w:szCs w:val="26"/>
        </w:rPr>
        <w:t xml:space="preserve">До роботи у складі обласного журі долучалися учителі </w:t>
      </w:r>
      <w:r w:rsidR="001D6A4D" w:rsidRPr="00494133">
        <w:rPr>
          <w:bCs/>
          <w:szCs w:val="26"/>
        </w:rPr>
        <w:t>закладів загальної середньої освіти</w:t>
      </w:r>
      <w:r w:rsidRPr="00494133">
        <w:rPr>
          <w:bCs/>
          <w:szCs w:val="26"/>
        </w:rPr>
        <w:t xml:space="preserve"> м.Сєвєродонецька, вони ж входили до складу експертних і апеляційних комісій. Загальна кількість склала</w:t>
      </w:r>
      <w:r w:rsidR="00767AA3" w:rsidRPr="00494133">
        <w:rPr>
          <w:bCs/>
          <w:szCs w:val="26"/>
        </w:rPr>
        <w:t xml:space="preserve"> </w:t>
      </w:r>
      <w:r w:rsidRPr="00494133">
        <w:rPr>
          <w:bCs/>
          <w:szCs w:val="26"/>
        </w:rPr>
        <w:t>62 фахівця. Робота учителів отримала високу оцінку ЛОІППО за методичну грамотність, професійний підхід, фаховість і об’єктивність.</w:t>
      </w:r>
    </w:p>
    <w:p w:rsidR="008969C1" w:rsidRPr="00494133" w:rsidRDefault="008969C1" w:rsidP="00494133">
      <w:pPr>
        <w:spacing w:line="276" w:lineRule="auto"/>
        <w:ind w:firstLine="709"/>
        <w:rPr>
          <w:bCs/>
          <w:szCs w:val="26"/>
        </w:rPr>
      </w:pPr>
      <w:r w:rsidRPr="00494133">
        <w:rPr>
          <w:bCs/>
          <w:szCs w:val="26"/>
        </w:rPr>
        <w:t>22 травня 2017 року в актовій залі Сєвєродонецького НВК колегіум відбулося нагородження призерів третього етапу Всеукраїнських учнівських олімпіад, другого (обласного) етапу конкурсу МАН 2016 – 2017 н.р. та вчителів</w:t>
      </w:r>
      <w:r w:rsidR="00955087" w:rsidRPr="00494133">
        <w:rPr>
          <w:bCs/>
          <w:szCs w:val="26"/>
        </w:rPr>
        <w:t>,</w:t>
      </w:r>
      <w:r w:rsidRPr="00494133">
        <w:rPr>
          <w:bCs/>
          <w:szCs w:val="26"/>
        </w:rPr>
        <w:t xml:space="preserve"> які їх підготували. Загальний фонд преміювання учнів склав 61720 грн. За сумлінну творчу працю педагоги отримали премії. П’ятдесят чотири </w:t>
      </w:r>
      <w:r w:rsidRPr="00494133">
        <w:rPr>
          <w:szCs w:val="26"/>
        </w:rPr>
        <w:t xml:space="preserve">учня </w:t>
      </w:r>
      <w:r w:rsidR="001D6A4D" w:rsidRPr="00494133">
        <w:rPr>
          <w:szCs w:val="26"/>
        </w:rPr>
        <w:t>ЗЗСО</w:t>
      </w:r>
      <w:r w:rsidRPr="00494133">
        <w:rPr>
          <w:szCs w:val="26"/>
        </w:rPr>
        <w:t xml:space="preserve"> міста Сєвєродонецька було запрошено на тренувально</w:t>
      </w:r>
      <w:r w:rsidR="00955087" w:rsidRPr="00494133">
        <w:rPr>
          <w:szCs w:val="26"/>
        </w:rPr>
        <w:t>-</w:t>
      </w:r>
      <w:r w:rsidRPr="00494133">
        <w:rPr>
          <w:szCs w:val="26"/>
        </w:rPr>
        <w:t>відбіркові збори до участі у IV етапі Всеукраїнських олімпіад</w:t>
      </w:r>
      <w:r w:rsidR="00955087" w:rsidRPr="00494133">
        <w:rPr>
          <w:szCs w:val="26"/>
        </w:rPr>
        <w:t>.</w:t>
      </w:r>
      <w:r w:rsidRPr="00494133">
        <w:rPr>
          <w:szCs w:val="26"/>
        </w:rPr>
        <w:t xml:space="preserve"> Але у зв'язку із скороченням державного фінансування Всеукраїнських учнівських олімпіад у 2016/2017 навчальному році були внесені зміни до наказу Міністерства освіти і науки від 19.08.2016 р. № 1006 «Про проведення Всеукраїнських учнівських олімпіад і турнірів з навчальних предметів у 2016/2017навчальному році», кількість учасників була обмежена.</w:t>
      </w:r>
    </w:p>
    <w:p w:rsidR="008969C1" w:rsidRPr="00494133" w:rsidRDefault="008969C1" w:rsidP="00494133">
      <w:pPr>
        <w:spacing w:line="276" w:lineRule="auto"/>
        <w:ind w:firstLine="360"/>
        <w:rPr>
          <w:bCs/>
          <w:szCs w:val="26"/>
        </w:rPr>
      </w:pPr>
      <w:r w:rsidRPr="00494133">
        <w:rPr>
          <w:bCs/>
          <w:szCs w:val="26"/>
        </w:rPr>
        <w:t>До складу команд учнів від міста для участі в IV етапі Всеукраїнських олімпіад з навчальних предметів2017 р. було запрошено</w:t>
      </w:r>
      <w:r w:rsidR="00955087" w:rsidRPr="00494133">
        <w:rPr>
          <w:bCs/>
          <w:szCs w:val="26"/>
        </w:rPr>
        <w:t xml:space="preserve"> </w:t>
      </w:r>
      <w:r w:rsidRPr="00494133">
        <w:rPr>
          <w:bCs/>
          <w:szCs w:val="26"/>
        </w:rPr>
        <w:t>30</w:t>
      </w:r>
      <w:r w:rsidR="00955087" w:rsidRPr="00494133">
        <w:rPr>
          <w:bCs/>
          <w:szCs w:val="26"/>
        </w:rPr>
        <w:t xml:space="preserve"> </w:t>
      </w:r>
      <w:r w:rsidRPr="00494133">
        <w:rPr>
          <w:bCs/>
          <w:szCs w:val="26"/>
        </w:rPr>
        <w:t>учнів, переможцями стали 4</w:t>
      </w:r>
      <w:r w:rsidR="00955087" w:rsidRPr="00494133">
        <w:rPr>
          <w:bCs/>
          <w:szCs w:val="26"/>
        </w:rPr>
        <w:t xml:space="preserve"> </w:t>
      </w:r>
      <w:r w:rsidRPr="00494133">
        <w:rPr>
          <w:bCs/>
          <w:szCs w:val="26"/>
        </w:rPr>
        <w:t>учні.</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1560"/>
        <w:gridCol w:w="3663"/>
        <w:gridCol w:w="614"/>
        <w:gridCol w:w="835"/>
      </w:tblGrid>
      <w:tr w:rsidR="00955087" w:rsidRPr="00494133" w:rsidTr="00F71F66">
        <w:trPr>
          <w:cantSplit/>
          <w:trHeight w:val="1138"/>
        </w:trPr>
        <w:tc>
          <w:tcPr>
            <w:tcW w:w="675" w:type="dxa"/>
            <w:vAlign w:val="center"/>
          </w:tcPr>
          <w:p w:rsidR="008969C1" w:rsidRPr="00494133" w:rsidRDefault="008969C1" w:rsidP="00F71F66">
            <w:pPr>
              <w:shd w:val="clear" w:color="auto" w:fill="FFFFFF"/>
              <w:spacing w:line="276" w:lineRule="auto"/>
              <w:rPr>
                <w:b/>
                <w:szCs w:val="26"/>
              </w:rPr>
            </w:pPr>
            <w:r w:rsidRPr="00494133">
              <w:rPr>
                <w:b/>
                <w:szCs w:val="26"/>
              </w:rPr>
              <w:t>№</w:t>
            </w:r>
          </w:p>
        </w:tc>
        <w:tc>
          <w:tcPr>
            <w:tcW w:w="2268" w:type="dxa"/>
            <w:vAlign w:val="center"/>
          </w:tcPr>
          <w:p w:rsidR="008969C1" w:rsidRPr="00494133" w:rsidRDefault="008969C1" w:rsidP="00F71F66">
            <w:pPr>
              <w:shd w:val="clear" w:color="auto" w:fill="FFFFFF"/>
              <w:spacing w:line="276" w:lineRule="auto"/>
              <w:rPr>
                <w:b/>
                <w:szCs w:val="26"/>
              </w:rPr>
            </w:pPr>
            <w:r w:rsidRPr="00494133">
              <w:rPr>
                <w:b/>
                <w:szCs w:val="26"/>
              </w:rPr>
              <w:t>П.І.Б</w:t>
            </w:r>
          </w:p>
          <w:p w:rsidR="008969C1" w:rsidRPr="00494133" w:rsidRDefault="008969C1" w:rsidP="00F71F66">
            <w:pPr>
              <w:shd w:val="clear" w:color="auto" w:fill="FFFFFF"/>
              <w:spacing w:line="276" w:lineRule="auto"/>
              <w:rPr>
                <w:b/>
                <w:szCs w:val="26"/>
              </w:rPr>
            </w:pPr>
            <w:r w:rsidRPr="00494133">
              <w:rPr>
                <w:b/>
                <w:szCs w:val="26"/>
              </w:rPr>
              <w:t>учня-переможця</w:t>
            </w:r>
          </w:p>
        </w:tc>
        <w:tc>
          <w:tcPr>
            <w:tcW w:w="1560" w:type="dxa"/>
            <w:vAlign w:val="center"/>
          </w:tcPr>
          <w:p w:rsidR="008969C1" w:rsidRPr="00494133" w:rsidRDefault="008969C1" w:rsidP="00F71F66">
            <w:pPr>
              <w:shd w:val="clear" w:color="auto" w:fill="FFFFFF"/>
              <w:spacing w:line="276" w:lineRule="auto"/>
              <w:rPr>
                <w:b/>
                <w:szCs w:val="26"/>
              </w:rPr>
            </w:pPr>
            <w:r w:rsidRPr="00494133">
              <w:rPr>
                <w:b/>
                <w:szCs w:val="26"/>
              </w:rPr>
              <w:t>Предмет</w:t>
            </w:r>
          </w:p>
        </w:tc>
        <w:tc>
          <w:tcPr>
            <w:tcW w:w="3663" w:type="dxa"/>
            <w:vAlign w:val="center"/>
          </w:tcPr>
          <w:p w:rsidR="008969C1" w:rsidRPr="00494133" w:rsidRDefault="008969C1" w:rsidP="00F71F66">
            <w:pPr>
              <w:shd w:val="clear" w:color="auto" w:fill="FFFFFF"/>
              <w:spacing w:line="276" w:lineRule="auto"/>
              <w:rPr>
                <w:b/>
                <w:szCs w:val="26"/>
              </w:rPr>
            </w:pPr>
            <w:r w:rsidRPr="00494133">
              <w:rPr>
                <w:b/>
                <w:szCs w:val="26"/>
              </w:rPr>
              <w:t>Навчальний заклад</w:t>
            </w:r>
          </w:p>
        </w:tc>
        <w:tc>
          <w:tcPr>
            <w:tcW w:w="614" w:type="dxa"/>
            <w:textDirection w:val="btLr"/>
            <w:vAlign w:val="center"/>
          </w:tcPr>
          <w:p w:rsidR="008969C1" w:rsidRPr="00494133" w:rsidRDefault="008969C1" w:rsidP="00F71F66">
            <w:pPr>
              <w:pStyle w:val="9"/>
              <w:shd w:val="clear" w:color="auto" w:fill="FFFFFF"/>
              <w:spacing w:before="0" w:after="0" w:line="276" w:lineRule="auto"/>
              <w:rPr>
                <w:rFonts w:ascii="Times New Roman" w:hAnsi="Times New Roman"/>
                <w:b/>
                <w:sz w:val="26"/>
                <w:szCs w:val="26"/>
              </w:rPr>
            </w:pPr>
            <w:r w:rsidRPr="00494133">
              <w:rPr>
                <w:rFonts w:ascii="Times New Roman" w:hAnsi="Times New Roman"/>
                <w:b/>
                <w:sz w:val="26"/>
                <w:szCs w:val="26"/>
              </w:rPr>
              <w:t>Клас</w:t>
            </w:r>
          </w:p>
        </w:tc>
        <w:tc>
          <w:tcPr>
            <w:tcW w:w="835" w:type="dxa"/>
            <w:textDirection w:val="btLr"/>
            <w:vAlign w:val="center"/>
          </w:tcPr>
          <w:p w:rsidR="008969C1" w:rsidRPr="00494133" w:rsidRDefault="008969C1" w:rsidP="00F71F66">
            <w:pPr>
              <w:shd w:val="clear" w:color="auto" w:fill="FFFFFF"/>
              <w:spacing w:line="276" w:lineRule="auto"/>
              <w:rPr>
                <w:b/>
                <w:szCs w:val="26"/>
              </w:rPr>
            </w:pPr>
            <w:r w:rsidRPr="00494133">
              <w:rPr>
                <w:b/>
                <w:szCs w:val="26"/>
              </w:rPr>
              <w:t>Призове місце</w:t>
            </w:r>
          </w:p>
        </w:tc>
      </w:tr>
      <w:tr w:rsidR="00955087" w:rsidRPr="00767AA3" w:rsidTr="00F71F66">
        <w:trPr>
          <w:trHeight w:val="847"/>
        </w:trPr>
        <w:tc>
          <w:tcPr>
            <w:tcW w:w="675" w:type="dxa"/>
          </w:tcPr>
          <w:p w:rsidR="008969C1" w:rsidRPr="00767AA3" w:rsidRDefault="008969C1" w:rsidP="00F71F66">
            <w:pPr>
              <w:shd w:val="clear" w:color="auto" w:fill="FFFFFF"/>
              <w:rPr>
                <w:bCs/>
                <w:sz w:val="24"/>
                <w:szCs w:val="28"/>
              </w:rPr>
            </w:pPr>
            <w:r w:rsidRPr="00767AA3">
              <w:rPr>
                <w:bCs/>
                <w:sz w:val="24"/>
                <w:szCs w:val="28"/>
              </w:rPr>
              <w:t>1</w:t>
            </w:r>
          </w:p>
        </w:tc>
        <w:tc>
          <w:tcPr>
            <w:tcW w:w="2268" w:type="dxa"/>
          </w:tcPr>
          <w:p w:rsidR="008969C1" w:rsidRPr="00767AA3" w:rsidRDefault="008969C1" w:rsidP="00F71F66">
            <w:pPr>
              <w:rPr>
                <w:bCs/>
                <w:sz w:val="24"/>
                <w:szCs w:val="28"/>
              </w:rPr>
            </w:pPr>
            <w:r w:rsidRPr="00767AA3">
              <w:rPr>
                <w:bCs/>
                <w:sz w:val="24"/>
                <w:szCs w:val="28"/>
              </w:rPr>
              <w:t>Димидів Єгор Володимирович</w:t>
            </w:r>
          </w:p>
        </w:tc>
        <w:tc>
          <w:tcPr>
            <w:tcW w:w="1560" w:type="dxa"/>
          </w:tcPr>
          <w:p w:rsidR="008969C1" w:rsidRPr="00767AA3" w:rsidRDefault="008969C1" w:rsidP="00F71F66">
            <w:pPr>
              <w:rPr>
                <w:bCs/>
                <w:sz w:val="24"/>
                <w:szCs w:val="28"/>
              </w:rPr>
            </w:pPr>
            <w:r w:rsidRPr="00767AA3">
              <w:rPr>
                <w:bCs/>
                <w:sz w:val="24"/>
                <w:szCs w:val="28"/>
              </w:rPr>
              <w:t>Історія</w:t>
            </w:r>
          </w:p>
        </w:tc>
        <w:tc>
          <w:tcPr>
            <w:tcW w:w="3663" w:type="dxa"/>
          </w:tcPr>
          <w:p w:rsidR="008969C1" w:rsidRPr="00767AA3" w:rsidRDefault="008969C1" w:rsidP="00F71F66">
            <w:pPr>
              <w:tabs>
                <w:tab w:val="left" w:pos="3433"/>
              </w:tabs>
              <w:ind w:right="153"/>
              <w:rPr>
                <w:bCs/>
                <w:sz w:val="24"/>
                <w:szCs w:val="28"/>
              </w:rPr>
            </w:pPr>
            <w:r w:rsidRPr="00767AA3">
              <w:rPr>
                <w:bCs/>
                <w:sz w:val="24"/>
                <w:szCs w:val="28"/>
              </w:rPr>
              <w:t>Середня загальноосвітня школа І-ІІІ ступенів №18 Сєвєродонецької міської ради</w:t>
            </w:r>
          </w:p>
        </w:tc>
        <w:tc>
          <w:tcPr>
            <w:tcW w:w="614" w:type="dxa"/>
          </w:tcPr>
          <w:p w:rsidR="008969C1" w:rsidRPr="00767AA3" w:rsidRDefault="008969C1" w:rsidP="00F71F66">
            <w:pPr>
              <w:rPr>
                <w:bCs/>
                <w:sz w:val="24"/>
                <w:szCs w:val="28"/>
              </w:rPr>
            </w:pPr>
            <w:r w:rsidRPr="00767AA3">
              <w:rPr>
                <w:bCs/>
                <w:sz w:val="24"/>
                <w:szCs w:val="28"/>
              </w:rPr>
              <w:t>11</w:t>
            </w:r>
          </w:p>
        </w:tc>
        <w:tc>
          <w:tcPr>
            <w:tcW w:w="835" w:type="dxa"/>
          </w:tcPr>
          <w:p w:rsidR="008969C1" w:rsidRPr="00767AA3" w:rsidRDefault="008969C1" w:rsidP="00F71F66">
            <w:pPr>
              <w:shd w:val="clear" w:color="auto" w:fill="FFFFFF"/>
              <w:rPr>
                <w:bCs/>
                <w:sz w:val="24"/>
                <w:szCs w:val="28"/>
              </w:rPr>
            </w:pPr>
            <w:r w:rsidRPr="00767AA3">
              <w:rPr>
                <w:bCs/>
                <w:sz w:val="24"/>
                <w:szCs w:val="28"/>
              </w:rPr>
              <w:t>ІІ</w:t>
            </w:r>
          </w:p>
        </w:tc>
      </w:tr>
      <w:tr w:rsidR="00955087" w:rsidRPr="00767AA3" w:rsidTr="00F71F66">
        <w:trPr>
          <w:trHeight w:val="847"/>
        </w:trPr>
        <w:tc>
          <w:tcPr>
            <w:tcW w:w="675" w:type="dxa"/>
          </w:tcPr>
          <w:p w:rsidR="008969C1" w:rsidRPr="00767AA3" w:rsidRDefault="008969C1" w:rsidP="00F71F66">
            <w:pPr>
              <w:shd w:val="clear" w:color="auto" w:fill="FFFFFF"/>
              <w:rPr>
                <w:bCs/>
                <w:sz w:val="24"/>
                <w:szCs w:val="28"/>
              </w:rPr>
            </w:pPr>
            <w:r w:rsidRPr="00767AA3">
              <w:rPr>
                <w:bCs/>
                <w:sz w:val="24"/>
                <w:szCs w:val="28"/>
              </w:rPr>
              <w:t>2</w:t>
            </w:r>
          </w:p>
        </w:tc>
        <w:tc>
          <w:tcPr>
            <w:tcW w:w="2268" w:type="dxa"/>
          </w:tcPr>
          <w:p w:rsidR="008969C1" w:rsidRPr="00767AA3" w:rsidRDefault="008969C1" w:rsidP="00F71F66">
            <w:pPr>
              <w:rPr>
                <w:bCs/>
                <w:sz w:val="24"/>
                <w:szCs w:val="28"/>
              </w:rPr>
            </w:pPr>
            <w:r w:rsidRPr="00767AA3">
              <w:rPr>
                <w:bCs/>
                <w:sz w:val="24"/>
                <w:szCs w:val="28"/>
              </w:rPr>
              <w:t>Мазалова Євгенія Сергіївна</w:t>
            </w:r>
          </w:p>
        </w:tc>
        <w:tc>
          <w:tcPr>
            <w:tcW w:w="1560" w:type="dxa"/>
          </w:tcPr>
          <w:p w:rsidR="008969C1" w:rsidRPr="00767AA3" w:rsidRDefault="008969C1" w:rsidP="00F71F66">
            <w:pPr>
              <w:rPr>
                <w:bCs/>
                <w:sz w:val="24"/>
                <w:szCs w:val="28"/>
              </w:rPr>
            </w:pPr>
            <w:r w:rsidRPr="00767AA3">
              <w:rPr>
                <w:bCs/>
                <w:sz w:val="24"/>
                <w:szCs w:val="28"/>
              </w:rPr>
              <w:t>Російська мова</w:t>
            </w:r>
          </w:p>
        </w:tc>
        <w:tc>
          <w:tcPr>
            <w:tcW w:w="3663" w:type="dxa"/>
          </w:tcPr>
          <w:p w:rsidR="008969C1" w:rsidRPr="00767AA3" w:rsidRDefault="008969C1" w:rsidP="00F71F66">
            <w:pPr>
              <w:tabs>
                <w:tab w:val="left" w:pos="3433"/>
              </w:tabs>
              <w:ind w:right="153"/>
              <w:rPr>
                <w:bCs/>
                <w:sz w:val="24"/>
                <w:szCs w:val="28"/>
              </w:rPr>
            </w:pPr>
            <w:r w:rsidRPr="00767AA3">
              <w:rPr>
                <w:bCs/>
                <w:sz w:val="24"/>
                <w:szCs w:val="28"/>
              </w:rPr>
              <w:t>Середня загальноосвітня школа І-ІІІ ступенів №18 Сєвєродонецької міської ради</w:t>
            </w:r>
          </w:p>
        </w:tc>
        <w:tc>
          <w:tcPr>
            <w:tcW w:w="614" w:type="dxa"/>
          </w:tcPr>
          <w:p w:rsidR="008969C1" w:rsidRPr="00767AA3" w:rsidRDefault="008969C1" w:rsidP="00F71F66">
            <w:pPr>
              <w:rPr>
                <w:bCs/>
                <w:sz w:val="24"/>
                <w:szCs w:val="28"/>
              </w:rPr>
            </w:pPr>
            <w:r w:rsidRPr="00767AA3">
              <w:rPr>
                <w:bCs/>
                <w:sz w:val="24"/>
                <w:szCs w:val="28"/>
              </w:rPr>
              <w:t>11</w:t>
            </w:r>
          </w:p>
        </w:tc>
        <w:tc>
          <w:tcPr>
            <w:tcW w:w="835" w:type="dxa"/>
          </w:tcPr>
          <w:p w:rsidR="008969C1" w:rsidRPr="00767AA3" w:rsidRDefault="008969C1" w:rsidP="00F71F66">
            <w:pPr>
              <w:shd w:val="clear" w:color="auto" w:fill="FFFFFF"/>
              <w:rPr>
                <w:bCs/>
                <w:sz w:val="24"/>
                <w:szCs w:val="28"/>
              </w:rPr>
            </w:pPr>
            <w:r w:rsidRPr="00767AA3">
              <w:rPr>
                <w:bCs/>
                <w:sz w:val="24"/>
                <w:szCs w:val="28"/>
              </w:rPr>
              <w:t>ІІ</w:t>
            </w:r>
          </w:p>
        </w:tc>
      </w:tr>
      <w:tr w:rsidR="00955087" w:rsidRPr="00767AA3" w:rsidTr="00F71F66">
        <w:trPr>
          <w:trHeight w:val="832"/>
        </w:trPr>
        <w:tc>
          <w:tcPr>
            <w:tcW w:w="675" w:type="dxa"/>
          </w:tcPr>
          <w:p w:rsidR="008969C1" w:rsidRPr="00767AA3" w:rsidRDefault="008969C1" w:rsidP="00F71F66">
            <w:pPr>
              <w:shd w:val="clear" w:color="auto" w:fill="FFFFFF"/>
              <w:rPr>
                <w:bCs/>
                <w:sz w:val="24"/>
                <w:szCs w:val="28"/>
              </w:rPr>
            </w:pPr>
            <w:r w:rsidRPr="00767AA3">
              <w:rPr>
                <w:bCs/>
                <w:sz w:val="24"/>
                <w:szCs w:val="28"/>
              </w:rPr>
              <w:t>3</w:t>
            </w:r>
          </w:p>
        </w:tc>
        <w:tc>
          <w:tcPr>
            <w:tcW w:w="2268" w:type="dxa"/>
          </w:tcPr>
          <w:p w:rsidR="008969C1" w:rsidRPr="00767AA3" w:rsidRDefault="008969C1" w:rsidP="00F71F66">
            <w:pPr>
              <w:rPr>
                <w:bCs/>
                <w:sz w:val="24"/>
                <w:szCs w:val="28"/>
              </w:rPr>
            </w:pPr>
            <w:r w:rsidRPr="00767AA3">
              <w:rPr>
                <w:bCs/>
                <w:sz w:val="24"/>
                <w:szCs w:val="28"/>
              </w:rPr>
              <w:t>Водяник Богдан Романович</w:t>
            </w:r>
          </w:p>
        </w:tc>
        <w:tc>
          <w:tcPr>
            <w:tcW w:w="1560" w:type="dxa"/>
          </w:tcPr>
          <w:p w:rsidR="008969C1" w:rsidRPr="00767AA3" w:rsidRDefault="008969C1" w:rsidP="00F71F66">
            <w:pPr>
              <w:rPr>
                <w:bCs/>
                <w:sz w:val="24"/>
                <w:szCs w:val="28"/>
              </w:rPr>
            </w:pPr>
            <w:r w:rsidRPr="00767AA3">
              <w:rPr>
                <w:bCs/>
                <w:sz w:val="24"/>
                <w:szCs w:val="28"/>
              </w:rPr>
              <w:t>Фізика</w:t>
            </w:r>
          </w:p>
        </w:tc>
        <w:tc>
          <w:tcPr>
            <w:tcW w:w="3663" w:type="dxa"/>
          </w:tcPr>
          <w:p w:rsidR="008969C1" w:rsidRPr="00767AA3" w:rsidRDefault="008969C1" w:rsidP="00F71F66">
            <w:pPr>
              <w:tabs>
                <w:tab w:val="left" w:pos="3433"/>
              </w:tabs>
              <w:ind w:right="153"/>
              <w:rPr>
                <w:bCs/>
                <w:sz w:val="24"/>
                <w:szCs w:val="28"/>
              </w:rPr>
            </w:pPr>
            <w:r w:rsidRPr="00767AA3">
              <w:rPr>
                <w:bCs/>
                <w:sz w:val="24"/>
                <w:szCs w:val="28"/>
              </w:rPr>
              <w:t>Сєвєродонецький багатопрофільний ліцей Сєвєродонецької міської ради</w:t>
            </w:r>
          </w:p>
        </w:tc>
        <w:tc>
          <w:tcPr>
            <w:tcW w:w="614" w:type="dxa"/>
          </w:tcPr>
          <w:p w:rsidR="008969C1" w:rsidRPr="00767AA3" w:rsidRDefault="008969C1" w:rsidP="00F71F66">
            <w:pPr>
              <w:shd w:val="clear" w:color="auto" w:fill="FFFFFF"/>
              <w:rPr>
                <w:bCs/>
                <w:sz w:val="24"/>
                <w:szCs w:val="28"/>
              </w:rPr>
            </w:pPr>
            <w:r w:rsidRPr="00767AA3">
              <w:rPr>
                <w:bCs/>
                <w:sz w:val="24"/>
                <w:szCs w:val="28"/>
              </w:rPr>
              <w:t>11</w:t>
            </w:r>
          </w:p>
        </w:tc>
        <w:tc>
          <w:tcPr>
            <w:tcW w:w="835" w:type="dxa"/>
          </w:tcPr>
          <w:p w:rsidR="008969C1" w:rsidRPr="00767AA3" w:rsidRDefault="008969C1" w:rsidP="00F71F66">
            <w:pPr>
              <w:shd w:val="clear" w:color="auto" w:fill="FFFFFF"/>
              <w:rPr>
                <w:bCs/>
                <w:sz w:val="24"/>
                <w:szCs w:val="28"/>
              </w:rPr>
            </w:pPr>
            <w:r w:rsidRPr="00767AA3">
              <w:rPr>
                <w:bCs/>
                <w:sz w:val="24"/>
                <w:szCs w:val="28"/>
              </w:rPr>
              <w:t>ІІІ</w:t>
            </w:r>
          </w:p>
        </w:tc>
      </w:tr>
      <w:tr w:rsidR="00955087" w:rsidRPr="00767AA3" w:rsidTr="00F71F66">
        <w:trPr>
          <w:trHeight w:val="842"/>
        </w:trPr>
        <w:tc>
          <w:tcPr>
            <w:tcW w:w="675" w:type="dxa"/>
          </w:tcPr>
          <w:p w:rsidR="008969C1" w:rsidRPr="00767AA3" w:rsidRDefault="008969C1" w:rsidP="00F71F66">
            <w:pPr>
              <w:shd w:val="clear" w:color="auto" w:fill="FFFFFF"/>
              <w:rPr>
                <w:bCs/>
                <w:sz w:val="24"/>
                <w:szCs w:val="28"/>
              </w:rPr>
            </w:pPr>
            <w:r w:rsidRPr="00767AA3">
              <w:rPr>
                <w:bCs/>
                <w:sz w:val="24"/>
                <w:szCs w:val="28"/>
              </w:rPr>
              <w:t>4</w:t>
            </w:r>
          </w:p>
        </w:tc>
        <w:tc>
          <w:tcPr>
            <w:tcW w:w="2268" w:type="dxa"/>
          </w:tcPr>
          <w:p w:rsidR="008969C1" w:rsidRPr="00767AA3" w:rsidRDefault="008969C1" w:rsidP="00F71F66">
            <w:pPr>
              <w:rPr>
                <w:bCs/>
                <w:sz w:val="24"/>
                <w:szCs w:val="28"/>
              </w:rPr>
            </w:pPr>
            <w:r w:rsidRPr="00767AA3">
              <w:rPr>
                <w:bCs/>
                <w:sz w:val="24"/>
                <w:szCs w:val="28"/>
              </w:rPr>
              <w:t>Карачев Владислав Андрійович</w:t>
            </w:r>
          </w:p>
        </w:tc>
        <w:tc>
          <w:tcPr>
            <w:tcW w:w="1560" w:type="dxa"/>
          </w:tcPr>
          <w:p w:rsidR="008969C1" w:rsidRPr="00767AA3" w:rsidRDefault="008969C1" w:rsidP="00F71F66">
            <w:pPr>
              <w:rPr>
                <w:bCs/>
                <w:sz w:val="24"/>
                <w:szCs w:val="28"/>
              </w:rPr>
            </w:pPr>
            <w:r w:rsidRPr="00767AA3">
              <w:rPr>
                <w:bCs/>
                <w:sz w:val="24"/>
                <w:szCs w:val="28"/>
              </w:rPr>
              <w:t>Астрономія</w:t>
            </w:r>
          </w:p>
        </w:tc>
        <w:tc>
          <w:tcPr>
            <w:tcW w:w="3663" w:type="dxa"/>
          </w:tcPr>
          <w:p w:rsidR="008969C1" w:rsidRPr="00767AA3" w:rsidRDefault="008969C1" w:rsidP="00F71F66">
            <w:pPr>
              <w:tabs>
                <w:tab w:val="left" w:pos="3433"/>
              </w:tabs>
              <w:ind w:right="153"/>
              <w:rPr>
                <w:bCs/>
                <w:sz w:val="24"/>
                <w:szCs w:val="28"/>
              </w:rPr>
            </w:pPr>
            <w:r w:rsidRPr="00767AA3">
              <w:rPr>
                <w:bCs/>
                <w:sz w:val="24"/>
                <w:szCs w:val="28"/>
              </w:rPr>
              <w:t>Сєвєродонецький багатопрофільний ліцей Сєвєродонецької міської ради</w:t>
            </w:r>
          </w:p>
        </w:tc>
        <w:tc>
          <w:tcPr>
            <w:tcW w:w="614" w:type="dxa"/>
          </w:tcPr>
          <w:p w:rsidR="008969C1" w:rsidRPr="00767AA3" w:rsidRDefault="008969C1" w:rsidP="00F71F66">
            <w:pPr>
              <w:rPr>
                <w:bCs/>
                <w:sz w:val="24"/>
                <w:szCs w:val="28"/>
              </w:rPr>
            </w:pPr>
            <w:r w:rsidRPr="00767AA3">
              <w:rPr>
                <w:bCs/>
                <w:sz w:val="24"/>
                <w:szCs w:val="28"/>
              </w:rPr>
              <w:t>11</w:t>
            </w:r>
          </w:p>
        </w:tc>
        <w:tc>
          <w:tcPr>
            <w:tcW w:w="835" w:type="dxa"/>
          </w:tcPr>
          <w:p w:rsidR="008969C1" w:rsidRPr="00767AA3" w:rsidRDefault="008969C1" w:rsidP="00F71F66">
            <w:pPr>
              <w:shd w:val="clear" w:color="auto" w:fill="FFFFFF"/>
              <w:rPr>
                <w:bCs/>
                <w:sz w:val="24"/>
                <w:szCs w:val="28"/>
              </w:rPr>
            </w:pPr>
            <w:r w:rsidRPr="00767AA3">
              <w:rPr>
                <w:bCs/>
                <w:sz w:val="24"/>
                <w:szCs w:val="28"/>
              </w:rPr>
              <w:t>ІІІ</w:t>
            </w:r>
          </w:p>
        </w:tc>
      </w:tr>
    </w:tbl>
    <w:p w:rsidR="008969C1" w:rsidRPr="00767AA3" w:rsidRDefault="008969C1" w:rsidP="008517AF">
      <w:pPr>
        <w:ind w:right="-285" w:firstLine="709"/>
        <w:rPr>
          <w:szCs w:val="28"/>
        </w:rPr>
      </w:pPr>
    </w:p>
    <w:p w:rsidR="003F00EA" w:rsidRPr="00F71F66" w:rsidRDefault="003F00EA" w:rsidP="00F71F66">
      <w:pPr>
        <w:spacing w:line="276" w:lineRule="auto"/>
        <w:ind w:firstLine="709"/>
        <w:rPr>
          <w:szCs w:val="26"/>
        </w:rPr>
      </w:pPr>
      <w:r w:rsidRPr="00F71F66">
        <w:rPr>
          <w:szCs w:val="26"/>
        </w:rPr>
        <w:t xml:space="preserve">У листопаді-грудні 2017 року відбувся ІІ етап </w:t>
      </w:r>
      <w:r w:rsidRPr="00F71F66">
        <w:rPr>
          <w:szCs w:val="26"/>
          <w:shd w:val="clear" w:color="auto" w:fill="FFFFFF"/>
        </w:rPr>
        <w:t>Всеукраїнських учнівських олімпіад</w:t>
      </w:r>
      <w:r w:rsidR="005A60C1" w:rsidRPr="00F71F66">
        <w:rPr>
          <w:szCs w:val="26"/>
          <w:shd w:val="clear" w:color="auto" w:fill="FFFFFF"/>
        </w:rPr>
        <w:t xml:space="preserve"> 2017-2018 навчального року</w:t>
      </w:r>
      <w:r w:rsidRPr="00F71F66">
        <w:rPr>
          <w:szCs w:val="26"/>
          <w:shd w:val="clear" w:color="auto" w:fill="FFFFFF"/>
        </w:rPr>
        <w:t>.</w:t>
      </w:r>
      <w:r w:rsidRPr="00F71F66">
        <w:rPr>
          <w:szCs w:val="26"/>
        </w:rPr>
        <w:t xml:space="preserve"> Із </w:t>
      </w:r>
      <w:r w:rsidR="001F3676" w:rsidRPr="00F71F66">
        <w:rPr>
          <w:szCs w:val="26"/>
        </w:rPr>
        <w:t>866</w:t>
      </w:r>
      <w:r w:rsidR="004B2284" w:rsidRPr="00F71F66">
        <w:rPr>
          <w:szCs w:val="26"/>
        </w:rPr>
        <w:t xml:space="preserve"> </w:t>
      </w:r>
      <w:r w:rsidRPr="00F71F66">
        <w:rPr>
          <w:szCs w:val="26"/>
        </w:rPr>
        <w:t xml:space="preserve"> учасників від м. Сєвєродонецька</w:t>
      </w:r>
      <w:r w:rsidRPr="00F71F66">
        <w:rPr>
          <w:szCs w:val="26"/>
          <w:shd w:val="clear" w:color="auto" w:fill="FFFFFF"/>
        </w:rPr>
        <w:t xml:space="preserve">, </w:t>
      </w:r>
      <w:r w:rsidRPr="00F71F66">
        <w:rPr>
          <w:szCs w:val="26"/>
        </w:rPr>
        <w:t>3</w:t>
      </w:r>
      <w:r w:rsidR="001F3676" w:rsidRPr="00F71F66">
        <w:rPr>
          <w:szCs w:val="26"/>
        </w:rPr>
        <w:t>58</w:t>
      </w:r>
      <w:r w:rsidRPr="00F71F66">
        <w:rPr>
          <w:szCs w:val="26"/>
        </w:rPr>
        <w:t xml:space="preserve"> </w:t>
      </w:r>
      <w:r w:rsidRPr="00F71F66">
        <w:rPr>
          <w:szCs w:val="26"/>
        </w:rPr>
        <w:lastRenderedPageBreak/>
        <w:t xml:space="preserve">учнів міста посіли призові місця, що складає </w:t>
      </w:r>
      <w:r w:rsidR="001F3676" w:rsidRPr="00F71F66">
        <w:rPr>
          <w:szCs w:val="26"/>
        </w:rPr>
        <w:t>41</w:t>
      </w:r>
      <w:r w:rsidRPr="00F71F66">
        <w:rPr>
          <w:szCs w:val="26"/>
        </w:rPr>
        <w:t xml:space="preserve"> % якості підготовки до інтелектуальних змагань.</w:t>
      </w:r>
    </w:p>
    <w:p w:rsidR="003F00EA" w:rsidRPr="00F71F66" w:rsidRDefault="003F00EA" w:rsidP="00F71F66">
      <w:pPr>
        <w:spacing w:line="276" w:lineRule="auto"/>
        <w:ind w:firstLine="709"/>
        <w:rPr>
          <w:szCs w:val="26"/>
        </w:rPr>
      </w:pPr>
      <w:r w:rsidRPr="00F71F66">
        <w:rPr>
          <w:szCs w:val="26"/>
        </w:rPr>
        <w:t>Успішно з підготовки обдарованої молоді до ІІ етапу Всеукраїнських учнівських олімпіад спрацювали всі міські методичні об’єднання. Найбільша кількість учасників з математики</w:t>
      </w:r>
      <w:r w:rsidR="002D2625" w:rsidRPr="00F71F66">
        <w:rPr>
          <w:szCs w:val="26"/>
        </w:rPr>
        <w:t xml:space="preserve"> – 121</w:t>
      </w:r>
      <w:r w:rsidRPr="00F71F66">
        <w:rPr>
          <w:szCs w:val="26"/>
        </w:rPr>
        <w:t xml:space="preserve"> уч</w:t>
      </w:r>
      <w:r w:rsidR="002D2625" w:rsidRPr="00F71F66">
        <w:rPr>
          <w:szCs w:val="26"/>
        </w:rPr>
        <w:t>ень</w:t>
      </w:r>
      <w:r w:rsidRPr="00F71F66">
        <w:rPr>
          <w:szCs w:val="26"/>
        </w:rPr>
        <w:t xml:space="preserve">, української мови </w:t>
      </w:r>
      <w:r w:rsidR="002D2625" w:rsidRPr="00F71F66">
        <w:rPr>
          <w:szCs w:val="26"/>
        </w:rPr>
        <w:t xml:space="preserve">– </w:t>
      </w:r>
      <w:r w:rsidRPr="00F71F66">
        <w:rPr>
          <w:szCs w:val="26"/>
        </w:rPr>
        <w:t>10</w:t>
      </w:r>
      <w:r w:rsidR="002D2625" w:rsidRPr="00F71F66">
        <w:rPr>
          <w:szCs w:val="26"/>
        </w:rPr>
        <w:t>0</w:t>
      </w:r>
      <w:r w:rsidRPr="00F71F66">
        <w:rPr>
          <w:szCs w:val="26"/>
        </w:rPr>
        <w:t xml:space="preserve"> учнів, </w:t>
      </w:r>
      <w:r w:rsidR="002D2625" w:rsidRPr="00F71F66">
        <w:rPr>
          <w:szCs w:val="26"/>
        </w:rPr>
        <w:t xml:space="preserve">хімії – 75 </w:t>
      </w:r>
      <w:r w:rsidRPr="00F71F66">
        <w:rPr>
          <w:szCs w:val="26"/>
        </w:rPr>
        <w:t xml:space="preserve">учнів,  англійської мови </w:t>
      </w:r>
      <w:r w:rsidR="002D2625" w:rsidRPr="00F71F66">
        <w:rPr>
          <w:szCs w:val="26"/>
        </w:rPr>
        <w:t xml:space="preserve">– 75 </w:t>
      </w:r>
      <w:r w:rsidRPr="00F71F66">
        <w:rPr>
          <w:szCs w:val="26"/>
        </w:rPr>
        <w:t>учнів.</w:t>
      </w:r>
    </w:p>
    <w:p w:rsidR="003F00EA" w:rsidRPr="00F71F66" w:rsidRDefault="003F00EA" w:rsidP="00F71F66">
      <w:pPr>
        <w:tabs>
          <w:tab w:val="left" w:pos="700"/>
        </w:tabs>
        <w:spacing w:line="276" w:lineRule="auto"/>
        <w:ind w:firstLine="709"/>
        <w:rPr>
          <w:szCs w:val="26"/>
        </w:rPr>
      </w:pPr>
      <w:r w:rsidRPr="00F71F66">
        <w:rPr>
          <w:szCs w:val="26"/>
        </w:rPr>
        <w:t>Показники</w:t>
      </w:r>
      <w:r w:rsidR="001D6A4D" w:rsidRPr="00F71F66">
        <w:rPr>
          <w:szCs w:val="26"/>
        </w:rPr>
        <w:t xml:space="preserve"> </w:t>
      </w:r>
      <w:r w:rsidR="00767AA3" w:rsidRPr="00F71F66">
        <w:rPr>
          <w:szCs w:val="26"/>
        </w:rPr>
        <w:t>2017-2018 н.р.</w:t>
      </w:r>
      <w:r w:rsidRPr="00F71F66">
        <w:rPr>
          <w:szCs w:val="26"/>
        </w:rPr>
        <w:t xml:space="preserve"> у порівнянні з 2016/2017 навчальним роком свідчать про стабільність якості підготовки учнів до олімпіад з навчальних предметів.</w:t>
      </w:r>
    </w:p>
    <w:p w:rsidR="003F00EA" w:rsidRPr="00F71F66" w:rsidRDefault="003F00EA" w:rsidP="00F71F66">
      <w:pPr>
        <w:spacing w:line="276" w:lineRule="auto"/>
        <w:ind w:firstLine="709"/>
        <w:rPr>
          <w:szCs w:val="26"/>
        </w:rPr>
      </w:pPr>
      <w:r w:rsidRPr="00F71F66">
        <w:rPr>
          <w:szCs w:val="26"/>
        </w:rPr>
        <w:t>22 навчальні заклади делегували своїх представників до ІІ етапу.</w:t>
      </w:r>
    </w:p>
    <w:p w:rsidR="003F00EA" w:rsidRPr="00F71F66" w:rsidRDefault="003F00EA" w:rsidP="00F71F66">
      <w:pPr>
        <w:shd w:val="clear" w:color="auto" w:fill="FFFFFF"/>
        <w:spacing w:line="276" w:lineRule="auto"/>
        <w:ind w:firstLine="709"/>
        <w:rPr>
          <w:szCs w:val="26"/>
        </w:rPr>
      </w:pPr>
      <w:r w:rsidRPr="00F71F66">
        <w:rPr>
          <w:szCs w:val="26"/>
        </w:rPr>
        <w:t xml:space="preserve">Найбільшу кількість учнів-переможців до участі у міському етапі </w:t>
      </w:r>
      <w:r w:rsidR="00DF1036">
        <w:rPr>
          <w:szCs w:val="26"/>
        </w:rPr>
        <w:t xml:space="preserve">було підготовлено наступними закладами </w:t>
      </w:r>
      <w:r w:rsidRPr="00F71F66">
        <w:rPr>
          <w:szCs w:val="26"/>
        </w:rPr>
        <w:t xml:space="preserve">: ліцей – </w:t>
      </w:r>
      <w:r w:rsidR="004B2284" w:rsidRPr="00F71F66">
        <w:rPr>
          <w:szCs w:val="26"/>
        </w:rPr>
        <w:t>7</w:t>
      </w:r>
      <w:r w:rsidR="001F3676" w:rsidRPr="00F71F66">
        <w:rPr>
          <w:szCs w:val="26"/>
        </w:rPr>
        <w:t>1</w:t>
      </w:r>
      <w:r w:rsidR="002D2625" w:rsidRPr="00F71F66">
        <w:rPr>
          <w:szCs w:val="26"/>
        </w:rPr>
        <w:t>,</w:t>
      </w:r>
      <w:r w:rsidRPr="00F71F66">
        <w:rPr>
          <w:szCs w:val="26"/>
        </w:rPr>
        <w:t xml:space="preserve"> НВК-колегіум – </w:t>
      </w:r>
      <w:r w:rsidR="004B2284" w:rsidRPr="00F71F66">
        <w:rPr>
          <w:szCs w:val="26"/>
        </w:rPr>
        <w:t>3</w:t>
      </w:r>
      <w:r w:rsidR="001F3676" w:rsidRPr="00F71F66">
        <w:rPr>
          <w:szCs w:val="26"/>
        </w:rPr>
        <w:t>4</w:t>
      </w:r>
      <w:r w:rsidR="002D2625" w:rsidRPr="00F71F66">
        <w:rPr>
          <w:szCs w:val="26"/>
        </w:rPr>
        <w:t>,</w:t>
      </w:r>
      <w:r w:rsidRPr="00F71F66">
        <w:rPr>
          <w:szCs w:val="26"/>
        </w:rPr>
        <w:t xml:space="preserve"> ССШ №17 – 4</w:t>
      </w:r>
      <w:r w:rsidR="001F3676" w:rsidRPr="00F71F66">
        <w:rPr>
          <w:szCs w:val="26"/>
        </w:rPr>
        <w:t>2</w:t>
      </w:r>
      <w:r w:rsidR="002D2625" w:rsidRPr="00F71F66">
        <w:rPr>
          <w:szCs w:val="26"/>
        </w:rPr>
        <w:t>,</w:t>
      </w:r>
      <w:r w:rsidRPr="00F71F66">
        <w:rPr>
          <w:szCs w:val="26"/>
        </w:rPr>
        <w:t xml:space="preserve"> </w:t>
      </w:r>
      <w:r w:rsidR="00DF1036">
        <w:rPr>
          <w:szCs w:val="26"/>
        </w:rPr>
        <w:t>СЗШ</w:t>
      </w:r>
      <w:r w:rsidRPr="00F71F66">
        <w:rPr>
          <w:szCs w:val="26"/>
        </w:rPr>
        <w:t xml:space="preserve"> № 10 </w:t>
      </w:r>
      <w:r w:rsidR="002D2625" w:rsidRPr="00F71F66">
        <w:rPr>
          <w:szCs w:val="26"/>
        </w:rPr>
        <w:t xml:space="preserve">– </w:t>
      </w:r>
      <w:r w:rsidR="001F3676" w:rsidRPr="00F71F66">
        <w:rPr>
          <w:szCs w:val="26"/>
        </w:rPr>
        <w:t>30</w:t>
      </w:r>
      <w:r w:rsidR="004B2284" w:rsidRPr="00F71F66">
        <w:rPr>
          <w:szCs w:val="26"/>
        </w:rPr>
        <w:t xml:space="preserve">, </w:t>
      </w:r>
      <w:r w:rsidR="00DF1036">
        <w:rPr>
          <w:szCs w:val="26"/>
        </w:rPr>
        <w:t>СЗШ</w:t>
      </w:r>
      <w:r w:rsidR="004B2284" w:rsidRPr="00F71F66">
        <w:rPr>
          <w:szCs w:val="26"/>
        </w:rPr>
        <w:t xml:space="preserve"> №14</w:t>
      </w:r>
      <w:r w:rsidR="002D2625" w:rsidRPr="00F71F66">
        <w:rPr>
          <w:szCs w:val="26"/>
        </w:rPr>
        <w:t xml:space="preserve"> – </w:t>
      </w:r>
      <w:r w:rsidR="004B2284" w:rsidRPr="00F71F66">
        <w:rPr>
          <w:szCs w:val="26"/>
        </w:rPr>
        <w:t>2</w:t>
      </w:r>
      <w:r w:rsidR="001F3676" w:rsidRPr="00F71F66">
        <w:rPr>
          <w:szCs w:val="26"/>
        </w:rPr>
        <w:t>6</w:t>
      </w:r>
      <w:r w:rsidR="004B2284" w:rsidRPr="00F71F66">
        <w:rPr>
          <w:szCs w:val="26"/>
        </w:rPr>
        <w:t xml:space="preserve">,. </w:t>
      </w:r>
      <w:r w:rsidR="00DF1036">
        <w:rPr>
          <w:szCs w:val="26"/>
        </w:rPr>
        <w:t>СЗШ</w:t>
      </w:r>
      <w:r w:rsidR="004B2284" w:rsidRPr="00F71F66">
        <w:rPr>
          <w:szCs w:val="26"/>
        </w:rPr>
        <w:t xml:space="preserve"> №</w:t>
      </w:r>
      <w:r w:rsidR="00DF1036">
        <w:rPr>
          <w:szCs w:val="26"/>
        </w:rPr>
        <w:t>4 і СЗШ</w:t>
      </w:r>
      <w:r w:rsidR="00FA4C80" w:rsidRPr="00F71F66">
        <w:rPr>
          <w:szCs w:val="26"/>
        </w:rPr>
        <w:t xml:space="preserve"> №</w:t>
      </w:r>
      <w:r w:rsidR="004B2284" w:rsidRPr="00F71F66">
        <w:rPr>
          <w:szCs w:val="26"/>
        </w:rPr>
        <w:t xml:space="preserve">16 </w:t>
      </w:r>
      <w:r w:rsidR="002D2625" w:rsidRPr="00F71F66">
        <w:rPr>
          <w:szCs w:val="26"/>
        </w:rPr>
        <w:t xml:space="preserve">– </w:t>
      </w:r>
      <w:r w:rsidR="00FA4C80" w:rsidRPr="00F71F66">
        <w:rPr>
          <w:szCs w:val="26"/>
        </w:rPr>
        <w:t xml:space="preserve">по </w:t>
      </w:r>
      <w:r w:rsidR="004B2284" w:rsidRPr="00F71F66">
        <w:rPr>
          <w:szCs w:val="26"/>
        </w:rPr>
        <w:t>21 учн</w:t>
      </w:r>
      <w:r w:rsidR="00FA4C80" w:rsidRPr="00F71F66">
        <w:rPr>
          <w:szCs w:val="26"/>
        </w:rPr>
        <w:t>ю</w:t>
      </w:r>
      <w:r w:rsidRPr="00F71F66">
        <w:rPr>
          <w:szCs w:val="26"/>
        </w:rPr>
        <w:t xml:space="preserve">. </w:t>
      </w:r>
    </w:p>
    <w:p w:rsidR="003F00EA" w:rsidRPr="00F71F66" w:rsidRDefault="003F00EA" w:rsidP="00F71F66">
      <w:pPr>
        <w:pStyle w:val="a9"/>
        <w:shd w:val="clear" w:color="auto" w:fill="FFFFFF"/>
        <w:spacing w:after="0" w:line="276" w:lineRule="auto"/>
        <w:ind w:firstLine="709"/>
        <w:rPr>
          <w:sz w:val="26"/>
          <w:szCs w:val="26"/>
        </w:rPr>
      </w:pPr>
      <w:r w:rsidRPr="00F71F66">
        <w:rPr>
          <w:sz w:val="26"/>
          <w:szCs w:val="26"/>
        </w:rPr>
        <w:t>Підсумки ІІ етапу учнівських олімпіад свідчать про системну роботу з розвитку творчих здібностей дітей та їх підготовку до участі в олімпіадах, створенні сприятливих умов для успішної участі в інтелектуальних змаганнях.</w:t>
      </w:r>
    </w:p>
    <w:p w:rsidR="003F00EA" w:rsidRPr="00F71F66" w:rsidRDefault="009A045E" w:rsidP="00F71F66">
      <w:pPr>
        <w:spacing w:line="276" w:lineRule="auto"/>
        <w:ind w:firstLine="709"/>
        <w:rPr>
          <w:szCs w:val="26"/>
        </w:rPr>
      </w:pPr>
      <w:r w:rsidRPr="00F71F66">
        <w:rPr>
          <w:szCs w:val="26"/>
        </w:rPr>
        <w:t>188</w:t>
      </w:r>
      <w:r w:rsidR="002D2625" w:rsidRPr="00F71F66">
        <w:rPr>
          <w:szCs w:val="26"/>
        </w:rPr>
        <w:t xml:space="preserve"> учителі</w:t>
      </w:r>
      <w:r w:rsidRPr="00F71F66">
        <w:rPr>
          <w:szCs w:val="26"/>
        </w:rPr>
        <w:t>в</w:t>
      </w:r>
      <w:r w:rsidR="00D14D4D">
        <w:rPr>
          <w:szCs w:val="26"/>
        </w:rPr>
        <w:t xml:space="preserve"> ЗЗСО</w:t>
      </w:r>
      <w:r w:rsidR="002D2625" w:rsidRPr="00F71F66">
        <w:rPr>
          <w:szCs w:val="26"/>
        </w:rPr>
        <w:t xml:space="preserve"> м. Сєвєродонецька включено до рейтингової таблиці міста як такі, що підготували призерів міських етапів олімпіад. Найрезультативнішими в місті з підготовки призерів є вчителі: Олейн</w:t>
      </w:r>
      <w:r w:rsidR="00FA4C80" w:rsidRPr="00F71F66">
        <w:rPr>
          <w:szCs w:val="26"/>
        </w:rPr>
        <w:t>і</w:t>
      </w:r>
      <w:r w:rsidR="002D2625" w:rsidRPr="00F71F66">
        <w:rPr>
          <w:szCs w:val="26"/>
        </w:rPr>
        <w:t xml:space="preserve">к Л.Ф – фізика і астрономія; Сєвєрін Л.Є., Васильєва Р.О., Крутік І.С. – хімія; Литвиненко Л.Г. - математика; Кобзистий Г.Г. – економіка, географія, Ігнат’єва О.О – хімія, біологія; Марухненко Є.О. – історія, правознавство; Гришенкова В.І. – обслуговуюча праця; </w:t>
      </w:r>
      <w:r w:rsidR="004B2284" w:rsidRPr="00F71F66">
        <w:rPr>
          <w:szCs w:val="26"/>
        </w:rPr>
        <w:t>Крючкова К.В. – німецька мова.</w:t>
      </w:r>
    </w:p>
    <w:p w:rsidR="003F00EA" w:rsidRPr="00F71F66" w:rsidRDefault="003F00EA" w:rsidP="00F71F66">
      <w:pPr>
        <w:spacing w:line="276" w:lineRule="auto"/>
        <w:ind w:firstLine="709"/>
        <w:rPr>
          <w:bCs/>
          <w:szCs w:val="26"/>
        </w:rPr>
      </w:pPr>
      <w:r w:rsidRPr="00F71F66">
        <w:rPr>
          <w:bCs/>
          <w:szCs w:val="26"/>
        </w:rPr>
        <w:t xml:space="preserve">До складу команд учнів від міста для участі в IІІ етапі Всеукраїнських олімпіад з навчальних предметів було запрошено </w:t>
      </w:r>
      <w:r w:rsidR="004B2284" w:rsidRPr="00F71F66">
        <w:rPr>
          <w:bCs/>
          <w:szCs w:val="26"/>
        </w:rPr>
        <w:t>понад 150</w:t>
      </w:r>
      <w:r w:rsidRPr="00F71F66">
        <w:rPr>
          <w:bCs/>
          <w:szCs w:val="26"/>
        </w:rPr>
        <w:t xml:space="preserve"> учнів.</w:t>
      </w:r>
    </w:p>
    <w:p w:rsidR="008969C1" w:rsidRPr="00F71F66" w:rsidRDefault="008969C1" w:rsidP="00F71F66">
      <w:pPr>
        <w:spacing w:line="276" w:lineRule="auto"/>
        <w:ind w:firstLine="709"/>
        <w:rPr>
          <w:bCs/>
          <w:szCs w:val="26"/>
        </w:rPr>
      </w:pPr>
      <w:r w:rsidRPr="00F71F66">
        <w:rPr>
          <w:bCs/>
          <w:szCs w:val="26"/>
        </w:rPr>
        <w:t xml:space="preserve">Щорічно дітей, які досягли успіхів на різних рівнях та внесені до шкільного банку обдарованих, включають до збірки ЛОІППО «Обдаровані діти – майбутнє України». Для друку наступної збірки у </w:t>
      </w:r>
      <w:r w:rsidR="001F3676" w:rsidRPr="00F71F66">
        <w:rPr>
          <w:bCs/>
          <w:szCs w:val="26"/>
        </w:rPr>
        <w:t>грудні</w:t>
      </w:r>
      <w:r w:rsidRPr="00F71F66">
        <w:rPr>
          <w:bCs/>
          <w:szCs w:val="26"/>
        </w:rPr>
        <w:t xml:space="preserve"> 2017 року методичним центром до ЛОІППО передано черговий мате</w:t>
      </w:r>
      <w:r w:rsidR="00D14D4D">
        <w:rPr>
          <w:bCs/>
          <w:szCs w:val="26"/>
        </w:rPr>
        <w:t xml:space="preserve">ріал про учнів </w:t>
      </w:r>
      <w:r w:rsidRPr="00F71F66">
        <w:rPr>
          <w:bCs/>
          <w:szCs w:val="26"/>
        </w:rPr>
        <w:t>закладів</w:t>
      </w:r>
      <w:r w:rsidR="00D14D4D">
        <w:rPr>
          <w:bCs/>
          <w:szCs w:val="26"/>
        </w:rPr>
        <w:t xml:space="preserve"> </w:t>
      </w:r>
      <w:r w:rsidR="00D14D4D">
        <w:rPr>
          <w:szCs w:val="26"/>
        </w:rPr>
        <w:t>загальної середньої освіти</w:t>
      </w:r>
      <w:r w:rsidRPr="00F71F66">
        <w:rPr>
          <w:bCs/>
          <w:szCs w:val="26"/>
        </w:rPr>
        <w:t>, вихованців закладів</w:t>
      </w:r>
      <w:r w:rsidR="00D14D4D">
        <w:rPr>
          <w:bCs/>
          <w:szCs w:val="26"/>
        </w:rPr>
        <w:t xml:space="preserve"> позашкільної освіти</w:t>
      </w:r>
      <w:r w:rsidRPr="00F71F66">
        <w:rPr>
          <w:bCs/>
          <w:szCs w:val="26"/>
        </w:rPr>
        <w:t>, учнівські творчі колективи та спортивні команди, які є переможцями олімпіад, конкурсів, фестивалів, спортивних змагань обласного, всеукраїнського та міжнародного рівнів.</w:t>
      </w:r>
    </w:p>
    <w:p w:rsidR="008969C1" w:rsidRPr="00F71F66" w:rsidRDefault="008969C1" w:rsidP="00F71F66">
      <w:pPr>
        <w:spacing w:line="276" w:lineRule="auto"/>
        <w:ind w:firstLine="709"/>
        <w:rPr>
          <w:bCs/>
          <w:szCs w:val="26"/>
        </w:rPr>
      </w:pPr>
      <w:r w:rsidRPr="00F71F66">
        <w:rPr>
          <w:bCs/>
          <w:szCs w:val="26"/>
        </w:rPr>
        <w:t>Аналізуючи результати всіх етапів Всеукраїнських учнівських олімпіад, методичним центром і навчальними закладами розробляються необхідні заходи щодо поліпшення якості підготовки їх учасників, виявлення, розвиток та залучення обдарованих школярів до участі в інтелектуальних змаганнях з врахуванням індивідуального психофізичного стану та фізіологічних особливостей.</w:t>
      </w:r>
    </w:p>
    <w:p w:rsidR="008969C1" w:rsidRPr="00F71F66" w:rsidRDefault="008969C1" w:rsidP="00F71F66">
      <w:pPr>
        <w:spacing w:line="276" w:lineRule="auto"/>
        <w:ind w:firstLine="709"/>
        <w:rPr>
          <w:bCs/>
          <w:szCs w:val="26"/>
        </w:rPr>
      </w:pPr>
      <w:r w:rsidRPr="00F71F66">
        <w:rPr>
          <w:bCs/>
          <w:szCs w:val="26"/>
        </w:rPr>
        <w:t>На виконання міської цільової комплексної програми «Освіта Сєвєродонецька на 2016-2017 роки» (підпрограма «Обдарована дитина»), з метою створення системи розвитку обдарованої особистості організована робота Літньої школи для обдарованих дітей з природничо-математичного напрямку та виділено кошти для її проведення.</w:t>
      </w:r>
    </w:p>
    <w:p w:rsidR="008969C1" w:rsidRPr="00F71F66" w:rsidRDefault="008969C1" w:rsidP="00F71F66">
      <w:pPr>
        <w:spacing w:line="276" w:lineRule="auto"/>
        <w:ind w:firstLine="709"/>
        <w:rPr>
          <w:bCs/>
          <w:szCs w:val="26"/>
        </w:rPr>
      </w:pPr>
      <w:r w:rsidRPr="00F71F66">
        <w:rPr>
          <w:bCs/>
          <w:szCs w:val="26"/>
        </w:rPr>
        <w:lastRenderedPageBreak/>
        <w:t>Літня школа працювала на базі СЗШ№8 з 29 травня по 2 червня 2017 року. До участі було залучено 50 школярів 10 класів із 18 навчальних закладів міста. Учні працювали в 5 групах за напрямками: хімія, фізика, математика, географія, біологія та екологія.</w:t>
      </w:r>
    </w:p>
    <w:p w:rsidR="008969C1" w:rsidRPr="00F71F66" w:rsidRDefault="008969C1" w:rsidP="00F71F66">
      <w:pPr>
        <w:spacing w:line="276" w:lineRule="auto"/>
        <w:ind w:firstLine="709"/>
        <w:rPr>
          <w:bCs/>
          <w:szCs w:val="26"/>
        </w:rPr>
      </w:pPr>
      <w:r w:rsidRPr="00F71F66">
        <w:rPr>
          <w:bCs/>
          <w:szCs w:val="26"/>
        </w:rPr>
        <w:t>У цьому році в якості кураторів груп працювали молоді в</w:t>
      </w:r>
      <w:r w:rsidR="00D14D4D">
        <w:rPr>
          <w:bCs/>
          <w:szCs w:val="26"/>
        </w:rPr>
        <w:t>чителі, а досвідчені вчителі ЗЗСО</w:t>
      </w:r>
      <w:r w:rsidRPr="00F71F66">
        <w:rPr>
          <w:bCs/>
          <w:szCs w:val="26"/>
        </w:rPr>
        <w:t xml:space="preserve"> проводили заняття з учнями за фахом. Плідно взаємодіяла Літня школа у цьому році з СНУ ім. В</w:t>
      </w:r>
      <w:r w:rsidR="002E06A4" w:rsidRPr="00F71F66">
        <w:rPr>
          <w:bCs/>
          <w:szCs w:val="26"/>
        </w:rPr>
        <w:t xml:space="preserve"> </w:t>
      </w:r>
      <w:r w:rsidRPr="00F71F66">
        <w:rPr>
          <w:bCs/>
          <w:szCs w:val="26"/>
        </w:rPr>
        <w:t>.Даля. В перший день роботи школи була проведена презентація навчального закладу та екскурсія. Для груп хіміків та біологів викладачі університету провели по п'ять фахових занять, одне заняття проведено з групою математиків, два з географами.</w:t>
      </w:r>
    </w:p>
    <w:p w:rsidR="008969C1" w:rsidRPr="00F71F66" w:rsidRDefault="008969C1" w:rsidP="00F71F66">
      <w:pPr>
        <w:spacing w:line="276" w:lineRule="auto"/>
        <w:ind w:firstLine="709"/>
        <w:rPr>
          <w:bCs/>
          <w:szCs w:val="26"/>
        </w:rPr>
      </w:pPr>
      <w:r w:rsidRPr="00F71F66">
        <w:rPr>
          <w:bCs/>
          <w:szCs w:val="26"/>
        </w:rPr>
        <w:t>Крім поглиблення знань з фахових дисциплін для слухачів Літньої школи були проведені екскурсії до методичного центру ЦЗ та ОБЖД, Пожежної частини № 12, кабінету фізіотерапії Міської багатопрофільної лікарні, П</w:t>
      </w:r>
      <w:r w:rsidR="00B70987" w:rsidRPr="00F71F66">
        <w:rPr>
          <w:bCs/>
          <w:szCs w:val="26"/>
        </w:rPr>
        <w:t>рА</w:t>
      </w:r>
      <w:r w:rsidRPr="00F71F66">
        <w:rPr>
          <w:bCs/>
          <w:szCs w:val="26"/>
        </w:rPr>
        <w:t>Т «СНВО «Імпульс», КУ «Землевпорядник».</w:t>
      </w:r>
    </w:p>
    <w:p w:rsidR="008969C1" w:rsidRPr="00F71F66" w:rsidRDefault="008969C1" w:rsidP="00F71F66">
      <w:pPr>
        <w:spacing w:line="276" w:lineRule="auto"/>
        <w:ind w:firstLine="709"/>
        <w:rPr>
          <w:bCs/>
          <w:szCs w:val="26"/>
        </w:rPr>
      </w:pPr>
      <w:r w:rsidRPr="00F71F66">
        <w:rPr>
          <w:bCs/>
          <w:szCs w:val="26"/>
        </w:rPr>
        <w:t>Така форма роботи гармонійно поєднала наукову, пізнавальну, виховну роботу з активним дозвіллям та оздоровленням.</w:t>
      </w:r>
    </w:p>
    <w:p w:rsidR="008969C1" w:rsidRPr="00F71F66" w:rsidRDefault="008969C1" w:rsidP="00F71F66">
      <w:pPr>
        <w:spacing w:line="276" w:lineRule="auto"/>
        <w:ind w:firstLine="709"/>
        <w:rPr>
          <w:bCs/>
          <w:szCs w:val="26"/>
        </w:rPr>
      </w:pPr>
      <w:r w:rsidRPr="00F71F66">
        <w:rPr>
          <w:bCs/>
          <w:szCs w:val="26"/>
        </w:rPr>
        <w:t>Перебування дітей у літній школі дало змогу поглибити і систематизувати знання учнів з навчальних предметів та різних наукових галузей природничо-математичного напрямку, розвинути інтерес школярів до науково-дослідницької, пошукової, експериментальної та винахідницької діяльності, сформувати у дітей навички роботи в команді, розширити світогляд юнацтва, гармонійно поєднати наукову, пізнавальну, виховну роботу з активним дозвіллям та оздоровленням.</w:t>
      </w:r>
    </w:p>
    <w:p w:rsidR="00224EA7" w:rsidRPr="00F71F66" w:rsidRDefault="00224EA7" w:rsidP="00F71F66">
      <w:pPr>
        <w:pStyle w:val="a4"/>
        <w:spacing w:before="0" w:beforeAutospacing="0" w:after="0" w:afterAutospacing="0" w:line="276" w:lineRule="auto"/>
        <w:ind w:firstLine="709"/>
        <w:jc w:val="both"/>
        <w:rPr>
          <w:sz w:val="26"/>
          <w:szCs w:val="26"/>
          <w:lang w:val="uk-UA"/>
        </w:rPr>
      </w:pPr>
      <w:r w:rsidRPr="00F71F66">
        <w:rPr>
          <w:sz w:val="26"/>
          <w:szCs w:val="26"/>
          <w:lang w:val="uk-UA"/>
        </w:rPr>
        <w:t xml:space="preserve">Окреме місце у формуванні мовної культури особистості посідає рівень професійної компетентності вчителів та участь школярів у мовно-літературних конкурсах. </w:t>
      </w:r>
    </w:p>
    <w:p w:rsidR="00224EA7" w:rsidRPr="00F71F66" w:rsidRDefault="00224EA7" w:rsidP="00F71F66">
      <w:pPr>
        <w:pStyle w:val="a4"/>
        <w:spacing w:before="0" w:beforeAutospacing="0" w:after="0" w:afterAutospacing="0" w:line="276" w:lineRule="auto"/>
        <w:ind w:firstLine="709"/>
        <w:jc w:val="both"/>
        <w:rPr>
          <w:sz w:val="26"/>
          <w:szCs w:val="26"/>
          <w:lang w:val="uk-UA"/>
        </w:rPr>
      </w:pPr>
      <w:r w:rsidRPr="00F71F66">
        <w:rPr>
          <w:sz w:val="26"/>
          <w:szCs w:val="26"/>
          <w:lang w:val="uk-UA"/>
        </w:rPr>
        <w:t xml:space="preserve">За звітний період у мовно-літературних конкурсах імені Петра Яцика, імені Тараса Шевченка взяли участь у міському етапі конкурсу – </w:t>
      </w:r>
      <w:r w:rsidR="0013541C" w:rsidRPr="00F71F66">
        <w:rPr>
          <w:sz w:val="26"/>
          <w:szCs w:val="26"/>
          <w:lang w:val="uk-UA"/>
        </w:rPr>
        <w:t>295</w:t>
      </w:r>
      <w:r w:rsidRPr="00F71F66">
        <w:rPr>
          <w:b/>
          <w:i/>
          <w:sz w:val="26"/>
          <w:szCs w:val="26"/>
          <w:lang w:val="uk-UA"/>
        </w:rPr>
        <w:t xml:space="preserve"> </w:t>
      </w:r>
      <w:r w:rsidRPr="00F71F66">
        <w:rPr>
          <w:sz w:val="26"/>
          <w:szCs w:val="26"/>
          <w:lang w:val="uk-UA"/>
        </w:rPr>
        <w:t xml:space="preserve">школярів; </w:t>
      </w:r>
      <w:r w:rsidR="0013541C" w:rsidRPr="00F71F66">
        <w:rPr>
          <w:sz w:val="26"/>
          <w:szCs w:val="26"/>
          <w:lang w:val="uk-UA"/>
        </w:rPr>
        <w:t>115</w:t>
      </w:r>
      <w:r w:rsidRPr="00F71F66">
        <w:rPr>
          <w:sz w:val="26"/>
          <w:szCs w:val="26"/>
          <w:lang w:val="uk-UA"/>
        </w:rPr>
        <w:t xml:space="preserve"> стали переможцями. В обласному етапі брали участь 1</w:t>
      </w:r>
      <w:r w:rsidR="0013541C" w:rsidRPr="00F71F66">
        <w:rPr>
          <w:sz w:val="26"/>
          <w:szCs w:val="26"/>
          <w:lang w:val="uk-UA"/>
        </w:rPr>
        <w:t>6</w:t>
      </w:r>
      <w:r w:rsidR="0013541C" w:rsidRPr="00F71F66">
        <w:rPr>
          <w:b/>
          <w:i/>
          <w:sz w:val="26"/>
          <w:szCs w:val="26"/>
          <w:lang w:val="uk-UA"/>
        </w:rPr>
        <w:t xml:space="preserve"> </w:t>
      </w:r>
      <w:r w:rsidRPr="00F71F66">
        <w:rPr>
          <w:sz w:val="26"/>
          <w:szCs w:val="26"/>
          <w:lang w:val="uk-UA"/>
        </w:rPr>
        <w:t>переможців міського етапу – 9 з яких посіли І-ІІІ місця. Це учні: СЗШ№</w:t>
      </w:r>
      <w:r w:rsidR="0013541C" w:rsidRPr="00F71F66">
        <w:rPr>
          <w:sz w:val="26"/>
          <w:szCs w:val="26"/>
          <w:lang w:val="uk-UA"/>
        </w:rPr>
        <w:t>1</w:t>
      </w:r>
      <w:r w:rsidRPr="00F71F66">
        <w:rPr>
          <w:sz w:val="26"/>
          <w:szCs w:val="26"/>
          <w:lang w:val="uk-UA"/>
        </w:rPr>
        <w:t>4 (1 учень), ліцею (</w:t>
      </w:r>
      <w:r w:rsidR="0013541C" w:rsidRPr="00F71F66">
        <w:rPr>
          <w:sz w:val="26"/>
          <w:szCs w:val="26"/>
          <w:lang w:val="uk-UA"/>
        </w:rPr>
        <w:t>4</w:t>
      </w:r>
      <w:r w:rsidRPr="00F71F66">
        <w:rPr>
          <w:sz w:val="26"/>
          <w:szCs w:val="26"/>
          <w:lang w:val="uk-UA"/>
        </w:rPr>
        <w:t xml:space="preserve"> учні), ССШ№17(</w:t>
      </w:r>
      <w:r w:rsidR="0013541C" w:rsidRPr="00F71F66">
        <w:rPr>
          <w:sz w:val="26"/>
          <w:szCs w:val="26"/>
          <w:lang w:val="uk-UA"/>
        </w:rPr>
        <w:t>2</w:t>
      </w:r>
      <w:r w:rsidRPr="00F71F66">
        <w:rPr>
          <w:sz w:val="26"/>
          <w:szCs w:val="26"/>
          <w:lang w:val="uk-UA"/>
        </w:rPr>
        <w:t xml:space="preserve"> уч</w:t>
      </w:r>
      <w:r w:rsidR="0013541C" w:rsidRPr="00F71F66">
        <w:rPr>
          <w:sz w:val="26"/>
          <w:szCs w:val="26"/>
          <w:lang w:val="uk-UA"/>
        </w:rPr>
        <w:t>нів</w:t>
      </w:r>
      <w:r w:rsidRPr="00F71F66">
        <w:rPr>
          <w:sz w:val="26"/>
          <w:szCs w:val="26"/>
          <w:lang w:val="uk-UA"/>
        </w:rPr>
        <w:t>).</w:t>
      </w:r>
    </w:p>
    <w:p w:rsidR="00224EA7" w:rsidRPr="00F71F66" w:rsidRDefault="00224EA7" w:rsidP="00F71F66">
      <w:pPr>
        <w:pStyle w:val="a4"/>
        <w:spacing w:before="0" w:beforeAutospacing="0" w:after="0" w:afterAutospacing="0" w:line="276" w:lineRule="auto"/>
        <w:ind w:firstLine="709"/>
        <w:jc w:val="both"/>
        <w:rPr>
          <w:sz w:val="26"/>
          <w:szCs w:val="26"/>
          <w:lang w:val="uk-UA"/>
        </w:rPr>
      </w:pPr>
      <w:r w:rsidRPr="00F71F66">
        <w:rPr>
          <w:sz w:val="26"/>
          <w:szCs w:val="26"/>
          <w:lang w:val="uk-UA"/>
        </w:rPr>
        <w:t>Великою популярністю у школярів користується Всеукраїнський конкурс учнівської творчості «Об’єднаймося ж, брати мої!»</w:t>
      </w:r>
      <w:r w:rsidR="0013541C" w:rsidRPr="00F71F66">
        <w:rPr>
          <w:sz w:val="26"/>
          <w:szCs w:val="26"/>
          <w:lang w:val="uk-UA"/>
        </w:rPr>
        <w:t>,</w:t>
      </w:r>
      <w:r w:rsidRPr="00F71F66">
        <w:rPr>
          <w:sz w:val="26"/>
          <w:szCs w:val="26"/>
          <w:lang w:val="uk-UA"/>
        </w:rPr>
        <w:t xml:space="preserve"> присвячений шевченківським дням</w:t>
      </w:r>
      <w:r w:rsidR="0013541C" w:rsidRPr="00F71F66">
        <w:rPr>
          <w:sz w:val="26"/>
          <w:szCs w:val="26"/>
          <w:lang w:val="uk-UA"/>
        </w:rPr>
        <w:t xml:space="preserve"> (січень-березень 2017р.)</w:t>
      </w:r>
      <w:r w:rsidRPr="00F71F66">
        <w:rPr>
          <w:sz w:val="26"/>
          <w:szCs w:val="26"/>
          <w:lang w:val="uk-UA"/>
        </w:rPr>
        <w:t>. На рівні області переможцями стали учні СЗШ №10, ССШ №17. Переможцем IV підсумкового етапу конкурсу стала учениця ССШ №17 Шостацька Євгенія.</w:t>
      </w:r>
      <w:r w:rsidR="0013541C" w:rsidRPr="00F71F66">
        <w:rPr>
          <w:sz w:val="26"/>
          <w:szCs w:val="26"/>
          <w:lang w:val="uk-UA"/>
        </w:rPr>
        <w:t xml:space="preserve"> </w:t>
      </w:r>
    </w:p>
    <w:p w:rsidR="00FB1BF3" w:rsidRPr="00F71F66" w:rsidRDefault="00FB1BF3" w:rsidP="00F71F66">
      <w:pPr>
        <w:pStyle w:val="a4"/>
        <w:spacing w:before="0" w:beforeAutospacing="0" w:after="0" w:afterAutospacing="0" w:line="276" w:lineRule="auto"/>
        <w:ind w:firstLine="709"/>
        <w:jc w:val="both"/>
        <w:rPr>
          <w:sz w:val="26"/>
          <w:szCs w:val="26"/>
          <w:lang w:val="uk-UA"/>
        </w:rPr>
      </w:pPr>
      <w:r w:rsidRPr="00F71F66">
        <w:rPr>
          <w:sz w:val="26"/>
          <w:szCs w:val="26"/>
          <w:lang w:val="uk-UA"/>
        </w:rPr>
        <w:t xml:space="preserve">У </w:t>
      </w:r>
      <w:r w:rsidRPr="00F71F66">
        <w:rPr>
          <w:sz w:val="26"/>
          <w:szCs w:val="26"/>
          <w:lang w:val="en-US"/>
        </w:rPr>
        <w:t>VII</w:t>
      </w:r>
      <w:r w:rsidRPr="00F71F66">
        <w:rPr>
          <w:sz w:val="26"/>
          <w:szCs w:val="26"/>
          <w:lang w:val="uk-UA"/>
        </w:rPr>
        <w:t xml:space="preserve"> Міжнародному конкурсі, присвяченому творчості Т.Г. Шевченка (січень 2017 р.)</w:t>
      </w:r>
      <w:r w:rsidR="00FD46D8" w:rsidRPr="00F71F66">
        <w:rPr>
          <w:sz w:val="26"/>
          <w:szCs w:val="26"/>
          <w:lang w:val="uk-UA"/>
        </w:rPr>
        <w:t>,</w:t>
      </w:r>
      <w:r w:rsidRPr="00F71F66">
        <w:rPr>
          <w:sz w:val="26"/>
          <w:szCs w:val="26"/>
          <w:lang w:val="uk-UA"/>
        </w:rPr>
        <w:t xml:space="preserve"> перемогу в обласному етапі здобули Музальова Валерія (9 клас, ССШ №17) та Лагутіна Марія (11 клас, ліцей).</w:t>
      </w:r>
    </w:p>
    <w:p w:rsidR="00FD46D8" w:rsidRPr="00F71F66" w:rsidRDefault="00FD46D8" w:rsidP="00F71F66">
      <w:pPr>
        <w:pStyle w:val="a4"/>
        <w:spacing w:before="0" w:beforeAutospacing="0" w:after="0" w:afterAutospacing="0" w:line="276" w:lineRule="auto"/>
        <w:ind w:firstLine="709"/>
        <w:jc w:val="both"/>
        <w:rPr>
          <w:sz w:val="26"/>
          <w:szCs w:val="26"/>
          <w:lang w:val="uk-UA"/>
        </w:rPr>
      </w:pPr>
      <w:r w:rsidRPr="00F71F66">
        <w:rPr>
          <w:sz w:val="26"/>
          <w:szCs w:val="26"/>
          <w:lang w:val="uk-UA"/>
        </w:rPr>
        <w:t>У січні 2017 року відбувся міський етап ІІ Всеукраїнського конкурсу «Змагаймось за нове життя!», присвячений Лесі Українці. Перемогу виборола учениця 11 класу ЗЗСО №15 Сотарева Наталія.</w:t>
      </w:r>
    </w:p>
    <w:p w:rsidR="00224EA7" w:rsidRPr="00F71F66" w:rsidRDefault="00224EA7" w:rsidP="00F71F66">
      <w:pPr>
        <w:pStyle w:val="a4"/>
        <w:spacing w:before="0" w:beforeAutospacing="0" w:after="0" w:afterAutospacing="0" w:line="276" w:lineRule="auto"/>
        <w:ind w:firstLine="709"/>
        <w:jc w:val="both"/>
        <w:rPr>
          <w:sz w:val="26"/>
          <w:szCs w:val="26"/>
          <w:lang w:val="uk-UA"/>
        </w:rPr>
      </w:pPr>
      <w:r w:rsidRPr="00F71F66">
        <w:rPr>
          <w:sz w:val="26"/>
          <w:szCs w:val="26"/>
          <w:lang w:val="uk-UA"/>
        </w:rPr>
        <w:lastRenderedPageBreak/>
        <w:t>У ІІІ етапі ХVI Всеукраїнського конкурсу учнівської творчості, присвяченого 100-рі</w:t>
      </w:r>
      <w:r w:rsidR="00FB1BF3" w:rsidRPr="00F71F66">
        <w:rPr>
          <w:sz w:val="26"/>
          <w:szCs w:val="26"/>
          <w:lang w:val="uk-UA"/>
        </w:rPr>
        <w:t>ч</w:t>
      </w:r>
      <w:r w:rsidRPr="00F71F66">
        <w:rPr>
          <w:sz w:val="26"/>
          <w:szCs w:val="26"/>
          <w:lang w:val="uk-UA"/>
        </w:rPr>
        <w:t>чю утворення Української Центральної Ради та проголошення Української Народної Республіки (Номінація «Історія України та державотворення) на тему «Вітчизна це не хтось і десь. Я – теж Вітчизна» під керівництвом вчителя історії СЗШ №13 Бережної Т</w:t>
      </w:r>
      <w:r w:rsidR="00FB1BF3" w:rsidRPr="00F71F66">
        <w:rPr>
          <w:sz w:val="26"/>
          <w:szCs w:val="26"/>
          <w:lang w:val="uk-UA"/>
        </w:rPr>
        <w:t>.</w:t>
      </w:r>
      <w:r w:rsidRPr="00F71F66">
        <w:rPr>
          <w:sz w:val="26"/>
          <w:szCs w:val="26"/>
          <w:lang w:val="uk-UA"/>
        </w:rPr>
        <w:t>С</w:t>
      </w:r>
      <w:r w:rsidR="00FB1BF3" w:rsidRPr="00F71F66">
        <w:rPr>
          <w:sz w:val="26"/>
          <w:szCs w:val="26"/>
          <w:lang w:val="uk-UA"/>
        </w:rPr>
        <w:t>.</w:t>
      </w:r>
      <w:r w:rsidRPr="00F71F66">
        <w:rPr>
          <w:sz w:val="26"/>
          <w:szCs w:val="26"/>
          <w:lang w:val="uk-UA"/>
        </w:rPr>
        <w:t xml:space="preserve"> перемогу вибороли: учень 11 класу гуманітарно-естетичної гімназії Концуров Михайло (І місце) та учень 8 класу СЗШ №13 Гончаров Максим (ІІ місце).</w:t>
      </w:r>
    </w:p>
    <w:p w:rsidR="00224EA7" w:rsidRPr="00F71F66" w:rsidRDefault="00224EA7" w:rsidP="00F71F66">
      <w:pPr>
        <w:pStyle w:val="a4"/>
        <w:spacing w:before="0" w:beforeAutospacing="0" w:after="0" w:afterAutospacing="0" w:line="276" w:lineRule="auto"/>
        <w:ind w:firstLine="709"/>
        <w:jc w:val="both"/>
        <w:rPr>
          <w:sz w:val="26"/>
          <w:szCs w:val="26"/>
          <w:lang w:val="uk-UA"/>
        </w:rPr>
      </w:pPr>
      <w:r w:rsidRPr="00F71F66">
        <w:rPr>
          <w:sz w:val="26"/>
          <w:szCs w:val="26"/>
          <w:lang w:val="uk-UA"/>
        </w:rPr>
        <w:t>У ІІ Всеукраїнській олімпіаді «Іспанія та латиноамериканський світ» (17.03.2017р.), яку проводив історичний факультет КНУ ім. Т.</w:t>
      </w:r>
      <w:r w:rsidR="00E521C9" w:rsidRPr="00F71F66">
        <w:rPr>
          <w:sz w:val="26"/>
          <w:szCs w:val="26"/>
          <w:lang w:val="uk-UA"/>
        </w:rPr>
        <w:t xml:space="preserve"> </w:t>
      </w:r>
      <w:r w:rsidRPr="00F71F66">
        <w:rPr>
          <w:sz w:val="26"/>
          <w:szCs w:val="26"/>
          <w:lang w:val="uk-UA"/>
        </w:rPr>
        <w:t>Шевченка за сприяння Посольства Королівства Іспанія в Україні та іспаністів України,</w:t>
      </w:r>
      <w:r w:rsidR="00D14D4D">
        <w:rPr>
          <w:sz w:val="26"/>
          <w:szCs w:val="26"/>
          <w:lang w:val="uk-UA"/>
        </w:rPr>
        <w:t xml:space="preserve"> брала участь учениця 10 класу С</w:t>
      </w:r>
      <w:r w:rsidRPr="00F71F66">
        <w:rPr>
          <w:sz w:val="26"/>
          <w:szCs w:val="26"/>
          <w:lang w:val="uk-UA"/>
        </w:rPr>
        <w:t>єверодонецького багатопрофільного ліцею Шовкун Єлизавета, яка отримала диплом фіналіста.</w:t>
      </w:r>
    </w:p>
    <w:p w:rsidR="008969C1" w:rsidRPr="00F71F66" w:rsidRDefault="008969C1" w:rsidP="00F71F66">
      <w:pPr>
        <w:spacing w:line="276" w:lineRule="auto"/>
        <w:ind w:firstLine="709"/>
        <w:rPr>
          <w:bCs/>
          <w:szCs w:val="26"/>
        </w:rPr>
      </w:pPr>
      <w:r w:rsidRPr="00F71F66">
        <w:rPr>
          <w:bCs/>
          <w:szCs w:val="26"/>
        </w:rPr>
        <w:t xml:space="preserve">Формуванню природничої картини світу в учнів 1-11 класів сприяє участь у Міжнародних інтерактивних конкурсах «Колосок» і «Геліантус». </w:t>
      </w:r>
    </w:p>
    <w:p w:rsidR="008969C1" w:rsidRPr="00F71F66" w:rsidRDefault="008969C1" w:rsidP="00F71F66">
      <w:pPr>
        <w:spacing w:line="276" w:lineRule="auto"/>
        <w:ind w:firstLine="709"/>
        <w:rPr>
          <w:bCs/>
          <w:szCs w:val="26"/>
        </w:rPr>
      </w:pPr>
      <w:r w:rsidRPr="00F71F66">
        <w:rPr>
          <w:bCs/>
          <w:szCs w:val="26"/>
        </w:rPr>
        <w:t>У конкурсі «Колосок весняний-2017» взяли участь 497 учасників із 11 закладів міста. Найбільш активні: ССШ № 17,</w:t>
      </w:r>
      <w:r w:rsidR="00F3246D" w:rsidRPr="00F71F66">
        <w:rPr>
          <w:bCs/>
          <w:szCs w:val="26"/>
        </w:rPr>
        <w:t xml:space="preserve"> ЗЗСО</w:t>
      </w:r>
      <w:r w:rsidRPr="00F71F66">
        <w:rPr>
          <w:bCs/>
          <w:szCs w:val="26"/>
        </w:rPr>
        <w:t xml:space="preserve"> № 4,6,8,11,15.</w:t>
      </w:r>
      <w:r w:rsidR="003F00EA" w:rsidRPr="00F71F66">
        <w:rPr>
          <w:bCs/>
          <w:szCs w:val="26"/>
        </w:rPr>
        <w:t xml:space="preserve"> У листопаді-грудні відбувся осінній етап конкурсу, до участі в якому долучилися 667 учнів із 19 освітніх закладів.</w:t>
      </w:r>
      <w:r w:rsidR="00F3246D" w:rsidRPr="00F71F66">
        <w:rPr>
          <w:bCs/>
          <w:szCs w:val="26"/>
        </w:rPr>
        <w:t xml:space="preserve"> </w:t>
      </w:r>
      <w:r w:rsidR="00F3246D" w:rsidRPr="00F71F66">
        <w:rPr>
          <w:szCs w:val="26"/>
        </w:rPr>
        <w:t>У Міжнародній природознавчій грі «Геліантус» взяли участь 162 учні 3-11 класів  СЗШ №1, 4, 10, 11, 12, 18, ССШ №17, гімназії.</w:t>
      </w:r>
    </w:p>
    <w:p w:rsidR="008969C1" w:rsidRPr="00F71F66" w:rsidRDefault="008969C1" w:rsidP="00F71F66">
      <w:pPr>
        <w:spacing w:line="276" w:lineRule="auto"/>
        <w:ind w:firstLine="709"/>
        <w:rPr>
          <w:bCs/>
          <w:szCs w:val="26"/>
        </w:rPr>
      </w:pPr>
      <w:r w:rsidRPr="00F71F66">
        <w:rPr>
          <w:bCs/>
          <w:szCs w:val="26"/>
        </w:rPr>
        <w:t>VII Всеукраїнська українознавча гра «Соняшник»-2017»</w:t>
      </w:r>
      <w:r w:rsidR="007A6573">
        <w:rPr>
          <w:bCs/>
          <w:szCs w:val="26"/>
        </w:rPr>
        <w:t xml:space="preserve"> стає популярною серед учнів ЗЗСО</w:t>
      </w:r>
      <w:r w:rsidRPr="00F71F66">
        <w:rPr>
          <w:bCs/>
          <w:szCs w:val="26"/>
        </w:rPr>
        <w:t xml:space="preserve"> міста. У 2016-2017 н.р. у конкурсі взяли участь 17 навчальних закладів: СЗШ № 1,4,5,6,10,14,15,16,18,20, НВК «Гармонія», НВК колегіуму. Всі учасники отримали дипломи переможців, сертифікати учасників та різноманітні сувеніри.</w:t>
      </w:r>
    </w:p>
    <w:p w:rsidR="002C1CDD" w:rsidRPr="00F71F66" w:rsidRDefault="002C1CDD" w:rsidP="00F71F66">
      <w:pPr>
        <w:spacing w:line="276" w:lineRule="auto"/>
        <w:ind w:firstLine="709"/>
        <w:rPr>
          <w:bCs/>
          <w:szCs w:val="26"/>
        </w:rPr>
      </w:pPr>
      <w:r w:rsidRPr="00F71F66">
        <w:rPr>
          <w:bCs/>
          <w:szCs w:val="26"/>
        </w:rPr>
        <w:t>12</w:t>
      </w:r>
      <w:r w:rsidR="006F7345" w:rsidRPr="00F71F66">
        <w:rPr>
          <w:bCs/>
          <w:szCs w:val="26"/>
        </w:rPr>
        <w:t xml:space="preserve"> </w:t>
      </w:r>
      <w:r w:rsidRPr="00F71F66">
        <w:rPr>
          <w:bCs/>
          <w:szCs w:val="26"/>
        </w:rPr>
        <w:t>жовтня 2017</w:t>
      </w:r>
      <w:r w:rsidR="006F7345" w:rsidRPr="00F71F66">
        <w:rPr>
          <w:bCs/>
          <w:szCs w:val="26"/>
        </w:rPr>
        <w:t xml:space="preserve"> </w:t>
      </w:r>
      <w:r w:rsidRPr="00F71F66">
        <w:rPr>
          <w:bCs/>
          <w:szCs w:val="26"/>
        </w:rPr>
        <w:t>року на базі Луганського</w:t>
      </w:r>
      <w:r w:rsidR="006F7345" w:rsidRPr="00F71F66">
        <w:rPr>
          <w:bCs/>
          <w:szCs w:val="26"/>
        </w:rPr>
        <w:t xml:space="preserve"> </w:t>
      </w:r>
      <w:r w:rsidRPr="00F71F66">
        <w:rPr>
          <w:bCs/>
          <w:szCs w:val="26"/>
        </w:rPr>
        <w:t>ОІППО відбувся ІV</w:t>
      </w:r>
      <w:r w:rsidR="006F7345" w:rsidRPr="00F71F66">
        <w:rPr>
          <w:bCs/>
          <w:szCs w:val="26"/>
        </w:rPr>
        <w:t xml:space="preserve"> </w:t>
      </w:r>
      <w:r w:rsidRPr="00F71F66">
        <w:rPr>
          <w:bCs/>
          <w:szCs w:val="26"/>
        </w:rPr>
        <w:t>Турнір юних знавців курсу «Фінансова грамотність» обласного рівня.</w:t>
      </w:r>
    </w:p>
    <w:p w:rsidR="002C1CDD" w:rsidRPr="00F71F66" w:rsidRDefault="002C1CDD" w:rsidP="00F71F66">
      <w:pPr>
        <w:spacing w:line="276" w:lineRule="auto"/>
        <w:ind w:firstLine="709"/>
        <w:rPr>
          <w:bCs/>
          <w:szCs w:val="26"/>
        </w:rPr>
      </w:pPr>
      <w:r w:rsidRPr="00F71F66">
        <w:rPr>
          <w:bCs/>
          <w:szCs w:val="26"/>
        </w:rPr>
        <w:t>У заході взяли участь 8</w:t>
      </w:r>
      <w:r w:rsidR="006F7345" w:rsidRPr="00F71F66">
        <w:rPr>
          <w:bCs/>
          <w:szCs w:val="26"/>
        </w:rPr>
        <w:t xml:space="preserve"> </w:t>
      </w:r>
      <w:r w:rsidRPr="00F71F66">
        <w:rPr>
          <w:bCs/>
          <w:szCs w:val="26"/>
        </w:rPr>
        <w:t xml:space="preserve">команд, до складу яких увійшли 36 учнів. </w:t>
      </w:r>
      <w:r w:rsidR="009811AB" w:rsidRPr="00F71F66">
        <w:rPr>
          <w:bCs/>
          <w:szCs w:val="26"/>
        </w:rPr>
        <w:t>Зокрема, у</w:t>
      </w:r>
      <w:r w:rsidRPr="00F71F66">
        <w:rPr>
          <w:bCs/>
          <w:szCs w:val="26"/>
        </w:rPr>
        <w:t>часниками турніру стали команди Сєвєродонецк</w:t>
      </w:r>
      <w:r w:rsidR="009811AB" w:rsidRPr="00F71F66">
        <w:rPr>
          <w:bCs/>
          <w:szCs w:val="26"/>
        </w:rPr>
        <w:t>а:</w:t>
      </w:r>
      <w:r w:rsidRPr="00F71F66">
        <w:rPr>
          <w:bCs/>
          <w:szCs w:val="26"/>
        </w:rPr>
        <w:t xml:space="preserve"> НВК колегіуму, СЗШ №</w:t>
      </w:r>
      <w:r w:rsidR="006F7345" w:rsidRPr="00F71F66">
        <w:rPr>
          <w:bCs/>
          <w:szCs w:val="26"/>
        </w:rPr>
        <w:t xml:space="preserve"> </w:t>
      </w:r>
      <w:r w:rsidRPr="00F71F66">
        <w:rPr>
          <w:bCs/>
          <w:szCs w:val="26"/>
        </w:rPr>
        <w:t xml:space="preserve">5, </w:t>
      </w:r>
      <w:r w:rsidR="009811AB" w:rsidRPr="00F71F66">
        <w:rPr>
          <w:bCs/>
          <w:szCs w:val="26"/>
        </w:rPr>
        <w:t xml:space="preserve">СЗШ </w:t>
      </w:r>
      <w:r w:rsidRPr="00F71F66">
        <w:rPr>
          <w:bCs/>
          <w:szCs w:val="26"/>
        </w:rPr>
        <w:t>№</w:t>
      </w:r>
      <w:r w:rsidR="006F7345" w:rsidRPr="00F71F66">
        <w:rPr>
          <w:bCs/>
          <w:szCs w:val="26"/>
        </w:rPr>
        <w:t xml:space="preserve"> </w:t>
      </w:r>
      <w:r w:rsidRPr="00F71F66">
        <w:rPr>
          <w:bCs/>
          <w:szCs w:val="26"/>
        </w:rPr>
        <w:t xml:space="preserve">11, </w:t>
      </w:r>
      <w:r w:rsidR="009811AB" w:rsidRPr="00F71F66">
        <w:rPr>
          <w:bCs/>
          <w:szCs w:val="26"/>
        </w:rPr>
        <w:t>б</w:t>
      </w:r>
      <w:r w:rsidRPr="00F71F66">
        <w:rPr>
          <w:bCs/>
          <w:szCs w:val="26"/>
        </w:rPr>
        <w:t xml:space="preserve">агатопрофільного ліцею </w:t>
      </w:r>
      <w:r w:rsidR="009811AB" w:rsidRPr="00F71F66">
        <w:rPr>
          <w:bCs/>
          <w:szCs w:val="26"/>
        </w:rPr>
        <w:t xml:space="preserve">та СЗШ </w:t>
      </w:r>
      <w:r w:rsidRPr="00F71F66">
        <w:rPr>
          <w:bCs/>
          <w:szCs w:val="26"/>
        </w:rPr>
        <w:t>№</w:t>
      </w:r>
      <w:r w:rsidR="006F7345" w:rsidRPr="00F71F66">
        <w:rPr>
          <w:bCs/>
          <w:szCs w:val="26"/>
        </w:rPr>
        <w:t xml:space="preserve"> </w:t>
      </w:r>
      <w:r w:rsidRPr="00F71F66">
        <w:rPr>
          <w:bCs/>
          <w:szCs w:val="26"/>
        </w:rPr>
        <w:t>20.</w:t>
      </w:r>
    </w:p>
    <w:p w:rsidR="002C1CDD" w:rsidRPr="00F71F66" w:rsidRDefault="002C1CDD" w:rsidP="00F71F66">
      <w:pPr>
        <w:spacing w:line="276" w:lineRule="auto"/>
        <w:ind w:firstLine="709"/>
        <w:rPr>
          <w:bCs/>
          <w:szCs w:val="26"/>
        </w:rPr>
      </w:pPr>
      <w:r w:rsidRPr="00F71F66">
        <w:rPr>
          <w:bCs/>
          <w:szCs w:val="26"/>
        </w:rPr>
        <w:t>Турнір виявив високий творчий потенціал і здібності учнів. ІІ та ІІІ</w:t>
      </w:r>
      <w:r w:rsidR="006F7345" w:rsidRPr="00F71F66">
        <w:rPr>
          <w:bCs/>
          <w:szCs w:val="26"/>
        </w:rPr>
        <w:t xml:space="preserve"> </w:t>
      </w:r>
      <w:r w:rsidRPr="00F71F66">
        <w:rPr>
          <w:bCs/>
          <w:szCs w:val="26"/>
        </w:rPr>
        <w:t xml:space="preserve">місця з мінімальним відривом посіли команди </w:t>
      </w:r>
      <w:r w:rsidR="009811AB" w:rsidRPr="00F71F66">
        <w:rPr>
          <w:bCs/>
          <w:szCs w:val="26"/>
        </w:rPr>
        <w:t>б</w:t>
      </w:r>
      <w:r w:rsidRPr="00F71F66">
        <w:rPr>
          <w:bCs/>
          <w:szCs w:val="26"/>
        </w:rPr>
        <w:t>агатопрофільного ліцею міста</w:t>
      </w:r>
      <w:r w:rsidR="006F7345" w:rsidRPr="00F71F66">
        <w:rPr>
          <w:bCs/>
          <w:szCs w:val="26"/>
        </w:rPr>
        <w:t xml:space="preserve"> </w:t>
      </w:r>
      <w:r w:rsidRPr="00F71F66">
        <w:rPr>
          <w:bCs/>
          <w:szCs w:val="26"/>
        </w:rPr>
        <w:t>Сєвєродонецька та середньої загальноосвітньої школи І-ІІІ</w:t>
      </w:r>
      <w:r w:rsidR="006F7345" w:rsidRPr="00F71F66">
        <w:rPr>
          <w:bCs/>
          <w:szCs w:val="26"/>
        </w:rPr>
        <w:t xml:space="preserve"> ступенів № </w:t>
      </w:r>
      <w:r w:rsidRPr="00F71F66">
        <w:rPr>
          <w:bCs/>
          <w:szCs w:val="26"/>
        </w:rPr>
        <w:t>20 міста</w:t>
      </w:r>
      <w:r w:rsidR="006F7345" w:rsidRPr="00F71F66">
        <w:rPr>
          <w:bCs/>
          <w:szCs w:val="26"/>
        </w:rPr>
        <w:t xml:space="preserve"> </w:t>
      </w:r>
      <w:r w:rsidRPr="00F71F66">
        <w:rPr>
          <w:bCs/>
          <w:szCs w:val="26"/>
        </w:rPr>
        <w:t>Сєвєродонецька Луганської області.</w:t>
      </w:r>
    </w:p>
    <w:p w:rsidR="0023740A" w:rsidRPr="00F71F66" w:rsidRDefault="0023740A" w:rsidP="00F71F66">
      <w:pPr>
        <w:spacing w:line="276" w:lineRule="auto"/>
        <w:ind w:firstLine="708"/>
        <w:rPr>
          <w:bCs/>
          <w:szCs w:val="26"/>
        </w:rPr>
      </w:pPr>
      <w:r w:rsidRPr="00F71F66">
        <w:rPr>
          <w:b/>
          <w:bCs/>
          <w:szCs w:val="26"/>
        </w:rPr>
        <w:t>Конкурс-захист науково-дослідницьких та науково-технічних робіт учнів Малої академії наук</w:t>
      </w:r>
      <w:r w:rsidRPr="00F71F66">
        <w:rPr>
          <w:bCs/>
          <w:szCs w:val="26"/>
        </w:rPr>
        <w:t xml:space="preserve"> проводиться з метою підготовки учнівської молоді до активної діяльності в галузі науки й техніки, якісного оновлення змісту, форм і методів позашкільної освіти, пошуку й створення умов для підтримки талановитої молоді міста, задоволення потреб дітей та підлітків у професійному та суспільному самовизначенні, залучення учнівської молоді до систематичної науково-дослідницької, експериментальної, конструкторської й винахідницької діяльності за відділеннями Малої академії наук України. </w:t>
      </w:r>
    </w:p>
    <w:p w:rsidR="0023740A" w:rsidRPr="00F71F66" w:rsidRDefault="0023740A" w:rsidP="00F71F66">
      <w:pPr>
        <w:spacing w:line="276" w:lineRule="auto"/>
        <w:ind w:firstLine="709"/>
        <w:rPr>
          <w:bCs/>
          <w:szCs w:val="26"/>
        </w:rPr>
      </w:pPr>
      <w:r w:rsidRPr="00F71F66">
        <w:rPr>
          <w:bCs/>
          <w:szCs w:val="26"/>
        </w:rPr>
        <w:lastRenderedPageBreak/>
        <w:t>Публічний конкурс-захист науково-дослідницьких та науково-технічних робіт учнів у 2017 році проводився Сєверодонецьким методичним центром відповідно до умов</w:t>
      </w:r>
      <w:r w:rsidR="006557F1" w:rsidRPr="00F71F66">
        <w:rPr>
          <w:bCs/>
          <w:szCs w:val="26"/>
        </w:rPr>
        <w:t xml:space="preserve"> </w:t>
      </w:r>
      <w:r w:rsidRPr="00F71F66">
        <w:rPr>
          <w:bCs/>
          <w:szCs w:val="26"/>
        </w:rPr>
        <w:t>проведення конкурсу-захисту.</w:t>
      </w:r>
    </w:p>
    <w:p w:rsidR="0023740A" w:rsidRPr="00F71F66" w:rsidRDefault="0023740A" w:rsidP="00F71F66">
      <w:pPr>
        <w:spacing w:line="276" w:lineRule="auto"/>
        <w:ind w:firstLine="709"/>
        <w:rPr>
          <w:szCs w:val="26"/>
        </w:rPr>
      </w:pPr>
      <w:r w:rsidRPr="00F71F66">
        <w:rPr>
          <w:bCs/>
          <w:szCs w:val="26"/>
        </w:rPr>
        <w:t>Перші слухання робіт відбулися у наукових товариствах багатопрофільного ліцею, СЗШ №18, СЗШ №6, гуманітарно-естетичної гімназії, СЗШ №10. Оформлені паспорти цих наукових товариств. Методистами Сєверодонецького методичного центру надається всіляка методична допомога щодо напрямків</w:t>
      </w:r>
      <w:r w:rsidR="006557F1" w:rsidRPr="00F71F66">
        <w:rPr>
          <w:bCs/>
          <w:szCs w:val="26"/>
        </w:rPr>
        <w:t xml:space="preserve"> </w:t>
      </w:r>
      <w:r w:rsidRPr="00F71F66">
        <w:rPr>
          <w:bCs/>
          <w:szCs w:val="26"/>
        </w:rPr>
        <w:t>наукових досліджень: проведено</w:t>
      </w:r>
      <w:r w:rsidRPr="00F71F66">
        <w:rPr>
          <w:szCs w:val="26"/>
        </w:rPr>
        <w:t xml:space="preserve"> нараду з науковими керівниками учнів - слухачів МАН, психологічні тренінги для учнів-переможців I етапу конкурсу-захисту. До рецензування робіт залучалися науковці ВНЗ міст Сєвєродонецька, Старобільська, Харкова, Дніпра.</w:t>
      </w:r>
    </w:p>
    <w:p w:rsidR="0023740A" w:rsidRPr="00F71F66" w:rsidRDefault="0023740A" w:rsidP="00F71F66">
      <w:pPr>
        <w:spacing w:line="276" w:lineRule="auto"/>
        <w:ind w:firstLine="709"/>
        <w:rPr>
          <w:szCs w:val="26"/>
        </w:rPr>
      </w:pPr>
      <w:r w:rsidRPr="00F71F66">
        <w:rPr>
          <w:szCs w:val="26"/>
        </w:rPr>
        <w:t>Попередньо до участі у міському етапі було заявлено 23 роботи, до захисту рекомендовано 19 робіт, усі учнів здали іспит з базової дисципліни та успішно провели публічний захист. Під керівництвом наукових керівників у роботі 17 секцій восьми наукових відділень взяли участь юні науковці СЗШ №18, СЗШ №6, гуманітарно-естетичної гімназії, СЗШ №10, СЗШ №4, СЗШ №5, СЗШ №11, СЗШ №14, СЗШ №15, НВК – колегіуму, багатопрофільного ліцею і вихованці ЦТКЕУМ. Переможцями міського етапу Всеукраїнського конкурсу-захисту науково-дослідницьких</w:t>
      </w:r>
      <w:r w:rsidR="006557F1" w:rsidRPr="00F71F66">
        <w:rPr>
          <w:szCs w:val="26"/>
        </w:rPr>
        <w:t xml:space="preserve"> </w:t>
      </w:r>
      <w:r w:rsidRPr="00F71F66">
        <w:rPr>
          <w:szCs w:val="26"/>
        </w:rPr>
        <w:t>робіт учнів-членів СМФ ЛОМАНУМ у 2016-2017 навчальному році стали:</w:t>
      </w:r>
    </w:p>
    <w:p w:rsidR="0023740A" w:rsidRPr="00F71F66" w:rsidRDefault="0023740A" w:rsidP="00F71F66">
      <w:pPr>
        <w:spacing w:line="276" w:lineRule="auto"/>
        <w:ind w:firstLine="709"/>
        <w:jc w:val="center"/>
        <w:rPr>
          <w:b/>
          <w:szCs w:val="26"/>
        </w:rPr>
      </w:pPr>
      <w:r w:rsidRPr="00F71F66">
        <w:rPr>
          <w:b/>
          <w:szCs w:val="26"/>
        </w:rPr>
        <w:t>І місце</w:t>
      </w:r>
    </w:p>
    <w:p w:rsidR="0023740A" w:rsidRPr="00F71F66" w:rsidRDefault="0023740A" w:rsidP="00F71F66">
      <w:pPr>
        <w:spacing w:line="276" w:lineRule="auto"/>
        <w:rPr>
          <w:szCs w:val="26"/>
        </w:rPr>
      </w:pPr>
      <w:r w:rsidRPr="00F71F66">
        <w:rPr>
          <w:szCs w:val="26"/>
        </w:rPr>
        <w:t>1. Адамян Давид Радікович, учень 10 класу СЗШ № 10;</w:t>
      </w:r>
    </w:p>
    <w:p w:rsidR="0023740A" w:rsidRPr="00F71F66" w:rsidRDefault="0023740A" w:rsidP="00F71F66">
      <w:pPr>
        <w:spacing w:line="276" w:lineRule="auto"/>
        <w:rPr>
          <w:szCs w:val="26"/>
        </w:rPr>
      </w:pPr>
      <w:r w:rsidRPr="00F71F66">
        <w:rPr>
          <w:szCs w:val="26"/>
        </w:rPr>
        <w:t>2. Шанталій Кристина Сергіївна, учениця11 класу СЗШ №5</w:t>
      </w:r>
    </w:p>
    <w:p w:rsidR="0023740A" w:rsidRPr="00F71F66" w:rsidRDefault="0023740A" w:rsidP="00F71F66">
      <w:pPr>
        <w:spacing w:line="276" w:lineRule="auto"/>
        <w:ind w:firstLine="709"/>
        <w:jc w:val="center"/>
        <w:rPr>
          <w:b/>
          <w:szCs w:val="26"/>
        </w:rPr>
      </w:pPr>
      <w:r w:rsidRPr="00F71F66">
        <w:rPr>
          <w:b/>
          <w:szCs w:val="26"/>
        </w:rPr>
        <w:t>ІІ місце</w:t>
      </w:r>
    </w:p>
    <w:p w:rsidR="0023740A" w:rsidRPr="00F71F66" w:rsidRDefault="0023740A" w:rsidP="00F71F66">
      <w:pPr>
        <w:numPr>
          <w:ilvl w:val="0"/>
          <w:numId w:val="11"/>
        </w:numPr>
        <w:tabs>
          <w:tab w:val="left" w:pos="180"/>
        </w:tabs>
        <w:spacing w:line="276" w:lineRule="auto"/>
        <w:ind w:left="284" w:hanging="284"/>
        <w:rPr>
          <w:szCs w:val="26"/>
        </w:rPr>
      </w:pPr>
      <w:r w:rsidRPr="00F71F66">
        <w:rPr>
          <w:szCs w:val="26"/>
        </w:rPr>
        <w:t>Куничак Владислав Леонідович, учень 10 класу СЗШ № 4;</w:t>
      </w:r>
    </w:p>
    <w:p w:rsidR="0023740A" w:rsidRPr="00F71F66" w:rsidRDefault="0023740A" w:rsidP="00F71F66">
      <w:pPr>
        <w:numPr>
          <w:ilvl w:val="0"/>
          <w:numId w:val="11"/>
        </w:numPr>
        <w:tabs>
          <w:tab w:val="left" w:pos="180"/>
        </w:tabs>
        <w:spacing w:line="276" w:lineRule="auto"/>
        <w:ind w:left="284" w:hanging="284"/>
        <w:rPr>
          <w:szCs w:val="26"/>
        </w:rPr>
      </w:pPr>
      <w:r w:rsidRPr="00F71F66">
        <w:rPr>
          <w:szCs w:val="26"/>
        </w:rPr>
        <w:t>Матрьонін Андрій Романович, учень 10 класу СЗШ № 6;</w:t>
      </w:r>
    </w:p>
    <w:p w:rsidR="0023740A" w:rsidRPr="00F71F66" w:rsidRDefault="0023740A" w:rsidP="00F71F66">
      <w:pPr>
        <w:numPr>
          <w:ilvl w:val="0"/>
          <w:numId w:val="11"/>
        </w:numPr>
        <w:tabs>
          <w:tab w:val="left" w:pos="180"/>
        </w:tabs>
        <w:spacing w:line="276" w:lineRule="auto"/>
        <w:ind w:left="284" w:hanging="284"/>
        <w:rPr>
          <w:szCs w:val="26"/>
        </w:rPr>
      </w:pPr>
      <w:r w:rsidRPr="00F71F66">
        <w:rPr>
          <w:szCs w:val="26"/>
        </w:rPr>
        <w:t>Концуров Михайло Сергійович, учень 11 класу гімназії;</w:t>
      </w:r>
    </w:p>
    <w:p w:rsidR="0023740A" w:rsidRPr="00F71F66" w:rsidRDefault="0023740A" w:rsidP="00F71F66">
      <w:pPr>
        <w:numPr>
          <w:ilvl w:val="0"/>
          <w:numId w:val="11"/>
        </w:numPr>
        <w:tabs>
          <w:tab w:val="left" w:pos="180"/>
        </w:tabs>
        <w:spacing w:line="276" w:lineRule="auto"/>
        <w:ind w:left="284" w:hanging="284"/>
        <w:rPr>
          <w:szCs w:val="26"/>
        </w:rPr>
      </w:pPr>
      <w:r w:rsidRPr="00F71F66">
        <w:rPr>
          <w:szCs w:val="26"/>
        </w:rPr>
        <w:t>Лабзова Олександра Олександрівна, учениця 11класу СЗШ № 10;</w:t>
      </w:r>
    </w:p>
    <w:p w:rsidR="0023740A" w:rsidRPr="00F71F66" w:rsidRDefault="0023740A" w:rsidP="00F71F66">
      <w:pPr>
        <w:numPr>
          <w:ilvl w:val="0"/>
          <w:numId w:val="11"/>
        </w:numPr>
        <w:tabs>
          <w:tab w:val="left" w:pos="180"/>
        </w:tabs>
        <w:spacing w:line="276" w:lineRule="auto"/>
        <w:ind w:left="284" w:hanging="284"/>
        <w:rPr>
          <w:szCs w:val="26"/>
        </w:rPr>
      </w:pPr>
      <w:r w:rsidRPr="00F71F66">
        <w:rPr>
          <w:szCs w:val="26"/>
        </w:rPr>
        <w:t>Непочатова Анастасія Сергіївна , учениця 10 класу СЗШ № 18;</w:t>
      </w:r>
    </w:p>
    <w:p w:rsidR="0023740A" w:rsidRPr="00F71F66" w:rsidRDefault="0023740A" w:rsidP="00F71F66">
      <w:pPr>
        <w:numPr>
          <w:ilvl w:val="0"/>
          <w:numId w:val="11"/>
        </w:numPr>
        <w:tabs>
          <w:tab w:val="left" w:pos="180"/>
        </w:tabs>
        <w:spacing w:line="276" w:lineRule="auto"/>
        <w:ind w:left="284" w:hanging="284"/>
        <w:rPr>
          <w:szCs w:val="26"/>
        </w:rPr>
      </w:pPr>
      <w:r w:rsidRPr="00F71F66">
        <w:rPr>
          <w:szCs w:val="26"/>
        </w:rPr>
        <w:t>Суконна Вікторія Валентинівна, учениця 9 класу СЗШ № 15</w:t>
      </w:r>
    </w:p>
    <w:p w:rsidR="0023740A" w:rsidRPr="00F71F66" w:rsidRDefault="0023740A" w:rsidP="00F71F66">
      <w:pPr>
        <w:spacing w:line="276" w:lineRule="auto"/>
        <w:ind w:firstLine="709"/>
        <w:jc w:val="center"/>
        <w:rPr>
          <w:b/>
          <w:szCs w:val="26"/>
        </w:rPr>
      </w:pPr>
      <w:r w:rsidRPr="00F71F66">
        <w:rPr>
          <w:b/>
          <w:szCs w:val="26"/>
        </w:rPr>
        <w:t>ІІІ місце</w:t>
      </w:r>
    </w:p>
    <w:p w:rsidR="0023740A" w:rsidRPr="00F71F66" w:rsidRDefault="0023740A" w:rsidP="00F71F66">
      <w:pPr>
        <w:numPr>
          <w:ilvl w:val="0"/>
          <w:numId w:val="14"/>
        </w:numPr>
        <w:tabs>
          <w:tab w:val="left" w:pos="180"/>
        </w:tabs>
        <w:spacing w:line="276" w:lineRule="auto"/>
        <w:ind w:left="284" w:hanging="284"/>
        <w:rPr>
          <w:szCs w:val="26"/>
        </w:rPr>
      </w:pPr>
      <w:r w:rsidRPr="00F71F66">
        <w:rPr>
          <w:szCs w:val="26"/>
        </w:rPr>
        <w:t>Діте Ганна Олександрівна, учениця 11 класу СЗШ № 11;</w:t>
      </w:r>
    </w:p>
    <w:p w:rsidR="0023740A" w:rsidRPr="00F71F66" w:rsidRDefault="0023740A" w:rsidP="00F71F66">
      <w:pPr>
        <w:numPr>
          <w:ilvl w:val="0"/>
          <w:numId w:val="14"/>
        </w:numPr>
        <w:tabs>
          <w:tab w:val="left" w:pos="180"/>
        </w:tabs>
        <w:spacing w:line="276" w:lineRule="auto"/>
        <w:ind w:left="284" w:hanging="284"/>
        <w:rPr>
          <w:szCs w:val="26"/>
        </w:rPr>
      </w:pPr>
      <w:r w:rsidRPr="00F71F66">
        <w:rPr>
          <w:szCs w:val="26"/>
        </w:rPr>
        <w:t>Кондратенко Олександр Олександрович, учень 9 класу СЗШ №11;</w:t>
      </w:r>
    </w:p>
    <w:p w:rsidR="0023740A" w:rsidRPr="00F71F66" w:rsidRDefault="0023740A" w:rsidP="00F71F66">
      <w:pPr>
        <w:numPr>
          <w:ilvl w:val="0"/>
          <w:numId w:val="14"/>
        </w:numPr>
        <w:tabs>
          <w:tab w:val="left" w:pos="180"/>
        </w:tabs>
        <w:spacing w:line="276" w:lineRule="auto"/>
        <w:ind w:left="284" w:hanging="284"/>
        <w:rPr>
          <w:szCs w:val="26"/>
        </w:rPr>
      </w:pPr>
      <w:r w:rsidRPr="00F71F66">
        <w:rPr>
          <w:szCs w:val="26"/>
        </w:rPr>
        <w:t>Ліннік Анастасія Сергіївна, учениця 11 класу СЗШ №12;</w:t>
      </w:r>
    </w:p>
    <w:p w:rsidR="0023740A" w:rsidRPr="00F71F66" w:rsidRDefault="0023740A" w:rsidP="00F71F66">
      <w:pPr>
        <w:numPr>
          <w:ilvl w:val="0"/>
          <w:numId w:val="14"/>
        </w:numPr>
        <w:tabs>
          <w:tab w:val="left" w:pos="180"/>
        </w:tabs>
        <w:spacing w:line="276" w:lineRule="auto"/>
        <w:ind w:left="284" w:hanging="284"/>
        <w:rPr>
          <w:szCs w:val="26"/>
        </w:rPr>
      </w:pPr>
      <w:r w:rsidRPr="00F71F66">
        <w:rPr>
          <w:szCs w:val="26"/>
        </w:rPr>
        <w:t>Хандій Данило Віталійович, учень 9 класу СЗШ №18;</w:t>
      </w:r>
    </w:p>
    <w:p w:rsidR="0023740A" w:rsidRPr="00F71F66" w:rsidRDefault="0023740A" w:rsidP="00F71F66">
      <w:pPr>
        <w:numPr>
          <w:ilvl w:val="0"/>
          <w:numId w:val="14"/>
        </w:numPr>
        <w:tabs>
          <w:tab w:val="left" w:pos="180"/>
        </w:tabs>
        <w:spacing w:line="276" w:lineRule="auto"/>
        <w:ind w:left="284" w:hanging="284"/>
        <w:rPr>
          <w:szCs w:val="26"/>
        </w:rPr>
      </w:pPr>
      <w:r w:rsidRPr="00F71F66">
        <w:rPr>
          <w:szCs w:val="26"/>
        </w:rPr>
        <w:t>Шеховцов Андрій Андпійович, учень 11 класу СЗШ №18;</w:t>
      </w:r>
    </w:p>
    <w:p w:rsidR="0023740A" w:rsidRPr="00F71F66" w:rsidRDefault="0023740A" w:rsidP="00F71F66">
      <w:pPr>
        <w:numPr>
          <w:ilvl w:val="0"/>
          <w:numId w:val="14"/>
        </w:numPr>
        <w:tabs>
          <w:tab w:val="left" w:pos="180"/>
        </w:tabs>
        <w:spacing w:line="276" w:lineRule="auto"/>
        <w:ind w:left="284" w:hanging="284"/>
        <w:rPr>
          <w:szCs w:val="26"/>
        </w:rPr>
      </w:pPr>
      <w:r w:rsidRPr="00F71F66">
        <w:rPr>
          <w:szCs w:val="26"/>
        </w:rPr>
        <w:t>Карач</w:t>
      </w:r>
      <w:r w:rsidR="00EF6C73" w:rsidRPr="00F71F66">
        <w:rPr>
          <w:szCs w:val="26"/>
        </w:rPr>
        <w:t>е</w:t>
      </w:r>
      <w:r w:rsidRPr="00F71F66">
        <w:rPr>
          <w:szCs w:val="26"/>
        </w:rPr>
        <w:t>в Ілля Андрійович, учень 9 класу ліцею, вихованець гуртка ЦТКЕУМ;</w:t>
      </w:r>
    </w:p>
    <w:p w:rsidR="0023740A" w:rsidRPr="00F71F66" w:rsidRDefault="0023740A" w:rsidP="00F71F66">
      <w:pPr>
        <w:numPr>
          <w:ilvl w:val="0"/>
          <w:numId w:val="14"/>
        </w:numPr>
        <w:tabs>
          <w:tab w:val="left" w:pos="180"/>
        </w:tabs>
        <w:spacing w:line="276" w:lineRule="auto"/>
        <w:ind w:left="284" w:hanging="284"/>
        <w:rPr>
          <w:szCs w:val="26"/>
        </w:rPr>
      </w:pPr>
      <w:r w:rsidRPr="00F71F66">
        <w:rPr>
          <w:szCs w:val="26"/>
        </w:rPr>
        <w:t>Ломачинський Назар Євгенович, учень 9 класу Білогорівської СЗШ, вихованець гуртка ЦТКЕУМ.</w:t>
      </w:r>
    </w:p>
    <w:p w:rsidR="0023740A" w:rsidRPr="00F71F66" w:rsidRDefault="0023740A" w:rsidP="00F71F66">
      <w:pPr>
        <w:spacing w:line="276" w:lineRule="auto"/>
        <w:ind w:firstLine="709"/>
        <w:rPr>
          <w:bCs/>
          <w:szCs w:val="26"/>
        </w:rPr>
      </w:pPr>
      <w:r w:rsidRPr="00F71F66">
        <w:rPr>
          <w:bCs/>
          <w:szCs w:val="26"/>
        </w:rPr>
        <w:t xml:space="preserve">До II етапу від міста було рекомендовано переможців міського етапу у своїх секціях СМФ ЛОМАНУМ, а також слухачі обласної очно-заочної школи ЛОМАНУМ. </w:t>
      </w:r>
    </w:p>
    <w:p w:rsidR="0023740A" w:rsidRPr="00F71F66" w:rsidRDefault="0023740A" w:rsidP="00F71F66">
      <w:pPr>
        <w:spacing w:line="276" w:lineRule="auto"/>
        <w:ind w:firstLine="709"/>
        <w:rPr>
          <w:bCs/>
          <w:szCs w:val="26"/>
        </w:rPr>
      </w:pPr>
      <w:r w:rsidRPr="00F71F66">
        <w:rPr>
          <w:bCs/>
          <w:szCs w:val="26"/>
        </w:rPr>
        <w:lastRenderedPageBreak/>
        <w:t>Відповідно до наказу Департаменту освіти і науки Луганської облдержадміністрації від 23.02.2017р. № 39с «Про проведення ХХІІІ обласного конкурсу-захисту науково-дослідницьких робіт учнів - членів Малої академії наук у 2016/2017 навчальному році», на виконання наказу відділу освіти від 14 лютого 2017 року №60 у лютому відбувся обласний конкурс.</w:t>
      </w:r>
    </w:p>
    <w:p w:rsidR="0023740A" w:rsidRPr="00F71F66" w:rsidRDefault="0023740A" w:rsidP="00F71F66">
      <w:pPr>
        <w:spacing w:line="276" w:lineRule="auto"/>
        <w:ind w:firstLine="709"/>
        <w:rPr>
          <w:bCs/>
          <w:szCs w:val="26"/>
        </w:rPr>
      </w:pPr>
      <w:r w:rsidRPr="00F71F66">
        <w:rPr>
          <w:bCs/>
          <w:szCs w:val="26"/>
        </w:rPr>
        <w:t>Публічний конкурс-захист науково-дослідницьких робіт учнів у 2016-2017 навчальному році проводився відповідно до умов проведення XХІІІ обласного конкурсу-захисту. 12 учнів навчальних закладів міста Сєвєродонецька взяли участь у обласному етапі: 7 учнів представляли ЗНЗ і ПНЗ і 5 учнів - очно – заочну школу ЛОМАНУМ.</w:t>
      </w:r>
    </w:p>
    <w:p w:rsidR="0023740A" w:rsidRPr="00F71F66" w:rsidRDefault="0023740A" w:rsidP="00F71F66">
      <w:pPr>
        <w:spacing w:line="276" w:lineRule="auto"/>
        <w:ind w:firstLine="709"/>
        <w:rPr>
          <w:bCs/>
          <w:szCs w:val="26"/>
        </w:rPr>
      </w:pPr>
      <w:r w:rsidRPr="00F71F66">
        <w:rPr>
          <w:bCs/>
          <w:szCs w:val="26"/>
        </w:rPr>
        <w:t>Попереднього оцінювання не пройшли роботи 3 учнів, після співбесід наукових керівників учнів з рецензентами, останні були згодні на допуск робіт до захисту, але лише один учень із трьох захищав свою роботу на обласному етапі поза конкурсом.</w:t>
      </w:r>
    </w:p>
    <w:p w:rsidR="0023740A" w:rsidRPr="00F71F66" w:rsidRDefault="0023740A" w:rsidP="00F71F66">
      <w:pPr>
        <w:spacing w:line="276" w:lineRule="auto"/>
        <w:ind w:firstLine="709"/>
        <w:rPr>
          <w:bCs/>
          <w:szCs w:val="26"/>
        </w:rPr>
      </w:pPr>
      <w:r w:rsidRPr="00F71F66">
        <w:rPr>
          <w:bCs/>
          <w:szCs w:val="26"/>
        </w:rPr>
        <w:t>За підсумками обласного етапу 6 учнів стали його переможцями</w:t>
      </w:r>
      <w:r w:rsidR="00D10244" w:rsidRPr="00F71F66">
        <w:rPr>
          <w:bCs/>
          <w:szCs w:val="26"/>
        </w:rPr>
        <w:t>.</w:t>
      </w:r>
    </w:p>
    <w:p w:rsidR="00F71F66" w:rsidRDefault="00F71F66" w:rsidP="00F71F66">
      <w:pPr>
        <w:spacing w:line="276" w:lineRule="auto"/>
        <w:ind w:right="408"/>
        <w:jc w:val="center"/>
        <w:rPr>
          <w:b/>
          <w:szCs w:val="26"/>
        </w:rPr>
      </w:pPr>
    </w:p>
    <w:p w:rsidR="00F71F66" w:rsidRPr="00F71F66" w:rsidRDefault="0023740A" w:rsidP="00F71F66">
      <w:pPr>
        <w:ind w:right="408"/>
        <w:jc w:val="center"/>
        <w:rPr>
          <w:b/>
          <w:szCs w:val="26"/>
        </w:rPr>
      </w:pPr>
      <w:r w:rsidRPr="00F71F66">
        <w:rPr>
          <w:b/>
          <w:szCs w:val="26"/>
        </w:rPr>
        <w:t>Список учнів - переможців ХХІІІ обласного конкурсу-захисту науково-дослідницьких робіт учнів - членів Сєвєродонецької міської філії Луганської обласної малої академії наук учнівської молоді</w:t>
      </w:r>
      <w:r w:rsidR="00F71F66" w:rsidRPr="00F71F66">
        <w:rPr>
          <w:b/>
          <w:sz w:val="28"/>
          <w:szCs w:val="28"/>
        </w:rPr>
        <w:t xml:space="preserve"> </w:t>
      </w:r>
      <w:r w:rsidR="00F71F66" w:rsidRPr="00F71F66">
        <w:rPr>
          <w:b/>
          <w:szCs w:val="26"/>
        </w:rPr>
        <w:t>у 2016/2017 навчальному році</w:t>
      </w:r>
    </w:p>
    <w:p w:rsidR="00F71F66" w:rsidRPr="002452AB" w:rsidRDefault="00F71F66" w:rsidP="00F71F66">
      <w:pPr>
        <w:ind w:right="408"/>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93"/>
        <w:gridCol w:w="2880"/>
        <w:gridCol w:w="2282"/>
        <w:gridCol w:w="1126"/>
      </w:tblGrid>
      <w:tr w:rsidR="0023740A" w:rsidRPr="002452AB" w:rsidTr="00F71F66">
        <w:tc>
          <w:tcPr>
            <w:tcW w:w="675" w:type="dxa"/>
            <w:vAlign w:val="center"/>
          </w:tcPr>
          <w:p w:rsidR="0023740A" w:rsidRPr="002452AB" w:rsidRDefault="0023740A" w:rsidP="00F71F66">
            <w:pPr>
              <w:jc w:val="center"/>
              <w:rPr>
                <w:b/>
                <w:bCs/>
                <w:sz w:val="28"/>
                <w:szCs w:val="28"/>
              </w:rPr>
            </w:pPr>
            <w:r w:rsidRPr="002452AB">
              <w:rPr>
                <w:b/>
                <w:bCs/>
                <w:sz w:val="28"/>
                <w:szCs w:val="28"/>
              </w:rPr>
              <w:t>№ з/п</w:t>
            </w:r>
          </w:p>
        </w:tc>
        <w:tc>
          <w:tcPr>
            <w:tcW w:w="2493" w:type="dxa"/>
            <w:vAlign w:val="center"/>
          </w:tcPr>
          <w:p w:rsidR="0023740A" w:rsidRPr="002452AB" w:rsidRDefault="0023740A" w:rsidP="00F71F66">
            <w:pPr>
              <w:jc w:val="center"/>
              <w:rPr>
                <w:b/>
                <w:bCs/>
                <w:sz w:val="28"/>
                <w:szCs w:val="28"/>
              </w:rPr>
            </w:pPr>
            <w:r w:rsidRPr="002452AB">
              <w:rPr>
                <w:b/>
                <w:bCs/>
                <w:sz w:val="28"/>
                <w:szCs w:val="28"/>
              </w:rPr>
              <w:t>П.І. учня</w:t>
            </w:r>
          </w:p>
        </w:tc>
        <w:tc>
          <w:tcPr>
            <w:tcW w:w="2880" w:type="dxa"/>
            <w:vAlign w:val="center"/>
          </w:tcPr>
          <w:p w:rsidR="0023740A" w:rsidRPr="002452AB" w:rsidRDefault="0023740A" w:rsidP="00F71F66">
            <w:pPr>
              <w:jc w:val="center"/>
              <w:rPr>
                <w:b/>
                <w:bCs/>
                <w:sz w:val="28"/>
                <w:szCs w:val="28"/>
              </w:rPr>
            </w:pPr>
            <w:r w:rsidRPr="002452AB">
              <w:rPr>
                <w:b/>
                <w:bCs/>
                <w:sz w:val="28"/>
                <w:szCs w:val="28"/>
              </w:rPr>
              <w:t>Заклад/ Клас</w:t>
            </w:r>
          </w:p>
        </w:tc>
        <w:tc>
          <w:tcPr>
            <w:tcW w:w="2282" w:type="dxa"/>
            <w:vAlign w:val="center"/>
          </w:tcPr>
          <w:p w:rsidR="0023740A" w:rsidRPr="002452AB" w:rsidRDefault="0023740A" w:rsidP="00F71F66">
            <w:pPr>
              <w:jc w:val="center"/>
              <w:rPr>
                <w:b/>
                <w:bCs/>
                <w:sz w:val="28"/>
                <w:szCs w:val="28"/>
              </w:rPr>
            </w:pPr>
            <w:r w:rsidRPr="002452AB">
              <w:rPr>
                <w:b/>
                <w:bCs/>
                <w:sz w:val="28"/>
                <w:szCs w:val="28"/>
              </w:rPr>
              <w:t>Секція</w:t>
            </w:r>
          </w:p>
        </w:tc>
        <w:tc>
          <w:tcPr>
            <w:tcW w:w="1126" w:type="dxa"/>
            <w:vAlign w:val="center"/>
          </w:tcPr>
          <w:p w:rsidR="0023740A" w:rsidRPr="002452AB" w:rsidRDefault="0023740A" w:rsidP="00F71F66">
            <w:pPr>
              <w:jc w:val="center"/>
              <w:rPr>
                <w:b/>
                <w:bCs/>
                <w:sz w:val="28"/>
                <w:szCs w:val="28"/>
              </w:rPr>
            </w:pPr>
            <w:r w:rsidRPr="002452AB">
              <w:rPr>
                <w:b/>
                <w:bCs/>
                <w:sz w:val="28"/>
                <w:szCs w:val="28"/>
              </w:rPr>
              <w:t>Місце</w:t>
            </w:r>
          </w:p>
        </w:tc>
      </w:tr>
      <w:tr w:rsidR="0023740A" w:rsidRPr="002452AB" w:rsidTr="00F71F66">
        <w:tc>
          <w:tcPr>
            <w:tcW w:w="675" w:type="dxa"/>
          </w:tcPr>
          <w:p w:rsidR="0023740A" w:rsidRPr="002452AB" w:rsidRDefault="0023740A" w:rsidP="00F71F66">
            <w:pPr>
              <w:rPr>
                <w:sz w:val="28"/>
                <w:szCs w:val="28"/>
              </w:rPr>
            </w:pPr>
            <w:r w:rsidRPr="002452AB">
              <w:rPr>
                <w:sz w:val="28"/>
                <w:szCs w:val="28"/>
              </w:rPr>
              <w:t>1</w:t>
            </w:r>
          </w:p>
        </w:tc>
        <w:tc>
          <w:tcPr>
            <w:tcW w:w="2493" w:type="dxa"/>
          </w:tcPr>
          <w:p w:rsidR="0023740A" w:rsidRPr="002452AB" w:rsidRDefault="0023740A" w:rsidP="00F71F66">
            <w:pPr>
              <w:rPr>
                <w:sz w:val="28"/>
                <w:szCs w:val="28"/>
              </w:rPr>
            </w:pPr>
            <w:r w:rsidRPr="002452AB">
              <w:rPr>
                <w:sz w:val="28"/>
                <w:szCs w:val="28"/>
              </w:rPr>
              <w:t xml:space="preserve">Непочатова Анастасія </w:t>
            </w:r>
          </w:p>
        </w:tc>
        <w:tc>
          <w:tcPr>
            <w:tcW w:w="2880" w:type="dxa"/>
          </w:tcPr>
          <w:p w:rsidR="0023740A" w:rsidRPr="002452AB" w:rsidRDefault="0023740A" w:rsidP="00F71F66">
            <w:pPr>
              <w:ind w:left="-468"/>
              <w:rPr>
                <w:sz w:val="28"/>
                <w:szCs w:val="28"/>
              </w:rPr>
            </w:pPr>
            <w:r w:rsidRPr="002452AB">
              <w:rPr>
                <w:sz w:val="28"/>
                <w:szCs w:val="28"/>
              </w:rPr>
              <w:t>СЗШ № 18, 10</w:t>
            </w:r>
            <w:r w:rsidR="00EF6C73" w:rsidRPr="002452AB">
              <w:rPr>
                <w:sz w:val="28"/>
                <w:szCs w:val="28"/>
              </w:rPr>
              <w:t xml:space="preserve"> клас</w:t>
            </w:r>
          </w:p>
        </w:tc>
        <w:tc>
          <w:tcPr>
            <w:tcW w:w="2282" w:type="dxa"/>
          </w:tcPr>
          <w:p w:rsidR="0023740A" w:rsidRPr="002452AB" w:rsidRDefault="0023740A" w:rsidP="00F71F66">
            <w:pPr>
              <w:rPr>
                <w:sz w:val="28"/>
                <w:szCs w:val="28"/>
              </w:rPr>
            </w:pPr>
            <w:r w:rsidRPr="002452AB">
              <w:rPr>
                <w:sz w:val="28"/>
                <w:szCs w:val="28"/>
              </w:rPr>
              <w:t>Російська література</w:t>
            </w:r>
          </w:p>
        </w:tc>
        <w:tc>
          <w:tcPr>
            <w:tcW w:w="1126" w:type="dxa"/>
          </w:tcPr>
          <w:p w:rsidR="0023740A" w:rsidRPr="002452AB" w:rsidRDefault="0023740A" w:rsidP="00F71F66">
            <w:pPr>
              <w:ind w:left="72"/>
              <w:rPr>
                <w:sz w:val="28"/>
                <w:szCs w:val="28"/>
              </w:rPr>
            </w:pPr>
            <w:r w:rsidRPr="002452AB">
              <w:rPr>
                <w:sz w:val="28"/>
                <w:szCs w:val="28"/>
              </w:rPr>
              <w:t>І</w:t>
            </w:r>
          </w:p>
        </w:tc>
      </w:tr>
      <w:tr w:rsidR="0023740A" w:rsidRPr="002452AB" w:rsidTr="00F71F66">
        <w:tc>
          <w:tcPr>
            <w:tcW w:w="675" w:type="dxa"/>
          </w:tcPr>
          <w:p w:rsidR="0023740A" w:rsidRPr="002452AB" w:rsidRDefault="0023740A" w:rsidP="00F71F66">
            <w:pPr>
              <w:rPr>
                <w:sz w:val="28"/>
                <w:szCs w:val="28"/>
              </w:rPr>
            </w:pPr>
            <w:r w:rsidRPr="002452AB">
              <w:rPr>
                <w:sz w:val="28"/>
                <w:szCs w:val="28"/>
              </w:rPr>
              <w:t>2</w:t>
            </w:r>
          </w:p>
        </w:tc>
        <w:tc>
          <w:tcPr>
            <w:tcW w:w="2493" w:type="dxa"/>
          </w:tcPr>
          <w:p w:rsidR="0023740A" w:rsidRPr="002452AB" w:rsidRDefault="0023740A" w:rsidP="00F71F66">
            <w:pPr>
              <w:rPr>
                <w:bCs/>
                <w:sz w:val="28"/>
                <w:szCs w:val="28"/>
              </w:rPr>
            </w:pPr>
            <w:r w:rsidRPr="002452AB">
              <w:rPr>
                <w:bCs/>
                <w:sz w:val="28"/>
                <w:szCs w:val="28"/>
              </w:rPr>
              <w:t>Катасонов Владислав</w:t>
            </w:r>
          </w:p>
        </w:tc>
        <w:tc>
          <w:tcPr>
            <w:tcW w:w="2880" w:type="dxa"/>
          </w:tcPr>
          <w:p w:rsidR="0023740A" w:rsidRPr="002452AB" w:rsidRDefault="0023740A" w:rsidP="00F71F66">
            <w:pPr>
              <w:rPr>
                <w:sz w:val="28"/>
                <w:szCs w:val="28"/>
              </w:rPr>
            </w:pPr>
            <w:r w:rsidRPr="002452AB">
              <w:rPr>
                <w:sz w:val="28"/>
                <w:szCs w:val="28"/>
              </w:rPr>
              <w:t>НВК – колегіум, 11</w:t>
            </w:r>
            <w:r w:rsidR="00EF6C73" w:rsidRPr="002452AB">
              <w:rPr>
                <w:sz w:val="28"/>
                <w:szCs w:val="28"/>
              </w:rPr>
              <w:t xml:space="preserve"> клас</w:t>
            </w:r>
            <w:r w:rsidRPr="002452AB">
              <w:rPr>
                <w:sz w:val="28"/>
                <w:szCs w:val="28"/>
              </w:rPr>
              <w:t>, ОЗШ ЛОМАНУМ</w:t>
            </w:r>
          </w:p>
        </w:tc>
        <w:tc>
          <w:tcPr>
            <w:tcW w:w="2282" w:type="dxa"/>
          </w:tcPr>
          <w:p w:rsidR="0023740A" w:rsidRPr="002452AB" w:rsidRDefault="0023740A" w:rsidP="00F71F66">
            <w:pPr>
              <w:rPr>
                <w:sz w:val="28"/>
                <w:szCs w:val="28"/>
              </w:rPr>
            </w:pPr>
            <w:r w:rsidRPr="002452AB">
              <w:rPr>
                <w:sz w:val="28"/>
                <w:szCs w:val="28"/>
              </w:rPr>
              <w:t>Технології програмування</w:t>
            </w:r>
          </w:p>
        </w:tc>
        <w:tc>
          <w:tcPr>
            <w:tcW w:w="1126" w:type="dxa"/>
          </w:tcPr>
          <w:p w:rsidR="0023740A" w:rsidRPr="002452AB" w:rsidRDefault="0023740A" w:rsidP="00F71F66">
            <w:pPr>
              <w:rPr>
                <w:sz w:val="28"/>
                <w:szCs w:val="28"/>
              </w:rPr>
            </w:pPr>
            <w:r w:rsidRPr="002452AB">
              <w:rPr>
                <w:sz w:val="28"/>
                <w:szCs w:val="28"/>
              </w:rPr>
              <w:t>І</w:t>
            </w:r>
          </w:p>
        </w:tc>
      </w:tr>
      <w:tr w:rsidR="0023740A" w:rsidRPr="002452AB" w:rsidTr="00F71F66">
        <w:tc>
          <w:tcPr>
            <w:tcW w:w="675" w:type="dxa"/>
          </w:tcPr>
          <w:p w:rsidR="0023740A" w:rsidRPr="002452AB" w:rsidRDefault="0023740A" w:rsidP="00F71F66">
            <w:pPr>
              <w:rPr>
                <w:sz w:val="28"/>
                <w:szCs w:val="28"/>
              </w:rPr>
            </w:pPr>
            <w:r w:rsidRPr="002452AB">
              <w:rPr>
                <w:sz w:val="28"/>
                <w:szCs w:val="28"/>
              </w:rPr>
              <w:t>3</w:t>
            </w:r>
          </w:p>
        </w:tc>
        <w:tc>
          <w:tcPr>
            <w:tcW w:w="2493" w:type="dxa"/>
          </w:tcPr>
          <w:p w:rsidR="0023740A" w:rsidRPr="002452AB" w:rsidRDefault="0023740A" w:rsidP="00F71F66">
            <w:pPr>
              <w:rPr>
                <w:sz w:val="28"/>
                <w:szCs w:val="28"/>
              </w:rPr>
            </w:pPr>
            <w:r w:rsidRPr="002452AB">
              <w:rPr>
                <w:sz w:val="28"/>
                <w:szCs w:val="28"/>
              </w:rPr>
              <w:t xml:space="preserve">Куничак Владислав </w:t>
            </w:r>
          </w:p>
        </w:tc>
        <w:tc>
          <w:tcPr>
            <w:tcW w:w="2880" w:type="dxa"/>
          </w:tcPr>
          <w:p w:rsidR="0023740A" w:rsidRPr="002452AB" w:rsidRDefault="0023740A" w:rsidP="00F71F66">
            <w:pPr>
              <w:tabs>
                <w:tab w:val="left" w:pos="2084"/>
              </w:tabs>
              <w:ind w:right="392"/>
              <w:rPr>
                <w:sz w:val="28"/>
                <w:szCs w:val="28"/>
              </w:rPr>
            </w:pPr>
            <w:r w:rsidRPr="002452AB">
              <w:rPr>
                <w:sz w:val="28"/>
                <w:szCs w:val="28"/>
              </w:rPr>
              <w:t>СЗШ №4, 10</w:t>
            </w:r>
            <w:r w:rsidR="00EF6C73" w:rsidRPr="002452AB">
              <w:rPr>
                <w:sz w:val="28"/>
                <w:szCs w:val="28"/>
              </w:rPr>
              <w:t xml:space="preserve"> клас</w:t>
            </w:r>
          </w:p>
        </w:tc>
        <w:tc>
          <w:tcPr>
            <w:tcW w:w="2282" w:type="dxa"/>
          </w:tcPr>
          <w:p w:rsidR="0023740A" w:rsidRPr="002452AB" w:rsidRDefault="0023740A" w:rsidP="00F71F66">
            <w:pPr>
              <w:rPr>
                <w:sz w:val="28"/>
                <w:szCs w:val="28"/>
              </w:rPr>
            </w:pPr>
            <w:r w:rsidRPr="002452AB">
              <w:rPr>
                <w:sz w:val="28"/>
                <w:szCs w:val="28"/>
              </w:rPr>
              <w:t>Екологія</w:t>
            </w:r>
          </w:p>
        </w:tc>
        <w:tc>
          <w:tcPr>
            <w:tcW w:w="1126" w:type="dxa"/>
          </w:tcPr>
          <w:p w:rsidR="0023740A" w:rsidRPr="002452AB" w:rsidRDefault="0023740A" w:rsidP="00F71F66">
            <w:pPr>
              <w:rPr>
                <w:sz w:val="28"/>
                <w:szCs w:val="28"/>
              </w:rPr>
            </w:pPr>
            <w:r w:rsidRPr="002452AB">
              <w:rPr>
                <w:sz w:val="28"/>
                <w:szCs w:val="28"/>
              </w:rPr>
              <w:t>ІІІ</w:t>
            </w:r>
          </w:p>
        </w:tc>
      </w:tr>
      <w:tr w:rsidR="0023740A" w:rsidRPr="002452AB" w:rsidTr="00F71F66">
        <w:tc>
          <w:tcPr>
            <w:tcW w:w="675" w:type="dxa"/>
          </w:tcPr>
          <w:p w:rsidR="0023740A" w:rsidRPr="002452AB" w:rsidRDefault="0023740A" w:rsidP="00F71F66">
            <w:pPr>
              <w:rPr>
                <w:sz w:val="28"/>
                <w:szCs w:val="28"/>
              </w:rPr>
            </w:pPr>
            <w:r w:rsidRPr="002452AB">
              <w:rPr>
                <w:sz w:val="28"/>
                <w:szCs w:val="28"/>
              </w:rPr>
              <w:t>4</w:t>
            </w:r>
          </w:p>
        </w:tc>
        <w:tc>
          <w:tcPr>
            <w:tcW w:w="2493" w:type="dxa"/>
          </w:tcPr>
          <w:p w:rsidR="0023740A" w:rsidRPr="002452AB" w:rsidRDefault="0023740A" w:rsidP="00F71F66">
            <w:pPr>
              <w:rPr>
                <w:sz w:val="28"/>
                <w:szCs w:val="28"/>
              </w:rPr>
            </w:pPr>
            <w:r w:rsidRPr="002452AB">
              <w:rPr>
                <w:sz w:val="28"/>
                <w:szCs w:val="28"/>
              </w:rPr>
              <w:t xml:space="preserve">Шанталій Кристина </w:t>
            </w:r>
          </w:p>
        </w:tc>
        <w:tc>
          <w:tcPr>
            <w:tcW w:w="2880" w:type="dxa"/>
          </w:tcPr>
          <w:p w:rsidR="0023740A" w:rsidRPr="002452AB" w:rsidRDefault="0023740A" w:rsidP="00F71F66">
            <w:pPr>
              <w:rPr>
                <w:sz w:val="28"/>
                <w:szCs w:val="28"/>
              </w:rPr>
            </w:pPr>
            <w:r w:rsidRPr="002452AB">
              <w:rPr>
                <w:sz w:val="28"/>
                <w:szCs w:val="28"/>
              </w:rPr>
              <w:t>СЗШ №5, 11</w:t>
            </w:r>
            <w:r w:rsidR="00EF6C73" w:rsidRPr="002452AB">
              <w:rPr>
                <w:sz w:val="28"/>
                <w:szCs w:val="28"/>
              </w:rPr>
              <w:t xml:space="preserve"> клас</w:t>
            </w:r>
            <w:r w:rsidRPr="002452AB">
              <w:rPr>
                <w:sz w:val="28"/>
                <w:szCs w:val="28"/>
              </w:rPr>
              <w:t xml:space="preserve">, </w:t>
            </w:r>
          </w:p>
          <w:p w:rsidR="0023740A" w:rsidRPr="002452AB" w:rsidRDefault="0023740A" w:rsidP="00F71F66">
            <w:pPr>
              <w:rPr>
                <w:sz w:val="28"/>
                <w:szCs w:val="28"/>
              </w:rPr>
            </w:pPr>
            <w:r w:rsidRPr="002452AB">
              <w:rPr>
                <w:sz w:val="28"/>
                <w:szCs w:val="28"/>
              </w:rPr>
              <w:t>ОЗШ ЛОМАНУМ</w:t>
            </w:r>
          </w:p>
        </w:tc>
        <w:tc>
          <w:tcPr>
            <w:tcW w:w="2282" w:type="dxa"/>
          </w:tcPr>
          <w:p w:rsidR="0023740A" w:rsidRPr="002452AB" w:rsidRDefault="0023740A" w:rsidP="00F71F66">
            <w:pPr>
              <w:rPr>
                <w:sz w:val="28"/>
                <w:szCs w:val="28"/>
              </w:rPr>
            </w:pPr>
            <w:r w:rsidRPr="002452AB">
              <w:rPr>
                <w:sz w:val="28"/>
                <w:szCs w:val="28"/>
              </w:rPr>
              <w:t>Українська мова</w:t>
            </w:r>
          </w:p>
        </w:tc>
        <w:tc>
          <w:tcPr>
            <w:tcW w:w="1126" w:type="dxa"/>
          </w:tcPr>
          <w:p w:rsidR="0023740A" w:rsidRPr="002452AB" w:rsidRDefault="0023740A" w:rsidP="00F71F66">
            <w:pPr>
              <w:rPr>
                <w:sz w:val="28"/>
                <w:szCs w:val="28"/>
              </w:rPr>
            </w:pPr>
            <w:r w:rsidRPr="002452AB">
              <w:rPr>
                <w:sz w:val="28"/>
                <w:szCs w:val="28"/>
              </w:rPr>
              <w:t>ІІІ</w:t>
            </w:r>
          </w:p>
        </w:tc>
      </w:tr>
      <w:tr w:rsidR="0023740A" w:rsidRPr="002452AB" w:rsidTr="00F71F66">
        <w:tc>
          <w:tcPr>
            <w:tcW w:w="675" w:type="dxa"/>
          </w:tcPr>
          <w:p w:rsidR="0023740A" w:rsidRPr="002452AB" w:rsidRDefault="0023740A" w:rsidP="00F71F66">
            <w:pPr>
              <w:rPr>
                <w:sz w:val="28"/>
                <w:szCs w:val="28"/>
              </w:rPr>
            </w:pPr>
            <w:r w:rsidRPr="002452AB">
              <w:rPr>
                <w:sz w:val="28"/>
                <w:szCs w:val="28"/>
              </w:rPr>
              <w:t>5</w:t>
            </w:r>
          </w:p>
        </w:tc>
        <w:tc>
          <w:tcPr>
            <w:tcW w:w="2493" w:type="dxa"/>
          </w:tcPr>
          <w:p w:rsidR="0023740A" w:rsidRPr="002452AB" w:rsidRDefault="0023740A" w:rsidP="00F71F66">
            <w:pPr>
              <w:rPr>
                <w:sz w:val="28"/>
                <w:szCs w:val="28"/>
              </w:rPr>
            </w:pPr>
            <w:r w:rsidRPr="002452AB">
              <w:rPr>
                <w:sz w:val="28"/>
                <w:szCs w:val="28"/>
              </w:rPr>
              <w:t xml:space="preserve">Шеховцов Андрій </w:t>
            </w:r>
          </w:p>
        </w:tc>
        <w:tc>
          <w:tcPr>
            <w:tcW w:w="2880" w:type="dxa"/>
          </w:tcPr>
          <w:p w:rsidR="0023740A" w:rsidRPr="002452AB" w:rsidRDefault="0023740A" w:rsidP="00F71F66">
            <w:pPr>
              <w:rPr>
                <w:sz w:val="28"/>
                <w:szCs w:val="28"/>
              </w:rPr>
            </w:pPr>
            <w:r w:rsidRPr="002452AB">
              <w:rPr>
                <w:sz w:val="28"/>
                <w:szCs w:val="28"/>
              </w:rPr>
              <w:t>СЗШ № 18, 11</w:t>
            </w:r>
            <w:r w:rsidR="00EF6C73" w:rsidRPr="002452AB">
              <w:rPr>
                <w:sz w:val="28"/>
                <w:szCs w:val="28"/>
              </w:rPr>
              <w:t xml:space="preserve"> клас</w:t>
            </w:r>
          </w:p>
        </w:tc>
        <w:tc>
          <w:tcPr>
            <w:tcW w:w="2282" w:type="dxa"/>
          </w:tcPr>
          <w:p w:rsidR="0023740A" w:rsidRPr="002452AB" w:rsidRDefault="0023740A" w:rsidP="00F71F66">
            <w:pPr>
              <w:rPr>
                <w:sz w:val="28"/>
                <w:szCs w:val="28"/>
              </w:rPr>
            </w:pPr>
            <w:r w:rsidRPr="002452AB">
              <w:rPr>
                <w:sz w:val="28"/>
                <w:szCs w:val="28"/>
              </w:rPr>
              <w:t>Математика</w:t>
            </w:r>
          </w:p>
        </w:tc>
        <w:tc>
          <w:tcPr>
            <w:tcW w:w="1126" w:type="dxa"/>
          </w:tcPr>
          <w:p w:rsidR="0023740A" w:rsidRPr="002452AB" w:rsidRDefault="0023740A" w:rsidP="00F71F66">
            <w:pPr>
              <w:rPr>
                <w:sz w:val="28"/>
                <w:szCs w:val="28"/>
              </w:rPr>
            </w:pPr>
            <w:r w:rsidRPr="002452AB">
              <w:rPr>
                <w:sz w:val="28"/>
                <w:szCs w:val="28"/>
              </w:rPr>
              <w:t>ІІІ</w:t>
            </w:r>
          </w:p>
        </w:tc>
      </w:tr>
      <w:tr w:rsidR="0023740A" w:rsidRPr="002452AB" w:rsidTr="00F71F66">
        <w:tc>
          <w:tcPr>
            <w:tcW w:w="675" w:type="dxa"/>
          </w:tcPr>
          <w:p w:rsidR="0023740A" w:rsidRPr="002452AB" w:rsidRDefault="0023740A" w:rsidP="00F71F66">
            <w:pPr>
              <w:rPr>
                <w:sz w:val="28"/>
                <w:szCs w:val="28"/>
              </w:rPr>
            </w:pPr>
            <w:r w:rsidRPr="002452AB">
              <w:rPr>
                <w:sz w:val="28"/>
                <w:szCs w:val="28"/>
              </w:rPr>
              <w:t>6</w:t>
            </w:r>
          </w:p>
        </w:tc>
        <w:tc>
          <w:tcPr>
            <w:tcW w:w="2493" w:type="dxa"/>
          </w:tcPr>
          <w:p w:rsidR="0023740A" w:rsidRPr="002452AB" w:rsidRDefault="0023740A" w:rsidP="00F71F66">
            <w:pPr>
              <w:rPr>
                <w:sz w:val="28"/>
                <w:szCs w:val="28"/>
              </w:rPr>
            </w:pPr>
            <w:r w:rsidRPr="002452AB">
              <w:rPr>
                <w:sz w:val="28"/>
                <w:szCs w:val="28"/>
              </w:rPr>
              <w:t>Карач</w:t>
            </w:r>
            <w:r w:rsidR="00EF6C73" w:rsidRPr="002452AB">
              <w:rPr>
                <w:sz w:val="28"/>
                <w:szCs w:val="28"/>
              </w:rPr>
              <w:t>е</w:t>
            </w:r>
            <w:r w:rsidRPr="002452AB">
              <w:rPr>
                <w:sz w:val="28"/>
                <w:szCs w:val="28"/>
              </w:rPr>
              <w:t xml:space="preserve">в Ілля </w:t>
            </w:r>
          </w:p>
        </w:tc>
        <w:tc>
          <w:tcPr>
            <w:tcW w:w="2880" w:type="dxa"/>
          </w:tcPr>
          <w:p w:rsidR="0023740A" w:rsidRPr="002452AB" w:rsidRDefault="0023740A" w:rsidP="00F71F66">
            <w:pPr>
              <w:rPr>
                <w:sz w:val="28"/>
                <w:szCs w:val="28"/>
              </w:rPr>
            </w:pPr>
            <w:r w:rsidRPr="002452AB">
              <w:rPr>
                <w:sz w:val="28"/>
                <w:szCs w:val="28"/>
              </w:rPr>
              <w:t>ліцей, 9</w:t>
            </w:r>
            <w:r w:rsidR="00EF6C73" w:rsidRPr="002452AB">
              <w:rPr>
                <w:sz w:val="28"/>
                <w:szCs w:val="28"/>
              </w:rPr>
              <w:t xml:space="preserve"> клас</w:t>
            </w:r>
            <w:r w:rsidRPr="002452AB">
              <w:rPr>
                <w:sz w:val="28"/>
                <w:szCs w:val="28"/>
              </w:rPr>
              <w:t>, ЦТКЕУМ</w:t>
            </w:r>
          </w:p>
        </w:tc>
        <w:tc>
          <w:tcPr>
            <w:tcW w:w="2282" w:type="dxa"/>
          </w:tcPr>
          <w:p w:rsidR="0023740A" w:rsidRPr="002452AB" w:rsidRDefault="0023740A" w:rsidP="00F71F66">
            <w:pPr>
              <w:rPr>
                <w:sz w:val="28"/>
                <w:szCs w:val="28"/>
              </w:rPr>
            </w:pPr>
            <w:r w:rsidRPr="002452AB">
              <w:rPr>
                <w:sz w:val="28"/>
                <w:szCs w:val="28"/>
              </w:rPr>
              <w:t>Історичне краєзнавство</w:t>
            </w:r>
          </w:p>
        </w:tc>
        <w:tc>
          <w:tcPr>
            <w:tcW w:w="1126" w:type="dxa"/>
          </w:tcPr>
          <w:p w:rsidR="0023740A" w:rsidRPr="002452AB" w:rsidRDefault="0023740A" w:rsidP="00F71F66">
            <w:pPr>
              <w:rPr>
                <w:sz w:val="28"/>
                <w:szCs w:val="28"/>
              </w:rPr>
            </w:pPr>
            <w:r w:rsidRPr="002452AB">
              <w:rPr>
                <w:sz w:val="28"/>
                <w:szCs w:val="28"/>
              </w:rPr>
              <w:t>ІІІ</w:t>
            </w:r>
          </w:p>
        </w:tc>
      </w:tr>
    </w:tbl>
    <w:p w:rsidR="0023740A" w:rsidRPr="002452AB" w:rsidRDefault="0023740A" w:rsidP="00EF6C73">
      <w:pPr>
        <w:ind w:firstLine="709"/>
        <w:rPr>
          <w:sz w:val="28"/>
          <w:szCs w:val="28"/>
        </w:rPr>
      </w:pPr>
    </w:p>
    <w:p w:rsidR="0023740A" w:rsidRPr="00767AA3" w:rsidRDefault="0023740A" w:rsidP="00F71F66">
      <w:pPr>
        <w:spacing w:line="276" w:lineRule="auto"/>
        <w:ind w:firstLine="709"/>
        <w:rPr>
          <w:bCs/>
          <w:sz w:val="28"/>
          <w:szCs w:val="28"/>
        </w:rPr>
      </w:pPr>
      <w:r w:rsidRPr="00F71F66">
        <w:rPr>
          <w:bCs/>
          <w:szCs w:val="26"/>
        </w:rPr>
        <w:t>Було відзначено плідну роботу не тільки наукови</w:t>
      </w:r>
      <w:r w:rsidR="00BD5A7A">
        <w:rPr>
          <w:bCs/>
          <w:szCs w:val="26"/>
        </w:rPr>
        <w:t>х керівників учнів, але й</w:t>
      </w:r>
      <w:r w:rsidRPr="00F71F66">
        <w:rPr>
          <w:bCs/>
          <w:szCs w:val="26"/>
        </w:rPr>
        <w:t xml:space="preserve"> адміністрацію навчальних закладів щодо залучення учнівської молоді до систематичної науково-дослідницької, експериментальної діяльності та результативну підготовку учнів до обласного етапу МАН СЗШ №18 (директор Фоменко Н.А.), СЗШ №4 (директор Лебедєва Т.О.), ЦТКЕУМ (дире</w:t>
      </w:r>
      <w:r w:rsidR="00767AA3" w:rsidRPr="00F71F66">
        <w:rPr>
          <w:bCs/>
          <w:szCs w:val="26"/>
        </w:rPr>
        <w:t>ктор Борисова Л.Л.)</w:t>
      </w:r>
      <w:r w:rsidR="00767AA3">
        <w:rPr>
          <w:bCs/>
          <w:sz w:val="28"/>
          <w:szCs w:val="28"/>
        </w:rPr>
        <w:t>.</w:t>
      </w:r>
    </w:p>
    <w:p w:rsidR="0023740A" w:rsidRPr="00F71F66" w:rsidRDefault="0023740A" w:rsidP="00F71F66">
      <w:pPr>
        <w:spacing w:line="276" w:lineRule="auto"/>
        <w:ind w:right="408"/>
        <w:jc w:val="center"/>
        <w:rPr>
          <w:b/>
          <w:szCs w:val="26"/>
        </w:rPr>
      </w:pPr>
      <w:r w:rsidRPr="00F71F66">
        <w:rPr>
          <w:b/>
          <w:szCs w:val="26"/>
        </w:rPr>
        <w:lastRenderedPageBreak/>
        <w:t>Список наукових керівників учнів - переможців та призерів ХХІІІ обласного конкурсу-захисту науково-дослідницьких робіт учнів - членів Луганської обласної малої академії наук учнівської молоді у 2016/2017 навчальному році</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57"/>
        <w:gridCol w:w="3355"/>
        <w:gridCol w:w="1843"/>
        <w:gridCol w:w="1102"/>
      </w:tblGrid>
      <w:tr w:rsidR="0023740A" w:rsidRPr="002452AB" w:rsidTr="00F71F66">
        <w:tc>
          <w:tcPr>
            <w:tcW w:w="675" w:type="dxa"/>
            <w:vAlign w:val="center"/>
          </w:tcPr>
          <w:p w:rsidR="0023740A" w:rsidRPr="00F71F66" w:rsidRDefault="0023740A" w:rsidP="00F71F66">
            <w:pPr>
              <w:jc w:val="center"/>
              <w:rPr>
                <w:b/>
                <w:bCs/>
                <w:sz w:val="24"/>
              </w:rPr>
            </w:pPr>
            <w:r w:rsidRPr="00F71F66">
              <w:rPr>
                <w:b/>
                <w:bCs/>
                <w:sz w:val="24"/>
              </w:rPr>
              <w:t>№ з/п</w:t>
            </w:r>
          </w:p>
        </w:tc>
        <w:tc>
          <w:tcPr>
            <w:tcW w:w="2457" w:type="dxa"/>
            <w:vAlign w:val="center"/>
          </w:tcPr>
          <w:p w:rsidR="0023740A" w:rsidRPr="00F71F66" w:rsidRDefault="0023740A" w:rsidP="00F71F66">
            <w:pPr>
              <w:jc w:val="center"/>
              <w:rPr>
                <w:b/>
                <w:bCs/>
                <w:sz w:val="24"/>
              </w:rPr>
            </w:pPr>
            <w:r w:rsidRPr="00F71F66">
              <w:rPr>
                <w:b/>
                <w:bCs/>
                <w:sz w:val="24"/>
              </w:rPr>
              <w:t>П.І.Б. наукового керівника і учителя</w:t>
            </w:r>
          </w:p>
        </w:tc>
        <w:tc>
          <w:tcPr>
            <w:tcW w:w="3355" w:type="dxa"/>
            <w:vAlign w:val="center"/>
          </w:tcPr>
          <w:p w:rsidR="0023740A" w:rsidRPr="00F71F66" w:rsidRDefault="0023740A" w:rsidP="00F71F66">
            <w:pPr>
              <w:jc w:val="center"/>
              <w:rPr>
                <w:b/>
                <w:bCs/>
                <w:sz w:val="24"/>
              </w:rPr>
            </w:pPr>
            <w:r w:rsidRPr="00F71F66">
              <w:rPr>
                <w:b/>
                <w:bCs/>
                <w:sz w:val="24"/>
              </w:rPr>
              <w:t>Заклад/Посада</w:t>
            </w:r>
          </w:p>
        </w:tc>
        <w:tc>
          <w:tcPr>
            <w:tcW w:w="1843" w:type="dxa"/>
            <w:vAlign w:val="center"/>
          </w:tcPr>
          <w:p w:rsidR="0023740A" w:rsidRPr="00F71F66" w:rsidRDefault="0023740A" w:rsidP="00F71F66">
            <w:pPr>
              <w:jc w:val="center"/>
              <w:rPr>
                <w:b/>
                <w:bCs/>
                <w:sz w:val="24"/>
              </w:rPr>
            </w:pPr>
            <w:r w:rsidRPr="00F71F66">
              <w:rPr>
                <w:b/>
                <w:bCs/>
                <w:sz w:val="24"/>
              </w:rPr>
              <w:t>Секція</w:t>
            </w:r>
          </w:p>
        </w:tc>
        <w:tc>
          <w:tcPr>
            <w:tcW w:w="1102" w:type="dxa"/>
            <w:vAlign w:val="center"/>
          </w:tcPr>
          <w:p w:rsidR="0023740A" w:rsidRPr="00F71F66" w:rsidRDefault="0023740A" w:rsidP="00F71F66">
            <w:pPr>
              <w:jc w:val="center"/>
              <w:rPr>
                <w:b/>
                <w:bCs/>
                <w:sz w:val="24"/>
              </w:rPr>
            </w:pPr>
            <w:r w:rsidRPr="00F71F66">
              <w:rPr>
                <w:b/>
                <w:bCs/>
                <w:sz w:val="24"/>
              </w:rPr>
              <w:t>Місце</w:t>
            </w:r>
          </w:p>
        </w:tc>
      </w:tr>
      <w:tr w:rsidR="0023740A" w:rsidRPr="002452AB" w:rsidTr="00F71F66">
        <w:tc>
          <w:tcPr>
            <w:tcW w:w="675" w:type="dxa"/>
          </w:tcPr>
          <w:p w:rsidR="0023740A" w:rsidRPr="00F71F66" w:rsidRDefault="0023740A" w:rsidP="00F71F66">
            <w:pPr>
              <w:rPr>
                <w:sz w:val="24"/>
              </w:rPr>
            </w:pPr>
            <w:r w:rsidRPr="00F71F66">
              <w:rPr>
                <w:sz w:val="24"/>
              </w:rPr>
              <w:t>1</w:t>
            </w:r>
          </w:p>
        </w:tc>
        <w:tc>
          <w:tcPr>
            <w:tcW w:w="2457" w:type="dxa"/>
          </w:tcPr>
          <w:p w:rsidR="0023740A" w:rsidRPr="00F71F66" w:rsidRDefault="0023740A" w:rsidP="00F71F66">
            <w:pPr>
              <w:rPr>
                <w:sz w:val="24"/>
              </w:rPr>
            </w:pPr>
            <w:r w:rsidRPr="00F71F66">
              <w:rPr>
                <w:sz w:val="24"/>
              </w:rPr>
              <w:t>Гриньова Лариса Геннаді</w:t>
            </w:r>
            <w:r w:rsidR="00EF6C73" w:rsidRPr="00F71F66">
              <w:rPr>
                <w:sz w:val="24"/>
              </w:rPr>
              <w:t>ї</w:t>
            </w:r>
            <w:r w:rsidRPr="00F71F66">
              <w:rPr>
                <w:sz w:val="24"/>
              </w:rPr>
              <w:t>вна</w:t>
            </w:r>
          </w:p>
        </w:tc>
        <w:tc>
          <w:tcPr>
            <w:tcW w:w="3355" w:type="dxa"/>
          </w:tcPr>
          <w:p w:rsidR="0023740A" w:rsidRPr="00F71F66" w:rsidRDefault="0023740A" w:rsidP="00F71F66">
            <w:pPr>
              <w:rPr>
                <w:sz w:val="24"/>
              </w:rPr>
            </w:pPr>
            <w:r w:rsidRPr="00F71F66">
              <w:rPr>
                <w:sz w:val="24"/>
              </w:rPr>
              <w:t>Учитель російської мови і літератури, заступник директора з НВР СЗШ № 18</w:t>
            </w:r>
          </w:p>
        </w:tc>
        <w:tc>
          <w:tcPr>
            <w:tcW w:w="1843" w:type="dxa"/>
          </w:tcPr>
          <w:p w:rsidR="0023740A" w:rsidRPr="00F71F66" w:rsidRDefault="0023740A" w:rsidP="00F71F66">
            <w:pPr>
              <w:rPr>
                <w:sz w:val="24"/>
              </w:rPr>
            </w:pPr>
            <w:r w:rsidRPr="00F71F66">
              <w:rPr>
                <w:sz w:val="24"/>
              </w:rPr>
              <w:t>Російська література</w:t>
            </w:r>
          </w:p>
        </w:tc>
        <w:tc>
          <w:tcPr>
            <w:tcW w:w="1102" w:type="dxa"/>
          </w:tcPr>
          <w:p w:rsidR="0023740A" w:rsidRPr="00F71F66" w:rsidRDefault="0023740A" w:rsidP="00F71F66">
            <w:pPr>
              <w:ind w:left="72"/>
              <w:rPr>
                <w:sz w:val="24"/>
              </w:rPr>
            </w:pPr>
            <w:r w:rsidRPr="00F71F66">
              <w:rPr>
                <w:sz w:val="24"/>
              </w:rPr>
              <w:t>І</w:t>
            </w:r>
          </w:p>
        </w:tc>
      </w:tr>
      <w:tr w:rsidR="0023740A" w:rsidRPr="002452AB" w:rsidTr="00F71F66">
        <w:tc>
          <w:tcPr>
            <w:tcW w:w="675" w:type="dxa"/>
          </w:tcPr>
          <w:p w:rsidR="0023740A" w:rsidRPr="00F71F66" w:rsidRDefault="0023740A" w:rsidP="00F71F66">
            <w:pPr>
              <w:rPr>
                <w:sz w:val="24"/>
              </w:rPr>
            </w:pPr>
            <w:r w:rsidRPr="00F71F66">
              <w:rPr>
                <w:sz w:val="24"/>
              </w:rPr>
              <w:t>2</w:t>
            </w:r>
          </w:p>
        </w:tc>
        <w:tc>
          <w:tcPr>
            <w:tcW w:w="2457" w:type="dxa"/>
          </w:tcPr>
          <w:p w:rsidR="0023740A" w:rsidRPr="00F71F66" w:rsidRDefault="0023740A" w:rsidP="00F71F66">
            <w:pPr>
              <w:rPr>
                <w:sz w:val="24"/>
              </w:rPr>
            </w:pPr>
            <w:r w:rsidRPr="00F71F66">
              <w:rPr>
                <w:sz w:val="24"/>
              </w:rPr>
              <w:t>Тінькова</w:t>
            </w:r>
          </w:p>
          <w:p w:rsidR="0023740A" w:rsidRPr="00F71F66" w:rsidRDefault="0023740A" w:rsidP="00F71F66">
            <w:pPr>
              <w:rPr>
                <w:sz w:val="24"/>
              </w:rPr>
            </w:pPr>
            <w:r w:rsidRPr="00F71F66">
              <w:rPr>
                <w:sz w:val="24"/>
              </w:rPr>
              <w:t xml:space="preserve">Лідія Михайлівна </w:t>
            </w:r>
          </w:p>
          <w:p w:rsidR="0023740A" w:rsidRPr="00F71F66" w:rsidRDefault="0023740A" w:rsidP="00F71F66">
            <w:pPr>
              <w:rPr>
                <w:sz w:val="24"/>
              </w:rPr>
            </w:pPr>
            <w:r w:rsidRPr="00F71F66">
              <w:rPr>
                <w:sz w:val="24"/>
              </w:rPr>
              <w:t>Ципіна</w:t>
            </w:r>
            <w:r w:rsidR="00E521C9" w:rsidRPr="00F71F66">
              <w:rPr>
                <w:sz w:val="24"/>
              </w:rPr>
              <w:t xml:space="preserve"> </w:t>
            </w:r>
            <w:r w:rsidRPr="00F71F66">
              <w:rPr>
                <w:sz w:val="24"/>
              </w:rPr>
              <w:t>Ганна Валентинівна</w:t>
            </w:r>
          </w:p>
        </w:tc>
        <w:tc>
          <w:tcPr>
            <w:tcW w:w="3355" w:type="dxa"/>
          </w:tcPr>
          <w:p w:rsidR="0023740A" w:rsidRPr="00F71F66" w:rsidRDefault="0023740A" w:rsidP="00F71F66">
            <w:pPr>
              <w:rPr>
                <w:sz w:val="24"/>
              </w:rPr>
            </w:pPr>
            <w:r w:rsidRPr="00F71F66">
              <w:rPr>
                <w:sz w:val="24"/>
              </w:rPr>
              <w:t>Вчитель фізики СЗШ № 4</w:t>
            </w:r>
          </w:p>
          <w:p w:rsidR="0023740A" w:rsidRPr="00F71F66" w:rsidRDefault="0023740A" w:rsidP="00F71F66">
            <w:pPr>
              <w:rPr>
                <w:sz w:val="24"/>
              </w:rPr>
            </w:pPr>
          </w:p>
          <w:p w:rsidR="0023740A" w:rsidRPr="00F71F66" w:rsidRDefault="0023740A" w:rsidP="00F71F66">
            <w:pPr>
              <w:rPr>
                <w:sz w:val="24"/>
              </w:rPr>
            </w:pPr>
            <w:r w:rsidRPr="00F71F66">
              <w:rPr>
                <w:sz w:val="24"/>
              </w:rPr>
              <w:t>Вчитель хімії СЗШ № 4</w:t>
            </w:r>
          </w:p>
        </w:tc>
        <w:tc>
          <w:tcPr>
            <w:tcW w:w="1843" w:type="dxa"/>
          </w:tcPr>
          <w:p w:rsidR="0023740A" w:rsidRPr="00F71F66" w:rsidRDefault="0023740A" w:rsidP="00F71F66">
            <w:pPr>
              <w:rPr>
                <w:sz w:val="24"/>
              </w:rPr>
            </w:pPr>
            <w:r w:rsidRPr="00F71F66">
              <w:rPr>
                <w:sz w:val="24"/>
              </w:rPr>
              <w:t>Екологія</w:t>
            </w:r>
          </w:p>
        </w:tc>
        <w:tc>
          <w:tcPr>
            <w:tcW w:w="1102" w:type="dxa"/>
          </w:tcPr>
          <w:p w:rsidR="0023740A" w:rsidRPr="00F71F66" w:rsidRDefault="0023740A" w:rsidP="00F71F66">
            <w:pPr>
              <w:rPr>
                <w:sz w:val="24"/>
              </w:rPr>
            </w:pPr>
            <w:r w:rsidRPr="00F71F66">
              <w:rPr>
                <w:sz w:val="24"/>
              </w:rPr>
              <w:t>ІІІ</w:t>
            </w:r>
          </w:p>
        </w:tc>
      </w:tr>
      <w:tr w:rsidR="0023740A" w:rsidRPr="002452AB" w:rsidTr="00F71F66">
        <w:tc>
          <w:tcPr>
            <w:tcW w:w="675" w:type="dxa"/>
          </w:tcPr>
          <w:p w:rsidR="0023740A" w:rsidRPr="00F71F66" w:rsidRDefault="0023740A" w:rsidP="00F71F66">
            <w:pPr>
              <w:rPr>
                <w:sz w:val="24"/>
              </w:rPr>
            </w:pPr>
            <w:r w:rsidRPr="00F71F66">
              <w:rPr>
                <w:sz w:val="24"/>
              </w:rPr>
              <w:t>3</w:t>
            </w:r>
          </w:p>
        </w:tc>
        <w:tc>
          <w:tcPr>
            <w:tcW w:w="2457" w:type="dxa"/>
          </w:tcPr>
          <w:p w:rsidR="0023740A" w:rsidRPr="00F71F66" w:rsidRDefault="0023740A" w:rsidP="00F71F66">
            <w:pPr>
              <w:rPr>
                <w:sz w:val="24"/>
              </w:rPr>
            </w:pPr>
            <w:r w:rsidRPr="00F71F66">
              <w:rPr>
                <w:sz w:val="24"/>
              </w:rPr>
              <w:t>Богдан Тетяна Володимирівна</w:t>
            </w:r>
          </w:p>
        </w:tc>
        <w:tc>
          <w:tcPr>
            <w:tcW w:w="3355" w:type="dxa"/>
          </w:tcPr>
          <w:p w:rsidR="0023740A" w:rsidRPr="00F71F66" w:rsidRDefault="0023740A" w:rsidP="00F71F66">
            <w:pPr>
              <w:tabs>
                <w:tab w:val="left" w:pos="2084"/>
                <w:tab w:val="left" w:pos="2820"/>
              </w:tabs>
              <w:rPr>
                <w:sz w:val="24"/>
              </w:rPr>
            </w:pPr>
            <w:r w:rsidRPr="00F71F66">
              <w:rPr>
                <w:sz w:val="24"/>
              </w:rPr>
              <w:t>Вчитель математики СЗШ № 18</w:t>
            </w:r>
          </w:p>
        </w:tc>
        <w:tc>
          <w:tcPr>
            <w:tcW w:w="1843" w:type="dxa"/>
          </w:tcPr>
          <w:p w:rsidR="0023740A" w:rsidRPr="00F71F66" w:rsidRDefault="0023740A" w:rsidP="00F71F66">
            <w:pPr>
              <w:rPr>
                <w:sz w:val="24"/>
              </w:rPr>
            </w:pPr>
            <w:r w:rsidRPr="00F71F66">
              <w:rPr>
                <w:sz w:val="24"/>
              </w:rPr>
              <w:t>Математика</w:t>
            </w:r>
          </w:p>
        </w:tc>
        <w:tc>
          <w:tcPr>
            <w:tcW w:w="1102" w:type="dxa"/>
          </w:tcPr>
          <w:p w:rsidR="0023740A" w:rsidRPr="00F71F66" w:rsidRDefault="0023740A" w:rsidP="00F71F66">
            <w:pPr>
              <w:rPr>
                <w:sz w:val="24"/>
              </w:rPr>
            </w:pPr>
            <w:r w:rsidRPr="00F71F66">
              <w:rPr>
                <w:sz w:val="24"/>
              </w:rPr>
              <w:t>ІІІ</w:t>
            </w:r>
          </w:p>
        </w:tc>
      </w:tr>
      <w:tr w:rsidR="0023740A" w:rsidRPr="002452AB" w:rsidTr="00F71F66">
        <w:tc>
          <w:tcPr>
            <w:tcW w:w="675" w:type="dxa"/>
          </w:tcPr>
          <w:p w:rsidR="0023740A" w:rsidRPr="00F71F66" w:rsidRDefault="0023740A" w:rsidP="00F71F66">
            <w:pPr>
              <w:rPr>
                <w:sz w:val="24"/>
              </w:rPr>
            </w:pPr>
            <w:r w:rsidRPr="00F71F66">
              <w:rPr>
                <w:sz w:val="24"/>
              </w:rPr>
              <w:t>4</w:t>
            </w:r>
          </w:p>
        </w:tc>
        <w:tc>
          <w:tcPr>
            <w:tcW w:w="2457" w:type="dxa"/>
          </w:tcPr>
          <w:p w:rsidR="0023740A" w:rsidRPr="00F71F66" w:rsidRDefault="0023740A" w:rsidP="00F71F66">
            <w:pPr>
              <w:rPr>
                <w:sz w:val="24"/>
              </w:rPr>
            </w:pPr>
            <w:r w:rsidRPr="00F71F66">
              <w:rPr>
                <w:sz w:val="24"/>
              </w:rPr>
              <w:t>Борисова Лариса Леонідівна</w:t>
            </w:r>
          </w:p>
        </w:tc>
        <w:tc>
          <w:tcPr>
            <w:tcW w:w="3355" w:type="dxa"/>
          </w:tcPr>
          <w:p w:rsidR="0023740A" w:rsidRPr="00F71F66" w:rsidRDefault="0023740A" w:rsidP="00F71F66">
            <w:pPr>
              <w:rPr>
                <w:sz w:val="24"/>
              </w:rPr>
            </w:pPr>
            <w:r w:rsidRPr="00F71F66">
              <w:rPr>
                <w:sz w:val="24"/>
              </w:rPr>
              <w:t>Директор, керівник гуртка</w:t>
            </w:r>
            <w:r w:rsidR="00767AA3" w:rsidRPr="00F71F66">
              <w:rPr>
                <w:sz w:val="24"/>
              </w:rPr>
              <w:t xml:space="preserve"> </w:t>
            </w:r>
            <w:r w:rsidRPr="00F71F66">
              <w:rPr>
                <w:sz w:val="24"/>
              </w:rPr>
              <w:t>ЦТКЕУМ</w:t>
            </w:r>
          </w:p>
        </w:tc>
        <w:tc>
          <w:tcPr>
            <w:tcW w:w="1843" w:type="dxa"/>
          </w:tcPr>
          <w:p w:rsidR="0023740A" w:rsidRPr="00F71F66" w:rsidRDefault="0023740A" w:rsidP="00F71F66">
            <w:pPr>
              <w:rPr>
                <w:sz w:val="24"/>
              </w:rPr>
            </w:pPr>
            <w:r w:rsidRPr="00F71F66">
              <w:rPr>
                <w:sz w:val="24"/>
              </w:rPr>
              <w:t>Історичне краєзнавство</w:t>
            </w:r>
          </w:p>
        </w:tc>
        <w:tc>
          <w:tcPr>
            <w:tcW w:w="1102" w:type="dxa"/>
          </w:tcPr>
          <w:p w:rsidR="0023740A" w:rsidRPr="00F71F66" w:rsidRDefault="0023740A" w:rsidP="00F71F66">
            <w:pPr>
              <w:rPr>
                <w:sz w:val="24"/>
              </w:rPr>
            </w:pPr>
            <w:r w:rsidRPr="00F71F66">
              <w:rPr>
                <w:sz w:val="24"/>
              </w:rPr>
              <w:t>ІІІ</w:t>
            </w:r>
          </w:p>
        </w:tc>
      </w:tr>
    </w:tbl>
    <w:p w:rsidR="0023740A" w:rsidRPr="002452AB" w:rsidRDefault="0023740A" w:rsidP="00EF6C73">
      <w:pPr>
        <w:ind w:right="-185" w:firstLine="709"/>
        <w:rPr>
          <w:sz w:val="28"/>
          <w:szCs w:val="28"/>
        </w:rPr>
      </w:pPr>
    </w:p>
    <w:p w:rsidR="0023740A" w:rsidRPr="00F71F66" w:rsidRDefault="0023740A" w:rsidP="00F71F66">
      <w:pPr>
        <w:spacing w:line="276" w:lineRule="auto"/>
        <w:ind w:firstLine="709"/>
        <w:rPr>
          <w:bCs/>
          <w:szCs w:val="26"/>
        </w:rPr>
      </w:pPr>
      <w:r w:rsidRPr="00F71F66">
        <w:rPr>
          <w:bCs/>
          <w:szCs w:val="26"/>
        </w:rPr>
        <w:t>У II етапі Всеукраїнського конкурсу - захисту науково-дослідницьких та науково-технічних робіт учні - члени Сєвєродонецької міської філії ЛОМАНУМ посіли 6 призових місць і це є одним з найкращих результатів у якісному відношенні за</w:t>
      </w:r>
      <w:r w:rsidR="006557F1" w:rsidRPr="00F71F66">
        <w:rPr>
          <w:bCs/>
          <w:szCs w:val="26"/>
        </w:rPr>
        <w:t xml:space="preserve"> </w:t>
      </w:r>
      <w:r w:rsidRPr="00F71F66">
        <w:rPr>
          <w:bCs/>
          <w:szCs w:val="26"/>
        </w:rPr>
        <w:t>останні 11 років, що свідчить про високий рівень науковості, актуальност</w:t>
      </w:r>
      <w:r w:rsidR="00767AA3" w:rsidRPr="00F71F66">
        <w:rPr>
          <w:bCs/>
          <w:szCs w:val="26"/>
        </w:rPr>
        <w:t xml:space="preserve">і досліджень, </w:t>
      </w:r>
      <w:r w:rsidRPr="00F71F66">
        <w:rPr>
          <w:bCs/>
          <w:szCs w:val="26"/>
        </w:rPr>
        <w:t>практичну спрямо</w:t>
      </w:r>
      <w:r w:rsidR="0023665F">
        <w:rPr>
          <w:bCs/>
          <w:szCs w:val="26"/>
        </w:rPr>
        <w:t xml:space="preserve">ваність та прикладну значущість </w:t>
      </w:r>
      <w:r w:rsidRPr="00F71F66">
        <w:rPr>
          <w:bCs/>
          <w:szCs w:val="26"/>
        </w:rPr>
        <w:t>робіт.</w:t>
      </w:r>
    </w:p>
    <w:p w:rsidR="0023740A" w:rsidRPr="00F71F66" w:rsidRDefault="0023740A" w:rsidP="00F71F66">
      <w:pPr>
        <w:spacing w:line="276" w:lineRule="auto"/>
        <w:ind w:firstLine="709"/>
        <w:rPr>
          <w:bCs/>
          <w:szCs w:val="26"/>
        </w:rPr>
      </w:pPr>
      <w:r w:rsidRPr="00F71F66">
        <w:rPr>
          <w:bCs/>
          <w:szCs w:val="26"/>
        </w:rPr>
        <w:t>П</w:t>
      </w:r>
      <w:r w:rsidR="0023665F">
        <w:rPr>
          <w:bCs/>
          <w:szCs w:val="26"/>
        </w:rPr>
        <w:t xml:space="preserve">ісля відповідного опрацювання </w:t>
      </w:r>
      <w:r w:rsidRPr="00F71F66">
        <w:rPr>
          <w:bCs/>
          <w:szCs w:val="26"/>
        </w:rPr>
        <w:t xml:space="preserve"> участі у III етапі Всеукраїн</w:t>
      </w:r>
      <w:r w:rsidR="0023665F">
        <w:rPr>
          <w:bCs/>
          <w:szCs w:val="26"/>
        </w:rPr>
        <w:t>ського конкурсу-захисту науково-</w:t>
      </w:r>
      <w:r w:rsidRPr="00F71F66">
        <w:rPr>
          <w:bCs/>
          <w:szCs w:val="26"/>
        </w:rPr>
        <w:t>дослідницьких робіт ЛОМАНУМ було направлено 4 учнів.</w:t>
      </w:r>
    </w:p>
    <w:p w:rsidR="0023740A" w:rsidRDefault="00D10244" w:rsidP="00F71F66">
      <w:pPr>
        <w:ind w:firstLine="709"/>
        <w:jc w:val="center"/>
        <w:rPr>
          <w:b/>
          <w:szCs w:val="26"/>
        </w:rPr>
      </w:pPr>
      <w:r w:rsidRPr="00F71F66">
        <w:rPr>
          <w:b/>
          <w:szCs w:val="26"/>
        </w:rPr>
        <w:t xml:space="preserve">Список </w:t>
      </w:r>
      <w:r w:rsidR="0023740A" w:rsidRPr="00F71F66">
        <w:rPr>
          <w:b/>
          <w:szCs w:val="26"/>
        </w:rPr>
        <w:t>учасників ІІІ етапу Всеукраїнського конкурсу-захисту науково-дослідницьких робіт учнів-членів Сєвєродонецької міської філії Луганської обласної малої академії наук учнівської молоді» у 2017 році</w:t>
      </w:r>
    </w:p>
    <w:p w:rsidR="00F71F66" w:rsidRPr="00F71F66" w:rsidRDefault="00F71F66" w:rsidP="00F71F66">
      <w:pPr>
        <w:ind w:firstLine="709"/>
        <w:rPr>
          <w:b/>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52"/>
        <w:gridCol w:w="5778"/>
      </w:tblGrid>
      <w:tr w:rsidR="0023740A" w:rsidRPr="002452AB" w:rsidTr="00AA6878">
        <w:trPr>
          <w:trHeight w:val="665"/>
        </w:trPr>
        <w:tc>
          <w:tcPr>
            <w:tcW w:w="9464" w:type="dxa"/>
            <w:gridSpan w:val="3"/>
            <w:shd w:val="clear" w:color="auto" w:fill="auto"/>
          </w:tcPr>
          <w:p w:rsidR="0023740A" w:rsidRPr="00F71F66" w:rsidRDefault="0023740A" w:rsidP="00F71F66">
            <w:pPr>
              <w:snapToGrid w:val="0"/>
              <w:spacing w:line="276" w:lineRule="auto"/>
              <w:rPr>
                <w:b/>
                <w:bCs/>
                <w:caps/>
                <w:sz w:val="24"/>
              </w:rPr>
            </w:pPr>
            <w:r w:rsidRPr="00F71F66">
              <w:rPr>
                <w:b/>
                <w:bCs/>
                <w:caps/>
                <w:sz w:val="24"/>
              </w:rPr>
              <w:t>наукове відділення ЛІТЕРАТУРОЗНАВСТВА, ФОЛЬКЛОРИСТИКИ ТА МИСТЕЦТВОЗНАВСТВА</w:t>
            </w:r>
          </w:p>
        </w:tc>
      </w:tr>
      <w:tr w:rsidR="0023740A" w:rsidRPr="002452AB" w:rsidTr="00AA6878">
        <w:trPr>
          <w:trHeight w:val="948"/>
        </w:trPr>
        <w:tc>
          <w:tcPr>
            <w:tcW w:w="534" w:type="dxa"/>
            <w:shd w:val="clear" w:color="auto" w:fill="auto"/>
          </w:tcPr>
          <w:p w:rsidR="0023740A" w:rsidRPr="00F71F66" w:rsidRDefault="0023740A" w:rsidP="00F71F66">
            <w:pPr>
              <w:snapToGrid w:val="0"/>
              <w:spacing w:line="276" w:lineRule="auto"/>
              <w:rPr>
                <w:b/>
                <w:bCs/>
                <w:caps/>
                <w:sz w:val="24"/>
              </w:rPr>
            </w:pPr>
            <w:r w:rsidRPr="00F71F66">
              <w:rPr>
                <w:b/>
                <w:bCs/>
                <w:caps/>
                <w:sz w:val="24"/>
              </w:rPr>
              <w:t>1.</w:t>
            </w:r>
          </w:p>
        </w:tc>
        <w:tc>
          <w:tcPr>
            <w:tcW w:w="3152" w:type="dxa"/>
            <w:shd w:val="clear" w:color="auto" w:fill="auto"/>
          </w:tcPr>
          <w:p w:rsidR="0023740A" w:rsidRPr="00F71F66" w:rsidRDefault="0023740A" w:rsidP="00F71F66">
            <w:pPr>
              <w:pStyle w:val="a5"/>
              <w:spacing w:line="276" w:lineRule="auto"/>
              <w:ind w:left="0"/>
              <w:rPr>
                <w:bCs/>
                <w:sz w:val="24"/>
              </w:rPr>
            </w:pPr>
            <w:r w:rsidRPr="00F71F66">
              <w:rPr>
                <w:bCs/>
                <w:sz w:val="24"/>
              </w:rPr>
              <w:t>Непочатова Анастасія Сергіївна</w:t>
            </w:r>
          </w:p>
        </w:tc>
        <w:tc>
          <w:tcPr>
            <w:tcW w:w="5778" w:type="dxa"/>
            <w:shd w:val="clear" w:color="auto" w:fill="auto"/>
          </w:tcPr>
          <w:p w:rsidR="0023740A" w:rsidRPr="00F71F66" w:rsidRDefault="0023740A" w:rsidP="00F71F66">
            <w:pPr>
              <w:spacing w:line="276" w:lineRule="auto"/>
              <w:rPr>
                <w:bCs/>
                <w:sz w:val="24"/>
              </w:rPr>
            </w:pPr>
            <w:r w:rsidRPr="00F71F66">
              <w:rPr>
                <w:bCs/>
                <w:sz w:val="24"/>
              </w:rPr>
              <w:t xml:space="preserve">учениця 10 класу середньої загальноосвітньої школи І-ІІІ ст. № 18 м. Сєвєродонецька, секція «Російська література», БД – російська мова </w:t>
            </w:r>
          </w:p>
        </w:tc>
      </w:tr>
      <w:tr w:rsidR="0023740A" w:rsidRPr="002452AB" w:rsidTr="00AA6878">
        <w:trPr>
          <w:trHeight w:val="356"/>
        </w:trPr>
        <w:tc>
          <w:tcPr>
            <w:tcW w:w="9464" w:type="dxa"/>
            <w:gridSpan w:val="3"/>
            <w:shd w:val="clear" w:color="auto" w:fill="auto"/>
          </w:tcPr>
          <w:p w:rsidR="0023740A" w:rsidRPr="00F71F66" w:rsidRDefault="0023740A" w:rsidP="00F71F66">
            <w:pPr>
              <w:snapToGrid w:val="0"/>
              <w:spacing w:line="276" w:lineRule="auto"/>
              <w:rPr>
                <w:b/>
                <w:bCs/>
                <w:caps/>
                <w:sz w:val="24"/>
              </w:rPr>
            </w:pPr>
            <w:r w:rsidRPr="00F71F66">
              <w:rPr>
                <w:b/>
                <w:bCs/>
                <w:caps/>
                <w:sz w:val="24"/>
              </w:rPr>
              <w:t>НАУКОВЕ ВІДДІЛЕННЯ МОВОЗНАВСТВА</w:t>
            </w:r>
          </w:p>
        </w:tc>
      </w:tr>
      <w:tr w:rsidR="0023740A" w:rsidRPr="002452AB" w:rsidTr="00AA6878">
        <w:tc>
          <w:tcPr>
            <w:tcW w:w="534" w:type="dxa"/>
            <w:shd w:val="clear" w:color="auto" w:fill="auto"/>
          </w:tcPr>
          <w:p w:rsidR="0023740A" w:rsidRPr="00F71F66" w:rsidRDefault="0023740A" w:rsidP="00F71F66">
            <w:pPr>
              <w:snapToGrid w:val="0"/>
              <w:spacing w:line="276" w:lineRule="auto"/>
              <w:rPr>
                <w:b/>
                <w:bCs/>
                <w:caps/>
                <w:sz w:val="24"/>
              </w:rPr>
            </w:pPr>
            <w:r w:rsidRPr="00F71F66">
              <w:rPr>
                <w:b/>
                <w:bCs/>
                <w:caps/>
                <w:sz w:val="24"/>
              </w:rPr>
              <w:t>2.</w:t>
            </w:r>
          </w:p>
        </w:tc>
        <w:tc>
          <w:tcPr>
            <w:tcW w:w="3152" w:type="dxa"/>
            <w:shd w:val="clear" w:color="auto" w:fill="auto"/>
          </w:tcPr>
          <w:p w:rsidR="0023740A" w:rsidRPr="00F71F66" w:rsidRDefault="0023740A" w:rsidP="00F71F66">
            <w:pPr>
              <w:pStyle w:val="a5"/>
              <w:spacing w:line="276" w:lineRule="auto"/>
              <w:ind w:left="0"/>
              <w:rPr>
                <w:b/>
                <w:sz w:val="24"/>
              </w:rPr>
            </w:pPr>
            <w:r w:rsidRPr="00F71F66">
              <w:rPr>
                <w:sz w:val="24"/>
              </w:rPr>
              <w:t>Шанталій Кристина Сергіївна</w:t>
            </w:r>
          </w:p>
        </w:tc>
        <w:tc>
          <w:tcPr>
            <w:tcW w:w="5778" w:type="dxa"/>
            <w:shd w:val="clear" w:color="auto" w:fill="auto"/>
          </w:tcPr>
          <w:p w:rsidR="0023740A" w:rsidRPr="00F71F66" w:rsidRDefault="0023740A" w:rsidP="00F71F66">
            <w:pPr>
              <w:spacing w:line="276" w:lineRule="auto"/>
              <w:rPr>
                <w:sz w:val="24"/>
              </w:rPr>
            </w:pPr>
            <w:r w:rsidRPr="00F71F66">
              <w:rPr>
                <w:sz w:val="24"/>
              </w:rPr>
              <w:t xml:space="preserve">учениця 11 класу середньої загальноосвітньої школи І-ІІІ ст. № 5 м. Сєверодонецька, </w:t>
            </w:r>
            <w:r w:rsidRPr="00F71F66">
              <w:rPr>
                <w:sz w:val="24"/>
                <w:lang w:eastAsia="en-US"/>
              </w:rPr>
              <w:t>секція «Українська мова», БД – Українська мова та література</w:t>
            </w:r>
          </w:p>
        </w:tc>
      </w:tr>
      <w:tr w:rsidR="0023740A" w:rsidRPr="002452AB" w:rsidTr="00AA6878">
        <w:trPr>
          <w:trHeight w:val="205"/>
        </w:trPr>
        <w:tc>
          <w:tcPr>
            <w:tcW w:w="9464" w:type="dxa"/>
            <w:gridSpan w:val="3"/>
            <w:shd w:val="clear" w:color="auto" w:fill="auto"/>
          </w:tcPr>
          <w:p w:rsidR="0023740A" w:rsidRPr="00F71F66" w:rsidRDefault="0023740A" w:rsidP="00F71F66">
            <w:pPr>
              <w:snapToGrid w:val="0"/>
              <w:spacing w:line="276" w:lineRule="auto"/>
              <w:rPr>
                <w:b/>
                <w:bCs/>
                <w:caps/>
                <w:sz w:val="24"/>
              </w:rPr>
            </w:pPr>
          </w:p>
          <w:p w:rsidR="0023740A" w:rsidRPr="00F71F66" w:rsidRDefault="0023740A" w:rsidP="00F71F66">
            <w:pPr>
              <w:snapToGrid w:val="0"/>
              <w:spacing w:line="276" w:lineRule="auto"/>
              <w:rPr>
                <w:b/>
                <w:bCs/>
                <w:caps/>
                <w:sz w:val="24"/>
              </w:rPr>
            </w:pPr>
            <w:r w:rsidRPr="00F71F66">
              <w:rPr>
                <w:b/>
                <w:bCs/>
                <w:caps/>
                <w:sz w:val="24"/>
              </w:rPr>
              <w:t>НАУКОВЕ ВІДДІЛЕННЯ ЕКОЛОГІЇ ТА АГРАРНИХ НАУК</w:t>
            </w:r>
          </w:p>
        </w:tc>
      </w:tr>
      <w:tr w:rsidR="0023740A" w:rsidRPr="002452AB" w:rsidTr="00AA6878">
        <w:tc>
          <w:tcPr>
            <w:tcW w:w="534" w:type="dxa"/>
            <w:shd w:val="clear" w:color="auto" w:fill="auto"/>
          </w:tcPr>
          <w:p w:rsidR="0023740A" w:rsidRPr="00F71F66" w:rsidRDefault="0023740A" w:rsidP="00F71F66">
            <w:pPr>
              <w:snapToGrid w:val="0"/>
              <w:spacing w:line="276" w:lineRule="auto"/>
              <w:rPr>
                <w:b/>
                <w:bCs/>
                <w:caps/>
                <w:sz w:val="24"/>
              </w:rPr>
            </w:pPr>
            <w:r w:rsidRPr="00F71F66">
              <w:rPr>
                <w:b/>
                <w:bCs/>
                <w:caps/>
                <w:sz w:val="24"/>
              </w:rPr>
              <w:t>3.</w:t>
            </w:r>
          </w:p>
        </w:tc>
        <w:tc>
          <w:tcPr>
            <w:tcW w:w="3152" w:type="dxa"/>
            <w:shd w:val="clear" w:color="auto" w:fill="auto"/>
          </w:tcPr>
          <w:p w:rsidR="0023740A" w:rsidRPr="00F71F66" w:rsidRDefault="0023740A" w:rsidP="00F71F66">
            <w:pPr>
              <w:spacing w:line="276" w:lineRule="auto"/>
              <w:rPr>
                <w:sz w:val="24"/>
              </w:rPr>
            </w:pPr>
            <w:r w:rsidRPr="00F71F66">
              <w:rPr>
                <w:sz w:val="24"/>
              </w:rPr>
              <w:t>Куничак Владислав Леонідович</w:t>
            </w:r>
          </w:p>
        </w:tc>
        <w:tc>
          <w:tcPr>
            <w:tcW w:w="5778" w:type="dxa"/>
            <w:shd w:val="clear" w:color="auto" w:fill="auto"/>
          </w:tcPr>
          <w:p w:rsidR="0023740A" w:rsidRPr="00F71F66" w:rsidRDefault="0023740A" w:rsidP="00F71F66">
            <w:pPr>
              <w:pStyle w:val="afb"/>
              <w:snapToGrid w:val="0"/>
              <w:spacing w:line="276" w:lineRule="auto"/>
              <w:jc w:val="both"/>
              <w:rPr>
                <w:szCs w:val="24"/>
              </w:rPr>
            </w:pPr>
            <w:r w:rsidRPr="00F71F66">
              <w:rPr>
                <w:szCs w:val="24"/>
              </w:rPr>
              <w:t>учень 10 класу середньої загальноосвітньої школи І-ІІІ ст. № 4 м. Сєвєродонецька, секція «Екологія», БД – хіміія</w:t>
            </w:r>
          </w:p>
        </w:tc>
      </w:tr>
      <w:tr w:rsidR="0023740A" w:rsidRPr="002452AB" w:rsidTr="00AA6878">
        <w:trPr>
          <w:trHeight w:val="353"/>
        </w:trPr>
        <w:tc>
          <w:tcPr>
            <w:tcW w:w="9464" w:type="dxa"/>
            <w:gridSpan w:val="3"/>
            <w:shd w:val="clear" w:color="auto" w:fill="auto"/>
          </w:tcPr>
          <w:p w:rsidR="0023740A" w:rsidRPr="00F71F66" w:rsidRDefault="0023740A" w:rsidP="00F71F66">
            <w:pPr>
              <w:snapToGrid w:val="0"/>
              <w:spacing w:line="276" w:lineRule="auto"/>
              <w:rPr>
                <w:b/>
                <w:bCs/>
                <w:caps/>
                <w:sz w:val="24"/>
              </w:rPr>
            </w:pPr>
            <w:r w:rsidRPr="00F71F66">
              <w:rPr>
                <w:b/>
                <w:bCs/>
                <w:caps/>
                <w:sz w:val="24"/>
              </w:rPr>
              <w:t>наукове відділення КОМП’ЮТЕРНИХ НАУК</w:t>
            </w:r>
          </w:p>
        </w:tc>
      </w:tr>
      <w:tr w:rsidR="0023740A" w:rsidRPr="002452AB" w:rsidTr="00AA6878">
        <w:tc>
          <w:tcPr>
            <w:tcW w:w="534" w:type="dxa"/>
            <w:shd w:val="clear" w:color="auto" w:fill="auto"/>
          </w:tcPr>
          <w:p w:rsidR="0023740A" w:rsidRPr="00F71F66" w:rsidRDefault="0023740A" w:rsidP="00F71F66">
            <w:pPr>
              <w:snapToGrid w:val="0"/>
              <w:spacing w:line="276" w:lineRule="auto"/>
              <w:rPr>
                <w:b/>
                <w:bCs/>
                <w:caps/>
                <w:sz w:val="24"/>
              </w:rPr>
            </w:pPr>
            <w:r w:rsidRPr="00F71F66">
              <w:rPr>
                <w:b/>
                <w:bCs/>
                <w:caps/>
                <w:sz w:val="24"/>
              </w:rPr>
              <w:lastRenderedPageBreak/>
              <w:t>4.</w:t>
            </w:r>
          </w:p>
        </w:tc>
        <w:tc>
          <w:tcPr>
            <w:tcW w:w="3152" w:type="dxa"/>
            <w:shd w:val="clear" w:color="auto" w:fill="auto"/>
          </w:tcPr>
          <w:p w:rsidR="0023740A" w:rsidRPr="00F71F66" w:rsidRDefault="0023740A" w:rsidP="00F71F66">
            <w:pPr>
              <w:pStyle w:val="a5"/>
              <w:spacing w:line="276" w:lineRule="auto"/>
              <w:ind w:left="0"/>
              <w:rPr>
                <w:bCs/>
                <w:sz w:val="24"/>
              </w:rPr>
            </w:pPr>
            <w:r w:rsidRPr="00F71F66">
              <w:rPr>
                <w:bCs/>
                <w:sz w:val="24"/>
              </w:rPr>
              <w:t>Катасонов Владислав Геннадієвич</w:t>
            </w:r>
          </w:p>
        </w:tc>
        <w:tc>
          <w:tcPr>
            <w:tcW w:w="5778" w:type="dxa"/>
            <w:shd w:val="clear" w:color="auto" w:fill="auto"/>
          </w:tcPr>
          <w:p w:rsidR="0023740A" w:rsidRPr="00F71F66" w:rsidRDefault="0023740A" w:rsidP="00F71F66">
            <w:pPr>
              <w:snapToGrid w:val="0"/>
              <w:spacing w:line="276" w:lineRule="auto"/>
              <w:rPr>
                <w:sz w:val="24"/>
              </w:rPr>
            </w:pPr>
            <w:r w:rsidRPr="00F71F66">
              <w:rPr>
                <w:sz w:val="24"/>
              </w:rPr>
              <w:t>учень 11 класу Сєвєродонецького НВК «Спеціалізована школа-колегіум Національного університету «Києво-Могилянська академія» Сєвєродонецької міської ради, секція «Технології програмування», БД – математика</w:t>
            </w:r>
          </w:p>
        </w:tc>
      </w:tr>
    </w:tbl>
    <w:p w:rsidR="0023740A" w:rsidRPr="002452AB" w:rsidRDefault="0023740A" w:rsidP="00EF6C73">
      <w:pPr>
        <w:ind w:firstLine="709"/>
        <w:rPr>
          <w:b/>
          <w:bCs/>
          <w:sz w:val="28"/>
          <w:szCs w:val="28"/>
        </w:rPr>
      </w:pPr>
    </w:p>
    <w:p w:rsidR="0023740A" w:rsidRPr="00F71F66" w:rsidRDefault="0023740A" w:rsidP="00F71F66">
      <w:pPr>
        <w:spacing w:line="276" w:lineRule="auto"/>
        <w:ind w:firstLine="709"/>
        <w:rPr>
          <w:bCs/>
          <w:szCs w:val="26"/>
        </w:rPr>
      </w:pPr>
      <w:r w:rsidRPr="00F71F66">
        <w:rPr>
          <w:bCs/>
          <w:szCs w:val="26"/>
        </w:rPr>
        <w:t>Учениця 11 класу</w:t>
      </w:r>
      <w:r w:rsidR="00E521C9" w:rsidRPr="00F71F66">
        <w:rPr>
          <w:bCs/>
          <w:szCs w:val="26"/>
        </w:rPr>
        <w:t xml:space="preserve"> – </w:t>
      </w:r>
      <w:r w:rsidRPr="00F71F66">
        <w:rPr>
          <w:bCs/>
          <w:szCs w:val="26"/>
        </w:rPr>
        <w:t xml:space="preserve">вихованка учнівського наукового товариства СЗШ №18 Непочатова Анастасія, здобула перемогу на Всеукраїнському рівні і отримала сертифікат на безкоштовне навчання у Всеукраїнській літній школі Національного центру МАН. </w:t>
      </w:r>
    </w:p>
    <w:p w:rsidR="0023740A" w:rsidRPr="00F71F66" w:rsidRDefault="0023740A" w:rsidP="00F71F66">
      <w:pPr>
        <w:spacing w:line="276" w:lineRule="auto"/>
        <w:ind w:firstLine="709"/>
        <w:rPr>
          <w:bCs/>
          <w:szCs w:val="26"/>
        </w:rPr>
      </w:pPr>
      <w:r w:rsidRPr="00F71F66">
        <w:rPr>
          <w:bCs/>
          <w:szCs w:val="26"/>
        </w:rPr>
        <w:t>Северодонецьким методичним центром відмічається рівень міського, обласного етапу конкурсу-захисту науково-дослідницьких та науково-технічних робіт, що сприяє розвитку системи виявлення та підтримки обдарованих і талановитих дітей та молоді як у місті, так і в області, а також подальшому розвитку дослідницько-експериментального напряму МАН у первинних на</w:t>
      </w:r>
      <w:r w:rsidR="00D422C9" w:rsidRPr="00F71F66">
        <w:rPr>
          <w:bCs/>
          <w:szCs w:val="26"/>
        </w:rPr>
        <w:t>у</w:t>
      </w:r>
      <w:r w:rsidRPr="00F71F66">
        <w:rPr>
          <w:bCs/>
          <w:szCs w:val="26"/>
        </w:rPr>
        <w:t xml:space="preserve">кових товариствах. </w:t>
      </w:r>
    </w:p>
    <w:p w:rsidR="0023740A" w:rsidRPr="00F71F66" w:rsidRDefault="0023740A" w:rsidP="00F71F66">
      <w:pPr>
        <w:spacing w:line="276" w:lineRule="auto"/>
        <w:ind w:firstLine="709"/>
        <w:rPr>
          <w:bCs/>
          <w:szCs w:val="26"/>
        </w:rPr>
      </w:pPr>
      <w:r w:rsidRPr="00F71F66">
        <w:rPr>
          <w:bCs/>
          <w:szCs w:val="26"/>
        </w:rPr>
        <w:t>Відкриття секцій очно-заочної обласної школи ЛОМАНУМ на базі СНУ імені Володимира Даля сприяє залученню більш широкого загалу здібних та талановитих учнів міста до пошукової та дослідницької роботи.</w:t>
      </w:r>
    </w:p>
    <w:p w:rsidR="0023740A" w:rsidRPr="00F71F66" w:rsidRDefault="0023740A" w:rsidP="00F71F66">
      <w:pPr>
        <w:spacing w:line="276" w:lineRule="auto"/>
        <w:ind w:firstLine="709"/>
        <w:rPr>
          <w:bCs/>
          <w:szCs w:val="26"/>
        </w:rPr>
      </w:pPr>
      <w:r w:rsidRPr="00F71F66">
        <w:rPr>
          <w:bCs/>
          <w:szCs w:val="26"/>
        </w:rPr>
        <w:t>Щодо проведення лекційної та експериментальної роботи фахівцями провідних ВНЗ України, а також НЦ «Мала академія України», беззаперечно, вона буде підвищувати зацікавленість учнів до науково – дослідницької роботи. Ця практика буде всіляко підтримуватися</w:t>
      </w:r>
      <w:r w:rsidR="00767AA3" w:rsidRPr="00F71F66">
        <w:rPr>
          <w:bCs/>
          <w:szCs w:val="26"/>
        </w:rPr>
        <w:t xml:space="preserve"> міським відділом освіти і СМЦ.</w:t>
      </w:r>
    </w:p>
    <w:p w:rsidR="0023740A" w:rsidRPr="00F71F66" w:rsidRDefault="0023740A" w:rsidP="00F71F66">
      <w:pPr>
        <w:spacing w:line="276" w:lineRule="auto"/>
        <w:jc w:val="center"/>
        <w:rPr>
          <w:b/>
          <w:szCs w:val="26"/>
        </w:rPr>
      </w:pPr>
      <w:r w:rsidRPr="00F71F66">
        <w:rPr>
          <w:b/>
          <w:szCs w:val="26"/>
        </w:rPr>
        <w:t>Зведена таблиця результативності учнів СМФ ЛОМАНУМ у конкурсі-захисті МАН за 11 років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7"/>
        <w:gridCol w:w="2036"/>
        <w:gridCol w:w="1620"/>
        <w:gridCol w:w="2160"/>
      </w:tblGrid>
      <w:tr w:rsidR="0023740A" w:rsidRPr="00F71F66" w:rsidTr="00F71F66">
        <w:tc>
          <w:tcPr>
            <w:tcW w:w="2235" w:type="dxa"/>
            <w:vAlign w:val="center"/>
          </w:tcPr>
          <w:p w:rsidR="0023740A" w:rsidRPr="00F71F66" w:rsidRDefault="0023740A" w:rsidP="00A1045E">
            <w:pPr>
              <w:jc w:val="center"/>
              <w:rPr>
                <w:b/>
                <w:sz w:val="24"/>
              </w:rPr>
            </w:pPr>
            <w:r w:rsidRPr="00F71F66">
              <w:rPr>
                <w:b/>
                <w:sz w:val="24"/>
              </w:rPr>
              <w:t>Навчальний рік</w:t>
            </w:r>
          </w:p>
        </w:tc>
        <w:tc>
          <w:tcPr>
            <w:tcW w:w="1417" w:type="dxa"/>
            <w:vAlign w:val="center"/>
          </w:tcPr>
          <w:p w:rsidR="0023740A" w:rsidRPr="00F71F66" w:rsidRDefault="0023740A" w:rsidP="00A1045E">
            <w:pPr>
              <w:jc w:val="center"/>
              <w:rPr>
                <w:b/>
                <w:sz w:val="24"/>
              </w:rPr>
            </w:pPr>
            <w:r w:rsidRPr="00F71F66">
              <w:rPr>
                <w:b/>
                <w:sz w:val="24"/>
              </w:rPr>
              <w:t>Кількість учасників</w:t>
            </w:r>
          </w:p>
        </w:tc>
        <w:tc>
          <w:tcPr>
            <w:tcW w:w="3656" w:type="dxa"/>
            <w:gridSpan w:val="2"/>
            <w:vAlign w:val="center"/>
          </w:tcPr>
          <w:p w:rsidR="0023740A" w:rsidRPr="00F71F66" w:rsidRDefault="0023740A" w:rsidP="00A1045E">
            <w:pPr>
              <w:jc w:val="center"/>
              <w:rPr>
                <w:b/>
                <w:sz w:val="24"/>
              </w:rPr>
            </w:pPr>
            <w:r w:rsidRPr="00F71F66">
              <w:rPr>
                <w:b/>
                <w:sz w:val="24"/>
              </w:rPr>
              <w:t>Кількість призерів в обласному етапі</w:t>
            </w:r>
          </w:p>
        </w:tc>
        <w:tc>
          <w:tcPr>
            <w:tcW w:w="2160" w:type="dxa"/>
            <w:vAlign w:val="center"/>
          </w:tcPr>
          <w:p w:rsidR="0023740A" w:rsidRPr="00F71F66" w:rsidRDefault="0023740A" w:rsidP="00A1045E">
            <w:pPr>
              <w:jc w:val="center"/>
              <w:rPr>
                <w:b/>
                <w:sz w:val="24"/>
              </w:rPr>
            </w:pPr>
            <w:r w:rsidRPr="00F71F66">
              <w:rPr>
                <w:b/>
                <w:sz w:val="24"/>
              </w:rPr>
              <w:t>Кількість призерів у ІII етапі</w:t>
            </w:r>
          </w:p>
        </w:tc>
      </w:tr>
      <w:tr w:rsidR="0023740A" w:rsidRPr="00F71F66" w:rsidTr="00F71F66">
        <w:tc>
          <w:tcPr>
            <w:tcW w:w="2235" w:type="dxa"/>
          </w:tcPr>
          <w:p w:rsidR="0023740A" w:rsidRPr="00F71F66" w:rsidRDefault="0023740A" w:rsidP="00A1045E">
            <w:pPr>
              <w:rPr>
                <w:sz w:val="24"/>
              </w:rPr>
            </w:pPr>
            <w:r w:rsidRPr="00F71F66">
              <w:rPr>
                <w:sz w:val="24"/>
              </w:rPr>
              <w:t>2006-2007 н.р.</w:t>
            </w:r>
          </w:p>
        </w:tc>
        <w:tc>
          <w:tcPr>
            <w:tcW w:w="1417" w:type="dxa"/>
          </w:tcPr>
          <w:p w:rsidR="0023740A" w:rsidRPr="00F71F66" w:rsidRDefault="0023740A" w:rsidP="00A1045E">
            <w:pPr>
              <w:rPr>
                <w:sz w:val="24"/>
              </w:rPr>
            </w:pPr>
            <w:r w:rsidRPr="00F71F66">
              <w:rPr>
                <w:sz w:val="24"/>
              </w:rPr>
              <w:t>22</w:t>
            </w:r>
          </w:p>
        </w:tc>
        <w:tc>
          <w:tcPr>
            <w:tcW w:w="2036" w:type="dxa"/>
          </w:tcPr>
          <w:p w:rsidR="0023740A" w:rsidRPr="00F71F66" w:rsidRDefault="0023740A" w:rsidP="00A1045E">
            <w:pPr>
              <w:rPr>
                <w:sz w:val="24"/>
              </w:rPr>
            </w:pPr>
            <w:r w:rsidRPr="00F71F66">
              <w:rPr>
                <w:sz w:val="24"/>
              </w:rPr>
              <w:t>І місце – 2;</w:t>
            </w:r>
          </w:p>
          <w:p w:rsidR="0023740A" w:rsidRPr="00F71F66" w:rsidRDefault="0023740A" w:rsidP="00A1045E">
            <w:pPr>
              <w:rPr>
                <w:sz w:val="24"/>
              </w:rPr>
            </w:pPr>
            <w:r w:rsidRPr="00F71F66">
              <w:rPr>
                <w:sz w:val="24"/>
              </w:rPr>
              <w:t>ІІ місце –1;</w:t>
            </w:r>
          </w:p>
          <w:p w:rsidR="0023740A" w:rsidRPr="00F71F66" w:rsidRDefault="0023740A" w:rsidP="00A1045E">
            <w:pPr>
              <w:rPr>
                <w:sz w:val="24"/>
              </w:rPr>
            </w:pPr>
            <w:r w:rsidRPr="00F71F66">
              <w:rPr>
                <w:sz w:val="24"/>
              </w:rPr>
              <w:t>ІІІ місце - 2</w:t>
            </w:r>
          </w:p>
        </w:tc>
        <w:tc>
          <w:tcPr>
            <w:tcW w:w="1620" w:type="dxa"/>
          </w:tcPr>
          <w:p w:rsidR="0023740A" w:rsidRPr="00F71F66" w:rsidRDefault="0023740A" w:rsidP="00A1045E">
            <w:pPr>
              <w:rPr>
                <w:sz w:val="24"/>
              </w:rPr>
            </w:pPr>
          </w:p>
          <w:p w:rsidR="0023740A" w:rsidRPr="00F71F66" w:rsidRDefault="0023740A" w:rsidP="00A1045E">
            <w:pPr>
              <w:rPr>
                <w:sz w:val="24"/>
              </w:rPr>
            </w:pPr>
            <w:r w:rsidRPr="00F71F66">
              <w:rPr>
                <w:sz w:val="24"/>
              </w:rPr>
              <w:t>5</w:t>
            </w:r>
          </w:p>
          <w:p w:rsidR="0023740A" w:rsidRPr="00F71F66" w:rsidRDefault="0023740A" w:rsidP="00A1045E">
            <w:pPr>
              <w:rPr>
                <w:sz w:val="24"/>
              </w:rPr>
            </w:pPr>
          </w:p>
        </w:tc>
        <w:tc>
          <w:tcPr>
            <w:tcW w:w="2160" w:type="dxa"/>
          </w:tcPr>
          <w:p w:rsidR="0023740A" w:rsidRPr="00F71F66" w:rsidRDefault="0023740A" w:rsidP="00A1045E">
            <w:pPr>
              <w:rPr>
                <w:sz w:val="24"/>
              </w:rPr>
            </w:pPr>
          </w:p>
          <w:p w:rsidR="0023740A" w:rsidRPr="00F71F66" w:rsidRDefault="0023740A" w:rsidP="00A1045E">
            <w:pPr>
              <w:rPr>
                <w:sz w:val="24"/>
              </w:rPr>
            </w:pPr>
            <w:r w:rsidRPr="00F71F66">
              <w:rPr>
                <w:sz w:val="24"/>
              </w:rPr>
              <w:t>2</w:t>
            </w:r>
          </w:p>
        </w:tc>
      </w:tr>
      <w:tr w:rsidR="0023740A" w:rsidRPr="00F71F66" w:rsidTr="00F71F66">
        <w:tc>
          <w:tcPr>
            <w:tcW w:w="2235" w:type="dxa"/>
          </w:tcPr>
          <w:p w:rsidR="0023740A" w:rsidRPr="00F71F66" w:rsidRDefault="0023740A" w:rsidP="00A1045E">
            <w:pPr>
              <w:rPr>
                <w:sz w:val="24"/>
              </w:rPr>
            </w:pPr>
            <w:r w:rsidRPr="00F71F66">
              <w:rPr>
                <w:sz w:val="24"/>
              </w:rPr>
              <w:t>2007-2008 н.р.</w:t>
            </w:r>
          </w:p>
        </w:tc>
        <w:tc>
          <w:tcPr>
            <w:tcW w:w="1417" w:type="dxa"/>
          </w:tcPr>
          <w:p w:rsidR="0023740A" w:rsidRPr="00F71F66" w:rsidRDefault="0023740A" w:rsidP="00A1045E">
            <w:pPr>
              <w:rPr>
                <w:sz w:val="24"/>
              </w:rPr>
            </w:pPr>
            <w:r w:rsidRPr="00F71F66">
              <w:rPr>
                <w:sz w:val="24"/>
              </w:rPr>
              <w:t>24</w:t>
            </w:r>
          </w:p>
        </w:tc>
        <w:tc>
          <w:tcPr>
            <w:tcW w:w="2036" w:type="dxa"/>
          </w:tcPr>
          <w:p w:rsidR="0023740A" w:rsidRPr="00F71F66" w:rsidRDefault="0023740A" w:rsidP="00A1045E">
            <w:pPr>
              <w:rPr>
                <w:sz w:val="24"/>
              </w:rPr>
            </w:pPr>
            <w:r w:rsidRPr="00F71F66">
              <w:rPr>
                <w:sz w:val="24"/>
              </w:rPr>
              <w:t xml:space="preserve"> І місце – 1;</w:t>
            </w:r>
          </w:p>
          <w:p w:rsidR="0023740A" w:rsidRPr="00F71F66" w:rsidRDefault="0023740A" w:rsidP="00A1045E">
            <w:pPr>
              <w:rPr>
                <w:sz w:val="24"/>
              </w:rPr>
            </w:pPr>
            <w:r w:rsidRPr="00F71F66">
              <w:rPr>
                <w:sz w:val="24"/>
              </w:rPr>
              <w:t>ІІ місце –2;</w:t>
            </w:r>
          </w:p>
          <w:p w:rsidR="0023740A" w:rsidRPr="00F71F66" w:rsidRDefault="0023740A" w:rsidP="00A1045E">
            <w:pPr>
              <w:rPr>
                <w:sz w:val="24"/>
              </w:rPr>
            </w:pPr>
            <w:r w:rsidRPr="00F71F66">
              <w:rPr>
                <w:sz w:val="24"/>
              </w:rPr>
              <w:t>ІІІ місце - 5</w:t>
            </w:r>
          </w:p>
        </w:tc>
        <w:tc>
          <w:tcPr>
            <w:tcW w:w="1620" w:type="dxa"/>
          </w:tcPr>
          <w:p w:rsidR="0023740A" w:rsidRPr="00F71F66" w:rsidRDefault="0023740A" w:rsidP="00A1045E">
            <w:pPr>
              <w:rPr>
                <w:sz w:val="24"/>
              </w:rPr>
            </w:pPr>
          </w:p>
          <w:p w:rsidR="0023740A" w:rsidRPr="00F71F66" w:rsidRDefault="0023740A" w:rsidP="00A1045E">
            <w:pPr>
              <w:rPr>
                <w:sz w:val="24"/>
              </w:rPr>
            </w:pPr>
            <w:r w:rsidRPr="00F71F66">
              <w:rPr>
                <w:sz w:val="24"/>
              </w:rPr>
              <w:t>8</w:t>
            </w:r>
          </w:p>
          <w:p w:rsidR="0023740A" w:rsidRPr="00F71F66" w:rsidRDefault="0023740A" w:rsidP="00A1045E">
            <w:pPr>
              <w:rPr>
                <w:sz w:val="24"/>
              </w:rPr>
            </w:pPr>
          </w:p>
        </w:tc>
        <w:tc>
          <w:tcPr>
            <w:tcW w:w="2160" w:type="dxa"/>
          </w:tcPr>
          <w:p w:rsidR="0023740A" w:rsidRPr="00F71F66" w:rsidRDefault="0023740A" w:rsidP="00A1045E">
            <w:pPr>
              <w:rPr>
                <w:sz w:val="24"/>
              </w:rPr>
            </w:pPr>
            <w:r w:rsidRPr="00F71F66">
              <w:rPr>
                <w:sz w:val="24"/>
              </w:rPr>
              <w:t>2</w:t>
            </w:r>
          </w:p>
        </w:tc>
      </w:tr>
      <w:tr w:rsidR="0023740A" w:rsidRPr="00F71F66" w:rsidTr="00F71F66">
        <w:tc>
          <w:tcPr>
            <w:tcW w:w="2235" w:type="dxa"/>
          </w:tcPr>
          <w:p w:rsidR="0023740A" w:rsidRPr="00F71F66" w:rsidRDefault="0023740A" w:rsidP="00A1045E">
            <w:pPr>
              <w:rPr>
                <w:sz w:val="24"/>
              </w:rPr>
            </w:pPr>
            <w:r w:rsidRPr="00F71F66">
              <w:rPr>
                <w:sz w:val="24"/>
              </w:rPr>
              <w:t>2008-2009 н.р.</w:t>
            </w:r>
          </w:p>
        </w:tc>
        <w:tc>
          <w:tcPr>
            <w:tcW w:w="1417" w:type="dxa"/>
          </w:tcPr>
          <w:p w:rsidR="0023740A" w:rsidRPr="00F71F66" w:rsidRDefault="0023740A" w:rsidP="00A1045E">
            <w:pPr>
              <w:rPr>
                <w:sz w:val="24"/>
              </w:rPr>
            </w:pPr>
            <w:r w:rsidRPr="00F71F66">
              <w:rPr>
                <w:sz w:val="24"/>
              </w:rPr>
              <w:t>35</w:t>
            </w:r>
          </w:p>
        </w:tc>
        <w:tc>
          <w:tcPr>
            <w:tcW w:w="2036" w:type="dxa"/>
          </w:tcPr>
          <w:p w:rsidR="0023740A" w:rsidRPr="00F71F66" w:rsidRDefault="0023740A" w:rsidP="00A1045E">
            <w:pPr>
              <w:rPr>
                <w:sz w:val="24"/>
              </w:rPr>
            </w:pPr>
            <w:r w:rsidRPr="00F71F66">
              <w:rPr>
                <w:sz w:val="24"/>
              </w:rPr>
              <w:t>ІІ місце –3;</w:t>
            </w:r>
          </w:p>
          <w:p w:rsidR="0023740A" w:rsidRPr="00F71F66" w:rsidRDefault="0023740A" w:rsidP="00A1045E">
            <w:pPr>
              <w:rPr>
                <w:sz w:val="24"/>
              </w:rPr>
            </w:pPr>
            <w:r w:rsidRPr="00F71F66">
              <w:rPr>
                <w:sz w:val="24"/>
              </w:rPr>
              <w:t>ІІІ місце - 3</w:t>
            </w:r>
          </w:p>
        </w:tc>
        <w:tc>
          <w:tcPr>
            <w:tcW w:w="1620" w:type="dxa"/>
          </w:tcPr>
          <w:p w:rsidR="0023740A" w:rsidRPr="00F71F66" w:rsidRDefault="0023740A" w:rsidP="00A1045E">
            <w:pPr>
              <w:rPr>
                <w:sz w:val="24"/>
              </w:rPr>
            </w:pPr>
          </w:p>
          <w:p w:rsidR="0023740A" w:rsidRPr="00F71F66" w:rsidRDefault="0023740A" w:rsidP="00A1045E">
            <w:pPr>
              <w:rPr>
                <w:sz w:val="24"/>
              </w:rPr>
            </w:pPr>
            <w:r w:rsidRPr="00F71F66">
              <w:rPr>
                <w:sz w:val="24"/>
              </w:rPr>
              <w:t>6</w:t>
            </w:r>
          </w:p>
        </w:tc>
        <w:tc>
          <w:tcPr>
            <w:tcW w:w="2160" w:type="dxa"/>
          </w:tcPr>
          <w:p w:rsidR="0023740A" w:rsidRPr="00F71F66" w:rsidRDefault="0023740A" w:rsidP="00A1045E">
            <w:pPr>
              <w:rPr>
                <w:sz w:val="24"/>
              </w:rPr>
            </w:pPr>
          </w:p>
          <w:p w:rsidR="0023740A" w:rsidRPr="00F71F66" w:rsidRDefault="0023740A" w:rsidP="00A1045E">
            <w:pPr>
              <w:rPr>
                <w:sz w:val="24"/>
              </w:rPr>
            </w:pPr>
            <w:r w:rsidRPr="00F71F66">
              <w:rPr>
                <w:sz w:val="24"/>
              </w:rPr>
              <w:t>--</w:t>
            </w:r>
          </w:p>
        </w:tc>
      </w:tr>
      <w:tr w:rsidR="0023740A" w:rsidRPr="00F71F66" w:rsidTr="00F71F66">
        <w:trPr>
          <w:trHeight w:val="633"/>
        </w:trPr>
        <w:tc>
          <w:tcPr>
            <w:tcW w:w="2235" w:type="dxa"/>
          </w:tcPr>
          <w:p w:rsidR="0023740A" w:rsidRPr="00F71F66" w:rsidRDefault="0023740A" w:rsidP="00A1045E">
            <w:pPr>
              <w:rPr>
                <w:sz w:val="24"/>
              </w:rPr>
            </w:pPr>
            <w:r w:rsidRPr="00F71F66">
              <w:rPr>
                <w:sz w:val="24"/>
              </w:rPr>
              <w:t>2009-2010 н.р</w:t>
            </w:r>
          </w:p>
        </w:tc>
        <w:tc>
          <w:tcPr>
            <w:tcW w:w="1417" w:type="dxa"/>
          </w:tcPr>
          <w:p w:rsidR="0023740A" w:rsidRPr="00F71F66" w:rsidRDefault="0023740A" w:rsidP="00A1045E">
            <w:pPr>
              <w:rPr>
                <w:sz w:val="24"/>
              </w:rPr>
            </w:pPr>
            <w:r w:rsidRPr="00F71F66">
              <w:rPr>
                <w:sz w:val="24"/>
              </w:rPr>
              <w:t>22</w:t>
            </w:r>
          </w:p>
        </w:tc>
        <w:tc>
          <w:tcPr>
            <w:tcW w:w="2036" w:type="dxa"/>
          </w:tcPr>
          <w:p w:rsidR="0023740A" w:rsidRPr="00F71F66" w:rsidRDefault="0023740A" w:rsidP="00A1045E">
            <w:pPr>
              <w:rPr>
                <w:sz w:val="24"/>
              </w:rPr>
            </w:pPr>
            <w:r w:rsidRPr="00F71F66">
              <w:rPr>
                <w:sz w:val="24"/>
              </w:rPr>
              <w:t>І місце –1</w:t>
            </w:r>
          </w:p>
          <w:p w:rsidR="0023740A" w:rsidRPr="00F71F66" w:rsidRDefault="0023740A" w:rsidP="00A1045E">
            <w:pPr>
              <w:rPr>
                <w:sz w:val="24"/>
              </w:rPr>
            </w:pPr>
            <w:r w:rsidRPr="00F71F66">
              <w:rPr>
                <w:sz w:val="24"/>
              </w:rPr>
              <w:t>ІІІ місце - 4</w:t>
            </w:r>
          </w:p>
        </w:tc>
        <w:tc>
          <w:tcPr>
            <w:tcW w:w="1620" w:type="dxa"/>
          </w:tcPr>
          <w:p w:rsidR="0023740A" w:rsidRPr="00F71F66" w:rsidRDefault="0023740A" w:rsidP="00A1045E">
            <w:pPr>
              <w:rPr>
                <w:sz w:val="24"/>
              </w:rPr>
            </w:pPr>
            <w:r w:rsidRPr="00F71F66">
              <w:rPr>
                <w:sz w:val="24"/>
              </w:rPr>
              <w:t>5</w:t>
            </w:r>
          </w:p>
        </w:tc>
        <w:tc>
          <w:tcPr>
            <w:tcW w:w="2160" w:type="dxa"/>
          </w:tcPr>
          <w:p w:rsidR="0023740A" w:rsidRPr="00F71F66" w:rsidRDefault="0023740A" w:rsidP="00A1045E">
            <w:pPr>
              <w:rPr>
                <w:sz w:val="24"/>
              </w:rPr>
            </w:pPr>
            <w:r w:rsidRPr="00F71F66">
              <w:rPr>
                <w:sz w:val="24"/>
              </w:rPr>
              <w:t>1</w:t>
            </w:r>
          </w:p>
        </w:tc>
      </w:tr>
      <w:tr w:rsidR="0023740A" w:rsidRPr="00F71F66" w:rsidTr="00F71F66">
        <w:trPr>
          <w:trHeight w:val="303"/>
        </w:trPr>
        <w:tc>
          <w:tcPr>
            <w:tcW w:w="2235" w:type="dxa"/>
          </w:tcPr>
          <w:p w:rsidR="0023740A" w:rsidRPr="00F71F66" w:rsidRDefault="0023740A" w:rsidP="00A1045E">
            <w:pPr>
              <w:rPr>
                <w:sz w:val="24"/>
              </w:rPr>
            </w:pPr>
            <w:r w:rsidRPr="00F71F66">
              <w:rPr>
                <w:sz w:val="24"/>
              </w:rPr>
              <w:t>2010-2011 н.р</w:t>
            </w:r>
          </w:p>
        </w:tc>
        <w:tc>
          <w:tcPr>
            <w:tcW w:w="1417" w:type="dxa"/>
          </w:tcPr>
          <w:p w:rsidR="0023740A" w:rsidRPr="00F71F66" w:rsidRDefault="0023740A" w:rsidP="00A1045E">
            <w:pPr>
              <w:rPr>
                <w:sz w:val="24"/>
              </w:rPr>
            </w:pPr>
            <w:r w:rsidRPr="00F71F66">
              <w:rPr>
                <w:sz w:val="24"/>
              </w:rPr>
              <w:t>22</w:t>
            </w:r>
          </w:p>
        </w:tc>
        <w:tc>
          <w:tcPr>
            <w:tcW w:w="2036" w:type="dxa"/>
          </w:tcPr>
          <w:p w:rsidR="0023740A" w:rsidRPr="00F71F66" w:rsidRDefault="0023740A" w:rsidP="00A1045E">
            <w:pPr>
              <w:rPr>
                <w:sz w:val="24"/>
              </w:rPr>
            </w:pPr>
            <w:r w:rsidRPr="00F71F66">
              <w:rPr>
                <w:sz w:val="24"/>
              </w:rPr>
              <w:t>ІІІ місце - 2</w:t>
            </w:r>
          </w:p>
        </w:tc>
        <w:tc>
          <w:tcPr>
            <w:tcW w:w="1620" w:type="dxa"/>
          </w:tcPr>
          <w:p w:rsidR="0023740A" w:rsidRPr="00F71F66" w:rsidRDefault="0023740A" w:rsidP="00A1045E">
            <w:pPr>
              <w:rPr>
                <w:sz w:val="24"/>
              </w:rPr>
            </w:pPr>
            <w:r w:rsidRPr="00F71F66">
              <w:rPr>
                <w:sz w:val="24"/>
              </w:rPr>
              <w:t>2</w:t>
            </w:r>
          </w:p>
        </w:tc>
        <w:tc>
          <w:tcPr>
            <w:tcW w:w="2160" w:type="dxa"/>
          </w:tcPr>
          <w:p w:rsidR="0023740A" w:rsidRPr="00F71F66" w:rsidRDefault="0023740A" w:rsidP="00A1045E">
            <w:pPr>
              <w:rPr>
                <w:sz w:val="24"/>
              </w:rPr>
            </w:pPr>
            <w:r w:rsidRPr="00F71F66">
              <w:rPr>
                <w:sz w:val="24"/>
              </w:rPr>
              <w:t>1</w:t>
            </w:r>
          </w:p>
        </w:tc>
      </w:tr>
      <w:tr w:rsidR="0023740A" w:rsidRPr="00F71F66" w:rsidTr="00F71F66">
        <w:trPr>
          <w:trHeight w:val="519"/>
        </w:trPr>
        <w:tc>
          <w:tcPr>
            <w:tcW w:w="2235" w:type="dxa"/>
          </w:tcPr>
          <w:p w:rsidR="0023740A" w:rsidRPr="00F71F66" w:rsidRDefault="0023740A" w:rsidP="00A1045E">
            <w:pPr>
              <w:rPr>
                <w:sz w:val="24"/>
              </w:rPr>
            </w:pPr>
            <w:r w:rsidRPr="00F71F66">
              <w:rPr>
                <w:sz w:val="24"/>
              </w:rPr>
              <w:t>2011-2012 н.р</w:t>
            </w:r>
          </w:p>
        </w:tc>
        <w:tc>
          <w:tcPr>
            <w:tcW w:w="1417" w:type="dxa"/>
          </w:tcPr>
          <w:p w:rsidR="0023740A" w:rsidRPr="00F71F66" w:rsidRDefault="0023740A" w:rsidP="00A1045E">
            <w:pPr>
              <w:rPr>
                <w:sz w:val="24"/>
              </w:rPr>
            </w:pPr>
            <w:r w:rsidRPr="00F71F66">
              <w:rPr>
                <w:sz w:val="24"/>
              </w:rPr>
              <w:t>20</w:t>
            </w:r>
          </w:p>
        </w:tc>
        <w:tc>
          <w:tcPr>
            <w:tcW w:w="2036" w:type="dxa"/>
          </w:tcPr>
          <w:p w:rsidR="0023740A" w:rsidRPr="00F71F66" w:rsidRDefault="0023740A" w:rsidP="00A1045E">
            <w:pPr>
              <w:rPr>
                <w:sz w:val="24"/>
              </w:rPr>
            </w:pPr>
            <w:r w:rsidRPr="00F71F66">
              <w:rPr>
                <w:sz w:val="24"/>
              </w:rPr>
              <w:t>І місце –2</w:t>
            </w:r>
          </w:p>
          <w:p w:rsidR="0023740A" w:rsidRPr="00F71F66" w:rsidRDefault="0023740A" w:rsidP="00A1045E">
            <w:pPr>
              <w:rPr>
                <w:sz w:val="24"/>
              </w:rPr>
            </w:pPr>
            <w:r w:rsidRPr="00F71F66">
              <w:rPr>
                <w:sz w:val="24"/>
              </w:rPr>
              <w:t>ІІІ місце - 4</w:t>
            </w:r>
          </w:p>
        </w:tc>
        <w:tc>
          <w:tcPr>
            <w:tcW w:w="1620" w:type="dxa"/>
          </w:tcPr>
          <w:p w:rsidR="0023740A" w:rsidRPr="00F71F66" w:rsidRDefault="0023740A" w:rsidP="00A1045E">
            <w:pPr>
              <w:rPr>
                <w:sz w:val="24"/>
              </w:rPr>
            </w:pPr>
            <w:r w:rsidRPr="00F71F66">
              <w:rPr>
                <w:sz w:val="24"/>
              </w:rPr>
              <w:t>6</w:t>
            </w:r>
          </w:p>
        </w:tc>
        <w:tc>
          <w:tcPr>
            <w:tcW w:w="2160" w:type="dxa"/>
          </w:tcPr>
          <w:p w:rsidR="0023740A" w:rsidRPr="00F71F66" w:rsidRDefault="0023740A" w:rsidP="00A1045E">
            <w:pPr>
              <w:rPr>
                <w:sz w:val="24"/>
              </w:rPr>
            </w:pPr>
            <w:r w:rsidRPr="00F71F66">
              <w:rPr>
                <w:sz w:val="24"/>
              </w:rPr>
              <w:t>2</w:t>
            </w:r>
          </w:p>
        </w:tc>
      </w:tr>
      <w:tr w:rsidR="0023740A" w:rsidRPr="00F71F66" w:rsidTr="00F71F66">
        <w:trPr>
          <w:trHeight w:val="567"/>
        </w:trPr>
        <w:tc>
          <w:tcPr>
            <w:tcW w:w="2235" w:type="dxa"/>
          </w:tcPr>
          <w:p w:rsidR="0023740A" w:rsidRPr="00F71F66" w:rsidRDefault="0023740A" w:rsidP="00A1045E">
            <w:pPr>
              <w:rPr>
                <w:sz w:val="24"/>
              </w:rPr>
            </w:pPr>
            <w:r w:rsidRPr="00F71F66">
              <w:rPr>
                <w:sz w:val="24"/>
              </w:rPr>
              <w:t>2012-2013 н.р</w:t>
            </w:r>
          </w:p>
        </w:tc>
        <w:tc>
          <w:tcPr>
            <w:tcW w:w="1417" w:type="dxa"/>
          </w:tcPr>
          <w:p w:rsidR="0023740A" w:rsidRPr="00F71F66" w:rsidRDefault="0023740A" w:rsidP="00A1045E">
            <w:pPr>
              <w:rPr>
                <w:sz w:val="24"/>
              </w:rPr>
            </w:pPr>
            <w:r w:rsidRPr="00F71F66">
              <w:rPr>
                <w:sz w:val="24"/>
              </w:rPr>
              <w:t>18</w:t>
            </w:r>
          </w:p>
        </w:tc>
        <w:tc>
          <w:tcPr>
            <w:tcW w:w="2036" w:type="dxa"/>
          </w:tcPr>
          <w:p w:rsidR="0023740A" w:rsidRPr="00F71F66" w:rsidRDefault="0023740A" w:rsidP="00A1045E">
            <w:pPr>
              <w:rPr>
                <w:sz w:val="24"/>
              </w:rPr>
            </w:pPr>
            <w:r w:rsidRPr="00F71F66">
              <w:rPr>
                <w:sz w:val="24"/>
              </w:rPr>
              <w:t>ІІ місце –1</w:t>
            </w:r>
          </w:p>
          <w:p w:rsidR="0023740A" w:rsidRPr="00F71F66" w:rsidRDefault="0023740A" w:rsidP="00A1045E">
            <w:pPr>
              <w:rPr>
                <w:sz w:val="24"/>
              </w:rPr>
            </w:pPr>
            <w:r w:rsidRPr="00F71F66">
              <w:rPr>
                <w:sz w:val="24"/>
              </w:rPr>
              <w:t>ІІІ місце - 2</w:t>
            </w:r>
          </w:p>
        </w:tc>
        <w:tc>
          <w:tcPr>
            <w:tcW w:w="1620" w:type="dxa"/>
          </w:tcPr>
          <w:p w:rsidR="0023740A" w:rsidRPr="00F71F66" w:rsidRDefault="0023740A" w:rsidP="00A1045E">
            <w:pPr>
              <w:rPr>
                <w:sz w:val="24"/>
              </w:rPr>
            </w:pPr>
            <w:r w:rsidRPr="00F71F66">
              <w:rPr>
                <w:sz w:val="24"/>
              </w:rPr>
              <w:t>3</w:t>
            </w:r>
          </w:p>
        </w:tc>
        <w:tc>
          <w:tcPr>
            <w:tcW w:w="2160" w:type="dxa"/>
          </w:tcPr>
          <w:p w:rsidR="0023740A" w:rsidRPr="00F71F66" w:rsidRDefault="0023740A" w:rsidP="00A1045E">
            <w:pPr>
              <w:rPr>
                <w:sz w:val="24"/>
              </w:rPr>
            </w:pPr>
            <w:r w:rsidRPr="00F71F66">
              <w:rPr>
                <w:sz w:val="24"/>
              </w:rPr>
              <w:t>1</w:t>
            </w:r>
          </w:p>
        </w:tc>
      </w:tr>
      <w:tr w:rsidR="0023740A" w:rsidRPr="00F71F66" w:rsidTr="00F71F66">
        <w:trPr>
          <w:trHeight w:val="409"/>
        </w:trPr>
        <w:tc>
          <w:tcPr>
            <w:tcW w:w="2235" w:type="dxa"/>
          </w:tcPr>
          <w:p w:rsidR="0023740A" w:rsidRPr="00F71F66" w:rsidRDefault="0023740A" w:rsidP="00A1045E">
            <w:pPr>
              <w:rPr>
                <w:sz w:val="24"/>
              </w:rPr>
            </w:pPr>
            <w:r w:rsidRPr="00F71F66">
              <w:rPr>
                <w:sz w:val="24"/>
              </w:rPr>
              <w:t>2013-2014 н.р</w:t>
            </w:r>
          </w:p>
        </w:tc>
        <w:tc>
          <w:tcPr>
            <w:tcW w:w="1417" w:type="dxa"/>
          </w:tcPr>
          <w:p w:rsidR="0023740A" w:rsidRPr="00F71F66" w:rsidRDefault="0023740A" w:rsidP="00A1045E">
            <w:pPr>
              <w:rPr>
                <w:sz w:val="24"/>
              </w:rPr>
            </w:pPr>
            <w:r w:rsidRPr="00F71F66">
              <w:rPr>
                <w:sz w:val="24"/>
              </w:rPr>
              <w:t>16</w:t>
            </w:r>
          </w:p>
        </w:tc>
        <w:tc>
          <w:tcPr>
            <w:tcW w:w="2036" w:type="dxa"/>
          </w:tcPr>
          <w:p w:rsidR="0023740A" w:rsidRPr="00F71F66" w:rsidRDefault="0023740A" w:rsidP="00A1045E">
            <w:pPr>
              <w:rPr>
                <w:sz w:val="24"/>
              </w:rPr>
            </w:pPr>
            <w:r w:rsidRPr="00F71F66">
              <w:rPr>
                <w:sz w:val="24"/>
              </w:rPr>
              <w:t>ІІ місце –2;</w:t>
            </w:r>
          </w:p>
          <w:p w:rsidR="0023740A" w:rsidRPr="00F71F66" w:rsidRDefault="0023740A" w:rsidP="00A1045E">
            <w:pPr>
              <w:rPr>
                <w:sz w:val="24"/>
              </w:rPr>
            </w:pPr>
            <w:r w:rsidRPr="00F71F66">
              <w:rPr>
                <w:sz w:val="24"/>
              </w:rPr>
              <w:t>ІІІ місце - 5</w:t>
            </w:r>
          </w:p>
        </w:tc>
        <w:tc>
          <w:tcPr>
            <w:tcW w:w="1620" w:type="dxa"/>
          </w:tcPr>
          <w:p w:rsidR="0023740A" w:rsidRPr="00F71F66" w:rsidRDefault="0023740A" w:rsidP="00A1045E">
            <w:pPr>
              <w:rPr>
                <w:sz w:val="24"/>
              </w:rPr>
            </w:pPr>
            <w:r w:rsidRPr="00F71F66">
              <w:rPr>
                <w:sz w:val="24"/>
              </w:rPr>
              <w:t>7</w:t>
            </w:r>
          </w:p>
        </w:tc>
        <w:tc>
          <w:tcPr>
            <w:tcW w:w="2160" w:type="dxa"/>
          </w:tcPr>
          <w:p w:rsidR="0023740A" w:rsidRPr="00F71F66" w:rsidRDefault="0023740A" w:rsidP="00A1045E">
            <w:pPr>
              <w:rPr>
                <w:sz w:val="24"/>
              </w:rPr>
            </w:pPr>
            <w:r w:rsidRPr="00F71F66">
              <w:rPr>
                <w:sz w:val="24"/>
              </w:rPr>
              <w:t>2</w:t>
            </w:r>
          </w:p>
        </w:tc>
      </w:tr>
      <w:tr w:rsidR="0023740A" w:rsidRPr="00F71F66" w:rsidTr="00F71F66">
        <w:trPr>
          <w:trHeight w:val="567"/>
        </w:trPr>
        <w:tc>
          <w:tcPr>
            <w:tcW w:w="2235" w:type="dxa"/>
          </w:tcPr>
          <w:p w:rsidR="0023740A" w:rsidRPr="00F71F66" w:rsidRDefault="0023740A" w:rsidP="00A1045E">
            <w:pPr>
              <w:rPr>
                <w:sz w:val="24"/>
              </w:rPr>
            </w:pPr>
            <w:r w:rsidRPr="00F71F66">
              <w:rPr>
                <w:sz w:val="24"/>
              </w:rPr>
              <w:lastRenderedPageBreak/>
              <w:t>2014-2015 н.р.</w:t>
            </w:r>
          </w:p>
        </w:tc>
        <w:tc>
          <w:tcPr>
            <w:tcW w:w="1417" w:type="dxa"/>
          </w:tcPr>
          <w:p w:rsidR="0023740A" w:rsidRPr="00F71F66" w:rsidRDefault="0023740A" w:rsidP="00A1045E">
            <w:pPr>
              <w:rPr>
                <w:sz w:val="24"/>
              </w:rPr>
            </w:pPr>
            <w:r w:rsidRPr="00F71F66">
              <w:rPr>
                <w:sz w:val="24"/>
              </w:rPr>
              <w:t>6</w:t>
            </w:r>
          </w:p>
        </w:tc>
        <w:tc>
          <w:tcPr>
            <w:tcW w:w="2036" w:type="dxa"/>
          </w:tcPr>
          <w:p w:rsidR="0023740A" w:rsidRPr="00F71F66" w:rsidRDefault="0023740A" w:rsidP="00A1045E">
            <w:pPr>
              <w:rPr>
                <w:sz w:val="24"/>
              </w:rPr>
            </w:pPr>
            <w:r w:rsidRPr="00F71F66">
              <w:rPr>
                <w:sz w:val="24"/>
              </w:rPr>
              <w:t>ІІ місце –1</w:t>
            </w:r>
          </w:p>
          <w:p w:rsidR="0023740A" w:rsidRPr="00F71F66" w:rsidRDefault="0023740A" w:rsidP="00A1045E">
            <w:pPr>
              <w:rPr>
                <w:sz w:val="24"/>
              </w:rPr>
            </w:pPr>
            <w:r w:rsidRPr="00F71F66">
              <w:rPr>
                <w:sz w:val="24"/>
              </w:rPr>
              <w:t>ІІІ місце - 3</w:t>
            </w:r>
          </w:p>
        </w:tc>
        <w:tc>
          <w:tcPr>
            <w:tcW w:w="1620" w:type="dxa"/>
          </w:tcPr>
          <w:p w:rsidR="0023740A" w:rsidRPr="00F71F66" w:rsidRDefault="0023740A" w:rsidP="00A1045E">
            <w:pPr>
              <w:rPr>
                <w:sz w:val="24"/>
              </w:rPr>
            </w:pPr>
            <w:r w:rsidRPr="00F71F66">
              <w:rPr>
                <w:sz w:val="24"/>
              </w:rPr>
              <w:t>4</w:t>
            </w:r>
          </w:p>
        </w:tc>
        <w:tc>
          <w:tcPr>
            <w:tcW w:w="2160" w:type="dxa"/>
          </w:tcPr>
          <w:p w:rsidR="0023740A" w:rsidRPr="00F71F66" w:rsidRDefault="0023740A" w:rsidP="00A1045E">
            <w:pPr>
              <w:rPr>
                <w:sz w:val="24"/>
              </w:rPr>
            </w:pPr>
            <w:r w:rsidRPr="00F71F66">
              <w:rPr>
                <w:sz w:val="24"/>
              </w:rPr>
              <w:t>1</w:t>
            </w:r>
          </w:p>
        </w:tc>
      </w:tr>
      <w:tr w:rsidR="0023740A" w:rsidRPr="00F71F66" w:rsidTr="00F71F66">
        <w:trPr>
          <w:trHeight w:val="742"/>
        </w:trPr>
        <w:tc>
          <w:tcPr>
            <w:tcW w:w="2235" w:type="dxa"/>
          </w:tcPr>
          <w:p w:rsidR="0023740A" w:rsidRPr="00F71F66" w:rsidRDefault="0023740A" w:rsidP="00A1045E">
            <w:pPr>
              <w:rPr>
                <w:sz w:val="24"/>
              </w:rPr>
            </w:pPr>
            <w:r w:rsidRPr="00F71F66">
              <w:rPr>
                <w:sz w:val="24"/>
              </w:rPr>
              <w:t>2015-2016 н.р.</w:t>
            </w:r>
          </w:p>
        </w:tc>
        <w:tc>
          <w:tcPr>
            <w:tcW w:w="1417" w:type="dxa"/>
          </w:tcPr>
          <w:p w:rsidR="0023740A" w:rsidRPr="00F71F66" w:rsidRDefault="0023740A" w:rsidP="00A1045E">
            <w:pPr>
              <w:rPr>
                <w:sz w:val="24"/>
              </w:rPr>
            </w:pPr>
            <w:r w:rsidRPr="00F71F66">
              <w:rPr>
                <w:sz w:val="24"/>
              </w:rPr>
              <w:t>18</w:t>
            </w:r>
          </w:p>
        </w:tc>
        <w:tc>
          <w:tcPr>
            <w:tcW w:w="2036" w:type="dxa"/>
          </w:tcPr>
          <w:p w:rsidR="0023740A" w:rsidRPr="00F71F66" w:rsidRDefault="0023740A" w:rsidP="00A1045E">
            <w:pPr>
              <w:rPr>
                <w:sz w:val="24"/>
              </w:rPr>
            </w:pPr>
            <w:r w:rsidRPr="00F71F66">
              <w:rPr>
                <w:sz w:val="24"/>
              </w:rPr>
              <w:t>І місце – 1;</w:t>
            </w:r>
          </w:p>
          <w:p w:rsidR="0023740A" w:rsidRPr="00F71F66" w:rsidRDefault="0023740A" w:rsidP="00A1045E">
            <w:pPr>
              <w:rPr>
                <w:sz w:val="24"/>
              </w:rPr>
            </w:pPr>
            <w:r w:rsidRPr="00F71F66">
              <w:rPr>
                <w:sz w:val="24"/>
              </w:rPr>
              <w:t>ІІ місце –1;</w:t>
            </w:r>
          </w:p>
          <w:p w:rsidR="0023740A" w:rsidRPr="00F71F66" w:rsidRDefault="0023740A" w:rsidP="00A1045E">
            <w:pPr>
              <w:rPr>
                <w:sz w:val="24"/>
              </w:rPr>
            </w:pPr>
            <w:r w:rsidRPr="00F71F66">
              <w:rPr>
                <w:sz w:val="24"/>
              </w:rPr>
              <w:t>ІІІ місце - 6</w:t>
            </w:r>
          </w:p>
        </w:tc>
        <w:tc>
          <w:tcPr>
            <w:tcW w:w="1620" w:type="dxa"/>
          </w:tcPr>
          <w:p w:rsidR="0023740A" w:rsidRPr="00F71F66" w:rsidRDefault="0023740A" w:rsidP="00A1045E">
            <w:pPr>
              <w:rPr>
                <w:sz w:val="24"/>
              </w:rPr>
            </w:pPr>
          </w:p>
          <w:p w:rsidR="0023740A" w:rsidRPr="00F71F66" w:rsidRDefault="0023740A" w:rsidP="00A1045E">
            <w:pPr>
              <w:rPr>
                <w:sz w:val="24"/>
              </w:rPr>
            </w:pPr>
            <w:r w:rsidRPr="00F71F66">
              <w:rPr>
                <w:sz w:val="24"/>
              </w:rPr>
              <w:t>8</w:t>
            </w:r>
          </w:p>
          <w:p w:rsidR="0023740A" w:rsidRPr="00F71F66" w:rsidRDefault="0023740A" w:rsidP="00A1045E">
            <w:pPr>
              <w:rPr>
                <w:sz w:val="24"/>
              </w:rPr>
            </w:pPr>
          </w:p>
        </w:tc>
        <w:tc>
          <w:tcPr>
            <w:tcW w:w="2160" w:type="dxa"/>
          </w:tcPr>
          <w:p w:rsidR="0023740A" w:rsidRPr="00F71F66" w:rsidRDefault="0023740A" w:rsidP="00A1045E">
            <w:pPr>
              <w:rPr>
                <w:sz w:val="24"/>
              </w:rPr>
            </w:pPr>
          </w:p>
          <w:p w:rsidR="0023740A" w:rsidRPr="00F71F66" w:rsidRDefault="0023740A" w:rsidP="00A1045E">
            <w:pPr>
              <w:rPr>
                <w:sz w:val="24"/>
              </w:rPr>
            </w:pPr>
            <w:r w:rsidRPr="00F71F66">
              <w:rPr>
                <w:sz w:val="24"/>
              </w:rPr>
              <w:t>1</w:t>
            </w:r>
          </w:p>
        </w:tc>
      </w:tr>
      <w:tr w:rsidR="0023740A" w:rsidRPr="00F71F66" w:rsidTr="00F71F66">
        <w:trPr>
          <w:trHeight w:val="567"/>
        </w:trPr>
        <w:tc>
          <w:tcPr>
            <w:tcW w:w="2235" w:type="dxa"/>
          </w:tcPr>
          <w:p w:rsidR="0023740A" w:rsidRPr="00F71F66" w:rsidRDefault="0023740A" w:rsidP="00A1045E">
            <w:pPr>
              <w:rPr>
                <w:sz w:val="24"/>
              </w:rPr>
            </w:pPr>
            <w:r w:rsidRPr="00F71F66">
              <w:rPr>
                <w:sz w:val="24"/>
              </w:rPr>
              <w:t>2016-2017 н.р.</w:t>
            </w:r>
          </w:p>
        </w:tc>
        <w:tc>
          <w:tcPr>
            <w:tcW w:w="1417" w:type="dxa"/>
          </w:tcPr>
          <w:p w:rsidR="0023740A" w:rsidRPr="00F71F66" w:rsidRDefault="0023740A" w:rsidP="00A1045E">
            <w:pPr>
              <w:rPr>
                <w:sz w:val="24"/>
              </w:rPr>
            </w:pPr>
            <w:r w:rsidRPr="00F71F66">
              <w:rPr>
                <w:sz w:val="24"/>
              </w:rPr>
              <w:t>12</w:t>
            </w:r>
          </w:p>
        </w:tc>
        <w:tc>
          <w:tcPr>
            <w:tcW w:w="2036" w:type="dxa"/>
          </w:tcPr>
          <w:p w:rsidR="0023740A" w:rsidRPr="00F71F66" w:rsidRDefault="0023740A" w:rsidP="00A1045E">
            <w:pPr>
              <w:rPr>
                <w:sz w:val="24"/>
              </w:rPr>
            </w:pPr>
            <w:r w:rsidRPr="00F71F66">
              <w:rPr>
                <w:sz w:val="24"/>
              </w:rPr>
              <w:t>І місце – 2;</w:t>
            </w:r>
          </w:p>
          <w:p w:rsidR="0023740A" w:rsidRPr="00F71F66" w:rsidRDefault="0023740A" w:rsidP="00A1045E">
            <w:pPr>
              <w:rPr>
                <w:sz w:val="24"/>
              </w:rPr>
            </w:pPr>
            <w:r w:rsidRPr="00F71F66">
              <w:rPr>
                <w:sz w:val="24"/>
              </w:rPr>
              <w:t>ІІІ місце - 4</w:t>
            </w:r>
          </w:p>
        </w:tc>
        <w:tc>
          <w:tcPr>
            <w:tcW w:w="1620" w:type="dxa"/>
          </w:tcPr>
          <w:p w:rsidR="0023740A" w:rsidRPr="00F71F66" w:rsidRDefault="0023740A" w:rsidP="00A1045E">
            <w:pPr>
              <w:rPr>
                <w:sz w:val="24"/>
              </w:rPr>
            </w:pPr>
            <w:r w:rsidRPr="00F71F66">
              <w:rPr>
                <w:sz w:val="24"/>
              </w:rPr>
              <w:t>6</w:t>
            </w:r>
          </w:p>
        </w:tc>
        <w:tc>
          <w:tcPr>
            <w:tcW w:w="2160" w:type="dxa"/>
          </w:tcPr>
          <w:p w:rsidR="0023740A" w:rsidRPr="00F71F66" w:rsidRDefault="0023740A" w:rsidP="00A1045E">
            <w:pPr>
              <w:rPr>
                <w:sz w:val="24"/>
              </w:rPr>
            </w:pPr>
            <w:r w:rsidRPr="00F71F66">
              <w:rPr>
                <w:sz w:val="24"/>
              </w:rPr>
              <w:t>1</w:t>
            </w:r>
          </w:p>
        </w:tc>
      </w:tr>
    </w:tbl>
    <w:p w:rsidR="0023740A" w:rsidRPr="00F71F66" w:rsidRDefault="0023740A" w:rsidP="00F71F66">
      <w:pPr>
        <w:shd w:val="clear" w:color="auto" w:fill="FFFFFF"/>
        <w:spacing w:line="276" w:lineRule="auto"/>
        <w:ind w:firstLine="709"/>
        <w:rPr>
          <w:szCs w:val="26"/>
        </w:rPr>
      </w:pPr>
      <w:r w:rsidRPr="00F71F66">
        <w:rPr>
          <w:bCs/>
          <w:szCs w:val="26"/>
        </w:rPr>
        <w:t>На початок 2016-2017 навчального року до занять у секціях наукових відділень обласної очно – заочної школи було залучено 52 учнів. Їх участь у конкурсі передбачається на наступні навчальні</w:t>
      </w:r>
      <w:r w:rsidRPr="00F71F66">
        <w:rPr>
          <w:szCs w:val="26"/>
        </w:rPr>
        <w:t xml:space="preserve"> роки.</w:t>
      </w:r>
    </w:p>
    <w:p w:rsidR="0023740A" w:rsidRPr="00F71F66" w:rsidRDefault="0023740A" w:rsidP="00F71F66">
      <w:pPr>
        <w:shd w:val="clear" w:color="auto" w:fill="FFFFFF"/>
        <w:spacing w:line="276" w:lineRule="auto"/>
        <w:ind w:firstLine="709"/>
        <w:rPr>
          <w:bCs/>
          <w:szCs w:val="26"/>
        </w:rPr>
      </w:pPr>
      <w:r w:rsidRPr="00F71F66">
        <w:rPr>
          <w:bCs/>
          <w:szCs w:val="26"/>
        </w:rPr>
        <w:t>Десяток учнів зареєструвалися у Республіканській заочній школі МАН.</w:t>
      </w:r>
    </w:p>
    <w:p w:rsidR="0023740A" w:rsidRPr="00F71F66" w:rsidRDefault="0023740A" w:rsidP="00F71F66">
      <w:pPr>
        <w:shd w:val="clear" w:color="auto" w:fill="FFFFFF"/>
        <w:jc w:val="center"/>
        <w:rPr>
          <w:b/>
          <w:szCs w:val="26"/>
        </w:rPr>
      </w:pPr>
      <w:r w:rsidRPr="00F71F66">
        <w:rPr>
          <w:b/>
          <w:szCs w:val="26"/>
        </w:rPr>
        <w:t>Конкурси МАН</w:t>
      </w:r>
    </w:p>
    <w:p w:rsidR="005E671A" w:rsidRPr="00F71F66" w:rsidRDefault="002452AB" w:rsidP="00F71F66">
      <w:pPr>
        <w:shd w:val="clear" w:color="auto" w:fill="FFFFFF"/>
        <w:spacing w:line="276" w:lineRule="auto"/>
        <w:ind w:firstLine="709"/>
        <w:rPr>
          <w:bCs/>
          <w:szCs w:val="26"/>
        </w:rPr>
      </w:pPr>
      <w:r w:rsidRPr="00F71F66">
        <w:rPr>
          <w:bCs/>
          <w:szCs w:val="26"/>
        </w:rPr>
        <w:t xml:space="preserve">Учнівські турніри – це змагання школярів у формі рольової гри, що сприяє набуттю умінь розв’язувати складні проблеми, доповідати, формулювати твердження та обґрунтувати свою позицію з приводу тієї чи іншої проблеми, доводити її в наукових дискусіях. </w:t>
      </w:r>
      <w:r w:rsidR="005E671A" w:rsidRPr="00F71F66">
        <w:rPr>
          <w:bCs/>
          <w:szCs w:val="26"/>
        </w:rPr>
        <w:t>Основними завданнями учнівських турнірів є стимулювання творчого самовдосконалення учнівської молоді, виявлення й розвиток обдарованих учнів, підвищення інтересу до поглибленого вивчення окремих предметів.</w:t>
      </w:r>
    </w:p>
    <w:p w:rsidR="0023740A" w:rsidRPr="00F71F66" w:rsidRDefault="005E671A" w:rsidP="00F71F66">
      <w:pPr>
        <w:shd w:val="clear" w:color="auto" w:fill="FFFFFF"/>
        <w:spacing w:line="276" w:lineRule="auto"/>
        <w:ind w:firstLine="709"/>
        <w:rPr>
          <w:bCs/>
          <w:szCs w:val="26"/>
        </w:rPr>
      </w:pPr>
      <w:r w:rsidRPr="00F71F66">
        <w:rPr>
          <w:bCs/>
          <w:szCs w:val="26"/>
        </w:rPr>
        <w:t>1</w:t>
      </w:r>
      <w:r w:rsidR="0023740A" w:rsidRPr="00F71F66">
        <w:rPr>
          <w:bCs/>
          <w:szCs w:val="26"/>
        </w:rPr>
        <w:t>9 березня 2017 на базі Рубіжанської обласної загальноосвітньої школи</w:t>
      </w:r>
      <w:r w:rsidRPr="00F71F66">
        <w:rPr>
          <w:bCs/>
          <w:szCs w:val="26"/>
        </w:rPr>
        <w:t>-</w:t>
      </w:r>
      <w:r w:rsidR="0023740A" w:rsidRPr="00F71F66">
        <w:rPr>
          <w:bCs/>
          <w:szCs w:val="26"/>
        </w:rPr>
        <w:t>інтернату ЛОМАНУМ провела обласний турнір юних істориків та юних журналістів.</w:t>
      </w:r>
      <w:r w:rsidRPr="00F71F66">
        <w:rPr>
          <w:bCs/>
          <w:szCs w:val="26"/>
        </w:rPr>
        <w:t xml:space="preserve"> </w:t>
      </w:r>
      <w:r w:rsidR="0023740A" w:rsidRPr="00F71F66">
        <w:rPr>
          <w:bCs/>
          <w:szCs w:val="26"/>
        </w:rPr>
        <w:t>На змаганнях зібрались 50 юних істориків, в тому числі дві команди міста Сєвєродонецька та дві команди секцій «Журналістика» Луганської МАН (Сєвєродонецька й Рубіжного).</w:t>
      </w:r>
    </w:p>
    <w:p w:rsidR="0023740A" w:rsidRPr="00F71F66" w:rsidRDefault="0023740A" w:rsidP="00F71F66">
      <w:pPr>
        <w:shd w:val="clear" w:color="auto" w:fill="FFFFFF"/>
        <w:spacing w:line="276" w:lineRule="auto"/>
        <w:ind w:firstLine="709"/>
        <w:rPr>
          <w:bCs/>
          <w:szCs w:val="26"/>
        </w:rPr>
      </w:pPr>
      <w:r w:rsidRPr="00F71F66">
        <w:rPr>
          <w:bCs/>
          <w:szCs w:val="26"/>
        </w:rPr>
        <w:t xml:space="preserve">У турнірі юних істориків друге місце </w:t>
      </w:r>
      <w:r w:rsidR="005E671A" w:rsidRPr="00F71F66">
        <w:rPr>
          <w:bCs/>
          <w:szCs w:val="26"/>
        </w:rPr>
        <w:t>виборола</w:t>
      </w:r>
      <w:r w:rsidRPr="00F71F66">
        <w:rPr>
          <w:bCs/>
          <w:szCs w:val="26"/>
        </w:rPr>
        <w:t xml:space="preserve"> команда </w:t>
      </w:r>
      <w:r w:rsidR="005E671A" w:rsidRPr="00F71F66">
        <w:rPr>
          <w:bCs/>
          <w:szCs w:val="26"/>
        </w:rPr>
        <w:t>СЗШ</w:t>
      </w:r>
      <w:r w:rsidRPr="00F71F66">
        <w:rPr>
          <w:bCs/>
          <w:szCs w:val="26"/>
        </w:rPr>
        <w:t xml:space="preserve"> № 18 м. Сєвєродонецька «Незламні» (керівник – учитель історії Андрій Геннадійович Чернишов). Третє місце посіла команда Сєвєродонецького </w:t>
      </w:r>
      <w:r w:rsidR="005E671A" w:rsidRPr="00F71F66">
        <w:rPr>
          <w:bCs/>
          <w:szCs w:val="26"/>
        </w:rPr>
        <w:t>НВК</w:t>
      </w:r>
      <w:r w:rsidRPr="00F71F66">
        <w:rPr>
          <w:bCs/>
          <w:szCs w:val="26"/>
        </w:rPr>
        <w:t xml:space="preserve"> «Спеціалізована школа-колегіум Національного університету «Києво-Могилянська академія» «Руйнівники міфів» (керівник – вчитель </w:t>
      </w:r>
      <w:r w:rsidR="005E671A" w:rsidRPr="00F71F66">
        <w:rPr>
          <w:bCs/>
          <w:szCs w:val="26"/>
        </w:rPr>
        <w:t>історії</w:t>
      </w:r>
      <w:r w:rsidRPr="00F71F66">
        <w:rPr>
          <w:bCs/>
          <w:szCs w:val="26"/>
        </w:rPr>
        <w:t xml:space="preserve"> Сергій Леонідович Марченко).</w:t>
      </w:r>
    </w:p>
    <w:p w:rsidR="0023740A" w:rsidRPr="00F71F66" w:rsidRDefault="0023740A" w:rsidP="00F71F66">
      <w:pPr>
        <w:shd w:val="clear" w:color="auto" w:fill="FFFFFF"/>
        <w:spacing w:line="276" w:lineRule="auto"/>
        <w:ind w:firstLine="709"/>
        <w:rPr>
          <w:bCs/>
          <w:szCs w:val="26"/>
        </w:rPr>
      </w:pPr>
      <w:r w:rsidRPr="00F71F66">
        <w:rPr>
          <w:bCs/>
          <w:szCs w:val="26"/>
        </w:rPr>
        <w:t>Також журі турніру істориків відзначило роботу деяких представників команд в особистому заліку: І місце – Дімідів Єгор, учень 11 класу середньої загальноосвітньої школи І-ІІІ ступенів № 18 м. Сєвєродонецька; ІІІ місце – Мазур Вікторія, учениця 11 класу Сєвєродонецького навчально-виховного комплексу «Спеціалізована школа-колегіум Національного університету «Києво-Могилянська академія».</w:t>
      </w:r>
    </w:p>
    <w:p w:rsidR="0023740A" w:rsidRPr="00F71F66" w:rsidRDefault="0023740A" w:rsidP="00F71F66">
      <w:pPr>
        <w:shd w:val="clear" w:color="auto" w:fill="FFFFFF"/>
        <w:spacing w:line="276" w:lineRule="auto"/>
        <w:ind w:firstLine="709"/>
        <w:rPr>
          <w:bCs/>
          <w:szCs w:val="26"/>
        </w:rPr>
      </w:pPr>
      <w:r w:rsidRPr="00F71F66">
        <w:rPr>
          <w:bCs/>
          <w:szCs w:val="26"/>
        </w:rPr>
        <w:t xml:space="preserve">За підсумками турніру юних журналістів другій рік поспіль перше місце виборола команда секції «Журналістика» </w:t>
      </w:r>
      <w:r w:rsidR="0089616D" w:rsidRPr="00F71F66">
        <w:rPr>
          <w:bCs/>
          <w:szCs w:val="26"/>
        </w:rPr>
        <w:t>ЛОМАНУМ</w:t>
      </w:r>
      <w:r w:rsidRPr="00F71F66">
        <w:rPr>
          <w:bCs/>
          <w:szCs w:val="26"/>
        </w:rPr>
        <w:t>. До складу команди – переможниці входила одна учениця СЗШ №13 і один учень НВК - колегіуму.</w:t>
      </w:r>
    </w:p>
    <w:p w:rsidR="0023740A" w:rsidRPr="00F71F66" w:rsidRDefault="0023740A" w:rsidP="00F71F66">
      <w:pPr>
        <w:shd w:val="clear" w:color="auto" w:fill="FFFFFF"/>
        <w:spacing w:line="276" w:lineRule="auto"/>
        <w:ind w:firstLine="709"/>
        <w:rPr>
          <w:bCs/>
          <w:szCs w:val="26"/>
        </w:rPr>
      </w:pPr>
      <w:r w:rsidRPr="00F71F66">
        <w:rPr>
          <w:bCs/>
          <w:szCs w:val="26"/>
        </w:rPr>
        <w:t>Усі команди отримали дипломи Департаменту освіти і науки Луганської облдержадміністрації. Крім того, кожен представник команд-фіналістів та два переможці в особистій першості нагороджені цінним подарунками, а плідна робота їх керівників відмічена подяками Департаменту.</w:t>
      </w:r>
    </w:p>
    <w:p w:rsidR="005E671A" w:rsidRPr="00F71F66" w:rsidRDefault="005E671A" w:rsidP="00F71F66">
      <w:pPr>
        <w:shd w:val="clear" w:color="auto" w:fill="FFFFFF"/>
        <w:spacing w:line="276" w:lineRule="auto"/>
        <w:ind w:firstLine="709"/>
        <w:rPr>
          <w:bCs/>
          <w:szCs w:val="26"/>
        </w:rPr>
      </w:pPr>
      <w:r w:rsidRPr="00F71F66">
        <w:rPr>
          <w:bCs/>
          <w:szCs w:val="26"/>
        </w:rPr>
        <w:lastRenderedPageBreak/>
        <w:t>З</w:t>
      </w:r>
      <w:r w:rsidR="0023740A" w:rsidRPr="00F71F66">
        <w:rPr>
          <w:bCs/>
          <w:szCs w:val="26"/>
        </w:rPr>
        <w:t xml:space="preserve"> 18 по 22 квітня 2017 р. у м. Запоріжжі було проведено фінальний етап ХІХ Всеукраїнського турніру юних істориків.</w:t>
      </w:r>
      <w:r w:rsidRPr="00F71F66">
        <w:rPr>
          <w:bCs/>
          <w:szCs w:val="26"/>
        </w:rPr>
        <w:t xml:space="preserve"> До складу команди Луганської області увійшли Дімідів Єгор (СЗШ №18), Марчуков Богдан (СЗШ №18) та Мазур Вікторія (</w:t>
      </w:r>
      <w:r w:rsidR="0023665F">
        <w:rPr>
          <w:bCs/>
          <w:szCs w:val="26"/>
        </w:rPr>
        <w:t>НВК-</w:t>
      </w:r>
      <w:r w:rsidRPr="00F71F66">
        <w:rPr>
          <w:bCs/>
          <w:szCs w:val="26"/>
        </w:rPr>
        <w:t xml:space="preserve">колегіум). </w:t>
      </w:r>
    </w:p>
    <w:p w:rsidR="0089616D" w:rsidRPr="00F71F66" w:rsidRDefault="0089616D" w:rsidP="00F71F66">
      <w:pPr>
        <w:shd w:val="clear" w:color="auto" w:fill="FFFFFF"/>
        <w:spacing w:line="276" w:lineRule="auto"/>
        <w:ind w:firstLine="709"/>
        <w:rPr>
          <w:bCs/>
          <w:szCs w:val="26"/>
        </w:rPr>
      </w:pPr>
      <w:r w:rsidRPr="00F71F66">
        <w:rPr>
          <w:bCs/>
          <w:szCs w:val="26"/>
        </w:rPr>
        <w:t>21 жовтня 2017 року в гостинних стінах комунального закладу «Луганська обласна мала академія наук учнівської молоді» відбулися обласні турніри юних біологів та юних правознавців.</w:t>
      </w:r>
    </w:p>
    <w:p w:rsidR="0089616D" w:rsidRPr="00F71F66" w:rsidRDefault="0089616D" w:rsidP="00F71F66">
      <w:pPr>
        <w:shd w:val="clear" w:color="auto" w:fill="FFFFFF"/>
        <w:spacing w:line="276" w:lineRule="auto"/>
        <w:ind w:firstLine="709"/>
        <w:rPr>
          <w:bCs/>
          <w:szCs w:val="26"/>
        </w:rPr>
      </w:pPr>
      <w:r w:rsidRPr="00F71F66">
        <w:rPr>
          <w:bCs/>
          <w:szCs w:val="26"/>
        </w:rPr>
        <w:t>У теплий осінній день з’їхалися 34 учасники з міст Сєвєродонецька, Лисичанська та Рубіжного зі своїми науковими керівниками для демонстрації глибоких власних знань та ерудиції, вміння працювати командою.</w:t>
      </w:r>
    </w:p>
    <w:p w:rsidR="002452AB" w:rsidRPr="00F71F66" w:rsidRDefault="002452AB" w:rsidP="00F71F66">
      <w:pPr>
        <w:shd w:val="clear" w:color="auto" w:fill="FFFFFF"/>
        <w:spacing w:line="276" w:lineRule="auto"/>
        <w:ind w:firstLine="709"/>
        <w:rPr>
          <w:bCs/>
          <w:szCs w:val="26"/>
        </w:rPr>
      </w:pPr>
      <w:r w:rsidRPr="00F71F66">
        <w:rPr>
          <w:bCs/>
          <w:szCs w:val="26"/>
        </w:rPr>
        <w:t>У турнірі юних біологів перше місце завоювала команда «Геном» Сєвєродонецького НВК «Спеціалізована школа-колегіум Національного університету «Києво-Могилянська академія» (керівник – учитель Ольга Григорівна Агафонова). Друге місце виборола команда «Поліндроми» СЗШ № 16 м. Сєвєродонецька (керівник – учитель Наталія Володимирівна Капацій). Третє місце посіла команда «Приро</w:t>
      </w:r>
      <w:r w:rsidR="0023665F">
        <w:rPr>
          <w:bCs/>
          <w:szCs w:val="26"/>
        </w:rPr>
        <w:t>дознавці» СЗШ № 15 (керівник – у</w:t>
      </w:r>
      <w:r w:rsidRPr="00F71F66">
        <w:rPr>
          <w:bCs/>
          <w:szCs w:val="26"/>
        </w:rPr>
        <w:t>читель Ірина Миколаївна Голота).</w:t>
      </w:r>
    </w:p>
    <w:p w:rsidR="0089616D" w:rsidRPr="00F71F66" w:rsidRDefault="0089616D" w:rsidP="00F71F66">
      <w:pPr>
        <w:shd w:val="clear" w:color="auto" w:fill="FFFFFF"/>
        <w:spacing w:line="276" w:lineRule="auto"/>
        <w:ind w:firstLine="709"/>
        <w:rPr>
          <w:bCs/>
          <w:szCs w:val="26"/>
        </w:rPr>
      </w:pPr>
      <w:r w:rsidRPr="00F71F66">
        <w:rPr>
          <w:bCs/>
          <w:szCs w:val="26"/>
        </w:rPr>
        <w:t>Також фахове журі обласного турніру юних біологів відзначило дипломами І, ІІ та ІІІ ступенів в особистому заліку таких турнірівців: Шалімова Івана та Онищенка Микиту (команда «Геном»), Тарнакіну Ельвіру (команда «Поліндроми»), Ковальову Діану та Павлова Сергія (команда «Природознавці»), з яких бу</w:t>
      </w:r>
      <w:r w:rsidR="002452AB" w:rsidRPr="00F71F66">
        <w:rPr>
          <w:bCs/>
          <w:szCs w:val="26"/>
        </w:rPr>
        <w:t>ло</w:t>
      </w:r>
      <w:r w:rsidRPr="00F71F66">
        <w:rPr>
          <w:bCs/>
          <w:szCs w:val="26"/>
        </w:rPr>
        <w:t xml:space="preserve"> складено команду для участі у всеукраїнському етапі турніру юних біологів.</w:t>
      </w:r>
    </w:p>
    <w:p w:rsidR="0089616D" w:rsidRPr="00F71F66" w:rsidRDefault="0089616D" w:rsidP="00F71F66">
      <w:pPr>
        <w:shd w:val="clear" w:color="auto" w:fill="FFFFFF"/>
        <w:spacing w:line="276" w:lineRule="auto"/>
        <w:ind w:firstLine="709"/>
        <w:rPr>
          <w:bCs/>
          <w:szCs w:val="26"/>
        </w:rPr>
      </w:pPr>
      <w:r w:rsidRPr="00F71F66">
        <w:rPr>
          <w:bCs/>
          <w:szCs w:val="26"/>
        </w:rPr>
        <w:t>У правових раундах цього року брали участь команди – «Прове» Сєвєродонецького навчально-виховного комплексу</w:t>
      </w:r>
      <w:r w:rsidR="002452AB" w:rsidRPr="00F71F66">
        <w:rPr>
          <w:bCs/>
          <w:szCs w:val="26"/>
        </w:rPr>
        <w:t xml:space="preserve"> НВК</w:t>
      </w:r>
      <w:r w:rsidRPr="00F71F66">
        <w:rPr>
          <w:bCs/>
          <w:szCs w:val="26"/>
        </w:rPr>
        <w:t xml:space="preserve"> «Спеціалізована школа-колегіум Національного університету «Києво-Могилянська академія», «УЦР» </w:t>
      </w:r>
      <w:r w:rsidR="002452AB" w:rsidRPr="00F71F66">
        <w:rPr>
          <w:bCs/>
          <w:szCs w:val="26"/>
        </w:rPr>
        <w:t>НВК</w:t>
      </w:r>
      <w:r w:rsidRPr="00F71F66">
        <w:rPr>
          <w:bCs/>
          <w:szCs w:val="26"/>
        </w:rPr>
        <w:t xml:space="preserve"> «Рубіжанський ліцей», «Незламні» </w:t>
      </w:r>
      <w:r w:rsidR="002452AB" w:rsidRPr="00F71F66">
        <w:rPr>
          <w:bCs/>
          <w:szCs w:val="26"/>
        </w:rPr>
        <w:t>СЗШ</w:t>
      </w:r>
      <w:r w:rsidRPr="00F71F66">
        <w:rPr>
          <w:bCs/>
          <w:szCs w:val="26"/>
        </w:rPr>
        <w:t xml:space="preserve"> № 18 м. Сєвєродонецька та «Лисичанська спеціалізована школа І-ІІІ ступенів №27 Лисичанської міської ради Луганської області».</w:t>
      </w:r>
    </w:p>
    <w:p w:rsidR="0089616D" w:rsidRPr="00F71F66" w:rsidRDefault="0089616D" w:rsidP="00F71F66">
      <w:pPr>
        <w:shd w:val="clear" w:color="auto" w:fill="FFFFFF"/>
        <w:spacing w:line="276" w:lineRule="auto"/>
        <w:ind w:firstLine="709"/>
        <w:rPr>
          <w:bCs/>
          <w:szCs w:val="26"/>
        </w:rPr>
      </w:pPr>
      <w:r w:rsidRPr="00F71F66">
        <w:rPr>
          <w:bCs/>
          <w:szCs w:val="26"/>
        </w:rPr>
        <w:t xml:space="preserve">І місце – </w:t>
      </w:r>
      <w:r w:rsidR="002452AB" w:rsidRPr="00F71F66">
        <w:rPr>
          <w:bCs/>
          <w:szCs w:val="26"/>
        </w:rPr>
        <w:t>НВК</w:t>
      </w:r>
      <w:r w:rsidRPr="00F71F66">
        <w:rPr>
          <w:bCs/>
          <w:szCs w:val="26"/>
        </w:rPr>
        <w:t xml:space="preserve"> «Рубіжанський ліцей»;</w:t>
      </w:r>
    </w:p>
    <w:p w:rsidR="0089616D" w:rsidRPr="00F71F66" w:rsidRDefault="0023665F" w:rsidP="00F71F66">
      <w:pPr>
        <w:shd w:val="clear" w:color="auto" w:fill="FFFFFF"/>
        <w:spacing w:line="276" w:lineRule="auto"/>
        <w:ind w:firstLine="709"/>
        <w:rPr>
          <w:bCs/>
          <w:szCs w:val="26"/>
        </w:rPr>
      </w:pPr>
      <w:r>
        <w:rPr>
          <w:bCs/>
          <w:szCs w:val="26"/>
        </w:rPr>
        <w:t>ІІ місце – Сєвєродонецький</w:t>
      </w:r>
      <w:r w:rsidR="0089616D" w:rsidRPr="00F71F66">
        <w:rPr>
          <w:bCs/>
          <w:szCs w:val="26"/>
        </w:rPr>
        <w:t xml:space="preserve"> </w:t>
      </w:r>
      <w:r w:rsidR="002452AB" w:rsidRPr="00F71F66">
        <w:rPr>
          <w:bCs/>
          <w:szCs w:val="26"/>
        </w:rPr>
        <w:t>НВК</w:t>
      </w:r>
      <w:r w:rsidR="0089616D" w:rsidRPr="00F71F66">
        <w:rPr>
          <w:bCs/>
          <w:szCs w:val="26"/>
        </w:rPr>
        <w:t xml:space="preserve"> «Спеціалізована школа-колегіум Національного університету «Києво-Могилянська академія» (керівник – учитель правознавства Євген Володимирович Марухненко);</w:t>
      </w:r>
    </w:p>
    <w:p w:rsidR="0089616D" w:rsidRPr="00F71F66" w:rsidRDefault="0089616D" w:rsidP="00F71F66">
      <w:pPr>
        <w:shd w:val="clear" w:color="auto" w:fill="FFFFFF"/>
        <w:spacing w:line="276" w:lineRule="auto"/>
        <w:ind w:firstLine="709"/>
        <w:rPr>
          <w:bCs/>
          <w:szCs w:val="26"/>
        </w:rPr>
      </w:pPr>
      <w:r w:rsidRPr="00F71F66">
        <w:rPr>
          <w:bCs/>
          <w:szCs w:val="26"/>
        </w:rPr>
        <w:t>ІІІ місце – «Лисичанська спеціалізована школа І-ІІІ ступенів №27» (керівник – учитель В’ячеслав Вікторович Литвинов).</w:t>
      </w:r>
    </w:p>
    <w:p w:rsidR="0089616D" w:rsidRPr="00F71F66" w:rsidRDefault="0089616D" w:rsidP="00F71F66">
      <w:pPr>
        <w:shd w:val="clear" w:color="auto" w:fill="FFFFFF"/>
        <w:spacing w:line="276" w:lineRule="auto"/>
        <w:ind w:firstLine="709"/>
        <w:rPr>
          <w:bCs/>
          <w:szCs w:val="26"/>
        </w:rPr>
      </w:pPr>
      <w:r w:rsidRPr="00F71F66">
        <w:rPr>
          <w:bCs/>
          <w:szCs w:val="26"/>
        </w:rPr>
        <w:t xml:space="preserve">IV місце – </w:t>
      </w:r>
      <w:r w:rsidR="00C12439" w:rsidRPr="00F71F66">
        <w:rPr>
          <w:bCs/>
          <w:szCs w:val="26"/>
        </w:rPr>
        <w:t>С</w:t>
      </w:r>
      <w:r w:rsidR="002452AB" w:rsidRPr="00F71F66">
        <w:rPr>
          <w:bCs/>
          <w:szCs w:val="26"/>
        </w:rPr>
        <w:t>ЗШ</w:t>
      </w:r>
      <w:r w:rsidRPr="00F71F66">
        <w:rPr>
          <w:bCs/>
          <w:szCs w:val="26"/>
        </w:rPr>
        <w:t xml:space="preserve"> № 18 м. Сєвєродонецька (керівник – учитель історії і права Чернишов Андрій Геннадійович).</w:t>
      </w:r>
    </w:p>
    <w:p w:rsidR="0089616D" w:rsidRPr="00F71F66" w:rsidRDefault="0089616D" w:rsidP="00F71F66">
      <w:pPr>
        <w:shd w:val="clear" w:color="auto" w:fill="FFFFFF"/>
        <w:spacing w:line="276" w:lineRule="auto"/>
        <w:ind w:firstLine="709"/>
        <w:rPr>
          <w:bCs/>
          <w:szCs w:val="26"/>
        </w:rPr>
      </w:pPr>
      <w:r w:rsidRPr="00F71F66">
        <w:rPr>
          <w:bCs/>
          <w:szCs w:val="26"/>
        </w:rPr>
        <w:t>Найкраще проявили себе в особистій першості такі учні: Богайчук Віталіна, Шевелюк Віталія та Хворов Сергій, представники команди «УЦР», Мичка Катерина та Півоварова Катерина з команди «Прове».</w:t>
      </w:r>
    </w:p>
    <w:p w:rsidR="0023665F" w:rsidRDefault="0023665F" w:rsidP="00F71F66">
      <w:pPr>
        <w:pStyle w:val="a4"/>
        <w:spacing w:before="0" w:beforeAutospacing="0" w:after="0" w:afterAutospacing="0" w:line="276" w:lineRule="auto"/>
        <w:ind w:firstLine="709"/>
        <w:jc w:val="both"/>
        <w:rPr>
          <w:b/>
          <w:bCs/>
          <w:sz w:val="26"/>
          <w:szCs w:val="26"/>
          <w:lang w:val="uk-UA"/>
        </w:rPr>
      </w:pPr>
    </w:p>
    <w:p w:rsidR="0023665F" w:rsidRDefault="0023665F" w:rsidP="00F71F66">
      <w:pPr>
        <w:pStyle w:val="a4"/>
        <w:spacing w:before="0" w:beforeAutospacing="0" w:after="0" w:afterAutospacing="0" w:line="276" w:lineRule="auto"/>
        <w:ind w:firstLine="709"/>
        <w:jc w:val="both"/>
        <w:rPr>
          <w:b/>
          <w:bCs/>
          <w:sz w:val="26"/>
          <w:szCs w:val="26"/>
          <w:lang w:val="uk-UA"/>
        </w:rPr>
      </w:pPr>
    </w:p>
    <w:p w:rsidR="0023740A" w:rsidRPr="00F71F66" w:rsidRDefault="0023740A" w:rsidP="00F71F66">
      <w:pPr>
        <w:pStyle w:val="a4"/>
        <w:spacing w:before="0" w:beforeAutospacing="0" w:after="0" w:afterAutospacing="0" w:line="276" w:lineRule="auto"/>
        <w:ind w:firstLine="709"/>
        <w:jc w:val="both"/>
        <w:rPr>
          <w:b/>
          <w:bCs/>
          <w:sz w:val="26"/>
          <w:szCs w:val="26"/>
          <w:lang w:val="uk-UA"/>
        </w:rPr>
      </w:pPr>
      <w:r w:rsidRPr="00F71F66">
        <w:rPr>
          <w:b/>
          <w:bCs/>
          <w:sz w:val="26"/>
          <w:szCs w:val="26"/>
          <w:lang w:val="uk-UA"/>
        </w:rPr>
        <w:lastRenderedPageBreak/>
        <w:t>Міські конкурси</w:t>
      </w:r>
    </w:p>
    <w:p w:rsidR="0023740A" w:rsidRPr="00F71F66" w:rsidRDefault="0023740A" w:rsidP="00F71F66">
      <w:pPr>
        <w:shd w:val="clear" w:color="auto" w:fill="FFFFFF"/>
        <w:spacing w:line="276" w:lineRule="auto"/>
        <w:ind w:firstLine="709"/>
        <w:rPr>
          <w:bCs/>
          <w:szCs w:val="26"/>
        </w:rPr>
      </w:pPr>
      <w:r w:rsidRPr="00F71F66">
        <w:rPr>
          <w:bCs/>
          <w:szCs w:val="26"/>
        </w:rPr>
        <w:t>Відповідно до плану роботи СМЦ та навчальних закладів протягом 2017 року було організовано та проведено міські інтелектуальні конкурси для різних вікових категорій дітей :</w:t>
      </w:r>
    </w:p>
    <w:p w:rsidR="00C12439" w:rsidRPr="00F71F66" w:rsidRDefault="00C12439" w:rsidP="00F71F66">
      <w:pPr>
        <w:pStyle w:val="a5"/>
        <w:numPr>
          <w:ilvl w:val="0"/>
          <w:numId w:val="32"/>
        </w:numPr>
        <w:spacing w:line="276" w:lineRule="auto"/>
        <w:rPr>
          <w:szCs w:val="26"/>
        </w:rPr>
      </w:pPr>
      <w:r w:rsidRPr="00F71F66">
        <w:rPr>
          <w:szCs w:val="26"/>
        </w:rPr>
        <w:t>Регіональний турнір юних математиків ім. І.І. Антипова (ліцей);</w:t>
      </w:r>
    </w:p>
    <w:p w:rsidR="00C12439" w:rsidRPr="00F71F66" w:rsidRDefault="00C12439" w:rsidP="00F71F66">
      <w:pPr>
        <w:pStyle w:val="a5"/>
        <w:numPr>
          <w:ilvl w:val="0"/>
          <w:numId w:val="32"/>
        </w:numPr>
        <w:spacing w:line="276" w:lineRule="auto"/>
        <w:rPr>
          <w:szCs w:val="26"/>
        </w:rPr>
      </w:pPr>
      <w:r w:rsidRPr="00F71F66">
        <w:rPr>
          <w:szCs w:val="26"/>
        </w:rPr>
        <w:t>Регіональна інтелектуально-розважальна гра «Гуманітарна карусель-2017» (ліцей);</w:t>
      </w:r>
    </w:p>
    <w:p w:rsidR="00C12439" w:rsidRPr="00F71F66" w:rsidRDefault="00C12439" w:rsidP="00F71F66">
      <w:pPr>
        <w:pStyle w:val="a5"/>
        <w:numPr>
          <w:ilvl w:val="0"/>
          <w:numId w:val="32"/>
        </w:numPr>
        <w:spacing w:line="276" w:lineRule="auto"/>
        <w:rPr>
          <w:szCs w:val="26"/>
        </w:rPr>
      </w:pPr>
      <w:r w:rsidRPr="00F71F66">
        <w:rPr>
          <w:szCs w:val="26"/>
        </w:rPr>
        <w:t>Міська екологічна естафета «Блакитне намисто України-2017» (СЗШ№18);</w:t>
      </w:r>
    </w:p>
    <w:p w:rsidR="00C12439" w:rsidRPr="00F71F66" w:rsidRDefault="00C12439" w:rsidP="00F71F66">
      <w:pPr>
        <w:pStyle w:val="a5"/>
        <w:numPr>
          <w:ilvl w:val="0"/>
          <w:numId w:val="32"/>
        </w:numPr>
        <w:spacing w:line="276" w:lineRule="auto"/>
        <w:rPr>
          <w:szCs w:val="26"/>
        </w:rPr>
      </w:pPr>
      <w:r w:rsidRPr="00F71F66">
        <w:rPr>
          <w:szCs w:val="26"/>
        </w:rPr>
        <w:t>Регіональний інтелектуально-розважальний конкурс «Екологічний марафон-2017 (ліцей);</w:t>
      </w:r>
    </w:p>
    <w:p w:rsidR="00C12439" w:rsidRPr="00F71F66" w:rsidRDefault="00C12439" w:rsidP="00F71F66">
      <w:pPr>
        <w:pStyle w:val="a5"/>
        <w:numPr>
          <w:ilvl w:val="0"/>
          <w:numId w:val="32"/>
        </w:numPr>
        <w:spacing w:line="276" w:lineRule="auto"/>
        <w:rPr>
          <w:szCs w:val="26"/>
        </w:rPr>
      </w:pPr>
      <w:r w:rsidRPr="00F71F66">
        <w:rPr>
          <w:szCs w:val="26"/>
        </w:rPr>
        <w:t>Міський турнір з інформаційних технологій «Компікзнайка» (гімназія);</w:t>
      </w:r>
    </w:p>
    <w:p w:rsidR="00C12439" w:rsidRPr="00F71F66" w:rsidRDefault="00C12439" w:rsidP="00F71F66">
      <w:pPr>
        <w:pStyle w:val="a5"/>
        <w:numPr>
          <w:ilvl w:val="0"/>
          <w:numId w:val="32"/>
        </w:numPr>
        <w:spacing w:line="276" w:lineRule="auto"/>
        <w:rPr>
          <w:szCs w:val="26"/>
        </w:rPr>
      </w:pPr>
      <w:r w:rsidRPr="00F71F66">
        <w:rPr>
          <w:szCs w:val="26"/>
        </w:rPr>
        <w:t>Регіональний інтелектуально-спортивний турнір ім. воїна-інтернаціоналіста О. Білоуса (СЗШ№11);</w:t>
      </w:r>
    </w:p>
    <w:p w:rsidR="00C12439" w:rsidRPr="00F71F66" w:rsidRDefault="00C12439" w:rsidP="00F71F66">
      <w:pPr>
        <w:pStyle w:val="a5"/>
        <w:numPr>
          <w:ilvl w:val="0"/>
          <w:numId w:val="32"/>
        </w:numPr>
        <w:spacing w:line="276" w:lineRule="auto"/>
        <w:rPr>
          <w:szCs w:val="26"/>
        </w:rPr>
      </w:pPr>
      <w:r w:rsidRPr="00F71F66">
        <w:rPr>
          <w:szCs w:val="26"/>
        </w:rPr>
        <w:t>Міський конкурс «Мій земляк Володимир Даль» (СЗШ№6);</w:t>
      </w:r>
    </w:p>
    <w:p w:rsidR="0023740A" w:rsidRPr="00F71F66" w:rsidRDefault="002868E6" w:rsidP="00F71F66">
      <w:pPr>
        <w:pStyle w:val="a5"/>
        <w:numPr>
          <w:ilvl w:val="0"/>
          <w:numId w:val="32"/>
        </w:numPr>
        <w:spacing w:line="276" w:lineRule="auto"/>
        <w:rPr>
          <w:szCs w:val="26"/>
        </w:rPr>
      </w:pPr>
      <w:r w:rsidRPr="00F71F66">
        <w:rPr>
          <w:szCs w:val="26"/>
        </w:rPr>
        <w:t>Конкурс імені В.І. Козодоєва серед учнів</w:t>
      </w:r>
      <w:r w:rsidR="00C12439" w:rsidRPr="00F71F66">
        <w:rPr>
          <w:szCs w:val="26"/>
        </w:rPr>
        <w:t xml:space="preserve"> </w:t>
      </w:r>
      <w:r w:rsidRPr="00F71F66">
        <w:rPr>
          <w:szCs w:val="26"/>
        </w:rPr>
        <w:t xml:space="preserve">11-х класів на базі НВК </w:t>
      </w:r>
      <w:r w:rsidR="00C12439" w:rsidRPr="00F71F66">
        <w:rPr>
          <w:szCs w:val="26"/>
        </w:rPr>
        <w:t xml:space="preserve">колегіуму </w:t>
      </w:r>
      <w:r w:rsidRPr="00F71F66">
        <w:rPr>
          <w:szCs w:val="26"/>
        </w:rPr>
        <w:t xml:space="preserve">(01.12.2017р.); </w:t>
      </w:r>
    </w:p>
    <w:p w:rsidR="0023740A" w:rsidRPr="00F71F66" w:rsidRDefault="002868E6" w:rsidP="00F71F66">
      <w:pPr>
        <w:pStyle w:val="a5"/>
        <w:numPr>
          <w:ilvl w:val="0"/>
          <w:numId w:val="32"/>
        </w:numPr>
        <w:spacing w:line="276" w:lineRule="auto"/>
        <w:rPr>
          <w:szCs w:val="26"/>
        </w:rPr>
      </w:pPr>
      <w:r w:rsidRPr="00F71F66">
        <w:rPr>
          <w:szCs w:val="26"/>
        </w:rPr>
        <w:t xml:space="preserve">«Крок до права»,  «Закон очима учнів» на базі СЗШ № 8 серед учнів 9-11-класів; </w:t>
      </w:r>
    </w:p>
    <w:p w:rsidR="00C12439" w:rsidRPr="00F71F66" w:rsidRDefault="00C12439" w:rsidP="00F71F66">
      <w:pPr>
        <w:pStyle w:val="a5"/>
        <w:numPr>
          <w:ilvl w:val="0"/>
          <w:numId w:val="32"/>
        </w:numPr>
        <w:spacing w:line="276" w:lineRule="auto"/>
        <w:rPr>
          <w:szCs w:val="26"/>
        </w:rPr>
      </w:pPr>
      <w:r w:rsidRPr="00F71F66">
        <w:rPr>
          <w:szCs w:val="26"/>
        </w:rPr>
        <w:t>Міський конкурс юних математиків для учнів початкових класів ім. О.А. Завгороднього (СЗШ№13);</w:t>
      </w:r>
    </w:p>
    <w:p w:rsidR="00C12439" w:rsidRPr="00F71F66" w:rsidRDefault="00C12439" w:rsidP="00F71F66">
      <w:pPr>
        <w:pStyle w:val="a5"/>
        <w:numPr>
          <w:ilvl w:val="0"/>
          <w:numId w:val="32"/>
        </w:numPr>
        <w:spacing w:line="276" w:lineRule="auto"/>
        <w:rPr>
          <w:szCs w:val="26"/>
        </w:rPr>
      </w:pPr>
      <w:r w:rsidRPr="00F71F66">
        <w:rPr>
          <w:szCs w:val="26"/>
        </w:rPr>
        <w:t>Міська олімпіада для учнів початкових класів «Стежини до успіху» (СЗШ№14).</w:t>
      </w:r>
    </w:p>
    <w:p w:rsidR="0023740A" w:rsidRPr="00F71F66" w:rsidRDefault="0023740A" w:rsidP="00F71F66">
      <w:pPr>
        <w:pStyle w:val="a5"/>
        <w:spacing w:line="276" w:lineRule="auto"/>
        <w:ind w:left="0"/>
        <w:rPr>
          <w:szCs w:val="26"/>
        </w:rPr>
      </w:pPr>
    </w:p>
    <w:p w:rsidR="00A6385B" w:rsidRPr="00F71F66" w:rsidRDefault="00A6385B" w:rsidP="00F71F66">
      <w:pPr>
        <w:shd w:val="clear" w:color="auto" w:fill="FFFFFF"/>
        <w:spacing w:line="276" w:lineRule="auto"/>
        <w:rPr>
          <w:b/>
          <w:bCs/>
          <w:szCs w:val="26"/>
        </w:rPr>
      </w:pPr>
      <w:r w:rsidRPr="00F71F66">
        <w:rPr>
          <w:b/>
          <w:bCs/>
          <w:szCs w:val="26"/>
        </w:rPr>
        <w:t>Участь педпрацівників у професійних конкурсах</w:t>
      </w:r>
    </w:p>
    <w:p w:rsidR="0023740A" w:rsidRPr="00F71F66" w:rsidRDefault="0023740A" w:rsidP="00F71F66">
      <w:pPr>
        <w:shd w:val="clear" w:color="auto" w:fill="FFFFFF"/>
        <w:spacing w:line="276" w:lineRule="auto"/>
        <w:ind w:firstLine="709"/>
        <w:rPr>
          <w:bCs/>
          <w:szCs w:val="26"/>
        </w:rPr>
      </w:pPr>
      <w:r w:rsidRPr="00F71F66">
        <w:rPr>
          <w:bCs/>
          <w:szCs w:val="26"/>
        </w:rPr>
        <w:t>Учителі міста є активними учасниками професійних конкурсів</w:t>
      </w:r>
      <w:r w:rsidR="0071720F" w:rsidRPr="00F71F66">
        <w:rPr>
          <w:bCs/>
          <w:szCs w:val="26"/>
        </w:rPr>
        <w:t>.</w:t>
      </w:r>
    </w:p>
    <w:p w:rsidR="0023740A" w:rsidRPr="00F71F66" w:rsidRDefault="00540AFE" w:rsidP="00F71F66">
      <w:pPr>
        <w:shd w:val="clear" w:color="auto" w:fill="FFFFFF"/>
        <w:spacing w:line="276" w:lineRule="auto"/>
        <w:ind w:firstLine="709"/>
        <w:rPr>
          <w:bCs/>
          <w:szCs w:val="26"/>
        </w:rPr>
      </w:pPr>
      <w:r w:rsidRPr="00F71F66">
        <w:rPr>
          <w:bCs/>
          <w:szCs w:val="26"/>
        </w:rPr>
        <w:t xml:space="preserve">У І півріччі 2017 року відбувся обласний тур Всеукраїнського конкурсу «Учитель року - 2017». </w:t>
      </w:r>
      <w:r w:rsidR="0071720F" w:rsidRPr="00F71F66">
        <w:rPr>
          <w:bCs/>
          <w:szCs w:val="26"/>
        </w:rPr>
        <w:t>В</w:t>
      </w:r>
      <w:r w:rsidR="0023740A" w:rsidRPr="00F71F66">
        <w:rPr>
          <w:bCs/>
          <w:szCs w:val="26"/>
        </w:rPr>
        <w:t xml:space="preserve"> обласному </w:t>
      </w:r>
      <w:r w:rsidRPr="00F71F66">
        <w:rPr>
          <w:bCs/>
          <w:szCs w:val="26"/>
        </w:rPr>
        <w:t>турі</w:t>
      </w:r>
      <w:r w:rsidR="0023740A" w:rsidRPr="00F71F66">
        <w:rPr>
          <w:bCs/>
          <w:szCs w:val="26"/>
        </w:rPr>
        <w:t xml:space="preserve"> місто представляли:</w:t>
      </w:r>
    </w:p>
    <w:p w:rsidR="0023740A" w:rsidRPr="00F71F66" w:rsidRDefault="00902CD2" w:rsidP="00F71F66">
      <w:pPr>
        <w:numPr>
          <w:ilvl w:val="0"/>
          <w:numId w:val="33"/>
        </w:numPr>
        <w:shd w:val="clear" w:color="auto" w:fill="FFFFFF"/>
        <w:spacing w:line="276" w:lineRule="auto"/>
        <w:rPr>
          <w:bCs/>
          <w:szCs w:val="26"/>
        </w:rPr>
      </w:pPr>
      <w:r w:rsidRPr="00F71F66">
        <w:rPr>
          <w:bCs/>
          <w:szCs w:val="26"/>
        </w:rPr>
        <w:t xml:space="preserve">номінація «Початкова освіта» - </w:t>
      </w:r>
      <w:r w:rsidR="0023740A" w:rsidRPr="00F71F66">
        <w:rPr>
          <w:bCs/>
          <w:szCs w:val="26"/>
        </w:rPr>
        <w:t>Землянська Альона Юріївна, учитель СЗШ № 6;</w:t>
      </w:r>
    </w:p>
    <w:p w:rsidR="0023740A" w:rsidRPr="00F71F66" w:rsidRDefault="0023740A" w:rsidP="00F71F66">
      <w:pPr>
        <w:numPr>
          <w:ilvl w:val="0"/>
          <w:numId w:val="33"/>
        </w:numPr>
        <w:shd w:val="clear" w:color="auto" w:fill="FFFFFF"/>
        <w:spacing w:line="276" w:lineRule="auto"/>
        <w:rPr>
          <w:bCs/>
          <w:szCs w:val="26"/>
        </w:rPr>
      </w:pPr>
      <w:r w:rsidRPr="00F71F66">
        <w:rPr>
          <w:bCs/>
          <w:szCs w:val="26"/>
        </w:rPr>
        <w:t>номінація «Музичне мистецтво» - Бихун Ірина Володимирівна, учитель СЗШ№ 16;</w:t>
      </w:r>
    </w:p>
    <w:p w:rsidR="0023740A" w:rsidRPr="00F71F66" w:rsidRDefault="0023740A" w:rsidP="00F71F66">
      <w:pPr>
        <w:numPr>
          <w:ilvl w:val="0"/>
          <w:numId w:val="33"/>
        </w:numPr>
        <w:shd w:val="clear" w:color="auto" w:fill="FFFFFF"/>
        <w:spacing w:line="276" w:lineRule="auto"/>
        <w:rPr>
          <w:bCs/>
          <w:szCs w:val="26"/>
        </w:rPr>
      </w:pPr>
      <w:r w:rsidRPr="00F71F66">
        <w:rPr>
          <w:bCs/>
          <w:szCs w:val="26"/>
        </w:rPr>
        <w:t xml:space="preserve">номінація «Біологія» - Капацій Наталія, учитель СЗШ№ 16, Ігнатьєва Олена Олександрівна, учитель СЗШ № 14. </w:t>
      </w:r>
    </w:p>
    <w:p w:rsidR="0023740A" w:rsidRPr="00F71F66" w:rsidRDefault="004A5D14" w:rsidP="00F71F66">
      <w:pPr>
        <w:shd w:val="clear" w:color="auto" w:fill="FFFFFF"/>
        <w:spacing w:line="276" w:lineRule="auto"/>
        <w:ind w:firstLine="709"/>
        <w:rPr>
          <w:bCs/>
          <w:szCs w:val="26"/>
        </w:rPr>
      </w:pPr>
      <w:r w:rsidRPr="00F71F66">
        <w:rPr>
          <w:bCs/>
          <w:szCs w:val="26"/>
        </w:rPr>
        <w:t>У</w:t>
      </w:r>
      <w:r w:rsidR="0023740A" w:rsidRPr="00F71F66">
        <w:rPr>
          <w:bCs/>
          <w:szCs w:val="26"/>
        </w:rPr>
        <w:t>сі учасники стали фіналістами обласного туру конкурсу. Вчитель Бихун І.В. посіла ІІ місце в номінації «Музичне мистецтво», Землянська А.Ю. та Капацій Н.В. посіли ІІІ місця у номінаціях «Початкова освіта» та «Біологія» відповідно. Ігнатьєва О.О. відзначена Дипломом учасника.</w:t>
      </w:r>
    </w:p>
    <w:p w:rsidR="005A0BD9" w:rsidRPr="00F71F66" w:rsidRDefault="00540AFE" w:rsidP="00F71F66">
      <w:pPr>
        <w:shd w:val="clear" w:color="auto" w:fill="FFFFFF"/>
        <w:spacing w:line="276" w:lineRule="auto"/>
        <w:ind w:firstLine="709"/>
        <w:rPr>
          <w:szCs w:val="26"/>
        </w:rPr>
      </w:pPr>
      <w:r w:rsidRPr="00F71F66">
        <w:rPr>
          <w:bCs/>
          <w:szCs w:val="26"/>
        </w:rPr>
        <w:t>У ІІ півріччі 2017 року відбувся міський тур Всеукраїнського</w:t>
      </w:r>
      <w:r w:rsidR="005A0BD9" w:rsidRPr="00F71F66">
        <w:rPr>
          <w:bCs/>
          <w:szCs w:val="26"/>
        </w:rPr>
        <w:t xml:space="preserve"> конкурсу «Учитель року – 2018», </w:t>
      </w:r>
      <w:r w:rsidR="005A0BD9" w:rsidRPr="00F71F66">
        <w:rPr>
          <w:szCs w:val="26"/>
        </w:rPr>
        <w:t xml:space="preserve">який проводився у чотирьох номінаціях: «Українська мова та література», «Німецька мова», «Фізика», «Фізична культура». В конкурсних випробуваннях І (міського) туру взяли участь 18 педагогів з п’ятнадцяти шкіл міста. </w:t>
      </w:r>
    </w:p>
    <w:p w:rsidR="005A0BD9" w:rsidRPr="00F71F66" w:rsidRDefault="005A0BD9" w:rsidP="00F71F66">
      <w:pPr>
        <w:spacing w:line="276" w:lineRule="auto"/>
        <w:ind w:firstLine="708"/>
        <w:rPr>
          <w:szCs w:val="26"/>
        </w:rPr>
      </w:pPr>
      <w:r w:rsidRPr="00F71F66">
        <w:rPr>
          <w:szCs w:val="26"/>
        </w:rPr>
        <w:lastRenderedPageBreak/>
        <w:t>Члени фахових журі визначили високий рівень педагогічної компетентності, володіння сучасними технологіями навчання. За рішенням журі переможцями «Учитель року – 2018» І (міського) туру стали:</w:t>
      </w:r>
    </w:p>
    <w:p w:rsidR="005A0BD9" w:rsidRPr="00F71F66" w:rsidRDefault="005A0BD9" w:rsidP="00F71F66">
      <w:pPr>
        <w:spacing w:line="276" w:lineRule="auto"/>
        <w:rPr>
          <w:szCs w:val="26"/>
        </w:rPr>
      </w:pPr>
      <w:r w:rsidRPr="00F71F66">
        <w:rPr>
          <w:szCs w:val="26"/>
        </w:rPr>
        <w:t>Номінація</w:t>
      </w:r>
      <w:r w:rsidR="002D2625" w:rsidRPr="00F71F66">
        <w:rPr>
          <w:szCs w:val="26"/>
        </w:rPr>
        <w:t xml:space="preserve"> </w:t>
      </w:r>
      <w:r w:rsidRPr="00F71F66">
        <w:rPr>
          <w:b/>
          <w:szCs w:val="26"/>
        </w:rPr>
        <w:t>«Українська мова та література»</w:t>
      </w:r>
      <w:r w:rsidR="002D2625" w:rsidRPr="00F71F66">
        <w:rPr>
          <w:szCs w:val="26"/>
        </w:rPr>
        <w:t>:</w:t>
      </w:r>
    </w:p>
    <w:p w:rsidR="005A0BD9" w:rsidRPr="00F71F66" w:rsidRDefault="005A0BD9" w:rsidP="00F71F66">
      <w:pPr>
        <w:spacing w:line="276" w:lineRule="auto"/>
        <w:ind w:left="284"/>
        <w:rPr>
          <w:szCs w:val="26"/>
        </w:rPr>
      </w:pPr>
      <w:r w:rsidRPr="00F71F66">
        <w:rPr>
          <w:szCs w:val="26"/>
        </w:rPr>
        <w:t>І місце</w:t>
      </w:r>
      <w:r w:rsidR="002D2625" w:rsidRPr="00F71F66">
        <w:rPr>
          <w:szCs w:val="26"/>
        </w:rPr>
        <w:t xml:space="preserve"> </w:t>
      </w:r>
      <w:r w:rsidRPr="00F71F66">
        <w:rPr>
          <w:szCs w:val="26"/>
        </w:rPr>
        <w:t>–</w:t>
      </w:r>
      <w:r w:rsidR="002D2625" w:rsidRPr="00F71F66">
        <w:rPr>
          <w:szCs w:val="26"/>
        </w:rPr>
        <w:t xml:space="preserve"> </w:t>
      </w:r>
      <w:r w:rsidRPr="00F71F66">
        <w:rPr>
          <w:szCs w:val="26"/>
        </w:rPr>
        <w:t xml:space="preserve">Дівенок Тетяна Василівна, </w:t>
      </w:r>
      <w:r w:rsidR="00DF1036">
        <w:rPr>
          <w:szCs w:val="26"/>
        </w:rPr>
        <w:t>СЗШ</w:t>
      </w:r>
      <w:r w:rsidRPr="00F71F66">
        <w:rPr>
          <w:szCs w:val="26"/>
        </w:rPr>
        <w:t xml:space="preserve"> № 13;</w:t>
      </w:r>
    </w:p>
    <w:p w:rsidR="005A0BD9" w:rsidRPr="00F71F66" w:rsidRDefault="005A0BD9" w:rsidP="00F71F66">
      <w:pPr>
        <w:spacing w:line="276" w:lineRule="auto"/>
        <w:ind w:left="284"/>
        <w:rPr>
          <w:szCs w:val="26"/>
        </w:rPr>
      </w:pPr>
      <w:r w:rsidRPr="00F71F66">
        <w:rPr>
          <w:szCs w:val="26"/>
        </w:rPr>
        <w:t>ІІ місце</w:t>
      </w:r>
      <w:r w:rsidR="002D2625" w:rsidRPr="00F71F66">
        <w:rPr>
          <w:szCs w:val="26"/>
        </w:rPr>
        <w:t xml:space="preserve"> </w:t>
      </w:r>
      <w:r w:rsidRPr="00F71F66">
        <w:rPr>
          <w:szCs w:val="26"/>
        </w:rPr>
        <w:t>–</w:t>
      </w:r>
      <w:r w:rsidR="002D2625" w:rsidRPr="00F71F66">
        <w:rPr>
          <w:szCs w:val="26"/>
        </w:rPr>
        <w:t xml:space="preserve"> </w:t>
      </w:r>
      <w:r w:rsidRPr="00F71F66">
        <w:rPr>
          <w:szCs w:val="26"/>
        </w:rPr>
        <w:t xml:space="preserve">Демчук Світлана Вікторівна, </w:t>
      </w:r>
      <w:r w:rsidR="00DF1036">
        <w:rPr>
          <w:szCs w:val="26"/>
        </w:rPr>
        <w:t>СЗШ</w:t>
      </w:r>
      <w:r w:rsidRPr="00F71F66">
        <w:rPr>
          <w:szCs w:val="26"/>
        </w:rPr>
        <w:t xml:space="preserve"> № 6;</w:t>
      </w:r>
    </w:p>
    <w:p w:rsidR="005A0BD9" w:rsidRPr="00F71F66" w:rsidRDefault="005A0BD9" w:rsidP="00F71F66">
      <w:pPr>
        <w:spacing w:line="276" w:lineRule="auto"/>
        <w:ind w:left="284" w:firstLine="1276"/>
        <w:rPr>
          <w:szCs w:val="26"/>
        </w:rPr>
      </w:pPr>
      <w:r w:rsidRPr="00F71F66">
        <w:rPr>
          <w:szCs w:val="26"/>
        </w:rPr>
        <w:t>Кіяшко Вікторія Сергіївна, багатопрофільн</w:t>
      </w:r>
      <w:r w:rsidR="002D2625" w:rsidRPr="00F71F66">
        <w:rPr>
          <w:szCs w:val="26"/>
        </w:rPr>
        <w:t>ий</w:t>
      </w:r>
      <w:r w:rsidRPr="00F71F66">
        <w:rPr>
          <w:szCs w:val="26"/>
        </w:rPr>
        <w:t xml:space="preserve"> ліце</w:t>
      </w:r>
      <w:r w:rsidR="002D2625" w:rsidRPr="00F71F66">
        <w:rPr>
          <w:szCs w:val="26"/>
        </w:rPr>
        <w:t>й</w:t>
      </w:r>
      <w:r w:rsidRPr="00F71F66">
        <w:rPr>
          <w:szCs w:val="26"/>
        </w:rPr>
        <w:t>;</w:t>
      </w:r>
    </w:p>
    <w:p w:rsidR="005A0BD9" w:rsidRPr="00F71F66" w:rsidRDefault="002D2625" w:rsidP="00F71F66">
      <w:pPr>
        <w:spacing w:line="276" w:lineRule="auto"/>
        <w:ind w:left="284"/>
        <w:rPr>
          <w:szCs w:val="26"/>
        </w:rPr>
      </w:pPr>
      <w:r w:rsidRPr="00F71F66">
        <w:rPr>
          <w:szCs w:val="26"/>
        </w:rPr>
        <w:t xml:space="preserve">ІІІ місце </w:t>
      </w:r>
      <w:r w:rsidR="005A0BD9" w:rsidRPr="00F71F66">
        <w:rPr>
          <w:szCs w:val="26"/>
        </w:rPr>
        <w:t>–</w:t>
      </w:r>
      <w:r w:rsidRPr="00F71F66">
        <w:rPr>
          <w:szCs w:val="26"/>
        </w:rPr>
        <w:t xml:space="preserve"> </w:t>
      </w:r>
      <w:r w:rsidR="005A0BD9" w:rsidRPr="00F71F66">
        <w:rPr>
          <w:szCs w:val="26"/>
        </w:rPr>
        <w:t xml:space="preserve">Зінченко Ольга Іванівна, </w:t>
      </w:r>
      <w:r w:rsidR="00DF1036">
        <w:rPr>
          <w:szCs w:val="26"/>
        </w:rPr>
        <w:t>СЗШ</w:t>
      </w:r>
      <w:r w:rsidR="005A0BD9" w:rsidRPr="00F71F66">
        <w:rPr>
          <w:szCs w:val="26"/>
        </w:rPr>
        <w:t xml:space="preserve"> № 15;</w:t>
      </w:r>
    </w:p>
    <w:p w:rsidR="005A0BD9" w:rsidRPr="00F71F66" w:rsidRDefault="005A0BD9" w:rsidP="00F71F66">
      <w:pPr>
        <w:spacing w:line="276" w:lineRule="auto"/>
        <w:ind w:left="284" w:firstLine="1276"/>
        <w:rPr>
          <w:szCs w:val="26"/>
        </w:rPr>
      </w:pPr>
      <w:r w:rsidRPr="00F71F66">
        <w:rPr>
          <w:rFonts w:eastAsia="MS Mincho"/>
          <w:szCs w:val="26"/>
          <w:lang w:eastAsia="ja-JP"/>
        </w:rPr>
        <w:t>Щеглова Світлана Олексіївна</w:t>
      </w:r>
      <w:r w:rsidRPr="00F71F66">
        <w:rPr>
          <w:szCs w:val="26"/>
        </w:rPr>
        <w:t xml:space="preserve">, </w:t>
      </w:r>
      <w:r w:rsidR="00DF1036">
        <w:rPr>
          <w:szCs w:val="26"/>
        </w:rPr>
        <w:t>СЗШ</w:t>
      </w:r>
      <w:r w:rsidRPr="00F71F66">
        <w:rPr>
          <w:szCs w:val="26"/>
        </w:rPr>
        <w:t xml:space="preserve"> № 11.</w:t>
      </w:r>
    </w:p>
    <w:p w:rsidR="005A0BD9" w:rsidRPr="00F71F66" w:rsidRDefault="005A0BD9" w:rsidP="00F71F66">
      <w:pPr>
        <w:spacing w:line="276" w:lineRule="auto"/>
        <w:rPr>
          <w:szCs w:val="26"/>
        </w:rPr>
      </w:pPr>
      <w:r w:rsidRPr="00F71F66">
        <w:rPr>
          <w:szCs w:val="26"/>
        </w:rPr>
        <w:t>Номінаці</w:t>
      </w:r>
      <w:r w:rsidR="002D2625" w:rsidRPr="00F71F66">
        <w:rPr>
          <w:szCs w:val="26"/>
        </w:rPr>
        <w:t xml:space="preserve">я </w:t>
      </w:r>
      <w:r w:rsidRPr="00F71F66">
        <w:rPr>
          <w:b/>
          <w:szCs w:val="26"/>
        </w:rPr>
        <w:t>«Німецька мова»</w:t>
      </w:r>
      <w:r w:rsidR="002D2625" w:rsidRPr="00F71F66">
        <w:rPr>
          <w:szCs w:val="26"/>
        </w:rPr>
        <w:t>:</w:t>
      </w:r>
    </w:p>
    <w:p w:rsidR="005A0BD9" w:rsidRPr="00F71F66" w:rsidRDefault="005A0BD9" w:rsidP="00F71F66">
      <w:pPr>
        <w:spacing w:line="276" w:lineRule="auto"/>
        <w:ind w:left="284"/>
        <w:rPr>
          <w:szCs w:val="26"/>
        </w:rPr>
      </w:pPr>
      <w:r w:rsidRPr="00F71F66">
        <w:rPr>
          <w:szCs w:val="26"/>
        </w:rPr>
        <w:t>ІІ місце</w:t>
      </w:r>
      <w:r w:rsidR="002D2625" w:rsidRPr="00F71F66">
        <w:rPr>
          <w:szCs w:val="26"/>
        </w:rPr>
        <w:t xml:space="preserve"> </w:t>
      </w:r>
      <w:r w:rsidRPr="00F71F66">
        <w:rPr>
          <w:szCs w:val="26"/>
        </w:rPr>
        <w:t>–</w:t>
      </w:r>
      <w:r w:rsidR="002D2625" w:rsidRPr="00F71F66">
        <w:rPr>
          <w:szCs w:val="26"/>
        </w:rPr>
        <w:t xml:space="preserve"> </w:t>
      </w:r>
      <w:r w:rsidRPr="00F71F66">
        <w:rPr>
          <w:szCs w:val="26"/>
        </w:rPr>
        <w:t xml:space="preserve">Крючкова Катерина Володимирівна, НВК </w:t>
      </w:r>
      <w:r w:rsidR="002D2625" w:rsidRPr="00F71F66">
        <w:rPr>
          <w:szCs w:val="26"/>
        </w:rPr>
        <w:t>колегіум;</w:t>
      </w:r>
    </w:p>
    <w:p w:rsidR="005A0BD9" w:rsidRPr="00F71F66" w:rsidRDefault="005A0BD9" w:rsidP="00F71F66">
      <w:pPr>
        <w:spacing w:line="276" w:lineRule="auto"/>
        <w:ind w:left="284" w:firstLine="1276"/>
        <w:rPr>
          <w:szCs w:val="26"/>
        </w:rPr>
      </w:pPr>
      <w:r w:rsidRPr="00F71F66">
        <w:rPr>
          <w:szCs w:val="26"/>
        </w:rPr>
        <w:t xml:space="preserve">Хохлов Артем Сергійович, </w:t>
      </w:r>
      <w:r w:rsidR="00DF1036">
        <w:rPr>
          <w:szCs w:val="26"/>
        </w:rPr>
        <w:t>СЗШ</w:t>
      </w:r>
      <w:r w:rsidRPr="00F71F66">
        <w:rPr>
          <w:szCs w:val="26"/>
        </w:rPr>
        <w:t xml:space="preserve"> № 18.</w:t>
      </w:r>
    </w:p>
    <w:p w:rsidR="005A0BD9" w:rsidRPr="00F71F66" w:rsidRDefault="005A0BD9" w:rsidP="00F71F66">
      <w:pPr>
        <w:spacing w:line="276" w:lineRule="auto"/>
        <w:rPr>
          <w:szCs w:val="26"/>
        </w:rPr>
      </w:pPr>
      <w:r w:rsidRPr="00F71F66">
        <w:rPr>
          <w:szCs w:val="26"/>
        </w:rPr>
        <w:t>Номінація</w:t>
      </w:r>
      <w:r w:rsidR="002D2625" w:rsidRPr="00F71F66">
        <w:rPr>
          <w:szCs w:val="26"/>
        </w:rPr>
        <w:t xml:space="preserve"> </w:t>
      </w:r>
      <w:r w:rsidRPr="00F71F66">
        <w:rPr>
          <w:b/>
          <w:szCs w:val="26"/>
        </w:rPr>
        <w:t>«Фізична культура»</w:t>
      </w:r>
      <w:r w:rsidR="002D2625" w:rsidRPr="00F71F66">
        <w:rPr>
          <w:szCs w:val="26"/>
        </w:rPr>
        <w:t xml:space="preserve"> :</w:t>
      </w:r>
    </w:p>
    <w:p w:rsidR="005A0BD9" w:rsidRPr="00F71F66" w:rsidRDefault="005A0BD9" w:rsidP="00F71F66">
      <w:pPr>
        <w:spacing w:line="276" w:lineRule="auto"/>
        <w:ind w:left="284"/>
        <w:rPr>
          <w:szCs w:val="26"/>
        </w:rPr>
      </w:pPr>
      <w:r w:rsidRPr="00F71F66">
        <w:rPr>
          <w:szCs w:val="26"/>
        </w:rPr>
        <w:t>І місце</w:t>
      </w:r>
      <w:r w:rsidR="002D2625" w:rsidRPr="00F71F66">
        <w:rPr>
          <w:szCs w:val="26"/>
        </w:rPr>
        <w:t xml:space="preserve"> </w:t>
      </w:r>
      <w:r w:rsidRPr="00F71F66">
        <w:rPr>
          <w:szCs w:val="26"/>
        </w:rPr>
        <w:t>–</w:t>
      </w:r>
      <w:r w:rsidR="002D2625" w:rsidRPr="00F71F66">
        <w:rPr>
          <w:szCs w:val="26"/>
        </w:rPr>
        <w:t xml:space="preserve"> </w:t>
      </w:r>
      <w:r w:rsidRPr="00F71F66">
        <w:rPr>
          <w:szCs w:val="26"/>
        </w:rPr>
        <w:t xml:space="preserve">Усова Олена Володимирівна, </w:t>
      </w:r>
      <w:r w:rsidR="00DF1036">
        <w:rPr>
          <w:szCs w:val="26"/>
        </w:rPr>
        <w:t>СЗШ</w:t>
      </w:r>
      <w:r w:rsidRPr="00F71F66">
        <w:rPr>
          <w:szCs w:val="26"/>
        </w:rPr>
        <w:t xml:space="preserve"> № 20;</w:t>
      </w:r>
    </w:p>
    <w:p w:rsidR="005A0BD9" w:rsidRPr="00F71F66" w:rsidRDefault="005A0BD9" w:rsidP="00F71F66">
      <w:pPr>
        <w:pStyle w:val="ac"/>
        <w:spacing w:line="276" w:lineRule="auto"/>
        <w:ind w:left="284"/>
        <w:jc w:val="both"/>
        <w:rPr>
          <w:rFonts w:ascii="Times New Roman" w:hAnsi="Times New Roman"/>
          <w:b/>
          <w:sz w:val="26"/>
          <w:szCs w:val="26"/>
          <w:lang w:val="uk-UA"/>
        </w:rPr>
      </w:pPr>
      <w:r w:rsidRPr="00F71F66">
        <w:rPr>
          <w:rFonts w:ascii="Times New Roman" w:hAnsi="Times New Roman"/>
          <w:sz w:val="26"/>
          <w:szCs w:val="26"/>
          <w:lang w:val="uk-UA"/>
        </w:rPr>
        <w:t>ІІ місце</w:t>
      </w:r>
      <w:r w:rsidR="002D2625" w:rsidRPr="00F71F66">
        <w:rPr>
          <w:rFonts w:ascii="Times New Roman" w:hAnsi="Times New Roman"/>
          <w:sz w:val="26"/>
          <w:szCs w:val="26"/>
          <w:lang w:val="uk-UA"/>
        </w:rPr>
        <w:t xml:space="preserve"> </w:t>
      </w:r>
      <w:r w:rsidRPr="00F71F66">
        <w:rPr>
          <w:rFonts w:ascii="Times New Roman" w:hAnsi="Times New Roman"/>
          <w:sz w:val="26"/>
          <w:szCs w:val="26"/>
          <w:lang w:val="uk-UA"/>
        </w:rPr>
        <w:t>–</w:t>
      </w:r>
      <w:r w:rsidR="002D2625" w:rsidRPr="00F71F66">
        <w:rPr>
          <w:rFonts w:ascii="Times New Roman" w:hAnsi="Times New Roman"/>
          <w:sz w:val="26"/>
          <w:szCs w:val="26"/>
          <w:lang w:val="uk-UA"/>
        </w:rPr>
        <w:t xml:space="preserve"> </w:t>
      </w:r>
      <w:r w:rsidRPr="00F71F66">
        <w:rPr>
          <w:rFonts w:ascii="Times New Roman" w:hAnsi="Times New Roman"/>
          <w:sz w:val="26"/>
          <w:szCs w:val="26"/>
          <w:lang w:val="uk-UA"/>
        </w:rPr>
        <w:t xml:space="preserve">Сиченко Світлана Петрівна, </w:t>
      </w:r>
      <w:r w:rsidR="00DF1036">
        <w:rPr>
          <w:rFonts w:ascii="Times New Roman" w:hAnsi="Times New Roman"/>
          <w:sz w:val="26"/>
          <w:szCs w:val="26"/>
          <w:lang w:val="uk-UA"/>
        </w:rPr>
        <w:t>СЗШ</w:t>
      </w:r>
      <w:r w:rsidRPr="00F71F66">
        <w:rPr>
          <w:rFonts w:ascii="Times New Roman" w:hAnsi="Times New Roman"/>
          <w:sz w:val="26"/>
          <w:szCs w:val="26"/>
          <w:lang w:val="uk-UA"/>
        </w:rPr>
        <w:t xml:space="preserve"> № 16;</w:t>
      </w:r>
    </w:p>
    <w:p w:rsidR="005A0BD9" w:rsidRPr="00F71F66" w:rsidRDefault="005A0BD9" w:rsidP="00F71F66">
      <w:pPr>
        <w:spacing w:line="276" w:lineRule="auto"/>
        <w:ind w:left="284" w:firstLine="1276"/>
        <w:rPr>
          <w:szCs w:val="26"/>
        </w:rPr>
      </w:pPr>
      <w:r w:rsidRPr="00F71F66">
        <w:rPr>
          <w:szCs w:val="26"/>
        </w:rPr>
        <w:t xml:space="preserve">Шахов Костянтин Володимирович, </w:t>
      </w:r>
      <w:r w:rsidR="00DF1036">
        <w:rPr>
          <w:szCs w:val="26"/>
        </w:rPr>
        <w:t>СЗШ</w:t>
      </w:r>
      <w:r w:rsidRPr="00F71F66">
        <w:rPr>
          <w:szCs w:val="26"/>
        </w:rPr>
        <w:t xml:space="preserve"> № 11;</w:t>
      </w:r>
    </w:p>
    <w:p w:rsidR="005A0BD9" w:rsidRPr="00F71F66" w:rsidRDefault="005A0BD9" w:rsidP="00F71F66">
      <w:pPr>
        <w:pStyle w:val="ac"/>
        <w:spacing w:line="276" w:lineRule="auto"/>
        <w:ind w:left="284"/>
        <w:jc w:val="both"/>
        <w:rPr>
          <w:rFonts w:ascii="Times New Roman" w:hAnsi="Times New Roman"/>
          <w:sz w:val="26"/>
          <w:szCs w:val="26"/>
          <w:lang w:val="uk-UA"/>
        </w:rPr>
      </w:pPr>
      <w:r w:rsidRPr="00F71F66">
        <w:rPr>
          <w:rFonts w:ascii="Times New Roman" w:hAnsi="Times New Roman"/>
          <w:sz w:val="26"/>
          <w:szCs w:val="26"/>
          <w:lang w:val="uk-UA"/>
        </w:rPr>
        <w:t>ІІІ місце</w:t>
      </w:r>
      <w:r w:rsidR="002D2625" w:rsidRPr="00F71F66">
        <w:rPr>
          <w:rFonts w:ascii="Times New Roman" w:hAnsi="Times New Roman"/>
          <w:sz w:val="26"/>
          <w:szCs w:val="26"/>
          <w:lang w:val="uk-UA"/>
        </w:rPr>
        <w:t xml:space="preserve"> </w:t>
      </w:r>
      <w:r w:rsidRPr="00F71F66">
        <w:rPr>
          <w:rFonts w:ascii="Times New Roman" w:hAnsi="Times New Roman"/>
          <w:sz w:val="26"/>
          <w:szCs w:val="26"/>
          <w:lang w:val="uk-UA"/>
        </w:rPr>
        <w:t xml:space="preserve">– Бондаренко Тетяна Анатоліївна, </w:t>
      </w:r>
      <w:r w:rsidR="00DF1036">
        <w:rPr>
          <w:rFonts w:ascii="Times New Roman" w:hAnsi="Times New Roman"/>
          <w:sz w:val="26"/>
          <w:szCs w:val="26"/>
          <w:lang w:val="uk-UA"/>
        </w:rPr>
        <w:t>СЗШ</w:t>
      </w:r>
      <w:r w:rsidRPr="00F71F66">
        <w:rPr>
          <w:rFonts w:ascii="Times New Roman" w:hAnsi="Times New Roman"/>
          <w:sz w:val="26"/>
          <w:szCs w:val="26"/>
          <w:lang w:val="uk-UA"/>
        </w:rPr>
        <w:t xml:space="preserve"> № 5;</w:t>
      </w:r>
    </w:p>
    <w:p w:rsidR="005A0BD9" w:rsidRPr="00F71F66" w:rsidRDefault="005A0BD9" w:rsidP="00F71F66">
      <w:pPr>
        <w:spacing w:line="276" w:lineRule="auto"/>
        <w:ind w:left="284" w:firstLine="1276"/>
        <w:rPr>
          <w:szCs w:val="26"/>
        </w:rPr>
      </w:pPr>
      <w:r w:rsidRPr="00F71F66">
        <w:rPr>
          <w:szCs w:val="26"/>
        </w:rPr>
        <w:t xml:space="preserve">Подлєсна Катерина Анатоліївна, </w:t>
      </w:r>
      <w:r w:rsidR="00DF1036">
        <w:rPr>
          <w:szCs w:val="26"/>
        </w:rPr>
        <w:t>СЗШ</w:t>
      </w:r>
      <w:r w:rsidRPr="00F71F66">
        <w:rPr>
          <w:szCs w:val="26"/>
        </w:rPr>
        <w:t xml:space="preserve"> № 4;</w:t>
      </w:r>
    </w:p>
    <w:p w:rsidR="005A0BD9" w:rsidRPr="00F71F66" w:rsidRDefault="005A0BD9" w:rsidP="00F71F66">
      <w:pPr>
        <w:spacing w:line="276" w:lineRule="auto"/>
        <w:ind w:left="284" w:firstLine="1276"/>
        <w:rPr>
          <w:szCs w:val="26"/>
        </w:rPr>
      </w:pPr>
      <w:r w:rsidRPr="00F71F66">
        <w:rPr>
          <w:szCs w:val="26"/>
        </w:rPr>
        <w:t>Логачов Станіслав Юрійович, НВК «Гармонія».</w:t>
      </w:r>
    </w:p>
    <w:p w:rsidR="005A0BD9" w:rsidRPr="00F71F66" w:rsidRDefault="005A0BD9" w:rsidP="00F71F66">
      <w:pPr>
        <w:spacing w:line="276" w:lineRule="auto"/>
        <w:rPr>
          <w:szCs w:val="26"/>
        </w:rPr>
      </w:pPr>
      <w:r w:rsidRPr="00F71F66">
        <w:rPr>
          <w:szCs w:val="26"/>
        </w:rPr>
        <w:t xml:space="preserve">Номінація </w:t>
      </w:r>
      <w:r w:rsidRPr="00F71F66">
        <w:rPr>
          <w:b/>
          <w:szCs w:val="26"/>
        </w:rPr>
        <w:t>«Фізика»</w:t>
      </w:r>
      <w:r w:rsidR="002D2625" w:rsidRPr="00F71F66">
        <w:rPr>
          <w:szCs w:val="26"/>
        </w:rPr>
        <w:t>:</w:t>
      </w:r>
    </w:p>
    <w:p w:rsidR="005A0BD9" w:rsidRPr="00F71F66" w:rsidRDefault="005A0BD9" w:rsidP="00F71F66">
      <w:pPr>
        <w:spacing w:line="276" w:lineRule="auto"/>
        <w:ind w:left="284"/>
        <w:rPr>
          <w:szCs w:val="26"/>
        </w:rPr>
      </w:pPr>
      <w:r w:rsidRPr="00F71F66">
        <w:rPr>
          <w:szCs w:val="26"/>
        </w:rPr>
        <w:t>І місце</w:t>
      </w:r>
      <w:r w:rsidR="002D2625" w:rsidRPr="00F71F66">
        <w:rPr>
          <w:szCs w:val="26"/>
        </w:rPr>
        <w:t xml:space="preserve"> </w:t>
      </w:r>
      <w:r w:rsidRPr="00F71F66">
        <w:rPr>
          <w:szCs w:val="26"/>
        </w:rPr>
        <w:t>–</w:t>
      </w:r>
      <w:r w:rsidR="002D2625" w:rsidRPr="00F71F66">
        <w:rPr>
          <w:szCs w:val="26"/>
        </w:rPr>
        <w:t xml:space="preserve"> </w:t>
      </w:r>
      <w:r w:rsidRPr="00F71F66">
        <w:rPr>
          <w:szCs w:val="26"/>
        </w:rPr>
        <w:t xml:space="preserve">Скрипник Ольга Іванівна, </w:t>
      </w:r>
      <w:r w:rsidR="00DF1036">
        <w:rPr>
          <w:szCs w:val="26"/>
        </w:rPr>
        <w:t>СЗШ</w:t>
      </w:r>
      <w:r w:rsidRPr="00F71F66">
        <w:rPr>
          <w:szCs w:val="26"/>
        </w:rPr>
        <w:t xml:space="preserve"> № 14;</w:t>
      </w:r>
    </w:p>
    <w:p w:rsidR="005A0BD9" w:rsidRPr="00F71F66" w:rsidRDefault="005A0BD9" w:rsidP="00F71F66">
      <w:pPr>
        <w:pStyle w:val="ac"/>
        <w:spacing w:line="276" w:lineRule="auto"/>
        <w:ind w:left="284"/>
        <w:jc w:val="both"/>
        <w:rPr>
          <w:rFonts w:ascii="Times New Roman" w:hAnsi="Times New Roman"/>
          <w:sz w:val="26"/>
          <w:szCs w:val="26"/>
          <w:lang w:val="uk-UA"/>
        </w:rPr>
      </w:pPr>
      <w:r w:rsidRPr="00F71F66">
        <w:rPr>
          <w:rFonts w:ascii="Times New Roman" w:hAnsi="Times New Roman"/>
          <w:sz w:val="26"/>
          <w:szCs w:val="26"/>
          <w:lang w:val="uk-UA"/>
        </w:rPr>
        <w:t>ІІ місце</w:t>
      </w:r>
      <w:r w:rsidR="002D2625" w:rsidRPr="00F71F66">
        <w:rPr>
          <w:rFonts w:ascii="Times New Roman" w:hAnsi="Times New Roman"/>
          <w:sz w:val="26"/>
          <w:szCs w:val="26"/>
          <w:lang w:val="uk-UA"/>
        </w:rPr>
        <w:t xml:space="preserve"> – Єфімова Юлія Олексіївна</w:t>
      </w:r>
      <w:r w:rsidRPr="00F71F66">
        <w:rPr>
          <w:rFonts w:ascii="Times New Roman" w:hAnsi="Times New Roman"/>
          <w:sz w:val="26"/>
          <w:szCs w:val="26"/>
          <w:lang w:val="uk-UA"/>
        </w:rPr>
        <w:t xml:space="preserve">, </w:t>
      </w:r>
      <w:r w:rsidR="00DF1036">
        <w:rPr>
          <w:rFonts w:ascii="Times New Roman" w:hAnsi="Times New Roman"/>
          <w:sz w:val="26"/>
          <w:szCs w:val="26"/>
          <w:lang w:val="uk-UA"/>
        </w:rPr>
        <w:t>СЗШ</w:t>
      </w:r>
      <w:r w:rsidRPr="00F71F66">
        <w:rPr>
          <w:rFonts w:ascii="Times New Roman" w:hAnsi="Times New Roman"/>
          <w:sz w:val="26"/>
          <w:szCs w:val="26"/>
          <w:lang w:val="uk-UA"/>
        </w:rPr>
        <w:t xml:space="preserve"> № 4;</w:t>
      </w:r>
    </w:p>
    <w:p w:rsidR="005A0BD9" w:rsidRPr="00F71F66" w:rsidRDefault="002D2625" w:rsidP="00F71F66">
      <w:pPr>
        <w:spacing w:line="276" w:lineRule="auto"/>
        <w:ind w:left="284"/>
        <w:rPr>
          <w:szCs w:val="26"/>
        </w:rPr>
      </w:pPr>
      <w:r w:rsidRPr="00F71F66">
        <w:rPr>
          <w:szCs w:val="26"/>
        </w:rPr>
        <w:t xml:space="preserve">ІІІ місце </w:t>
      </w:r>
      <w:r w:rsidR="005A0BD9" w:rsidRPr="00F71F66">
        <w:rPr>
          <w:szCs w:val="26"/>
        </w:rPr>
        <w:t>–</w:t>
      </w:r>
      <w:r w:rsidRPr="00F71F66">
        <w:rPr>
          <w:szCs w:val="26"/>
        </w:rPr>
        <w:t xml:space="preserve"> </w:t>
      </w:r>
      <w:r w:rsidR="005A0BD9" w:rsidRPr="00F71F66">
        <w:rPr>
          <w:szCs w:val="26"/>
        </w:rPr>
        <w:t xml:space="preserve">Неклюдова Галина Володимирівна, </w:t>
      </w:r>
      <w:r w:rsidR="00DF1036">
        <w:rPr>
          <w:szCs w:val="26"/>
        </w:rPr>
        <w:t>СЗШ</w:t>
      </w:r>
      <w:r w:rsidR="005A0BD9" w:rsidRPr="00F71F66">
        <w:rPr>
          <w:szCs w:val="26"/>
        </w:rPr>
        <w:t xml:space="preserve"> № 18.</w:t>
      </w:r>
    </w:p>
    <w:p w:rsidR="002D2625" w:rsidRPr="00F71F66" w:rsidRDefault="002D2625" w:rsidP="00F71F66">
      <w:pPr>
        <w:spacing w:line="276" w:lineRule="auto"/>
        <w:ind w:firstLine="708"/>
        <w:rPr>
          <w:bCs/>
          <w:szCs w:val="26"/>
        </w:rPr>
      </w:pPr>
      <w:r w:rsidRPr="00F71F66">
        <w:rPr>
          <w:szCs w:val="26"/>
        </w:rPr>
        <w:t>27 грудня 2017 року у малому залі КЗ «Сєвєродонецький міський Палац культури» відбудеться урочисте нагородження переможців та дипломантів міського туру Конкурсу.</w:t>
      </w:r>
    </w:p>
    <w:p w:rsidR="005A0BD9" w:rsidRPr="00F71F66" w:rsidRDefault="005A0BD9" w:rsidP="00F71F66">
      <w:pPr>
        <w:spacing w:line="276" w:lineRule="auto"/>
        <w:ind w:firstLine="709"/>
        <w:rPr>
          <w:szCs w:val="26"/>
        </w:rPr>
      </w:pPr>
      <w:r w:rsidRPr="00F71F66">
        <w:rPr>
          <w:szCs w:val="26"/>
        </w:rPr>
        <w:t xml:space="preserve">Переможці І (міського) туру </w:t>
      </w:r>
      <w:r w:rsidR="00E72B50" w:rsidRPr="00F71F66">
        <w:rPr>
          <w:szCs w:val="26"/>
        </w:rPr>
        <w:t xml:space="preserve">Конкурсу у січні 2018 року </w:t>
      </w:r>
      <w:r w:rsidRPr="00F71F66">
        <w:rPr>
          <w:szCs w:val="26"/>
        </w:rPr>
        <w:t xml:space="preserve">будуть захищати честь освіти м. Сєвєродонецька на ІІ (обласному) турі Всеукраїнського конкурсу «Учитель року – 2018». </w:t>
      </w:r>
    </w:p>
    <w:p w:rsidR="00A6385B" w:rsidRPr="00F71F66" w:rsidRDefault="00E149D0" w:rsidP="00F71F66">
      <w:pPr>
        <w:shd w:val="clear" w:color="auto" w:fill="FFFFFF"/>
        <w:spacing w:line="276" w:lineRule="auto"/>
        <w:ind w:firstLine="709"/>
        <w:rPr>
          <w:bCs/>
          <w:szCs w:val="26"/>
        </w:rPr>
      </w:pPr>
      <w:r w:rsidRPr="00F71F66">
        <w:rPr>
          <w:bCs/>
          <w:szCs w:val="26"/>
        </w:rPr>
        <w:t>У 2017 році бібліотекар СЗШ №12 Гутман О.М. посіла ІІ місце в обласному етапі Всеукраїнського конкурсу «Шкільна бібліотека – 2017».</w:t>
      </w:r>
    </w:p>
    <w:p w:rsidR="0071720F" w:rsidRPr="00F71F66" w:rsidRDefault="0071720F" w:rsidP="00F71F66">
      <w:pPr>
        <w:shd w:val="clear" w:color="auto" w:fill="FFFFFF"/>
        <w:spacing w:line="276" w:lineRule="auto"/>
        <w:ind w:firstLine="709"/>
        <w:rPr>
          <w:bCs/>
          <w:szCs w:val="26"/>
        </w:rPr>
      </w:pPr>
      <w:r w:rsidRPr="00F71F66">
        <w:rPr>
          <w:bCs/>
          <w:szCs w:val="26"/>
        </w:rPr>
        <w:t>З метою розкриття творчого потенціалу молодих педагогів, зміцнення мотивації до педагогічної діяльності, створення умов професійної адаптації молодих учителів шляхом впровадження системи наставництва, розширення кола професійного спілкування молодих педагогів, сприяння обміну досвідом роботи, розвитку молодіжних педагогічних ініціатив, підвищення престижу педагогічної професії, позитивного іміджу педагогічних працівників, що забезпечує відродження нової національної системи освіти в цілому вперше проведено міський конкурс</w:t>
      </w:r>
      <w:r w:rsidR="00902CD2" w:rsidRPr="00F71F66">
        <w:rPr>
          <w:bCs/>
          <w:szCs w:val="26"/>
        </w:rPr>
        <w:t xml:space="preserve"> </w:t>
      </w:r>
      <w:r w:rsidRPr="00F71F66">
        <w:rPr>
          <w:bCs/>
          <w:szCs w:val="26"/>
        </w:rPr>
        <w:t>«Педагогічна надія-2017». Конкурс проводився в 2 етапи: І – заочний ( на якому конкурсанти надавали заяви, писали есе «Мій перший педагогічний досвід» і ІІ етап – очний, що складався</w:t>
      </w:r>
      <w:r w:rsidR="00BB560D" w:rsidRPr="00F71F66">
        <w:rPr>
          <w:bCs/>
          <w:szCs w:val="26"/>
        </w:rPr>
        <w:t xml:space="preserve"> </w:t>
      </w:r>
      <w:r w:rsidRPr="00F71F66">
        <w:rPr>
          <w:bCs/>
          <w:szCs w:val="26"/>
        </w:rPr>
        <w:t>з 4 конкурсів: </w:t>
      </w:r>
    </w:p>
    <w:p w:rsidR="0071720F" w:rsidRPr="00F71F66" w:rsidRDefault="0071720F" w:rsidP="00F71F66">
      <w:pPr>
        <w:numPr>
          <w:ilvl w:val="0"/>
          <w:numId w:val="16"/>
        </w:numPr>
        <w:shd w:val="clear" w:color="auto" w:fill="FFFFFF"/>
        <w:spacing w:line="276" w:lineRule="auto"/>
        <w:ind w:left="284" w:hanging="284"/>
        <w:rPr>
          <w:bCs/>
          <w:szCs w:val="26"/>
        </w:rPr>
      </w:pPr>
      <w:r w:rsidRPr="00F71F66">
        <w:rPr>
          <w:bCs/>
          <w:szCs w:val="26"/>
        </w:rPr>
        <w:t xml:space="preserve">Бліц-інтерв’ю. </w:t>
      </w:r>
    </w:p>
    <w:p w:rsidR="0071720F" w:rsidRPr="00F71F66" w:rsidRDefault="0071720F" w:rsidP="00F71F66">
      <w:pPr>
        <w:numPr>
          <w:ilvl w:val="0"/>
          <w:numId w:val="16"/>
        </w:numPr>
        <w:shd w:val="clear" w:color="auto" w:fill="FFFFFF"/>
        <w:spacing w:line="276" w:lineRule="auto"/>
        <w:ind w:left="284" w:hanging="284"/>
        <w:rPr>
          <w:bCs/>
          <w:szCs w:val="26"/>
        </w:rPr>
      </w:pPr>
      <w:r w:rsidRPr="00F71F66">
        <w:rPr>
          <w:bCs/>
          <w:szCs w:val="26"/>
        </w:rPr>
        <w:lastRenderedPageBreak/>
        <w:t>Візитна картка вчителя.</w:t>
      </w:r>
    </w:p>
    <w:p w:rsidR="0071720F" w:rsidRPr="00F71F66" w:rsidRDefault="0071720F" w:rsidP="00F71F66">
      <w:pPr>
        <w:numPr>
          <w:ilvl w:val="0"/>
          <w:numId w:val="16"/>
        </w:numPr>
        <w:shd w:val="clear" w:color="auto" w:fill="FFFFFF"/>
        <w:spacing w:line="276" w:lineRule="auto"/>
        <w:ind w:left="284" w:hanging="284"/>
        <w:rPr>
          <w:bCs/>
          <w:szCs w:val="26"/>
        </w:rPr>
      </w:pPr>
      <w:r w:rsidRPr="00F71F66">
        <w:rPr>
          <w:bCs/>
          <w:szCs w:val="26"/>
        </w:rPr>
        <w:t xml:space="preserve">Діагностування психологом конкурсантів, оголошення результатів. </w:t>
      </w:r>
    </w:p>
    <w:p w:rsidR="0071720F" w:rsidRPr="00F71F66" w:rsidRDefault="0071720F" w:rsidP="00F71F66">
      <w:pPr>
        <w:numPr>
          <w:ilvl w:val="0"/>
          <w:numId w:val="16"/>
        </w:numPr>
        <w:shd w:val="clear" w:color="auto" w:fill="FFFFFF"/>
        <w:spacing w:line="276" w:lineRule="auto"/>
        <w:ind w:left="284" w:hanging="284"/>
        <w:rPr>
          <w:bCs/>
          <w:szCs w:val="26"/>
        </w:rPr>
      </w:pPr>
      <w:r w:rsidRPr="00F71F66">
        <w:rPr>
          <w:bCs/>
          <w:szCs w:val="26"/>
        </w:rPr>
        <w:t xml:space="preserve">Конкурс ораторського мистецтва «Учителю, ти </w:t>
      </w:r>
      <w:r w:rsidR="00902CD2" w:rsidRPr="00F71F66">
        <w:rPr>
          <w:bCs/>
          <w:szCs w:val="26"/>
        </w:rPr>
        <w:t xml:space="preserve">– </w:t>
      </w:r>
      <w:r w:rsidRPr="00F71F66">
        <w:rPr>
          <w:bCs/>
          <w:szCs w:val="26"/>
        </w:rPr>
        <w:t>Цицерон» (виступ за відомими висловами).</w:t>
      </w:r>
    </w:p>
    <w:p w:rsidR="0071720F" w:rsidRPr="00F71F66" w:rsidRDefault="0071720F" w:rsidP="00F71F66">
      <w:pPr>
        <w:numPr>
          <w:ilvl w:val="0"/>
          <w:numId w:val="16"/>
        </w:numPr>
        <w:shd w:val="clear" w:color="auto" w:fill="FFFFFF"/>
        <w:spacing w:line="276" w:lineRule="auto"/>
        <w:ind w:left="284" w:hanging="284"/>
        <w:rPr>
          <w:bCs/>
          <w:szCs w:val="26"/>
        </w:rPr>
      </w:pPr>
      <w:r w:rsidRPr="00F71F66">
        <w:rPr>
          <w:bCs/>
          <w:szCs w:val="26"/>
        </w:rPr>
        <w:t>Розв’язання педагогічних ситуацій «Зигзаг педагогічного спілкування».</w:t>
      </w:r>
    </w:p>
    <w:p w:rsidR="0071720F" w:rsidRPr="00F71F66" w:rsidRDefault="0071720F" w:rsidP="00F71F66">
      <w:pPr>
        <w:numPr>
          <w:ilvl w:val="0"/>
          <w:numId w:val="16"/>
        </w:numPr>
        <w:shd w:val="clear" w:color="auto" w:fill="FFFFFF"/>
        <w:spacing w:line="276" w:lineRule="auto"/>
        <w:ind w:left="284" w:hanging="284"/>
        <w:rPr>
          <w:bCs/>
          <w:szCs w:val="26"/>
        </w:rPr>
      </w:pPr>
      <w:r w:rsidRPr="00F71F66">
        <w:rPr>
          <w:bCs/>
          <w:szCs w:val="26"/>
        </w:rPr>
        <w:t>Домашнє завдання «Ода професії вчителя».</w:t>
      </w:r>
    </w:p>
    <w:p w:rsidR="0071720F" w:rsidRPr="00F71F66" w:rsidRDefault="0071720F" w:rsidP="00F71F66">
      <w:pPr>
        <w:shd w:val="clear" w:color="auto" w:fill="FFFFFF"/>
        <w:spacing w:line="276" w:lineRule="auto"/>
        <w:ind w:firstLine="709"/>
        <w:rPr>
          <w:bCs/>
          <w:szCs w:val="26"/>
        </w:rPr>
      </w:pPr>
      <w:r w:rsidRPr="00F71F66">
        <w:rPr>
          <w:bCs/>
          <w:szCs w:val="26"/>
        </w:rPr>
        <w:t>За підсумками проведеного конкурсу переможцями стали:</w:t>
      </w:r>
    </w:p>
    <w:p w:rsidR="0071720F" w:rsidRPr="00F71F66" w:rsidRDefault="0071720F" w:rsidP="00F71F66">
      <w:pPr>
        <w:shd w:val="clear" w:color="auto" w:fill="FFFFFF"/>
        <w:spacing w:line="276" w:lineRule="auto"/>
        <w:ind w:firstLine="709"/>
        <w:rPr>
          <w:bCs/>
          <w:szCs w:val="26"/>
        </w:rPr>
      </w:pPr>
      <w:r w:rsidRPr="00F71F66">
        <w:rPr>
          <w:bCs/>
          <w:szCs w:val="26"/>
        </w:rPr>
        <w:t>І місце – Марухненко Євген Володимирович</w:t>
      </w:r>
      <w:r w:rsidR="00902CD2" w:rsidRPr="00F71F66">
        <w:rPr>
          <w:bCs/>
          <w:szCs w:val="26"/>
        </w:rPr>
        <w:t xml:space="preserve"> –</w:t>
      </w:r>
      <w:r w:rsidRPr="00F71F66">
        <w:rPr>
          <w:bCs/>
          <w:szCs w:val="26"/>
        </w:rPr>
        <w:t xml:space="preserve"> учитель історії та правознавства НВК,</w:t>
      </w:r>
      <w:r w:rsidR="00902CD2" w:rsidRPr="00F71F66">
        <w:rPr>
          <w:bCs/>
          <w:szCs w:val="26"/>
        </w:rPr>
        <w:t xml:space="preserve"> </w:t>
      </w:r>
      <w:r w:rsidRPr="00F71F66">
        <w:rPr>
          <w:bCs/>
          <w:szCs w:val="26"/>
        </w:rPr>
        <w:t xml:space="preserve">Онуфрійчук Вікторія Олександрівна </w:t>
      </w:r>
      <w:r w:rsidR="00902CD2" w:rsidRPr="00F71F66">
        <w:rPr>
          <w:bCs/>
          <w:szCs w:val="26"/>
        </w:rPr>
        <w:t>–</w:t>
      </w:r>
      <w:r w:rsidRPr="00F71F66">
        <w:rPr>
          <w:bCs/>
          <w:szCs w:val="26"/>
        </w:rPr>
        <w:t xml:space="preserve"> учитель української мови, літератури та зарубіжної літератури СЗШ № 10.</w:t>
      </w:r>
    </w:p>
    <w:p w:rsidR="0071720F" w:rsidRPr="00F71F66" w:rsidRDefault="0071720F" w:rsidP="00F71F66">
      <w:pPr>
        <w:shd w:val="clear" w:color="auto" w:fill="FFFFFF"/>
        <w:spacing w:line="276" w:lineRule="auto"/>
        <w:ind w:firstLine="709"/>
        <w:rPr>
          <w:bCs/>
          <w:szCs w:val="26"/>
        </w:rPr>
      </w:pPr>
      <w:r w:rsidRPr="00F71F66">
        <w:rPr>
          <w:bCs/>
          <w:szCs w:val="26"/>
        </w:rPr>
        <w:t>ІІ місце – Пронь Юлія Олексіївна - учитель української мови, літератури та зарубіжної літератури СЗШ № 1,Ногіна Олена Сергіївна- учитель фізики та інформатики СЗШ № 20.</w:t>
      </w:r>
    </w:p>
    <w:p w:rsidR="0071720F" w:rsidRPr="00F71F66" w:rsidRDefault="0071720F" w:rsidP="00F71F66">
      <w:pPr>
        <w:shd w:val="clear" w:color="auto" w:fill="FFFFFF"/>
        <w:spacing w:line="276" w:lineRule="auto"/>
        <w:ind w:firstLine="709"/>
        <w:rPr>
          <w:bCs/>
          <w:szCs w:val="26"/>
        </w:rPr>
      </w:pPr>
      <w:r w:rsidRPr="00F71F66">
        <w:rPr>
          <w:bCs/>
          <w:szCs w:val="26"/>
        </w:rPr>
        <w:t>ІІІ місце – Зюзькіна Вікторія Олексіївна- учитель початкових класів НВК «Гармонія»,Вагін Кирило Олександрович- завідува</w:t>
      </w:r>
      <w:r w:rsidR="004A5D14" w:rsidRPr="00F71F66">
        <w:rPr>
          <w:bCs/>
          <w:szCs w:val="26"/>
        </w:rPr>
        <w:t>ч</w:t>
      </w:r>
      <w:r w:rsidRPr="00F71F66">
        <w:rPr>
          <w:bCs/>
          <w:szCs w:val="26"/>
        </w:rPr>
        <w:t xml:space="preserve"> бібліотекою гімназії, Хохлов Артем Сергійович - учитель німецької мови ЗШ № 18. Усіх переможців було премійовано.</w:t>
      </w:r>
    </w:p>
    <w:p w:rsidR="0023740A" w:rsidRPr="00F71F66" w:rsidRDefault="0023740A" w:rsidP="00F71F66">
      <w:pPr>
        <w:shd w:val="clear" w:color="auto" w:fill="FFFFFF"/>
        <w:spacing w:line="276" w:lineRule="auto"/>
        <w:ind w:firstLine="709"/>
        <w:rPr>
          <w:bCs/>
          <w:szCs w:val="26"/>
        </w:rPr>
      </w:pPr>
      <w:r w:rsidRPr="00F71F66">
        <w:rPr>
          <w:bCs/>
          <w:szCs w:val="26"/>
        </w:rPr>
        <w:t>У березні 2017 року учителі гімназії, СЗШ №№ 10, 11, 12 взяли участь у ІІІ Всеукраїнському конкурсі фахової майстерності для вчителів природничих предметів «Геліантус-учитель-2017». Призові місця вибороли:</w:t>
      </w:r>
    </w:p>
    <w:p w:rsidR="0023740A" w:rsidRPr="00F71F66" w:rsidRDefault="0023740A" w:rsidP="00F71F66">
      <w:pPr>
        <w:shd w:val="clear" w:color="auto" w:fill="FFFFFF"/>
        <w:spacing w:line="276" w:lineRule="auto"/>
        <w:ind w:firstLine="709"/>
        <w:rPr>
          <w:bCs/>
          <w:szCs w:val="26"/>
        </w:rPr>
      </w:pPr>
      <w:r w:rsidRPr="00F71F66">
        <w:rPr>
          <w:bCs/>
          <w:szCs w:val="26"/>
        </w:rPr>
        <w:t>Василенко О.Г. – вчитель географії гімназії (ІІ місце);</w:t>
      </w:r>
    </w:p>
    <w:p w:rsidR="0023740A" w:rsidRPr="00F71F66" w:rsidRDefault="0023740A" w:rsidP="00F71F66">
      <w:pPr>
        <w:shd w:val="clear" w:color="auto" w:fill="FFFFFF"/>
        <w:spacing w:line="276" w:lineRule="auto"/>
        <w:ind w:firstLine="709"/>
        <w:rPr>
          <w:bCs/>
          <w:szCs w:val="26"/>
        </w:rPr>
      </w:pPr>
      <w:r w:rsidRPr="00F71F66">
        <w:rPr>
          <w:bCs/>
          <w:szCs w:val="26"/>
        </w:rPr>
        <w:t>Ярова І.В. – вчитель географії СЗШ №12 (ІІІ місце);</w:t>
      </w:r>
    </w:p>
    <w:p w:rsidR="0023740A" w:rsidRPr="00F71F66" w:rsidRDefault="0023740A" w:rsidP="00F71F66">
      <w:pPr>
        <w:shd w:val="clear" w:color="auto" w:fill="FFFFFF"/>
        <w:spacing w:line="276" w:lineRule="auto"/>
        <w:ind w:firstLine="709"/>
        <w:rPr>
          <w:bCs/>
          <w:szCs w:val="26"/>
        </w:rPr>
      </w:pPr>
      <w:r w:rsidRPr="00F71F66">
        <w:rPr>
          <w:bCs/>
          <w:szCs w:val="26"/>
        </w:rPr>
        <w:t>Шиліна Ж.І. – вчитель хімії СЗШ №11 (ІІІ місце).</w:t>
      </w:r>
    </w:p>
    <w:p w:rsidR="00902CD2" w:rsidRPr="00F71F66" w:rsidRDefault="00902CD2" w:rsidP="00F71F66">
      <w:pPr>
        <w:shd w:val="clear" w:color="auto" w:fill="FFFFFF"/>
        <w:spacing w:line="276" w:lineRule="auto"/>
        <w:ind w:firstLine="709"/>
        <w:rPr>
          <w:bCs/>
          <w:szCs w:val="26"/>
        </w:rPr>
      </w:pPr>
      <w:r w:rsidRPr="00F71F66">
        <w:rPr>
          <w:bCs/>
          <w:szCs w:val="26"/>
        </w:rPr>
        <w:t xml:space="preserve">У листопаді 2017 року відбувся Всеукраїнський конкурс фахової майстерності для вчителів української мови та літератури «Соняшник 2017». Педагоги СЗШ №10 Антонова К.А. та Фісунова В.О. стали призерами конкурсу, виборовши ІІІ місця. </w:t>
      </w:r>
    </w:p>
    <w:p w:rsidR="001C66F1" w:rsidRPr="00F71F66" w:rsidRDefault="001C66F1" w:rsidP="00F71F66">
      <w:pPr>
        <w:shd w:val="clear" w:color="auto" w:fill="FFFFFF"/>
        <w:spacing w:line="276" w:lineRule="auto"/>
        <w:ind w:firstLine="709"/>
        <w:rPr>
          <w:bCs/>
          <w:szCs w:val="26"/>
        </w:rPr>
      </w:pPr>
      <w:r w:rsidRPr="00F71F66">
        <w:rPr>
          <w:bCs/>
          <w:szCs w:val="26"/>
        </w:rPr>
        <w:t>Педпрацівники ЗНЗ міста щороку беруть участь в конкурсі педагогічної майстерності «Панорама творчих уроків – 2017».У 2017 році свої матеріали на конкурс представила вчитель хімії та біології СЗШ №14 Ігнатьєва О.О. та вчитель математики СЗШ №20 Глєбова Т.В.</w:t>
      </w:r>
    </w:p>
    <w:p w:rsidR="00A6385B" w:rsidRPr="00F71F66" w:rsidRDefault="00A6385B" w:rsidP="00F71F66">
      <w:pPr>
        <w:shd w:val="clear" w:color="auto" w:fill="FFFFFF"/>
        <w:spacing w:line="276" w:lineRule="auto"/>
        <w:ind w:firstLine="709"/>
        <w:rPr>
          <w:bCs/>
          <w:szCs w:val="26"/>
        </w:rPr>
      </w:pPr>
      <w:r w:rsidRPr="00F71F66">
        <w:rPr>
          <w:bCs/>
          <w:szCs w:val="26"/>
        </w:rPr>
        <w:t>Вчителі СЗШ №11 та Борівського НВК взяли участь у ІІ Всеукраїнському  інтернет-конкурсі «Учитель року-2017» за версією науково-популярного природничого журналу «Колосок». Вчитель СЗШ №11 Бондаренко Н.О. стала лауреатом цього конкурсу.</w:t>
      </w:r>
    </w:p>
    <w:p w:rsidR="0023740A" w:rsidRPr="00F71F66" w:rsidRDefault="0023740A" w:rsidP="00F71F66">
      <w:pPr>
        <w:spacing w:line="276" w:lineRule="auto"/>
        <w:ind w:firstLine="709"/>
        <w:rPr>
          <w:bCs/>
          <w:szCs w:val="26"/>
        </w:rPr>
      </w:pPr>
      <w:r w:rsidRPr="00F71F66">
        <w:rPr>
          <w:bCs/>
          <w:szCs w:val="26"/>
        </w:rPr>
        <w:t>Всі ЗНЗ та ПНЗ м. Сєвєродонецька мають власні веб-сайти. В VIІ конкурсі на кращий веб-сайт закладу освіти, започаткованому Інтернет Асоціац</w:t>
      </w:r>
      <w:r w:rsidR="001301F7">
        <w:rPr>
          <w:bCs/>
          <w:szCs w:val="26"/>
        </w:rPr>
        <w:t>ією України, взяли участь СЗШ №</w:t>
      </w:r>
      <w:r w:rsidRPr="00F71F66">
        <w:rPr>
          <w:bCs/>
          <w:szCs w:val="26"/>
        </w:rPr>
        <w:t xml:space="preserve"> 1, 6, 15. Веб-сайт СЗШ № 6 увійшов у 20 кращих веб сайтів закладів освіти України.</w:t>
      </w:r>
    </w:p>
    <w:p w:rsidR="0023740A" w:rsidRPr="00F71F66" w:rsidRDefault="0023740A" w:rsidP="00F71F66">
      <w:pPr>
        <w:spacing w:line="276" w:lineRule="auto"/>
        <w:ind w:firstLine="709"/>
        <w:rPr>
          <w:bCs/>
          <w:szCs w:val="26"/>
        </w:rPr>
      </w:pPr>
      <w:r w:rsidRPr="00F71F66">
        <w:rPr>
          <w:bCs/>
          <w:szCs w:val="26"/>
        </w:rPr>
        <w:t>Власні сайти та блоги мають понад 40 педагогічних працівників, 13 з яких брали участь у м</w:t>
      </w:r>
      <w:r w:rsidR="00747CD3">
        <w:rPr>
          <w:bCs/>
          <w:szCs w:val="26"/>
        </w:rPr>
        <w:t>іському конкурсі-огляді на кращи</w:t>
      </w:r>
      <w:r w:rsidRPr="00F71F66">
        <w:rPr>
          <w:bCs/>
          <w:szCs w:val="26"/>
        </w:rPr>
        <w:t xml:space="preserve">й веб-сайт або блог серед </w:t>
      </w:r>
      <w:r w:rsidRPr="00F71F66">
        <w:rPr>
          <w:bCs/>
          <w:szCs w:val="26"/>
        </w:rPr>
        <w:lastRenderedPageBreak/>
        <w:t>педпрацівників та бібліотекарів навчально-виховних закладів</w:t>
      </w:r>
      <w:r w:rsidR="00BB560D" w:rsidRPr="00F71F66">
        <w:rPr>
          <w:bCs/>
          <w:szCs w:val="26"/>
        </w:rPr>
        <w:t xml:space="preserve"> </w:t>
      </w:r>
      <w:r w:rsidRPr="00F71F66">
        <w:rPr>
          <w:bCs/>
          <w:szCs w:val="26"/>
        </w:rPr>
        <w:t>освіти м. Сєвєродонецька.</w:t>
      </w:r>
    </w:p>
    <w:p w:rsidR="00933D32" w:rsidRPr="00F71F66" w:rsidRDefault="00933D32" w:rsidP="00F71F66">
      <w:pPr>
        <w:spacing w:line="276" w:lineRule="auto"/>
        <w:ind w:firstLine="709"/>
        <w:rPr>
          <w:bCs/>
          <w:szCs w:val="26"/>
        </w:rPr>
      </w:pPr>
      <w:r w:rsidRPr="00F71F66">
        <w:rPr>
          <w:bCs/>
          <w:szCs w:val="26"/>
        </w:rPr>
        <w:t>Найбільшу кількість учасників  було підготовлено СЗШ № 6 – 4 учасника, активну участь прийняли педпрацівни</w:t>
      </w:r>
      <w:r w:rsidR="001301F7">
        <w:rPr>
          <w:bCs/>
          <w:szCs w:val="26"/>
        </w:rPr>
        <w:t xml:space="preserve">ки з: СЗШ №1, СЗШ №5, СЗШ №11, </w:t>
      </w:r>
      <w:r w:rsidRPr="00F71F66">
        <w:rPr>
          <w:bCs/>
          <w:szCs w:val="26"/>
        </w:rPr>
        <w:t xml:space="preserve">СЗШ № 12, СЗШ № 13, СЗШ № 20 та СМ ЦЕНТУМ. </w:t>
      </w:r>
    </w:p>
    <w:p w:rsidR="00933D32" w:rsidRPr="00F71F66" w:rsidRDefault="00933D32" w:rsidP="00F71F66">
      <w:pPr>
        <w:spacing w:line="276" w:lineRule="auto"/>
        <w:ind w:firstLine="709"/>
        <w:rPr>
          <w:bCs/>
          <w:szCs w:val="26"/>
        </w:rPr>
      </w:pPr>
      <w:r w:rsidRPr="00F71F66">
        <w:rPr>
          <w:bCs/>
          <w:szCs w:val="26"/>
        </w:rPr>
        <w:t>Результати участі педпрацівників та бібліотекарів у  міському конкурсі-огляді веб-сай</w:t>
      </w:r>
      <w:r w:rsidR="00747CD3">
        <w:rPr>
          <w:bCs/>
          <w:szCs w:val="26"/>
        </w:rPr>
        <w:t>тів та блогів в номінації «Кращи</w:t>
      </w:r>
      <w:r w:rsidRPr="00F71F66">
        <w:rPr>
          <w:bCs/>
          <w:szCs w:val="26"/>
        </w:rPr>
        <w:t>й веб-сайт»</w:t>
      </w:r>
      <w:r w:rsidR="00943774" w:rsidRPr="00F71F66">
        <w:rPr>
          <w:bCs/>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376"/>
        <w:gridCol w:w="2126"/>
      </w:tblGrid>
      <w:tr w:rsidR="004D3A95" w:rsidRPr="002452AB" w:rsidTr="00F71F66">
        <w:tc>
          <w:tcPr>
            <w:tcW w:w="4962" w:type="dxa"/>
            <w:shd w:val="clear" w:color="auto" w:fill="auto"/>
            <w:vAlign w:val="center"/>
          </w:tcPr>
          <w:p w:rsidR="00933D32" w:rsidRPr="00F71F66" w:rsidRDefault="00933D32" w:rsidP="00943774">
            <w:pPr>
              <w:jc w:val="center"/>
              <w:rPr>
                <w:b/>
                <w:szCs w:val="26"/>
              </w:rPr>
            </w:pPr>
            <w:r w:rsidRPr="00F71F66">
              <w:rPr>
                <w:b/>
                <w:szCs w:val="26"/>
              </w:rPr>
              <w:t>П.І.П. учасника</w:t>
            </w:r>
          </w:p>
        </w:tc>
        <w:tc>
          <w:tcPr>
            <w:tcW w:w="2376" w:type="dxa"/>
            <w:shd w:val="clear" w:color="auto" w:fill="auto"/>
            <w:vAlign w:val="center"/>
          </w:tcPr>
          <w:p w:rsidR="00933D32" w:rsidRPr="00F71F66" w:rsidRDefault="00933D32" w:rsidP="00F71F66">
            <w:pPr>
              <w:jc w:val="center"/>
              <w:rPr>
                <w:b/>
                <w:szCs w:val="26"/>
              </w:rPr>
            </w:pPr>
            <w:r w:rsidRPr="00F71F66">
              <w:rPr>
                <w:b/>
                <w:szCs w:val="26"/>
              </w:rPr>
              <w:t>З</w:t>
            </w:r>
            <w:r w:rsidR="00F71F66" w:rsidRPr="00F71F66">
              <w:rPr>
                <w:b/>
                <w:szCs w:val="26"/>
              </w:rPr>
              <w:t>аклад загальної середньої освіти</w:t>
            </w:r>
          </w:p>
        </w:tc>
        <w:tc>
          <w:tcPr>
            <w:tcW w:w="2126" w:type="dxa"/>
            <w:shd w:val="clear" w:color="auto" w:fill="auto"/>
            <w:vAlign w:val="center"/>
          </w:tcPr>
          <w:p w:rsidR="00933D32" w:rsidRPr="00F71F66" w:rsidRDefault="00933D32" w:rsidP="00943774">
            <w:pPr>
              <w:jc w:val="center"/>
              <w:rPr>
                <w:b/>
                <w:szCs w:val="26"/>
              </w:rPr>
            </w:pPr>
            <w:r w:rsidRPr="00F71F66">
              <w:rPr>
                <w:b/>
                <w:szCs w:val="26"/>
              </w:rPr>
              <w:t>місце</w:t>
            </w:r>
          </w:p>
        </w:tc>
      </w:tr>
      <w:tr w:rsidR="004D3A95" w:rsidRPr="002452AB" w:rsidTr="00F71F66">
        <w:tc>
          <w:tcPr>
            <w:tcW w:w="4962" w:type="dxa"/>
            <w:shd w:val="clear" w:color="auto" w:fill="auto"/>
          </w:tcPr>
          <w:p w:rsidR="00933D32" w:rsidRPr="00F71F66" w:rsidRDefault="00933D32" w:rsidP="00943774">
            <w:pPr>
              <w:rPr>
                <w:sz w:val="24"/>
              </w:rPr>
            </w:pPr>
            <w:r w:rsidRPr="00F71F66">
              <w:rPr>
                <w:sz w:val="24"/>
              </w:rPr>
              <w:t>Куслива Тетяна Анатоліївна</w:t>
            </w:r>
          </w:p>
        </w:tc>
        <w:tc>
          <w:tcPr>
            <w:tcW w:w="2376" w:type="dxa"/>
            <w:shd w:val="clear" w:color="auto" w:fill="auto"/>
          </w:tcPr>
          <w:p w:rsidR="00933D32" w:rsidRPr="00F71F66" w:rsidRDefault="00933D32" w:rsidP="00943774">
            <w:pPr>
              <w:rPr>
                <w:sz w:val="24"/>
              </w:rPr>
            </w:pPr>
            <w:r w:rsidRPr="00F71F66">
              <w:rPr>
                <w:sz w:val="24"/>
              </w:rPr>
              <w:t>СЗШ № 13</w:t>
            </w:r>
          </w:p>
        </w:tc>
        <w:tc>
          <w:tcPr>
            <w:tcW w:w="2126" w:type="dxa"/>
            <w:shd w:val="clear" w:color="auto" w:fill="auto"/>
          </w:tcPr>
          <w:p w:rsidR="00933D32" w:rsidRPr="00F71F66" w:rsidRDefault="00933D32" w:rsidP="00943774">
            <w:pPr>
              <w:rPr>
                <w:sz w:val="24"/>
              </w:rPr>
            </w:pPr>
            <w:r w:rsidRPr="00F71F66">
              <w:rPr>
                <w:sz w:val="24"/>
              </w:rPr>
              <w:t>І</w:t>
            </w:r>
          </w:p>
        </w:tc>
      </w:tr>
      <w:tr w:rsidR="004D3A95" w:rsidRPr="002452AB" w:rsidTr="00F71F66">
        <w:tc>
          <w:tcPr>
            <w:tcW w:w="4962" w:type="dxa"/>
            <w:shd w:val="clear" w:color="auto" w:fill="auto"/>
          </w:tcPr>
          <w:p w:rsidR="00933D32" w:rsidRPr="00F71F66" w:rsidRDefault="00933D32" w:rsidP="00943774">
            <w:pPr>
              <w:pStyle w:val="rvps2"/>
              <w:spacing w:before="0" w:beforeAutospacing="0" w:after="0" w:afterAutospacing="0"/>
              <w:jc w:val="both"/>
              <w:rPr>
                <w:lang w:val="uk-UA"/>
              </w:rPr>
            </w:pPr>
            <w:r w:rsidRPr="00F71F66">
              <w:rPr>
                <w:lang w:val="uk-UA"/>
              </w:rPr>
              <w:t>Ногіна Олена Сергіївна,</w:t>
            </w:r>
          </w:p>
          <w:p w:rsidR="00933D32" w:rsidRPr="00F71F66" w:rsidRDefault="00933D32" w:rsidP="00943774">
            <w:pPr>
              <w:pStyle w:val="rvps2"/>
              <w:spacing w:before="0" w:beforeAutospacing="0" w:after="0" w:afterAutospacing="0"/>
              <w:jc w:val="both"/>
              <w:rPr>
                <w:lang w:val="uk-UA"/>
              </w:rPr>
            </w:pPr>
            <w:r w:rsidRPr="00F71F66">
              <w:rPr>
                <w:lang w:val="uk-UA"/>
              </w:rPr>
              <w:t>Глєбова Тетяна Валентинівна</w:t>
            </w:r>
          </w:p>
        </w:tc>
        <w:tc>
          <w:tcPr>
            <w:tcW w:w="2376" w:type="dxa"/>
            <w:shd w:val="clear" w:color="auto" w:fill="auto"/>
          </w:tcPr>
          <w:p w:rsidR="00933D32" w:rsidRPr="00F71F66" w:rsidRDefault="00933D32" w:rsidP="00943774">
            <w:pPr>
              <w:rPr>
                <w:sz w:val="24"/>
              </w:rPr>
            </w:pPr>
            <w:r w:rsidRPr="00F71F66">
              <w:rPr>
                <w:sz w:val="24"/>
              </w:rPr>
              <w:t>СЗШ № 20</w:t>
            </w:r>
          </w:p>
        </w:tc>
        <w:tc>
          <w:tcPr>
            <w:tcW w:w="2126" w:type="dxa"/>
            <w:shd w:val="clear" w:color="auto" w:fill="auto"/>
          </w:tcPr>
          <w:p w:rsidR="00933D32" w:rsidRPr="00F71F66" w:rsidRDefault="00933D32" w:rsidP="00943774">
            <w:pPr>
              <w:rPr>
                <w:sz w:val="24"/>
              </w:rPr>
            </w:pPr>
            <w:r w:rsidRPr="00F71F66">
              <w:rPr>
                <w:sz w:val="24"/>
              </w:rPr>
              <w:t>І</w:t>
            </w:r>
          </w:p>
        </w:tc>
      </w:tr>
      <w:tr w:rsidR="004D3A95" w:rsidRPr="002452AB" w:rsidTr="00F71F66">
        <w:tc>
          <w:tcPr>
            <w:tcW w:w="4962" w:type="dxa"/>
            <w:shd w:val="clear" w:color="auto" w:fill="auto"/>
          </w:tcPr>
          <w:p w:rsidR="00933D32" w:rsidRPr="00F71F66" w:rsidRDefault="00933D32" w:rsidP="00943774">
            <w:pPr>
              <w:rPr>
                <w:sz w:val="24"/>
              </w:rPr>
            </w:pPr>
            <w:r w:rsidRPr="00F71F66">
              <w:rPr>
                <w:sz w:val="24"/>
              </w:rPr>
              <w:t>Сириця Тетяна Володимирівна</w:t>
            </w:r>
          </w:p>
        </w:tc>
        <w:tc>
          <w:tcPr>
            <w:tcW w:w="2376" w:type="dxa"/>
            <w:shd w:val="clear" w:color="auto" w:fill="auto"/>
          </w:tcPr>
          <w:p w:rsidR="00933D32" w:rsidRPr="00F71F66" w:rsidRDefault="00933D32" w:rsidP="00943774">
            <w:pPr>
              <w:rPr>
                <w:sz w:val="24"/>
              </w:rPr>
            </w:pPr>
            <w:r w:rsidRPr="00F71F66">
              <w:rPr>
                <w:sz w:val="24"/>
              </w:rPr>
              <w:t>СЗШ № 6</w:t>
            </w:r>
          </w:p>
        </w:tc>
        <w:tc>
          <w:tcPr>
            <w:tcW w:w="2126" w:type="dxa"/>
            <w:shd w:val="clear" w:color="auto" w:fill="auto"/>
          </w:tcPr>
          <w:p w:rsidR="00933D32" w:rsidRPr="00F71F66" w:rsidRDefault="00933D32" w:rsidP="00943774">
            <w:pPr>
              <w:rPr>
                <w:sz w:val="24"/>
              </w:rPr>
            </w:pPr>
            <w:r w:rsidRPr="00F71F66">
              <w:rPr>
                <w:sz w:val="24"/>
              </w:rPr>
              <w:t>ІІ</w:t>
            </w:r>
          </w:p>
        </w:tc>
      </w:tr>
      <w:tr w:rsidR="004D3A95" w:rsidRPr="002452AB" w:rsidTr="00F71F66">
        <w:tc>
          <w:tcPr>
            <w:tcW w:w="4962" w:type="dxa"/>
            <w:shd w:val="clear" w:color="auto" w:fill="auto"/>
          </w:tcPr>
          <w:p w:rsidR="00933D32" w:rsidRPr="00F71F66" w:rsidRDefault="00933D32" w:rsidP="00943774">
            <w:pPr>
              <w:rPr>
                <w:sz w:val="24"/>
              </w:rPr>
            </w:pPr>
            <w:r w:rsidRPr="00F71F66">
              <w:rPr>
                <w:sz w:val="24"/>
              </w:rPr>
              <w:t>Землянська Альона Юріївна</w:t>
            </w:r>
          </w:p>
        </w:tc>
        <w:tc>
          <w:tcPr>
            <w:tcW w:w="2376" w:type="dxa"/>
            <w:shd w:val="clear" w:color="auto" w:fill="auto"/>
          </w:tcPr>
          <w:p w:rsidR="00933D32" w:rsidRPr="00F71F66" w:rsidRDefault="00933D32" w:rsidP="00943774">
            <w:pPr>
              <w:rPr>
                <w:sz w:val="24"/>
              </w:rPr>
            </w:pPr>
            <w:r w:rsidRPr="00F71F66">
              <w:rPr>
                <w:sz w:val="24"/>
              </w:rPr>
              <w:t>СЗШ № 6</w:t>
            </w:r>
          </w:p>
        </w:tc>
        <w:tc>
          <w:tcPr>
            <w:tcW w:w="2126" w:type="dxa"/>
            <w:shd w:val="clear" w:color="auto" w:fill="auto"/>
          </w:tcPr>
          <w:p w:rsidR="00933D32" w:rsidRPr="00F71F66" w:rsidRDefault="00933D32" w:rsidP="00943774">
            <w:pPr>
              <w:rPr>
                <w:sz w:val="24"/>
              </w:rPr>
            </w:pPr>
            <w:r w:rsidRPr="00F71F66">
              <w:rPr>
                <w:sz w:val="24"/>
              </w:rPr>
              <w:t>ІІІ</w:t>
            </w:r>
          </w:p>
        </w:tc>
      </w:tr>
      <w:tr w:rsidR="004D3A95" w:rsidRPr="002452AB" w:rsidTr="00F71F66">
        <w:trPr>
          <w:trHeight w:val="304"/>
        </w:trPr>
        <w:tc>
          <w:tcPr>
            <w:tcW w:w="4962" w:type="dxa"/>
            <w:shd w:val="clear" w:color="auto" w:fill="auto"/>
          </w:tcPr>
          <w:p w:rsidR="00933D32" w:rsidRPr="00F71F66" w:rsidRDefault="00933D32" w:rsidP="00943774">
            <w:pPr>
              <w:pStyle w:val="rvps2"/>
              <w:jc w:val="both"/>
              <w:rPr>
                <w:lang w:val="uk-UA"/>
              </w:rPr>
            </w:pPr>
            <w:r w:rsidRPr="00F71F66">
              <w:rPr>
                <w:lang w:val="uk-UA"/>
              </w:rPr>
              <w:t>Усова Людмила Володимирівна</w:t>
            </w:r>
          </w:p>
        </w:tc>
        <w:tc>
          <w:tcPr>
            <w:tcW w:w="2376" w:type="dxa"/>
            <w:shd w:val="clear" w:color="auto" w:fill="auto"/>
          </w:tcPr>
          <w:p w:rsidR="00933D32" w:rsidRPr="00F71F66" w:rsidRDefault="00933D32" w:rsidP="00943774">
            <w:pPr>
              <w:rPr>
                <w:sz w:val="24"/>
              </w:rPr>
            </w:pPr>
            <w:r w:rsidRPr="00F71F66">
              <w:rPr>
                <w:sz w:val="24"/>
              </w:rPr>
              <w:t>СЗШ № 1</w:t>
            </w:r>
          </w:p>
        </w:tc>
        <w:tc>
          <w:tcPr>
            <w:tcW w:w="2126" w:type="dxa"/>
            <w:shd w:val="clear" w:color="auto" w:fill="auto"/>
          </w:tcPr>
          <w:p w:rsidR="00933D32" w:rsidRPr="00F71F66" w:rsidRDefault="00933D32" w:rsidP="00943774">
            <w:pPr>
              <w:rPr>
                <w:sz w:val="24"/>
              </w:rPr>
            </w:pPr>
            <w:r w:rsidRPr="00F71F66">
              <w:rPr>
                <w:sz w:val="24"/>
              </w:rPr>
              <w:t>ІІІ</w:t>
            </w:r>
          </w:p>
        </w:tc>
      </w:tr>
      <w:tr w:rsidR="004D3A95" w:rsidRPr="002452AB" w:rsidTr="00F71F66">
        <w:trPr>
          <w:trHeight w:val="304"/>
        </w:trPr>
        <w:tc>
          <w:tcPr>
            <w:tcW w:w="4962" w:type="dxa"/>
            <w:shd w:val="clear" w:color="auto" w:fill="auto"/>
          </w:tcPr>
          <w:p w:rsidR="00933D32" w:rsidRPr="00F71F66" w:rsidRDefault="00933D32" w:rsidP="00943774">
            <w:pPr>
              <w:rPr>
                <w:sz w:val="24"/>
              </w:rPr>
            </w:pPr>
            <w:r w:rsidRPr="00F71F66">
              <w:rPr>
                <w:sz w:val="24"/>
              </w:rPr>
              <w:t>Бондарєва Юлія Сергіївна</w:t>
            </w:r>
          </w:p>
        </w:tc>
        <w:tc>
          <w:tcPr>
            <w:tcW w:w="2376" w:type="dxa"/>
            <w:shd w:val="clear" w:color="auto" w:fill="auto"/>
          </w:tcPr>
          <w:p w:rsidR="00933D32" w:rsidRPr="00F71F66" w:rsidRDefault="00933D32" w:rsidP="00943774">
            <w:pPr>
              <w:rPr>
                <w:sz w:val="24"/>
              </w:rPr>
            </w:pPr>
            <w:r w:rsidRPr="00F71F66">
              <w:rPr>
                <w:sz w:val="24"/>
              </w:rPr>
              <w:t>СМ ЦЕНТУМ</w:t>
            </w:r>
          </w:p>
        </w:tc>
        <w:tc>
          <w:tcPr>
            <w:tcW w:w="2126" w:type="dxa"/>
            <w:shd w:val="clear" w:color="auto" w:fill="auto"/>
          </w:tcPr>
          <w:p w:rsidR="00933D32" w:rsidRPr="00F71F66" w:rsidRDefault="00933D32" w:rsidP="00943774">
            <w:pPr>
              <w:rPr>
                <w:sz w:val="24"/>
              </w:rPr>
            </w:pPr>
            <w:r w:rsidRPr="00F71F66">
              <w:rPr>
                <w:sz w:val="24"/>
              </w:rPr>
              <w:t>ІІІ</w:t>
            </w:r>
          </w:p>
        </w:tc>
      </w:tr>
      <w:tr w:rsidR="004D3A95" w:rsidRPr="002452AB" w:rsidTr="00F71F66">
        <w:tc>
          <w:tcPr>
            <w:tcW w:w="4962" w:type="dxa"/>
            <w:shd w:val="clear" w:color="auto" w:fill="auto"/>
          </w:tcPr>
          <w:p w:rsidR="00933D32" w:rsidRPr="00F71F66" w:rsidRDefault="00933D32" w:rsidP="00943774">
            <w:pPr>
              <w:pStyle w:val="rvps2"/>
              <w:jc w:val="both"/>
              <w:rPr>
                <w:lang w:val="uk-UA"/>
              </w:rPr>
            </w:pPr>
            <w:r w:rsidRPr="00F71F66">
              <w:rPr>
                <w:lang w:val="uk-UA"/>
              </w:rPr>
              <w:t>Балабанова Дар`я Ігорівна</w:t>
            </w:r>
          </w:p>
        </w:tc>
        <w:tc>
          <w:tcPr>
            <w:tcW w:w="2376" w:type="dxa"/>
            <w:shd w:val="clear" w:color="auto" w:fill="auto"/>
          </w:tcPr>
          <w:p w:rsidR="00933D32" w:rsidRPr="00F71F66" w:rsidRDefault="00933D32" w:rsidP="00943774">
            <w:pPr>
              <w:rPr>
                <w:sz w:val="24"/>
              </w:rPr>
            </w:pPr>
            <w:r w:rsidRPr="00F71F66">
              <w:rPr>
                <w:sz w:val="24"/>
              </w:rPr>
              <w:t>СЗШ № 12</w:t>
            </w:r>
          </w:p>
        </w:tc>
        <w:tc>
          <w:tcPr>
            <w:tcW w:w="2126" w:type="dxa"/>
            <w:shd w:val="clear" w:color="auto" w:fill="auto"/>
          </w:tcPr>
          <w:p w:rsidR="00933D32" w:rsidRPr="00F71F66" w:rsidRDefault="00933D32" w:rsidP="00943774">
            <w:pPr>
              <w:rPr>
                <w:sz w:val="24"/>
              </w:rPr>
            </w:pPr>
            <w:r w:rsidRPr="00F71F66">
              <w:rPr>
                <w:sz w:val="24"/>
              </w:rPr>
              <w:t>ІV</w:t>
            </w:r>
          </w:p>
        </w:tc>
      </w:tr>
    </w:tbl>
    <w:p w:rsidR="00933D32" w:rsidRPr="00F71F66" w:rsidRDefault="00933D32" w:rsidP="00F71F66">
      <w:pPr>
        <w:spacing w:line="276" w:lineRule="auto"/>
        <w:ind w:firstLine="708"/>
        <w:jc w:val="center"/>
        <w:rPr>
          <w:b/>
          <w:bCs/>
          <w:szCs w:val="26"/>
        </w:rPr>
      </w:pPr>
      <w:r w:rsidRPr="00F71F66">
        <w:rPr>
          <w:b/>
          <w:bCs/>
          <w:szCs w:val="26"/>
        </w:rPr>
        <w:t>Результати участі педпрацівників та бібліотекарів у  міському конкурсі-огляді веб-сай</w:t>
      </w:r>
      <w:r w:rsidR="00747CD3">
        <w:rPr>
          <w:b/>
          <w:bCs/>
          <w:szCs w:val="26"/>
        </w:rPr>
        <w:t>тів та блогів в номінації «Кращи</w:t>
      </w:r>
      <w:r w:rsidRPr="00F71F66">
        <w:rPr>
          <w:b/>
          <w:bCs/>
          <w:szCs w:val="26"/>
        </w:rPr>
        <w:t>й блог»</w:t>
      </w:r>
      <w:r w:rsidR="00943774" w:rsidRPr="00F71F66">
        <w:rPr>
          <w:b/>
          <w:bCs/>
          <w:szCs w:val="26"/>
        </w:rPr>
        <w:t>:</w:t>
      </w:r>
    </w:p>
    <w:p w:rsidR="00933D32" w:rsidRPr="00F71F66" w:rsidRDefault="00933D32" w:rsidP="00F71F66">
      <w:pPr>
        <w:spacing w:line="276" w:lineRule="auto"/>
        <w:ind w:firstLine="709"/>
        <w:jc w:val="center"/>
        <w:rPr>
          <w:b/>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517"/>
        <w:gridCol w:w="1985"/>
      </w:tblGrid>
      <w:tr w:rsidR="004D3A95" w:rsidRPr="00F71F66" w:rsidTr="00F71F66">
        <w:tc>
          <w:tcPr>
            <w:tcW w:w="4962" w:type="dxa"/>
            <w:shd w:val="clear" w:color="auto" w:fill="auto"/>
            <w:vAlign w:val="center"/>
          </w:tcPr>
          <w:p w:rsidR="00933D32" w:rsidRPr="00F71F66" w:rsidRDefault="00933D32" w:rsidP="00943774">
            <w:pPr>
              <w:jc w:val="center"/>
              <w:rPr>
                <w:b/>
                <w:sz w:val="24"/>
              </w:rPr>
            </w:pPr>
            <w:r w:rsidRPr="00F71F66">
              <w:rPr>
                <w:b/>
                <w:sz w:val="24"/>
              </w:rPr>
              <w:t>П.І.П. учасника</w:t>
            </w:r>
          </w:p>
        </w:tc>
        <w:tc>
          <w:tcPr>
            <w:tcW w:w="2517" w:type="dxa"/>
            <w:shd w:val="clear" w:color="auto" w:fill="auto"/>
            <w:vAlign w:val="center"/>
          </w:tcPr>
          <w:p w:rsidR="00933D32" w:rsidRPr="00F71F66" w:rsidRDefault="00933D32" w:rsidP="00F71F66">
            <w:pPr>
              <w:jc w:val="center"/>
              <w:rPr>
                <w:b/>
                <w:sz w:val="24"/>
              </w:rPr>
            </w:pPr>
            <w:r w:rsidRPr="00F71F66">
              <w:rPr>
                <w:b/>
                <w:sz w:val="24"/>
              </w:rPr>
              <w:t>З</w:t>
            </w:r>
            <w:r w:rsidR="00747CD3">
              <w:rPr>
                <w:b/>
                <w:sz w:val="24"/>
              </w:rPr>
              <w:t>аклад загальної середньої освіти</w:t>
            </w:r>
          </w:p>
        </w:tc>
        <w:tc>
          <w:tcPr>
            <w:tcW w:w="1985" w:type="dxa"/>
            <w:shd w:val="clear" w:color="auto" w:fill="auto"/>
            <w:vAlign w:val="center"/>
          </w:tcPr>
          <w:p w:rsidR="00933D32" w:rsidRPr="00F71F66" w:rsidRDefault="00933D32" w:rsidP="00943774">
            <w:pPr>
              <w:jc w:val="center"/>
              <w:rPr>
                <w:b/>
                <w:sz w:val="24"/>
              </w:rPr>
            </w:pPr>
            <w:r w:rsidRPr="00F71F66">
              <w:rPr>
                <w:b/>
                <w:sz w:val="24"/>
              </w:rPr>
              <w:t>місце</w:t>
            </w:r>
          </w:p>
        </w:tc>
      </w:tr>
      <w:tr w:rsidR="004D3A95" w:rsidRPr="00F71F66" w:rsidTr="00F71F66">
        <w:tc>
          <w:tcPr>
            <w:tcW w:w="4962" w:type="dxa"/>
            <w:shd w:val="clear" w:color="auto" w:fill="auto"/>
          </w:tcPr>
          <w:p w:rsidR="00933D32" w:rsidRPr="00F71F66" w:rsidRDefault="00933D32" w:rsidP="00943774">
            <w:pPr>
              <w:pStyle w:val="rvps2"/>
              <w:jc w:val="both"/>
              <w:rPr>
                <w:lang w:val="uk-UA"/>
              </w:rPr>
            </w:pPr>
            <w:r w:rsidRPr="00F71F66">
              <w:rPr>
                <w:lang w:val="uk-UA"/>
              </w:rPr>
              <w:t>Демент’єва Наталія Миколаївна</w:t>
            </w:r>
          </w:p>
        </w:tc>
        <w:tc>
          <w:tcPr>
            <w:tcW w:w="2517" w:type="dxa"/>
            <w:shd w:val="clear" w:color="auto" w:fill="auto"/>
          </w:tcPr>
          <w:p w:rsidR="00933D32" w:rsidRPr="00F71F66" w:rsidRDefault="00933D32" w:rsidP="00943774">
            <w:pPr>
              <w:rPr>
                <w:sz w:val="24"/>
              </w:rPr>
            </w:pPr>
            <w:r w:rsidRPr="00F71F66">
              <w:rPr>
                <w:sz w:val="24"/>
              </w:rPr>
              <w:t>СЗШ № 6</w:t>
            </w:r>
          </w:p>
        </w:tc>
        <w:tc>
          <w:tcPr>
            <w:tcW w:w="1985" w:type="dxa"/>
            <w:shd w:val="clear" w:color="auto" w:fill="auto"/>
          </w:tcPr>
          <w:p w:rsidR="00933D32" w:rsidRPr="00F71F66" w:rsidRDefault="00933D32" w:rsidP="00943774">
            <w:pPr>
              <w:rPr>
                <w:sz w:val="24"/>
              </w:rPr>
            </w:pPr>
            <w:r w:rsidRPr="00F71F66">
              <w:rPr>
                <w:sz w:val="24"/>
              </w:rPr>
              <w:t>І</w:t>
            </w:r>
          </w:p>
        </w:tc>
      </w:tr>
      <w:tr w:rsidR="004D3A95" w:rsidRPr="00F71F66" w:rsidTr="00F71F66">
        <w:tc>
          <w:tcPr>
            <w:tcW w:w="4962" w:type="dxa"/>
            <w:shd w:val="clear" w:color="auto" w:fill="auto"/>
          </w:tcPr>
          <w:p w:rsidR="00933D32" w:rsidRPr="00F71F66" w:rsidRDefault="00933D32" w:rsidP="00943774">
            <w:pPr>
              <w:pStyle w:val="rvps2"/>
              <w:jc w:val="both"/>
              <w:rPr>
                <w:lang w:val="uk-UA"/>
              </w:rPr>
            </w:pPr>
            <w:r w:rsidRPr="00F71F66">
              <w:rPr>
                <w:lang w:val="uk-UA"/>
              </w:rPr>
              <w:t>Плотнікова Анастасія Валентинівна</w:t>
            </w:r>
          </w:p>
        </w:tc>
        <w:tc>
          <w:tcPr>
            <w:tcW w:w="2517" w:type="dxa"/>
            <w:shd w:val="clear" w:color="auto" w:fill="auto"/>
          </w:tcPr>
          <w:p w:rsidR="00933D32" w:rsidRPr="00F71F66" w:rsidRDefault="00933D32" w:rsidP="00943774">
            <w:pPr>
              <w:rPr>
                <w:sz w:val="24"/>
              </w:rPr>
            </w:pPr>
            <w:r w:rsidRPr="00F71F66">
              <w:rPr>
                <w:sz w:val="24"/>
              </w:rPr>
              <w:t>СЗШ № 6</w:t>
            </w:r>
          </w:p>
        </w:tc>
        <w:tc>
          <w:tcPr>
            <w:tcW w:w="1985" w:type="dxa"/>
            <w:shd w:val="clear" w:color="auto" w:fill="auto"/>
          </w:tcPr>
          <w:p w:rsidR="00933D32" w:rsidRPr="00F71F66" w:rsidRDefault="00933D32" w:rsidP="00943774">
            <w:pPr>
              <w:rPr>
                <w:sz w:val="24"/>
              </w:rPr>
            </w:pPr>
            <w:r w:rsidRPr="00F71F66">
              <w:rPr>
                <w:sz w:val="24"/>
              </w:rPr>
              <w:t>ІІ</w:t>
            </w:r>
          </w:p>
        </w:tc>
      </w:tr>
      <w:tr w:rsidR="004D3A95" w:rsidRPr="00F71F66" w:rsidTr="00F71F66">
        <w:tc>
          <w:tcPr>
            <w:tcW w:w="4962" w:type="dxa"/>
            <w:shd w:val="clear" w:color="auto" w:fill="auto"/>
          </w:tcPr>
          <w:p w:rsidR="00933D32" w:rsidRPr="00F71F66" w:rsidRDefault="00933D32" w:rsidP="00943774">
            <w:pPr>
              <w:pStyle w:val="rvps2"/>
              <w:jc w:val="both"/>
              <w:rPr>
                <w:lang w:val="uk-UA"/>
              </w:rPr>
            </w:pPr>
            <w:r w:rsidRPr="00F71F66">
              <w:rPr>
                <w:lang w:val="uk-UA"/>
              </w:rPr>
              <w:t>Шиліна Жанна Іванівна</w:t>
            </w:r>
          </w:p>
        </w:tc>
        <w:tc>
          <w:tcPr>
            <w:tcW w:w="2517" w:type="dxa"/>
            <w:shd w:val="clear" w:color="auto" w:fill="auto"/>
          </w:tcPr>
          <w:p w:rsidR="00933D32" w:rsidRPr="00F71F66" w:rsidRDefault="00933D32" w:rsidP="00943774">
            <w:pPr>
              <w:rPr>
                <w:sz w:val="24"/>
              </w:rPr>
            </w:pPr>
            <w:r w:rsidRPr="00F71F66">
              <w:rPr>
                <w:sz w:val="24"/>
              </w:rPr>
              <w:t>СЗШ № 11</w:t>
            </w:r>
          </w:p>
        </w:tc>
        <w:tc>
          <w:tcPr>
            <w:tcW w:w="1985" w:type="dxa"/>
            <w:shd w:val="clear" w:color="auto" w:fill="auto"/>
          </w:tcPr>
          <w:p w:rsidR="00933D32" w:rsidRPr="00F71F66" w:rsidRDefault="00933D32" w:rsidP="00943774">
            <w:pPr>
              <w:rPr>
                <w:sz w:val="24"/>
              </w:rPr>
            </w:pPr>
            <w:r w:rsidRPr="00F71F66">
              <w:rPr>
                <w:sz w:val="24"/>
              </w:rPr>
              <w:t>ІІ</w:t>
            </w:r>
          </w:p>
        </w:tc>
      </w:tr>
      <w:tr w:rsidR="004D3A95" w:rsidRPr="00F71F66" w:rsidTr="00F71F66">
        <w:tc>
          <w:tcPr>
            <w:tcW w:w="4962" w:type="dxa"/>
            <w:shd w:val="clear" w:color="auto" w:fill="auto"/>
          </w:tcPr>
          <w:p w:rsidR="00933D32" w:rsidRPr="00F71F66" w:rsidRDefault="00933D32" w:rsidP="00943774">
            <w:pPr>
              <w:pStyle w:val="rvps2"/>
              <w:jc w:val="both"/>
              <w:rPr>
                <w:lang w:val="uk-UA"/>
              </w:rPr>
            </w:pPr>
            <w:r w:rsidRPr="00F71F66">
              <w:rPr>
                <w:lang w:val="uk-UA"/>
              </w:rPr>
              <w:t>Пульна Олена Геннадіївна</w:t>
            </w:r>
          </w:p>
        </w:tc>
        <w:tc>
          <w:tcPr>
            <w:tcW w:w="2517" w:type="dxa"/>
            <w:shd w:val="clear" w:color="auto" w:fill="auto"/>
          </w:tcPr>
          <w:p w:rsidR="00933D32" w:rsidRPr="00F71F66" w:rsidRDefault="00933D32" w:rsidP="00943774">
            <w:pPr>
              <w:rPr>
                <w:sz w:val="24"/>
              </w:rPr>
            </w:pPr>
            <w:r w:rsidRPr="00F71F66">
              <w:rPr>
                <w:sz w:val="24"/>
              </w:rPr>
              <w:t>СЗШ № 5</w:t>
            </w:r>
          </w:p>
        </w:tc>
        <w:tc>
          <w:tcPr>
            <w:tcW w:w="1985" w:type="dxa"/>
            <w:shd w:val="clear" w:color="auto" w:fill="auto"/>
          </w:tcPr>
          <w:p w:rsidR="00933D32" w:rsidRPr="00F71F66" w:rsidRDefault="00933D32" w:rsidP="00943774">
            <w:pPr>
              <w:rPr>
                <w:sz w:val="24"/>
              </w:rPr>
            </w:pPr>
            <w:r w:rsidRPr="00F71F66">
              <w:rPr>
                <w:sz w:val="24"/>
              </w:rPr>
              <w:t>ІІІ</w:t>
            </w:r>
          </w:p>
        </w:tc>
      </w:tr>
    </w:tbl>
    <w:p w:rsidR="00943774" w:rsidRPr="00F71F66" w:rsidRDefault="00943774" w:rsidP="00F71F66">
      <w:pPr>
        <w:spacing w:line="276" w:lineRule="auto"/>
        <w:ind w:firstLine="708"/>
        <w:rPr>
          <w:bCs/>
          <w:szCs w:val="26"/>
        </w:rPr>
      </w:pPr>
      <w:r w:rsidRPr="00F71F66">
        <w:rPr>
          <w:bCs/>
          <w:szCs w:val="26"/>
        </w:rPr>
        <w:t xml:space="preserve">Підсумки конкурсу-огляду свідчать про роботу навчальних закладів з поширення педагогічного досвіду з використання можливостей Інтернету в освітньому процесі. </w:t>
      </w:r>
    </w:p>
    <w:p w:rsidR="0023740A" w:rsidRPr="00F71F66" w:rsidRDefault="00BB560D" w:rsidP="00F71F66">
      <w:pPr>
        <w:spacing w:line="276" w:lineRule="auto"/>
        <w:ind w:firstLine="709"/>
        <w:rPr>
          <w:bCs/>
          <w:szCs w:val="26"/>
        </w:rPr>
      </w:pPr>
      <w:r w:rsidRPr="00F71F66">
        <w:rPr>
          <w:bCs/>
          <w:szCs w:val="26"/>
        </w:rPr>
        <w:t>Станом н</w:t>
      </w:r>
      <w:r w:rsidR="0023740A" w:rsidRPr="00F71F66">
        <w:rPr>
          <w:bCs/>
          <w:szCs w:val="26"/>
        </w:rPr>
        <w:t xml:space="preserve">а </w:t>
      </w:r>
      <w:r w:rsidRPr="00F71F66">
        <w:rPr>
          <w:bCs/>
          <w:szCs w:val="26"/>
        </w:rPr>
        <w:t xml:space="preserve"> травень 2017</w:t>
      </w:r>
      <w:r w:rsidR="0023740A" w:rsidRPr="00F71F66">
        <w:rPr>
          <w:bCs/>
          <w:szCs w:val="26"/>
        </w:rPr>
        <w:t xml:space="preserve"> року майже 17% педагогічних працівників міста активно </w:t>
      </w:r>
      <w:r w:rsidR="00943774" w:rsidRPr="00F71F66">
        <w:rPr>
          <w:bCs/>
          <w:szCs w:val="26"/>
        </w:rPr>
        <w:t>ви</w:t>
      </w:r>
      <w:r w:rsidR="0023740A" w:rsidRPr="00F71F66">
        <w:rPr>
          <w:bCs/>
          <w:szCs w:val="26"/>
        </w:rPr>
        <w:t>корист</w:t>
      </w:r>
      <w:r w:rsidR="00943774" w:rsidRPr="00F71F66">
        <w:rPr>
          <w:bCs/>
          <w:szCs w:val="26"/>
        </w:rPr>
        <w:t>ов</w:t>
      </w:r>
      <w:r w:rsidR="0023740A" w:rsidRPr="00F71F66">
        <w:rPr>
          <w:bCs/>
          <w:szCs w:val="26"/>
        </w:rPr>
        <w:t>ують хмарн</w:t>
      </w:r>
      <w:r w:rsidR="00943774" w:rsidRPr="00F71F66">
        <w:rPr>
          <w:bCs/>
          <w:szCs w:val="26"/>
        </w:rPr>
        <w:t>і</w:t>
      </w:r>
      <w:r w:rsidR="006557F1" w:rsidRPr="00F71F66">
        <w:rPr>
          <w:bCs/>
          <w:szCs w:val="26"/>
        </w:rPr>
        <w:t xml:space="preserve"> </w:t>
      </w:r>
      <w:r w:rsidR="0023740A" w:rsidRPr="00F71F66">
        <w:rPr>
          <w:bCs/>
          <w:szCs w:val="26"/>
        </w:rPr>
        <w:t>сервіси</w:t>
      </w:r>
      <w:r w:rsidR="00943774" w:rsidRPr="00F71F66">
        <w:rPr>
          <w:bCs/>
          <w:szCs w:val="26"/>
        </w:rPr>
        <w:t xml:space="preserve"> у власній професійній діяльності</w:t>
      </w:r>
      <w:r w:rsidR="0023740A" w:rsidRPr="00F71F66">
        <w:rPr>
          <w:bCs/>
          <w:szCs w:val="26"/>
        </w:rPr>
        <w:t>. Найактивніше в цьому напрямку працюють</w:t>
      </w:r>
      <w:r w:rsidR="006557F1" w:rsidRPr="00F71F66">
        <w:rPr>
          <w:bCs/>
          <w:szCs w:val="26"/>
        </w:rPr>
        <w:t xml:space="preserve"> </w:t>
      </w:r>
      <w:r w:rsidR="0023740A" w:rsidRPr="00F71F66">
        <w:rPr>
          <w:bCs/>
          <w:szCs w:val="26"/>
        </w:rPr>
        <w:t>вчителі</w:t>
      </w:r>
      <w:r w:rsidR="006557F1" w:rsidRPr="00F71F66">
        <w:rPr>
          <w:bCs/>
          <w:szCs w:val="26"/>
        </w:rPr>
        <w:t xml:space="preserve"> </w:t>
      </w:r>
      <w:r w:rsidR="00747CD3">
        <w:rPr>
          <w:bCs/>
          <w:szCs w:val="26"/>
        </w:rPr>
        <w:t>НВК-колегіум</w:t>
      </w:r>
      <w:r w:rsidR="0023740A" w:rsidRPr="00F71F66">
        <w:rPr>
          <w:bCs/>
          <w:szCs w:val="26"/>
        </w:rPr>
        <w:t>,</w:t>
      </w:r>
      <w:r w:rsidR="00902CD2" w:rsidRPr="00F71F66">
        <w:rPr>
          <w:bCs/>
          <w:szCs w:val="26"/>
        </w:rPr>
        <w:t xml:space="preserve"> гімназії</w:t>
      </w:r>
      <w:r w:rsidR="0023740A" w:rsidRPr="00F71F66">
        <w:rPr>
          <w:bCs/>
          <w:szCs w:val="26"/>
        </w:rPr>
        <w:t>, б</w:t>
      </w:r>
      <w:r w:rsidR="00747CD3">
        <w:rPr>
          <w:bCs/>
          <w:szCs w:val="26"/>
        </w:rPr>
        <w:t>агатопрофільного ліцею, МНВК, СЗ</w:t>
      </w:r>
      <w:r w:rsidR="0023740A" w:rsidRPr="00F71F66">
        <w:rPr>
          <w:bCs/>
          <w:szCs w:val="26"/>
        </w:rPr>
        <w:t>Ш № 1, 6, 10, 11, 12, 13, 16, 18. Найбільш популярними є такі сервіси Google Диск</w:t>
      </w:r>
      <w:r w:rsidR="00943774" w:rsidRPr="00F71F66">
        <w:rPr>
          <w:bCs/>
          <w:szCs w:val="26"/>
        </w:rPr>
        <w:t xml:space="preserve">, </w:t>
      </w:r>
      <w:r w:rsidR="0023740A" w:rsidRPr="00F71F66">
        <w:rPr>
          <w:bCs/>
          <w:szCs w:val="26"/>
        </w:rPr>
        <w:t xml:space="preserve"> – 27%,</w:t>
      </w:r>
      <w:r w:rsidR="00747CD3">
        <w:rPr>
          <w:bCs/>
          <w:szCs w:val="26"/>
        </w:rPr>
        <w:t xml:space="preserve"> </w:t>
      </w:r>
      <w:r w:rsidR="0023740A" w:rsidRPr="00F71F66">
        <w:rPr>
          <w:bCs/>
          <w:szCs w:val="26"/>
        </w:rPr>
        <w:t>від загальної кількості працівників, які використовують хмарні сервіси, Test-W2 таMyTestXPro</w:t>
      </w:r>
      <w:r w:rsidR="00747CD3">
        <w:rPr>
          <w:bCs/>
          <w:szCs w:val="26"/>
        </w:rPr>
        <w:t xml:space="preserve"> -17%, презентації Google -</w:t>
      </w:r>
      <w:r w:rsidR="0023740A" w:rsidRPr="00F71F66">
        <w:rPr>
          <w:bCs/>
          <w:szCs w:val="26"/>
        </w:rPr>
        <w:t>15%, Learning</w:t>
      </w:r>
      <w:r w:rsidR="006557F1" w:rsidRPr="00F71F66">
        <w:rPr>
          <w:bCs/>
          <w:szCs w:val="26"/>
        </w:rPr>
        <w:t xml:space="preserve"> </w:t>
      </w:r>
      <w:r w:rsidR="0023740A" w:rsidRPr="00F71F66">
        <w:rPr>
          <w:bCs/>
          <w:szCs w:val="26"/>
        </w:rPr>
        <w:t>Apps - 12%, форми Google - 11%, документи</w:t>
      </w:r>
      <w:r w:rsidR="006557F1" w:rsidRPr="00F71F66">
        <w:rPr>
          <w:bCs/>
          <w:szCs w:val="26"/>
        </w:rPr>
        <w:t xml:space="preserve"> </w:t>
      </w:r>
      <w:r w:rsidR="0023740A" w:rsidRPr="00F71F66">
        <w:rPr>
          <w:bCs/>
          <w:szCs w:val="26"/>
        </w:rPr>
        <w:t>Google – 4 %, карти Google – 1%.</w:t>
      </w:r>
    </w:p>
    <w:p w:rsidR="001D142B" w:rsidRPr="002452AB" w:rsidRDefault="00F71F66" w:rsidP="00F71F66">
      <w:pPr>
        <w:tabs>
          <w:tab w:val="left" w:pos="7230"/>
        </w:tabs>
        <w:ind w:firstLine="709"/>
        <w:rPr>
          <w:bCs/>
          <w:sz w:val="28"/>
          <w:szCs w:val="28"/>
        </w:rPr>
      </w:pPr>
      <w:r>
        <w:rPr>
          <w:bCs/>
          <w:sz w:val="28"/>
          <w:szCs w:val="28"/>
        </w:rPr>
        <w:tab/>
      </w:r>
    </w:p>
    <w:p w:rsidR="00747CD3" w:rsidRDefault="00747CD3" w:rsidP="00747CD3">
      <w:pPr>
        <w:shd w:val="clear" w:color="auto" w:fill="FFFFFF"/>
        <w:jc w:val="center"/>
        <w:rPr>
          <w:b/>
          <w:bCs/>
          <w:szCs w:val="26"/>
        </w:rPr>
      </w:pPr>
      <w:r>
        <w:rPr>
          <w:b/>
          <w:bCs/>
          <w:szCs w:val="26"/>
        </w:rPr>
        <w:t>Участь ЗЗСО</w:t>
      </w:r>
      <w:r w:rsidR="006D54DD" w:rsidRPr="00F71F66">
        <w:rPr>
          <w:b/>
          <w:bCs/>
          <w:szCs w:val="26"/>
        </w:rPr>
        <w:t xml:space="preserve"> у міжнародних та Всеукраїнських </w:t>
      </w:r>
      <w:r w:rsidR="001D142B" w:rsidRPr="00F71F66">
        <w:rPr>
          <w:b/>
          <w:bCs/>
          <w:szCs w:val="26"/>
        </w:rPr>
        <w:t>методичних заходах</w:t>
      </w:r>
    </w:p>
    <w:p w:rsidR="0023740A" w:rsidRPr="00747CD3" w:rsidRDefault="00747CD3" w:rsidP="00747CD3">
      <w:pPr>
        <w:shd w:val="clear" w:color="auto" w:fill="FFFFFF"/>
        <w:rPr>
          <w:b/>
          <w:bCs/>
          <w:szCs w:val="26"/>
        </w:rPr>
      </w:pPr>
      <w:r>
        <w:rPr>
          <w:bCs/>
          <w:szCs w:val="26"/>
        </w:rPr>
        <w:t xml:space="preserve"> </w:t>
      </w:r>
      <w:r>
        <w:rPr>
          <w:bCs/>
          <w:szCs w:val="26"/>
        </w:rPr>
        <w:tab/>
        <w:t>З</w:t>
      </w:r>
      <w:r w:rsidR="0023740A" w:rsidRPr="00F71F66">
        <w:rPr>
          <w:bCs/>
          <w:szCs w:val="26"/>
        </w:rPr>
        <w:t>аклади</w:t>
      </w:r>
      <w:r>
        <w:rPr>
          <w:bCs/>
          <w:szCs w:val="26"/>
        </w:rPr>
        <w:t xml:space="preserve"> загальної середньої освіти</w:t>
      </w:r>
      <w:r w:rsidR="0023740A" w:rsidRPr="00F71F66">
        <w:rPr>
          <w:bCs/>
          <w:szCs w:val="26"/>
        </w:rPr>
        <w:t xml:space="preserve"> міста Сєвєродонецька беруть активну участь у Міжнародних та Всеукраїнських виставках, ф</w:t>
      </w:r>
      <w:r>
        <w:rPr>
          <w:bCs/>
          <w:szCs w:val="26"/>
        </w:rPr>
        <w:t xml:space="preserve">орумах та професійних конкурсах </w:t>
      </w:r>
      <w:r w:rsidR="0023740A" w:rsidRPr="00F71F66">
        <w:rPr>
          <w:bCs/>
          <w:szCs w:val="26"/>
        </w:rPr>
        <w:t>різного рівня.</w:t>
      </w:r>
    </w:p>
    <w:p w:rsidR="0023740A" w:rsidRPr="00F71F66" w:rsidRDefault="0023740A" w:rsidP="00F71F66">
      <w:pPr>
        <w:shd w:val="clear" w:color="auto" w:fill="FFFFFF"/>
        <w:spacing w:line="276" w:lineRule="auto"/>
        <w:ind w:firstLine="709"/>
        <w:rPr>
          <w:bCs/>
          <w:szCs w:val="26"/>
        </w:rPr>
      </w:pPr>
      <w:r w:rsidRPr="00F71F66">
        <w:rPr>
          <w:bCs/>
          <w:szCs w:val="26"/>
        </w:rPr>
        <w:t>Головна подія освітньої галузі України – Восьма Міжнародна виставка «Сучасні заклади</w:t>
      </w:r>
      <w:r w:rsidR="00747CD3">
        <w:rPr>
          <w:bCs/>
          <w:szCs w:val="26"/>
        </w:rPr>
        <w:t xml:space="preserve"> освіти – 2017» ,що </w:t>
      </w:r>
      <w:r w:rsidRPr="00F71F66">
        <w:rPr>
          <w:bCs/>
          <w:szCs w:val="26"/>
        </w:rPr>
        <w:t>відбулась 16–18 березня 2017 року в Київському Палаці дітей та юнацтва.</w:t>
      </w:r>
    </w:p>
    <w:p w:rsidR="0023740A" w:rsidRPr="00F71F66" w:rsidRDefault="0023740A" w:rsidP="00F71F66">
      <w:pPr>
        <w:shd w:val="clear" w:color="auto" w:fill="FFFFFF"/>
        <w:spacing w:line="276" w:lineRule="auto"/>
        <w:ind w:firstLine="709"/>
        <w:rPr>
          <w:bCs/>
          <w:szCs w:val="26"/>
        </w:rPr>
      </w:pPr>
      <w:r w:rsidRPr="00F71F66">
        <w:rPr>
          <w:bCs/>
          <w:szCs w:val="26"/>
        </w:rPr>
        <w:lastRenderedPageBreak/>
        <w:t>Свої здобутки педагогічна спільнота м. Сєвєродонецька представила матеріалами СЗШ№</w:t>
      </w:r>
      <w:r w:rsidR="00DF1036">
        <w:rPr>
          <w:bCs/>
          <w:szCs w:val="26"/>
        </w:rPr>
        <w:t>№</w:t>
      </w:r>
      <w:r w:rsidRPr="00F71F66">
        <w:rPr>
          <w:bCs/>
          <w:szCs w:val="26"/>
        </w:rPr>
        <w:t xml:space="preserve"> 6, 11, 12, 13, 14, 18,</w:t>
      </w:r>
      <w:r w:rsidR="00747CD3">
        <w:rPr>
          <w:bCs/>
          <w:szCs w:val="26"/>
        </w:rPr>
        <w:t xml:space="preserve"> </w:t>
      </w:r>
      <w:r w:rsidRPr="00F71F66">
        <w:rPr>
          <w:bCs/>
          <w:szCs w:val="26"/>
        </w:rPr>
        <w:t>колегіуму та ліцею, ДНЗ</w:t>
      </w:r>
      <w:r w:rsidR="00747CD3">
        <w:rPr>
          <w:bCs/>
          <w:szCs w:val="26"/>
        </w:rPr>
        <w:t xml:space="preserve"> </w:t>
      </w:r>
      <w:r w:rsidRPr="00F71F66">
        <w:rPr>
          <w:bCs/>
          <w:szCs w:val="26"/>
        </w:rPr>
        <w:t>№10, 14, 25</w:t>
      </w:r>
      <w:r w:rsidR="00747CD3">
        <w:rPr>
          <w:bCs/>
          <w:szCs w:val="26"/>
        </w:rPr>
        <w:t xml:space="preserve"> , </w:t>
      </w:r>
      <w:r w:rsidRPr="00F71F66">
        <w:rPr>
          <w:bCs/>
          <w:szCs w:val="26"/>
        </w:rPr>
        <w:t xml:space="preserve">ЦЕНТУМ та Сєвєродонецького </w:t>
      </w:r>
      <w:r w:rsidR="00747CD3">
        <w:rPr>
          <w:bCs/>
          <w:szCs w:val="26"/>
        </w:rPr>
        <w:t xml:space="preserve">методичного центру.  Вісім освітніх закладів </w:t>
      </w:r>
      <w:r w:rsidRPr="00F71F66">
        <w:rPr>
          <w:bCs/>
          <w:szCs w:val="26"/>
        </w:rPr>
        <w:t>м. Сєвєродонецька представили матеріали до участі у стендовому матеріалі і 8 у номінаціях.</w:t>
      </w:r>
    </w:p>
    <w:p w:rsidR="0023740A" w:rsidRPr="00F71F66" w:rsidRDefault="0023740A" w:rsidP="00F71F66">
      <w:pPr>
        <w:shd w:val="clear" w:color="auto" w:fill="FFFFFF"/>
        <w:spacing w:line="276" w:lineRule="auto"/>
        <w:ind w:firstLine="709"/>
        <w:rPr>
          <w:bCs/>
          <w:szCs w:val="26"/>
        </w:rPr>
      </w:pPr>
      <w:r w:rsidRPr="00F71F66">
        <w:rPr>
          <w:bCs/>
          <w:szCs w:val="26"/>
        </w:rPr>
        <w:t>Результатом участі педагогів у конкурсі з тематичних номінацій, який було проведено в межах заходу, стало отримання 5 почесних нагород.</w:t>
      </w:r>
    </w:p>
    <w:p w:rsidR="0023740A" w:rsidRPr="00F71F66" w:rsidRDefault="0023740A" w:rsidP="00F71F66">
      <w:pPr>
        <w:shd w:val="clear" w:color="auto" w:fill="FFFFFF"/>
        <w:spacing w:line="276" w:lineRule="auto"/>
        <w:ind w:firstLine="709"/>
        <w:rPr>
          <w:bCs/>
          <w:szCs w:val="26"/>
        </w:rPr>
      </w:pPr>
      <w:r w:rsidRPr="00F71F66">
        <w:rPr>
          <w:bCs/>
          <w:szCs w:val="26"/>
        </w:rPr>
        <w:t>За підсумками виставки Золотими медалями були нагороджені у номінації «Сучасні соціально-психологічні та педагогічні технології підтримки дітей і дорослих в умовах кризової ситуації» середня загальноосвітня школа І–ІІІ ступенів № 6</w:t>
      </w:r>
      <w:r w:rsidR="00747CD3">
        <w:rPr>
          <w:bCs/>
          <w:szCs w:val="26"/>
        </w:rPr>
        <w:t xml:space="preserve"> м. Сєвєродонецька Луганської області</w:t>
      </w:r>
      <w:r w:rsidRPr="00F71F66">
        <w:rPr>
          <w:bCs/>
          <w:szCs w:val="26"/>
        </w:rPr>
        <w:t>, у номінації «Інноваційні підходи в закладах освіти до процесу формування творчої особистості та виховання громадянина-патріота» Комунальний заклад позашкільної освіти центр туризму, краєзнавства</w:t>
      </w:r>
      <w:r w:rsidR="0018603C" w:rsidRPr="00F71F66">
        <w:rPr>
          <w:bCs/>
          <w:szCs w:val="26"/>
        </w:rPr>
        <w:t xml:space="preserve"> </w:t>
      </w:r>
      <w:r w:rsidRPr="00F71F66">
        <w:rPr>
          <w:bCs/>
          <w:szCs w:val="26"/>
        </w:rPr>
        <w:t>та екскурсій учнівської молоді.</w:t>
      </w:r>
    </w:p>
    <w:p w:rsidR="0023740A" w:rsidRPr="00F71F66" w:rsidRDefault="0023740A" w:rsidP="00F71F66">
      <w:pPr>
        <w:shd w:val="clear" w:color="auto" w:fill="FFFFFF"/>
        <w:spacing w:line="276" w:lineRule="auto"/>
        <w:ind w:firstLine="709"/>
        <w:rPr>
          <w:bCs/>
          <w:szCs w:val="26"/>
        </w:rPr>
      </w:pPr>
      <w:r w:rsidRPr="00F71F66">
        <w:rPr>
          <w:bCs/>
          <w:szCs w:val="26"/>
        </w:rPr>
        <w:t>Срібні медалі в номінації «Інноваційні підходи в закладах освіти до процесу формування творчої особистості та виховання громадянина-патріота» здобули Сєвєродонецький навчально-виховний комплекс «Спеціалізована школа-колегіум Національного університету «Києво-Могилянська академія» Сєвєродонецької місь</w:t>
      </w:r>
      <w:r w:rsidR="00747CD3">
        <w:rPr>
          <w:bCs/>
          <w:szCs w:val="26"/>
        </w:rPr>
        <w:t>кої ради Луганської області та с</w:t>
      </w:r>
      <w:r w:rsidRPr="00F71F66">
        <w:rPr>
          <w:bCs/>
          <w:szCs w:val="26"/>
        </w:rPr>
        <w:t>ередня загальноосвітня школа І–ІІІ ступенів №11 м. Сєвєродонецьк</w:t>
      </w:r>
      <w:r w:rsidR="00747CD3">
        <w:rPr>
          <w:bCs/>
          <w:szCs w:val="26"/>
        </w:rPr>
        <w:t xml:space="preserve">а </w:t>
      </w:r>
      <w:r w:rsidRPr="00F71F66">
        <w:rPr>
          <w:bCs/>
          <w:szCs w:val="26"/>
        </w:rPr>
        <w:t xml:space="preserve"> Луганської області.</w:t>
      </w:r>
    </w:p>
    <w:p w:rsidR="0023740A" w:rsidRPr="00F71F66" w:rsidRDefault="0023740A" w:rsidP="00F71F66">
      <w:pPr>
        <w:shd w:val="clear" w:color="auto" w:fill="FFFFFF"/>
        <w:spacing w:line="276" w:lineRule="auto"/>
        <w:ind w:firstLine="709"/>
        <w:rPr>
          <w:bCs/>
          <w:szCs w:val="26"/>
        </w:rPr>
      </w:pPr>
      <w:r w:rsidRPr="00F71F66">
        <w:rPr>
          <w:bCs/>
          <w:szCs w:val="26"/>
        </w:rPr>
        <w:t>Комунальний дошкільний навчальний заклад (ясла-садок) комбінованого типу №10 Сєвєродонецької міської ради в номінації «Сучасні соціально-психологічні та педагогічні технології підтримки дітей і дорослих в умовах кризової ситуації» отримав Бронзу.</w:t>
      </w:r>
    </w:p>
    <w:p w:rsidR="0023740A" w:rsidRPr="00F71F66" w:rsidRDefault="0023740A" w:rsidP="00F71F66">
      <w:pPr>
        <w:shd w:val="clear" w:color="auto" w:fill="FFFFFF"/>
        <w:spacing w:line="276" w:lineRule="auto"/>
        <w:ind w:firstLine="709"/>
        <w:rPr>
          <w:bCs/>
          <w:szCs w:val="26"/>
        </w:rPr>
      </w:pPr>
      <w:r w:rsidRPr="00F71F66">
        <w:rPr>
          <w:bCs/>
          <w:szCs w:val="26"/>
        </w:rPr>
        <w:t>Усі заклади м. Сєвєродонецька, які представили свої матеріали, отримали дипломи учасників виставки.</w:t>
      </w:r>
    </w:p>
    <w:p w:rsidR="0023740A" w:rsidRPr="00F71F66" w:rsidRDefault="0023740A" w:rsidP="00F71F66">
      <w:pPr>
        <w:shd w:val="clear" w:color="auto" w:fill="FFFFFF"/>
        <w:spacing w:line="276" w:lineRule="auto"/>
        <w:ind w:firstLine="709"/>
        <w:rPr>
          <w:bCs/>
          <w:szCs w:val="26"/>
        </w:rPr>
      </w:pPr>
      <w:r w:rsidRPr="00F71F66">
        <w:rPr>
          <w:bCs/>
          <w:szCs w:val="26"/>
        </w:rPr>
        <w:t>У програмі виставки були передбачені науково-практичні конференції, семінари, кру</w:t>
      </w:r>
      <w:r w:rsidR="00587E57">
        <w:rPr>
          <w:bCs/>
          <w:szCs w:val="26"/>
        </w:rPr>
        <w:t>глі столи, у яких представники Л</w:t>
      </w:r>
      <w:r w:rsidRPr="00F71F66">
        <w:rPr>
          <w:bCs/>
          <w:szCs w:val="26"/>
        </w:rPr>
        <w:t>уганської делегації взяли активну участь. Досвід навчальних закладів регіону було представлено на семінарі «Створення інклюзивного безпечного середовища – пріоритет нової української школи» для науково-педагогічних працівників, керівників та педагогів навчальних закладів Ларисою Волченко, директором середньої загальноосвітньої школи І–ІІІ ступенів № 6, Іриною Поповою, завідувачем комунального дошкільного навчального закладу (ясла-садок) комбінованого типу № 14 «Білочка» Сєвєродонецької міської ради,</w:t>
      </w:r>
      <w:r w:rsidR="0018603C" w:rsidRPr="00F71F66">
        <w:rPr>
          <w:bCs/>
          <w:szCs w:val="26"/>
        </w:rPr>
        <w:t xml:space="preserve"> </w:t>
      </w:r>
      <w:r w:rsidRPr="00F71F66">
        <w:rPr>
          <w:bCs/>
          <w:szCs w:val="26"/>
        </w:rPr>
        <w:t>Оленою Бережною, завідувачем комунального дошкільного навчального закладу (ясла-садок) комбінованого типу № 10 Сєвєродонецької міс</w:t>
      </w:r>
      <w:r w:rsidR="00587E57">
        <w:rPr>
          <w:bCs/>
          <w:szCs w:val="26"/>
        </w:rPr>
        <w:t>ької ради Луганської області. Т</w:t>
      </w:r>
      <w:r w:rsidRPr="00F71F66">
        <w:rPr>
          <w:bCs/>
          <w:szCs w:val="26"/>
        </w:rPr>
        <w:t xml:space="preserve">акож на круглому столі «Науково-методичний супровід реалізації завдань експериментального дослідження закладів освіти Луганської області» для науково-педагогічних працівників, керівників та педагогів навчальних закладів виступила Людмила Свергунова, директор Сєвєродонецького навчально-виховного комплексу </w:t>
      </w:r>
      <w:r w:rsidRPr="00F71F66">
        <w:rPr>
          <w:bCs/>
          <w:szCs w:val="26"/>
        </w:rPr>
        <w:lastRenderedPageBreak/>
        <w:t>«Спеціалізована школа-колегіум Національного університету «Києво-Могилянська академія» Сєвєродонецької міської ради</w:t>
      </w:r>
      <w:r w:rsidR="00BB560D" w:rsidRPr="00F71F66">
        <w:rPr>
          <w:bCs/>
          <w:szCs w:val="26"/>
        </w:rPr>
        <w:t>.</w:t>
      </w:r>
    </w:p>
    <w:p w:rsidR="00EC3F9D" w:rsidRPr="00F71F66" w:rsidRDefault="00EC3F9D" w:rsidP="00F71F66">
      <w:pPr>
        <w:shd w:val="clear" w:color="auto" w:fill="FFFFFF"/>
        <w:spacing w:line="276" w:lineRule="auto"/>
        <w:ind w:firstLine="709"/>
        <w:rPr>
          <w:szCs w:val="26"/>
        </w:rPr>
      </w:pPr>
      <w:r w:rsidRPr="00F71F66">
        <w:rPr>
          <w:szCs w:val="26"/>
        </w:rPr>
        <w:t>Дев’ятий Міжнародний форум «Інноватика в сучасній освіті – 2017» відбувся 24–26 жовтня в м. Києві. На масштабному комплексному заході щороку представляють свої здобутки провідні вітчизняні та закордонні заклади освіти, наукові установи, освітні агенції, департаменти освіти тощо. На ньому три навчальні заклади м. Сєвєродонецька нагороджено медалями.</w:t>
      </w:r>
    </w:p>
    <w:p w:rsidR="00EC3F9D" w:rsidRPr="00F71F66" w:rsidRDefault="00EC3F9D" w:rsidP="00F71F66">
      <w:pPr>
        <w:shd w:val="clear" w:color="auto" w:fill="FFFFFF"/>
        <w:spacing w:line="276" w:lineRule="auto"/>
        <w:ind w:firstLine="709"/>
        <w:rPr>
          <w:szCs w:val="26"/>
        </w:rPr>
      </w:pPr>
      <w:r w:rsidRPr="00F71F66">
        <w:rPr>
          <w:szCs w:val="26"/>
        </w:rPr>
        <w:t>У номінації «Інклюзивна освіта: рівні права – рівні можливості» Золотими медалями нагороджені заклади дошкільної освіти №10 і №14.</w:t>
      </w:r>
    </w:p>
    <w:p w:rsidR="00EC3F9D" w:rsidRPr="00F71F66" w:rsidRDefault="00EC3F9D" w:rsidP="00F71F66">
      <w:pPr>
        <w:shd w:val="clear" w:color="auto" w:fill="FFFFFF"/>
        <w:spacing w:line="276" w:lineRule="auto"/>
        <w:ind w:firstLine="709"/>
        <w:rPr>
          <w:szCs w:val="26"/>
        </w:rPr>
      </w:pPr>
      <w:r w:rsidRPr="00F71F66">
        <w:rPr>
          <w:szCs w:val="26"/>
        </w:rPr>
        <w:t>У номінації «Застосування сучасних інформаційно-комунікаційних технологій для формування інформаційно-цифрової компетентності учасників освітнього процесу» заклад дошкільної освіти №12 отримав Срібну медаль.</w:t>
      </w:r>
    </w:p>
    <w:p w:rsidR="00EC3F9D" w:rsidRPr="00F71F66" w:rsidRDefault="00EC3F9D" w:rsidP="00F71F66">
      <w:pPr>
        <w:shd w:val="clear" w:color="auto" w:fill="FFFFFF"/>
        <w:spacing w:line="276" w:lineRule="auto"/>
        <w:ind w:firstLine="709"/>
        <w:rPr>
          <w:szCs w:val="26"/>
        </w:rPr>
      </w:pPr>
      <w:r w:rsidRPr="00F71F66">
        <w:rPr>
          <w:szCs w:val="26"/>
        </w:rPr>
        <w:t>Дипломантами цього форуму стали Сєвєродонецький методичний центр, Борівський НВК, ЗЗСО № 13, 14, 18, багатопрофі</w:t>
      </w:r>
      <w:r w:rsidR="00587E57">
        <w:rPr>
          <w:szCs w:val="26"/>
        </w:rPr>
        <w:t xml:space="preserve">льний ліцей, Борівський НВК, </w:t>
      </w:r>
      <w:r w:rsidRPr="00F71F66">
        <w:rPr>
          <w:szCs w:val="26"/>
        </w:rPr>
        <w:t xml:space="preserve"> №25, ЦЕНТУМ.</w:t>
      </w:r>
    </w:p>
    <w:p w:rsidR="0023740A" w:rsidRPr="00F71F66" w:rsidRDefault="0023740A" w:rsidP="00F71F66">
      <w:pPr>
        <w:shd w:val="clear" w:color="auto" w:fill="FFFFFF"/>
        <w:spacing w:line="276" w:lineRule="auto"/>
        <w:ind w:firstLine="709"/>
        <w:rPr>
          <w:bCs/>
          <w:szCs w:val="26"/>
        </w:rPr>
      </w:pPr>
      <w:r w:rsidRPr="00F71F66">
        <w:rPr>
          <w:bCs/>
          <w:szCs w:val="26"/>
        </w:rPr>
        <w:t>Успішний виступ на Міжнародн</w:t>
      </w:r>
      <w:r w:rsidR="00EC3F9D" w:rsidRPr="00F71F66">
        <w:rPr>
          <w:bCs/>
          <w:szCs w:val="26"/>
        </w:rPr>
        <w:t>их</w:t>
      </w:r>
      <w:r w:rsidRPr="00F71F66">
        <w:rPr>
          <w:bCs/>
          <w:szCs w:val="26"/>
        </w:rPr>
        <w:t xml:space="preserve"> вистав</w:t>
      </w:r>
      <w:r w:rsidR="00EC3F9D" w:rsidRPr="00F71F66">
        <w:rPr>
          <w:bCs/>
          <w:szCs w:val="26"/>
        </w:rPr>
        <w:t>ках та форумах</w:t>
      </w:r>
      <w:r w:rsidRPr="00F71F66">
        <w:rPr>
          <w:bCs/>
          <w:szCs w:val="26"/>
        </w:rPr>
        <w:t xml:space="preserve">  уможливився завдяки наполегливій праці та самовідданості освітян міста Сєвєродонецька.</w:t>
      </w:r>
    </w:p>
    <w:p w:rsidR="0023740A" w:rsidRPr="00F71F66" w:rsidRDefault="0023740A" w:rsidP="00F71F66">
      <w:pPr>
        <w:shd w:val="clear" w:color="auto" w:fill="FFFFFF"/>
        <w:spacing w:line="276" w:lineRule="auto"/>
        <w:ind w:firstLine="709"/>
        <w:rPr>
          <w:bCs/>
          <w:szCs w:val="26"/>
        </w:rPr>
      </w:pPr>
      <w:r w:rsidRPr="00F71F66">
        <w:rPr>
          <w:bCs/>
          <w:szCs w:val="26"/>
        </w:rPr>
        <w:t xml:space="preserve">Учителі міста та колективи навчальних закладів стали активними учасниками та переможцями </w:t>
      </w:r>
      <w:r w:rsidR="00862DC5" w:rsidRPr="00F71F66">
        <w:rPr>
          <w:bCs/>
          <w:szCs w:val="26"/>
        </w:rPr>
        <w:t xml:space="preserve">інших </w:t>
      </w:r>
      <w:r w:rsidRPr="00F71F66">
        <w:rPr>
          <w:bCs/>
          <w:szCs w:val="26"/>
        </w:rPr>
        <w:t>численних професійних конкурсів різного рівня, а саме:</w:t>
      </w:r>
    </w:p>
    <w:p w:rsidR="007D1553" w:rsidRDefault="007D1553" w:rsidP="007D1553">
      <w:pPr>
        <w:tabs>
          <w:tab w:val="left" w:pos="709"/>
          <w:tab w:val="left" w:pos="1985"/>
        </w:tabs>
        <w:ind w:firstLine="567"/>
        <w:rPr>
          <w:color w:val="0070C0"/>
          <w:sz w:val="24"/>
        </w:rPr>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5"/>
        <w:gridCol w:w="1844"/>
        <w:gridCol w:w="4251"/>
        <w:gridCol w:w="1760"/>
      </w:tblGrid>
      <w:tr w:rsidR="00BB560D" w:rsidRPr="00BB560D" w:rsidTr="007D1553">
        <w:trPr>
          <w:trHeight w:val="149"/>
        </w:trPr>
        <w:tc>
          <w:tcPr>
            <w:tcW w:w="813" w:type="pct"/>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tabs>
                <w:tab w:val="left" w:pos="709"/>
              </w:tabs>
              <w:ind w:right="36"/>
              <w:jc w:val="center"/>
              <w:rPr>
                <w:b/>
                <w:bCs/>
                <w:sz w:val="24"/>
              </w:rPr>
            </w:pPr>
            <w:r w:rsidRPr="00BB560D">
              <w:rPr>
                <w:b/>
                <w:bCs/>
                <w:sz w:val="24"/>
              </w:rPr>
              <w:t>Навчальний заклад</w:t>
            </w:r>
          </w:p>
        </w:tc>
        <w:tc>
          <w:tcPr>
            <w:tcW w:w="983" w:type="pct"/>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tabs>
                <w:tab w:val="left" w:pos="1591"/>
              </w:tabs>
              <w:jc w:val="center"/>
              <w:rPr>
                <w:b/>
                <w:bCs/>
                <w:sz w:val="24"/>
              </w:rPr>
            </w:pPr>
            <w:r w:rsidRPr="00BB560D">
              <w:rPr>
                <w:b/>
                <w:bCs/>
                <w:sz w:val="24"/>
              </w:rPr>
              <w:t>ПІБ вчителя/ колектив</w:t>
            </w:r>
          </w:p>
        </w:tc>
        <w:tc>
          <w:tcPr>
            <w:tcW w:w="2266" w:type="pct"/>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ind w:right="140"/>
              <w:jc w:val="center"/>
              <w:rPr>
                <w:b/>
                <w:bCs/>
                <w:sz w:val="24"/>
              </w:rPr>
            </w:pPr>
            <w:r w:rsidRPr="00BB560D">
              <w:rPr>
                <w:b/>
                <w:bCs/>
                <w:sz w:val="24"/>
              </w:rPr>
              <w:t>Назва конкурсу</w:t>
            </w:r>
          </w:p>
        </w:tc>
        <w:tc>
          <w:tcPr>
            <w:tcW w:w="938" w:type="pct"/>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ind w:right="140"/>
              <w:jc w:val="center"/>
              <w:rPr>
                <w:b/>
                <w:bCs/>
                <w:sz w:val="24"/>
              </w:rPr>
            </w:pPr>
            <w:r w:rsidRPr="00BB560D">
              <w:rPr>
                <w:b/>
                <w:bCs/>
                <w:sz w:val="24"/>
              </w:rPr>
              <w:t>Результат</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709"/>
              </w:tabs>
              <w:ind w:right="36"/>
              <w:rPr>
                <w:sz w:val="24"/>
              </w:rPr>
            </w:pPr>
            <w:r w:rsidRPr="00BB560D">
              <w:rPr>
                <w:sz w:val="24"/>
              </w:rPr>
              <w:t>СЗШ №1</w:t>
            </w:r>
          </w:p>
        </w:tc>
        <w:tc>
          <w:tcPr>
            <w:tcW w:w="98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Колпакова О.М.</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4"/>
              <w:spacing w:before="0" w:beforeAutospacing="0" w:after="0" w:afterAutospacing="0"/>
              <w:ind w:right="140"/>
              <w:jc w:val="both"/>
              <w:rPr>
                <w:lang w:val="uk-UA"/>
              </w:rPr>
            </w:pPr>
            <w:r w:rsidRPr="00BB560D">
              <w:rPr>
                <w:lang w:val="uk-UA"/>
              </w:rPr>
              <w:t>Всеукраїнський конкурс авторських рукописів</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Учасник</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«Здорова Дитина – квітуча Україна»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Переможець</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Акція «Годівничка»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Переможець</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 xml:space="preserve">Всеукраїнська акція «День зустрічі птахів» у номінації «Найкращий організатор біологічних свят» </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Переможець.</w:t>
            </w:r>
          </w:p>
          <w:p w:rsidR="007D1553" w:rsidRPr="00BB560D" w:rsidRDefault="007D1553">
            <w:pPr>
              <w:pStyle w:val="a5"/>
              <w:ind w:left="0"/>
              <w:rPr>
                <w:sz w:val="24"/>
              </w:rPr>
            </w:pPr>
            <w:r w:rsidRPr="00BB560D">
              <w:rPr>
                <w:sz w:val="24"/>
              </w:rPr>
              <w:t>Всеукраїнський етап</w:t>
            </w:r>
          </w:p>
        </w:tc>
      </w:tr>
      <w:tr w:rsidR="00BB560D" w:rsidRPr="00BB560D" w:rsidTr="007D1553">
        <w:trPr>
          <w:trHeight w:val="149"/>
        </w:trPr>
        <w:tc>
          <w:tcPr>
            <w:tcW w:w="81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709"/>
              </w:tabs>
              <w:ind w:right="36"/>
              <w:rPr>
                <w:sz w:val="24"/>
              </w:rPr>
            </w:pPr>
            <w:r w:rsidRPr="00BB560D">
              <w:rPr>
                <w:sz w:val="24"/>
              </w:rPr>
              <w:t>НВК «ГАРМОНІЯ»</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Логачов С.Ю.</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«Фізична культура»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ІІІ місце</w:t>
            </w:r>
          </w:p>
        </w:tc>
      </w:tr>
      <w:tr w:rsidR="00BB560D" w:rsidRPr="00BB560D" w:rsidTr="007D1553">
        <w:trPr>
          <w:trHeight w:val="149"/>
        </w:trPr>
        <w:tc>
          <w:tcPr>
            <w:tcW w:w="81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709"/>
              </w:tabs>
              <w:ind w:right="36"/>
              <w:rPr>
                <w:sz w:val="24"/>
              </w:rPr>
            </w:pPr>
            <w:r w:rsidRPr="00BB560D">
              <w:rPr>
                <w:sz w:val="24"/>
              </w:rPr>
              <w:t>НВК колегіум</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Крючкова К.В.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«Учитель року – 2018» в номінації «Німецька мова»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587E57">
            <w:pPr>
              <w:tabs>
                <w:tab w:val="left" w:pos="709"/>
              </w:tabs>
              <w:ind w:right="36"/>
              <w:rPr>
                <w:sz w:val="24"/>
              </w:rPr>
            </w:pPr>
            <w:r>
              <w:rPr>
                <w:sz w:val="24"/>
              </w:rPr>
              <w:t xml:space="preserve">СЗШ </w:t>
            </w:r>
            <w:r w:rsidR="007D1553" w:rsidRPr="00BB560D">
              <w:rPr>
                <w:sz w:val="24"/>
              </w:rPr>
              <w:t>№4</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Подлєсна К.А.</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«Фізична культура»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Єфімова Ю.О.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«Фізика»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587E57">
            <w:pPr>
              <w:tabs>
                <w:tab w:val="left" w:pos="709"/>
              </w:tabs>
              <w:ind w:right="36"/>
              <w:rPr>
                <w:sz w:val="24"/>
              </w:rPr>
            </w:pPr>
            <w:r>
              <w:rPr>
                <w:sz w:val="24"/>
              </w:rPr>
              <w:t>СЗШ</w:t>
            </w:r>
            <w:r w:rsidR="007D1553" w:rsidRPr="00BB560D">
              <w:rPr>
                <w:sz w:val="24"/>
              </w:rPr>
              <w:t xml:space="preserve"> №5</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Бондаренко Т.А.</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«Фізична культура»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Пульна Олена Геннадіївна</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Міський конкурс сайтів та блогів учителів ЗНЗ м.Сєвєродонецька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 xml:space="preserve">ІІІ місце у номінації </w:t>
            </w:r>
            <w:r w:rsidRPr="00BB560D">
              <w:rPr>
                <w:sz w:val="24"/>
              </w:rPr>
              <w:lastRenderedPageBreak/>
              <w:t>«Кращий блог»</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587E57">
            <w:pPr>
              <w:tabs>
                <w:tab w:val="left" w:pos="709"/>
              </w:tabs>
              <w:ind w:right="36"/>
              <w:rPr>
                <w:sz w:val="24"/>
              </w:rPr>
            </w:pPr>
            <w:r>
              <w:rPr>
                <w:sz w:val="24"/>
              </w:rPr>
              <w:lastRenderedPageBreak/>
              <w:t>СЗШ</w:t>
            </w:r>
            <w:r w:rsidR="007D1553" w:rsidRPr="00BB560D">
              <w:rPr>
                <w:sz w:val="24"/>
              </w:rPr>
              <w:t xml:space="preserve"> №6</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Землянська А. Ю.</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Учитель  року – 2017», номінація «Початкові класи»</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 xml:space="preserve">Обласний етап – ІІІ </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Демчук С.В.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«Українська мова та література»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Безсонова О. 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Міський конкурс відбору до Всеукраїнської програми «Teaching variety»</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Участь у тренінгах професійного розвитку, методичному семінарі вчителів англійської мови в м. Львів</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Демент’єва Н.М.,</w:t>
            </w:r>
          </w:p>
          <w:p w:rsidR="007D1553" w:rsidRPr="00BB560D" w:rsidRDefault="007D1553">
            <w:pPr>
              <w:pStyle w:val="a5"/>
              <w:ind w:left="0"/>
              <w:rPr>
                <w:sz w:val="24"/>
              </w:rPr>
            </w:pPr>
            <w:r w:rsidRPr="00BB560D">
              <w:rPr>
                <w:sz w:val="24"/>
              </w:rPr>
              <w:t>Плотнікова А. В.,</w:t>
            </w:r>
          </w:p>
          <w:p w:rsidR="007D1553" w:rsidRPr="00BB560D" w:rsidRDefault="007D1553">
            <w:pPr>
              <w:pStyle w:val="a5"/>
              <w:ind w:left="0"/>
              <w:rPr>
                <w:sz w:val="24"/>
              </w:rPr>
            </w:pPr>
            <w:r w:rsidRPr="00BB560D">
              <w:rPr>
                <w:sz w:val="24"/>
              </w:rPr>
              <w:t>Сириця Т. В.,</w:t>
            </w:r>
          </w:p>
          <w:p w:rsidR="007D1553" w:rsidRPr="00BB560D" w:rsidRDefault="007D1553">
            <w:pPr>
              <w:pStyle w:val="a5"/>
              <w:ind w:left="0"/>
              <w:rPr>
                <w:sz w:val="24"/>
              </w:rPr>
            </w:pPr>
            <w:r w:rsidRPr="00BB560D">
              <w:rPr>
                <w:sz w:val="24"/>
              </w:rPr>
              <w:t>Землянська А. Ю.</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Міський конкурс-огляд власних веб-сайтів та блогів</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І місце</w:t>
            </w:r>
          </w:p>
          <w:p w:rsidR="007D1553" w:rsidRPr="00BB560D" w:rsidRDefault="007D1553">
            <w:pPr>
              <w:pStyle w:val="a5"/>
              <w:ind w:left="0"/>
              <w:rPr>
                <w:sz w:val="24"/>
              </w:rPr>
            </w:pPr>
            <w:r w:rsidRPr="00BB560D">
              <w:rPr>
                <w:sz w:val="24"/>
              </w:rPr>
              <w:t>І місце</w:t>
            </w:r>
          </w:p>
          <w:p w:rsidR="007D1553" w:rsidRPr="00BB560D" w:rsidRDefault="007D1553">
            <w:pPr>
              <w:pStyle w:val="a5"/>
              <w:ind w:left="0"/>
              <w:rPr>
                <w:sz w:val="24"/>
              </w:rPr>
            </w:pPr>
            <w:r w:rsidRPr="00BB560D">
              <w:rPr>
                <w:sz w:val="24"/>
              </w:rPr>
              <w:t>ІІ місце</w:t>
            </w:r>
          </w:p>
          <w:p w:rsidR="007D1553" w:rsidRPr="00BB560D" w:rsidRDefault="007D1553">
            <w:pPr>
              <w:pStyle w:val="a5"/>
              <w:ind w:left="0"/>
              <w:rPr>
                <w:sz w:val="24"/>
              </w:rPr>
            </w:pPr>
            <w:r w:rsidRPr="00BB560D">
              <w:rPr>
                <w:sz w:val="24"/>
              </w:rPr>
              <w:t>ІІІ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709"/>
              </w:tabs>
              <w:ind w:right="36"/>
              <w:rPr>
                <w:sz w:val="24"/>
              </w:rPr>
            </w:pPr>
            <w:r w:rsidRPr="00BB560D">
              <w:rPr>
                <w:sz w:val="24"/>
              </w:rPr>
              <w:t>Гімназія</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 xml:space="preserve">Василенко О.Г. </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ІІІ Всеукраїнський конкурс фахової майстерності для вчителів природничих предметів «Геліантус-учитель-2017»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 xml:space="preserve">Диплом ІІ ступеня </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13"/>
              <w:widowControl w:val="0"/>
              <w:rPr>
                <w:sz w:val="24"/>
                <w:szCs w:val="24"/>
                <w:lang w:val="uk-UA"/>
              </w:rPr>
            </w:pPr>
            <w:r w:rsidRPr="00BB560D">
              <w:rPr>
                <w:sz w:val="24"/>
                <w:szCs w:val="24"/>
                <w:lang w:val="uk-UA"/>
              </w:rPr>
              <w:t>Вагін К.О.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13"/>
              <w:widowControl w:val="0"/>
              <w:rPr>
                <w:sz w:val="24"/>
                <w:szCs w:val="24"/>
                <w:lang w:val="uk-UA"/>
              </w:rPr>
            </w:pPr>
            <w:r w:rsidRPr="00BB560D">
              <w:rPr>
                <w:sz w:val="24"/>
                <w:szCs w:val="24"/>
                <w:lang w:val="uk-UA"/>
              </w:rPr>
              <w:t>«Педагогічна надія - 2017», міський конкурс</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13"/>
              <w:widowControl w:val="0"/>
              <w:rPr>
                <w:sz w:val="24"/>
                <w:szCs w:val="24"/>
                <w:lang w:val="uk-UA"/>
              </w:rPr>
            </w:pPr>
            <w:r w:rsidRPr="00BB560D">
              <w:rPr>
                <w:sz w:val="24"/>
                <w:szCs w:val="24"/>
                <w:lang w:val="uk-UA"/>
              </w:rPr>
              <w:t>ІІІ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1D5F52">
            <w:pPr>
              <w:tabs>
                <w:tab w:val="left" w:pos="709"/>
              </w:tabs>
              <w:ind w:right="36"/>
              <w:rPr>
                <w:sz w:val="24"/>
              </w:rPr>
            </w:pPr>
            <w:r>
              <w:rPr>
                <w:sz w:val="24"/>
              </w:rPr>
              <w:t>СЗШ</w:t>
            </w:r>
            <w:r w:rsidR="007D1553" w:rsidRPr="00BB560D">
              <w:rPr>
                <w:sz w:val="24"/>
              </w:rPr>
              <w:t xml:space="preserve"> №10</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Антонова Т.І., Ковкіна Л.О., Птаховська О.В., Сєвєрін Л.Є., Сєрік Т.О.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ІІІ Всеукраїнський конкурс фахової майстерності для вчителів природничих предметів «Геліантус-учитель-2017»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Сертифікат</w:t>
            </w:r>
          </w:p>
          <w:p w:rsidR="007D1553" w:rsidRPr="00BB560D" w:rsidRDefault="007D1553">
            <w:pPr>
              <w:pStyle w:val="a5"/>
              <w:ind w:left="0" w:right="140"/>
              <w:rPr>
                <w:sz w:val="24"/>
              </w:rPr>
            </w:pPr>
            <w:r w:rsidRPr="00BB560D">
              <w:rPr>
                <w:sz w:val="24"/>
              </w:rPr>
              <w:t>учасника</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Онуфрійчук В.О.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Конкурс  молодих спеціалістів</w:t>
            </w:r>
          </w:p>
          <w:p w:rsidR="007D1553" w:rsidRPr="00BB560D" w:rsidRDefault="007D1553">
            <w:pPr>
              <w:tabs>
                <w:tab w:val="left" w:pos="1591"/>
              </w:tabs>
              <w:rPr>
                <w:sz w:val="24"/>
              </w:rPr>
            </w:pPr>
            <w:r w:rsidRPr="00BB560D">
              <w:rPr>
                <w:sz w:val="24"/>
              </w:rPr>
              <w:t>«Педагогічна надія - 2017»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Антонова К.А.</w:t>
            </w:r>
          </w:p>
          <w:p w:rsidR="007D1553" w:rsidRPr="00BB560D" w:rsidRDefault="007D1553">
            <w:pPr>
              <w:tabs>
                <w:tab w:val="left" w:pos="1591"/>
              </w:tabs>
              <w:rPr>
                <w:sz w:val="24"/>
              </w:rPr>
            </w:pPr>
            <w:r w:rsidRPr="00BB560D">
              <w:rPr>
                <w:sz w:val="24"/>
              </w:rPr>
              <w:t>Фісунова В.О.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VІІІ Всеукраїнський конкурс фахової майстерності для вчителів- україністів «Соняшник- учитель-2017»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13"/>
              <w:widowControl w:val="0"/>
              <w:rPr>
                <w:sz w:val="24"/>
                <w:szCs w:val="24"/>
                <w:lang w:val="uk-UA"/>
              </w:rPr>
            </w:pPr>
            <w:r w:rsidRPr="00BB560D">
              <w:rPr>
                <w:sz w:val="24"/>
                <w:szCs w:val="24"/>
                <w:lang w:val="uk-UA"/>
              </w:rPr>
              <w:t>ІІІ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1D5F52">
            <w:pPr>
              <w:tabs>
                <w:tab w:val="left" w:pos="709"/>
              </w:tabs>
              <w:ind w:right="36"/>
              <w:rPr>
                <w:sz w:val="24"/>
              </w:rPr>
            </w:pPr>
            <w:r>
              <w:rPr>
                <w:sz w:val="24"/>
              </w:rPr>
              <w:t>СЗШ</w:t>
            </w:r>
            <w:r w:rsidR="007D1553" w:rsidRPr="00BB560D">
              <w:rPr>
                <w:sz w:val="24"/>
              </w:rPr>
              <w:t xml:space="preserve"> №11</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Шиліна Ж.І.</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ІІІ Всеукраїнський конкурс фахової майстерності для вчителів природничих предметів «Геліантус-учитель-2017».</w:t>
            </w:r>
          </w:p>
          <w:p w:rsidR="007D1553" w:rsidRPr="00BB560D" w:rsidRDefault="007D1553">
            <w:pPr>
              <w:ind w:right="140"/>
              <w:rPr>
                <w:sz w:val="24"/>
              </w:rPr>
            </w:pPr>
            <w:r w:rsidRPr="00BB560D">
              <w:rPr>
                <w:sz w:val="24"/>
              </w:rPr>
              <w:t>Міський конкурс-огляд власних веб-сайтів та блогів</w:t>
            </w:r>
          </w:p>
        </w:tc>
        <w:tc>
          <w:tcPr>
            <w:tcW w:w="938" w:type="pct"/>
            <w:tcBorders>
              <w:top w:val="single" w:sz="4" w:space="0" w:color="000000"/>
              <w:left w:val="single" w:sz="4" w:space="0" w:color="000000"/>
              <w:bottom w:val="single" w:sz="4" w:space="0" w:color="000000"/>
              <w:right w:val="single" w:sz="4" w:space="0" w:color="000000"/>
            </w:tcBorders>
          </w:tcPr>
          <w:p w:rsidR="007D1553" w:rsidRPr="00BB560D" w:rsidRDefault="007D1553">
            <w:pPr>
              <w:ind w:right="140"/>
              <w:rPr>
                <w:sz w:val="24"/>
              </w:rPr>
            </w:pPr>
            <w:r w:rsidRPr="00BB560D">
              <w:rPr>
                <w:sz w:val="24"/>
              </w:rPr>
              <w:t xml:space="preserve">Диплом ІІІ ступеня </w:t>
            </w:r>
          </w:p>
          <w:p w:rsidR="007D1553" w:rsidRPr="00BB560D" w:rsidRDefault="007D1553">
            <w:pPr>
              <w:ind w:right="140"/>
              <w:rPr>
                <w:sz w:val="24"/>
              </w:rPr>
            </w:pPr>
          </w:p>
          <w:p w:rsidR="007D1553" w:rsidRPr="00BB560D" w:rsidRDefault="007D1553">
            <w:pPr>
              <w:ind w:right="140"/>
              <w:rPr>
                <w:sz w:val="24"/>
              </w:rPr>
            </w:pPr>
            <w:r w:rsidRPr="00BB560D">
              <w:rPr>
                <w:sz w:val="24"/>
              </w:rPr>
              <w:t>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Бондаренко Н.О.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ІІ Всеукраїнський Інтернет конкурс</w:t>
            </w:r>
          </w:p>
          <w:p w:rsidR="007D1553" w:rsidRPr="00BB560D" w:rsidRDefault="007D1553">
            <w:pPr>
              <w:ind w:right="140"/>
              <w:rPr>
                <w:sz w:val="24"/>
              </w:rPr>
            </w:pPr>
            <w:r w:rsidRPr="00BB560D">
              <w:rPr>
                <w:sz w:val="24"/>
              </w:rPr>
              <w:t>«Учитель року-2017» за версією науково-популярного природничого журналу «Колосок»</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Лауреат</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Шахов К.В.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«Фізична культура»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Щеглова С.О.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«Українська мова та література»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1D5F52">
            <w:pPr>
              <w:tabs>
                <w:tab w:val="left" w:pos="709"/>
              </w:tabs>
              <w:ind w:right="36"/>
              <w:rPr>
                <w:sz w:val="24"/>
              </w:rPr>
            </w:pPr>
            <w:r>
              <w:rPr>
                <w:sz w:val="24"/>
              </w:rPr>
              <w:t>СЗШ</w:t>
            </w:r>
            <w:r w:rsidR="007D1553" w:rsidRPr="00BB560D">
              <w:rPr>
                <w:sz w:val="24"/>
              </w:rPr>
              <w:t xml:space="preserve"> №12</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Ярова І.В.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ІІІ Всеукраїнський конкурс фахової майстерності для вчителів природничих предметів «Геліантус-учитель-2017»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 xml:space="preserve">Диплом ІІІ ступеня </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Гутман О.М.</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Всеукраїнський конкурс «Шкільна бібліотека-2017»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Обласний етап – 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 xml:space="preserve">Весела К.В.  </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Міський конкурс «Педагогічна надія-2017».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Участь</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Гончарова Ю.В.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«Українська мова та література»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участь</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Default="001D5F52">
            <w:pPr>
              <w:tabs>
                <w:tab w:val="left" w:pos="709"/>
              </w:tabs>
              <w:ind w:right="36"/>
              <w:rPr>
                <w:sz w:val="24"/>
              </w:rPr>
            </w:pPr>
            <w:r>
              <w:rPr>
                <w:sz w:val="24"/>
              </w:rPr>
              <w:t>СЗШ</w:t>
            </w:r>
            <w:r w:rsidR="007D1553" w:rsidRPr="00BB560D">
              <w:rPr>
                <w:sz w:val="24"/>
              </w:rPr>
              <w:t xml:space="preserve"> №13</w:t>
            </w:r>
          </w:p>
          <w:p w:rsidR="00F71F66" w:rsidRDefault="00F71F66">
            <w:pPr>
              <w:tabs>
                <w:tab w:val="left" w:pos="709"/>
              </w:tabs>
              <w:ind w:right="36"/>
              <w:rPr>
                <w:sz w:val="24"/>
              </w:rPr>
            </w:pPr>
          </w:p>
          <w:p w:rsidR="00F71F66" w:rsidRDefault="00F71F66">
            <w:pPr>
              <w:tabs>
                <w:tab w:val="left" w:pos="709"/>
              </w:tabs>
              <w:ind w:right="36"/>
              <w:rPr>
                <w:sz w:val="24"/>
              </w:rPr>
            </w:pPr>
          </w:p>
          <w:p w:rsidR="00F71F66" w:rsidRDefault="00F71F66">
            <w:pPr>
              <w:tabs>
                <w:tab w:val="left" w:pos="709"/>
              </w:tabs>
              <w:ind w:right="36"/>
              <w:rPr>
                <w:sz w:val="24"/>
              </w:rPr>
            </w:pPr>
          </w:p>
          <w:p w:rsidR="00F71F66" w:rsidRDefault="00F71F66">
            <w:pPr>
              <w:tabs>
                <w:tab w:val="left" w:pos="709"/>
              </w:tabs>
              <w:ind w:right="36"/>
              <w:rPr>
                <w:sz w:val="24"/>
              </w:rPr>
            </w:pPr>
          </w:p>
          <w:p w:rsidR="00F71F66" w:rsidRPr="00BB560D" w:rsidRDefault="00F71F66">
            <w:pPr>
              <w:tabs>
                <w:tab w:val="left" w:pos="709"/>
              </w:tabs>
              <w:ind w:right="36"/>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Бережна Т.С.</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contextualSpacing/>
              <w:rPr>
                <w:sz w:val="24"/>
              </w:rPr>
            </w:pPr>
            <w:r w:rsidRPr="00BB560D">
              <w:rPr>
                <w:sz w:val="24"/>
              </w:rPr>
              <w:t>Всеукраїнський конкурс навчально-методичних розробок з прав людини в межах Всеукраїнської освітньої програми «Розуміємо права людини», що проводилася Українською Гельсінською Спілкою, за підтримки Уповноваженого Верховною Радою України з прав людини</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contextualSpacing/>
              <w:rPr>
                <w:sz w:val="24"/>
              </w:rPr>
            </w:pPr>
            <w:r w:rsidRPr="00BB560D">
              <w:rPr>
                <w:sz w:val="24"/>
              </w:rPr>
              <w:t>Диплом учасника</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Євплова А.О.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 xml:space="preserve">Всеукраїнський конкурс від консалтингового центру ПЕРСПЕКТИВА «Скарбниця досвіду» </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contextualSpacing/>
              <w:rPr>
                <w:sz w:val="24"/>
              </w:rPr>
            </w:pPr>
            <w:r w:rsidRPr="00BB560D">
              <w:rPr>
                <w:sz w:val="24"/>
              </w:rPr>
              <w:t>Участь</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Дівенок Т.В.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«Українська мова та література»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 місце</w:t>
            </w:r>
          </w:p>
        </w:tc>
      </w:tr>
      <w:tr w:rsidR="00BB560D" w:rsidRPr="00BB560D" w:rsidTr="007D1553">
        <w:trPr>
          <w:trHeight w:val="258"/>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contextualSpacing/>
              <w:rPr>
                <w:sz w:val="24"/>
              </w:rPr>
            </w:pPr>
            <w:r w:rsidRPr="00BB560D">
              <w:rPr>
                <w:sz w:val="24"/>
              </w:rPr>
              <w:t>Гончарова Ю.В.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shd w:val="clear" w:color="auto" w:fill="FFFFFF"/>
              <w:spacing w:before="100" w:beforeAutospacing="1" w:after="100" w:afterAutospacing="1"/>
              <w:rPr>
                <w:sz w:val="24"/>
              </w:rPr>
            </w:pPr>
            <w:r w:rsidRPr="00BB560D">
              <w:rPr>
                <w:sz w:val="24"/>
              </w:rPr>
              <w:t>Міський конкурс «Педагогічна надія 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contextualSpacing/>
              <w:rPr>
                <w:sz w:val="24"/>
              </w:rPr>
            </w:pPr>
            <w:r w:rsidRPr="00BB560D">
              <w:rPr>
                <w:sz w:val="24"/>
              </w:rPr>
              <w:t>Учасник</w:t>
            </w:r>
          </w:p>
        </w:tc>
      </w:tr>
      <w:tr w:rsidR="00BB560D" w:rsidRPr="00BB560D" w:rsidTr="007D1553">
        <w:trPr>
          <w:trHeight w:val="347"/>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1D5F52">
            <w:pPr>
              <w:tabs>
                <w:tab w:val="left" w:pos="709"/>
              </w:tabs>
              <w:ind w:right="36"/>
              <w:rPr>
                <w:sz w:val="24"/>
              </w:rPr>
            </w:pPr>
            <w:r>
              <w:rPr>
                <w:sz w:val="24"/>
              </w:rPr>
              <w:t>СЗШ</w:t>
            </w:r>
            <w:r w:rsidR="007D1553" w:rsidRPr="00BB560D">
              <w:rPr>
                <w:sz w:val="24"/>
              </w:rPr>
              <w:t xml:space="preserve"> №14</w:t>
            </w:r>
          </w:p>
        </w:tc>
        <w:tc>
          <w:tcPr>
            <w:tcW w:w="98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Ігнатьєва О.О.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«Панорама творчих уроків-2017»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Участь</w:t>
            </w:r>
          </w:p>
        </w:tc>
      </w:tr>
      <w:tr w:rsidR="00BB560D" w:rsidRPr="00BB560D" w:rsidTr="007D1553">
        <w:trPr>
          <w:trHeight w:val="347"/>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Всеукраїнський конкурс « Учитель  року – 2017», номінація «Біологія»</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Участь (обласний етап)</w:t>
            </w:r>
          </w:p>
        </w:tc>
      </w:tr>
      <w:tr w:rsidR="00BB560D" w:rsidRPr="00BB560D" w:rsidTr="007D1553">
        <w:trPr>
          <w:trHeight w:val="347"/>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Оліфірова Т.І.</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Міжнародний конкурс «Осінній карнавал»</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 xml:space="preserve"> ІІ місце</w:t>
            </w:r>
          </w:p>
        </w:tc>
      </w:tr>
      <w:tr w:rsidR="00BB560D" w:rsidRPr="00BB560D" w:rsidTr="007D1553">
        <w:trPr>
          <w:trHeight w:val="347"/>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Міжнародний конкурс для педагогів «Моя презентація до уроку»</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 xml:space="preserve"> І місце</w:t>
            </w:r>
          </w:p>
        </w:tc>
      </w:tr>
      <w:tr w:rsidR="00BB560D" w:rsidRPr="00BB560D" w:rsidTr="007D1553">
        <w:trPr>
          <w:trHeight w:val="347"/>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Конкурс «Педагогическая кладовая»</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 xml:space="preserve"> І місце</w:t>
            </w:r>
          </w:p>
        </w:tc>
      </w:tr>
      <w:tr w:rsidR="00BB560D" w:rsidRPr="00BB560D" w:rsidTr="007D1553">
        <w:trPr>
          <w:trHeight w:val="347"/>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Конкурс «Естафета разработок»</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 xml:space="preserve"> Диплом ІІІ ступеню</w:t>
            </w:r>
          </w:p>
        </w:tc>
      </w:tr>
      <w:tr w:rsidR="00BB560D" w:rsidRPr="00BB560D" w:rsidTr="007D1553">
        <w:trPr>
          <w:trHeight w:val="347"/>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Скрипник О.І.</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«Фізика»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1D5F52">
            <w:pPr>
              <w:tabs>
                <w:tab w:val="left" w:pos="709"/>
              </w:tabs>
              <w:ind w:right="36"/>
              <w:rPr>
                <w:sz w:val="24"/>
              </w:rPr>
            </w:pPr>
            <w:r>
              <w:rPr>
                <w:sz w:val="24"/>
              </w:rPr>
              <w:t>СЗШ</w:t>
            </w:r>
            <w:r w:rsidR="007D1553" w:rsidRPr="00BB560D">
              <w:rPr>
                <w:sz w:val="24"/>
              </w:rPr>
              <w:t xml:space="preserve"> №15</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1D5F52">
            <w:pPr>
              <w:rPr>
                <w:sz w:val="24"/>
              </w:rPr>
            </w:pPr>
            <w:r>
              <w:rPr>
                <w:sz w:val="24"/>
              </w:rPr>
              <w:t>Зінченко О.І</w:t>
            </w:r>
            <w:r w:rsidR="007D1553" w:rsidRPr="00BB560D">
              <w:rPr>
                <w:sz w:val="24"/>
              </w:rPr>
              <w:t>.</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«Українська мова та література»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Паніотова О.О.</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конкурс молодих учителів «Педагогічна надія»</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участь</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1D5F52">
            <w:pPr>
              <w:tabs>
                <w:tab w:val="left" w:pos="709"/>
              </w:tabs>
              <w:ind w:right="36"/>
              <w:rPr>
                <w:sz w:val="24"/>
              </w:rPr>
            </w:pPr>
            <w:r>
              <w:rPr>
                <w:sz w:val="24"/>
              </w:rPr>
              <w:t>СЗШ</w:t>
            </w:r>
            <w:r w:rsidR="007D1553" w:rsidRPr="00BB560D">
              <w:rPr>
                <w:sz w:val="24"/>
              </w:rPr>
              <w:t xml:space="preserve"> №16</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Бихун І.В.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Всеукраїнський конкурс « Учитель  року – 2017», номінація «Музика»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Обласний етап – 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Капацій Н.В.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Всеукраїнський конкурс « Учитель  року – 2017», номінація «Біологія»</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Обласний етап – ІІІ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Сиченко С.П.</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«Фізична культура»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1D5F52">
            <w:pPr>
              <w:tabs>
                <w:tab w:val="left" w:pos="709"/>
              </w:tabs>
              <w:ind w:right="36"/>
              <w:rPr>
                <w:sz w:val="24"/>
              </w:rPr>
            </w:pPr>
            <w:r>
              <w:rPr>
                <w:sz w:val="24"/>
              </w:rPr>
              <w:t>СЗШ</w:t>
            </w:r>
            <w:r w:rsidR="007D1553" w:rsidRPr="00BB560D">
              <w:rPr>
                <w:sz w:val="24"/>
              </w:rPr>
              <w:t xml:space="preserve"> №18</w:t>
            </w:r>
          </w:p>
        </w:tc>
        <w:tc>
          <w:tcPr>
            <w:tcW w:w="98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Хохлов А.С.</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«Німецька мова»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Міський конкурс молодих педагогів «Педагогічна надія – 2017»</w:t>
            </w:r>
          </w:p>
        </w:tc>
        <w:tc>
          <w:tcPr>
            <w:tcW w:w="938" w:type="pct"/>
            <w:tcBorders>
              <w:top w:val="single" w:sz="4" w:space="0" w:color="000000"/>
              <w:left w:val="single" w:sz="4" w:space="0" w:color="000000"/>
              <w:bottom w:val="single" w:sz="4" w:space="0" w:color="000000"/>
              <w:right w:val="single" w:sz="4" w:space="0" w:color="000000"/>
            </w:tcBorders>
          </w:tcPr>
          <w:p w:rsidR="007D1553" w:rsidRPr="00BB560D" w:rsidRDefault="007D1553">
            <w:pPr>
              <w:ind w:right="140"/>
              <w:rPr>
                <w:sz w:val="24"/>
              </w:rPr>
            </w:pPr>
            <w:r w:rsidRPr="00BB560D">
              <w:rPr>
                <w:sz w:val="24"/>
              </w:rPr>
              <w:t>ІІІ місце</w:t>
            </w:r>
          </w:p>
          <w:p w:rsidR="007D1553" w:rsidRPr="00BB560D" w:rsidRDefault="007D1553">
            <w:pPr>
              <w:ind w:right="140"/>
              <w:rPr>
                <w:sz w:val="24"/>
              </w:rPr>
            </w:pP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Неклюдова Г.В.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«Фізика»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ІІІ місце</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709"/>
              </w:tabs>
              <w:ind w:right="36"/>
              <w:rPr>
                <w:sz w:val="24"/>
              </w:rPr>
            </w:pPr>
            <w:r w:rsidRPr="00BB560D">
              <w:rPr>
                <w:sz w:val="24"/>
              </w:rPr>
              <w:t>Борівський НВК</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Дєдова С.С., Клименко С.Р.</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ІІ Всеукраїнський Інтернет конкурс</w:t>
            </w:r>
          </w:p>
          <w:p w:rsidR="007D1553" w:rsidRPr="00BB560D" w:rsidRDefault="007D1553">
            <w:pPr>
              <w:ind w:right="140"/>
              <w:rPr>
                <w:sz w:val="24"/>
              </w:rPr>
            </w:pPr>
            <w:r w:rsidRPr="00BB560D">
              <w:rPr>
                <w:sz w:val="24"/>
              </w:rPr>
              <w:t>«Учитель року-2017» за версією науково-популярного природничого журналу «Колосок»</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Участь</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Дорошенко С.М.</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«Українська мова та література»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Участь</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Раскидна Г.А.</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Конкурс «Педагогічна надія  - 2017»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Учасник</w:t>
            </w:r>
          </w:p>
        </w:tc>
      </w:tr>
      <w:tr w:rsidR="00BB560D" w:rsidRPr="00BB560D" w:rsidTr="007D1553">
        <w:trPr>
          <w:trHeight w:val="149"/>
        </w:trPr>
        <w:tc>
          <w:tcPr>
            <w:tcW w:w="813" w:type="pct"/>
            <w:vMerge w:val="restart"/>
            <w:tcBorders>
              <w:top w:val="single" w:sz="4" w:space="0" w:color="000000"/>
              <w:left w:val="single" w:sz="4" w:space="0" w:color="000000"/>
              <w:bottom w:val="single" w:sz="4" w:space="0" w:color="000000"/>
              <w:right w:val="single" w:sz="4" w:space="0" w:color="000000"/>
            </w:tcBorders>
            <w:hideMark/>
          </w:tcPr>
          <w:p w:rsidR="007D1553" w:rsidRPr="00BB560D" w:rsidRDefault="001D5F52">
            <w:pPr>
              <w:tabs>
                <w:tab w:val="left" w:pos="709"/>
              </w:tabs>
              <w:ind w:right="36"/>
              <w:rPr>
                <w:sz w:val="24"/>
              </w:rPr>
            </w:pPr>
            <w:r>
              <w:rPr>
                <w:sz w:val="24"/>
              </w:rPr>
              <w:t>СЗШ</w:t>
            </w:r>
            <w:r w:rsidR="007D1553" w:rsidRPr="00BB560D">
              <w:rPr>
                <w:sz w:val="24"/>
              </w:rPr>
              <w:t xml:space="preserve"> №20</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Коржинська Н.С.</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 xml:space="preserve">Всеукраїнський конкурс навчально-методичних розробок з прав людини </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Участь</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Усова О.В.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«Фізична культура»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 місце</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1591"/>
              </w:tabs>
              <w:rPr>
                <w:sz w:val="24"/>
              </w:rPr>
            </w:pPr>
            <w:r w:rsidRPr="00BB560D">
              <w:rPr>
                <w:sz w:val="24"/>
              </w:rPr>
              <w:t>Глєбова Т.В.</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«Панорама творчих уроків-2017»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ind w:right="140"/>
              <w:rPr>
                <w:sz w:val="24"/>
              </w:rPr>
            </w:pPr>
            <w:r w:rsidRPr="00BB560D">
              <w:rPr>
                <w:sz w:val="24"/>
              </w:rPr>
              <w:t>Участь</w:t>
            </w:r>
          </w:p>
        </w:tc>
      </w:tr>
      <w:tr w:rsidR="00BB560D" w:rsidRPr="00BB560D" w:rsidTr="007D1553">
        <w:trPr>
          <w:trHeight w:val="149"/>
        </w:trPr>
        <w:tc>
          <w:tcPr>
            <w:tcW w:w="813" w:type="pct"/>
            <w:vMerge/>
            <w:tcBorders>
              <w:top w:val="single" w:sz="4" w:space="0" w:color="000000"/>
              <w:left w:val="single" w:sz="4" w:space="0" w:color="000000"/>
              <w:bottom w:val="single" w:sz="4" w:space="0" w:color="000000"/>
              <w:right w:val="single" w:sz="4" w:space="0" w:color="000000"/>
            </w:tcBorders>
            <w:vAlign w:val="center"/>
            <w:hideMark/>
          </w:tcPr>
          <w:p w:rsidR="007D1553" w:rsidRPr="00BB560D" w:rsidRDefault="007D1553">
            <w:pPr>
              <w:rPr>
                <w:sz w:val="24"/>
              </w:rPr>
            </w:pP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spacing w:line="240" w:lineRule="atLeast"/>
              <w:ind w:left="0"/>
              <w:rPr>
                <w:sz w:val="24"/>
              </w:rPr>
            </w:pPr>
            <w:r w:rsidRPr="00BB560D">
              <w:rPr>
                <w:sz w:val="24"/>
              </w:rPr>
              <w:t>Ногіна О.С.</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Конкурс «Педагогічна надія  - 2017»</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spacing w:line="240" w:lineRule="atLeast"/>
              <w:ind w:left="0"/>
              <w:rPr>
                <w:sz w:val="24"/>
              </w:rPr>
            </w:pPr>
            <w:r w:rsidRPr="00BB560D">
              <w:rPr>
                <w:sz w:val="24"/>
              </w:rPr>
              <w:t>ІI місце</w:t>
            </w:r>
          </w:p>
        </w:tc>
      </w:tr>
      <w:tr w:rsidR="007D1553" w:rsidRPr="00BB560D" w:rsidTr="007D1553">
        <w:trPr>
          <w:trHeight w:val="149"/>
        </w:trPr>
        <w:tc>
          <w:tcPr>
            <w:tcW w:w="81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tabs>
                <w:tab w:val="left" w:pos="709"/>
              </w:tabs>
              <w:ind w:right="36"/>
              <w:rPr>
                <w:sz w:val="24"/>
              </w:rPr>
            </w:pPr>
            <w:r w:rsidRPr="00BB560D">
              <w:rPr>
                <w:sz w:val="24"/>
              </w:rPr>
              <w:t>Ліцей</w:t>
            </w:r>
          </w:p>
        </w:tc>
        <w:tc>
          <w:tcPr>
            <w:tcW w:w="983"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pStyle w:val="a5"/>
              <w:ind w:left="0"/>
              <w:rPr>
                <w:sz w:val="24"/>
              </w:rPr>
            </w:pPr>
            <w:r w:rsidRPr="00BB560D">
              <w:rPr>
                <w:sz w:val="24"/>
              </w:rPr>
              <w:t>Кіяшко В.С.</w:t>
            </w:r>
          </w:p>
        </w:tc>
        <w:tc>
          <w:tcPr>
            <w:tcW w:w="2266"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Всеукраїнський конкурс « Учитель  року – 2018», номінація «Українська мова та література»</w:t>
            </w:r>
          </w:p>
        </w:tc>
        <w:tc>
          <w:tcPr>
            <w:tcW w:w="938" w:type="pct"/>
            <w:tcBorders>
              <w:top w:val="single" w:sz="4" w:space="0" w:color="000000"/>
              <w:left w:val="single" w:sz="4" w:space="0" w:color="000000"/>
              <w:bottom w:val="single" w:sz="4" w:space="0" w:color="000000"/>
              <w:right w:val="single" w:sz="4" w:space="0" w:color="000000"/>
            </w:tcBorders>
            <w:hideMark/>
          </w:tcPr>
          <w:p w:rsidR="007D1553" w:rsidRPr="00BB560D" w:rsidRDefault="007D1553">
            <w:pPr>
              <w:rPr>
                <w:sz w:val="24"/>
              </w:rPr>
            </w:pPr>
            <w:r w:rsidRPr="00BB560D">
              <w:rPr>
                <w:sz w:val="24"/>
              </w:rPr>
              <w:t>Міський етап – ІІ місце</w:t>
            </w:r>
          </w:p>
        </w:tc>
      </w:tr>
    </w:tbl>
    <w:p w:rsidR="007D1553" w:rsidRPr="00BB560D" w:rsidRDefault="007D1553" w:rsidP="00943774">
      <w:pPr>
        <w:shd w:val="clear" w:color="auto" w:fill="FFFFFF"/>
        <w:ind w:firstLine="709"/>
        <w:rPr>
          <w:bCs/>
          <w:sz w:val="28"/>
          <w:szCs w:val="28"/>
        </w:rPr>
      </w:pPr>
    </w:p>
    <w:p w:rsidR="0023740A" w:rsidRPr="00F71F66" w:rsidRDefault="0023740A" w:rsidP="00943774">
      <w:pPr>
        <w:ind w:right="140"/>
        <w:jc w:val="center"/>
        <w:rPr>
          <w:b/>
          <w:szCs w:val="26"/>
        </w:rPr>
      </w:pPr>
      <w:r w:rsidRPr="00F71F66">
        <w:rPr>
          <w:b/>
          <w:szCs w:val="26"/>
        </w:rPr>
        <w:t>Міжнародні та Всеукраїнські проекти та ініціативи</w:t>
      </w:r>
    </w:p>
    <w:p w:rsidR="0023740A" w:rsidRPr="00F71F66" w:rsidRDefault="0023740A" w:rsidP="00F71F66">
      <w:pPr>
        <w:spacing w:line="276" w:lineRule="auto"/>
        <w:ind w:right="-143" w:firstLine="709"/>
        <w:rPr>
          <w:b/>
          <w:szCs w:val="26"/>
        </w:rPr>
      </w:pPr>
      <w:r w:rsidRPr="00F71F66">
        <w:rPr>
          <w:szCs w:val="26"/>
        </w:rPr>
        <w:t>Відділ освіти та КУ СМЦ співпрацює з громадськими організаціями різного рівня, представниками міжнародних фондів:</w:t>
      </w:r>
    </w:p>
    <w:p w:rsidR="007D1553" w:rsidRPr="00F71F66" w:rsidRDefault="007D1553" w:rsidP="00F71F66">
      <w:pPr>
        <w:numPr>
          <w:ilvl w:val="0"/>
          <w:numId w:val="34"/>
        </w:numPr>
        <w:spacing w:line="276" w:lineRule="auto"/>
        <w:ind w:left="0" w:firstLine="360"/>
        <w:rPr>
          <w:szCs w:val="26"/>
        </w:rPr>
      </w:pPr>
      <w:r w:rsidRPr="00F71F66">
        <w:rPr>
          <w:szCs w:val="26"/>
        </w:rPr>
        <w:t>Департамент освіти і науки Луганської облдержадміністрації (звітність, отримання нормативних та розпорядчих документів. Замовлення підручників).</w:t>
      </w:r>
    </w:p>
    <w:p w:rsidR="007D1553" w:rsidRPr="00F71F66" w:rsidRDefault="007D1553" w:rsidP="00F71F66">
      <w:pPr>
        <w:numPr>
          <w:ilvl w:val="0"/>
          <w:numId w:val="34"/>
        </w:numPr>
        <w:spacing w:line="276" w:lineRule="auto"/>
        <w:ind w:left="0" w:firstLine="360"/>
        <w:rPr>
          <w:szCs w:val="26"/>
        </w:rPr>
      </w:pPr>
      <w:r w:rsidRPr="00F71F66">
        <w:rPr>
          <w:szCs w:val="26"/>
        </w:rPr>
        <w:t>Луганський обласний інститут післядипломної педагогічної освіти:</w:t>
      </w:r>
    </w:p>
    <w:p w:rsidR="007D1553" w:rsidRPr="00F71F66" w:rsidRDefault="007D1553" w:rsidP="00F71F66">
      <w:pPr>
        <w:numPr>
          <w:ilvl w:val="0"/>
          <w:numId w:val="34"/>
        </w:numPr>
        <w:spacing w:line="276" w:lineRule="auto"/>
        <w:ind w:left="0" w:firstLine="360"/>
        <w:contextualSpacing/>
        <w:rPr>
          <w:szCs w:val="26"/>
        </w:rPr>
      </w:pPr>
      <w:r w:rsidRPr="00F71F66">
        <w:rPr>
          <w:szCs w:val="26"/>
        </w:rPr>
        <w:t>науково-методичний супровід експериментальної діяльності;</w:t>
      </w:r>
    </w:p>
    <w:p w:rsidR="007D1553" w:rsidRPr="00F71F66" w:rsidRDefault="007D1553" w:rsidP="00F71F66">
      <w:pPr>
        <w:numPr>
          <w:ilvl w:val="0"/>
          <w:numId w:val="34"/>
        </w:numPr>
        <w:spacing w:line="276" w:lineRule="auto"/>
        <w:ind w:left="0" w:firstLine="360"/>
        <w:contextualSpacing/>
        <w:rPr>
          <w:szCs w:val="26"/>
        </w:rPr>
      </w:pPr>
      <w:r w:rsidRPr="00F71F66">
        <w:rPr>
          <w:szCs w:val="26"/>
        </w:rPr>
        <w:t>курсова перепідготовка педагогічних працівників;</w:t>
      </w:r>
    </w:p>
    <w:p w:rsidR="007D1553" w:rsidRPr="00F71F66" w:rsidRDefault="007D1553" w:rsidP="00F71F66">
      <w:pPr>
        <w:numPr>
          <w:ilvl w:val="0"/>
          <w:numId w:val="34"/>
        </w:numPr>
        <w:spacing w:line="276" w:lineRule="auto"/>
        <w:ind w:left="0" w:firstLine="360"/>
        <w:contextualSpacing/>
        <w:rPr>
          <w:szCs w:val="26"/>
        </w:rPr>
      </w:pPr>
      <w:r w:rsidRPr="00F71F66">
        <w:rPr>
          <w:szCs w:val="26"/>
        </w:rPr>
        <w:t>участь в обласних науково-методичних заходах;</w:t>
      </w:r>
    </w:p>
    <w:p w:rsidR="007D1553" w:rsidRPr="00F71F66" w:rsidRDefault="007D1553" w:rsidP="00F71F66">
      <w:pPr>
        <w:numPr>
          <w:ilvl w:val="0"/>
          <w:numId w:val="34"/>
        </w:numPr>
        <w:spacing w:line="276" w:lineRule="auto"/>
        <w:ind w:left="0" w:firstLine="360"/>
        <w:contextualSpacing/>
        <w:rPr>
          <w:szCs w:val="26"/>
        </w:rPr>
      </w:pPr>
      <w:r w:rsidRPr="00F71F66">
        <w:rPr>
          <w:szCs w:val="26"/>
        </w:rPr>
        <w:t>співпраця в регіональних, Всеукраїнських та міжнародних проектах та програмах;</w:t>
      </w:r>
    </w:p>
    <w:p w:rsidR="007D1553" w:rsidRPr="00F71F66" w:rsidRDefault="007D1553" w:rsidP="00F71F66">
      <w:pPr>
        <w:numPr>
          <w:ilvl w:val="0"/>
          <w:numId w:val="34"/>
        </w:numPr>
        <w:spacing w:line="276" w:lineRule="auto"/>
        <w:ind w:left="0" w:firstLine="360"/>
        <w:contextualSpacing/>
        <w:rPr>
          <w:szCs w:val="26"/>
        </w:rPr>
      </w:pPr>
      <w:r w:rsidRPr="00F71F66">
        <w:rPr>
          <w:szCs w:val="26"/>
        </w:rPr>
        <w:t>співпраця щодо впровадження курсів «Фінансова грамотність», «Культура добросусідства», «Основи християнської етики»;</w:t>
      </w:r>
    </w:p>
    <w:p w:rsidR="007D1553" w:rsidRPr="00F71F66" w:rsidRDefault="007D1553" w:rsidP="00F71F66">
      <w:pPr>
        <w:numPr>
          <w:ilvl w:val="0"/>
          <w:numId w:val="34"/>
        </w:numPr>
        <w:spacing w:line="276" w:lineRule="auto"/>
        <w:ind w:left="0" w:firstLine="360"/>
        <w:contextualSpacing/>
        <w:rPr>
          <w:szCs w:val="26"/>
        </w:rPr>
      </w:pPr>
      <w:r w:rsidRPr="00F71F66">
        <w:rPr>
          <w:szCs w:val="26"/>
        </w:rPr>
        <w:lastRenderedPageBreak/>
        <w:t>участь в роботі журі ІІІ етапу Всеукраїнських учнівських олімпіад;</w:t>
      </w:r>
    </w:p>
    <w:p w:rsidR="007D1553" w:rsidRPr="00F71F66" w:rsidRDefault="007D1553" w:rsidP="00F71F66">
      <w:pPr>
        <w:numPr>
          <w:ilvl w:val="0"/>
          <w:numId w:val="34"/>
        </w:numPr>
        <w:spacing w:line="276" w:lineRule="auto"/>
        <w:ind w:left="0" w:firstLine="360"/>
        <w:contextualSpacing/>
        <w:rPr>
          <w:szCs w:val="26"/>
        </w:rPr>
      </w:pPr>
      <w:r w:rsidRPr="00F71F66">
        <w:rPr>
          <w:szCs w:val="26"/>
        </w:rPr>
        <w:t>участь в організації та проведенні турнірів та конкурсів різних рівнів;</w:t>
      </w:r>
    </w:p>
    <w:p w:rsidR="007D1553" w:rsidRPr="00F71F66" w:rsidRDefault="007D1553" w:rsidP="00F71F66">
      <w:pPr>
        <w:numPr>
          <w:ilvl w:val="0"/>
          <w:numId w:val="34"/>
        </w:numPr>
        <w:spacing w:line="276" w:lineRule="auto"/>
        <w:ind w:left="0" w:firstLine="360"/>
        <w:contextualSpacing/>
        <w:rPr>
          <w:szCs w:val="26"/>
        </w:rPr>
      </w:pPr>
      <w:r w:rsidRPr="00F71F66">
        <w:rPr>
          <w:szCs w:val="26"/>
        </w:rPr>
        <w:t>участь в апробації та експертизі підручників.</w:t>
      </w:r>
    </w:p>
    <w:p w:rsidR="007D1553" w:rsidRPr="00F71F66" w:rsidRDefault="007D1553" w:rsidP="00F71F66">
      <w:pPr>
        <w:numPr>
          <w:ilvl w:val="0"/>
          <w:numId w:val="34"/>
        </w:numPr>
        <w:spacing w:line="276" w:lineRule="auto"/>
        <w:ind w:left="0" w:firstLine="360"/>
        <w:rPr>
          <w:szCs w:val="26"/>
        </w:rPr>
      </w:pPr>
      <w:r w:rsidRPr="00F71F66">
        <w:rPr>
          <w:szCs w:val="26"/>
        </w:rPr>
        <w:t>ЦІППО Університету менеджменту освіти АПН України (організація курсової перепідготовки педпрацівників СМЦ).</w:t>
      </w:r>
    </w:p>
    <w:p w:rsidR="007D1553" w:rsidRPr="00F71F66" w:rsidRDefault="007D1553" w:rsidP="00F71F66">
      <w:pPr>
        <w:numPr>
          <w:ilvl w:val="0"/>
          <w:numId w:val="34"/>
        </w:numPr>
        <w:spacing w:line="276" w:lineRule="auto"/>
        <w:ind w:left="0" w:firstLine="360"/>
        <w:rPr>
          <w:szCs w:val="26"/>
        </w:rPr>
      </w:pPr>
      <w:r w:rsidRPr="00F71F66">
        <w:rPr>
          <w:szCs w:val="26"/>
        </w:rPr>
        <w:t>Луганський національний педагогічного університету ім.Т.Г. Шевченка (м. Старобільськ) (організація курсової перепідготовки працівників СМЦ та закладів освіти, участь у конкурсах).</w:t>
      </w:r>
    </w:p>
    <w:p w:rsidR="007D1553" w:rsidRPr="00F71F66" w:rsidRDefault="007D1553" w:rsidP="00F71F66">
      <w:pPr>
        <w:numPr>
          <w:ilvl w:val="0"/>
          <w:numId w:val="34"/>
        </w:numPr>
        <w:spacing w:line="276" w:lineRule="auto"/>
        <w:ind w:left="0" w:firstLine="360"/>
        <w:rPr>
          <w:szCs w:val="26"/>
        </w:rPr>
      </w:pPr>
      <w:r w:rsidRPr="00F71F66">
        <w:rPr>
          <w:szCs w:val="26"/>
        </w:rPr>
        <w:t>Лисичанський педагогічний коледж Луганського національного університету імені Т.Г. Шевченка (співпраця щодо впровадження здоров’язбережувальних технологій у навчально-виховний процес (договір із ЗЗСО №18); участь педпрацівників у науково-практичних конференціях з різних актуальних питань упровадження Державних стандартів освіти України, Базового компонента дошкільної освіти).</w:t>
      </w:r>
    </w:p>
    <w:p w:rsidR="007D1553" w:rsidRPr="00F71F66" w:rsidRDefault="007D1553" w:rsidP="00F71F66">
      <w:pPr>
        <w:numPr>
          <w:ilvl w:val="0"/>
          <w:numId w:val="34"/>
        </w:numPr>
        <w:spacing w:line="276" w:lineRule="auto"/>
        <w:ind w:left="0" w:firstLine="360"/>
        <w:rPr>
          <w:szCs w:val="26"/>
        </w:rPr>
      </w:pPr>
      <w:r w:rsidRPr="00F71F66">
        <w:rPr>
          <w:szCs w:val="26"/>
        </w:rPr>
        <w:t>ГС «Міжнародний інститут інтегрального розвитку» Просвітницька ініціатива «Простір емоційного розвитку «ЕМПАТІЯ» та ГО «Міжнародна просвітницька ініціатива «ВІДКРИТА ХАТА» (участь у проекті «Інтегральна школа» ЗЗСО №12; участь у програмі книжкові лабораторії змін в освітянських спільнотах по всій Україні; створення клубу «Зі сторінок у життя»).</w:t>
      </w:r>
    </w:p>
    <w:p w:rsidR="007D1553" w:rsidRPr="00F71F66" w:rsidRDefault="007D1553" w:rsidP="00F71F66">
      <w:pPr>
        <w:numPr>
          <w:ilvl w:val="0"/>
          <w:numId w:val="34"/>
        </w:numPr>
        <w:spacing w:line="276" w:lineRule="auto"/>
        <w:ind w:left="0" w:firstLine="360"/>
        <w:rPr>
          <w:szCs w:val="26"/>
        </w:rPr>
      </w:pPr>
      <w:r w:rsidRPr="00F71F66">
        <w:rPr>
          <w:szCs w:val="26"/>
        </w:rPr>
        <w:t>Українська Академія лідерства (участь у проектах, тренінгах за програмою  Liberal Arts).</w:t>
      </w:r>
    </w:p>
    <w:p w:rsidR="007D1553" w:rsidRPr="00F71F66" w:rsidRDefault="007D1553" w:rsidP="00F71F66">
      <w:pPr>
        <w:numPr>
          <w:ilvl w:val="0"/>
          <w:numId w:val="34"/>
        </w:numPr>
        <w:spacing w:line="276" w:lineRule="auto"/>
        <w:ind w:left="0" w:firstLine="360"/>
        <w:rPr>
          <w:szCs w:val="26"/>
        </w:rPr>
      </w:pPr>
      <w:r w:rsidRPr="00F71F66">
        <w:rPr>
          <w:szCs w:val="26"/>
        </w:rPr>
        <w:t>Платформа Microsoft (он-лайн навчання з ІКТ, School Transformation Survey онлайн - опитуванням, який моніторить поточний стан та  сприйняття інноваційної практики навчання в школі або класі).</w:t>
      </w:r>
    </w:p>
    <w:p w:rsidR="007D1553" w:rsidRPr="00F71F66" w:rsidRDefault="007D1553" w:rsidP="00F71F66">
      <w:pPr>
        <w:numPr>
          <w:ilvl w:val="0"/>
          <w:numId w:val="34"/>
        </w:numPr>
        <w:spacing w:line="276" w:lineRule="auto"/>
        <w:ind w:left="0" w:firstLine="360"/>
        <w:rPr>
          <w:szCs w:val="26"/>
        </w:rPr>
      </w:pPr>
      <w:r w:rsidRPr="00F71F66">
        <w:rPr>
          <w:szCs w:val="26"/>
        </w:rPr>
        <w:t>Всеукраїнський рух Ed Camp Ukraine (Участь у національній (не) конференції EdCamp Ukraine, організація та проведення  міні EdCamp Ukraine. Участь у програмі книжкові лабораторії змін в освітянських спільнотах по всій Україні. Створення клубу «Зі сторінок у життя»).</w:t>
      </w:r>
    </w:p>
    <w:p w:rsidR="007D1553" w:rsidRPr="00F71F66" w:rsidRDefault="007D1553" w:rsidP="00F71F66">
      <w:pPr>
        <w:numPr>
          <w:ilvl w:val="0"/>
          <w:numId w:val="34"/>
        </w:numPr>
        <w:spacing w:line="276" w:lineRule="auto"/>
        <w:ind w:left="0" w:firstLine="360"/>
        <w:rPr>
          <w:szCs w:val="26"/>
        </w:rPr>
      </w:pPr>
      <w:r w:rsidRPr="00F71F66">
        <w:rPr>
          <w:szCs w:val="26"/>
        </w:rPr>
        <w:t>Фундація соціальних інновацій «З країни в Україну» (участь освітніх закладів у проекті «Відкривай Україну», педагогів у Освітньому марафоні).</w:t>
      </w:r>
    </w:p>
    <w:p w:rsidR="007D1553" w:rsidRPr="00F71F66" w:rsidRDefault="007D1553" w:rsidP="00F71F66">
      <w:pPr>
        <w:numPr>
          <w:ilvl w:val="0"/>
          <w:numId w:val="34"/>
        </w:numPr>
        <w:spacing w:line="276" w:lineRule="auto"/>
        <w:ind w:left="0" w:firstLine="360"/>
        <w:rPr>
          <w:szCs w:val="26"/>
        </w:rPr>
      </w:pPr>
      <w:r w:rsidRPr="00F71F66">
        <w:rPr>
          <w:szCs w:val="26"/>
        </w:rPr>
        <w:t>Всеукраїнський благодійний фонд «Крок за кроком» (реалізація проекту «Створення інклюзивного безпечного середовища в навчальних закладах і громадах»).</w:t>
      </w:r>
    </w:p>
    <w:p w:rsidR="007D1553" w:rsidRPr="00F71F66" w:rsidRDefault="007D1553" w:rsidP="00F71F66">
      <w:pPr>
        <w:numPr>
          <w:ilvl w:val="0"/>
          <w:numId w:val="34"/>
        </w:numPr>
        <w:spacing w:line="276" w:lineRule="auto"/>
        <w:ind w:left="0" w:firstLine="360"/>
        <w:rPr>
          <w:szCs w:val="26"/>
        </w:rPr>
      </w:pPr>
      <w:r w:rsidRPr="00F71F66">
        <w:rPr>
          <w:szCs w:val="26"/>
        </w:rPr>
        <w:t>Львівський центр інноваційної освіти Pro.Svit (участь у заходах, організованих організацією: семінари, тренінги, вебінари;  Використання краудфандингової платформи GoFundEd).</w:t>
      </w:r>
    </w:p>
    <w:p w:rsidR="007D1553" w:rsidRPr="00F71F66" w:rsidRDefault="007D1553" w:rsidP="00F71F66">
      <w:pPr>
        <w:numPr>
          <w:ilvl w:val="0"/>
          <w:numId w:val="34"/>
        </w:numPr>
        <w:spacing w:line="276" w:lineRule="auto"/>
        <w:ind w:left="0" w:firstLine="360"/>
        <w:rPr>
          <w:szCs w:val="26"/>
        </w:rPr>
      </w:pPr>
      <w:r w:rsidRPr="00F71F66">
        <w:rPr>
          <w:szCs w:val="26"/>
        </w:rPr>
        <w:t>Громадське об'єднання Osvitoria (участь у заходах, організованих організацією: семінари, тренінги, вебінари. Отримання методичних посібників для пілотних 1-х класів. участь у проекті  «Премія глобальних вчителів»).</w:t>
      </w:r>
    </w:p>
    <w:p w:rsidR="007D1553" w:rsidRPr="00F71F66" w:rsidRDefault="007D1553" w:rsidP="00F71F66">
      <w:pPr>
        <w:numPr>
          <w:ilvl w:val="0"/>
          <w:numId w:val="34"/>
        </w:numPr>
        <w:spacing w:line="276" w:lineRule="auto"/>
        <w:ind w:left="0" w:firstLine="360"/>
        <w:rPr>
          <w:szCs w:val="26"/>
        </w:rPr>
      </w:pPr>
      <w:r w:rsidRPr="00F71F66">
        <w:rPr>
          <w:szCs w:val="26"/>
        </w:rPr>
        <w:t xml:space="preserve">ВУМ-online - платформа (участь у заходах </w:t>
      </w:r>
      <w:r w:rsidR="001D5F52">
        <w:rPr>
          <w:szCs w:val="26"/>
        </w:rPr>
        <w:t>і</w:t>
      </w:r>
      <w:r w:rsidRPr="00F71F66">
        <w:rPr>
          <w:szCs w:val="26"/>
        </w:rPr>
        <w:t>з громадянської освіти в Україні: дистанційні курси та навчальні програми, які складаються з відео-лекцій, практичних завдань та контрольних запитань).</w:t>
      </w:r>
    </w:p>
    <w:p w:rsidR="007D1553" w:rsidRPr="00F71F66" w:rsidRDefault="007D1553" w:rsidP="00F71F66">
      <w:pPr>
        <w:numPr>
          <w:ilvl w:val="0"/>
          <w:numId w:val="34"/>
        </w:numPr>
        <w:spacing w:line="276" w:lineRule="auto"/>
        <w:ind w:left="0" w:firstLine="360"/>
        <w:rPr>
          <w:szCs w:val="26"/>
        </w:rPr>
      </w:pPr>
      <w:r w:rsidRPr="00F71F66">
        <w:rPr>
          <w:szCs w:val="26"/>
        </w:rPr>
        <w:lastRenderedPageBreak/>
        <w:t>Громадський проект он-лайн платформа Prometheus (участь у масових відкритих онлайн-курсах (МВОК); безкоштовний онлайн-доступ до найкращих навчальних курсів університетського рівня; участь у заходах: дистанційні курси та навчальні програми, які складаються з відео-лекцій, практичних завдань, обговорень та контрольних запитань).</w:t>
      </w:r>
    </w:p>
    <w:p w:rsidR="007D1553" w:rsidRPr="00F71F66" w:rsidRDefault="007D1553" w:rsidP="00F71F66">
      <w:pPr>
        <w:numPr>
          <w:ilvl w:val="0"/>
          <w:numId w:val="34"/>
        </w:numPr>
        <w:spacing w:line="276" w:lineRule="auto"/>
        <w:ind w:left="0" w:firstLine="360"/>
        <w:rPr>
          <w:szCs w:val="26"/>
        </w:rPr>
      </w:pPr>
      <w:r w:rsidRPr="00F71F66">
        <w:rPr>
          <w:szCs w:val="26"/>
        </w:rPr>
        <w:t>Educational Era – СТУДІЯ ОНЛАЙН-ОСВІТИ (участь у проекті платформи онлайн-навчання; підготовка до ЗНО, он-лайн курси та професійний контент для допомоги педагогам).</w:t>
      </w:r>
    </w:p>
    <w:p w:rsidR="007D1553" w:rsidRPr="00F71F66" w:rsidRDefault="007D1553" w:rsidP="00F71F66">
      <w:pPr>
        <w:numPr>
          <w:ilvl w:val="0"/>
          <w:numId w:val="34"/>
        </w:numPr>
        <w:spacing w:line="276" w:lineRule="auto"/>
        <w:ind w:left="0" w:firstLine="360"/>
        <w:rPr>
          <w:szCs w:val="26"/>
          <w:highlight w:val="white"/>
        </w:rPr>
      </w:pPr>
      <w:r w:rsidRPr="00F71F66">
        <w:rPr>
          <w:szCs w:val="26"/>
        </w:rPr>
        <w:t>ГС Український інститут майбутнього (</w:t>
      </w:r>
      <w:r w:rsidRPr="00F71F66">
        <w:rPr>
          <w:szCs w:val="26"/>
          <w:highlight w:val="white"/>
        </w:rPr>
        <w:t>отримання аналітичної інформації щодо освіти, участь у заходах).</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Всеукраїнське видавництво «Шкільний світ» (організація друку педагогічного досвіду педпрацівників міста; участь у професійних конкурсах).</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Видавнича група «Основа» (організація друку педагогічного досвіду педпрацівників міста, участь у вебінарах).</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Східноукраїнський національний університет ім. В.Даля:</w:t>
      </w:r>
    </w:p>
    <w:p w:rsidR="007D1553" w:rsidRPr="00F71F66" w:rsidRDefault="007D1553" w:rsidP="00F71F66">
      <w:pPr>
        <w:numPr>
          <w:ilvl w:val="0"/>
          <w:numId w:val="34"/>
        </w:numPr>
        <w:spacing w:line="276" w:lineRule="auto"/>
        <w:ind w:left="0" w:firstLine="360"/>
        <w:contextualSpacing/>
        <w:rPr>
          <w:szCs w:val="26"/>
          <w:highlight w:val="white"/>
        </w:rPr>
      </w:pPr>
      <w:r w:rsidRPr="00F71F66">
        <w:rPr>
          <w:szCs w:val="26"/>
          <w:highlight w:val="white"/>
        </w:rPr>
        <w:t>Підготовка переможців ІІ-ІІІ етапу Всеукраїнських учнівських олімпіад з природничих дисциплін.</w:t>
      </w:r>
    </w:p>
    <w:p w:rsidR="007D1553" w:rsidRPr="00F71F66" w:rsidRDefault="007D1553" w:rsidP="00F71F66">
      <w:pPr>
        <w:numPr>
          <w:ilvl w:val="0"/>
          <w:numId w:val="34"/>
        </w:numPr>
        <w:spacing w:line="276" w:lineRule="auto"/>
        <w:ind w:left="0" w:firstLine="360"/>
        <w:contextualSpacing/>
        <w:rPr>
          <w:szCs w:val="26"/>
          <w:highlight w:val="white"/>
        </w:rPr>
      </w:pPr>
      <w:r w:rsidRPr="00F71F66">
        <w:rPr>
          <w:szCs w:val="26"/>
          <w:highlight w:val="white"/>
        </w:rPr>
        <w:t>Супровід експериментальної діяльності багатопрофільного ліцею.</w:t>
      </w:r>
    </w:p>
    <w:p w:rsidR="007D1553" w:rsidRPr="00F71F66" w:rsidRDefault="007D1553" w:rsidP="00F71F66">
      <w:pPr>
        <w:numPr>
          <w:ilvl w:val="0"/>
          <w:numId w:val="34"/>
        </w:numPr>
        <w:spacing w:line="276" w:lineRule="auto"/>
        <w:ind w:left="0" w:firstLine="360"/>
        <w:contextualSpacing/>
        <w:rPr>
          <w:szCs w:val="26"/>
          <w:highlight w:val="white"/>
        </w:rPr>
      </w:pPr>
      <w:r w:rsidRPr="00F71F66">
        <w:rPr>
          <w:szCs w:val="26"/>
          <w:highlight w:val="white"/>
        </w:rPr>
        <w:t>Участь у роботі Літньої школи для обдарованих.</w:t>
      </w:r>
    </w:p>
    <w:p w:rsidR="007D1553" w:rsidRPr="00F71F66" w:rsidRDefault="007D1553" w:rsidP="00F71F66">
      <w:pPr>
        <w:numPr>
          <w:ilvl w:val="0"/>
          <w:numId w:val="34"/>
        </w:numPr>
        <w:spacing w:line="276" w:lineRule="auto"/>
        <w:ind w:left="0" w:firstLine="360"/>
        <w:contextualSpacing/>
        <w:rPr>
          <w:szCs w:val="26"/>
          <w:highlight w:val="white"/>
        </w:rPr>
      </w:pPr>
      <w:r w:rsidRPr="00F71F66">
        <w:rPr>
          <w:szCs w:val="26"/>
          <w:highlight w:val="white"/>
        </w:rPr>
        <w:t>Організація он-лайн курсів підвищення кваліфікації вчителів, підгоготовлених Microsoft щодо використання ІКТ ( за проектом  Microsoft Imegine Academy).</w:t>
      </w:r>
    </w:p>
    <w:p w:rsidR="007D1553" w:rsidRPr="00F71F66" w:rsidRDefault="007D1553" w:rsidP="00F71F66">
      <w:pPr>
        <w:numPr>
          <w:ilvl w:val="0"/>
          <w:numId w:val="34"/>
        </w:numPr>
        <w:spacing w:line="276" w:lineRule="auto"/>
        <w:ind w:left="0" w:firstLine="360"/>
        <w:rPr>
          <w:szCs w:val="26"/>
        </w:rPr>
      </w:pPr>
      <w:r w:rsidRPr="00F71F66">
        <w:rPr>
          <w:szCs w:val="26"/>
        </w:rPr>
        <w:t>Громадська організац</w:t>
      </w:r>
      <w:r w:rsidR="001D5F52">
        <w:rPr>
          <w:szCs w:val="26"/>
        </w:rPr>
        <w:t>ія «Просвіта» ім. Т.Г. Шевченка</w:t>
      </w:r>
      <w:r w:rsidRPr="00F71F66">
        <w:rPr>
          <w:szCs w:val="26"/>
        </w:rPr>
        <w:t xml:space="preserve"> (організація спільних міських мовних конкурсів, свят).</w:t>
      </w:r>
    </w:p>
    <w:p w:rsidR="007D1553" w:rsidRPr="00F71F66" w:rsidRDefault="007D1553" w:rsidP="00F71F66">
      <w:pPr>
        <w:numPr>
          <w:ilvl w:val="0"/>
          <w:numId w:val="34"/>
        </w:numPr>
        <w:spacing w:line="276" w:lineRule="auto"/>
        <w:ind w:left="0" w:firstLine="360"/>
        <w:rPr>
          <w:szCs w:val="26"/>
        </w:rPr>
      </w:pPr>
      <w:r w:rsidRPr="00F71F66">
        <w:rPr>
          <w:szCs w:val="26"/>
        </w:rPr>
        <w:t>Український науково-методичний центр практичної психології і соціальної роботи НАПН України UNISEF (організація тренінгової роботи з практичними психологами, соціальними педагогами та іншою категорією учасників навчально-виховного процесу).</w:t>
      </w:r>
    </w:p>
    <w:p w:rsidR="007D1553" w:rsidRPr="00F71F66" w:rsidRDefault="007D1553" w:rsidP="00F71F66">
      <w:pPr>
        <w:numPr>
          <w:ilvl w:val="0"/>
          <w:numId w:val="34"/>
        </w:numPr>
        <w:spacing w:line="276" w:lineRule="auto"/>
        <w:ind w:left="0" w:firstLine="360"/>
        <w:rPr>
          <w:szCs w:val="26"/>
        </w:rPr>
      </w:pPr>
      <w:r w:rsidRPr="00F71F66">
        <w:rPr>
          <w:szCs w:val="26"/>
        </w:rPr>
        <w:t>Українське представництво Міжнародний центр фінансово-економічного розвитку (організація друку педагогічного досвіду педпрацівників міста, участь у вебінарах. Участь у Всеукраїнському проекті «ІКТ –освітянам», використання програм «Коза-онлайн» «ЕХPERTUS»).</w:t>
      </w:r>
    </w:p>
    <w:p w:rsidR="007D1553" w:rsidRPr="00F71F66" w:rsidRDefault="007D1553" w:rsidP="00F71F66">
      <w:pPr>
        <w:numPr>
          <w:ilvl w:val="0"/>
          <w:numId w:val="34"/>
        </w:numPr>
        <w:spacing w:line="276" w:lineRule="auto"/>
        <w:ind w:left="0" w:firstLine="360"/>
        <w:rPr>
          <w:szCs w:val="26"/>
        </w:rPr>
      </w:pPr>
      <w:r w:rsidRPr="00F71F66">
        <w:rPr>
          <w:szCs w:val="26"/>
        </w:rPr>
        <w:t>Українська миротворча школа (впровадження курсу «Культура добросусідства»)</w:t>
      </w:r>
    </w:p>
    <w:p w:rsidR="007D1553" w:rsidRPr="00F71F66" w:rsidRDefault="007D1553" w:rsidP="00F71F66">
      <w:pPr>
        <w:numPr>
          <w:ilvl w:val="0"/>
          <w:numId w:val="34"/>
        </w:numPr>
        <w:spacing w:line="276" w:lineRule="auto"/>
        <w:ind w:left="0" w:firstLine="360"/>
        <w:rPr>
          <w:szCs w:val="26"/>
        </w:rPr>
      </w:pPr>
      <w:r w:rsidRPr="00F71F66">
        <w:rPr>
          <w:szCs w:val="26"/>
        </w:rPr>
        <w:t>Дитячий фонд ООН UNІSEF (участь у проектах «Діти миру», «Вчимося жити разом», «Глобальні цілі сталого розвитку 2015-2030» - надання психосоціальної допомоги дітям на Сході України та забезпечення їх участі в освітніх програмах)</w:t>
      </w:r>
    </w:p>
    <w:p w:rsidR="007D1553" w:rsidRPr="00F71F66" w:rsidRDefault="007D1553" w:rsidP="00F71F66">
      <w:pPr>
        <w:numPr>
          <w:ilvl w:val="0"/>
          <w:numId w:val="34"/>
        </w:numPr>
        <w:spacing w:line="276" w:lineRule="auto"/>
        <w:ind w:left="0" w:firstLine="360"/>
        <w:rPr>
          <w:szCs w:val="26"/>
        </w:rPr>
      </w:pPr>
      <w:r w:rsidRPr="00F71F66">
        <w:rPr>
          <w:szCs w:val="26"/>
        </w:rPr>
        <w:t>Швейцарський громадський фонд в Україні «Terre des Hommes» (участь у тренінгах «Ігротека та психосоціальні групові заняття з дітьми та дорослими»)</w:t>
      </w:r>
    </w:p>
    <w:p w:rsidR="007D1553" w:rsidRPr="00F71F66" w:rsidRDefault="007D1553" w:rsidP="00F71F66">
      <w:pPr>
        <w:numPr>
          <w:ilvl w:val="0"/>
          <w:numId w:val="34"/>
        </w:numPr>
        <w:spacing w:line="276" w:lineRule="auto"/>
        <w:ind w:left="0" w:firstLine="360"/>
        <w:rPr>
          <w:szCs w:val="26"/>
        </w:rPr>
      </w:pPr>
      <w:r w:rsidRPr="00F71F66">
        <w:rPr>
          <w:szCs w:val="26"/>
        </w:rPr>
        <w:t xml:space="preserve">Міжнародний жіночий правозахисний Центр «Ла Страда – Україна» (організація тренінгової роботи з практичними психологами, соціальними </w:t>
      </w:r>
      <w:r w:rsidRPr="00F71F66">
        <w:rPr>
          <w:szCs w:val="26"/>
        </w:rPr>
        <w:lastRenderedPageBreak/>
        <w:t xml:space="preserve">педагогами та іншою категорією учасників навчально-виховного процесу, участь у заходах) </w:t>
      </w:r>
    </w:p>
    <w:p w:rsidR="007D1553" w:rsidRPr="00F71F66" w:rsidRDefault="007D1553" w:rsidP="00F71F66">
      <w:pPr>
        <w:numPr>
          <w:ilvl w:val="0"/>
          <w:numId w:val="34"/>
        </w:numPr>
        <w:spacing w:line="276" w:lineRule="auto"/>
        <w:ind w:left="0" w:firstLine="360"/>
        <w:rPr>
          <w:szCs w:val="26"/>
        </w:rPr>
      </w:pPr>
      <w:r w:rsidRPr="00F71F66">
        <w:rPr>
          <w:szCs w:val="26"/>
        </w:rPr>
        <w:t xml:space="preserve">Посольство Королівства Нідерландів в Україні (реалізація Всеукраїнського проекту «Розвиток соціальної згуртованості суб’єктів освітнього процесу») </w:t>
      </w:r>
    </w:p>
    <w:p w:rsidR="007D1553" w:rsidRPr="00F71F66" w:rsidRDefault="007D1553" w:rsidP="00F71F66">
      <w:pPr>
        <w:numPr>
          <w:ilvl w:val="0"/>
          <w:numId w:val="34"/>
        </w:numPr>
        <w:spacing w:line="276" w:lineRule="auto"/>
        <w:ind w:left="0" w:firstLine="360"/>
        <w:rPr>
          <w:szCs w:val="26"/>
        </w:rPr>
      </w:pPr>
      <w:r w:rsidRPr="00F71F66">
        <w:rPr>
          <w:szCs w:val="26"/>
        </w:rPr>
        <w:t>Громадська організація «Інформаційно-дослідницький центр «Інтеграція та розвиток» (участь у тренінговій роботі  за проектом «Миротворча школа»)</w:t>
      </w:r>
    </w:p>
    <w:p w:rsidR="007D1553" w:rsidRPr="00F71F66" w:rsidRDefault="007D1553" w:rsidP="00F71F66">
      <w:pPr>
        <w:numPr>
          <w:ilvl w:val="0"/>
          <w:numId w:val="34"/>
        </w:numPr>
        <w:spacing w:line="276" w:lineRule="auto"/>
        <w:ind w:left="0" w:firstLine="360"/>
        <w:rPr>
          <w:szCs w:val="26"/>
        </w:rPr>
      </w:pPr>
      <w:r w:rsidRPr="00F71F66">
        <w:rPr>
          <w:szCs w:val="26"/>
        </w:rPr>
        <w:t>Благодійна організація «Благодійний фонд «З країни в Україну» (участь у Конкурсі учнівських проектів «Відкривай Україну»)</w:t>
      </w:r>
    </w:p>
    <w:p w:rsidR="007D1553" w:rsidRPr="00F71F66" w:rsidRDefault="007D1553" w:rsidP="00F71F66">
      <w:pPr>
        <w:numPr>
          <w:ilvl w:val="0"/>
          <w:numId w:val="34"/>
        </w:numPr>
        <w:spacing w:line="276" w:lineRule="auto"/>
        <w:ind w:left="0" w:firstLine="360"/>
        <w:rPr>
          <w:szCs w:val="26"/>
        </w:rPr>
      </w:pPr>
      <w:r w:rsidRPr="00F71F66">
        <w:rPr>
          <w:szCs w:val="26"/>
        </w:rPr>
        <w:t>Громадська організація «Учителі за демократію та партнерство» (в рамках проекту «Українська ініціатива зміцнення громадської довіри (UCBI)» участь у тренінгах, навчанні та апробації курсу «Кроки до порозуміння»)</w:t>
      </w:r>
    </w:p>
    <w:p w:rsidR="007D1553" w:rsidRPr="00F71F66" w:rsidRDefault="007D1553" w:rsidP="00F71F66">
      <w:pPr>
        <w:numPr>
          <w:ilvl w:val="0"/>
          <w:numId w:val="34"/>
        </w:numPr>
        <w:spacing w:line="276" w:lineRule="auto"/>
        <w:ind w:left="0" w:firstLine="360"/>
        <w:rPr>
          <w:szCs w:val="26"/>
        </w:rPr>
      </w:pPr>
      <w:r w:rsidRPr="00F71F66">
        <w:rPr>
          <w:szCs w:val="26"/>
        </w:rPr>
        <w:t>Європейський центр ім. Вергеланда (участь у Всеукраїнській програмі освіти «Демократична школа»).</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Український державний центр позашкільної освіти у партнерстві з Департаментом освіти і науки ЛОДА, ЛОІППО, ГО «Новий Донбас» (</w:t>
      </w:r>
      <w:r w:rsidRPr="00F71F66">
        <w:rPr>
          <w:szCs w:val="26"/>
        </w:rPr>
        <w:t>Програма розвитку співпраці та сприяння демократії</w:t>
      </w:r>
      <w:r w:rsidRPr="00F71F66">
        <w:rPr>
          <w:szCs w:val="26"/>
          <w:highlight w:val="white"/>
        </w:rPr>
        <w:t xml:space="preserve"> при Міністерстві Закордонних справ Литви – проект «На шляху до змін»)</w:t>
      </w:r>
    </w:p>
    <w:p w:rsidR="007D1553" w:rsidRPr="00F71F66" w:rsidRDefault="007D1553" w:rsidP="00F71F66">
      <w:pPr>
        <w:numPr>
          <w:ilvl w:val="0"/>
          <w:numId w:val="34"/>
        </w:numPr>
        <w:spacing w:line="276" w:lineRule="auto"/>
        <w:ind w:left="0" w:firstLine="360"/>
        <w:rPr>
          <w:b/>
          <w:bCs/>
          <w:szCs w:val="26"/>
        </w:rPr>
      </w:pPr>
      <w:r w:rsidRPr="00F71F66">
        <w:rPr>
          <w:szCs w:val="26"/>
        </w:rPr>
        <w:t>Міжнародна просвітницька ініціатива «Відкрита Хата» (Програма розвитку співпраці та сприяння демократії</w:t>
      </w:r>
      <w:r w:rsidRPr="00F71F66">
        <w:rPr>
          <w:szCs w:val="26"/>
          <w:highlight w:val="white"/>
        </w:rPr>
        <w:t xml:space="preserve"> при Міністерстві Закордонних справ Литви за сприяння Шведського Інституту</w:t>
      </w:r>
      <w:r w:rsidRPr="00F71F66">
        <w:rPr>
          <w:szCs w:val="26"/>
        </w:rPr>
        <w:t xml:space="preserve"> - проект «Соціальна інтеграція через розвиток емоційного інтелекту і набуття навичок миротворення у школах на сході України»</w:t>
      </w:r>
      <w:r w:rsidRPr="00F71F66">
        <w:rPr>
          <w:b/>
          <w:bCs/>
          <w:szCs w:val="26"/>
        </w:rPr>
        <w:t>)</w:t>
      </w:r>
    </w:p>
    <w:p w:rsidR="007D1553" w:rsidRPr="00F71F66" w:rsidRDefault="007D1553" w:rsidP="00F71F66">
      <w:pPr>
        <w:numPr>
          <w:ilvl w:val="0"/>
          <w:numId w:val="34"/>
        </w:numPr>
        <w:spacing w:line="276" w:lineRule="auto"/>
        <w:ind w:left="0" w:firstLine="360"/>
        <w:rPr>
          <w:szCs w:val="26"/>
        </w:rPr>
      </w:pPr>
      <w:r w:rsidRPr="00F71F66">
        <w:rPr>
          <w:szCs w:val="26"/>
        </w:rPr>
        <w:t>Луганська обласна Мала академія наук учнівської молоді, м. Рубіжне (організація шкільних наукових товариств, заняття учнів у роботі філії, участь у інтелектуальних конкурсах)</w:t>
      </w:r>
    </w:p>
    <w:p w:rsidR="007D1553" w:rsidRPr="00F71F66" w:rsidRDefault="007D1553" w:rsidP="00F71F66">
      <w:pPr>
        <w:numPr>
          <w:ilvl w:val="0"/>
          <w:numId w:val="34"/>
        </w:numPr>
        <w:spacing w:line="276" w:lineRule="auto"/>
        <w:ind w:left="0" w:firstLine="360"/>
        <w:rPr>
          <w:szCs w:val="26"/>
        </w:rPr>
      </w:pPr>
      <w:r w:rsidRPr="00F71F66">
        <w:rPr>
          <w:szCs w:val="26"/>
        </w:rPr>
        <w:t>ACF («Рух проти голоду») (спеціалізовані тренінги для психологів (шкільні психологи і психологи дитячих садків) з посттравматичного синдрому, роботі з травмою і емоційної підтримки дітей)</w:t>
      </w:r>
    </w:p>
    <w:p w:rsidR="007D1553" w:rsidRPr="00F71F66" w:rsidRDefault="007D1553" w:rsidP="00F71F66">
      <w:pPr>
        <w:numPr>
          <w:ilvl w:val="0"/>
          <w:numId w:val="34"/>
        </w:numPr>
        <w:spacing w:line="276" w:lineRule="auto"/>
        <w:ind w:left="0" w:firstLine="360"/>
        <w:rPr>
          <w:szCs w:val="26"/>
        </w:rPr>
      </w:pPr>
      <w:r w:rsidRPr="00F71F66">
        <w:rPr>
          <w:szCs w:val="26"/>
        </w:rPr>
        <w:t>Всеукраїнська молодіжна організація «Серце до серця» (участь у конкурсах)</w:t>
      </w:r>
    </w:p>
    <w:p w:rsidR="007D1553" w:rsidRPr="00F71F66" w:rsidRDefault="007D1553" w:rsidP="00F71F66">
      <w:pPr>
        <w:numPr>
          <w:ilvl w:val="0"/>
          <w:numId w:val="34"/>
        </w:numPr>
        <w:spacing w:line="276" w:lineRule="auto"/>
        <w:ind w:left="0" w:firstLine="360"/>
        <w:rPr>
          <w:szCs w:val="26"/>
        </w:rPr>
      </w:pPr>
      <w:r w:rsidRPr="00F71F66">
        <w:rPr>
          <w:szCs w:val="26"/>
        </w:rPr>
        <w:t>Луганське обласне відділення (філія) Комітету з фізичного виховання та спорту  МОНУ (організація та участь у спортивних змаганнях школярів)</w:t>
      </w:r>
    </w:p>
    <w:p w:rsidR="007D1553" w:rsidRPr="00F71F66" w:rsidRDefault="007D1553" w:rsidP="00F71F66">
      <w:pPr>
        <w:numPr>
          <w:ilvl w:val="0"/>
          <w:numId w:val="34"/>
        </w:numPr>
        <w:spacing w:line="276" w:lineRule="auto"/>
        <w:ind w:left="0" w:firstLine="360"/>
        <w:rPr>
          <w:szCs w:val="26"/>
        </w:rPr>
      </w:pPr>
      <w:r w:rsidRPr="00F71F66">
        <w:rPr>
          <w:szCs w:val="26"/>
        </w:rPr>
        <w:t>Міська профспілкова організація педпрацівників (організація професійних свят, соціально-правове консультування та допомога)</w:t>
      </w:r>
    </w:p>
    <w:p w:rsidR="007D1553" w:rsidRPr="00F71F66" w:rsidRDefault="007D1553" w:rsidP="00F71F66">
      <w:pPr>
        <w:numPr>
          <w:ilvl w:val="0"/>
          <w:numId w:val="34"/>
        </w:numPr>
        <w:spacing w:line="276" w:lineRule="auto"/>
        <w:ind w:left="0" w:firstLine="360"/>
        <w:rPr>
          <w:szCs w:val="26"/>
        </w:rPr>
      </w:pPr>
      <w:r w:rsidRPr="00F71F66">
        <w:rPr>
          <w:szCs w:val="26"/>
        </w:rPr>
        <w:t>ПрАТ «Азот» (профорієнтаційна робота, організація навчальних екскурсій)</w:t>
      </w:r>
    </w:p>
    <w:p w:rsidR="007D1553" w:rsidRPr="00F71F66" w:rsidRDefault="007D1553" w:rsidP="00F71F66">
      <w:pPr>
        <w:numPr>
          <w:ilvl w:val="0"/>
          <w:numId w:val="34"/>
        </w:numPr>
        <w:spacing w:line="276" w:lineRule="auto"/>
        <w:ind w:left="0" w:firstLine="360"/>
        <w:rPr>
          <w:szCs w:val="26"/>
        </w:rPr>
      </w:pPr>
      <w:r w:rsidRPr="00F71F66">
        <w:rPr>
          <w:szCs w:val="26"/>
        </w:rPr>
        <w:t>Український центр вивчення громадської думки «Соціоінформ» (анкетування, експертиза анкет)</w:t>
      </w:r>
    </w:p>
    <w:p w:rsidR="007D1553" w:rsidRPr="00F71F66" w:rsidRDefault="007D1553" w:rsidP="00F71F66">
      <w:pPr>
        <w:numPr>
          <w:ilvl w:val="0"/>
          <w:numId w:val="34"/>
        </w:numPr>
        <w:spacing w:line="276" w:lineRule="auto"/>
        <w:ind w:left="0" w:firstLine="360"/>
        <w:rPr>
          <w:szCs w:val="26"/>
        </w:rPr>
      </w:pPr>
      <w:r w:rsidRPr="00F71F66">
        <w:rPr>
          <w:szCs w:val="26"/>
        </w:rPr>
        <w:t>Донецький РЦОЯО (організація та проведення ЗНО)</w:t>
      </w:r>
    </w:p>
    <w:p w:rsidR="007D1553" w:rsidRPr="00F71F66" w:rsidRDefault="007D1553" w:rsidP="00F71F66">
      <w:pPr>
        <w:numPr>
          <w:ilvl w:val="0"/>
          <w:numId w:val="34"/>
        </w:numPr>
        <w:spacing w:line="276" w:lineRule="auto"/>
        <w:ind w:left="0" w:firstLine="360"/>
        <w:rPr>
          <w:szCs w:val="26"/>
        </w:rPr>
      </w:pPr>
      <w:r w:rsidRPr="00F71F66">
        <w:rPr>
          <w:szCs w:val="26"/>
        </w:rPr>
        <w:t>Національний еколого-натуралістичний центр (участь у конкурсах)</w:t>
      </w:r>
    </w:p>
    <w:p w:rsidR="007D1553" w:rsidRPr="00F71F66" w:rsidRDefault="007D1553" w:rsidP="00F71F66">
      <w:pPr>
        <w:numPr>
          <w:ilvl w:val="0"/>
          <w:numId w:val="34"/>
        </w:numPr>
        <w:spacing w:line="276" w:lineRule="auto"/>
        <w:ind w:left="0" w:firstLine="360"/>
        <w:rPr>
          <w:szCs w:val="26"/>
        </w:rPr>
      </w:pPr>
      <w:r w:rsidRPr="00F71F66">
        <w:rPr>
          <w:szCs w:val="26"/>
        </w:rPr>
        <w:t>Український державний центр туризму і краєзнавства учнівської молоді Міністерства освіти і науки України спільно з Радою козацьких отаманів України, МБУ «Центр Національного Відродження» та ГО «Молодіжний Клуб Джура» (організація та участь у всеукраїнській дитячо-юнацькій військово-патріотичній грі «Сокіл» («Джура»))</w:t>
      </w:r>
    </w:p>
    <w:p w:rsidR="007D1553" w:rsidRPr="00F71F66" w:rsidRDefault="007D1553" w:rsidP="00F71F66">
      <w:pPr>
        <w:numPr>
          <w:ilvl w:val="0"/>
          <w:numId w:val="34"/>
        </w:numPr>
        <w:spacing w:line="276" w:lineRule="auto"/>
        <w:ind w:left="0" w:firstLine="360"/>
        <w:rPr>
          <w:szCs w:val="26"/>
        </w:rPr>
      </w:pPr>
      <w:r w:rsidRPr="00F71F66">
        <w:rPr>
          <w:szCs w:val="26"/>
        </w:rPr>
        <w:lastRenderedPageBreak/>
        <w:t>ГО «Освітній центр «Простір толерантності» (участь шкіл у семінарах для вчителів та учнів)</w:t>
      </w:r>
    </w:p>
    <w:p w:rsidR="007D1553" w:rsidRPr="00F71F66" w:rsidRDefault="007D1553" w:rsidP="00F71F66">
      <w:pPr>
        <w:numPr>
          <w:ilvl w:val="0"/>
          <w:numId w:val="34"/>
        </w:numPr>
        <w:spacing w:line="276" w:lineRule="auto"/>
        <w:ind w:left="0" w:firstLine="360"/>
        <w:rPr>
          <w:szCs w:val="26"/>
        </w:rPr>
      </w:pPr>
      <w:r w:rsidRPr="00F71F66">
        <w:rPr>
          <w:szCs w:val="26"/>
        </w:rPr>
        <w:t>Український центр вивчення історії Голокосту (участь у тренінгах, поширення освітніх матеріалів з протидії антисемітизму та ромофобії)</w:t>
      </w:r>
    </w:p>
    <w:p w:rsidR="007D1553" w:rsidRPr="00F71F66" w:rsidRDefault="007D1553" w:rsidP="00F71F66">
      <w:pPr>
        <w:numPr>
          <w:ilvl w:val="0"/>
          <w:numId w:val="34"/>
        </w:numPr>
        <w:spacing w:line="276" w:lineRule="auto"/>
        <w:ind w:left="0" w:firstLine="360"/>
        <w:rPr>
          <w:szCs w:val="26"/>
        </w:rPr>
      </w:pPr>
      <w:r w:rsidRPr="00F71F66">
        <w:rPr>
          <w:szCs w:val="26"/>
        </w:rPr>
        <w:t>ЛЛУВС ім Е.О. Дідоренка (участь у Інтернет уроках з прав людини та інформаційного середовища, профорієнтаційна робота)</w:t>
      </w:r>
    </w:p>
    <w:p w:rsidR="007D1553" w:rsidRPr="00F71F66" w:rsidRDefault="007D1553" w:rsidP="00F71F66">
      <w:pPr>
        <w:numPr>
          <w:ilvl w:val="0"/>
          <w:numId w:val="34"/>
        </w:numPr>
        <w:spacing w:line="276" w:lineRule="auto"/>
        <w:ind w:left="0" w:firstLine="360"/>
        <w:rPr>
          <w:szCs w:val="26"/>
        </w:rPr>
      </w:pPr>
      <w:r w:rsidRPr="00F71F66">
        <w:rPr>
          <w:szCs w:val="26"/>
        </w:rPr>
        <w:t>ГО «Міжнародний центр перспективних досліджень» (проведення тематичних уроків  щодо знань Конституції України)</w:t>
      </w:r>
    </w:p>
    <w:p w:rsidR="007D1553" w:rsidRPr="00F71F66" w:rsidRDefault="007D1553" w:rsidP="00F71F66">
      <w:pPr>
        <w:numPr>
          <w:ilvl w:val="0"/>
          <w:numId w:val="34"/>
        </w:numPr>
        <w:spacing w:line="276" w:lineRule="auto"/>
        <w:ind w:left="0" w:firstLine="360"/>
        <w:rPr>
          <w:szCs w:val="26"/>
        </w:rPr>
      </w:pPr>
      <w:r w:rsidRPr="00F71F66">
        <w:rPr>
          <w:szCs w:val="26"/>
        </w:rPr>
        <w:t>ГО «Червоний хрест» (проведення занять з підготовки до участі у Всеукраїнському конкурсі «Джура»)</w:t>
      </w:r>
    </w:p>
    <w:p w:rsidR="007D1553" w:rsidRPr="00F71F66" w:rsidRDefault="007D1553" w:rsidP="00F71F66">
      <w:pPr>
        <w:numPr>
          <w:ilvl w:val="0"/>
          <w:numId w:val="34"/>
        </w:numPr>
        <w:spacing w:line="276" w:lineRule="auto"/>
        <w:ind w:left="0" w:firstLine="360"/>
        <w:rPr>
          <w:szCs w:val="26"/>
        </w:rPr>
      </w:pPr>
      <w:r w:rsidRPr="00F71F66">
        <w:rPr>
          <w:szCs w:val="26"/>
        </w:rPr>
        <w:t>Донбаський державний педагогічний університет (всеукраїнський конкурс з українознавства «Патріот»)</w:t>
      </w:r>
    </w:p>
    <w:p w:rsidR="007D1553" w:rsidRPr="00F71F66" w:rsidRDefault="007D1553" w:rsidP="00F71F66">
      <w:pPr>
        <w:numPr>
          <w:ilvl w:val="0"/>
          <w:numId w:val="34"/>
        </w:numPr>
        <w:spacing w:line="276" w:lineRule="auto"/>
        <w:ind w:left="0" w:firstLine="360"/>
        <w:rPr>
          <w:szCs w:val="26"/>
        </w:rPr>
      </w:pPr>
      <w:r w:rsidRPr="00F71F66">
        <w:rPr>
          <w:szCs w:val="26"/>
        </w:rPr>
        <w:t>Луганська КУ «Обласна рятувально-водолазна служба» (організація тематичних та практичних занять щодо правил поведінки у надзвичайних ситуаціях на водних об’єктах)</w:t>
      </w:r>
    </w:p>
    <w:p w:rsidR="007D1553" w:rsidRPr="00F71F66" w:rsidRDefault="007D1553" w:rsidP="00F71F66">
      <w:pPr>
        <w:numPr>
          <w:ilvl w:val="0"/>
          <w:numId w:val="34"/>
        </w:numPr>
        <w:spacing w:line="276" w:lineRule="auto"/>
        <w:ind w:left="0" w:firstLine="360"/>
        <w:rPr>
          <w:szCs w:val="26"/>
        </w:rPr>
      </w:pPr>
      <w:r w:rsidRPr="00F71F66">
        <w:rPr>
          <w:szCs w:val="26"/>
        </w:rPr>
        <w:t>Національний юридичний університет ім Ярослава Мудрого (організація участі у турнірі з правознавства )</w:t>
      </w:r>
    </w:p>
    <w:p w:rsidR="007D1553" w:rsidRPr="00F71F66" w:rsidRDefault="007D1553" w:rsidP="00F71F66">
      <w:pPr>
        <w:numPr>
          <w:ilvl w:val="0"/>
          <w:numId w:val="34"/>
        </w:numPr>
        <w:spacing w:line="276" w:lineRule="auto"/>
        <w:ind w:left="0" w:firstLine="360"/>
        <w:rPr>
          <w:szCs w:val="26"/>
        </w:rPr>
      </w:pPr>
      <w:r w:rsidRPr="00F71F66">
        <w:rPr>
          <w:szCs w:val="26"/>
        </w:rPr>
        <w:t>ЛОІППО (м. Львів) (організація участі у міжнародному інтерактивному природничому конкурсі «Колосок»)</w:t>
      </w:r>
    </w:p>
    <w:p w:rsidR="007D1553" w:rsidRPr="00F71F66" w:rsidRDefault="007D1553" w:rsidP="00F71F66">
      <w:pPr>
        <w:numPr>
          <w:ilvl w:val="0"/>
          <w:numId w:val="34"/>
        </w:numPr>
        <w:spacing w:line="276" w:lineRule="auto"/>
        <w:ind w:left="0" w:firstLine="360"/>
        <w:rPr>
          <w:szCs w:val="26"/>
        </w:rPr>
      </w:pPr>
      <w:r w:rsidRPr="00F71F66">
        <w:rPr>
          <w:szCs w:val="26"/>
        </w:rPr>
        <w:t>Науково- дослідницький інститут українознавства (участь у конкурсах з українознавства)</w:t>
      </w:r>
    </w:p>
    <w:p w:rsidR="007D1553" w:rsidRPr="00F71F66" w:rsidRDefault="007D1553" w:rsidP="00F71F66">
      <w:pPr>
        <w:numPr>
          <w:ilvl w:val="0"/>
          <w:numId w:val="34"/>
        </w:numPr>
        <w:spacing w:line="276" w:lineRule="auto"/>
        <w:ind w:left="0" w:firstLine="360"/>
        <w:rPr>
          <w:szCs w:val="26"/>
        </w:rPr>
      </w:pPr>
      <w:r w:rsidRPr="00F71F66">
        <w:rPr>
          <w:szCs w:val="26"/>
        </w:rPr>
        <w:t>Український фонд культури, Всеукраїнська ГО «Асоціація українських правників» (участь у конкурсі «Моральний вчинок»)</w:t>
      </w:r>
    </w:p>
    <w:p w:rsidR="007D1553" w:rsidRPr="00F71F66" w:rsidRDefault="007D1553" w:rsidP="00F71F66">
      <w:pPr>
        <w:numPr>
          <w:ilvl w:val="0"/>
          <w:numId w:val="34"/>
        </w:numPr>
        <w:spacing w:line="276" w:lineRule="auto"/>
        <w:ind w:left="0" w:firstLine="360"/>
        <w:rPr>
          <w:szCs w:val="26"/>
        </w:rPr>
      </w:pPr>
      <w:r w:rsidRPr="00F71F66">
        <w:rPr>
          <w:szCs w:val="26"/>
        </w:rPr>
        <w:t>Всеукраїнське ТО «Соняшник» (участь у конкурсах «Геліантус», «Соняшник», «Sunflower»)</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Коаліція «Права дитини в Україні», Жіночий консорціум України за фінансової підтримки Save the Children та Шведського агентства з питань міжнародного розвитку(SIDA) (участь у тренінгах)</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Координаційна рада молодих юристів України при Міністерстві юстиції (участь у конкурсі шкільних малюнків «Мої права»)</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Український фонд «Благополуччя дітей» м. Миколаїв, м. Одеса (участь у семінарах-тренінгах)</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ГО «Волонтери Сєвєродонецька» (проведення благодійних акцій, зустрічей тощо)</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Благодійний фонд «Допомога і справа» (проведення благодійних акцій, зустрічей тощо)</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Міська рада ветеранів (проведення міської патріотичної акції учнівської молоді «Пам'ять»)</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ГО «Всеукраїнська організація КЛАС» (проведення спільних тренінгів щодо ігрових технологій)</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Посольство Литовської республіки в Україні (участь у конкурсі Україна- НАТО)</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lastRenderedPageBreak/>
        <w:t>Міжнародний інноваційний центр гармонійного розвитку людинию. Інститут модернізації змісту освіти МОН України (участь у медико – педагогічному проекті «Гармонія інтелекту та здоров’я» ЗЗСО№11, 18, ЗДО№42; участь у експериментальній роботі з викладання курсу «Фінансова грамотність» (ЗЗСО№1, НВК «Гармонія», НВК-колегіум, ЗЗСО№4, 5, 6, гімназія, 11, 12, 13, 15, 20, ліцей))</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Інтернет – портал освітніх закладів України (участь навчально-виховних закладів у бліц - конкурсах)</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ГО «Ініціатива Е+» (Участь ЗЗСО№10  у проекті  ГО «Ініціатива Е+»)</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Громадська організація «Дитячий фонд здоров’я через освіту», м. Київ (підготовка звітів про навчання педагогів ЗЗСО щодо викладання предмета «Основи здоров’я» в 5–9 класах, курсу «Захисти себе від ВІЛ» і впровадження методики позакласної та позашкільної роботи з учнівською молоддю «Маршрут Безпеки»)</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Громадська організація «Громадянський корпус» Всеукраїнська громадська організація «Кадетська співдружність» (Проведення для дітей та учнівської молоді міського етапу та участь у обласному конкурсі «Чому я поважаю професію військового», «Крила духовності»)</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Центр нової освіти І.Іванова (організація і проведення тренінгів для педагогів)</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Телеканал ЛОТ (участь у проекті «Уроки української»)</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Міжнародна організація з міграції (участь у проектах)</w:t>
      </w:r>
    </w:p>
    <w:p w:rsidR="007D1553" w:rsidRPr="00F71F66" w:rsidRDefault="007D1553" w:rsidP="00F71F66">
      <w:pPr>
        <w:numPr>
          <w:ilvl w:val="0"/>
          <w:numId w:val="34"/>
        </w:numPr>
        <w:spacing w:line="276" w:lineRule="auto"/>
        <w:ind w:left="0" w:firstLine="360"/>
        <w:rPr>
          <w:szCs w:val="26"/>
        </w:rPr>
      </w:pPr>
      <w:r w:rsidRPr="00F71F66">
        <w:rPr>
          <w:szCs w:val="26"/>
        </w:rPr>
        <w:t>Міжнародна просвітницька ініціатива «Відкрита Хата», Шведський Інститут (проект «Соціальна інтеграція через розвиток емоційного інтелекту і набуття навичок миротворення у школах на сході України»)</w:t>
      </w:r>
    </w:p>
    <w:p w:rsidR="007D1553" w:rsidRPr="00F71F66" w:rsidRDefault="007D1553" w:rsidP="00F71F66">
      <w:pPr>
        <w:numPr>
          <w:ilvl w:val="0"/>
          <w:numId w:val="34"/>
        </w:numPr>
        <w:spacing w:line="276" w:lineRule="auto"/>
        <w:ind w:left="0" w:firstLine="360"/>
        <w:rPr>
          <w:szCs w:val="26"/>
        </w:rPr>
      </w:pPr>
      <w:r w:rsidRPr="00F71F66">
        <w:rPr>
          <w:szCs w:val="26"/>
        </w:rPr>
        <w:t>ГО «Восток SOS» (участь у конкурсі для активних шкіл, семінарах з прав людини)</w:t>
      </w:r>
    </w:p>
    <w:p w:rsidR="007D1553" w:rsidRPr="00F71F66" w:rsidRDefault="007D1553" w:rsidP="00F71F66">
      <w:pPr>
        <w:numPr>
          <w:ilvl w:val="0"/>
          <w:numId w:val="34"/>
        </w:numPr>
        <w:spacing w:line="276" w:lineRule="auto"/>
        <w:ind w:left="0" w:firstLine="360"/>
        <w:rPr>
          <w:szCs w:val="26"/>
          <w:highlight w:val="white"/>
        </w:rPr>
      </w:pPr>
      <w:r w:rsidRPr="00F71F66">
        <w:rPr>
          <w:szCs w:val="26"/>
          <w:highlight w:val="white"/>
        </w:rPr>
        <w:t>Луганське регіональне відділення Асоціації міст України (україно-німецький проект «Енергоефективність у громадах»).</w:t>
      </w:r>
    </w:p>
    <w:p w:rsidR="007D1553" w:rsidRPr="00F71F66" w:rsidRDefault="007D1553" w:rsidP="00F71F66">
      <w:pPr>
        <w:shd w:val="clear" w:color="auto" w:fill="FFFFFF"/>
        <w:spacing w:line="276" w:lineRule="auto"/>
        <w:ind w:firstLine="709"/>
        <w:rPr>
          <w:szCs w:val="26"/>
        </w:rPr>
      </w:pPr>
      <w:r w:rsidRPr="00F71F66">
        <w:rPr>
          <w:szCs w:val="26"/>
        </w:rPr>
        <w:t>Продовжується практика участі педагогів і навчальних закладів у проектах, що в значній мірі сприяє формуванню інноваційного простору міста та професійному розвитку педагогів.</w:t>
      </w:r>
    </w:p>
    <w:p w:rsidR="0023740A" w:rsidRPr="00F71F66" w:rsidRDefault="0023740A" w:rsidP="00F71F66">
      <w:pPr>
        <w:shd w:val="clear" w:color="auto" w:fill="FFFFFF"/>
        <w:spacing w:line="276" w:lineRule="auto"/>
        <w:ind w:firstLine="709"/>
        <w:rPr>
          <w:bCs/>
          <w:szCs w:val="26"/>
        </w:rPr>
      </w:pPr>
      <w:r w:rsidRPr="00F71F66">
        <w:rPr>
          <w:bCs/>
          <w:szCs w:val="26"/>
        </w:rPr>
        <w:t>Метою міжнародних просвітницьких ініціатив, що реалізуються міжнародними партнерами, є підвищення рівня громадянської свідомості молоді з акцентом на культурних європейських та національних цінностях. Під час участі у заходах діти дізнаються про потенціал культурної дипломатії в розвитку порозуміння, діалогу та ефективної співпраці громад і різних соціальних груп, знайомляться з успішним досвідом культурних проектів в Україні та за кордоном.</w:t>
      </w:r>
    </w:p>
    <w:p w:rsidR="0023740A" w:rsidRPr="00F71F66" w:rsidRDefault="0023740A" w:rsidP="00F71F66">
      <w:pPr>
        <w:shd w:val="clear" w:color="auto" w:fill="FFFFFF"/>
        <w:spacing w:line="276" w:lineRule="auto"/>
        <w:ind w:firstLine="709"/>
        <w:rPr>
          <w:bCs/>
          <w:szCs w:val="26"/>
        </w:rPr>
      </w:pPr>
      <w:r w:rsidRPr="00F71F66">
        <w:rPr>
          <w:bCs/>
          <w:szCs w:val="26"/>
        </w:rPr>
        <w:t>У березні 2017 року начальник відділу освіти Каширіна О.Г. стала учасником ХІІІ Науково-практичної конференції «Соціально-психологічні проблеми Гендерної стратифікації суспільства».</w:t>
      </w:r>
    </w:p>
    <w:p w:rsidR="007D1553" w:rsidRPr="00F71F66" w:rsidRDefault="007D1553" w:rsidP="00F71F66">
      <w:pPr>
        <w:shd w:val="clear" w:color="auto" w:fill="FFFFFF"/>
        <w:spacing w:line="276" w:lineRule="auto"/>
        <w:ind w:firstLine="709"/>
        <w:rPr>
          <w:szCs w:val="26"/>
        </w:rPr>
      </w:pPr>
      <w:r w:rsidRPr="00F71F66">
        <w:rPr>
          <w:szCs w:val="26"/>
        </w:rPr>
        <w:t xml:space="preserve">З метою упровадження педагогічних інновацій сфери ІКТ 7 навчальних закладів долучилися до дослідно-експериментальної роботи всеукраїнського рівня </w:t>
      </w:r>
      <w:r w:rsidRPr="00F71F66">
        <w:rPr>
          <w:szCs w:val="26"/>
        </w:rPr>
        <w:lastRenderedPageBreak/>
        <w:t>за темою «Технологія навчання учнів початкової школи «Розумники» (Smart Kids). 13 навчальних закладів є учасниками всеукраїнського експерименту з впровадження предмету «Фінансова грамотність».</w:t>
      </w:r>
    </w:p>
    <w:p w:rsidR="007D1553" w:rsidRPr="00F71F66" w:rsidRDefault="001D5F52" w:rsidP="00F71F66">
      <w:pPr>
        <w:shd w:val="clear" w:color="auto" w:fill="FFFFFF"/>
        <w:spacing w:line="276" w:lineRule="auto"/>
        <w:ind w:firstLine="709"/>
        <w:rPr>
          <w:szCs w:val="26"/>
        </w:rPr>
      </w:pPr>
      <w:r>
        <w:rPr>
          <w:szCs w:val="26"/>
        </w:rPr>
        <w:t xml:space="preserve">Заклади загальної середньої освіти №11, 18 та заклад дошкільної освіти </w:t>
      </w:r>
      <w:r w:rsidR="007D1553" w:rsidRPr="00F71F66">
        <w:rPr>
          <w:szCs w:val="26"/>
        </w:rPr>
        <w:t xml:space="preserve"> №41 беруть участь у впровадженні медико-педагогічного проекту «Гармонія і здоров’я». </w:t>
      </w:r>
    </w:p>
    <w:p w:rsidR="007D1553" w:rsidRPr="00F71F66" w:rsidRDefault="001D5F52" w:rsidP="00F71F66">
      <w:pPr>
        <w:shd w:val="clear" w:color="auto" w:fill="FFFFFF"/>
        <w:spacing w:line="276" w:lineRule="auto"/>
        <w:ind w:firstLine="709"/>
        <w:rPr>
          <w:szCs w:val="26"/>
        </w:rPr>
      </w:pPr>
      <w:r>
        <w:rPr>
          <w:szCs w:val="26"/>
        </w:rPr>
        <w:t>СЗШ</w:t>
      </w:r>
      <w:r w:rsidR="007D1553" w:rsidRPr="00F71F66">
        <w:rPr>
          <w:szCs w:val="26"/>
        </w:rPr>
        <w:t xml:space="preserve"> №6 є учасником проекту «Створення інклюзивного безпечного середовища в навчальних закладах і громадах», запровадженого Всеукраїнським фондом «Крок за кроком», проекту з медіаосвіти, Всеукраїнського проекту «Розвиток соціальної згуртованості суб’єктів освітнього процесу» за підтримки Посольства Королівства Нідерландів в Україні. </w:t>
      </w:r>
    </w:p>
    <w:p w:rsidR="007D1553" w:rsidRPr="00F71F66" w:rsidRDefault="007D1553" w:rsidP="00F71F66">
      <w:pPr>
        <w:shd w:val="clear" w:color="auto" w:fill="FFFFFF"/>
        <w:spacing w:line="276" w:lineRule="auto"/>
        <w:ind w:firstLine="709"/>
        <w:rPr>
          <w:szCs w:val="26"/>
        </w:rPr>
      </w:pPr>
      <w:r w:rsidRPr="00F71F66">
        <w:rPr>
          <w:szCs w:val="26"/>
        </w:rPr>
        <w:t>У Всеукраїнській програмі освіти для демократичного громадянства «Демократичн</w:t>
      </w:r>
      <w:r w:rsidR="001D5F52">
        <w:rPr>
          <w:szCs w:val="26"/>
        </w:rPr>
        <w:t>а школа» з 2016 року працює СЗШ</w:t>
      </w:r>
      <w:r w:rsidRPr="00F71F66">
        <w:rPr>
          <w:szCs w:val="26"/>
        </w:rPr>
        <w:t xml:space="preserve"> №1. </w:t>
      </w:r>
    </w:p>
    <w:p w:rsidR="007D1553" w:rsidRPr="00F71F66" w:rsidRDefault="007D1553" w:rsidP="00F71F66">
      <w:pPr>
        <w:shd w:val="clear" w:color="auto" w:fill="FFFFFF"/>
        <w:spacing w:line="276" w:lineRule="auto"/>
        <w:ind w:firstLine="709"/>
        <w:rPr>
          <w:szCs w:val="26"/>
        </w:rPr>
      </w:pPr>
      <w:r w:rsidRPr="00F71F66">
        <w:rPr>
          <w:szCs w:val="26"/>
        </w:rPr>
        <w:t>З жовтня 2017 року по люти</w:t>
      </w:r>
      <w:r w:rsidR="001D5F52">
        <w:rPr>
          <w:szCs w:val="26"/>
        </w:rPr>
        <w:t>й 2018 року шкільна команда СЗШ</w:t>
      </w:r>
      <w:r w:rsidRPr="00F71F66">
        <w:rPr>
          <w:szCs w:val="26"/>
        </w:rPr>
        <w:t xml:space="preserve"> №1 братиме участь у проекті «Глобальна освіта — знаємо права людини», який започаткований благодійним фондом «Восток-SОS» (Київ, Україна), MTÜ Mondo (Таллінн, Естонія) в партнерстві з Освітнім Домом прав людини — Чернігів (Україна) за підтримки Всеукраїнської освітньої програми «Розуміємо права людини».</w:t>
      </w:r>
    </w:p>
    <w:p w:rsidR="007D1553" w:rsidRPr="00F71F66" w:rsidRDefault="001D5F52" w:rsidP="00F71F66">
      <w:pPr>
        <w:shd w:val="clear" w:color="auto" w:fill="FFFFFF"/>
        <w:spacing w:line="276" w:lineRule="auto"/>
        <w:ind w:firstLine="709"/>
        <w:rPr>
          <w:szCs w:val="26"/>
        </w:rPr>
      </w:pPr>
      <w:r>
        <w:rPr>
          <w:szCs w:val="26"/>
        </w:rPr>
        <w:t>У новому навчальному році СЗШ</w:t>
      </w:r>
      <w:r w:rsidR="007D1553" w:rsidRPr="00F71F66">
        <w:rPr>
          <w:szCs w:val="26"/>
        </w:rPr>
        <w:t xml:space="preserve"> №16 впроваджуватиме дистанційне навчання з новим програмним забезпеченням.</w:t>
      </w:r>
    </w:p>
    <w:p w:rsidR="007D1553" w:rsidRPr="00F71F66" w:rsidRDefault="007D1553" w:rsidP="00F71F66">
      <w:pPr>
        <w:shd w:val="clear" w:color="auto" w:fill="FFFFFF"/>
        <w:spacing w:line="276" w:lineRule="auto"/>
        <w:ind w:firstLine="709"/>
        <w:rPr>
          <w:szCs w:val="26"/>
        </w:rPr>
      </w:pPr>
      <w:r w:rsidRPr="00F71F66">
        <w:rPr>
          <w:szCs w:val="26"/>
        </w:rPr>
        <w:t>Педагогіч</w:t>
      </w:r>
      <w:r w:rsidR="001D5F52">
        <w:rPr>
          <w:szCs w:val="26"/>
        </w:rPr>
        <w:t>ний та учнівський колективи СЗШ</w:t>
      </w:r>
      <w:r w:rsidRPr="00F71F66">
        <w:rPr>
          <w:szCs w:val="26"/>
        </w:rPr>
        <w:t xml:space="preserve"> №5 є учасником україно-литовського проекту «На шляху до змін» та «Соціальна інтеграція через розвиток емоційного інтелекту та навичок миротворення у школах на сході України». У 2017 році школа отримала фінансову допомогу для створення потужної Інтернет платформи у навчальному закладі. У травні відбулася зустріч партнерів про</w:t>
      </w:r>
      <w:r w:rsidR="001D5F52">
        <w:rPr>
          <w:szCs w:val="26"/>
        </w:rPr>
        <w:t>екту з учнями та педагогами СЗШ</w:t>
      </w:r>
      <w:r w:rsidRPr="00F71F66">
        <w:rPr>
          <w:szCs w:val="26"/>
        </w:rPr>
        <w:t xml:space="preserve"> №5, які у минулому році відвідали Литву. Учні та педагоги школи показали яким чином вони використовують досвід, набутий під час поїздки. Організатори проекту відмітили активну роботу з організації виховних заходів у закладі, а також у використанні обладнання Wi-Fi, що сприяє позитивним змінам в освітньому середовищі.</w:t>
      </w:r>
    </w:p>
    <w:p w:rsidR="007D1553" w:rsidRPr="00F71F66" w:rsidRDefault="007D1553" w:rsidP="00F71F66">
      <w:pPr>
        <w:shd w:val="clear" w:color="auto" w:fill="FFFFFF"/>
        <w:spacing w:line="276" w:lineRule="auto"/>
        <w:ind w:firstLine="709"/>
        <w:rPr>
          <w:szCs w:val="26"/>
        </w:rPr>
      </w:pPr>
      <w:r w:rsidRPr="00F71F66">
        <w:rPr>
          <w:szCs w:val="26"/>
        </w:rPr>
        <w:t xml:space="preserve">Влітку </w:t>
      </w:r>
      <w:r w:rsidR="001D5F52">
        <w:rPr>
          <w:szCs w:val="26"/>
        </w:rPr>
        <w:t>цього року учні та педагоги СЗШ</w:t>
      </w:r>
      <w:r w:rsidRPr="00F71F66">
        <w:rPr>
          <w:szCs w:val="26"/>
        </w:rPr>
        <w:t xml:space="preserve"> №12 стали учасниками україно-литовського проекту «Інтеграційне лідерство в освіті». Колектив закладу також налагоджує співпрацю з відділ моніторингу та оцінювання якості загальної середньої освіти Інституту педагогіки Національної академії педагогічних наук України в напрямку впровадження інноваційних технологій навчання та модернізації системи оцінювання навчальних досягнень учнів.</w:t>
      </w:r>
    </w:p>
    <w:p w:rsidR="007D1553" w:rsidRPr="00F71F66" w:rsidRDefault="001D5F52" w:rsidP="00F71F66">
      <w:pPr>
        <w:shd w:val="clear" w:color="auto" w:fill="FFFFFF"/>
        <w:spacing w:line="276" w:lineRule="auto"/>
        <w:ind w:firstLine="709"/>
        <w:rPr>
          <w:szCs w:val="26"/>
        </w:rPr>
      </w:pPr>
      <w:r>
        <w:rPr>
          <w:szCs w:val="26"/>
        </w:rPr>
        <w:t>За рекомендаціями ЮНІСЕФ СЗШ</w:t>
      </w:r>
      <w:r w:rsidR="007D1553" w:rsidRPr="00F71F66">
        <w:rPr>
          <w:szCs w:val="26"/>
        </w:rPr>
        <w:t xml:space="preserve"> №14 визначено однією із 5 шкіл області для пілотування концепції «Безпечна школа». За участю громадської організації «Учителі за Демократію та Партнерство» в рамках проекту Українська ініціатива зміцнення громадської довіри (UCBI) педпрацівники беруть участь у тренінгах, навчанні та апробації курсу «Кроки до порозуміння».</w:t>
      </w:r>
    </w:p>
    <w:p w:rsidR="007D1553" w:rsidRPr="00F71F66" w:rsidRDefault="007D1553" w:rsidP="00F71F66">
      <w:pPr>
        <w:shd w:val="clear" w:color="auto" w:fill="FFFFFF"/>
        <w:spacing w:line="276" w:lineRule="auto"/>
        <w:ind w:firstLine="709"/>
        <w:rPr>
          <w:szCs w:val="26"/>
        </w:rPr>
      </w:pPr>
      <w:r w:rsidRPr="00F71F66">
        <w:rPr>
          <w:szCs w:val="26"/>
        </w:rPr>
        <w:lastRenderedPageBreak/>
        <w:t>Борівський НВК є учасником проекту Міжнародної організації з міграції та базовою школою ЛОІППО з медіаосвіти.</w:t>
      </w:r>
    </w:p>
    <w:p w:rsidR="007D1553" w:rsidRPr="00F71F66" w:rsidRDefault="001D5F52" w:rsidP="00F71F66">
      <w:pPr>
        <w:shd w:val="clear" w:color="auto" w:fill="FFFFFF"/>
        <w:spacing w:line="276" w:lineRule="auto"/>
        <w:ind w:firstLine="709"/>
        <w:rPr>
          <w:szCs w:val="26"/>
        </w:rPr>
      </w:pPr>
      <w:r>
        <w:rPr>
          <w:szCs w:val="26"/>
        </w:rPr>
        <w:t>У СЗШ</w:t>
      </w:r>
      <w:r w:rsidR="007D1553" w:rsidRPr="00F71F66">
        <w:rPr>
          <w:szCs w:val="26"/>
        </w:rPr>
        <w:t xml:space="preserve"> №4 впроваджуватиметься навчання з християнської етики та факультативні заняття за Всеукраїнською програмою протидії торгівлі людьми.</w:t>
      </w:r>
    </w:p>
    <w:p w:rsidR="007D1553" w:rsidRPr="00F71F66" w:rsidRDefault="007D1553" w:rsidP="00F71F66">
      <w:pPr>
        <w:shd w:val="clear" w:color="auto" w:fill="FFFFFF"/>
        <w:spacing w:line="276" w:lineRule="auto"/>
        <w:ind w:firstLine="709"/>
        <w:rPr>
          <w:szCs w:val="26"/>
        </w:rPr>
      </w:pPr>
      <w:r w:rsidRPr="00F71F66">
        <w:rPr>
          <w:szCs w:val="26"/>
        </w:rPr>
        <w:t>Складовою ініціативи ЄС та ЮНІСЕФ «Діти миру» є проект «Вчимося жити разом» з розвитку життєвих навичок та надання психологічної допомоги дітям, підліткам та родинам, що постраждали внаслідок конфлікту в Україні. У цьому проекті беруть участь 10</w:t>
      </w:r>
      <w:r w:rsidR="001D5F52">
        <w:rPr>
          <w:szCs w:val="26"/>
        </w:rPr>
        <w:t xml:space="preserve"> закладів загальної середньої освіти міста: </w:t>
      </w:r>
      <w:r w:rsidRPr="00F71F66">
        <w:rPr>
          <w:szCs w:val="26"/>
        </w:rPr>
        <w:t xml:space="preserve"> №1, 4, 10, 11, 12, 13, 15, 20, НВК «ГАРМОНІЯ», гуманітарно-естетична гімназія. 37 педагогів цих шкіл пройшли навчання за інноваційними методиками викладання курсу «Вчимося жити разом». Освітяни, які взяли участь у проекті, тепер застосовують нові методики на практиці.</w:t>
      </w:r>
    </w:p>
    <w:p w:rsidR="007D1553" w:rsidRPr="00F71F66" w:rsidRDefault="007D1553" w:rsidP="00F71F66">
      <w:pPr>
        <w:shd w:val="clear" w:color="auto" w:fill="FFFFFF"/>
        <w:spacing w:line="276" w:lineRule="auto"/>
        <w:ind w:firstLine="709"/>
        <w:rPr>
          <w:szCs w:val="26"/>
        </w:rPr>
      </w:pPr>
      <w:r w:rsidRPr="00F71F66">
        <w:rPr>
          <w:szCs w:val="26"/>
        </w:rPr>
        <w:t>За ініціативи Голови Луганської обласної державної адміністрації – керівника обласної військово-цивільної адміністрації Юрія Григоровича Гарбуза 20 жовтня 2016 року стартувала програма кадрового обміну між навчальними заклада</w:t>
      </w:r>
      <w:r w:rsidR="00AA4E66">
        <w:rPr>
          <w:szCs w:val="26"/>
        </w:rPr>
        <w:t>ми нашої області та Львівщини і</w:t>
      </w:r>
      <w:r w:rsidRPr="00F71F66">
        <w:rPr>
          <w:szCs w:val="26"/>
        </w:rPr>
        <w:t xml:space="preserve"> Тернопільщини, проект «Змінимо країну разом», метою якого є педагогічний та культурний обмін досвідом між Луганською та Львівською і Тернопільською областями. </w:t>
      </w:r>
    </w:p>
    <w:p w:rsidR="007D1553" w:rsidRPr="00F71F66" w:rsidRDefault="007D1553" w:rsidP="00F71F66">
      <w:pPr>
        <w:shd w:val="clear" w:color="auto" w:fill="FFFFFF"/>
        <w:spacing w:line="276" w:lineRule="auto"/>
        <w:ind w:firstLine="709"/>
        <w:rPr>
          <w:szCs w:val="26"/>
        </w:rPr>
      </w:pPr>
      <w:r w:rsidRPr="00F71F66">
        <w:rPr>
          <w:szCs w:val="26"/>
        </w:rPr>
        <w:t>Два педагоги: Онуфрійчук Світлана Ів</w:t>
      </w:r>
      <w:r w:rsidR="00AA4E66">
        <w:rPr>
          <w:szCs w:val="26"/>
        </w:rPr>
        <w:t>анівна, заступник директора середньої загальноосвітньої школи №10, та завідувач дитячого навчально-виховного закладу</w:t>
      </w:r>
      <w:r w:rsidRPr="00F71F66">
        <w:rPr>
          <w:szCs w:val="26"/>
        </w:rPr>
        <w:t xml:space="preserve"> №10 Бережна Олена Миколаївна також долучилися до проекту «Змінимо країну разом» і в рамках угоди про співробітництво між Луганською та Львівською областями у травні здійснили навчальний візит до Львівської області. Восени 2017 року до Львівської області вируш</w:t>
      </w:r>
      <w:r w:rsidR="00AA4E66">
        <w:rPr>
          <w:szCs w:val="26"/>
        </w:rPr>
        <w:t>или педагоги НВК колегіуму, СЗШ №6 та СЗШ</w:t>
      </w:r>
      <w:r w:rsidRPr="00F71F66">
        <w:rPr>
          <w:szCs w:val="26"/>
        </w:rPr>
        <w:t xml:space="preserve"> №18. Водночас 5 педагогів зі Львівщини перебували у Сєвєродонецьку.</w:t>
      </w:r>
    </w:p>
    <w:p w:rsidR="007D1553" w:rsidRPr="00F71F66" w:rsidRDefault="007D1553" w:rsidP="00F71F66">
      <w:pPr>
        <w:shd w:val="clear" w:color="auto" w:fill="FFFFFF"/>
        <w:spacing w:line="276" w:lineRule="auto"/>
        <w:ind w:firstLine="709"/>
        <w:rPr>
          <w:szCs w:val="26"/>
        </w:rPr>
      </w:pPr>
      <w:r w:rsidRPr="00F71F66">
        <w:rPr>
          <w:szCs w:val="26"/>
        </w:rPr>
        <w:t>Навесні 2017 року Департамент освіти і науки Луганської ОДА та телеканал ЛОТ ініціювали проект «Уроки української». У реалізації проекту взяли участь вчителі НВК Солодка Н</w:t>
      </w:r>
      <w:r w:rsidR="00AA4E66">
        <w:rPr>
          <w:szCs w:val="26"/>
        </w:rPr>
        <w:t xml:space="preserve">.О., гімназії Мовмига Ю.М., СЗШ №16 Малишко О.В., СЗШ </w:t>
      </w:r>
      <w:r w:rsidRPr="00F71F66">
        <w:rPr>
          <w:szCs w:val="26"/>
        </w:rPr>
        <w:t>№5 Крижна К.М. та учні цих навчальних закладів. Відеозаписи уроків, які навесні 2017 року провели учителі – учасники проекту, можна переглянути на сайті телеканалу ЛОТ.</w:t>
      </w:r>
    </w:p>
    <w:p w:rsidR="007D1553" w:rsidRPr="00F71F66" w:rsidRDefault="007D1553" w:rsidP="00F71F66">
      <w:pPr>
        <w:shd w:val="clear" w:color="auto" w:fill="FFFFFF"/>
        <w:spacing w:line="276" w:lineRule="auto"/>
        <w:ind w:firstLine="709"/>
        <w:rPr>
          <w:szCs w:val="26"/>
        </w:rPr>
      </w:pPr>
      <w:r w:rsidRPr="00F71F66">
        <w:rPr>
          <w:szCs w:val="26"/>
        </w:rPr>
        <w:t xml:space="preserve">Продовжив роботу японсько-український проект підтриманий Міжнародною організацією з міграцій (МОМ) «Підтримка згуртування та розвитку громад, що зазнали  наслідків конфлікту на Донбасі». Проект є з’єднуючим мостом між місцевими жителями, тимчасово переміщеними особами, людьми похилого віку, людьми з обмеженими можливостями, людьми різних етнічних груп і з різними захопленнями, </w:t>
      </w:r>
      <w:r w:rsidR="00AA4E66">
        <w:rPr>
          <w:szCs w:val="26"/>
        </w:rPr>
        <w:t>що сприяє</w:t>
      </w:r>
      <w:r w:rsidRPr="00F71F66">
        <w:rPr>
          <w:szCs w:val="26"/>
        </w:rPr>
        <w:t xml:space="preserve"> зміцненню соціальної згуртованості та діалогу між владою і гро</w:t>
      </w:r>
      <w:r w:rsidR="00AA4E66">
        <w:rPr>
          <w:szCs w:val="26"/>
        </w:rPr>
        <w:t>мадою,</w:t>
      </w:r>
      <w:r w:rsidRPr="00F71F66">
        <w:rPr>
          <w:szCs w:val="26"/>
        </w:rPr>
        <w:t xml:space="preserve"> створенню взаєморозуміння та довіри. У цьому році на базі Сєвєродонецького Центра еколого-натуралістичної творчості учнівської молоді Луганської області в рамках проекту «Згуртованість - крок в майбутнє» Сєвєродонецької громади працює «АРТ-студія японського мистецтва».</w:t>
      </w:r>
    </w:p>
    <w:p w:rsidR="00943774" w:rsidRPr="002452AB" w:rsidRDefault="00943774" w:rsidP="00EF6C73">
      <w:pPr>
        <w:shd w:val="clear" w:color="auto" w:fill="FFFFFF"/>
        <w:ind w:firstLine="709"/>
        <w:rPr>
          <w:bCs/>
          <w:sz w:val="28"/>
          <w:szCs w:val="28"/>
        </w:rPr>
      </w:pPr>
    </w:p>
    <w:p w:rsidR="0023740A" w:rsidRPr="00F71F66" w:rsidRDefault="0023740A" w:rsidP="00943774">
      <w:pPr>
        <w:jc w:val="center"/>
        <w:rPr>
          <w:b/>
          <w:szCs w:val="26"/>
        </w:rPr>
      </w:pPr>
      <w:r w:rsidRPr="00F71F66">
        <w:rPr>
          <w:b/>
          <w:szCs w:val="26"/>
        </w:rPr>
        <w:lastRenderedPageBreak/>
        <w:t>Моніторингові дослідження та Державна підсумкова атестація</w:t>
      </w:r>
    </w:p>
    <w:p w:rsidR="0023740A" w:rsidRPr="00834608" w:rsidRDefault="0023740A" w:rsidP="00834608">
      <w:pPr>
        <w:shd w:val="clear" w:color="auto" w:fill="FFFFFF"/>
        <w:spacing w:line="276" w:lineRule="auto"/>
        <w:ind w:firstLine="709"/>
        <w:rPr>
          <w:bCs/>
          <w:szCs w:val="26"/>
        </w:rPr>
      </w:pPr>
      <w:r w:rsidRPr="00834608">
        <w:rPr>
          <w:bCs/>
          <w:szCs w:val="26"/>
        </w:rPr>
        <w:t>Відповідно до листа Міністерства освіти і науки від 07.02.2017 року № 1/9-64 «Щодо проведення моніторингового дослідження», листа Української асоціації дослідників освіти від 06.03.2017 року № 11, листа Департаменту освіти і науки Луганської обласної держадміністрації від 21.03.2017 року № 01/04-1110С «Щодо проведення моніторингового дослідження»  Українською асоціацією дослідників освіти було проведено Всеукраїнське моніторингове опитування директорів та вчителів закладів</w:t>
      </w:r>
      <w:r w:rsidR="00AA4E66" w:rsidRPr="00AA4E66">
        <w:rPr>
          <w:szCs w:val="26"/>
        </w:rPr>
        <w:t xml:space="preserve"> </w:t>
      </w:r>
      <w:r w:rsidR="00AA4E66">
        <w:rPr>
          <w:szCs w:val="26"/>
        </w:rPr>
        <w:t>загальної середньої освіти</w:t>
      </w:r>
      <w:r w:rsidRPr="00834608">
        <w:rPr>
          <w:bCs/>
          <w:szCs w:val="26"/>
        </w:rPr>
        <w:t xml:space="preserve"> за методикою TALIS. </w:t>
      </w:r>
    </w:p>
    <w:p w:rsidR="0023740A" w:rsidRPr="00834608" w:rsidRDefault="0023740A" w:rsidP="00834608">
      <w:pPr>
        <w:shd w:val="clear" w:color="auto" w:fill="FFFFFF"/>
        <w:spacing w:line="276" w:lineRule="auto"/>
        <w:ind w:firstLine="709"/>
        <w:rPr>
          <w:bCs/>
          <w:szCs w:val="26"/>
        </w:rPr>
      </w:pPr>
      <w:r w:rsidRPr="00834608">
        <w:rPr>
          <w:bCs/>
          <w:szCs w:val="26"/>
        </w:rPr>
        <w:t xml:space="preserve"> Українською асоціацією дослідників освіти було відібрано на основі випадкової науково обґрунтованої вибірки</w:t>
      </w:r>
      <w:r w:rsidR="00AA4E66" w:rsidRPr="00AA4E66">
        <w:rPr>
          <w:bCs/>
          <w:szCs w:val="26"/>
        </w:rPr>
        <w:t xml:space="preserve"> </w:t>
      </w:r>
      <w:r w:rsidR="00AA4E66" w:rsidRPr="00834608">
        <w:rPr>
          <w:bCs/>
          <w:szCs w:val="26"/>
        </w:rPr>
        <w:t>СЗШ № 12</w:t>
      </w:r>
      <w:r w:rsidRPr="00834608">
        <w:rPr>
          <w:bCs/>
          <w:szCs w:val="26"/>
        </w:rPr>
        <w:t>. Метою опитування передбачалося дослідження особливостей професійн</w:t>
      </w:r>
      <w:r w:rsidR="00AA4E66">
        <w:rPr>
          <w:bCs/>
          <w:szCs w:val="26"/>
        </w:rPr>
        <w:t>ої діяльності директора школи</w:t>
      </w:r>
      <w:r w:rsidRPr="00834608">
        <w:rPr>
          <w:bCs/>
          <w:szCs w:val="26"/>
        </w:rPr>
        <w:t xml:space="preserve"> та усіх педагогічних працівників закладу. </w:t>
      </w:r>
    </w:p>
    <w:p w:rsidR="0023740A" w:rsidRPr="00834608" w:rsidRDefault="0023740A" w:rsidP="00834608">
      <w:pPr>
        <w:shd w:val="clear" w:color="auto" w:fill="FFFFFF"/>
        <w:spacing w:line="276" w:lineRule="auto"/>
        <w:ind w:firstLine="709"/>
        <w:rPr>
          <w:bCs/>
          <w:szCs w:val="26"/>
        </w:rPr>
      </w:pPr>
      <w:r w:rsidRPr="00834608">
        <w:rPr>
          <w:bCs/>
          <w:szCs w:val="26"/>
        </w:rPr>
        <w:t xml:space="preserve">На виконання наказу відділу освіти від 24.04.2016 № 184 «Про проведення моніторингового дослідження якості освіти учнів 7 класів з біології» </w:t>
      </w:r>
      <w:r w:rsidRPr="00834608">
        <w:rPr>
          <w:szCs w:val="26"/>
        </w:rPr>
        <w:t xml:space="preserve">4 травня 2017 року </w:t>
      </w:r>
      <w:r w:rsidRPr="00834608">
        <w:rPr>
          <w:bCs/>
          <w:szCs w:val="26"/>
        </w:rPr>
        <w:t>було проведено у форматі тестових завдань моніторингове дослідження якості освіти учнів 7 класів з біології, метою якого було передбачено:</w:t>
      </w:r>
    </w:p>
    <w:p w:rsidR="0023740A" w:rsidRPr="00834608" w:rsidRDefault="0023740A" w:rsidP="00834608">
      <w:pPr>
        <w:numPr>
          <w:ilvl w:val="0"/>
          <w:numId w:val="17"/>
        </w:numPr>
        <w:tabs>
          <w:tab w:val="left" w:pos="284"/>
        </w:tabs>
        <w:spacing w:line="276" w:lineRule="auto"/>
        <w:ind w:left="0" w:firstLine="0"/>
        <w:rPr>
          <w:rStyle w:val="hps"/>
          <w:szCs w:val="26"/>
        </w:rPr>
      </w:pPr>
      <w:r w:rsidRPr="00834608">
        <w:rPr>
          <w:rStyle w:val="hps"/>
          <w:szCs w:val="26"/>
        </w:rPr>
        <w:t>визначення динаміки навчальних досягнень учнів за результатами двох етапів моніторингового дослідження;</w:t>
      </w:r>
    </w:p>
    <w:p w:rsidR="0023740A" w:rsidRPr="00834608" w:rsidRDefault="0023740A" w:rsidP="00834608">
      <w:pPr>
        <w:numPr>
          <w:ilvl w:val="0"/>
          <w:numId w:val="17"/>
        </w:numPr>
        <w:tabs>
          <w:tab w:val="left" w:pos="284"/>
        </w:tabs>
        <w:spacing w:line="276" w:lineRule="auto"/>
        <w:ind w:hanging="1287"/>
        <w:rPr>
          <w:rStyle w:val="hps"/>
          <w:szCs w:val="26"/>
        </w:rPr>
      </w:pPr>
      <w:r w:rsidRPr="00834608">
        <w:rPr>
          <w:rStyle w:val="hps"/>
          <w:szCs w:val="26"/>
        </w:rPr>
        <w:t>визначення дискриминативності завдань;</w:t>
      </w:r>
    </w:p>
    <w:p w:rsidR="0023740A" w:rsidRPr="00834608" w:rsidRDefault="0023740A" w:rsidP="00834608">
      <w:pPr>
        <w:numPr>
          <w:ilvl w:val="0"/>
          <w:numId w:val="17"/>
        </w:numPr>
        <w:tabs>
          <w:tab w:val="left" w:pos="284"/>
        </w:tabs>
        <w:spacing w:line="276" w:lineRule="auto"/>
        <w:ind w:hanging="1287"/>
        <w:rPr>
          <w:rStyle w:val="hps"/>
          <w:szCs w:val="26"/>
        </w:rPr>
      </w:pPr>
      <w:r w:rsidRPr="00834608">
        <w:rPr>
          <w:rStyle w:val="hps"/>
          <w:szCs w:val="26"/>
        </w:rPr>
        <w:t>порівняти результати моніторингового дослідження відповідно до:</w:t>
      </w:r>
    </w:p>
    <w:p w:rsidR="0023740A" w:rsidRPr="00834608" w:rsidRDefault="0023740A" w:rsidP="00834608">
      <w:pPr>
        <w:numPr>
          <w:ilvl w:val="2"/>
          <w:numId w:val="18"/>
        </w:numPr>
        <w:tabs>
          <w:tab w:val="left" w:pos="284"/>
        </w:tabs>
        <w:spacing w:line="276" w:lineRule="auto"/>
        <w:ind w:hanging="2160"/>
        <w:rPr>
          <w:rStyle w:val="hps"/>
          <w:szCs w:val="26"/>
        </w:rPr>
      </w:pPr>
      <w:r w:rsidRPr="00834608">
        <w:rPr>
          <w:rStyle w:val="hps"/>
          <w:szCs w:val="26"/>
        </w:rPr>
        <w:t>до кваліфікаційних категорій учителів;</w:t>
      </w:r>
    </w:p>
    <w:p w:rsidR="0023740A" w:rsidRPr="00834608" w:rsidRDefault="0023740A" w:rsidP="00834608">
      <w:pPr>
        <w:numPr>
          <w:ilvl w:val="2"/>
          <w:numId w:val="18"/>
        </w:numPr>
        <w:tabs>
          <w:tab w:val="left" w:pos="284"/>
        </w:tabs>
        <w:spacing w:line="276" w:lineRule="auto"/>
        <w:ind w:hanging="2160"/>
        <w:rPr>
          <w:rStyle w:val="hps"/>
          <w:szCs w:val="26"/>
        </w:rPr>
      </w:pPr>
      <w:r w:rsidRPr="00834608">
        <w:rPr>
          <w:rStyle w:val="hps"/>
          <w:szCs w:val="26"/>
        </w:rPr>
        <w:t>до педагогічного стажу;</w:t>
      </w:r>
    </w:p>
    <w:p w:rsidR="0023740A" w:rsidRPr="00834608" w:rsidRDefault="0023740A" w:rsidP="00834608">
      <w:pPr>
        <w:numPr>
          <w:ilvl w:val="2"/>
          <w:numId w:val="18"/>
        </w:numPr>
        <w:tabs>
          <w:tab w:val="left" w:pos="284"/>
        </w:tabs>
        <w:spacing w:line="276" w:lineRule="auto"/>
        <w:ind w:hanging="2160"/>
        <w:rPr>
          <w:rStyle w:val="hps"/>
          <w:szCs w:val="26"/>
        </w:rPr>
      </w:pPr>
      <w:r w:rsidRPr="00834608">
        <w:rPr>
          <w:rStyle w:val="hps"/>
          <w:szCs w:val="26"/>
        </w:rPr>
        <w:t>до педагогічних звань.</w:t>
      </w:r>
    </w:p>
    <w:p w:rsidR="0023740A" w:rsidRPr="00834608" w:rsidRDefault="0023740A" w:rsidP="00834608">
      <w:pPr>
        <w:numPr>
          <w:ilvl w:val="0"/>
          <w:numId w:val="17"/>
        </w:numPr>
        <w:tabs>
          <w:tab w:val="left" w:pos="284"/>
        </w:tabs>
        <w:spacing w:line="276" w:lineRule="auto"/>
        <w:ind w:hanging="1287"/>
        <w:rPr>
          <w:rStyle w:val="hps"/>
          <w:szCs w:val="26"/>
        </w:rPr>
      </w:pPr>
      <w:r w:rsidRPr="00834608">
        <w:rPr>
          <w:rStyle w:val="hps"/>
          <w:szCs w:val="26"/>
        </w:rPr>
        <w:t>визначення якості впровадження Держстандарту біологічної освіти;</w:t>
      </w:r>
    </w:p>
    <w:p w:rsidR="00617A2C" w:rsidRPr="00834608" w:rsidRDefault="00617A2C" w:rsidP="00834608">
      <w:pPr>
        <w:shd w:val="clear" w:color="auto" w:fill="FFFFFF"/>
        <w:spacing w:line="276" w:lineRule="auto"/>
        <w:ind w:firstLine="709"/>
        <w:rPr>
          <w:szCs w:val="26"/>
        </w:rPr>
      </w:pPr>
      <w:r w:rsidRPr="00834608">
        <w:rPr>
          <w:szCs w:val="26"/>
        </w:rPr>
        <w:t>У моніторинговому дослідженні взяли участь 726 учень 7 класів. З них:</w:t>
      </w:r>
    </w:p>
    <w:tbl>
      <w:tblPr>
        <w:tblW w:w="9195" w:type="dxa"/>
        <w:tblLook w:val="04A0" w:firstRow="1" w:lastRow="0" w:firstColumn="1" w:lastColumn="0" w:noHBand="0" w:noVBand="1"/>
      </w:tblPr>
      <w:tblGrid>
        <w:gridCol w:w="2715"/>
        <w:gridCol w:w="3240"/>
        <w:gridCol w:w="3240"/>
      </w:tblGrid>
      <w:tr w:rsidR="00617A2C" w:rsidRPr="007563A0" w:rsidTr="00834608">
        <w:trPr>
          <w:trHeight w:val="559"/>
        </w:trPr>
        <w:tc>
          <w:tcPr>
            <w:tcW w:w="2715" w:type="dxa"/>
            <w:tcBorders>
              <w:top w:val="single" w:sz="8" w:space="0" w:color="auto"/>
              <w:left w:val="single" w:sz="8" w:space="0" w:color="auto"/>
              <w:bottom w:val="single" w:sz="8" w:space="0" w:color="auto"/>
              <w:right w:val="single" w:sz="8" w:space="0" w:color="auto"/>
            </w:tcBorders>
            <w:vAlign w:val="bottom"/>
          </w:tcPr>
          <w:p w:rsidR="00617A2C" w:rsidRPr="007563A0" w:rsidRDefault="00617A2C">
            <w:pPr>
              <w:jc w:val="center"/>
              <w:rPr>
                <w:sz w:val="24"/>
              </w:rPr>
            </w:pPr>
          </w:p>
        </w:tc>
        <w:tc>
          <w:tcPr>
            <w:tcW w:w="3240" w:type="dxa"/>
            <w:tcBorders>
              <w:top w:val="single" w:sz="8" w:space="0" w:color="auto"/>
              <w:left w:val="nil"/>
              <w:bottom w:val="single" w:sz="8" w:space="0" w:color="auto"/>
              <w:right w:val="single" w:sz="8" w:space="0" w:color="auto"/>
            </w:tcBorders>
            <w:vAlign w:val="center"/>
            <w:hideMark/>
          </w:tcPr>
          <w:p w:rsidR="00617A2C" w:rsidRPr="00834608" w:rsidRDefault="00617A2C">
            <w:pPr>
              <w:jc w:val="center"/>
              <w:rPr>
                <w:b/>
                <w:sz w:val="24"/>
              </w:rPr>
            </w:pPr>
            <w:r w:rsidRPr="00834608">
              <w:rPr>
                <w:b/>
                <w:sz w:val="24"/>
              </w:rPr>
              <w:t>Кількість учнів, що взяли участь</w:t>
            </w:r>
          </w:p>
        </w:tc>
        <w:tc>
          <w:tcPr>
            <w:tcW w:w="3240" w:type="dxa"/>
            <w:tcBorders>
              <w:top w:val="single" w:sz="8" w:space="0" w:color="auto"/>
              <w:left w:val="nil"/>
              <w:bottom w:val="single" w:sz="8" w:space="0" w:color="auto"/>
              <w:right w:val="single" w:sz="8" w:space="0" w:color="auto"/>
            </w:tcBorders>
            <w:vAlign w:val="center"/>
            <w:hideMark/>
          </w:tcPr>
          <w:p w:rsidR="00617A2C" w:rsidRPr="00834608" w:rsidRDefault="00617A2C">
            <w:pPr>
              <w:jc w:val="center"/>
              <w:rPr>
                <w:b/>
                <w:sz w:val="24"/>
              </w:rPr>
            </w:pPr>
            <w:r w:rsidRPr="00834608">
              <w:rPr>
                <w:b/>
                <w:sz w:val="24"/>
              </w:rPr>
              <w:t>% учнів, що взяли участь</w:t>
            </w:r>
          </w:p>
        </w:tc>
      </w:tr>
      <w:tr w:rsidR="00617A2C" w:rsidRPr="007563A0" w:rsidTr="00834608">
        <w:trPr>
          <w:trHeight w:val="261"/>
        </w:trPr>
        <w:tc>
          <w:tcPr>
            <w:tcW w:w="2715" w:type="dxa"/>
            <w:tcBorders>
              <w:top w:val="nil"/>
              <w:left w:val="single" w:sz="8" w:space="0" w:color="auto"/>
              <w:bottom w:val="single" w:sz="8" w:space="0" w:color="auto"/>
              <w:right w:val="single" w:sz="8" w:space="0" w:color="auto"/>
            </w:tcBorders>
            <w:vAlign w:val="center"/>
            <w:hideMark/>
          </w:tcPr>
          <w:p w:rsidR="00617A2C" w:rsidRPr="007563A0" w:rsidRDefault="00617A2C">
            <w:pPr>
              <w:rPr>
                <w:sz w:val="24"/>
              </w:rPr>
            </w:pPr>
            <w:r w:rsidRPr="007563A0">
              <w:rPr>
                <w:sz w:val="24"/>
              </w:rPr>
              <w:t>Місцева вибірка</w:t>
            </w:r>
          </w:p>
        </w:tc>
        <w:tc>
          <w:tcPr>
            <w:tcW w:w="3240" w:type="dxa"/>
            <w:tcBorders>
              <w:top w:val="nil"/>
              <w:left w:val="nil"/>
              <w:bottom w:val="single" w:sz="8" w:space="0" w:color="auto"/>
              <w:right w:val="single" w:sz="8" w:space="0" w:color="auto"/>
            </w:tcBorders>
            <w:vAlign w:val="center"/>
            <w:hideMark/>
          </w:tcPr>
          <w:p w:rsidR="00617A2C" w:rsidRPr="007563A0" w:rsidRDefault="00617A2C">
            <w:pPr>
              <w:jc w:val="center"/>
              <w:rPr>
                <w:rFonts w:eastAsia="Calibri"/>
                <w:bCs/>
                <w:sz w:val="24"/>
              </w:rPr>
            </w:pPr>
            <w:r w:rsidRPr="007563A0">
              <w:rPr>
                <w:bCs/>
                <w:sz w:val="24"/>
              </w:rPr>
              <w:t>80</w:t>
            </w:r>
          </w:p>
        </w:tc>
        <w:tc>
          <w:tcPr>
            <w:tcW w:w="3240" w:type="dxa"/>
            <w:tcBorders>
              <w:top w:val="nil"/>
              <w:left w:val="nil"/>
              <w:bottom w:val="single" w:sz="8" w:space="0" w:color="auto"/>
              <w:right w:val="single" w:sz="8" w:space="0" w:color="auto"/>
            </w:tcBorders>
            <w:vAlign w:val="center"/>
            <w:hideMark/>
          </w:tcPr>
          <w:p w:rsidR="00617A2C" w:rsidRPr="007563A0" w:rsidRDefault="00617A2C">
            <w:pPr>
              <w:jc w:val="center"/>
              <w:rPr>
                <w:bCs/>
                <w:sz w:val="24"/>
              </w:rPr>
            </w:pPr>
            <w:r w:rsidRPr="007563A0">
              <w:rPr>
                <w:bCs/>
                <w:sz w:val="24"/>
              </w:rPr>
              <w:t>94,1%</w:t>
            </w:r>
          </w:p>
        </w:tc>
      </w:tr>
      <w:tr w:rsidR="00617A2C" w:rsidRPr="007563A0" w:rsidTr="00834608">
        <w:trPr>
          <w:trHeight w:val="271"/>
        </w:trPr>
        <w:tc>
          <w:tcPr>
            <w:tcW w:w="2715" w:type="dxa"/>
            <w:tcBorders>
              <w:top w:val="nil"/>
              <w:left w:val="single" w:sz="8" w:space="0" w:color="auto"/>
              <w:bottom w:val="single" w:sz="8" w:space="0" w:color="auto"/>
              <w:right w:val="single" w:sz="8" w:space="0" w:color="auto"/>
            </w:tcBorders>
            <w:vAlign w:val="center"/>
            <w:hideMark/>
          </w:tcPr>
          <w:p w:rsidR="00617A2C" w:rsidRPr="007563A0" w:rsidRDefault="00617A2C">
            <w:pPr>
              <w:rPr>
                <w:sz w:val="24"/>
              </w:rPr>
            </w:pPr>
            <w:r w:rsidRPr="007563A0">
              <w:rPr>
                <w:sz w:val="24"/>
              </w:rPr>
              <w:t>Масова вибірка</w:t>
            </w:r>
          </w:p>
        </w:tc>
        <w:tc>
          <w:tcPr>
            <w:tcW w:w="3240" w:type="dxa"/>
            <w:tcBorders>
              <w:top w:val="nil"/>
              <w:left w:val="nil"/>
              <w:bottom w:val="single" w:sz="8" w:space="0" w:color="auto"/>
              <w:right w:val="single" w:sz="8" w:space="0" w:color="auto"/>
            </w:tcBorders>
            <w:vAlign w:val="bottom"/>
            <w:hideMark/>
          </w:tcPr>
          <w:p w:rsidR="00617A2C" w:rsidRPr="007563A0" w:rsidRDefault="00617A2C">
            <w:pPr>
              <w:jc w:val="center"/>
              <w:rPr>
                <w:bCs/>
                <w:sz w:val="24"/>
              </w:rPr>
            </w:pPr>
            <w:r w:rsidRPr="007563A0">
              <w:rPr>
                <w:bCs/>
                <w:sz w:val="24"/>
              </w:rPr>
              <w:t>646</w:t>
            </w:r>
          </w:p>
        </w:tc>
        <w:tc>
          <w:tcPr>
            <w:tcW w:w="3240" w:type="dxa"/>
            <w:tcBorders>
              <w:top w:val="nil"/>
              <w:left w:val="nil"/>
              <w:bottom w:val="single" w:sz="8" w:space="0" w:color="auto"/>
              <w:right w:val="single" w:sz="8" w:space="0" w:color="auto"/>
            </w:tcBorders>
            <w:vAlign w:val="bottom"/>
            <w:hideMark/>
          </w:tcPr>
          <w:p w:rsidR="00617A2C" w:rsidRPr="007563A0" w:rsidRDefault="00617A2C">
            <w:pPr>
              <w:jc w:val="center"/>
              <w:rPr>
                <w:bCs/>
                <w:sz w:val="24"/>
              </w:rPr>
            </w:pPr>
            <w:r w:rsidRPr="007563A0">
              <w:rPr>
                <w:bCs/>
                <w:sz w:val="24"/>
              </w:rPr>
              <w:t>90,7</w:t>
            </w:r>
          </w:p>
        </w:tc>
      </w:tr>
    </w:tbl>
    <w:p w:rsidR="00617A2C" w:rsidRPr="00834608" w:rsidRDefault="00617A2C" w:rsidP="00834608">
      <w:pPr>
        <w:shd w:val="clear" w:color="auto" w:fill="FFFFFF"/>
        <w:spacing w:line="276" w:lineRule="auto"/>
        <w:ind w:firstLine="709"/>
        <w:rPr>
          <w:szCs w:val="26"/>
        </w:rPr>
      </w:pPr>
      <w:r w:rsidRPr="00834608">
        <w:rPr>
          <w:szCs w:val="26"/>
        </w:rPr>
        <w:t>Якщо проаналізувати рівень знань учнів, що не взяли участь у моніторинговому дослідженні, то можна зробити висновок, що більша кількість відсутніх учнів за місцевою та масовою вибірками має високий та достатній рівень знань.</w:t>
      </w:r>
    </w:p>
    <w:tbl>
      <w:tblPr>
        <w:tblW w:w="9354" w:type="dxa"/>
        <w:tblLook w:val="04A0" w:firstRow="1" w:lastRow="0" w:firstColumn="1" w:lastColumn="0" w:noHBand="0" w:noVBand="1"/>
      </w:tblPr>
      <w:tblGrid>
        <w:gridCol w:w="5976"/>
        <w:gridCol w:w="1689"/>
        <w:gridCol w:w="1689"/>
      </w:tblGrid>
      <w:tr w:rsidR="00617A2C" w:rsidRPr="007563A0" w:rsidTr="00834608">
        <w:trPr>
          <w:trHeight w:val="342"/>
        </w:trPr>
        <w:tc>
          <w:tcPr>
            <w:tcW w:w="5976" w:type="dxa"/>
            <w:tcBorders>
              <w:top w:val="single" w:sz="4" w:space="0" w:color="auto"/>
              <w:left w:val="single" w:sz="4" w:space="0" w:color="auto"/>
              <w:bottom w:val="single" w:sz="4" w:space="0" w:color="auto"/>
              <w:right w:val="single" w:sz="4" w:space="0" w:color="000000"/>
            </w:tcBorders>
            <w:vAlign w:val="center"/>
            <w:hideMark/>
          </w:tcPr>
          <w:p w:rsidR="00617A2C" w:rsidRPr="00834608" w:rsidRDefault="00617A2C">
            <w:pPr>
              <w:jc w:val="center"/>
              <w:rPr>
                <w:b/>
                <w:bCs/>
                <w:sz w:val="24"/>
              </w:rPr>
            </w:pPr>
            <w:r w:rsidRPr="00834608">
              <w:rPr>
                <w:b/>
                <w:bCs/>
                <w:sz w:val="24"/>
              </w:rPr>
              <w:t>Оцінка за І семестр (7 клас)</w:t>
            </w:r>
          </w:p>
        </w:tc>
        <w:tc>
          <w:tcPr>
            <w:tcW w:w="1689" w:type="dxa"/>
            <w:tcBorders>
              <w:top w:val="single" w:sz="4" w:space="0" w:color="auto"/>
              <w:left w:val="nil"/>
              <w:bottom w:val="single" w:sz="4" w:space="0" w:color="auto"/>
              <w:right w:val="single" w:sz="4" w:space="0" w:color="auto"/>
            </w:tcBorders>
            <w:vAlign w:val="center"/>
            <w:hideMark/>
          </w:tcPr>
          <w:p w:rsidR="00617A2C" w:rsidRPr="00834608" w:rsidRDefault="00617A2C">
            <w:pPr>
              <w:jc w:val="center"/>
              <w:rPr>
                <w:b/>
                <w:bCs/>
                <w:sz w:val="24"/>
              </w:rPr>
            </w:pPr>
            <w:r w:rsidRPr="00834608">
              <w:rPr>
                <w:b/>
                <w:sz w:val="24"/>
              </w:rPr>
              <w:t>Місцева вибірка</w:t>
            </w:r>
          </w:p>
        </w:tc>
        <w:tc>
          <w:tcPr>
            <w:tcW w:w="1689" w:type="dxa"/>
            <w:tcBorders>
              <w:top w:val="single" w:sz="4" w:space="0" w:color="auto"/>
              <w:left w:val="nil"/>
              <w:bottom w:val="single" w:sz="4" w:space="0" w:color="auto"/>
              <w:right w:val="single" w:sz="4" w:space="0" w:color="auto"/>
            </w:tcBorders>
            <w:hideMark/>
          </w:tcPr>
          <w:p w:rsidR="00617A2C" w:rsidRPr="00834608" w:rsidRDefault="00617A2C">
            <w:pPr>
              <w:jc w:val="center"/>
              <w:rPr>
                <w:b/>
                <w:sz w:val="24"/>
              </w:rPr>
            </w:pPr>
            <w:r w:rsidRPr="00834608">
              <w:rPr>
                <w:b/>
                <w:sz w:val="24"/>
              </w:rPr>
              <w:t>Масова вибірка</w:t>
            </w:r>
          </w:p>
        </w:tc>
      </w:tr>
      <w:tr w:rsidR="00617A2C" w:rsidRPr="007563A0" w:rsidTr="00834608">
        <w:trPr>
          <w:trHeight w:val="315"/>
        </w:trPr>
        <w:tc>
          <w:tcPr>
            <w:tcW w:w="597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Cs/>
                <w:sz w:val="24"/>
              </w:rPr>
            </w:pPr>
            <w:r w:rsidRPr="007563A0">
              <w:rPr>
                <w:bCs/>
                <w:sz w:val="24"/>
              </w:rPr>
              <w:t>Відсоток учнів з високим рівнем навчальних досягнень</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rFonts w:eastAsia="Calibri"/>
                <w:sz w:val="24"/>
              </w:rPr>
            </w:pPr>
            <w:r w:rsidRPr="007563A0">
              <w:rPr>
                <w:sz w:val="24"/>
              </w:rPr>
              <w:t>60%</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sz w:val="24"/>
              </w:rPr>
            </w:pPr>
            <w:r w:rsidRPr="007563A0">
              <w:rPr>
                <w:sz w:val="24"/>
              </w:rPr>
              <w:t>22,2%</w:t>
            </w:r>
          </w:p>
        </w:tc>
      </w:tr>
      <w:tr w:rsidR="00617A2C" w:rsidRPr="007563A0" w:rsidTr="00834608">
        <w:trPr>
          <w:trHeight w:val="315"/>
        </w:trPr>
        <w:tc>
          <w:tcPr>
            <w:tcW w:w="597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Cs/>
                <w:sz w:val="24"/>
              </w:rPr>
            </w:pPr>
            <w:r w:rsidRPr="007563A0">
              <w:rPr>
                <w:bCs/>
                <w:sz w:val="24"/>
              </w:rPr>
              <w:t>Відсоток учнів з достатнім рівнем навчальних досягнень</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rFonts w:eastAsia="Calibri"/>
                <w:sz w:val="24"/>
              </w:rPr>
            </w:pPr>
            <w:r w:rsidRPr="007563A0">
              <w:rPr>
                <w:sz w:val="24"/>
              </w:rPr>
              <w:t>40%</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sz w:val="24"/>
              </w:rPr>
            </w:pPr>
            <w:r w:rsidRPr="007563A0">
              <w:rPr>
                <w:sz w:val="24"/>
              </w:rPr>
              <w:t>47,6%</w:t>
            </w:r>
          </w:p>
        </w:tc>
      </w:tr>
      <w:tr w:rsidR="00617A2C" w:rsidRPr="007563A0" w:rsidTr="00834608">
        <w:trPr>
          <w:trHeight w:val="315"/>
        </w:trPr>
        <w:tc>
          <w:tcPr>
            <w:tcW w:w="597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Cs/>
                <w:sz w:val="24"/>
              </w:rPr>
            </w:pPr>
            <w:r w:rsidRPr="007563A0">
              <w:rPr>
                <w:bCs/>
                <w:sz w:val="24"/>
              </w:rPr>
              <w:t>Відсоток учнів з середнім рівнем навчальних досягнень</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rFonts w:eastAsia="Calibri"/>
                <w:sz w:val="24"/>
              </w:rPr>
            </w:pPr>
            <w:r w:rsidRPr="007563A0">
              <w:rPr>
                <w:sz w:val="24"/>
              </w:rPr>
              <w:t>0%</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sz w:val="24"/>
              </w:rPr>
            </w:pPr>
            <w:r w:rsidRPr="007563A0">
              <w:rPr>
                <w:sz w:val="24"/>
              </w:rPr>
              <w:t>28,6%</w:t>
            </w:r>
          </w:p>
        </w:tc>
      </w:tr>
      <w:tr w:rsidR="00617A2C" w:rsidRPr="007563A0" w:rsidTr="00834608">
        <w:trPr>
          <w:trHeight w:val="315"/>
        </w:trPr>
        <w:tc>
          <w:tcPr>
            <w:tcW w:w="597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Cs/>
                <w:sz w:val="24"/>
              </w:rPr>
            </w:pPr>
            <w:r w:rsidRPr="007563A0">
              <w:rPr>
                <w:bCs/>
                <w:sz w:val="24"/>
              </w:rPr>
              <w:t>Відсоток учнів з низьким рівнем навчальних досягнень</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rFonts w:eastAsia="Calibri"/>
                <w:sz w:val="24"/>
              </w:rPr>
            </w:pPr>
            <w:r w:rsidRPr="007563A0">
              <w:rPr>
                <w:sz w:val="24"/>
              </w:rPr>
              <w:t>0%</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sz w:val="24"/>
              </w:rPr>
            </w:pPr>
            <w:r w:rsidRPr="007563A0">
              <w:rPr>
                <w:sz w:val="24"/>
              </w:rPr>
              <w:t>1,6%</w:t>
            </w:r>
          </w:p>
        </w:tc>
      </w:tr>
      <w:tr w:rsidR="00617A2C" w:rsidRPr="007563A0" w:rsidTr="00834608">
        <w:trPr>
          <w:trHeight w:val="315"/>
        </w:trPr>
        <w:tc>
          <w:tcPr>
            <w:tcW w:w="597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Cs/>
                <w:sz w:val="24"/>
              </w:rPr>
            </w:pPr>
            <w:r w:rsidRPr="007563A0">
              <w:rPr>
                <w:bCs/>
                <w:sz w:val="24"/>
              </w:rPr>
              <w:t>Якість знань</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rFonts w:eastAsia="Calibri"/>
                <w:sz w:val="24"/>
              </w:rPr>
            </w:pPr>
            <w:r w:rsidRPr="007563A0">
              <w:rPr>
                <w:sz w:val="24"/>
              </w:rPr>
              <w:t>100%</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sz w:val="24"/>
              </w:rPr>
            </w:pPr>
            <w:r w:rsidRPr="007563A0">
              <w:rPr>
                <w:sz w:val="24"/>
              </w:rPr>
              <w:t>69,8%</w:t>
            </w:r>
          </w:p>
        </w:tc>
      </w:tr>
      <w:tr w:rsidR="00617A2C" w:rsidRPr="007563A0" w:rsidTr="00834608">
        <w:trPr>
          <w:trHeight w:val="315"/>
        </w:trPr>
        <w:tc>
          <w:tcPr>
            <w:tcW w:w="597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Cs/>
                <w:sz w:val="24"/>
              </w:rPr>
            </w:pPr>
            <w:r w:rsidRPr="007563A0">
              <w:rPr>
                <w:bCs/>
                <w:sz w:val="24"/>
              </w:rPr>
              <w:t>Успішність</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rFonts w:eastAsia="Calibri"/>
                <w:sz w:val="24"/>
              </w:rPr>
            </w:pPr>
            <w:r w:rsidRPr="007563A0">
              <w:rPr>
                <w:sz w:val="24"/>
              </w:rPr>
              <w:t>100%</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sz w:val="24"/>
              </w:rPr>
            </w:pPr>
            <w:r w:rsidRPr="007563A0">
              <w:rPr>
                <w:sz w:val="24"/>
              </w:rPr>
              <w:t>98,4%</w:t>
            </w:r>
          </w:p>
        </w:tc>
      </w:tr>
      <w:tr w:rsidR="00617A2C" w:rsidRPr="007563A0" w:rsidTr="00834608">
        <w:trPr>
          <w:trHeight w:val="315"/>
        </w:trPr>
        <w:tc>
          <w:tcPr>
            <w:tcW w:w="597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Cs/>
                <w:sz w:val="24"/>
              </w:rPr>
            </w:pPr>
            <w:r w:rsidRPr="007563A0">
              <w:rPr>
                <w:bCs/>
                <w:sz w:val="24"/>
              </w:rPr>
              <w:t>Середній бал</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rFonts w:eastAsia="Calibri"/>
                <w:bCs/>
                <w:sz w:val="24"/>
              </w:rPr>
            </w:pPr>
            <w:r w:rsidRPr="007563A0">
              <w:rPr>
                <w:bCs/>
                <w:sz w:val="24"/>
              </w:rPr>
              <w:t>9,0</w:t>
            </w:r>
          </w:p>
        </w:tc>
        <w:tc>
          <w:tcPr>
            <w:tcW w:w="1689" w:type="dxa"/>
            <w:tcBorders>
              <w:top w:val="nil"/>
              <w:left w:val="nil"/>
              <w:bottom w:val="single" w:sz="4" w:space="0" w:color="auto"/>
              <w:right w:val="single" w:sz="4" w:space="0" w:color="auto"/>
            </w:tcBorders>
            <w:vAlign w:val="center"/>
            <w:hideMark/>
          </w:tcPr>
          <w:p w:rsidR="00617A2C" w:rsidRPr="007563A0" w:rsidRDefault="00617A2C">
            <w:pPr>
              <w:jc w:val="center"/>
              <w:rPr>
                <w:bCs/>
                <w:sz w:val="24"/>
              </w:rPr>
            </w:pPr>
            <w:r w:rsidRPr="007563A0">
              <w:rPr>
                <w:bCs/>
                <w:sz w:val="24"/>
              </w:rPr>
              <w:t>7,63</w:t>
            </w:r>
          </w:p>
        </w:tc>
      </w:tr>
    </w:tbl>
    <w:p w:rsidR="00617A2C" w:rsidRPr="00834608" w:rsidRDefault="00617A2C" w:rsidP="00834608">
      <w:pPr>
        <w:shd w:val="clear" w:color="auto" w:fill="FFFFFF"/>
        <w:spacing w:line="276" w:lineRule="auto"/>
        <w:ind w:firstLine="709"/>
        <w:rPr>
          <w:szCs w:val="26"/>
        </w:rPr>
      </w:pPr>
      <w:r w:rsidRPr="00834608">
        <w:rPr>
          <w:szCs w:val="26"/>
        </w:rPr>
        <w:lastRenderedPageBreak/>
        <w:t xml:space="preserve">Середня кількість балів, що отримали учні, складає 18,5 балів, що становить 56,1% від максимально можливої кількості. </w:t>
      </w:r>
    </w:p>
    <w:p w:rsidR="00617A2C" w:rsidRPr="00834608" w:rsidRDefault="00617A2C" w:rsidP="00834608">
      <w:pPr>
        <w:shd w:val="clear" w:color="auto" w:fill="FFFFFF"/>
        <w:spacing w:line="276" w:lineRule="auto"/>
        <w:ind w:firstLine="709"/>
        <w:rPr>
          <w:szCs w:val="26"/>
        </w:rPr>
      </w:pPr>
      <w:r w:rsidRPr="00834608">
        <w:rPr>
          <w:szCs w:val="26"/>
        </w:rPr>
        <w:t xml:space="preserve">Середня кількість балів, отриманих учнями, які виконували завдання за різними варіантами, відрізняється. </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260"/>
        <w:gridCol w:w="1260"/>
        <w:gridCol w:w="1130"/>
      </w:tblGrid>
      <w:tr w:rsidR="00617A2C" w:rsidRPr="007563A0" w:rsidTr="00617A2C">
        <w:trPr>
          <w:jc w:val="center"/>
        </w:trPr>
        <w:tc>
          <w:tcPr>
            <w:tcW w:w="5508" w:type="dxa"/>
            <w:tcBorders>
              <w:top w:val="single" w:sz="4" w:space="0" w:color="auto"/>
              <w:left w:val="single" w:sz="4" w:space="0" w:color="auto"/>
              <w:bottom w:val="single" w:sz="4" w:space="0" w:color="auto"/>
              <w:right w:val="single" w:sz="4" w:space="0" w:color="auto"/>
            </w:tcBorders>
          </w:tcPr>
          <w:p w:rsidR="00617A2C" w:rsidRPr="007563A0" w:rsidRDefault="00617A2C">
            <w:pPr>
              <w:rPr>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ind w:left="-108" w:right="-133"/>
              <w:jc w:val="center"/>
              <w:rPr>
                <w:b/>
                <w:sz w:val="24"/>
              </w:rPr>
            </w:pPr>
            <w:r w:rsidRPr="007563A0">
              <w:rPr>
                <w:b/>
                <w:sz w:val="24"/>
              </w:rPr>
              <w:t>І варіант</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ind w:left="-108" w:right="-133"/>
              <w:jc w:val="center"/>
              <w:rPr>
                <w:b/>
                <w:sz w:val="24"/>
              </w:rPr>
            </w:pPr>
            <w:r w:rsidRPr="007563A0">
              <w:rPr>
                <w:b/>
                <w:sz w:val="24"/>
              </w:rPr>
              <w:t>ІІ варіант</w:t>
            </w:r>
          </w:p>
        </w:tc>
        <w:tc>
          <w:tcPr>
            <w:tcW w:w="113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b/>
                <w:sz w:val="24"/>
              </w:rPr>
            </w:pPr>
            <w:r w:rsidRPr="007563A0">
              <w:rPr>
                <w:b/>
                <w:sz w:val="24"/>
              </w:rPr>
              <w:t>Разом</w:t>
            </w:r>
          </w:p>
        </w:tc>
      </w:tr>
      <w:tr w:rsidR="00617A2C" w:rsidRPr="007563A0" w:rsidTr="00617A2C">
        <w:trPr>
          <w:jc w:val="center"/>
        </w:trPr>
        <w:tc>
          <w:tcPr>
            <w:tcW w:w="5508" w:type="dxa"/>
            <w:tcBorders>
              <w:top w:val="single" w:sz="4" w:space="0" w:color="auto"/>
              <w:left w:val="single" w:sz="4" w:space="0" w:color="auto"/>
              <w:bottom w:val="single" w:sz="4" w:space="0" w:color="auto"/>
              <w:right w:val="single" w:sz="4" w:space="0" w:color="auto"/>
            </w:tcBorders>
            <w:hideMark/>
          </w:tcPr>
          <w:p w:rsidR="00617A2C" w:rsidRPr="007563A0" w:rsidRDefault="00617A2C">
            <w:pPr>
              <w:rPr>
                <w:b/>
                <w:sz w:val="24"/>
              </w:rPr>
            </w:pPr>
            <w:r w:rsidRPr="007563A0">
              <w:rPr>
                <w:b/>
                <w:sz w:val="24"/>
              </w:rPr>
              <w:t>Середній бал (за 33-бальною шкалою)</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20,1</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16,8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18,5</w:t>
            </w:r>
          </w:p>
        </w:tc>
      </w:tr>
      <w:tr w:rsidR="00617A2C" w:rsidRPr="007563A0" w:rsidTr="00617A2C">
        <w:trPr>
          <w:jc w:val="center"/>
        </w:trPr>
        <w:tc>
          <w:tcPr>
            <w:tcW w:w="5508" w:type="dxa"/>
            <w:tcBorders>
              <w:top w:val="single" w:sz="4" w:space="0" w:color="auto"/>
              <w:left w:val="single" w:sz="4" w:space="0" w:color="auto"/>
              <w:bottom w:val="single" w:sz="4" w:space="0" w:color="auto"/>
              <w:right w:val="single" w:sz="4" w:space="0" w:color="auto"/>
            </w:tcBorders>
            <w:hideMark/>
          </w:tcPr>
          <w:p w:rsidR="00617A2C" w:rsidRPr="007563A0" w:rsidRDefault="00617A2C">
            <w:pPr>
              <w:rPr>
                <w:b/>
                <w:sz w:val="24"/>
              </w:rPr>
            </w:pPr>
            <w:r w:rsidRPr="007563A0">
              <w:rPr>
                <w:b/>
                <w:sz w:val="24"/>
              </w:rPr>
              <w:t>Середній бал (за 12-бальною шкалою)</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10,1</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8,7</w:t>
            </w:r>
          </w:p>
        </w:tc>
        <w:tc>
          <w:tcPr>
            <w:tcW w:w="113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9,4</w:t>
            </w:r>
          </w:p>
        </w:tc>
      </w:tr>
      <w:tr w:rsidR="00617A2C" w:rsidRPr="007563A0" w:rsidTr="00617A2C">
        <w:trPr>
          <w:jc w:val="center"/>
        </w:trPr>
        <w:tc>
          <w:tcPr>
            <w:tcW w:w="5508" w:type="dxa"/>
            <w:tcBorders>
              <w:top w:val="single" w:sz="4" w:space="0" w:color="auto"/>
              <w:left w:val="single" w:sz="4" w:space="0" w:color="auto"/>
              <w:bottom w:val="single" w:sz="4" w:space="0" w:color="auto"/>
              <w:right w:val="single" w:sz="4" w:space="0" w:color="auto"/>
            </w:tcBorders>
            <w:hideMark/>
          </w:tcPr>
          <w:p w:rsidR="00617A2C" w:rsidRPr="007563A0" w:rsidRDefault="00617A2C">
            <w:pPr>
              <w:rPr>
                <w:b/>
                <w:sz w:val="24"/>
              </w:rPr>
            </w:pPr>
            <w:r w:rsidRPr="007563A0">
              <w:rPr>
                <w:b/>
                <w:sz w:val="24"/>
              </w:rPr>
              <w:t>Якість знань</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95,1%</w:t>
            </w:r>
          </w:p>
        </w:tc>
        <w:tc>
          <w:tcPr>
            <w:tcW w:w="126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87,1%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sz w:val="24"/>
              </w:rPr>
            </w:pPr>
            <w:r w:rsidRPr="007563A0">
              <w:rPr>
                <w:sz w:val="24"/>
              </w:rPr>
              <w:t>91,2%</w:t>
            </w:r>
          </w:p>
        </w:tc>
      </w:tr>
    </w:tbl>
    <w:p w:rsidR="00617A2C" w:rsidRPr="00834608" w:rsidRDefault="00617A2C" w:rsidP="00834608">
      <w:pPr>
        <w:shd w:val="clear" w:color="auto" w:fill="FFFFFF"/>
        <w:spacing w:line="276" w:lineRule="auto"/>
        <w:ind w:firstLine="709"/>
        <w:rPr>
          <w:szCs w:val="26"/>
        </w:rPr>
      </w:pPr>
      <w:r w:rsidRPr="00834608">
        <w:rPr>
          <w:szCs w:val="26"/>
        </w:rPr>
        <w:t>У моніторинговому дослідженні брали участь учні, які навчаються у вчителів, що мають різні кваліфікаційні категорії.</w:t>
      </w:r>
    </w:p>
    <w:tbl>
      <w:tblPr>
        <w:tblW w:w="9274" w:type="dxa"/>
        <w:jc w:val="center"/>
        <w:tblLook w:val="04A0" w:firstRow="1" w:lastRow="0" w:firstColumn="1" w:lastColumn="0" w:noHBand="0" w:noVBand="1"/>
      </w:tblPr>
      <w:tblGrid>
        <w:gridCol w:w="2370"/>
        <w:gridCol w:w="1985"/>
        <w:gridCol w:w="1559"/>
        <w:gridCol w:w="1690"/>
        <w:gridCol w:w="1670"/>
      </w:tblGrid>
      <w:tr w:rsidR="00617A2C" w:rsidRPr="007563A0" w:rsidTr="00617A2C">
        <w:trPr>
          <w:trHeight w:val="330"/>
          <w:jc w:val="center"/>
        </w:trPr>
        <w:tc>
          <w:tcPr>
            <w:tcW w:w="9274" w:type="dxa"/>
            <w:gridSpan w:val="5"/>
            <w:tcBorders>
              <w:top w:val="single" w:sz="4" w:space="0" w:color="auto"/>
              <w:left w:val="single" w:sz="4" w:space="0" w:color="auto"/>
              <w:bottom w:val="single" w:sz="4" w:space="0" w:color="auto"/>
              <w:right w:val="single" w:sz="4" w:space="0" w:color="auto"/>
            </w:tcBorders>
            <w:noWrap/>
            <w:vAlign w:val="bottom"/>
            <w:hideMark/>
          </w:tcPr>
          <w:p w:rsidR="00617A2C" w:rsidRPr="007563A0" w:rsidRDefault="00617A2C">
            <w:pPr>
              <w:jc w:val="center"/>
              <w:rPr>
                <w:b/>
                <w:bCs/>
                <w:sz w:val="24"/>
              </w:rPr>
            </w:pPr>
            <w:r w:rsidRPr="007563A0">
              <w:rPr>
                <w:b/>
                <w:bCs/>
                <w:sz w:val="24"/>
              </w:rPr>
              <w:t>Показники у залежності від кваліфікаційної категорії</w:t>
            </w:r>
          </w:p>
        </w:tc>
      </w:tr>
      <w:tr w:rsidR="00617A2C" w:rsidRPr="007563A0" w:rsidTr="00617A2C">
        <w:trPr>
          <w:trHeight w:val="390"/>
          <w:jc w:val="center"/>
        </w:trPr>
        <w:tc>
          <w:tcPr>
            <w:tcW w:w="2370" w:type="dxa"/>
            <w:tcBorders>
              <w:top w:val="single" w:sz="4" w:space="0" w:color="auto"/>
              <w:left w:val="single" w:sz="4" w:space="0" w:color="auto"/>
              <w:bottom w:val="single" w:sz="4" w:space="0" w:color="auto"/>
              <w:right w:val="single" w:sz="4" w:space="0" w:color="000000"/>
            </w:tcBorders>
            <w:noWrap/>
            <w:vAlign w:val="bottom"/>
            <w:hideMark/>
          </w:tcPr>
          <w:p w:rsidR="00617A2C" w:rsidRPr="007563A0" w:rsidRDefault="00617A2C">
            <w:pPr>
              <w:jc w:val="center"/>
              <w:rPr>
                <w:sz w:val="24"/>
              </w:rPr>
            </w:pPr>
            <w:r w:rsidRPr="007563A0">
              <w:rPr>
                <w:sz w:val="24"/>
              </w:rPr>
              <w:t> </w:t>
            </w:r>
          </w:p>
        </w:tc>
        <w:tc>
          <w:tcPr>
            <w:tcW w:w="1985" w:type="dxa"/>
            <w:tcBorders>
              <w:top w:val="single" w:sz="4" w:space="0" w:color="auto"/>
              <w:left w:val="nil"/>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Вища категорія</w:t>
            </w:r>
          </w:p>
        </w:tc>
        <w:tc>
          <w:tcPr>
            <w:tcW w:w="1559" w:type="dxa"/>
            <w:tcBorders>
              <w:top w:val="nil"/>
              <w:left w:val="nil"/>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І категорія</w:t>
            </w:r>
          </w:p>
        </w:tc>
        <w:tc>
          <w:tcPr>
            <w:tcW w:w="1690" w:type="dxa"/>
            <w:tcBorders>
              <w:top w:val="nil"/>
              <w:left w:val="nil"/>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ІІ категорія</w:t>
            </w:r>
          </w:p>
        </w:tc>
        <w:tc>
          <w:tcPr>
            <w:tcW w:w="1670" w:type="dxa"/>
            <w:tcBorders>
              <w:top w:val="single" w:sz="4" w:space="0" w:color="auto"/>
              <w:left w:val="nil"/>
              <w:bottom w:val="single" w:sz="4" w:space="0" w:color="auto"/>
              <w:right w:val="single" w:sz="4" w:space="0" w:color="000000"/>
            </w:tcBorders>
            <w:vAlign w:val="center"/>
            <w:hideMark/>
          </w:tcPr>
          <w:p w:rsidR="00617A2C" w:rsidRPr="007563A0" w:rsidRDefault="00617A2C">
            <w:pPr>
              <w:jc w:val="center"/>
              <w:rPr>
                <w:b/>
                <w:bCs/>
                <w:sz w:val="24"/>
              </w:rPr>
            </w:pPr>
            <w:r w:rsidRPr="007563A0">
              <w:rPr>
                <w:b/>
                <w:bCs/>
                <w:sz w:val="24"/>
              </w:rPr>
              <w:t>Спеціаліст</w:t>
            </w:r>
          </w:p>
        </w:tc>
      </w:tr>
      <w:tr w:rsidR="00617A2C" w:rsidRPr="007563A0" w:rsidTr="00617A2C">
        <w:trPr>
          <w:trHeight w:val="315"/>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Якість знань</w:t>
            </w:r>
          </w:p>
        </w:tc>
        <w:tc>
          <w:tcPr>
            <w:tcW w:w="1985"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rFonts w:eastAsia="Calibri"/>
                <w:sz w:val="24"/>
              </w:rPr>
            </w:pPr>
            <w:r w:rsidRPr="007563A0">
              <w:rPr>
                <w:sz w:val="24"/>
              </w:rPr>
              <w:t>92,7%</w:t>
            </w:r>
          </w:p>
        </w:tc>
        <w:tc>
          <w:tcPr>
            <w:tcW w:w="1559"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72,7%</w:t>
            </w:r>
          </w:p>
        </w:tc>
        <w:tc>
          <w:tcPr>
            <w:tcW w:w="1690"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89,1%</w:t>
            </w:r>
          </w:p>
        </w:tc>
        <w:tc>
          <w:tcPr>
            <w:tcW w:w="1670"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sz w:val="24"/>
              </w:rPr>
            </w:pPr>
            <w:r w:rsidRPr="007563A0">
              <w:rPr>
                <w:sz w:val="24"/>
              </w:rPr>
              <w:t>79,7%</w:t>
            </w:r>
          </w:p>
        </w:tc>
      </w:tr>
      <w:tr w:rsidR="00617A2C" w:rsidRPr="007563A0" w:rsidTr="00617A2C">
        <w:trPr>
          <w:trHeight w:val="315"/>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Успішність</w:t>
            </w:r>
          </w:p>
        </w:tc>
        <w:tc>
          <w:tcPr>
            <w:tcW w:w="1985"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rFonts w:eastAsia="Calibri"/>
                <w:sz w:val="24"/>
              </w:rPr>
            </w:pPr>
            <w:r w:rsidRPr="007563A0">
              <w:rPr>
                <w:sz w:val="24"/>
              </w:rPr>
              <w:t>99,6%</w:t>
            </w:r>
          </w:p>
        </w:tc>
        <w:tc>
          <w:tcPr>
            <w:tcW w:w="1559"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100,0%</w:t>
            </w:r>
          </w:p>
        </w:tc>
        <w:tc>
          <w:tcPr>
            <w:tcW w:w="1690"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97,8%</w:t>
            </w:r>
          </w:p>
        </w:tc>
        <w:tc>
          <w:tcPr>
            <w:tcW w:w="1670"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sz w:val="24"/>
              </w:rPr>
            </w:pPr>
            <w:r w:rsidRPr="007563A0">
              <w:rPr>
                <w:sz w:val="24"/>
              </w:rPr>
              <w:t>98,7%</w:t>
            </w:r>
          </w:p>
        </w:tc>
      </w:tr>
      <w:tr w:rsidR="00617A2C" w:rsidRPr="007563A0" w:rsidTr="00617A2C">
        <w:trPr>
          <w:trHeight w:val="315"/>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Середній бал</w:t>
            </w:r>
          </w:p>
        </w:tc>
        <w:tc>
          <w:tcPr>
            <w:tcW w:w="1985"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rFonts w:eastAsia="Calibri"/>
                <w:sz w:val="24"/>
              </w:rPr>
            </w:pPr>
            <w:r w:rsidRPr="007563A0">
              <w:rPr>
                <w:sz w:val="24"/>
              </w:rPr>
              <w:t>9,8</w:t>
            </w:r>
          </w:p>
        </w:tc>
        <w:tc>
          <w:tcPr>
            <w:tcW w:w="1559"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8,5</w:t>
            </w:r>
          </w:p>
        </w:tc>
        <w:tc>
          <w:tcPr>
            <w:tcW w:w="1690"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8,7</w:t>
            </w:r>
          </w:p>
        </w:tc>
        <w:tc>
          <w:tcPr>
            <w:tcW w:w="1670"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sz w:val="24"/>
              </w:rPr>
            </w:pPr>
            <w:r w:rsidRPr="007563A0">
              <w:rPr>
                <w:sz w:val="24"/>
              </w:rPr>
              <w:t>8,2</w:t>
            </w:r>
          </w:p>
        </w:tc>
      </w:tr>
    </w:tbl>
    <w:p w:rsidR="00617A2C" w:rsidRPr="007563A0" w:rsidRDefault="00617A2C" w:rsidP="00617A2C">
      <w:pPr>
        <w:ind w:left="927"/>
        <w:rPr>
          <w:rFonts w:cs="Calibri"/>
          <w:sz w:val="24"/>
        </w:rPr>
      </w:pPr>
    </w:p>
    <w:tbl>
      <w:tblPr>
        <w:tblW w:w="9302" w:type="dxa"/>
        <w:jc w:val="center"/>
        <w:tblLook w:val="04A0" w:firstRow="1" w:lastRow="0" w:firstColumn="1" w:lastColumn="0" w:noHBand="0" w:noVBand="1"/>
      </w:tblPr>
      <w:tblGrid>
        <w:gridCol w:w="2565"/>
        <w:gridCol w:w="3324"/>
        <w:gridCol w:w="3413"/>
      </w:tblGrid>
      <w:tr w:rsidR="00617A2C" w:rsidRPr="007563A0" w:rsidTr="00617A2C">
        <w:trPr>
          <w:trHeight w:val="397"/>
          <w:jc w:val="center"/>
        </w:trPr>
        <w:tc>
          <w:tcPr>
            <w:tcW w:w="2565" w:type="dxa"/>
            <w:tcBorders>
              <w:top w:val="single" w:sz="4" w:space="0" w:color="auto"/>
              <w:left w:val="single" w:sz="4" w:space="0" w:color="auto"/>
              <w:bottom w:val="single" w:sz="4" w:space="0" w:color="auto"/>
              <w:right w:val="nil"/>
            </w:tcBorders>
            <w:noWrap/>
            <w:vAlign w:val="bottom"/>
          </w:tcPr>
          <w:p w:rsidR="00617A2C" w:rsidRPr="007563A0" w:rsidRDefault="00617A2C">
            <w:pPr>
              <w:rPr>
                <w:sz w:val="24"/>
              </w:rPr>
            </w:pPr>
          </w:p>
        </w:tc>
        <w:tc>
          <w:tcPr>
            <w:tcW w:w="3324"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Вчитель-методист</w:t>
            </w:r>
          </w:p>
        </w:tc>
        <w:tc>
          <w:tcPr>
            <w:tcW w:w="3413" w:type="dxa"/>
            <w:tcBorders>
              <w:top w:val="single" w:sz="4" w:space="0" w:color="auto"/>
              <w:left w:val="nil"/>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Старший учитель</w:t>
            </w:r>
          </w:p>
        </w:tc>
      </w:tr>
      <w:tr w:rsidR="00617A2C" w:rsidRPr="007563A0" w:rsidTr="00617A2C">
        <w:trPr>
          <w:trHeight w:val="315"/>
          <w:jc w:val="center"/>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617A2C" w:rsidRPr="007563A0" w:rsidRDefault="00617A2C">
            <w:pPr>
              <w:rPr>
                <w:b/>
                <w:sz w:val="24"/>
              </w:rPr>
            </w:pPr>
            <w:r w:rsidRPr="007563A0">
              <w:rPr>
                <w:b/>
                <w:sz w:val="24"/>
              </w:rPr>
              <w:t>Якість знань</w:t>
            </w:r>
          </w:p>
        </w:tc>
        <w:tc>
          <w:tcPr>
            <w:tcW w:w="3324" w:type="dxa"/>
            <w:tcBorders>
              <w:top w:val="single" w:sz="4" w:space="0" w:color="auto"/>
              <w:left w:val="nil"/>
              <w:bottom w:val="single" w:sz="4" w:space="0" w:color="auto"/>
              <w:right w:val="single" w:sz="4" w:space="0" w:color="auto"/>
            </w:tcBorders>
            <w:noWrap/>
            <w:vAlign w:val="bottom"/>
            <w:hideMark/>
          </w:tcPr>
          <w:p w:rsidR="00617A2C" w:rsidRPr="007563A0" w:rsidRDefault="00617A2C">
            <w:pPr>
              <w:jc w:val="center"/>
              <w:rPr>
                <w:rFonts w:eastAsia="Calibri"/>
                <w:sz w:val="24"/>
              </w:rPr>
            </w:pPr>
            <w:r w:rsidRPr="007563A0">
              <w:rPr>
                <w:sz w:val="24"/>
              </w:rPr>
              <w:t>93,1%</w:t>
            </w:r>
          </w:p>
        </w:tc>
        <w:tc>
          <w:tcPr>
            <w:tcW w:w="3413" w:type="dxa"/>
            <w:tcBorders>
              <w:top w:val="single" w:sz="4" w:space="0" w:color="auto"/>
              <w:left w:val="nil"/>
              <w:bottom w:val="single" w:sz="4" w:space="0" w:color="auto"/>
              <w:right w:val="single" w:sz="4" w:space="0" w:color="auto"/>
            </w:tcBorders>
            <w:noWrap/>
            <w:vAlign w:val="bottom"/>
            <w:hideMark/>
          </w:tcPr>
          <w:p w:rsidR="00617A2C" w:rsidRPr="007563A0" w:rsidRDefault="00617A2C">
            <w:pPr>
              <w:jc w:val="center"/>
              <w:rPr>
                <w:sz w:val="24"/>
              </w:rPr>
            </w:pPr>
            <w:r w:rsidRPr="007563A0">
              <w:rPr>
                <w:sz w:val="24"/>
              </w:rPr>
              <w:t>92,3%</w:t>
            </w:r>
          </w:p>
        </w:tc>
      </w:tr>
      <w:tr w:rsidR="00617A2C" w:rsidRPr="007563A0" w:rsidTr="00617A2C">
        <w:trPr>
          <w:trHeight w:val="315"/>
          <w:jc w:val="center"/>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617A2C" w:rsidRPr="007563A0" w:rsidRDefault="00617A2C">
            <w:pPr>
              <w:rPr>
                <w:b/>
                <w:sz w:val="24"/>
              </w:rPr>
            </w:pPr>
            <w:r w:rsidRPr="007563A0">
              <w:rPr>
                <w:b/>
                <w:sz w:val="24"/>
              </w:rPr>
              <w:t>Успішність</w:t>
            </w:r>
          </w:p>
        </w:tc>
        <w:tc>
          <w:tcPr>
            <w:tcW w:w="3324" w:type="dxa"/>
            <w:tcBorders>
              <w:top w:val="single" w:sz="4" w:space="0" w:color="auto"/>
              <w:left w:val="nil"/>
              <w:bottom w:val="single" w:sz="4" w:space="0" w:color="auto"/>
              <w:right w:val="single" w:sz="4" w:space="0" w:color="auto"/>
            </w:tcBorders>
            <w:noWrap/>
            <w:vAlign w:val="bottom"/>
            <w:hideMark/>
          </w:tcPr>
          <w:p w:rsidR="00617A2C" w:rsidRPr="007563A0" w:rsidRDefault="00617A2C">
            <w:pPr>
              <w:jc w:val="center"/>
              <w:rPr>
                <w:rFonts w:eastAsia="Calibri"/>
                <w:sz w:val="24"/>
              </w:rPr>
            </w:pPr>
            <w:r w:rsidRPr="007563A0">
              <w:rPr>
                <w:sz w:val="24"/>
              </w:rPr>
              <w:t>100,0%</w:t>
            </w:r>
          </w:p>
        </w:tc>
        <w:tc>
          <w:tcPr>
            <w:tcW w:w="3413" w:type="dxa"/>
            <w:tcBorders>
              <w:top w:val="single" w:sz="4" w:space="0" w:color="auto"/>
              <w:left w:val="nil"/>
              <w:bottom w:val="single" w:sz="4" w:space="0" w:color="auto"/>
              <w:right w:val="single" w:sz="4" w:space="0" w:color="auto"/>
            </w:tcBorders>
            <w:noWrap/>
            <w:vAlign w:val="bottom"/>
            <w:hideMark/>
          </w:tcPr>
          <w:p w:rsidR="00617A2C" w:rsidRPr="007563A0" w:rsidRDefault="00617A2C">
            <w:pPr>
              <w:jc w:val="center"/>
              <w:rPr>
                <w:sz w:val="24"/>
              </w:rPr>
            </w:pPr>
            <w:r w:rsidRPr="007563A0">
              <w:rPr>
                <w:sz w:val="24"/>
              </w:rPr>
              <w:t>99,1%</w:t>
            </w:r>
          </w:p>
        </w:tc>
      </w:tr>
      <w:tr w:rsidR="00617A2C" w:rsidRPr="007563A0" w:rsidTr="00617A2C">
        <w:trPr>
          <w:trHeight w:val="315"/>
          <w:jc w:val="center"/>
        </w:trPr>
        <w:tc>
          <w:tcPr>
            <w:tcW w:w="2565" w:type="dxa"/>
            <w:tcBorders>
              <w:top w:val="single" w:sz="4" w:space="0" w:color="auto"/>
              <w:left w:val="single" w:sz="4" w:space="0" w:color="auto"/>
              <w:bottom w:val="single" w:sz="4" w:space="0" w:color="auto"/>
              <w:right w:val="single" w:sz="4" w:space="0" w:color="auto"/>
            </w:tcBorders>
            <w:noWrap/>
            <w:vAlign w:val="bottom"/>
            <w:hideMark/>
          </w:tcPr>
          <w:p w:rsidR="00617A2C" w:rsidRPr="007563A0" w:rsidRDefault="00617A2C">
            <w:pPr>
              <w:rPr>
                <w:b/>
                <w:sz w:val="24"/>
              </w:rPr>
            </w:pPr>
            <w:r w:rsidRPr="007563A0">
              <w:rPr>
                <w:b/>
                <w:sz w:val="24"/>
              </w:rPr>
              <w:t>Середній бал</w:t>
            </w:r>
          </w:p>
        </w:tc>
        <w:tc>
          <w:tcPr>
            <w:tcW w:w="3324" w:type="dxa"/>
            <w:tcBorders>
              <w:top w:val="single" w:sz="4" w:space="0" w:color="auto"/>
              <w:left w:val="nil"/>
              <w:bottom w:val="single" w:sz="4" w:space="0" w:color="auto"/>
              <w:right w:val="single" w:sz="4" w:space="0" w:color="auto"/>
            </w:tcBorders>
            <w:noWrap/>
            <w:vAlign w:val="bottom"/>
            <w:hideMark/>
          </w:tcPr>
          <w:p w:rsidR="00617A2C" w:rsidRPr="007563A0" w:rsidRDefault="00617A2C">
            <w:pPr>
              <w:jc w:val="center"/>
              <w:rPr>
                <w:rFonts w:eastAsia="Calibri"/>
                <w:sz w:val="24"/>
              </w:rPr>
            </w:pPr>
            <w:r w:rsidRPr="007563A0">
              <w:rPr>
                <w:sz w:val="24"/>
              </w:rPr>
              <w:t>10,0</w:t>
            </w:r>
          </w:p>
        </w:tc>
        <w:tc>
          <w:tcPr>
            <w:tcW w:w="3413" w:type="dxa"/>
            <w:tcBorders>
              <w:top w:val="single" w:sz="4" w:space="0" w:color="auto"/>
              <w:left w:val="nil"/>
              <w:bottom w:val="single" w:sz="4" w:space="0" w:color="auto"/>
              <w:right w:val="single" w:sz="4" w:space="0" w:color="auto"/>
            </w:tcBorders>
            <w:noWrap/>
            <w:vAlign w:val="bottom"/>
            <w:hideMark/>
          </w:tcPr>
          <w:p w:rsidR="00617A2C" w:rsidRPr="007563A0" w:rsidRDefault="00617A2C">
            <w:pPr>
              <w:jc w:val="center"/>
              <w:rPr>
                <w:sz w:val="24"/>
              </w:rPr>
            </w:pPr>
            <w:r w:rsidRPr="007563A0">
              <w:rPr>
                <w:sz w:val="24"/>
              </w:rPr>
              <w:t>9,7</w:t>
            </w:r>
          </w:p>
        </w:tc>
      </w:tr>
    </w:tbl>
    <w:p w:rsidR="00617A2C" w:rsidRPr="00834608" w:rsidRDefault="00617A2C" w:rsidP="00834608">
      <w:pPr>
        <w:shd w:val="clear" w:color="auto" w:fill="FFFFFF"/>
        <w:spacing w:line="276" w:lineRule="auto"/>
        <w:ind w:firstLine="709"/>
        <w:rPr>
          <w:szCs w:val="26"/>
        </w:rPr>
      </w:pPr>
      <w:r w:rsidRPr="00834608">
        <w:rPr>
          <w:szCs w:val="26"/>
        </w:rPr>
        <w:t xml:space="preserve">Середній педагогічний стаж учителів, учні яких брали участь у моніторинговому дослідженні, складає 21,5 років. </w:t>
      </w:r>
    </w:p>
    <w:tbl>
      <w:tblPr>
        <w:tblW w:w="9371" w:type="dxa"/>
        <w:jc w:val="center"/>
        <w:tblLook w:val="04A0" w:firstRow="1" w:lastRow="0" w:firstColumn="1" w:lastColumn="0" w:noHBand="0" w:noVBand="1"/>
      </w:tblPr>
      <w:tblGrid>
        <w:gridCol w:w="1786"/>
        <w:gridCol w:w="1896"/>
        <w:gridCol w:w="1896"/>
        <w:gridCol w:w="1896"/>
        <w:gridCol w:w="1897"/>
      </w:tblGrid>
      <w:tr w:rsidR="00617A2C" w:rsidRPr="007563A0" w:rsidTr="00617A2C">
        <w:trPr>
          <w:trHeight w:val="315"/>
          <w:jc w:val="center"/>
        </w:trPr>
        <w:tc>
          <w:tcPr>
            <w:tcW w:w="9371" w:type="dxa"/>
            <w:gridSpan w:val="5"/>
            <w:tcBorders>
              <w:top w:val="single" w:sz="4" w:space="0" w:color="auto"/>
              <w:left w:val="single" w:sz="4" w:space="0" w:color="auto"/>
              <w:bottom w:val="single" w:sz="4" w:space="0" w:color="auto"/>
              <w:right w:val="single" w:sz="4" w:space="0" w:color="auto"/>
            </w:tcBorders>
            <w:noWrap/>
            <w:vAlign w:val="bottom"/>
            <w:hideMark/>
          </w:tcPr>
          <w:p w:rsidR="00617A2C" w:rsidRPr="007563A0" w:rsidRDefault="00617A2C">
            <w:pPr>
              <w:jc w:val="center"/>
              <w:rPr>
                <w:b/>
                <w:bCs/>
                <w:sz w:val="24"/>
              </w:rPr>
            </w:pPr>
            <w:r w:rsidRPr="007563A0">
              <w:rPr>
                <w:b/>
                <w:bCs/>
                <w:sz w:val="24"/>
              </w:rPr>
              <w:t>Показники у залежності від педагогічного стажу</w:t>
            </w:r>
          </w:p>
        </w:tc>
      </w:tr>
      <w:tr w:rsidR="00617A2C" w:rsidRPr="007563A0" w:rsidTr="00617A2C">
        <w:trPr>
          <w:trHeight w:val="397"/>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Педагогічний стаж</w:t>
            </w:r>
          </w:p>
        </w:tc>
        <w:tc>
          <w:tcPr>
            <w:tcW w:w="1896" w:type="dxa"/>
            <w:tcBorders>
              <w:top w:val="single" w:sz="4" w:space="0" w:color="auto"/>
              <w:left w:val="nil"/>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До 3 років</w:t>
            </w:r>
          </w:p>
        </w:tc>
        <w:tc>
          <w:tcPr>
            <w:tcW w:w="1896" w:type="dxa"/>
            <w:tcBorders>
              <w:top w:val="nil"/>
              <w:left w:val="nil"/>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3 - 10 років</w:t>
            </w:r>
          </w:p>
        </w:tc>
        <w:tc>
          <w:tcPr>
            <w:tcW w:w="1896" w:type="dxa"/>
            <w:tcBorders>
              <w:top w:val="nil"/>
              <w:left w:val="nil"/>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11 - 20 років</w:t>
            </w:r>
          </w:p>
        </w:tc>
        <w:tc>
          <w:tcPr>
            <w:tcW w:w="1897" w:type="dxa"/>
            <w:tcBorders>
              <w:top w:val="single" w:sz="4" w:space="0" w:color="auto"/>
              <w:left w:val="nil"/>
              <w:bottom w:val="single" w:sz="4" w:space="0" w:color="auto"/>
              <w:right w:val="single" w:sz="4" w:space="0" w:color="000000"/>
            </w:tcBorders>
            <w:vAlign w:val="center"/>
            <w:hideMark/>
          </w:tcPr>
          <w:p w:rsidR="00617A2C" w:rsidRPr="007563A0" w:rsidRDefault="00617A2C">
            <w:pPr>
              <w:jc w:val="center"/>
              <w:rPr>
                <w:b/>
                <w:bCs/>
                <w:sz w:val="24"/>
              </w:rPr>
            </w:pPr>
            <w:r w:rsidRPr="007563A0">
              <w:rPr>
                <w:b/>
                <w:bCs/>
                <w:sz w:val="24"/>
              </w:rPr>
              <w:t>Понад 20 років</w:t>
            </w:r>
          </w:p>
        </w:tc>
      </w:tr>
      <w:tr w:rsidR="00617A2C" w:rsidRPr="007563A0" w:rsidTr="00617A2C">
        <w:trPr>
          <w:trHeight w:val="354"/>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Якість знань</w:t>
            </w:r>
          </w:p>
        </w:tc>
        <w:tc>
          <w:tcPr>
            <w:tcW w:w="1896"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rFonts w:eastAsia="Calibri"/>
                <w:sz w:val="24"/>
              </w:rPr>
            </w:pPr>
            <w:r w:rsidRPr="007563A0">
              <w:rPr>
                <w:sz w:val="24"/>
              </w:rPr>
              <w:t>82,9%</w:t>
            </w:r>
          </w:p>
        </w:tc>
        <w:tc>
          <w:tcPr>
            <w:tcW w:w="1896"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89,1%</w:t>
            </w:r>
          </w:p>
        </w:tc>
        <w:tc>
          <w:tcPr>
            <w:tcW w:w="1896"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97,7%</w:t>
            </w:r>
          </w:p>
        </w:tc>
        <w:tc>
          <w:tcPr>
            <w:tcW w:w="1897"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sz w:val="24"/>
              </w:rPr>
            </w:pPr>
            <w:r w:rsidRPr="007563A0">
              <w:rPr>
                <w:sz w:val="24"/>
              </w:rPr>
              <w:t>93,0%</w:t>
            </w:r>
          </w:p>
        </w:tc>
      </w:tr>
      <w:tr w:rsidR="00617A2C" w:rsidRPr="007563A0" w:rsidTr="00617A2C">
        <w:trPr>
          <w:trHeight w:val="315"/>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Успішність</w:t>
            </w:r>
          </w:p>
        </w:tc>
        <w:tc>
          <w:tcPr>
            <w:tcW w:w="1896"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rFonts w:eastAsia="Calibri"/>
                <w:sz w:val="24"/>
              </w:rPr>
            </w:pPr>
            <w:r w:rsidRPr="007563A0">
              <w:rPr>
                <w:sz w:val="24"/>
              </w:rPr>
              <w:t>98,7%</w:t>
            </w:r>
          </w:p>
        </w:tc>
        <w:tc>
          <w:tcPr>
            <w:tcW w:w="1896"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97,8%</w:t>
            </w:r>
          </w:p>
        </w:tc>
        <w:tc>
          <w:tcPr>
            <w:tcW w:w="1896"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100,0%</w:t>
            </w:r>
          </w:p>
        </w:tc>
        <w:tc>
          <w:tcPr>
            <w:tcW w:w="1897"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sz w:val="24"/>
              </w:rPr>
            </w:pPr>
            <w:r w:rsidRPr="007563A0">
              <w:rPr>
                <w:sz w:val="24"/>
              </w:rPr>
              <w:t>99,7%</w:t>
            </w:r>
          </w:p>
        </w:tc>
      </w:tr>
      <w:tr w:rsidR="00617A2C" w:rsidRPr="007563A0" w:rsidTr="00617A2C">
        <w:trPr>
          <w:trHeight w:val="315"/>
          <w:jc w:val="center"/>
        </w:trPr>
        <w:tc>
          <w:tcPr>
            <w:tcW w:w="178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Середній бал</w:t>
            </w:r>
          </w:p>
        </w:tc>
        <w:tc>
          <w:tcPr>
            <w:tcW w:w="1896"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rFonts w:eastAsia="Calibri"/>
                <w:sz w:val="24"/>
              </w:rPr>
            </w:pPr>
            <w:r w:rsidRPr="007563A0">
              <w:rPr>
                <w:sz w:val="24"/>
              </w:rPr>
              <w:t>9,0</w:t>
            </w:r>
          </w:p>
        </w:tc>
        <w:tc>
          <w:tcPr>
            <w:tcW w:w="1896"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8,7</w:t>
            </w:r>
          </w:p>
        </w:tc>
        <w:tc>
          <w:tcPr>
            <w:tcW w:w="1896" w:type="dxa"/>
            <w:tcBorders>
              <w:top w:val="nil"/>
              <w:left w:val="nil"/>
              <w:bottom w:val="single" w:sz="4" w:space="0" w:color="auto"/>
              <w:right w:val="single" w:sz="4" w:space="0" w:color="auto"/>
            </w:tcBorders>
            <w:vAlign w:val="bottom"/>
            <w:hideMark/>
          </w:tcPr>
          <w:p w:rsidR="00617A2C" w:rsidRPr="007563A0" w:rsidRDefault="00617A2C">
            <w:pPr>
              <w:jc w:val="center"/>
              <w:rPr>
                <w:sz w:val="24"/>
              </w:rPr>
            </w:pPr>
            <w:r w:rsidRPr="007563A0">
              <w:rPr>
                <w:sz w:val="24"/>
              </w:rPr>
              <w:t>10,2</w:t>
            </w:r>
          </w:p>
        </w:tc>
        <w:tc>
          <w:tcPr>
            <w:tcW w:w="1897" w:type="dxa"/>
            <w:tcBorders>
              <w:top w:val="single" w:sz="4" w:space="0" w:color="auto"/>
              <w:left w:val="nil"/>
              <w:bottom w:val="single" w:sz="4" w:space="0" w:color="auto"/>
              <w:right w:val="single" w:sz="4" w:space="0" w:color="000000"/>
            </w:tcBorders>
            <w:vAlign w:val="bottom"/>
            <w:hideMark/>
          </w:tcPr>
          <w:p w:rsidR="00617A2C" w:rsidRPr="007563A0" w:rsidRDefault="00617A2C">
            <w:pPr>
              <w:jc w:val="center"/>
              <w:rPr>
                <w:sz w:val="24"/>
              </w:rPr>
            </w:pPr>
            <w:r w:rsidRPr="007563A0">
              <w:rPr>
                <w:sz w:val="24"/>
              </w:rPr>
              <w:t>9,8</w:t>
            </w:r>
          </w:p>
        </w:tc>
      </w:tr>
    </w:tbl>
    <w:p w:rsidR="00617A2C" w:rsidRPr="00834608" w:rsidRDefault="00617A2C" w:rsidP="00834608">
      <w:pPr>
        <w:shd w:val="clear" w:color="auto" w:fill="FFFFFF"/>
        <w:spacing w:line="276" w:lineRule="auto"/>
        <w:ind w:firstLine="709"/>
        <w:rPr>
          <w:szCs w:val="26"/>
        </w:rPr>
      </w:pPr>
      <w:r w:rsidRPr="00834608">
        <w:rPr>
          <w:szCs w:val="26"/>
        </w:rPr>
        <w:t xml:space="preserve">За результатами І семестру якість знань учнів складає 76,2%, успішність – 99,7%, середній бал – 7,8. </w:t>
      </w:r>
    </w:p>
    <w:p w:rsidR="00617A2C" w:rsidRPr="00834608" w:rsidRDefault="00617A2C" w:rsidP="00834608">
      <w:pPr>
        <w:shd w:val="clear" w:color="auto" w:fill="FFFFFF"/>
        <w:spacing w:line="276" w:lineRule="auto"/>
        <w:ind w:firstLine="709"/>
        <w:rPr>
          <w:szCs w:val="26"/>
        </w:rPr>
      </w:pPr>
      <w:r w:rsidRPr="00834608">
        <w:rPr>
          <w:szCs w:val="26"/>
        </w:rPr>
        <w:t xml:space="preserve">За результатами моніторингового дослідження показники якості знань та середнього балу підвищилися. </w:t>
      </w:r>
    </w:p>
    <w:tbl>
      <w:tblPr>
        <w:tblW w:w="9451" w:type="dxa"/>
        <w:tblLook w:val="04A0" w:firstRow="1" w:lastRow="0" w:firstColumn="1" w:lastColumn="0" w:noHBand="0" w:noVBand="1"/>
      </w:tblPr>
      <w:tblGrid>
        <w:gridCol w:w="2095"/>
        <w:gridCol w:w="3130"/>
        <w:gridCol w:w="4226"/>
      </w:tblGrid>
      <w:tr w:rsidR="00617A2C" w:rsidRPr="007563A0" w:rsidTr="00834608">
        <w:trPr>
          <w:trHeight w:val="315"/>
        </w:trPr>
        <w:tc>
          <w:tcPr>
            <w:tcW w:w="2095" w:type="dxa"/>
            <w:tcBorders>
              <w:top w:val="single" w:sz="4" w:space="0" w:color="auto"/>
              <w:left w:val="single" w:sz="4" w:space="0" w:color="auto"/>
              <w:bottom w:val="single" w:sz="4" w:space="0" w:color="auto"/>
              <w:right w:val="single" w:sz="4" w:space="0" w:color="auto"/>
            </w:tcBorders>
            <w:vAlign w:val="center"/>
          </w:tcPr>
          <w:p w:rsidR="00617A2C" w:rsidRPr="007563A0" w:rsidRDefault="00617A2C">
            <w:pPr>
              <w:rPr>
                <w:b/>
                <w:bCs/>
                <w:sz w:val="24"/>
              </w:rPr>
            </w:pPr>
          </w:p>
        </w:tc>
        <w:tc>
          <w:tcPr>
            <w:tcW w:w="3130" w:type="dxa"/>
            <w:tcBorders>
              <w:top w:val="single" w:sz="4" w:space="0" w:color="auto"/>
              <w:left w:val="nil"/>
              <w:bottom w:val="single" w:sz="4" w:space="0" w:color="auto"/>
              <w:right w:val="single" w:sz="4" w:space="0" w:color="auto"/>
            </w:tcBorders>
            <w:vAlign w:val="center"/>
            <w:hideMark/>
          </w:tcPr>
          <w:p w:rsidR="00617A2C" w:rsidRPr="007563A0" w:rsidRDefault="00617A2C">
            <w:pPr>
              <w:jc w:val="center"/>
              <w:rPr>
                <w:rFonts w:eastAsia="Calibri"/>
                <w:b/>
                <w:bCs/>
                <w:sz w:val="24"/>
              </w:rPr>
            </w:pPr>
            <w:r w:rsidRPr="007563A0">
              <w:rPr>
                <w:b/>
                <w:bCs/>
                <w:sz w:val="24"/>
              </w:rPr>
              <w:t xml:space="preserve">Оцінка за І семестр </w:t>
            </w:r>
          </w:p>
        </w:tc>
        <w:tc>
          <w:tcPr>
            <w:tcW w:w="4226" w:type="dxa"/>
            <w:tcBorders>
              <w:top w:val="single" w:sz="4" w:space="0" w:color="auto"/>
              <w:left w:val="nil"/>
              <w:bottom w:val="single" w:sz="4" w:space="0" w:color="auto"/>
              <w:right w:val="single" w:sz="4" w:space="0" w:color="auto"/>
            </w:tcBorders>
            <w:vAlign w:val="center"/>
            <w:hideMark/>
          </w:tcPr>
          <w:p w:rsidR="00617A2C" w:rsidRPr="007563A0" w:rsidRDefault="00617A2C">
            <w:pPr>
              <w:jc w:val="center"/>
              <w:rPr>
                <w:b/>
                <w:bCs/>
                <w:sz w:val="24"/>
              </w:rPr>
            </w:pPr>
            <w:r w:rsidRPr="007563A0">
              <w:rPr>
                <w:b/>
                <w:bCs/>
                <w:sz w:val="24"/>
              </w:rPr>
              <w:t>Загальна оцінка за тестові завдання</w:t>
            </w:r>
          </w:p>
        </w:tc>
      </w:tr>
      <w:tr w:rsidR="00617A2C" w:rsidRPr="007563A0" w:rsidTr="00834608">
        <w:trPr>
          <w:trHeight w:val="315"/>
        </w:trPr>
        <w:tc>
          <w:tcPr>
            <w:tcW w:w="2095"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Якість знань</w:t>
            </w:r>
          </w:p>
        </w:tc>
        <w:tc>
          <w:tcPr>
            <w:tcW w:w="3130" w:type="dxa"/>
            <w:tcBorders>
              <w:top w:val="single" w:sz="4" w:space="0" w:color="auto"/>
              <w:left w:val="nil"/>
              <w:bottom w:val="single" w:sz="4" w:space="0" w:color="auto"/>
              <w:right w:val="single" w:sz="4" w:space="0" w:color="auto"/>
            </w:tcBorders>
            <w:vAlign w:val="center"/>
            <w:hideMark/>
          </w:tcPr>
          <w:p w:rsidR="00617A2C" w:rsidRPr="007563A0" w:rsidRDefault="00617A2C">
            <w:pPr>
              <w:jc w:val="center"/>
              <w:rPr>
                <w:rFonts w:eastAsia="Calibri"/>
                <w:bCs/>
                <w:sz w:val="24"/>
              </w:rPr>
            </w:pPr>
            <w:r w:rsidRPr="007563A0">
              <w:rPr>
                <w:sz w:val="24"/>
              </w:rPr>
              <w:t>76,2%</w:t>
            </w:r>
          </w:p>
        </w:tc>
        <w:tc>
          <w:tcPr>
            <w:tcW w:w="4226" w:type="dxa"/>
            <w:tcBorders>
              <w:top w:val="single" w:sz="4" w:space="0" w:color="auto"/>
              <w:left w:val="nil"/>
              <w:bottom w:val="single" w:sz="4" w:space="0" w:color="auto"/>
              <w:right w:val="single" w:sz="4" w:space="0" w:color="auto"/>
            </w:tcBorders>
            <w:vAlign w:val="center"/>
            <w:hideMark/>
          </w:tcPr>
          <w:p w:rsidR="00617A2C" w:rsidRPr="007563A0" w:rsidRDefault="00617A2C">
            <w:pPr>
              <w:jc w:val="center"/>
              <w:rPr>
                <w:bCs/>
                <w:sz w:val="24"/>
              </w:rPr>
            </w:pPr>
            <w:r w:rsidRPr="007563A0">
              <w:rPr>
                <w:bCs/>
                <w:sz w:val="24"/>
              </w:rPr>
              <w:t>90,6%</w:t>
            </w:r>
          </w:p>
        </w:tc>
      </w:tr>
      <w:tr w:rsidR="00617A2C" w:rsidRPr="007563A0" w:rsidTr="00834608">
        <w:trPr>
          <w:trHeight w:val="315"/>
        </w:trPr>
        <w:tc>
          <w:tcPr>
            <w:tcW w:w="2095"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Успішність</w:t>
            </w:r>
          </w:p>
        </w:tc>
        <w:tc>
          <w:tcPr>
            <w:tcW w:w="3130" w:type="dxa"/>
            <w:tcBorders>
              <w:top w:val="nil"/>
              <w:left w:val="nil"/>
              <w:bottom w:val="single" w:sz="4" w:space="0" w:color="auto"/>
              <w:right w:val="single" w:sz="4" w:space="0" w:color="auto"/>
            </w:tcBorders>
            <w:vAlign w:val="center"/>
            <w:hideMark/>
          </w:tcPr>
          <w:p w:rsidR="00617A2C" w:rsidRPr="007563A0" w:rsidRDefault="00617A2C">
            <w:pPr>
              <w:jc w:val="center"/>
              <w:rPr>
                <w:rFonts w:eastAsia="Calibri"/>
                <w:bCs/>
                <w:sz w:val="24"/>
              </w:rPr>
            </w:pPr>
            <w:r w:rsidRPr="007563A0">
              <w:rPr>
                <w:sz w:val="24"/>
              </w:rPr>
              <w:t>99,7%</w:t>
            </w:r>
          </w:p>
        </w:tc>
        <w:tc>
          <w:tcPr>
            <w:tcW w:w="4226" w:type="dxa"/>
            <w:tcBorders>
              <w:top w:val="nil"/>
              <w:left w:val="nil"/>
              <w:bottom w:val="single" w:sz="4" w:space="0" w:color="auto"/>
              <w:right w:val="single" w:sz="4" w:space="0" w:color="auto"/>
            </w:tcBorders>
            <w:vAlign w:val="center"/>
            <w:hideMark/>
          </w:tcPr>
          <w:p w:rsidR="00617A2C" w:rsidRPr="007563A0" w:rsidRDefault="00617A2C">
            <w:pPr>
              <w:jc w:val="center"/>
              <w:rPr>
                <w:bCs/>
                <w:sz w:val="24"/>
              </w:rPr>
            </w:pPr>
            <w:r w:rsidRPr="007563A0">
              <w:rPr>
                <w:bCs/>
                <w:sz w:val="24"/>
              </w:rPr>
              <w:t>99,4%</w:t>
            </w:r>
          </w:p>
        </w:tc>
      </w:tr>
      <w:tr w:rsidR="00617A2C" w:rsidRPr="007563A0" w:rsidTr="00834608">
        <w:trPr>
          <w:trHeight w:val="315"/>
        </w:trPr>
        <w:tc>
          <w:tcPr>
            <w:tcW w:w="2095"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rPr>
                <w:b/>
                <w:bCs/>
                <w:sz w:val="24"/>
              </w:rPr>
            </w:pPr>
            <w:r w:rsidRPr="007563A0">
              <w:rPr>
                <w:b/>
                <w:bCs/>
                <w:sz w:val="24"/>
              </w:rPr>
              <w:t>Середній бал</w:t>
            </w:r>
          </w:p>
        </w:tc>
        <w:tc>
          <w:tcPr>
            <w:tcW w:w="3130"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rFonts w:eastAsia="Calibri"/>
                <w:bCs/>
                <w:sz w:val="24"/>
              </w:rPr>
            </w:pPr>
            <w:r w:rsidRPr="007563A0">
              <w:rPr>
                <w:sz w:val="24"/>
              </w:rPr>
              <w:t>7,8</w:t>
            </w:r>
          </w:p>
        </w:tc>
        <w:tc>
          <w:tcPr>
            <w:tcW w:w="4226" w:type="dxa"/>
            <w:tcBorders>
              <w:top w:val="single" w:sz="4" w:space="0" w:color="auto"/>
              <w:left w:val="single" w:sz="4" w:space="0" w:color="auto"/>
              <w:bottom w:val="single" w:sz="4" w:space="0" w:color="auto"/>
              <w:right w:val="single" w:sz="4" w:space="0" w:color="auto"/>
            </w:tcBorders>
            <w:vAlign w:val="center"/>
            <w:hideMark/>
          </w:tcPr>
          <w:p w:rsidR="00617A2C" w:rsidRPr="007563A0" w:rsidRDefault="00617A2C">
            <w:pPr>
              <w:jc w:val="center"/>
              <w:rPr>
                <w:bCs/>
                <w:sz w:val="24"/>
              </w:rPr>
            </w:pPr>
            <w:r w:rsidRPr="007563A0">
              <w:rPr>
                <w:bCs/>
                <w:sz w:val="24"/>
              </w:rPr>
              <w:t>9,5</w:t>
            </w:r>
          </w:p>
        </w:tc>
      </w:tr>
    </w:tbl>
    <w:p w:rsidR="00617A2C" w:rsidRPr="00834608" w:rsidRDefault="00617A2C" w:rsidP="00834608">
      <w:pPr>
        <w:shd w:val="clear" w:color="auto" w:fill="FFFFFF"/>
        <w:spacing w:line="276" w:lineRule="auto"/>
        <w:ind w:firstLine="709"/>
        <w:rPr>
          <w:szCs w:val="26"/>
        </w:rPr>
      </w:pPr>
      <w:r w:rsidRPr="00834608">
        <w:rPr>
          <w:szCs w:val="26"/>
        </w:rPr>
        <w:t>Водночас, якість знань збільшилася, але щоб визначити рівень покращення, підтвердження або погіршення якості набутих у навчальному закладі знань, було проаналізовано результати кожного учня.</w:t>
      </w:r>
    </w:p>
    <w:p w:rsidR="00617A2C" w:rsidRPr="00834608" w:rsidRDefault="00617A2C" w:rsidP="00834608">
      <w:pPr>
        <w:shd w:val="clear" w:color="auto" w:fill="FFFFFF"/>
        <w:spacing w:line="276" w:lineRule="auto"/>
        <w:ind w:firstLine="709"/>
        <w:rPr>
          <w:szCs w:val="26"/>
        </w:rPr>
      </w:pPr>
      <w:r w:rsidRPr="00834608">
        <w:rPr>
          <w:szCs w:val="26"/>
        </w:rPr>
        <w:t xml:space="preserve">Якщо проаналізувати результати кожного учня, то 44,9% учнів підтвердили свій рівень знань, у 48,5% учнів спостерігається покращення, але 6,7% учнів продемонстрували погіршення рівня знань. </w:t>
      </w:r>
    </w:p>
    <w:tbl>
      <w:tblPr>
        <w:tblW w:w="9464" w:type="dxa"/>
        <w:tblLook w:val="04A0" w:firstRow="1" w:lastRow="0" w:firstColumn="1" w:lastColumn="0" w:noHBand="0" w:noVBand="1"/>
      </w:tblPr>
      <w:tblGrid>
        <w:gridCol w:w="2093"/>
        <w:gridCol w:w="1559"/>
        <w:gridCol w:w="1559"/>
        <w:gridCol w:w="1843"/>
        <w:gridCol w:w="2410"/>
      </w:tblGrid>
      <w:tr w:rsidR="00617A2C" w:rsidRPr="007563A0" w:rsidTr="00834608">
        <w:trPr>
          <w:trHeight w:val="390"/>
        </w:trPr>
        <w:tc>
          <w:tcPr>
            <w:tcW w:w="2093" w:type="dxa"/>
            <w:tcBorders>
              <w:top w:val="single" w:sz="4" w:space="0" w:color="auto"/>
              <w:left w:val="single" w:sz="4" w:space="0" w:color="auto"/>
              <w:bottom w:val="single" w:sz="4" w:space="0" w:color="auto"/>
              <w:right w:val="single" w:sz="4" w:space="0" w:color="auto"/>
            </w:tcBorders>
            <w:noWrap/>
            <w:vAlign w:val="center"/>
          </w:tcPr>
          <w:p w:rsidR="00617A2C" w:rsidRPr="007563A0" w:rsidRDefault="00617A2C">
            <w:pPr>
              <w:rPr>
                <w:b/>
                <w:bCs/>
                <w:sz w:val="24"/>
              </w:rPr>
            </w:pPr>
          </w:p>
        </w:tc>
        <w:tc>
          <w:tcPr>
            <w:tcW w:w="1559" w:type="dxa"/>
            <w:tcBorders>
              <w:top w:val="single" w:sz="4" w:space="0" w:color="auto"/>
              <w:left w:val="nil"/>
              <w:bottom w:val="single" w:sz="4" w:space="0" w:color="auto"/>
              <w:right w:val="single" w:sz="4" w:space="0" w:color="auto"/>
            </w:tcBorders>
            <w:noWrap/>
            <w:vAlign w:val="center"/>
            <w:hideMark/>
          </w:tcPr>
          <w:p w:rsidR="00617A2C" w:rsidRPr="007563A0" w:rsidRDefault="00617A2C">
            <w:pPr>
              <w:jc w:val="center"/>
              <w:rPr>
                <w:b/>
                <w:bCs/>
                <w:sz w:val="24"/>
              </w:rPr>
            </w:pPr>
            <w:r w:rsidRPr="007563A0">
              <w:rPr>
                <w:b/>
                <w:bCs/>
                <w:sz w:val="24"/>
              </w:rPr>
              <w:t>Вища</w:t>
            </w:r>
          </w:p>
        </w:tc>
        <w:tc>
          <w:tcPr>
            <w:tcW w:w="1559" w:type="dxa"/>
            <w:tcBorders>
              <w:top w:val="single" w:sz="4" w:space="0" w:color="auto"/>
              <w:left w:val="nil"/>
              <w:bottom w:val="single" w:sz="4" w:space="0" w:color="auto"/>
              <w:right w:val="single" w:sz="4" w:space="0" w:color="auto"/>
            </w:tcBorders>
            <w:noWrap/>
            <w:vAlign w:val="center"/>
            <w:hideMark/>
          </w:tcPr>
          <w:p w:rsidR="00617A2C" w:rsidRPr="007563A0" w:rsidRDefault="00617A2C">
            <w:pPr>
              <w:jc w:val="center"/>
              <w:rPr>
                <w:b/>
                <w:bCs/>
                <w:sz w:val="24"/>
              </w:rPr>
            </w:pPr>
            <w:r w:rsidRPr="007563A0">
              <w:rPr>
                <w:b/>
                <w:bCs/>
                <w:sz w:val="24"/>
              </w:rPr>
              <w:t>І категорія</w:t>
            </w:r>
          </w:p>
        </w:tc>
        <w:tc>
          <w:tcPr>
            <w:tcW w:w="1843" w:type="dxa"/>
            <w:tcBorders>
              <w:top w:val="single" w:sz="4" w:space="0" w:color="auto"/>
              <w:left w:val="nil"/>
              <w:bottom w:val="single" w:sz="4" w:space="0" w:color="auto"/>
              <w:right w:val="single" w:sz="4" w:space="0" w:color="auto"/>
            </w:tcBorders>
            <w:noWrap/>
            <w:vAlign w:val="center"/>
            <w:hideMark/>
          </w:tcPr>
          <w:p w:rsidR="00617A2C" w:rsidRPr="007563A0" w:rsidRDefault="00617A2C">
            <w:pPr>
              <w:jc w:val="center"/>
              <w:rPr>
                <w:b/>
                <w:bCs/>
                <w:sz w:val="24"/>
              </w:rPr>
            </w:pPr>
            <w:r w:rsidRPr="007563A0">
              <w:rPr>
                <w:b/>
                <w:bCs/>
                <w:sz w:val="24"/>
              </w:rPr>
              <w:t>ІІ категорія</w:t>
            </w:r>
          </w:p>
        </w:tc>
        <w:tc>
          <w:tcPr>
            <w:tcW w:w="2410" w:type="dxa"/>
            <w:tcBorders>
              <w:top w:val="single" w:sz="4" w:space="0" w:color="auto"/>
              <w:left w:val="nil"/>
              <w:bottom w:val="single" w:sz="4" w:space="0" w:color="auto"/>
              <w:right w:val="single" w:sz="4" w:space="0" w:color="auto"/>
            </w:tcBorders>
            <w:noWrap/>
            <w:vAlign w:val="center"/>
            <w:hideMark/>
          </w:tcPr>
          <w:p w:rsidR="00617A2C" w:rsidRPr="007563A0" w:rsidRDefault="00617A2C">
            <w:pPr>
              <w:jc w:val="center"/>
              <w:rPr>
                <w:b/>
                <w:bCs/>
                <w:sz w:val="24"/>
              </w:rPr>
            </w:pPr>
            <w:r w:rsidRPr="007563A0">
              <w:rPr>
                <w:b/>
                <w:bCs/>
                <w:sz w:val="24"/>
              </w:rPr>
              <w:t>Спеціаліст</w:t>
            </w:r>
          </w:p>
        </w:tc>
      </w:tr>
      <w:tr w:rsidR="00617A2C" w:rsidRPr="007563A0" w:rsidTr="00834608">
        <w:trPr>
          <w:trHeight w:val="390"/>
        </w:trPr>
        <w:tc>
          <w:tcPr>
            <w:tcW w:w="2093" w:type="dxa"/>
            <w:tcBorders>
              <w:top w:val="nil"/>
              <w:left w:val="single" w:sz="4" w:space="0" w:color="auto"/>
              <w:bottom w:val="single" w:sz="4" w:space="0" w:color="auto"/>
              <w:right w:val="single" w:sz="4" w:space="0" w:color="auto"/>
            </w:tcBorders>
            <w:noWrap/>
            <w:vAlign w:val="center"/>
            <w:hideMark/>
          </w:tcPr>
          <w:p w:rsidR="00617A2C" w:rsidRPr="007563A0" w:rsidRDefault="00617A2C">
            <w:pPr>
              <w:rPr>
                <w:b/>
                <w:bCs/>
                <w:sz w:val="24"/>
              </w:rPr>
            </w:pPr>
            <w:r w:rsidRPr="007563A0">
              <w:rPr>
                <w:b/>
                <w:bCs/>
                <w:sz w:val="24"/>
              </w:rPr>
              <w:lastRenderedPageBreak/>
              <w:t>Підтвердження</w:t>
            </w:r>
          </w:p>
        </w:tc>
        <w:tc>
          <w:tcPr>
            <w:tcW w:w="1559" w:type="dxa"/>
            <w:tcBorders>
              <w:top w:val="nil"/>
              <w:left w:val="nil"/>
              <w:bottom w:val="single" w:sz="4" w:space="0" w:color="auto"/>
              <w:right w:val="single" w:sz="4" w:space="0" w:color="auto"/>
            </w:tcBorders>
            <w:noWrap/>
            <w:vAlign w:val="center"/>
            <w:hideMark/>
          </w:tcPr>
          <w:p w:rsidR="00617A2C" w:rsidRPr="007563A0" w:rsidRDefault="00617A2C">
            <w:pPr>
              <w:jc w:val="center"/>
              <w:rPr>
                <w:rFonts w:eastAsia="Calibri"/>
                <w:sz w:val="24"/>
              </w:rPr>
            </w:pPr>
            <w:r w:rsidRPr="007563A0">
              <w:rPr>
                <w:sz w:val="24"/>
              </w:rPr>
              <w:t>42,2%</w:t>
            </w:r>
          </w:p>
        </w:tc>
        <w:tc>
          <w:tcPr>
            <w:tcW w:w="1559"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54,5%</w:t>
            </w:r>
          </w:p>
        </w:tc>
        <w:tc>
          <w:tcPr>
            <w:tcW w:w="1843"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63,0%</w:t>
            </w:r>
          </w:p>
        </w:tc>
        <w:tc>
          <w:tcPr>
            <w:tcW w:w="2410"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50,6%</w:t>
            </w:r>
          </w:p>
        </w:tc>
      </w:tr>
      <w:tr w:rsidR="00617A2C" w:rsidRPr="007563A0" w:rsidTr="00834608">
        <w:trPr>
          <w:trHeight w:val="390"/>
        </w:trPr>
        <w:tc>
          <w:tcPr>
            <w:tcW w:w="2093" w:type="dxa"/>
            <w:tcBorders>
              <w:top w:val="nil"/>
              <w:left w:val="single" w:sz="4" w:space="0" w:color="auto"/>
              <w:bottom w:val="single" w:sz="4" w:space="0" w:color="auto"/>
              <w:right w:val="single" w:sz="4" w:space="0" w:color="auto"/>
            </w:tcBorders>
            <w:noWrap/>
            <w:vAlign w:val="center"/>
            <w:hideMark/>
          </w:tcPr>
          <w:p w:rsidR="00617A2C" w:rsidRPr="007563A0" w:rsidRDefault="00617A2C">
            <w:pPr>
              <w:rPr>
                <w:b/>
                <w:bCs/>
                <w:sz w:val="24"/>
              </w:rPr>
            </w:pPr>
            <w:r w:rsidRPr="007563A0">
              <w:rPr>
                <w:b/>
                <w:bCs/>
                <w:sz w:val="24"/>
              </w:rPr>
              <w:t>Покращення</w:t>
            </w:r>
          </w:p>
        </w:tc>
        <w:tc>
          <w:tcPr>
            <w:tcW w:w="1559" w:type="dxa"/>
            <w:tcBorders>
              <w:top w:val="nil"/>
              <w:left w:val="nil"/>
              <w:bottom w:val="single" w:sz="4" w:space="0" w:color="auto"/>
              <w:right w:val="single" w:sz="4" w:space="0" w:color="auto"/>
            </w:tcBorders>
            <w:noWrap/>
            <w:vAlign w:val="center"/>
            <w:hideMark/>
          </w:tcPr>
          <w:p w:rsidR="00617A2C" w:rsidRPr="007563A0" w:rsidRDefault="00617A2C">
            <w:pPr>
              <w:jc w:val="center"/>
              <w:rPr>
                <w:rFonts w:eastAsia="Calibri"/>
                <w:sz w:val="24"/>
              </w:rPr>
            </w:pPr>
            <w:r w:rsidRPr="007563A0">
              <w:rPr>
                <w:sz w:val="24"/>
              </w:rPr>
              <w:t>52,7%</w:t>
            </w:r>
          </w:p>
        </w:tc>
        <w:tc>
          <w:tcPr>
            <w:tcW w:w="1559"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45,5%</w:t>
            </w:r>
          </w:p>
        </w:tc>
        <w:tc>
          <w:tcPr>
            <w:tcW w:w="1843"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26,1%</w:t>
            </w:r>
          </w:p>
        </w:tc>
        <w:tc>
          <w:tcPr>
            <w:tcW w:w="2410"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34,2%</w:t>
            </w:r>
          </w:p>
        </w:tc>
      </w:tr>
      <w:tr w:rsidR="00617A2C" w:rsidRPr="007563A0" w:rsidTr="00834608">
        <w:trPr>
          <w:trHeight w:val="390"/>
        </w:trPr>
        <w:tc>
          <w:tcPr>
            <w:tcW w:w="2093" w:type="dxa"/>
            <w:tcBorders>
              <w:top w:val="nil"/>
              <w:left w:val="single" w:sz="4" w:space="0" w:color="auto"/>
              <w:bottom w:val="single" w:sz="4" w:space="0" w:color="auto"/>
              <w:right w:val="single" w:sz="4" w:space="0" w:color="auto"/>
            </w:tcBorders>
            <w:noWrap/>
            <w:vAlign w:val="center"/>
            <w:hideMark/>
          </w:tcPr>
          <w:p w:rsidR="00617A2C" w:rsidRPr="007563A0" w:rsidRDefault="00617A2C">
            <w:pPr>
              <w:rPr>
                <w:b/>
                <w:bCs/>
                <w:sz w:val="24"/>
              </w:rPr>
            </w:pPr>
            <w:r w:rsidRPr="007563A0">
              <w:rPr>
                <w:b/>
                <w:bCs/>
                <w:sz w:val="24"/>
              </w:rPr>
              <w:t>Погіршення</w:t>
            </w:r>
          </w:p>
        </w:tc>
        <w:tc>
          <w:tcPr>
            <w:tcW w:w="1559" w:type="dxa"/>
            <w:tcBorders>
              <w:top w:val="nil"/>
              <w:left w:val="nil"/>
              <w:bottom w:val="single" w:sz="4" w:space="0" w:color="auto"/>
              <w:right w:val="single" w:sz="4" w:space="0" w:color="auto"/>
            </w:tcBorders>
            <w:noWrap/>
            <w:vAlign w:val="center"/>
            <w:hideMark/>
          </w:tcPr>
          <w:p w:rsidR="00617A2C" w:rsidRPr="007563A0" w:rsidRDefault="00617A2C">
            <w:pPr>
              <w:jc w:val="center"/>
              <w:rPr>
                <w:rFonts w:eastAsia="Calibri"/>
                <w:sz w:val="24"/>
              </w:rPr>
            </w:pPr>
            <w:r w:rsidRPr="007563A0">
              <w:rPr>
                <w:sz w:val="24"/>
              </w:rPr>
              <w:t>5,1%</w:t>
            </w:r>
          </w:p>
        </w:tc>
        <w:tc>
          <w:tcPr>
            <w:tcW w:w="1559"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0,0%</w:t>
            </w:r>
          </w:p>
        </w:tc>
        <w:tc>
          <w:tcPr>
            <w:tcW w:w="1843"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10,9%</w:t>
            </w:r>
          </w:p>
        </w:tc>
        <w:tc>
          <w:tcPr>
            <w:tcW w:w="2410" w:type="dxa"/>
            <w:tcBorders>
              <w:top w:val="nil"/>
              <w:left w:val="nil"/>
              <w:bottom w:val="single" w:sz="4" w:space="0" w:color="auto"/>
              <w:right w:val="single" w:sz="4" w:space="0" w:color="auto"/>
            </w:tcBorders>
            <w:noWrap/>
            <w:vAlign w:val="center"/>
            <w:hideMark/>
          </w:tcPr>
          <w:p w:rsidR="00617A2C" w:rsidRPr="007563A0" w:rsidRDefault="00617A2C">
            <w:pPr>
              <w:jc w:val="center"/>
              <w:rPr>
                <w:sz w:val="24"/>
              </w:rPr>
            </w:pPr>
            <w:r w:rsidRPr="007563A0">
              <w:rPr>
                <w:sz w:val="24"/>
              </w:rPr>
              <w:t>15,2%</w:t>
            </w:r>
          </w:p>
        </w:tc>
      </w:tr>
    </w:tbl>
    <w:p w:rsidR="00617A2C" w:rsidRPr="00834608" w:rsidRDefault="00617A2C" w:rsidP="00834608">
      <w:pPr>
        <w:shd w:val="clear" w:color="auto" w:fill="FFFFFF"/>
        <w:spacing w:line="276" w:lineRule="auto"/>
        <w:ind w:firstLine="709"/>
        <w:rPr>
          <w:szCs w:val="26"/>
        </w:rPr>
      </w:pPr>
      <w:r w:rsidRPr="00834608">
        <w:rPr>
          <w:szCs w:val="26"/>
        </w:rPr>
        <w:t xml:space="preserve">Під час проведення моніторингового дослідження була також використана якірна технологія. Для проведення моніторингового дослідження були взяті завдання, повністю ідентичні тим, що були використані у минулому навчальному році. </w:t>
      </w:r>
    </w:p>
    <w:p w:rsidR="00617A2C" w:rsidRPr="00834608" w:rsidRDefault="00617A2C" w:rsidP="00834608">
      <w:pPr>
        <w:shd w:val="clear" w:color="auto" w:fill="FFFFFF"/>
        <w:spacing w:line="276" w:lineRule="auto"/>
        <w:ind w:firstLine="709"/>
        <w:rPr>
          <w:szCs w:val="26"/>
        </w:rPr>
      </w:pPr>
      <w:r w:rsidRPr="00834608">
        <w:rPr>
          <w:szCs w:val="26"/>
        </w:rPr>
        <w:t xml:space="preserve">У минулому навчальному році якість виконання завдання № 9 (І варіант) складала 49%, за результатами виконання цьогорічного моніторингового дослідження складає 52,9%. Водночас спостерігається зниження якості виконання завдання № 1 ІІ варіанту. Минулорічний показник складав 69%, цьогорічний – 61,6%. </w:t>
      </w:r>
    </w:p>
    <w:p w:rsidR="0023740A" w:rsidRPr="00834608" w:rsidRDefault="0023740A" w:rsidP="00834608">
      <w:pPr>
        <w:shd w:val="clear" w:color="auto" w:fill="FFFFFF"/>
        <w:spacing w:line="276" w:lineRule="auto"/>
        <w:ind w:firstLine="709"/>
        <w:rPr>
          <w:bCs/>
          <w:szCs w:val="26"/>
        </w:rPr>
      </w:pPr>
      <w:r w:rsidRPr="00834608">
        <w:rPr>
          <w:bCs/>
          <w:szCs w:val="26"/>
        </w:rPr>
        <w:t xml:space="preserve">Відповідно до планів роботи Департаменту освіти і науки Луганської обласної державної адміністрації та обласного інституту післядипломної педагогічної освіти, наказів Департаменту освіти і науки Луганської обласної державної адміністрації від 12.05.2017 № 108 С «Про проведення моніторингу якості освіти з літературного читання в 4 класах загальноосвітніх навчальних закладів» було проведене регіональне моніторингове дослідження якості освіти учнів 4 класів з літературного читання у Борівському НВК та СЗШ № 10. </w:t>
      </w:r>
    </w:p>
    <w:p w:rsidR="0023740A" w:rsidRPr="00834608" w:rsidRDefault="0023740A" w:rsidP="00834608">
      <w:pPr>
        <w:shd w:val="clear" w:color="auto" w:fill="FFFFFF"/>
        <w:spacing w:line="276" w:lineRule="auto"/>
        <w:ind w:firstLine="709"/>
        <w:rPr>
          <w:bCs/>
          <w:szCs w:val="26"/>
        </w:rPr>
      </w:pPr>
      <w:r w:rsidRPr="00834608">
        <w:rPr>
          <w:bCs/>
          <w:szCs w:val="26"/>
        </w:rPr>
        <w:t>Метою дослідження передбачено:</w:t>
      </w:r>
    </w:p>
    <w:p w:rsidR="0023740A" w:rsidRPr="00834608" w:rsidRDefault="0023740A" w:rsidP="00834608">
      <w:pPr>
        <w:numPr>
          <w:ilvl w:val="0"/>
          <w:numId w:val="17"/>
        </w:numPr>
        <w:tabs>
          <w:tab w:val="left" w:pos="284"/>
        </w:tabs>
        <w:spacing w:line="276" w:lineRule="auto"/>
        <w:ind w:hanging="1287"/>
        <w:rPr>
          <w:rStyle w:val="hps"/>
          <w:szCs w:val="26"/>
        </w:rPr>
      </w:pPr>
      <w:r w:rsidRPr="00834608">
        <w:rPr>
          <w:rStyle w:val="hps"/>
          <w:szCs w:val="26"/>
        </w:rPr>
        <w:t>відстеження:</w:t>
      </w:r>
    </w:p>
    <w:p w:rsidR="0023740A" w:rsidRPr="00834608" w:rsidRDefault="0023740A" w:rsidP="00834608">
      <w:pPr>
        <w:numPr>
          <w:ilvl w:val="2"/>
          <w:numId w:val="18"/>
        </w:numPr>
        <w:tabs>
          <w:tab w:val="left" w:pos="993"/>
        </w:tabs>
        <w:spacing w:line="276" w:lineRule="auto"/>
        <w:ind w:left="993" w:hanging="426"/>
        <w:rPr>
          <w:rStyle w:val="hps"/>
          <w:szCs w:val="26"/>
        </w:rPr>
      </w:pPr>
      <w:r w:rsidRPr="00834608">
        <w:rPr>
          <w:rStyle w:val="hps"/>
          <w:szCs w:val="26"/>
        </w:rPr>
        <w:t xml:space="preserve">відповідності освітнього рівня учнів 4 класів вимогам Державного стандарту з літературного читання; </w:t>
      </w:r>
    </w:p>
    <w:p w:rsidR="0023740A" w:rsidRPr="00834608" w:rsidRDefault="0023740A" w:rsidP="00834608">
      <w:pPr>
        <w:numPr>
          <w:ilvl w:val="2"/>
          <w:numId w:val="18"/>
        </w:numPr>
        <w:tabs>
          <w:tab w:val="left" w:pos="993"/>
        </w:tabs>
        <w:spacing w:line="276" w:lineRule="auto"/>
        <w:ind w:left="993" w:hanging="426"/>
        <w:rPr>
          <w:rStyle w:val="hps"/>
          <w:szCs w:val="26"/>
        </w:rPr>
      </w:pPr>
      <w:r w:rsidRPr="00834608">
        <w:rPr>
          <w:rStyle w:val="hps"/>
          <w:szCs w:val="26"/>
        </w:rPr>
        <w:t>рівня підготовки та проведення ДПА з літературного читання в 4 класах загальноосвітніх навчальних закладів області;</w:t>
      </w:r>
    </w:p>
    <w:p w:rsidR="0023740A" w:rsidRPr="00834608" w:rsidRDefault="0023740A" w:rsidP="00834608">
      <w:pPr>
        <w:numPr>
          <w:ilvl w:val="0"/>
          <w:numId w:val="17"/>
        </w:numPr>
        <w:tabs>
          <w:tab w:val="left" w:pos="284"/>
        </w:tabs>
        <w:spacing w:line="276" w:lineRule="auto"/>
        <w:ind w:left="284" w:hanging="284"/>
        <w:rPr>
          <w:rStyle w:val="hps"/>
          <w:szCs w:val="26"/>
        </w:rPr>
      </w:pPr>
      <w:r w:rsidRPr="00834608">
        <w:rPr>
          <w:rStyle w:val="hps"/>
          <w:szCs w:val="26"/>
        </w:rPr>
        <w:t>проведення порівняльного аналізу результатів річного оцінювання за І, ІІ семестри та рік з результатами моніторингового дослідження.</w:t>
      </w:r>
    </w:p>
    <w:p w:rsidR="00617A2C" w:rsidRPr="00834608" w:rsidRDefault="0023740A" w:rsidP="00834608">
      <w:pPr>
        <w:shd w:val="clear" w:color="auto" w:fill="FFFFFF"/>
        <w:spacing w:line="276" w:lineRule="auto"/>
        <w:ind w:firstLine="709"/>
        <w:rPr>
          <w:bCs/>
          <w:szCs w:val="26"/>
        </w:rPr>
      </w:pPr>
      <w:r w:rsidRPr="00834608">
        <w:rPr>
          <w:bCs/>
          <w:szCs w:val="26"/>
        </w:rPr>
        <w:t xml:space="preserve">Обробка буде проводитися у центрі моніторингу ЛОІППО, інформація щодо результатів проведення моніторингового дослідження буде оприлюднена </w:t>
      </w:r>
      <w:r w:rsidR="00617A2C" w:rsidRPr="00834608">
        <w:rPr>
          <w:bCs/>
          <w:szCs w:val="26"/>
        </w:rPr>
        <w:t>після завершення процедури обробки</w:t>
      </w:r>
      <w:r w:rsidRPr="00834608">
        <w:rPr>
          <w:bCs/>
          <w:szCs w:val="26"/>
        </w:rPr>
        <w:t xml:space="preserve">. </w:t>
      </w:r>
    </w:p>
    <w:p w:rsidR="00617A2C" w:rsidRPr="00834608" w:rsidRDefault="0023740A" w:rsidP="00834608">
      <w:pPr>
        <w:shd w:val="clear" w:color="auto" w:fill="FFFFFF"/>
        <w:spacing w:line="276" w:lineRule="auto"/>
        <w:ind w:firstLine="709"/>
        <w:rPr>
          <w:bCs/>
          <w:szCs w:val="26"/>
        </w:rPr>
      </w:pPr>
      <w:r w:rsidRPr="00834608">
        <w:rPr>
          <w:bCs/>
          <w:szCs w:val="26"/>
        </w:rPr>
        <w:t xml:space="preserve">Так само, центром моніторингу ЛОІППО проводиться моніторингове дослідження з історії України за результатами ДПА/ЗНО. </w:t>
      </w:r>
    </w:p>
    <w:tbl>
      <w:tblPr>
        <w:tblW w:w="0" w:type="auto"/>
        <w:tblLayout w:type="fixed"/>
        <w:tblLook w:val="04A0" w:firstRow="1" w:lastRow="0" w:firstColumn="1" w:lastColumn="0" w:noHBand="0" w:noVBand="1"/>
      </w:tblPr>
      <w:tblGrid>
        <w:gridCol w:w="1530"/>
        <w:gridCol w:w="1130"/>
        <w:gridCol w:w="1134"/>
        <w:gridCol w:w="1217"/>
        <w:gridCol w:w="1113"/>
        <w:gridCol w:w="892"/>
        <w:gridCol w:w="1393"/>
        <w:gridCol w:w="1162"/>
      </w:tblGrid>
      <w:tr w:rsidR="006D616D" w:rsidRPr="007563A0" w:rsidTr="00834608">
        <w:tc>
          <w:tcPr>
            <w:tcW w:w="1530" w:type="dxa"/>
            <w:tcBorders>
              <w:top w:val="single" w:sz="4" w:space="0" w:color="auto"/>
              <w:left w:val="single" w:sz="4" w:space="0" w:color="auto"/>
              <w:bottom w:val="single" w:sz="4" w:space="0" w:color="auto"/>
              <w:right w:val="single" w:sz="4" w:space="0" w:color="auto"/>
            </w:tcBorders>
          </w:tcPr>
          <w:p w:rsidR="00617A2C" w:rsidRPr="007563A0" w:rsidRDefault="00617A2C">
            <w:pPr>
              <w:jc w:val="center"/>
              <w:rPr>
                <w:sz w:val="24"/>
              </w:rPr>
            </w:pPr>
          </w:p>
        </w:tc>
        <w:tc>
          <w:tcPr>
            <w:tcW w:w="1130" w:type="dxa"/>
            <w:tcBorders>
              <w:top w:val="single" w:sz="4" w:space="0" w:color="auto"/>
              <w:left w:val="single" w:sz="4" w:space="0" w:color="auto"/>
              <w:bottom w:val="single" w:sz="4" w:space="0" w:color="auto"/>
              <w:right w:val="single" w:sz="4" w:space="0" w:color="auto"/>
            </w:tcBorders>
            <w:hideMark/>
          </w:tcPr>
          <w:p w:rsidR="00617A2C" w:rsidRPr="00834608" w:rsidRDefault="00617A2C" w:rsidP="00834608">
            <w:pPr>
              <w:ind w:left="-38" w:right="-108" w:firstLine="38"/>
              <w:jc w:val="center"/>
              <w:rPr>
                <w:sz w:val="24"/>
              </w:rPr>
            </w:pPr>
            <w:r w:rsidRPr="00834608">
              <w:rPr>
                <w:sz w:val="24"/>
              </w:rPr>
              <w:t>Низький</w:t>
            </w:r>
          </w:p>
        </w:tc>
        <w:tc>
          <w:tcPr>
            <w:tcW w:w="1134" w:type="dxa"/>
            <w:tcBorders>
              <w:top w:val="single" w:sz="4" w:space="0" w:color="auto"/>
              <w:left w:val="single" w:sz="4" w:space="0" w:color="auto"/>
              <w:bottom w:val="single" w:sz="4" w:space="0" w:color="auto"/>
              <w:right w:val="single" w:sz="4" w:space="0" w:color="auto"/>
            </w:tcBorders>
            <w:hideMark/>
          </w:tcPr>
          <w:p w:rsidR="00617A2C" w:rsidRPr="00834608" w:rsidRDefault="00617A2C" w:rsidP="00834608">
            <w:pPr>
              <w:ind w:left="-108" w:right="-108" w:firstLine="108"/>
              <w:jc w:val="center"/>
              <w:rPr>
                <w:sz w:val="24"/>
              </w:rPr>
            </w:pPr>
            <w:r w:rsidRPr="00834608">
              <w:rPr>
                <w:sz w:val="24"/>
              </w:rPr>
              <w:t>Середній</w:t>
            </w:r>
          </w:p>
        </w:tc>
        <w:tc>
          <w:tcPr>
            <w:tcW w:w="1217" w:type="dxa"/>
            <w:tcBorders>
              <w:top w:val="single" w:sz="4" w:space="0" w:color="auto"/>
              <w:left w:val="single" w:sz="4" w:space="0" w:color="auto"/>
              <w:bottom w:val="single" w:sz="4" w:space="0" w:color="auto"/>
              <w:right w:val="single" w:sz="4" w:space="0" w:color="auto"/>
            </w:tcBorders>
            <w:hideMark/>
          </w:tcPr>
          <w:p w:rsidR="00617A2C" w:rsidRPr="00834608" w:rsidRDefault="00617A2C" w:rsidP="00834608">
            <w:pPr>
              <w:ind w:right="-167"/>
              <w:jc w:val="center"/>
              <w:rPr>
                <w:sz w:val="24"/>
              </w:rPr>
            </w:pPr>
            <w:r w:rsidRPr="00834608">
              <w:rPr>
                <w:sz w:val="24"/>
              </w:rPr>
              <w:t>Достатній</w:t>
            </w:r>
          </w:p>
        </w:tc>
        <w:tc>
          <w:tcPr>
            <w:tcW w:w="1113" w:type="dxa"/>
            <w:tcBorders>
              <w:top w:val="single" w:sz="4" w:space="0" w:color="auto"/>
              <w:left w:val="single" w:sz="4" w:space="0" w:color="auto"/>
              <w:bottom w:val="single" w:sz="4" w:space="0" w:color="auto"/>
              <w:right w:val="single" w:sz="4" w:space="0" w:color="auto"/>
            </w:tcBorders>
            <w:hideMark/>
          </w:tcPr>
          <w:p w:rsidR="00617A2C" w:rsidRPr="00834608" w:rsidRDefault="00617A2C">
            <w:pPr>
              <w:jc w:val="center"/>
              <w:rPr>
                <w:sz w:val="24"/>
              </w:rPr>
            </w:pPr>
            <w:r w:rsidRPr="00834608">
              <w:rPr>
                <w:sz w:val="24"/>
              </w:rPr>
              <w:t>Високий</w:t>
            </w:r>
          </w:p>
        </w:tc>
        <w:tc>
          <w:tcPr>
            <w:tcW w:w="892" w:type="dxa"/>
            <w:tcBorders>
              <w:top w:val="single" w:sz="4" w:space="0" w:color="auto"/>
              <w:left w:val="single" w:sz="4" w:space="0" w:color="auto"/>
              <w:bottom w:val="single" w:sz="4" w:space="0" w:color="auto"/>
              <w:right w:val="single" w:sz="4" w:space="0" w:color="auto"/>
            </w:tcBorders>
            <w:hideMark/>
          </w:tcPr>
          <w:p w:rsidR="00617A2C" w:rsidRPr="00834608" w:rsidRDefault="00617A2C">
            <w:pPr>
              <w:jc w:val="center"/>
              <w:rPr>
                <w:sz w:val="24"/>
              </w:rPr>
            </w:pPr>
            <w:r w:rsidRPr="00834608">
              <w:rPr>
                <w:sz w:val="24"/>
              </w:rPr>
              <w:t>Якість знань</w:t>
            </w:r>
          </w:p>
        </w:tc>
        <w:tc>
          <w:tcPr>
            <w:tcW w:w="1393" w:type="dxa"/>
            <w:tcBorders>
              <w:top w:val="single" w:sz="4" w:space="0" w:color="auto"/>
              <w:left w:val="single" w:sz="4" w:space="0" w:color="auto"/>
              <w:bottom w:val="single" w:sz="4" w:space="0" w:color="auto"/>
              <w:right w:val="single" w:sz="4" w:space="0" w:color="auto"/>
            </w:tcBorders>
            <w:hideMark/>
          </w:tcPr>
          <w:p w:rsidR="00617A2C" w:rsidRPr="00834608" w:rsidRDefault="00617A2C">
            <w:pPr>
              <w:jc w:val="center"/>
              <w:rPr>
                <w:sz w:val="24"/>
              </w:rPr>
            </w:pPr>
            <w:r w:rsidRPr="00834608">
              <w:rPr>
                <w:sz w:val="24"/>
              </w:rPr>
              <w:t>Успішність</w:t>
            </w:r>
          </w:p>
        </w:tc>
        <w:tc>
          <w:tcPr>
            <w:tcW w:w="1162" w:type="dxa"/>
            <w:tcBorders>
              <w:top w:val="single" w:sz="4" w:space="0" w:color="auto"/>
              <w:left w:val="single" w:sz="4" w:space="0" w:color="auto"/>
              <w:bottom w:val="single" w:sz="4" w:space="0" w:color="auto"/>
              <w:right w:val="single" w:sz="4" w:space="0" w:color="auto"/>
            </w:tcBorders>
            <w:hideMark/>
          </w:tcPr>
          <w:p w:rsidR="00617A2C" w:rsidRPr="00834608" w:rsidRDefault="00617A2C">
            <w:pPr>
              <w:jc w:val="center"/>
              <w:rPr>
                <w:sz w:val="24"/>
              </w:rPr>
            </w:pPr>
            <w:r w:rsidRPr="00834608">
              <w:rPr>
                <w:sz w:val="24"/>
              </w:rPr>
              <w:t>Середній бал</w:t>
            </w:r>
          </w:p>
        </w:tc>
      </w:tr>
      <w:tr w:rsidR="006D616D" w:rsidRPr="007563A0" w:rsidTr="00834608">
        <w:tc>
          <w:tcPr>
            <w:tcW w:w="1530"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b/>
                <w:bCs/>
                <w:sz w:val="24"/>
                <w:szCs w:val="20"/>
              </w:rPr>
            </w:pPr>
            <w:r w:rsidRPr="007563A0">
              <w:rPr>
                <w:b/>
                <w:bCs/>
                <w:sz w:val="24"/>
                <w:szCs w:val="20"/>
              </w:rPr>
              <w:t>Річне оцінювання</w:t>
            </w:r>
          </w:p>
        </w:tc>
        <w:tc>
          <w:tcPr>
            <w:tcW w:w="1130"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0,0%</w:t>
            </w:r>
          </w:p>
        </w:tc>
        <w:tc>
          <w:tcPr>
            <w:tcW w:w="1134"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27,5%</w:t>
            </w:r>
          </w:p>
        </w:tc>
        <w:tc>
          <w:tcPr>
            <w:tcW w:w="1217"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55,6%</w:t>
            </w:r>
          </w:p>
        </w:tc>
        <w:tc>
          <w:tcPr>
            <w:tcW w:w="1113"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16,9%</w:t>
            </w:r>
          </w:p>
        </w:tc>
        <w:tc>
          <w:tcPr>
            <w:tcW w:w="892"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72,5%</w:t>
            </w:r>
          </w:p>
        </w:tc>
        <w:tc>
          <w:tcPr>
            <w:tcW w:w="1393"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100,0%</w:t>
            </w:r>
          </w:p>
        </w:tc>
        <w:tc>
          <w:tcPr>
            <w:tcW w:w="1162"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7,6</w:t>
            </w:r>
          </w:p>
        </w:tc>
      </w:tr>
      <w:tr w:rsidR="006D616D" w:rsidRPr="007563A0" w:rsidTr="00834608">
        <w:tc>
          <w:tcPr>
            <w:tcW w:w="1530"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b/>
                <w:bCs/>
                <w:sz w:val="24"/>
                <w:szCs w:val="20"/>
              </w:rPr>
            </w:pPr>
            <w:r w:rsidRPr="007563A0">
              <w:rPr>
                <w:b/>
                <w:bCs/>
                <w:sz w:val="24"/>
                <w:szCs w:val="20"/>
              </w:rPr>
              <w:t>ДПА</w:t>
            </w:r>
          </w:p>
        </w:tc>
        <w:tc>
          <w:tcPr>
            <w:tcW w:w="1130"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3,1%</w:t>
            </w:r>
          </w:p>
        </w:tc>
        <w:tc>
          <w:tcPr>
            <w:tcW w:w="1134"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51,4%</w:t>
            </w:r>
          </w:p>
        </w:tc>
        <w:tc>
          <w:tcPr>
            <w:tcW w:w="1217"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36,1%</w:t>
            </w:r>
          </w:p>
        </w:tc>
        <w:tc>
          <w:tcPr>
            <w:tcW w:w="1113"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9,4%</w:t>
            </w:r>
          </w:p>
        </w:tc>
        <w:tc>
          <w:tcPr>
            <w:tcW w:w="892"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45,6%</w:t>
            </w:r>
          </w:p>
        </w:tc>
        <w:tc>
          <w:tcPr>
            <w:tcW w:w="1393"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96,9%</w:t>
            </w:r>
          </w:p>
        </w:tc>
        <w:tc>
          <w:tcPr>
            <w:tcW w:w="1162" w:type="dxa"/>
            <w:tcBorders>
              <w:top w:val="single" w:sz="4" w:space="0" w:color="auto"/>
              <w:left w:val="single" w:sz="4" w:space="0" w:color="auto"/>
              <w:bottom w:val="single" w:sz="4" w:space="0" w:color="auto"/>
              <w:right w:val="single" w:sz="4" w:space="0" w:color="auto"/>
            </w:tcBorders>
            <w:hideMark/>
          </w:tcPr>
          <w:p w:rsidR="00617A2C" w:rsidRPr="007563A0" w:rsidRDefault="00617A2C">
            <w:pPr>
              <w:jc w:val="center"/>
              <w:rPr>
                <w:sz w:val="24"/>
              </w:rPr>
            </w:pPr>
            <w:r w:rsidRPr="007563A0">
              <w:rPr>
                <w:sz w:val="24"/>
              </w:rPr>
              <w:t>6,6</w:t>
            </w:r>
          </w:p>
        </w:tc>
      </w:tr>
    </w:tbl>
    <w:p w:rsidR="00617A2C" w:rsidRPr="007563A0" w:rsidRDefault="00617A2C" w:rsidP="00440F8C">
      <w:pPr>
        <w:shd w:val="clear" w:color="auto" w:fill="FFFFFF"/>
        <w:ind w:firstLine="709"/>
        <w:rPr>
          <w:bCs/>
          <w:sz w:val="28"/>
          <w:szCs w:val="28"/>
        </w:rPr>
      </w:pPr>
    </w:p>
    <w:p w:rsidR="0023740A" w:rsidRPr="00834608" w:rsidRDefault="0023740A" w:rsidP="00834608">
      <w:pPr>
        <w:shd w:val="clear" w:color="auto" w:fill="FFFFFF"/>
        <w:spacing w:line="276" w:lineRule="auto"/>
        <w:ind w:firstLine="709"/>
        <w:rPr>
          <w:bCs/>
          <w:szCs w:val="26"/>
        </w:rPr>
      </w:pPr>
      <w:r w:rsidRPr="00834608">
        <w:rPr>
          <w:bCs/>
          <w:szCs w:val="26"/>
        </w:rPr>
        <w:t xml:space="preserve">На виконання вимог наказів МОНУ від 27.07.2016 № 889 «Деякі питання проведення в 2017 році зовнішнього незалежного оцінювання результатів навчання, здобутих на основі повної загальної середньої освіти», від 21.09.2016 №1133 «Про підготовку до проведення в 2017 році зовнішнього незалежного </w:t>
      </w:r>
      <w:r w:rsidRPr="00834608">
        <w:rPr>
          <w:bCs/>
          <w:szCs w:val="26"/>
        </w:rPr>
        <w:lastRenderedPageBreak/>
        <w:t xml:space="preserve">оцінювання результатів навчання, здобутих на основі повної загальної середньої освіти», від 31.09.2016 року № 1055 «Про затвердження Календарного плану підготовки та проведення в 2017 році зовнішнього незалежного оцінювання результатів навчання, здобутих на основі повної загальної середньої освіти», від 10.01.2017 № 25 «Деякі питання нормативного забезпечення зовнішнього незалежного оцінювання результатів навчання, здобутих на основі повної загальної середньої освіти», від 30.12.2016 № 1696 «Перелік навчальних предметів, з яких у 2016/2017 навчальному році проводитиметься державна підсумкова атестація випускників загальноосвітніх навчальних закладів ІІІ ступеня, затверджений наказом Міністерства освіти і науки України від 20.10.2016 № 1272 (у редакції наказу Міністерства освіти і науки України від 30.12.2016 № 1696)» випускники основної школи проходять державну підсумкову атестацію з усіх трьох предметів у форматі ЗНО. </w:t>
      </w:r>
    </w:p>
    <w:p w:rsidR="0023740A" w:rsidRPr="00834608" w:rsidRDefault="0023740A" w:rsidP="00834608">
      <w:pPr>
        <w:shd w:val="clear" w:color="auto" w:fill="FFFFFF"/>
        <w:spacing w:line="276" w:lineRule="auto"/>
        <w:ind w:firstLine="709"/>
        <w:rPr>
          <w:bCs/>
          <w:szCs w:val="26"/>
        </w:rPr>
      </w:pPr>
      <w:r w:rsidRPr="00834608">
        <w:rPr>
          <w:bCs/>
          <w:szCs w:val="26"/>
        </w:rPr>
        <w:t>Для проведення зовнішнього незалежного оцінювання у місті створено 5 пунктів проведення ЗНО (СЗШ № 4, 14, 16, 18 та НВК). Усі пункти відповідають вимогам МОН України та Українського центру оцінювання якості освіти.</w:t>
      </w:r>
    </w:p>
    <w:p w:rsidR="0023740A" w:rsidRPr="00834608" w:rsidRDefault="0023740A" w:rsidP="00834608">
      <w:pPr>
        <w:shd w:val="clear" w:color="auto" w:fill="FFFFFF"/>
        <w:spacing w:line="276" w:lineRule="auto"/>
        <w:ind w:firstLine="709"/>
        <w:rPr>
          <w:bCs/>
          <w:szCs w:val="26"/>
        </w:rPr>
      </w:pPr>
      <w:r w:rsidRPr="00834608">
        <w:rPr>
          <w:bCs/>
          <w:szCs w:val="26"/>
        </w:rPr>
        <w:t>Результати зовнішнього незалежного оцінювання з усіх навчальних предметів, що були визначені для проходження як ЗНО, бу</w:t>
      </w:r>
      <w:r w:rsidR="007B036B" w:rsidRPr="00834608">
        <w:rPr>
          <w:bCs/>
          <w:szCs w:val="26"/>
        </w:rPr>
        <w:t>ли</w:t>
      </w:r>
      <w:r w:rsidRPr="00834608">
        <w:rPr>
          <w:bCs/>
          <w:szCs w:val="26"/>
        </w:rPr>
        <w:t xml:space="preserve"> розміщені на інформаційних сторінках учасників за графіком, визначеним УЦОЯО. Відомості результатів державної підсумкової атестації за освітній рівень повної загальної середньої освіти, проведеної у формі зовнішнього незалежного оцінювання, з навчальних предметів бу</w:t>
      </w:r>
      <w:r w:rsidR="007B036B" w:rsidRPr="00834608">
        <w:rPr>
          <w:bCs/>
          <w:szCs w:val="26"/>
        </w:rPr>
        <w:t>ли</w:t>
      </w:r>
      <w:r w:rsidRPr="00834608">
        <w:rPr>
          <w:bCs/>
          <w:szCs w:val="26"/>
        </w:rPr>
        <w:t xml:space="preserve"> оприлюднені на сторінках навчальних закладів.</w:t>
      </w:r>
    </w:p>
    <w:p w:rsidR="007B036B" w:rsidRPr="00834608" w:rsidRDefault="007B036B" w:rsidP="00834608">
      <w:pPr>
        <w:shd w:val="clear" w:color="auto" w:fill="FFFFFF"/>
        <w:spacing w:line="276" w:lineRule="auto"/>
        <w:ind w:firstLine="709"/>
        <w:rPr>
          <w:bCs/>
          <w:szCs w:val="26"/>
        </w:rPr>
      </w:pPr>
      <w:r w:rsidRPr="00834608">
        <w:rPr>
          <w:bCs/>
          <w:szCs w:val="26"/>
        </w:rPr>
        <w:t xml:space="preserve">Успішне складання тестових завдань ЗНО залежить від якісної підготовки учнів. Саме вчитель є однією з найголовніших фігур, що забезпечує високий рівень підготовки випускників до ЗНО. Звичайно, на якість складання тестів впливають ще й інші фактори: самопідготовка учнів, </w:t>
      </w:r>
      <w:r w:rsidR="00907360">
        <w:rPr>
          <w:bCs/>
          <w:szCs w:val="26"/>
        </w:rPr>
        <w:t>заняття з репетиторами, але все одно</w:t>
      </w:r>
      <w:r w:rsidRPr="00834608">
        <w:rPr>
          <w:bCs/>
          <w:szCs w:val="26"/>
        </w:rPr>
        <w:t xml:space="preserve"> якісна шкільна освіта є запорукою успішного складання ЗНО. У 2017 році участь у ЗНО взяли 562 випуск</w:t>
      </w:r>
      <w:r w:rsidR="00907360">
        <w:rPr>
          <w:bCs/>
          <w:szCs w:val="26"/>
        </w:rPr>
        <w:t>ника закладах загальної середньої освіти</w:t>
      </w:r>
      <w:r w:rsidRPr="00834608">
        <w:rPr>
          <w:bCs/>
          <w:szCs w:val="26"/>
        </w:rPr>
        <w:t xml:space="preserve">. </w:t>
      </w:r>
    </w:p>
    <w:p w:rsidR="007B036B" w:rsidRPr="00834608" w:rsidRDefault="007B036B" w:rsidP="00834608">
      <w:pPr>
        <w:shd w:val="clear" w:color="auto" w:fill="FFFFFF"/>
        <w:spacing w:line="276" w:lineRule="auto"/>
        <w:ind w:firstLine="709"/>
        <w:rPr>
          <w:bCs/>
          <w:szCs w:val="26"/>
        </w:rPr>
      </w:pPr>
      <w:r w:rsidRPr="00834608">
        <w:rPr>
          <w:bCs/>
          <w:szCs w:val="26"/>
        </w:rPr>
        <w:t>Якість складання ЗНО та ДПА у форматі ЗНО з української мови та літератури відрізняється лише на 0,6%.</w:t>
      </w:r>
    </w:p>
    <w:p w:rsidR="007B036B" w:rsidRPr="00834608" w:rsidRDefault="007B036B" w:rsidP="007B036B">
      <w:pPr>
        <w:spacing w:before="120" w:after="120"/>
        <w:ind w:firstLine="539"/>
        <w:jc w:val="center"/>
        <w:rPr>
          <w:b/>
          <w:szCs w:val="26"/>
        </w:rPr>
      </w:pPr>
      <w:r w:rsidRPr="00834608">
        <w:rPr>
          <w:b/>
          <w:szCs w:val="26"/>
        </w:rPr>
        <w:t>Результати ДПА з української мови і літератури</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855"/>
        <w:gridCol w:w="851"/>
        <w:gridCol w:w="850"/>
        <w:gridCol w:w="993"/>
        <w:gridCol w:w="992"/>
        <w:gridCol w:w="850"/>
        <w:gridCol w:w="993"/>
        <w:gridCol w:w="1869"/>
      </w:tblGrid>
      <w:tr w:rsidR="007B036B" w:rsidRPr="007563A0" w:rsidTr="007B036B">
        <w:trPr>
          <w:cantSplit/>
          <w:trHeight w:val="1640"/>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tabs>
                <w:tab w:val="left" w:pos="3507"/>
              </w:tabs>
              <w:jc w:val="center"/>
              <w:rPr>
                <w:bCs/>
                <w:sz w:val="24"/>
              </w:rPr>
            </w:pPr>
            <w:r w:rsidRPr="007563A0">
              <w:rPr>
                <w:bCs/>
                <w:sz w:val="24"/>
              </w:rPr>
              <w:t>Відсоток учнів, що взяли участь у ЗНО</w:t>
            </w:r>
          </w:p>
        </w:tc>
        <w:tc>
          <w:tcPr>
            <w:tcW w:w="855"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7B036B">
            <w:pPr>
              <w:ind w:left="113" w:right="113"/>
              <w:jc w:val="center"/>
              <w:rPr>
                <w:bCs/>
                <w:sz w:val="24"/>
              </w:rPr>
            </w:pPr>
            <w:r w:rsidRPr="007563A0">
              <w:rPr>
                <w:bCs/>
                <w:sz w:val="24"/>
              </w:rPr>
              <w:t>Низький</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7B036B">
            <w:pPr>
              <w:ind w:left="113" w:right="113"/>
              <w:jc w:val="center"/>
              <w:rPr>
                <w:bCs/>
                <w:sz w:val="24"/>
              </w:rPr>
            </w:pPr>
            <w:r w:rsidRPr="007563A0">
              <w:rPr>
                <w:bCs/>
                <w:sz w:val="24"/>
              </w:rPr>
              <w:t>Середній</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7B036B">
            <w:pPr>
              <w:ind w:left="113" w:right="113"/>
              <w:jc w:val="center"/>
              <w:rPr>
                <w:bCs/>
                <w:sz w:val="24"/>
              </w:rPr>
            </w:pPr>
            <w:r w:rsidRPr="007563A0">
              <w:rPr>
                <w:bCs/>
                <w:sz w:val="24"/>
              </w:rPr>
              <w:t>Достатній</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7B036B">
            <w:pPr>
              <w:ind w:left="113" w:right="113"/>
              <w:jc w:val="center"/>
              <w:rPr>
                <w:bCs/>
                <w:sz w:val="24"/>
              </w:rPr>
            </w:pPr>
            <w:r w:rsidRPr="007563A0">
              <w:rPr>
                <w:bCs/>
                <w:sz w:val="24"/>
              </w:rPr>
              <w:t>Високий</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7B036B">
            <w:pPr>
              <w:ind w:left="113" w:right="113"/>
              <w:jc w:val="center"/>
              <w:rPr>
                <w:bCs/>
                <w:sz w:val="24"/>
              </w:rPr>
            </w:pPr>
            <w:r w:rsidRPr="007563A0">
              <w:rPr>
                <w:bCs/>
                <w:sz w:val="24"/>
              </w:rPr>
              <w:t>Якість знань</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7B036B">
            <w:pPr>
              <w:ind w:left="113" w:right="113"/>
              <w:jc w:val="center"/>
              <w:rPr>
                <w:bCs/>
                <w:sz w:val="24"/>
              </w:rPr>
            </w:pPr>
            <w:r w:rsidRPr="007563A0">
              <w:rPr>
                <w:bCs/>
                <w:sz w:val="24"/>
              </w:rPr>
              <w:t>Успішність</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7B036B">
            <w:pPr>
              <w:ind w:left="113" w:right="113"/>
              <w:jc w:val="center"/>
              <w:rPr>
                <w:bCs/>
                <w:sz w:val="24"/>
              </w:rPr>
            </w:pPr>
            <w:r w:rsidRPr="007563A0">
              <w:rPr>
                <w:bCs/>
                <w:sz w:val="24"/>
              </w:rPr>
              <w:t>Середній бал</w:t>
            </w:r>
          </w:p>
        </w:tc>
        <w:tc>
          <w:tcPr>
            <w:tcW w:w="1869"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Середній показник набраних тестових балів</w:t>
            </w:r>
          </w:p>
        </w:tc>
      </w:tr>
      <w:tr w:rsidR="007B036B" w:rsidRPr="007563A0" w:rsidTr="007B036B">
        <w:trPr>
          <w:trHeight w:val="221"/>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100,0%</w:t>
            </w:r>
          </w:p>
        </w:tc>
        <w:tc>
          <w:tcPr>
            <w:tcW w:w="855"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28,6%</w:t>
            </w:r>
          </w:p>
        </w:tc>
        <w:tc>
          <w:tcPr>
            <w:tcW w:w="850"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44,6%</w:t>
            </w:r>
          </w:p>
        </w:tc>
        <w:tc>
          <w:tcPr>
            <w:tcW w:w="993"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24,7%</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69,3%</w:t>
            </w:r>
          </w:p>
        </w:tc>
        <w:tc>
          <w:tcPr>
            <w:tcW w:w="850"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97,9%</w:t>
            </w:r>
          </w:p>
        </w:tc>
        <w:tc>
          <w:tcPr>
            <w:tcW w:w="993"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7,7</w:t>
            </w:r>
          </w:p>
        </w:tc>
        <w:tc>
          <w:tcPr>
            <w:tcW w:w="1869"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39,3</w:t>
            </w:r>
          </w:p>
        </w:tc>
      </w:tr>
    </w:tbl>
    <w:p w:rsidR="007B036B" w:rsidRPr="00834608" w:rsidRDefault="007B036B" w:rsidP="00834608">
      <w:pPr>
        <w:shd w:val="clear" w:color="auto" w:fill="FFFFFF"/>
        <w:spacing w:before="120" w:line="276" w:lineRule="auto"/>
        <w:ind w:firstLine="709"/>
        <w:rPr>
          <w:bCs/>
          <w:szCs w:val="26"/>
        </w:rPr>
      </w:pPr>
      <w:r w:rsidRPr="00834608">
        <w:rPr>
          <w:bCs/>
          <w:szCs w:val="26"/>
        </w:rPr>
        <w:t>Порівнюючи результати моніторингового дослідження, що було проведено 17 листопада 2016 року та результати ДПА/ЗНО, зроблено висновок, що якість знань випускників 11 класів закладів</w:t>
      </w:r>
      <w:r w:rsidR="00907360" w:rsidRPr="00907360">
        <w:rPr>
          <w:bCs/>
          <w:szCs w:val="26"/>
        </w:rPr>
        <w:t xml:space="preserve"> </w:t>
      </w:r>
      <w:r w:rsidR="00907360">
        <w:rPr>
          <w:bCs/>
          <w:szCs w:val="26"/>
        </w:rPr>
        <w:t>загальної середньої освіти</w:t>
      </w:r>
      <w:r w:rsidRPr="00834608">
        <w:rPr>
          <w:bCs/>
          <w:szCs w:val="26"/>
        </w:rPr>
        <w:t xml:space="preserve"> майже не відрізняється, що вказує на об’єктивне оцінювання навчальних знань учнів.</w:t>
      </w:r>
    </w:p>
    <w:p w:rsidR="007B036B" w:rsidRPr="00834608" w:rsidRDefault="007B036B" w:rsidP="007B036B">
      <w:pPr>
        <w:spacing w:before="120" w:after="120"/>
        <w:ind w:firstLine="539"/>
        <w:jc w:val="center"/>
        <w:rPr>
          <w:b/>
          <w:szCs w:val="26"/>
        </w:rPr>
      </w:pPr>
      <w:r w:rsidRPr="00834608">
        <w:rPr>
          <w:b/>
          <w:szCs w:val="26"/>
        </w:rPr>
        <w:lastRenderedPageBreak/>
        <w:t>Результати регіонального моніторингового дослідження, що було проведено 17 листопада 2016 року</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399"/>
        <w:gridCol w:w="1398"/>
        <w:gridCol w:w="1428"/>
        <w:gridCol w:w="1398"/>
        <w:gridCol w:w="1398"/>
        <w:gridCol w:w="1151"/>
      </w:tblGrid>
      <w:tr w:rsidR="006D616D" w:rsidRPr="007563A0" w:rsidTr="007B036B">
        <w:trPr>
          <w:trHeight w:val="316"/>
          <w:jc w:val="center"/>
        </w:trPr>
        <w:tc>
          <w:tcPr>
            <w:tcW w:w="9410" w:type="dxa"/>
            <w:gridSpan w:val="7"/>
            <w:tcBorders>
              <w:top w:val="single" w:sz="4" w:space="0" w:color="auto"/>
              <w:left w:val="single" w:sz="4" w:space="0" w:color="auto"/>
              <w:bottom w:val="single" w:sz="4" w:space="0" w:color="auto"/>
              <w:right w:val="single" w:sz="4" w:space="0" w:color="auto"/>
            </w:tcBorders>
            <w:noWrap/>
            <w:vAlign w:val="bottom"/>
            <w:hideMark/>
          </w:tcPr>
          <w:p w:rsidR="007B036B" w:rsidRPr="007563A0" w:rsidRDefault="007B036B">
            <w:pPr>
              <w:jc w:val="center"/>
              <w:rPr>
                <w:sz w:val="24"/>
              </w:rPr>
            </w:pPr>
            <w:r w:rsidRPr="007563A0">
              <w:rPr>
                <w:sz w:val="24"/>
              </w:rPr>
              <w:t>Загальні результати (тестові завдання)</w:t>
            </w:r>
          </w:p>
        </w:tc>
      </w:tr>
      <w:tr w:rsidR="006D616D" w:rsidRPr="007563A0" w:rsidTr="007B036B">
        <w:trPr>
          <w:trHeight w:val="732"/>
          <w:jc w:val="center"/>
        </w:trPr>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bCs/>
                <w:sz w:val="24"/>
              </w:rPr>
            </w:pPr>
            <w:r w:rsidRPr="007563A0">
              <w:rPr>
                <w:bCs/>
                <w:sz w:val="24"/>
              </w:rPr>
              <w:t>Низький рівень</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bCs/>
                <w:sz w:val="24"/>
              </w:rPr>
            </w:pPr>
            <w:r w:rsidRPr="007563A0">
              <w:rPr>
                <w:bCs/>
                <w:sz w:val="24"/>
              </w:rPr>
              <w:t>Середній рівень</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bCs/>
                <w:sz w:val="24"/>
              </w:rPr>
            </w:pPr>
            <w:r w:rsidRPr="007563A0">
              <w:rPr>
                <w:bCs/>
                <w:sz w:val="24"/>
              </w:rPr>
              <w:t>Достатній рівень</w:t>
            </w:r>
          </w:p>
        </w:tc>
        <w:tc>
          <w:tcPr>
            <w:tcW w:w="143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bCs/>
                <w:sz w:val="24"/>
              </w:rPr>
            </w:pPr>
            <w:r w:rsidRPr="007563A0">
              <w:rPr>
                <w:bCs/>
                <w:sz w:val="24"/>
              </w:rPr>
              <w:t>Високий рівень</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bCs/>
                <w:sz w:val="24"/>
              </w:rPr>
            </w:pPr>
            <w:r w:rsidRPr="007563A0">
              <w:rPr>
                <w:bCs/>
                <w:sz w:val="24"/>
              </w:rPr>
              <w:t>Якість знань</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bCs/>
                <w:sz w:val="24"/>
              </w:rPr>
            </w:pPr>
            <w:r w:rsidRPr="007563A0">
              <w:rPr>
                <w:bCs/>
                <w:sz w:val="24"/>
              </w:rPr>
              <w:t>Успішність</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bCs/>
                <w:sz w:val="24"/>
              </w:rPr>
            </w:pPr>
            <w:r w:rsidRPr="007563A0">
              <w:rPr>
                <w:bCs/>
                <w:sz w:val="24"/>
              </w:rPr>
              <w:t>Середній бал</w:t>
            </w:r>
          </w:p>
        </w:tc>
      </w:tr>
      <w:tr w:rsidR="006D616D" w:rsidRPr="007563A0" w:rsidTr="007B036B">
        <w:trPr>
          <w:trHeight w:val="376"/>
          <w:jc w:val="center"/>
        </w:trPr>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sz w:val="24"/>
              </w:rPr>
            </w:pPr>
            <w:r w:rsidRPr="007563A0">
              <w:rPr>
                <w:sz w:val="24"/>
              </w:rPr>
              <w:t>1,5%</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sz w:val="24"/>
              </w:rPr>
            </w:pPr>
            <w:r w:rsidRPr="007563A0">
              <w:rPr>
                <w:sz w:val="24"/>
              </w:rPr>
              <w:t>29,9%</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sz w:val="24"/>
              </w:rPr>
            </w:pPr>
            <w:r w:rsidRPr="007563A0">
              <w:rPr>
                <w:sz w:val="24"/>
              </w:rPr>
              <w:t>47,5%</w:t>
            </w:r>
          </w:p>
        </w:tc>
        <w:tc>
          <w:tcPr>
            <w:tcW w:w="143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sz w:val="24"/>
              </w:rPr>
            </w:pPr>
            <w:r w:rsidRPr="007563A0">
              <w:rPr>
                <w:sz w:val="24"/>
              </w:rPr>
              <w:t>21,1%</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sz w:val="24"/>
              </w:rPr>
            </w:pPr>
            <w:r w:rsidRPr="007563A0">
              <w:rPr>
                <w:sz w:val="24"/>
              </w:rPr>
              <w:t>68,6%</w:t>
            </w:r>
          </w:p>
        </w:tc>
        <w:tc>
          <w:tcPr>
            <w:tcW w:w="1404"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sz w:val="24"/>
              </w:rPr>
            </w:pPr>
            <w:r w:rsidRPr="007563A0">
              <w:rPr>
                <w:sz w:val="24"/>
              </w:rPr>
              <w:t>98,5%</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7B036B" w:rsidRPr="007563A0" w:rsidRDefault="007B036B">
            <w:pPr>
              <w:jc w:val="center"/>
              <w:rPr>
                <w:sz w:val="24"/>
              </w:rPr>
            </w:pPr>
            <w:r w:rsidRPr="007563A0">
              <w:rPr>
                <w:sz w:val="24"/>
              </w:rPr>
              <w:t>7,6</w:t>
            </w:r>
          </w:p>
        </w:tc>
      </w:tr>
    </w:tbl>
    <w:p w:rsidR="007B036B" w:rsidRPr="00834608" w:rsidRDefault="007B036B" w:rsidP="00834608">
      <w:pPr>
        <w:shd w:val="clear" w:color="auto" w:fill="FFFFFF"/>
        <w:spacing w:before="120" w:line="276" w:lineRule="auto"/>
        <w:ind w:firstLine="709"/>
        <w:rPr>
          <w:bCs/>
          <w:szCs w:val="26"/>
        </w:rPr>
      </w:pPr>
      <w:r w:rsidRPr="00834608">
        <w:rPr>
          <w:bCs/>
          <w:szCs w:val="26"/>
        </w:rPr>
        <w:t>ДПА у форматі ЗНО з математики складали 286 учнів 11 класів. Якість складання ЗНО та ДПА з математики відрізняється лише на 0,6%, що також свідчить про об’єктивність оцінювання навчальних знань учнів.</w:t>
      </w:r>
    </w:p>
    <w:p w:rsidR="007B036B" w:rsidRPr="00834608" w:rsidRDefault="007B036B" w:rsidP="007B036B">
      <w:pPr>
        <w:spacing w:before="120" w:after="120"/>
        <w:ind w:firstLine="539"/>
        <w:jc w:val="center"/>
        <w:rPr>
          <w:b/>
          <w:szCs w:val="26"/>
        </w:rPr>
      </w:pPr>
      <w:r w:rsidRPr="00834608">
        <w:rPr>
          <w:b/>
          <w:szCs w:val="26"/>
        </w:rPr>
        <w:t>Результати ДПА з математики</w:t>
      </w:r>
    </w:p>
    <w:tbl>
      <w:tblPr>
        <w:tblW w:w="9594" w:type="dxa"/>
        <w:jc w:val="center"/>
        <w:tblLook w:val="04A0" w:firstRow="1" w:lastRow="0" w:firstColumn="1" w:lastColumn="0" w:noHBand="0" w:noVBand="1"/>
      </w:tblPr>
      <w:tblGrid>
        <w:gridCol w:w="1800"/>
        <w:gridCol w:w="813"/>
        <w:gridCol w:w="876"/>
        <w:gridCol w:w="883"/>
        <w:gridCol w:w="981"/>
        <w:gridCol w:w="1028"/>
        <w:gridCol w:w="1029"/>
        <w:gridCol w:w="695"/>
        <w:gridCol w:w="1489"/>
      </w:tblGrid>
      <w:tr w:rsidR="007B036B" w:rsidRPr="007563A0" w:rsidTr="00A756C5">
        <w:trPr>
          <w:trHeight w:val="1703"/>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rsidP="00A756C5">
            <w:pPr>
              <w:ind w:left="15"/>
              <w:jc w:val="center"/>
              <w:rPr>
                <w:bCs/>
                <w:sz w:val="24"/>
              </w:rPr>
            </w:pPr>
            <w:r w:rsidRPr="007563A0">
              <w:rPr>
                <w:bCs/>
                <w:sz w:val="24"/>
              </w:rPr>
              <w:t>Назва територіальної одиниці</w:t>
            </w:r>
          </w:p>
        </w:tc>
        <w:tc>
          <w:tcPr>
            <w:tcW w:w="813" w:type="dxa"/>
            <w:tcBorders>
              <w:top w:val="single" w:sz="4" w:space="0" w:color="auto"/>
              <w:left w:val="nil"/>
              <w:bottom w:val="single" w:sz="4" w:space="0" w:color="auto"/>
              <w:right w:val="single" w:sz="4" w:space="0" w:color="auto"/>
            </w:tcBorders>
            <w:textDirection w:val="btLr"/>
            <w:vAlign w:val="center"/>
            <w:hideMark/>
          </w:tcPr>
          <w:p w:rsidR="007B036B" w:rsidRPr="007563A0" w:rsidRDefault="007B036B" w:rsidP="00A756C5">
            <w:pPr>
              <w:ind w:left="113" w:right="113"/>
              <w:jc w:val="center"/>
              <w:rPr>
                <w:bCs/>
                <w:sz w:val="24"/>
              </w:rPr>
            </w:pPr>
            <w:r w:rsidRPr="007563A0">
              <w:rPr>
                <w:bCs/>
                <w:sz w:val="24"/>
              </w:rPr>
              <w:t>Низький</w:t>
            </w:r>
          </w:p>
        </w:tc>
        <w:tc>
          <w:tcPr>
            <w:tcW w:w="876" w:type="dxa"/>
            <w:tcBorders>
              <w:top w:val="single" w:sz="4" w:space="0" w:color="auto"/>
              <w:left w:val="nil"/>
              <w:bottom w:val="single" w:sz="4" w:space="0" w:color="auto"/>
              <w:right w:val="single" w:sz="4" w:space="0" w:color="auto"/>
            </w:tcBorders>
            <w:textDirection w:val="btLr"/>
            <w:vAlign w:val="center"/>
            <w:hideMark/>
          </w:tcPr>
          <w:p w:rsidR="007B036B" w:rsidRPr="007563A0" w:rsidRDefault="007B036B" w:rsidP="00A756C5">
            <w:pPr>
              <w:ind w:left="113" w:right="113"/>
              <w:jc w:val="center"/>
              <w:rPr>
                <w:bCs/>
                <w:sz w:val="24"/>
              </w:rPr>
            </w:pPr>
            <w:r w:rsidRPr="007563A0">
              <w:rPr>
                <w:bCs/>
                <w:sz w:val="24"/>
              </w:rPr>
              <w:t>Середній</w:t>
            </w:r>
          </w:p>
        </w:tc>
        <w:tc>
          <w:tcPr>
            <w:tcW w:w="883" w:type="dxa"/>
            <w:tcBorders>
              <w:top w:val="single" w:sz="4" w:space="0" w:color="auto"/>
              <w:left w:val="nil"/>
              <w:bottom w:val="single" w:sz="4" w:space="0" w:color="auto"/>
              <w:right w:val="single" w:sz="4" w:space="0" w:color="auto"/>
            </w:tcBorders>
            <w:textDirection w:val="btLr"/>
            <w:vAlign w:val="center"/>
            <w:hideMark/>
          </w:tcPr>
          <w:p w:rsidR="007B036B" w:rsidRPr="007563A0" w:rsidRDefault="007B036B" w:rsidP="00A756C5">
            <w:pPr>
              <w:ind w:left="113" w:right="113"/>
              <w:jc w:val="center"/>
              <w:rPr>
                <w:bCs/>
                <w:sz w:val="24"/>
              </w:rPr>
            </w:pPr>
            <w:r w:rsidRPr="007563A0">
              <w:rPr>
                <w:bCs/>
                <w:sz w:val="24"/>
              </w:rPr>
              <w:t>Достатній</w:t>
            </w:r>
          </w:p>
        </w:tc>
        <w:tc>
          <w:tcPr>
            <w:tcW w:w="981" w:type="dxa"/>
            <w:tcBorders>
              <w:top w:val="single" w:sz="4" w:space="0" w:color="auto"/>
              <w:left w:val="nil"/>
              <w:bottom w:val="single" w:sz="4" w:space="0" w:color="auto"/>
              <w:right w:val="single" w:sz="4" w:space="0" w:color="auto"/>
            </w:tcBorders>
            <w:textDirection w:val="btLr"/>
            <w:vAlign w:val="center"/>
            <w:hideMark/>
          </w:tcPr>
          <w:p w:rsidR="007B036B" w:rsidRPr="007563A0" w:rsidRDefault="007B036B" w:rsidP="00A756C5">
            <w:pPr>
              <w:ind w:left="113" w:right="113"/>
              <w:jc w:val="center"/>
              <w:rPr>
                <w:bCs/>
                <w:sz w:val="24"/>
              </w:rPr>
            </w:pPr>
            <w:r w:rsidRPr="007563A0">
              <w:rPr>
                <w:bCs/>
                <w:sz w:val="24"/>
              </w:rPr>
              <w:t>Високий</w:t>
            </w:r>
          </w:p>
        </w:tc>
        <w:tc>
          <w:tcPr>
            <w:tcW w:w="1028" w:type="dxa"/>
            <w:tcBorders>
              <w:top w:val="single" w:sz="4" w:space="0" w:color="auto"/>
              <w:left w:val="nil"/>
              <w:bottom w:val="single" w:sz="4" w:space="0" w:color="auto"/>
              <w:right w:val="single" w:sz="4" w:space="0" w:color="auto"/>
            </w:tcBorders>
            <w:textDirection w:val="btLr"/>
            <w:vAlign w:val="center"/>
            <w:hideMark/>
          </w:tcPr>
          <w:p w:rsidR="007B036B" w:rsidRPr="007563A0" w:rsidRDefault="007B036B" w:rsidP="00A756C5">
            <w:pPr>
              <w:ind w:left="113" w:right="113"/>
              <w:jc w:val="center"/>
              <w:rPr>
                <w:bCs/>
                <w:sz w:val="24"/>
              </w:rPr>
            </w:pPr>
            <w:r w:rsidRPr="007563A0">
              <w:rPr>
                <w:bCs/>
                <w:sz w:val="24"/>
              </w:rPr>
              <w:t>Якість знань</w:t>
            </w:r>
          </w:p>
        </w:tc>
        <w:tc>
          <w:tcPr>
            <w:tcW w:w="1029"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A756C5">
            <w:pPr>
              <w:ind w:left="113" w:right="113"/>
              <w:jc w:val="center"/>
              <w:rPr>
                <w:bCs/>
                <w:sz w:val="24"/>
              </w:rPr>
            </w:pPr>
            <w:r w:rsidRPr="007563A0">
              <w:rPr>
                <w:bCs/>
                <w:sz w:val="24"/>
              </w:rPr>
              <w:t>Успішність</w:t>
            </w:r>
          </w:p>
        </w:tc>
        <w:tc>
          <w:tcPr>
            <w:tcW w:w="695" w:type="dxa"/>
            <w:tcBorders>
              <w:top w:val="single" w:sz="4" w:space="0" w:color="auto"/>
              <w:left w:val="single" w:sz="4" w:space="0" w:color="auto"/>
              <w:bottom w:val="single" w:sz="4" w:space="0" w:color="auto"/>
              <w:right w:val="single" w:sz="4" w:space="0" w:color="auto"/>
            </w:tcBorders>
            <w:textDirection w:val="btLr"/>
            <w:vAlign w:val="center"/>
            <w:hideMark/>
          </w:tcPr>
          <w:p w:rsidR="007B036B" w:rsidRPr="007563A0" w:rsidRDefault="007B036B" w:rsidP="00A756C5">
            <w:pPr>
              <w:ind w:left="113" w:right="113"/>
              <w:jc w:val="center"/>
              <w:rPr>
                <w:bCs/>
                <w:sz w:val="24"/>
              </w:rPr>
            </w:pPr>
            <w:r w:rsidRPr="007563A0">
              <w:rPr>
                <w:bCs/>
                <w:sz w:val="24"/>
              </w:rPr>
              <w:t>Середній бал</w:t>
            </w:r>
          </w:p>
        </w:tc>
        <w:tc>
          <w:tcPr>
            <w:tcW w:w="1489" w:type="dxa"/>
            <w:tcBorders>
              <w:top w:val="single" w:sz="4" w:space="0" w:color="auto"/>
              <w:left w:val="nil"/>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Середній показник набраних тестових балів</w:t>
            </w:r>
          </w:p>
        </w:tc>
      </w:tr>
      <w:tr w:rsidR="007B036B" w:rsidRPr="007563A0" w:rsidTr="00A756C5">
        <w:trPr>
          <w:trHeight w:val="265"/>
          <w:jc w:val="center"/>
        </w:trPr>
        <w:tc>
          <w:tcPr>
            <w:tcW w:w="1800"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Сєвєродонецьк</w:t>
            </w:r>
          </w:p>
        </w:tc>
        <w:tc>
          <w:tcPr>
            <w:tcW w:w="813" w:type="dxa"/>
            <w:tcBorders>
              <w:top w:val="single" w:sz="4" w:space="0" w:color="auto"/>
              <w:left w:val="nil"/>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4,3%</w:t>
            </w:r>
          </w:p>
        </w:tc>
        <w:tc>
          <w:tcPr>
            <w:tcW w:w="876" w:type="dxa"/>
            <w:tcBorders>
              <w:top w:val="single" w:sz="4" w:space="0" w:color="auto"/>
              <w:left w:val="nil"/>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45,1%</w:t>
            </w:r>
          </w:p>
        </w:tc>
        <w:tc>
          <w:tcPr>
            <w:tcW w:w="883" w:type="dxa"/>
            <w:tcBorders>
              <w:top w:val="single" w:sz="4" w:space="0" w:color="auto"/>
              <w:left w:val="nil"/>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34,3%</w:t>
            </w:r>
          </w:p>
        </w:tc>
        <w:tc>
          <w:tcPr>
            <w:tcW w:w="981" w:type="dxa"/>
            <w:tcBorders>
              <w:top w:val="single" w:sz="4" w:space="0" w:color="auto"/>
              <w:left w:val="nil"/>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16,2%</w:t>
            </w:r>
          </w:p>
        </w:tc>
        <w:tc>
          <w:tcPr>
            <w:tcW w:w="1028" w:type="dxa"/>
            <w:tcBorders>
              <w:top w:val="single" w:sz="4" w:space="0" w:color="auto"/>
              <w:left w:val="nil"/>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50,5%</w:t>
            </w:r>
          </w:p>
        </w:tc>
        <w:tc>
          <w:tcPr>
            <w:tcW w:w="1029"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95,7%</w:t>
            </w:r>
          </w:p>
        </w:tc>
        <w:tc>
          <w:tcPr>
            <w:tcW w:w="695" w:type="dxa"/>
            <w:tcBorders>
              <w:top w:val="single" w:sz="4" w:space="0" w:color="auto"/>
              <w:left w:val="single" w:sz="4" w:space="0" w:color="auto"/>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6,9</w:t>
            </w:r>
          </w:p>
        </w:tc>
        <w:tc>
          <w:tcPr>
            <w:tcW w:w="1489" w:type="dxa"/>
            <w:tcBorders>
              <w:top w:val="single" w:sz="4" w:space="0" w:color="auto"/>
              <w:left w:val="nil"/>
              <w:bottom w:val="single" w:sz="4" w:space="0" w:color="auto"/>
              <w:right w:val="single" w:sz="4" w:space="0" w:color="auto"/>
            </w:tcBorders>
            <w:vAlign w:val="center"/>
            <w:hideMark/>
          </w:tcPr>
          <w:p w:rsidR="007B036B" w:rsidRPr="007563A0" w:rsidRDefault="007B036B" w:rsidP="00A756C5">
            <w:pPr>
              <w:jc w:val="center"/>
              <w:rPr>
                <w:bCs/>
                <w:sz w:val="24"/>
              </w:rPr>
            </w:pPr>
            <w:r w:rsidRPr="007563A0">
              <w:rPr>
                <w:bCs/>
                <w:sz w:val="24"/>
              </w:rPr>
              <w:t>27,0</w:t>
            </w:r>
          </w:p>
        </w:tc>
      </w:tr>
      <w:tr w:rsidR="00A756C5" w:rsidRPr="007563A0" w:rsidTr="00A756C5">
        <w:trPr>
          <w:trHeight w:val="265"/>
          <w:jc w:val="center"/>
        </w:trPr>
        <w:tc>
          <w:tcPr>
            <w:tcW w:w="1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ind w:right="-140"/>
              <w:jc w:val="center"/>
              <w:rPr>
                <w:bCs/>
                <w:sz w:val="24"/>
              </w:rPr>
            </w:pPr>
            <w:r w:rsidRPr="007563A0">
              <w:rPr>
                <w:b/>
                <w:bCs/>
                <w:sz w:val="24"/>
              </w:rPr>
              <w:t>Луганська область</w:t>
            </w:r>
          </w:p>
        </w:tc>
        <w:tc>
          <w:tcPr>
            <w:tcW w:w="81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jc w:val="center"/>
              <w:rPr>
                <w:b/>
                <w:bCs/>
                <w:sz w:val="24"/>
              </w:rPr>
            </w:pPr>
            <w:r w:rsidRPr="007563A0">
              <w:rPr>
                <w:b/>
                <w:bCs/>
                <w:sz w:val="24"/>
              </w:rPr>
              <w:t>8,9%</w:t>
            </w:r>
          </w:p>
        </w:tc>
        <w:tc>
          <w:tcPr>
            <w:tcW w:w="87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jc w:val="center"/>
              <w:rPr>
                <w:b/>
                <w:bCs/>
                <w:sz w:val="24"/>
              </w:rPr>
            </w:pPr>
            <w:r w:rsidRPr="007563A0">
              <w:rPr>
                <w:b/>
                <w:bCs/>
                <w:sz w:val="24"/>
              </w:rPr>
              <w:t>53,8%</w:t>
            </w:r>
          </w:p>
        </w:tc>
        <w:tc>
          <w:tcPr>
            <w:tcW w:w="88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jc w:val="center"/>
              <w:rPr>
                <w:b/>
                <w:bCs/>
                <w:sz w:val="24"/>
              </w:rPr>
            </w:pPr>
            <w:r w:rsidRPr="007563A0">
              <w:rPr>
                <w:b/>
                <w:bCs/>
                <w:sz w:val="24"/>
              </w:rPr>
              <w:t>29,1%</w:t>
            </w:r>
          </w:p>
        </w:tc>
        <w:tc>
          <w:tcPr>
            <w:tcW w:w="98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jc w:val="center"/>
              <w:rPr>
                <w:b/>
                <w:bCs/>
                <w:sz w:val="24"/>
              </w:rPr>
            </w:pPr>
            <w:r w:rsidRPr="007563A0">
              <w:rPr>
                <w:b/>
                <w:bCs/>
                <w:sz w:val="24"/>
              </w:rPr>
              <w:t>8,2%</w:t>
            </w:r>
          </w:p>
        </w:tc>
        <w:tc>
          <w:tcPr>
            <w:tcW w:w="102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jc w:val="center"/>
              <w:rPr>
                <w:b/>
                <w:bCs/>
                <w:sz w:val="24"/>
              </w:rPr>
            </w:pPr>
            <w:r w:rsidRPr="007563A0">
              <w:rPr>
                <w:b/>
                <w:bCs/>
                <w:sz w:val="24"/>
              </w:rPr>
              <w:t>37,3%</w:t>
            </w:r>
          </w:p>
        </w:tc>
        <w:tc>
          <w:tcPr>
            <w:tcW w:w="102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jc w:val="center"/>
              <w:rPr>
                <w:b/>
                <w:bCs/>
                <w:sz w:val="24"/>
              </w:rPr>
            </w:pPr>
            <w:r w:rsidRPr="007563A0">
              <w:rPr>
                <w:b/>
                <w:bCs/>
                <w:sz w:val="24"/>
              </w:rPr>
              <w:t>91,1%</w:t>
            </w:r>
          </w:p>
        </w:tc>
        <w:tc>
          <w:tcPr>
            <w:tcW w:w="69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jc w:val="center"/>
              <w:rPr>
                <w:b/>
                <w:bCs/>
                <w:sz w:val="24"/>
              </w:rPr>
            </w:pPr>
            <w:r w:rsidRPr="007563A0">
              <w:rPr>
                <w:b/>
                <w:bCs/>
                <w:sz w:val="24"/>
              </w:rPr>
              <w:t>6,1</w:t>
            </w:r>
          </w:p>
        </w:tc>
        <w:tc>
          <w:tcPr>
            <w:tcW w:w="148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B036B" w:rsidRPr="007563A0" w:rsidRDefault="007B036B" w:rsidP="00A756C5">
            <w:pPr>
              <w:jc w:val="center"/>
              <w:rPr>
                <w:b/>
                <w:bCs/>
                <w:sz w:val="24"/>
              </w:rPr>
            </w:pPr>
            <w:r w:rsidRPr="007563A0">
              <w:rPr>
                <w:b/>
                <w:bCs/>
                <w:sz w:val="24"/>
              </w:rPr>
              <w:t>22,8</w:t>
            </w:r>
          </w:p>
        </w:tc>
      </w:tr>
    </w:tbl>
    <w:p w:rsidR="007B036B" w:rsidRPr="00834608" w:rsidRDefault="007B036B" w:rsidP="007B036B">
      <w:pPr>
        <w:spacing w:before="120" w:after="120"/>
        <w:ind w:firstLine="539"/>
        <w:jc w:val="center"/>
        <w:rPr>
          <w:rFonts w:cs="Calibri"/>
          <w:b/>
          <w:szCs w:val="26"/>
        </w:rPr>
      </w:pPr>
      <w:r w:rsidRPr="00834608">
        <w:rPr>
          <w:b/>
          <w:szCs w:val="26"/>
        </w:rPr>
        <w:t>Результати ДПА з англійської мови</w:t>
      </w:r>
    </w:p>
    <w:tbl>
      <w:tblPr>
        <w:tblW w:w="9536" w:type="dxa"/>
        <w:jc w:val="center"/>
        <w:tblLook w:val="04A0" w:firstRow="1" w:lastRow="0" w:firstColumn="1" w:lastColumn="0" w:noHBand="0" w:noVBand="1"/>
      </w:tblPr>
      <w:tblGrid>
        <w:gridCol w:w="1712"/>
        <w:gridCol w:w="1100"/>
        <w:gridCol w:w="852"/>
        <w:gridCol w:w="852"/>
        <w:gridCol w:w="852"/>
        <w:gridCol w:w="852"/>
        <w:gridCol w:w="852"/>
        <w:gridCol w:w="852"/>
        <w:gridCol w:w="505"/>
        <w:gridCol w:w="1142"/>
      </w:tblGrid>
      <w:tr w:rsidR="006D616D" w:rsidRPr="007563A0" w:rsidTr="00A756C5">
        <w:trPr>
          <w:trHeight w:val="1832"/>
          <w:jc w:val="center"/>
        </w:trPr>
        <w:tc>
          <w:tcPr>
            <w:tcW w:w="1374" w:type="dxa"/>
            <w:tcBorders>
              <w:top w:val="single" w:sz="4" w:space="0" w:color="auto"/>
              <w:left w:val="single" w:sz="4" w:space="0" w:color="auto"/>
              <w:bottom w:val="single" w:sz="4" w:space="0" w:color="auto"/>
              <w:right w:val="single" w:sz="4" w:space="0" w:color="auto"/>
            </w:tcBorders>
            <w:vAlign w:val="center"/>
            <w:hideMark/>
          </w:tcPr>
          <w:p w:rsidR="00A756C5" w:rsidRPr="007563A0" w:rsidRDefault="00A756C5" w:rsidP="00A756C5">
            <w:pPr>
              <w:jc w:val="center"/>
              <w:rPr>
                <w:bCs/>
                <w:sz w:val="24"/>
              </w:rPr>
            </w:pPr>
            <w:r w:rsidRPr="007563A0">
              <w:rPr>
                <w:bCs/>
                <w:sz w:val="24"/>
              </w:rPr>
              <w:t>Назва територіальної одиниці</w:t>
            </w:r>
          </w:p>
        </w:tc>
        <w:tc>
          <w:tcPr>
            <w:tcW w:w="1133" w:type="dxa"/>
            <w:tcBorders>
              <w:top w:val="single" w:sz="4" w:space="0" w:color="auto"/>
              <w:left w:val="nil"/>
              <w:bottom w:val="single" w:sz="4" w:space="0" w:color="auto"/>
              <w:right w:val="single" w:sz="4" w:space="0" w:color="auto"/>
            </w:tcBorders>
            <w:vAlign w:val="center"/>
            <w:hideMark/>
          </w:tcPr>
          <w:p w:rsidR="00A756C5" w:rsidRPr="007563A0" w:rsidRDefault="00A756C5" w:rsidP="00A756C5">
            <w:pPr>
              <w:jc w:val="center"/>
              <w:rPr>
                <w:bCs/>
                <w:sz w:val="24"/>
              </w:rPr>
            </w:pPr>
            <w:r w:rsidRPr="007563A0">
              <w:rPr>
                <w:bCs/>
                <w:sz w:val="24"/>
              </w:rPr>
              <w:t>Відсоток учнів, що взяли участь у ЗНО</w:t>
            </w:r>
          </w:p>
        </w:tc>
        <w:tc>
          <w:tcPr>
            <w:tcW w:w="876" w:type="dxa"/>
            <w:tcBorders>
              <w:top w:val="single" w:sz="4" w:space="0" w:color="auto"/>
              <w:left w:val="nil"/>
              <w:bottom w:val="single" w:sz="4" w:space="0" w:color="auto"/>
              <w:right w:val="single" w:sz="4" w:space="0" w:color="auto"/>
            </w:tcBorders>
            <w:textDirection w:val="btLr"/>
            <w:vAlign w:val="center"/>
            <w:hideMark/>
          </w:tcPr>
          <w:p w:rsidR="00A756C5" w:rsidRPr="007563A0" w:rsidRDefault="00A756C5" w:rsidP="00A756C5">
            <w:pPr>
              <w:ind w:left="113" w:right="113"/>
              <w:jc w:val="center"/>
              <w:rPr>
                <w:bCs/>
                <w:sz w:val="24"/>
              </w:rPr>
            </w:pPr>
            <w:r w:rsidRPr="007563A0">
              <w:rPr>
                <w:bCs/>
                <w:sz w:val="24"/>
              </w:rPr>
              <w:t>Низький</w:t>
            </w:r>
          </w:p>
        </w:tc>
        <w:tc>
          <w:tcPr>
            <w:tcW w:w="885" w:type="dxa"/>
            <w:tcBorders>
              <w:top w:val="single" w:sz="4" w:space="0" w:color="auto"/>
              <w:left w:val="nil"/>
              <w:bottom w:val="single" w:sz="4" w:space="0" w:color="auto"/>
              <w:right w:val="single" w:sz="4" w:space="0" w:color="auto"/>
            </w:tcBorders>
            <w:textDirection w:val="btLr"/>
            <w:vAlign w:val="center"/>
            <w:hideMark/>
          </w:tcPr>
          <w:p w:rsidR="00A756C5" w:rsidRPr="007563A0" w:rsidRDefault="00A756C5" w:rsidP="00A756C5">
            <w:pPr>
              <w:ind w:left="113" w:right="113"/>
              <w:jc w:val="center"/>
              <w:rPr>
                <w:bCs/>
                <w:sz w:val="24"/>
              </w:rPr>
            </w:pPr>
            <w:r w:rsidRPr="007563A0">
              <w:rPr>
                <w:bCs/>
                <w:sz w:val="24"/>
              </w:rPr>
              <w:t>Середній</w:t>
            </w:r>
          </w:p>
        </w:tc>
        <w:tc>
          <w:tcPr>
            <w:tcW w:w="876" w:type="dxa"/>
            <w:tcBorders>
              <w:top w:val="single" w:sz="4" w:space="0" w:color="auto"/>
              <w:left w:val="nil"/>
              <w:bottom w:val="single" w:sz="4" w:space="0" w:color="auto"/>
              <w:right w:val="single" w:sz="4" w:space="0" w:color="auto"/>
            </w:tcBorders>
            <w:textDirection w:val="btLr"/>
            <w:vAlign w:val="center"/>
            <w:hideMark/>
          </w:tcPr>
          <w:p w:rsidR="00A756C5" w:rsidRPr="007563A0" w:rsidRDefault="00A756C5" w:rsidP="00A756C5">
            <w:pPr>
              <w:ind w:left="113" w:right="113"/>
              <w:jc w:val="center"/>
              <w:rPr>
                <w:bCs/>
                <w:sz w:val="24"/>
              </w:rPr>
            </w:pPr>
            <w:r w:rsidRPr="007563A0">
              <w:rPr>
                <w:bCs/>
                <w:sz w:val="24"/>
              </w:rPr>
              <w:t>Достатній</w:t>
            </w:r>
          </w:p>
        </w:tc>
        <w:tc>
          <w:tcPr>
            <w:tcW w:w="876" w:type="dxa"/>
            <w:tcBorders>
              <w:top w:val="single" w:sz="4" w:space="0" w:color="auto"/>
              <w:left w:val="nil"/>
              <w:bottom w:val="single" w:sz="4" w:space="0" w:color="auto"/>
              <w:right w:val="single" w:sz="4" w:space="0" w:color="auto"/>
            </w:tcBorders>
            <w:textDirection w:val="btLr"/>
            <w:vAlign w:val="center"/>
            <w:hideMark/>
          </w:tcPr>
          <w:p w:rsidR="00A756C5" w:rsidRPr="007563A0" w:rsidRDefault="00A756C5" w:rsidP="00A756C5">
            <w:pPr>
              <w:ind w:left="113" w:right="113"/>
              <w:jc w:val="center"/>
              <w:rPr>
                <w:bCs/>
                <w:sz w:val="24"/>
              </w:rPr>
            </w:pPr>
            <w:r w:rsidRPr="007563A0">
              <w:rPr>
                <w:bCs/>
                <w:sz w:val="24"/>
              </w:rPr>
              <w:t>Високий</w:t>
            </w:r>
          </w:p>
        </w:tc>
        <w:tc>
          <w:tcPr>
            <w:tcW w:w="876" w:type="dxa"/>
            <w:tcBorders>
              <w:top w:val="single" w:sz="4" w:space="0" w:color="auto"/>
              <w:left w:val="nil"/>
              <w:bottom w:val="single" w:sz="4" w:space="0" w:color="auto"/>
              <w:right w:val="single" w:sz="4" w:space="0" w:color="auto"/>
            </w:tcBorders>
            <w:textDirection w:val="btLr"/>
            <w:vAlign w:val="center"/>
            <w:hideMark/>
          </w:tcPr>
          <w:p w:rsidR="00A756C5" w:rsidRPr="007563A0" w:rsidRDefault="00A756C5" w:rsidP="00A756C5">
            <w:pPr>
              <w:ind w:left="113" w:right="113"/>
              <w:jc w:val="center"/>
              <w:rPr>
                <w:bCs/>
                <w:sz w:val="24"/>
              </w:rPr>
            </w:pPr>
            <w:r w:rsidRPr="007563A0">
              <w:rPr>
                <w:bCs/>
                <w:sz w:val="24"/>
              </w:rPr>
              <w:t>Якість знань</w:t>
            </w:r>
          </w:p>
        </w:tc>
        <w:tc>
          <w:tcPr>
            <w:tcW w:w="876" w:type="dxa"/>
            <w:tcBorders>
              <w:top w:val="single" w:sz="4" w:space="0" w:color="auto"/>
              <w:left w:val="nil"/>
              <w:bottom w:val="single" w:sz="4" w:space="0" w:color="auto"/>
              <w:right w:val="single" w:sz="4" w:space="0" w:color="auto"/>
            </w:tcBorders>
            <w:textDirection w:val="btLr"/>
            <w:vAlign w:val="center"/>
            <w:hideMark/>
          </w:tcPr>
          <w:p w:rsidR="00A756C5" w:rsidRPr="007563A0" w:rsidRDefault="00A756C5" w:rsidP="00A756C5">
            <w:pPr>
              <w:ind w:left="113" w:right="113"/>
              <w:jc w:val="center"/>
              <w:rPr>
                <w:bCs/>
                <w:sz w:val="24"/>
              </w:rPr>
            </w:pPr>
            <w:r w:rsidRPr="007563A0">
              <w:rPr>
                <w:bCs/>
                <w:sz w:val="24"/>
              </w:rPr>
              <w:t>Успішність</w:t>
            </w:r>
          </w:p>
        </w:tc>
        <w:tc>
          <w:tcPr>
            <w:tcW w:w="587" w:type="dxa"/>
            <w:tcBorders>
              <w:top w:val="single" w:sz="4" w:space="0" w:color="auto"/>
              <w:left w:val="nil"/>
              <w:bottom w:val="single" w:sz="4" w:space="0" w:color="auto"/>
              <w:right w:val="single" w:sz="4" w:space="0" w:color="auto"/>
            </w:tcBorders>
            <w:textDirection w:val="btLr"/>
            <w:vAlign w:val="center"/>
            <w:hideMark/>
          </w:tcPr>
          <w:p w:rsidR="00A756C5" w:rsidRPr="007563A0" w:rsidRDefault="00A756C5" w:rsidP="00A756C5">
            <w:pPr>
              <w:ind w:left="113" w:right="113"/>
              <w:jc w:val="center"/>
              <w:rPr>
                <w:bCs/>
                <w:sz w:val="24"/>
              </w:rPr>
            </w:pPr>
            <w:r w:rsidRPr="007563A0">
              <w:rPr>
                <w:bCs/>
                <w:sz w:val="24"/>
              </w:rPr>
              <w:t>Середній бал</w:t>
            </w:r>
          </w:p>
        </w:tc>
        <w:tc>
          <w:tcPr>
            <w:tcW w:w="1177" w:type="dxa"/>
            <w:tcBorders>
              <w:top w:val="single" w:sz="4" w:space="0" w:color="auto"/>
              <w:left w:val="nil"/>
              <w:bottom w:val="single" w:sz="4" w:space="0" w:color="auto"/>
              <w:right w:val="single" w:sz="4" w:space="0" w:color="auto"/>
            </w:tcBorders>
            <w:vAlign w:val="center"/>
            <w:hideMark/>
          </w:tcPr>
          <w:p w:rsidR="00A756C5" w:rsidRPr="007563A0" w:rsidRDefault="00A756C5" w:rsidP="00A756C5">
            <w:pPr>
              <w:jc w:val="center"/>
              <w:rPr>
                <w:bCs/>
                <w:sz w:val="24"/>
              </w:rPr>
            </w:pPr>
            <w:r w:rsidRPr="007563A0">
              <w:rPr>
                <w:bCs/>
                <w:sz w:val="24"/>
              </w:rPr>
              <w:t>Середній показник набраних тестових балів</w:t>
            </w:r>
          </w:p>
        </w:tc>
      </w:tr>
      <w:tr w:rsidR="006D616D" w:rsidRPr="007563A0" w:rsidTr="00A756C5">
        <w:trPr>
          <w:trHeight w:val="262"/>
          <w:jc w:val="center"/>
        </w:trPr>
        <w:tc>
          <w:tcPr>
            <w:tcW w:w="1374" w:type="dxa"/>
            <w:tcBorders>
              <w:top w:val="nil"/>
              <w:left w:val="single" w:sz="4" w:space="0" w:color="auto"/>
              <w:bottom w:val="single" w:sz="4" w:space="0" w:color="auto"/>
              <w:right w:val="single" w:sz="4" w:space="0" w:color="auto"/>
            </w:tcBorders>
            <w:vAlign w:val="center"/>
            <w:hideMark/>
          </w:tcPr>
          <w:p w:rsidR="007B036B" w:rsidRPr="007563A0" w:rsidRDefault="007B036B">
            <w:pPr>
              <w:rPr>
                <w:bCs/>
                <w:sz w:val="24"/>
              </w:rPr>
            </w:pPr>
            <w:r w:rsidRPr="007563A0">
              <w:rPr>
                <w:bCs/>
                <w:sz w:val="24"/>
              </w:rPr>
              <w:t>Сєвєродонецьк</w:t>
            </w:r>
          </w:p>
        </w:tc>
        <w:tc>
          <w:tcPr>
            <w:tcW w:w="1133"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27,0%</w:t>
            </w:r>
          </w:p>
        </w:tc>
        <w:tc>
          <w:tcPr>
            <w:tcW w:w="876"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8,6%</w:t>
            </w:r>
          </w:p>
        </w:tc>
        <w:tc>
          <w:tcPr>
            <w:tcW w:w="885"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21,7%</w:t>
            </w:r>
          </w:p>
        </w:tc>
        <w:tc>
          <w:tcPr>
            <w:tcW w:w="876"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36,8%</w:t>
            </w:r>
          </w:p>
        </w:tc>
        <w:tc>
          <w:tcPr>
            <w:tcW w:w="876"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32,9%</w:t>
            </w:r>
          </w:p>
        </w:tc>
        <w:tc>
          <w:tcPr>
            <w:tcW w:w="876"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69,7%</w:t>
            </w:r>
          </w:p>
        </w:tc>
        <w:tc>
          <w:tcPr>
            <w:tcW w:w="876"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91,4%</w:t>
            </w:r>
          </w:p>
        </w:tc>
        <w:tc>
          <w:tcPr>
            <w:tcW w:w="587"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7,9</w:t>
            </w:r>
          </w:p>
        </w:tc>
        <w:tc>
          <w:tcPr>
            <w:tcW w:w="1177" w:type="dxa"/>
            <w:tcBorders>
              <w:top w:val="nil"/>
              <w:left w:val="nil"/>
              <w:bottom w:val="single" w:sz="4" w:space="0" w:color="auto"/>
              <w:right w:val="single" w:sz="4" w:space="0" w:color="auto"/>
            </w:tcBorders>
            <w:vAlign w:val="center"/>
            <w:hideMark/>
          </w:tcPr>
          <w:p w:rsidR="007B036B" w:rsidRPr="007563A0" w:rsidRDefault="007B036B">
            <w:pPr>
              <w:jc w:val="center"/>
              <w:rPr>
                <w:bCs/>
                <w:sz w:val="24"/>
              </w:rPr>
            </w:pPr>
            <w:r w:rsidRPr="007563A0">
              <w:rPr>
                <w:bCs/>
                <w:sz w:val="24"/>
              </w:rPr>
              <w:t>24,8</w:t>
            </w:r>
          </w:p>
        </w:tc>
      </w:tr>
      <w:tr w:rsidR="006D616D" w:rsidRPr="007563A0" w:rsidTr="00A756C5">
        <w:trPr>
          <w:trHeight w:val="262"/>
          <w:jc w:val="center"/>
        </w:trPr>
        <w:tc>
          <w:tcPr>
            <w:tcW w:w="1374" w:type="dxa"/>
            <w:tcBorders>
              <w:top w:val="nil"/>
              <w:left w:val="single" w:sz="4" w:space="0" w:color="auto"/>
              <w:bottom w:val="single" w:sz="4" w:space="0" w:color="auto"/>
              <w:right w:val="single" w:sz="4" w:space="0" w:color="auto"/>
            </w:tcBorders>
            <w:shd w:val="clear" w:color="auto" w:fill="C0C0C0"/>
            <w:vAlign w:val="center"/>
            <w:hideMark/>
          </w:tcPr>
          <w:p w:rsidR="007B036B" w:rsidRPr="007563A0" w:rsidRDefault="007B036B">
            <w:pPr>
              <w:ind w:right="-109"/>
              <w:jc w:val="center"/>
              <w:rPr>
                <w:bCs/>
                <w:sz w:val="24"/>
              </w:rPr>
            </w:pPr>
            <w:r w:rsidRPr="007563A0">
              <w:rPr>
                <w:b/>
                <w:bCs/>
                <w:sz w:val="24"/>
              </w:rPr>
              <w:t>Луганська область</w:t>
            </w:r>
          </w:p>
        </w:tc>
        <w:tc>
          <w:tcPr>
            <w:tcW w:w="1133"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15,7%</w:t>
            </w:r>
          </w:p>
        </w:tc>
        <w:tc>
          <w:tcPr>
            <w:tcW w:w="876"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11,3%</w:t>
            </w:r>
          </w:p>
        </w:tc>
        <w:tc>
          <w:tcPr>
            <w:tcW w:w="885"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28,4%</w:t>
            </w:r>
          </w:p>
        </w:tc>
        <w:tc>
          <w:tcPr>
            <w:tcW w:w="876"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47,6%</w:t>
            </w:r>
          </w:p>
        </w:tc>
        <w:tc>
          <w:tcPr>
            <w:tcW w:w="876"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12,7%</w:t>
            </w:r>
          </w:p>
        </w:tc>
        <w:tc>
          <w:tcPr>
            <w:tcW w:w="876"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60,3%</w:t>
            </w:r>
          </w:p>
        </w:tc>
        <w:tc>
          <w:tcPr>
            <w:tcW w:w="876"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88,7%</w:t>
            </w:r>
          </w:p>
        </w:tc>
        <w:tc>
          <w:tcPr>
            <w:tcW w:w="587"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6,9</w:t>
            </w:r>
          </w:p>
        </w:tc>
        <w:tc>
          <w:tcPr>
            <w:tcW w:w="1177" w:type="dxa"/>
            <w:tcBorders>
              <w:top w:val="nil"/>
              <w:left w:val="nil"/>
              <w:bottom w:val="single" w:sz="4" w:space="0" w:color="auto"/>
              <w:right w:val="single" w:sz="4" w:space="0" w:color="auto"/>
            </w:tcBorders>
            <w:shd w:val="clear" w:color="auto" w:fill="C0C0C0"/>
            <w:vAlign w:val="center"/>
            <w:hideMark/>
          </w:tcPr>
          <w:p w:rsidR="007B036B" w:rsidRPr="007563A0" w:rsidRDefault="007B036B">
            <w:pPr>
              <w:jc w:val="center"/>
              <w:rPr>
                <w:b/>
                <w:bCs/>
                <w:sz w:val="24"/>
              </w:rPr>
            </w:pPr>
            <w:r w:rsidRPr="007563A0">
              <w:rPr>
                <w:b/>
                <w:bCs/>
                <w:sz w:val="24"/>
              </w:rPr>
              <w:t>22,1</w:t>
            </w:r>
          </w:p>
        </w:tc>
      </w:tr>
    </w:tbl>
    <w:p w:rsidR="007B036B" w:rsidRPr="007563A0" w:rsidRDefault="007B036B" w:rsidP="00440F8C">
      <w:pPr>
        <w:shd w:val="clear" w:color="auto" w:fill="FFFFFF"/>
        <w:ind w:firstLine="709"/>
        <w:rPr>
          <w:bCs/>
          <w:sz w:val="28"/>
          <w:szCs w:val="28"/>
        </w:rPr>
      </w:pPr>
    </w:p>
    <w:p w:rsidR="0023740A" w:rsidRPr="00834608" w:rsidRDefault="0023740A" w:rsidP="00440F8C">
      <w:pPr>
        <w:widowControl w:val="0"/>
        <w:autoSpaceDE w:val="0"/>
        <w:autoSpaceDN w:val="0"/>
        <w:adjustRightInd w:val="0"/>
        <w:jc w:val="center"/>
        <w:rPr>
          <w:b/>
          <w:szCs w:val="26"/>
        </w:rPr>
      </w:pPr>
      <w:r w:rsidRPr="00834608">
        <w:rPr>
          <w:b/>
          <w:szCs w:val="26"/>
        </w:rPr>
        <w:t>Апробація тестових завдань ЗНО</w:t>
      </w:r>
    </w:p>
    <w:p w:rsidR="007B036B" w:rsidRPr="00834608" w:rsidRDefault="007B036B" w:rsidP="00834608">
      <w:pPr>
        <w:shd w:val="clear" w:color="auto" w:fill="FFFFFF"/>
        <w:spacing w:after="120" w:line="276" w:lineRule="auto"/>
        <w:ind w:firstLine="709"/>
        <w:rPr>
          <w:bCs/>
          <w:szCs w:val="26"/>
        </w:rPr>
      </w:pPr>
      <w:r w:rsidRPr="00834608">
        <w:rPr>
          <w:szCs w:val="26"/>
        </w:rPr>
        <w:t xml:space="preserve">Відповідно до Порядку проведення зовнішнього незалежного оцінювання, затвердженого постановою Кабінету Міністрів України «Про деякі питання запровадження зовнішнього незалежного оцінювання та моніторингу якості освіти» від 08.07.2015 № 533, «Положення про апробацію тестових завдань», спільних наказів Департаменту освіти і науки Луганської облдержадміністрації та ДРЦОЯО від 18.10.2016 № 240С та від 24.10.2016 № 95 «Про апробацію тестових завдань ЗНО у 2016 - 2017 навчальному році», від 10.10.2017/10.10.2017 № 204с/122 «Про підготовку та проведення у 2017-2018 навчальному році апробації тестових завдань» та </w:t>
      </w:r>
      <w:r w:rsidRPr="00834608">
        <w:rPr>
          <w:bCs/>
          <w:szCs w:val="26"/>
        </w:rPr>
        <w:t xml:space="preserve">з метою наповнення банку тестових завдань якісними тестовими матеріалами </w:t>
      </w:r>
      <w:r w:rsidRPr="00834608">
        <w:rPr>
          <w:szCs w:val="26"/>
        </w:rPr>
        <w:t xml:space="preserve">у березні, квітні, листопаді та грудні 2017 року </w:t>
      </w:r>
      <w:r w:rsidRPr="00834608">
        <w:rPr>
          <w:bCs/>
          <w:szCs w:val="26"/>
        </w:rPr>
        <w:t xml:space="preserve">було </w:t>
      </w:r>
      <w:r w:rsidRPr="00834608">
        <w:rPr>
          <w:szCs w:val="26"/>
        </w:rPr>
        <w:lastRenderedPageBreak/>
        <w:t>проведено апробацію тестових завдань зовнішнього незалежного оцінювання з української мови, історії України, математики, фізики, хімії, біології, англійської, французької, німецької, російської мов. До проведення апробації були залучені учні 11 класів НВК, ліцею, СЗШ № 5, 10, 12, 17. У квітні та листопаді 2017 року була проведена апробація нового формату з німецької, французької та англійської мов. Учням пропонувалось не тільки працювати з тестовими завданнями, але й оцінювати свій рівень знань з аудіювання. За результатами роботи учнів буде створюватися банк завдань ЗНО з усіх предметів, що будуть використовуватися у наступні роки.</w:t>
      </w:r>
    </w:p>
    <w:p w:rsidR="0023740A" w:rsidRPr="00834608" w:rsidRDefault="0023740A" w:rsidP="00834608">
      <w:pPr>
        <w:widowControl w:val="0"/>
        <w:autoSpaceDE w:val="0"/>
        <w:autoSpaceDN w:val="0"/>
        <w:adjustRightInd w:val="0"/>
        <w:spacing w:line="276" w:lineRule="auto"/>
        <w:rPr>
          <w:b/>
          <w:szCs w:val="26"/>
        </w:rPr>
      </w:pPr>
      <w:r w:rsidRPr="00834608">
        <w:rPr>
          <w:b/>
          <w:szCs w:val="26"/>
        </w:rPr>
        <w:t>Пробне ЗНО</w:t>
      </w:r>
    </w:p>
    <w:p w:rsidR="0023740A" w:rsidRPr="00834608" w:rsidRDefault="0023740A" w:rsidP="00834608">
      <w:pPr>
        <w:shd w:val="clear" w:color="auto" w:fill="FFFFFF"/>
        <w:spacing w:line="276" w:lineRule="auto"/>
        <w:ind w:firstLine="709"/>
        <w:rPr>
          <w:bCs/>
          <w:szCs w:val="26"/>
        </w:rPr>
      </w:pPr>
      <w:r w:rsidRPr="00834608">
        <w:rPr>
          <w:bCs/>
          <w:szCs w:val="26"/>
        </w:rPr>
        <w:t xml:space="preserve">У січні здійснювалася реєстрація учнів, що виявили бажання взяти участь у пробному ЗНО. Було визначено 2 пункти пробного ЗНО (НВК та СЗШ № 18) та проведено їхню паспортизацію. У лютому було здійснено підбір вчителів, які виконували функціональні обов’язки персоналу пунктів пробного ЗНО. 125 вчителів було зареєстровано в єдиній базі ДРЦОЯО. Всі вчителі пройшли навчання, інструктаж, сертифікацію, після чого їм було видано сертифікат, що підтверджує можливість працівника виконувати обов’язки персоналу пункту пробного ЗНО. </w:t>
      </w:r>
    </w:p>
    <w:p w:rsidR="0023740A" w:rsidRPr="00834608" w:rsidRDefault="0023740A" w:rsidP="00834608">
      <w:pPr>
        <w:shd w:val="clear" w:color="auto" w:fill="FFFFFF"/>
        <w:spacing w:line="276" w:lineRule="auto"/>
        <w:ind w:firstLine="709"/>
        <w:rPr>
          <w:bCs/>
          <w:szCs w:val="26"/>
        </w:rPr>
      </w:pPr>
      <w:r w:rsidRPr="00834608">
        <w:rPr>
          <w:bCs/>
          <w:szCs w:val="26"/>
        </w:rPr>
        <w:t>1 та 8 квітня відбулося пробне ЗНО. Пункти пробного ЗНО здійснювали діяльність відповідно до Регламенту роботи пункту пробного ЗНО. У цьому році відсоток тих, хто не зміг взяти безпосередньо участь у пробному ЗНО, занадто малий, тому можна впевнено зазначити, що явка була високою. Лише 3,57% зареєстрованих з різних причин не взяли участь у пробному ЗНО.</w:t>
      </w:r>
    </w:p>
    <w:p w:rsidR="0023740A" w:rsidRPr="00834608" w:rsidRDefault="0023740A" w:rsidP="00834608">
      <w:pPr>
        <w:shd w:val="clear" w:color="auto" w:fill="FFFFFF"/>
        <w:spacing w:line="276" w:lineRule="auto"/>
        <w:ind w:firstLine="709"/>
        <w:rPr>
          <w:szCs w:val="26"/>
        </w:rPr>
      </w:pPr>
      <w:r w:rsidRPr="00834608">
        <w:rPr>
          <w:bCs/>
          <w:szCs w:val="26"/>
        </w:rPr>
        <w:t>Жодних зауважень, апеляцій щодо проведення</w:t>
      </w:r>
      <w:r w:rsidRPr="00834608">
        <w:rPr>
          <w:szCs w:val="26"/>
        </w:rPr>
        <w:t xml:space="preserve"> пробного ЗНО не було. </w:t>
      </w:r>
    </w:p>
    <w:p w:rsidR="0023740A" w:rsidRPr="00834608" w:rsidRDefault="0023740A" w:rsidP="00834608">
      <w:pPr>
        <w:spacing w:line="276" w:lineRule="auto"/>
        <w:rPr>
          <w:b/>
          <w:szCs w:val="26"/>
        </w:rPr>
      </w:pPr>
      <w:r w:rsidRPr="00834608">
        <w:rPr>
          <w:b/>
          <w:szCs w:val="26"/>
        </w:rPr>
        <w:t>Основне ЗНО</w:t>
      </w:r>
    </w:p>
    <w:p w:rsidR="00A756C5" w:rsidRPr="00834608" w:rsidRDefault="00A756C5" w:rsidP="00834608">
      <w:pPr>
        <w:shd w:val="clear" w:color="auto" w:fill="FFFFFF"/>
        <w:spacing w:line="276" w:lineRule="auto"/>
        <w:ind w:firstLine="709"/>
        <w:rPr>
          <w:szCs w:val="26"/>
        </w:rPr>
      </w:pPr>
      <w:r w:rsidRPr="00834608">
        <w:rPr>
          <w:szCs w:val="26"/>
        </w:rPr>
        <w:t>У березні здійснювалася реєстрація усіх учнів 11 класів на основне ЗНО. Навчальними закладами були створені пакети документів, які були надіслані до ДРЦОЯО для завершення процедури реєстрації.</w:t>
      </w:r>
    </w:p>
    <w:p w:rsidR="00A756C5" w:rsidRPr="00834608" w:rsidRDefault="00A756C5" w:rsidP="00834608">
      <w:pPr>
        <w:shd w:val="clear" w:color="auto" w:fill="FFFFFF"/>
        <w:spacing w:line="276" w:lineRule="auto"/>
        <w:ind w:firstLine="709"/>
        <w:rPr>
          <w:szCs w:val="26"/>
        </w:rPr>
      </w:pPr>
      <w:r w:rsidRPr="00834608">
        <w:rPr>
          <w:szCs w:val="26"/>
        </w:rPr>
        <w:t xml:space="preserve">У березні були визначені пункти основного ЗНО СЗШ № 4, 14, 16, 18 та НВК) та була проведена їхня паспортизація. </w:t>
      </w:r>
    </w:p>
    <w:p w:rsidR="00A756C5" w:rsidRPr="00834608" w:rsidRDefault="00A756C5" w:rsidP="00834608">
      <w:pPr>
        <w:shd w:val="clear" w:color="auto" w:fill="FFFFFF"/>
        <w:spacing w:line="276" w:lineRule="auto"/>
        <w:ind w:firstLine="709"/>
        <w:rPr>
          <w:szCs w:val="26"/>
        </w:rPr>
      </w:pPr>
      <w:r w:rsidRPr="00834608">
        <w:rPr>
          <w:szCs w:val="26"/>
        </w:rPr>
        <w:t xml:space="preserve">2 та 9 квітня 2017 року було проведено навчання осіб, залучених до основного ЗНО. До 15 квітня 2017 року була здійснена їхня сертифікація, після якої кожен учасник, що успішно пройшов тестування, отримав сертифікат, який дозволяє особі бути залученою на посади відповідального за пункт ЗНО, його помічника, старшого інструктора, інструктора, чергового. </w:t>
      </w:r>
    </w:p>
    <w:p w:rsidR="00A756C5" w:rsidRPr="00834608" w:rsidRDefault="00A756C5" w:rsidP="00834608">
      <w:pPr>
        <w:shd w:val="clear" w:color="auto" w:fill="FFFFFF"/>
        <w:spacing w:line="276" w:lineRule="auto"/>
        <w:ind w:firstLine="709"/>
        <w:rPr>
          <w:szCs w:val="26"/>
        </w:rPr>
      </w:pPr>
      <w:r w:rsidRPr="00834608">
        <w:rPr>
          <w:szCs w:val="26"/>
        </w:rPr>
        <w:t>15 та 22 квітня 2017 року був проведений обов’язковий інструктаж з особами, які залучені до основного ЗНО, під час якого було акцентовано увагу на особливості цього року, також розглянуті технологічні карти всіх залучених осіб.</w:t>
      </w:r>
    </w:p>
    <w:p w:rsidR="00A756C5" w:rsidRPr="00834608" w:rsidRDefault="00A756C5" w:rsidP="00834608">
      <w:pPr>
        <w:shd w:val="clear" w:color="auto" w:fill="FFFFFF"/>
        <w:spacing w:line="276" w:lineRule="auto"/>
        <w:ind w:firstLine="709"/>
        <w:rPr>
          <w:szCs w:val="26"/>
        </w:rPr>
      </w:pPr>
      <w:r w:rsidRPr="00834608">
        <w:rPr>
          <w:szCs w:val="26"/>
        </w:rPr>
        <w:t xml:space="preserve">23 травня відбулося зовнішнє незалежне оцінювання з української мови та літератури, явка учасників з цього предмету по місту складала 94,6%, історії України (2 червня) – 91,8%, математики </w:t>
      </w:r>
      <w:r w:rsidR="00030B8C">
        <w:rPr>
          <w:szCs w:val="26"/>
        </w:rPr>
        <w:t>(31 травня) – 92,6%. Випускники</w:t>
      </w:r>
      <w:r w:rsidRPr="00834608">
        <w:rPr>
          <w:szCs w:val="26"/>
        </w:rPr>
        <w:t xml:space="preserve"> закладів</w:t>
      </w:r>
      <w:r w:rsidR="00030B8C">
        <w:rPr>
          <w:szCs w:val="26"/>
        </w:rPr>
        <w:t xml:space="preserve"> </w:t>
      </w:r>
      <w:r w:rsidR="00030B8C">
        <w:rPr>
          <w:szCs w:val="26"/>
        </w:rPr>
        <w:lastRenderedPageBreak/>
        <w:t>освіти</w:t>
      </w:r>
      <w:r w:rsidRPr="00834608">
        <w:rPr>
          <w:szCs w:val="26"/>
        </w:rPr>
        <w:t xml:space="preserve"> усі пройшли ЗНО з визначених предметів під час основної сесії, крім тих, хто не зміг взяти участь за станом здоров'я. Ці учні подали заяви до ДРЦОЯО щодо участі у додатковій сесії ЗНО.</w:t>
      </w:r>
    </w:p>
    <w:p w:rsidR="00A756C5" w:rsidRPr="00834608" w:rsidRDefault="00A756C5" w:rsidP="00834608">
      <w:pPr>
        <w:shd w:val="clear" w:color="auto" w:fill="FFFFFF"/>
        <w:spacing w:line="276" w:lineRule="auto"/>
        <w:ind w:firstLine="709"/>
        <w:rPr>
          <w:szCs w:val="26"/>
        </w:rPr>
      </w:pPr>
      <w:r w:rsidRPr="00834608">
        <w:rPr>
          <w:szCs w:val="26"/>
        </w:rPr>
        <w:t xml:space="preserve">З 3 червня по 12 липня проводилася додаткова сесія для тих учасників, які з об’єктивних причин не змогли взяти участь у основній сесії. </w:t>
      </w:r>
    </w:p>
    <w:p w:rsidR="00A756C5" w:rsidRPr="00834608" w:rsidRDefault="00A756C5" w:rsidP="00834608">
      <w:pPr>
        <w:shd w:val="clear" w:color="auto" w:fill="FFFFFF"/>
        <w:spacing w:after="120" w:line="276" w:lineRule="auto"/>
        <w:ind w:firstLine="709"/>
        <w:rPr>
          <w:szCs w:val="26"/>
        </w:rPr>
      </w:pPr>
      <w:r w:rsidRPr="00834608">
        <w:rPr>
          <w:szCs w:val="26"/>
        </w:rPr>
        <w:t>У цьому році педагогічним працівникам міста було запропоновано взяти участь у роботі регіональних експертних груп із встановлення порогу «склав/не склав». 9 вчителів нашого міста були запрошені до ДРЦОЯО, щоб безпосередньо взяти участь у роботі регіональних експертних груп.</w:t>
      </w:r>
    </w:p>
    <w:p w:rsidR="00A756C5" w:rsidRPr="00834608" w:rsidRDefault="00A756C5" w:rsidP="00834608">
      <w:pPr>
        <w:widowControl w:val="0"/>
        <w:autoSpaceDE w:val="0"/>
        <w:autoSpaceDN w:val="0"/>
        <w:adjustRightInd w:val="0"/>
        <w:spacing w:line="276" w:lineRule="auto"/>
        <w:rPr>
          <w:b/>
          <w:szCs w:val="26"/>
        </w:rPr>
      </w:pPr>
      <w:r w:rsidRPr="00834608">
        <w:rPr>
          <w:b/>
          <w:szCs w:val="26"/>
        </w:rPr>
        <w:t>Пункт перевірки завдань ЗНО з української та англійської мов, математики</w:t>
      </w:r>
    </w:p>
    <w:p w:rsidR="00A756C5" w:rsidRPr="00834608" w:rsidRDefault="00A756C5" w:rsidP="00834608">
      <w:pPr>
        <w:shd w:val="clear" w:color="auto" w:fill="FFFFFF"/>
        <w:spacing w:line="276" w:lineRule="auto"/>
        <w:ind w:firstLine="709"/>
        <w:rPr>
          <w:szCs w:val="26"/>
        </w:rPr>
      </w:pPr>
      <w:r w:rsidRPr="00834608">
        <w:rPr>
          <w:szCs w:val="26"/>
        </w:rPr>
        <w:t>На виконання Постанови Кабінету Міністрів України від 15 квітня 2015 року № 222 «Про затвердження Порядку залучення педагогічних, наукових, науково-педагогічних працівників та інших фахівців до проведення зовнішнього незалежного оцінювання», наказів Міністерства освіти і науки України від 31.08.2016 № 1055 «Про затвердження Календарного плану підготовки та проведення в 2017 році зовнішнього незалежного оцінювання результатів навчання, здобутих на основі повної загальної середньої освіти», від 03.02.2015 № 85 «Про затвердження Порядку використання приміщень навчальних закладів для проведення зовнішнього незалежного оцінювання», зареєстрованого в Міністерстві юстиції України 18.02.2015 за № 175/26620, наказу Департаменту освіти і науки Луганської обласної держадміністрації від 24.05.2017 року № 121С «Про перевірку завдань відкритого типу з української мови та літератури зовнішнього незалежного оцінювання у 2017 році», листа ДРЦОЯО від 15.03.2017 № 04/01-160/02-10 та з метою забезпечення належної організації і проведення перевірки завдань відкритого типу з української мови та літератури зовнішнього незалежного оцінювання 2017 року.</w:t>
      </w:r>
    </w:p>
    <w:p w:rsidR="00A756C5" w:rsidRPr="00834608" w:rsidRDefault="00A756C5" w:rsidP="00834608">
      <w:pPr>
        <w:shd w:val="clear" w:color="auto" w:fill="FFFFFF"/>
        <w:spacing w:line="276" w:lineRule="auto"/>
        <w:ind w:firstLine="709"/>
        <w:rPr>
          <w:szCs w:val="26"/>
        </w:rPr>
      </w:pPr>
      <w:r w:rsidRPr="00834608">
        <w:rPr>
          <w:szCs w:val="26"/>
        </w:rPr>
        <w:t xml:space="preserve">У березні було визначено учителів української та англійської мов, математики, що виконували обов’язки екзаменаторів під час перевірки відкритої частини завдань ЗНО. Усіх екзаменаторів було зареєстровано в єдиній базі ДРЦОЯО. </w:t>
      </w:r>
    </w:p>
    <w:p w:rsidR="00A756C5" w:rsidRPr="00834608" w:rsidRDefault="00A756C5" w:rsidP="00834608">
      <w:pPr>
        <w:shd w:val="clear" w:color="auto" w:fill="FFFFFF"/>
        <w:spacing w:line="276" w:lineRule="auto"/>
        <w:ind w:firstLine="709"/>
        <w:rPr>
          <w:szCs w:val="26"/>
        </w:rPr>
      </w:pPr>
      <w:r w:rsidRPr="00834608">
        <w:rPr>
          <w:szCs w:val="26"/>
        </w:rPr>
        <w:t>Наказом ДРЦОЯО було визначено пункти перевірки завдань ЗНО:</w:t>
      </w:r>
    </w:p>
    <w:p w:rsidR="00A756C5" w:rsidRPr="00834608" w:rsidRDefault="00A756C5" w:rsidP="00834608">
      <w:pPr>
        <w:shd w:val="clear" w:color="auto" w:fill="FFFFFF"/>
        <w:spacing w:line="276" w:lineRule="auto"/>
        <w:ind w:firstLine="709"/>
        <w:rPr>
          <w:szCs w:val="26"/>
        </w:rPr>
      </w:pPr>
      <w:r w:rsidRPr="00834608">
        <w:rPr>
          <w:szCs w:val="26"/>
        </w:rPr>
        <w:t>з української мови - у НВК «ГАРМОНІЯ»;</w:t>
      </w:r>
    </w:p>
    <w:p w:rsidR="00A756C5" w:rsidRPr="00834608" w:rsidRDefault="00A756C5" w:rsidP="00834608">
      <w:pPr>
        <w:shd w:val="clear" w:color="auto" w:fill="FFFFFF"/>
        <w:spacing w:line="276" w:lineRule="auto"/>
        <w:ind w:firstLine="709"/>
        <w:rPr>
          <w:szCs w:val="26"/>
        </w:rPr>
      </w:pPr>
      <w:r w:rsidRPr="00834608">
        <w:rPr>
          <w:szCs w:val="26"/>
        </w:rPr>
        <w:t>з математики – у СЗШ № 6;</w:t>
      </w:r>
    </w:p>
    <w:p w:rsidR="00A756C5" w:rsidRPr="00834608" w:rsidRDefault="00A756C5" w:rsidP="00834608">
      <w:pPr>
        <w:shd w:val="clear" w:color="auto" w:fill="FFFFFF"/>
        <w:spacing w:line="276" w:lineRule="auto"/>
        <w:ind w:firstLine="709"/>
        <w:rPr>
          <w:szCs w:val="26"/>
        </w:rPr>
      </w:pPr>
      <w:r w:rsidRPr="00834608">
        <w:rPr>
          <w:szCs w:val="26"/>
        </w:rPr>
        <w:t>з англійської мови – у СЗШ № 15.</w:t>
      </w:r>
    </w:p>
    <w:p w:rsidR="00A756C5" w:rsidRPr="00834608" w:rsidRDefault="00A756C5" w:rsidP="00834608">
      <w:pPr>
        <w:shd w:val="clear" w:color="auto" w:fill="FFFFFF"/>
        <w:spacing w:after="120" w:line="276" w:lineRule="auto"/>
        <w:ind w:firstLine="709"/>
        <w:rPr>
          <w:szCs w:val="26"/>
        </w:rPr>
      </w:pPr>
      <w:r w:rsidRPr="00834608">
        <w:rPr>
          <w:szCs w:val="26"/>
        </w:rPr>
        <w:t>Перевірка відкритої частини завдань ЗНО з української мови відбулася з 27.05.2017 року по 03.06.2017 року, за математики - з 03.06.2017 року по 08.06.2017 року, з англійської мови - з 03.06.2017 року по 07.06.2017 року. Зауважень до роботи пункту перевірки та екзаменаторів немає.</w:t>
      </w:r>
    </w:p>
    <w:p w:rsidR="00A756C5" w:rsidRPr="00834608" w:rsidRDefault="00A756C5" w:rsidP="00834608">
      <w:pPr>
        <w:widowControl w:val="0"/>
        <w:autoSpaceDE w:val="0"/>
        <w:autoSpaceDN w:val="0"/>
        <w:adjustRightInd w:val="0"/>
        <w:spacing w:line="276" w:lineRule="auto"/>
        <w:rPr>
          <w:b/>
          <w:szCs w:val="26"/>
        </w:rPr>
      </w:pPr>
      <w:r w:rsidRPr="00834608">
        <w:rPr>
          <w:b/>
          <w:szCs w:val="26"/>
        </w:rPr>
        <w:t>Проведення ЄФВВ</w:t>
      </w:r>
    </w:p>
    <w:p w:rsidR="00A756C5" w:rsidRPr="00834608" w:rsidRDefault="00A756C5" w:rsidP="00834608">
      <w:pPr>
        <w:shd w:val="clear" w:color="auto" w:fill="FFFFFF"/>
        <w:spacing w:line="276" w:lineRule="auto"/>
        <w:ind w:firstLine="709"/>
        <w:rPr>
          <w:szCs w:val="26"/>
        </w:rPr>
      </w:pPr>
      <w:r w:rsidRPr="00834608">
        <w:rPr>
          <w:szCs w:val="26"/>
        </w:rPr>
        <w:t xml:space="preserve">Відповідно до наказу МОНУ від 11.04.2017 № 579 «Про затвердження Положення про проведення єдиного фахового вступного випробування з </w:t>
      </w:r>
      <w:r w:rsidRPr="00834608">
        <w:rPr>
          <w:szCs w:val="26"/>
        </w:rPr>
        <w:lastRenderedPageBreak/>
        <w:t>використанням організаційно-технологічних процесів здійснення зовнішнього незалежного оцінювання для вступу для здобуття ступеня вищої освіти магістра за спеціальністю 081 «Право» в 2017 році» 3 серпня у м. Сєвєродонецьку функціонував пункт проведення ЄФВВ на базі Сєвєродонецької загальноосвітньої школи І-ІІІ ступенів №14 Сєвєродонецької міської ради Луганської області.</w:t>
      </w:r>
    </w:p>
    <w:p w:rsidR="00A756C5" w:rsidRPr="00834608" w:rsidRDefault="00A756C5" w:rsidP="00834608">
      <w:pPr>
        <w:shd w:val="clear" w:color="auto" w:fill="FFFFFF"/>
        <w:spacing w:line="276" w:lineRule="auto"/>
        <w:ind w:firstLine="709"/>
        <w:rPr>
          <w:szCs w:val="26"/>
        </w:rPr>
      </w:pPr>
      <w:r w:rsidRPr="00834608">
        <w:rPr>
          <w:szCs w:val="26"/>
        </w:rPr>
        <w:t xml:space="preserve">З 12 по 25 липня 2017 року проходила реєстрація вступників, які планували здобувати ступінь магістра за спеціальністю 081 «Право», для участі в єдиному фаховому вступному випробуванні, що проходитило з використанням організаційно-технологічних процесів здійснення ЗНО. </w:t>
      </w:r>
    </w:p>
    <w:p w:rsidR="00A756C5" w:rsidRPr="00834608" w:rsidRDefault="00A756C5" w:rsidP="00834608">
      <w:pPr>
        <w:shd w:val="clear" w:color="auto" w:fill="FFFFFF"/>
        <w:spacing w:line="276" w:lineRule="auto"/>
        <w:ind w:firstLine="709"/>
        <w:rPr>
          <w:szCs w:val="26"/>
        </w:rPr>
      </w:pPr>
      <w:r w:rsidRPr="00834608">
        <w:rPr>
          <w:szCs w:val="26"/>
        </w:rPr>
        <w:t>Єдине фахове вступне випробування передбачало виконання екзаменаційної роботи (тесту), що містило три блоки тестових завдань:</w:t>
      </w:r>
    </w:p>
    <w:p w:rsidR="00A756C5" w:rsidRPr="00834608" w:rsidRDefault="00A756C5" w:rsidP="00834608">
      <w:pPr>
        <w:numPr>
          <w:ilvl w:val="0"/>
          <w:numId w:val="35"/>
        </w:numPr>
        <w:shd w:val="clear" w:color="auto" w:fill="FFFFFF"/>
        <w:spacing w:line="276" w:lineRule="auto"/>
        <w:textAlignment w:val="baseline"/>
        <w:rPr>
          <w:szCs w:val="26"/>
        </w:rPr>
      </w:pPr>
      <w:bookmarkStart w:id="0" w:name="n45"/>
      <w:bookmarkEnd w:id="0"/>
      <w:r w:rsidRPr="00834608">
        <w:rPr>
          <w:szCs w:val="26"/>
        </w:rPr>
        <w:t>перший блок – тест загальних навчальних правничих компетентностей, що включає тестування таких компетентностей: аналітичне мислення; критичне мислення; логічне мислення (блок ТЗНПК);</w:t>
      </w:r>
    </w:p>
    <w:p w:rsidR="00A756C5" w:rsidRPr="00834608" w:rsidRDefault="00A756C5" w:rsidP="00834608">
      <w:pPr>
        <w:numPr>
          <w:ilvl w:val="0"/>
          <w:numId w:val="35"/>
        </w:numPr>
        <w:shd w:val="clear" w:color="auto" w:fill="FFFFFF"/>
        <w:spacing w:line="276" w:lineRule="auto"/>
        <w:textAlignment w:val="baseline"/>
        <w:rPr>
          <w:szCs w:val="26"/>
        </w:rPr>
      </w:pPr>
      <w:bookmarkStart w:id="1" w:name="n46"/>
      <w:bookmarkEnd w:id="1"/>
      <w:r w:rsidRPr="00834608">
        <w:rPr>
          <w:szCs w:val="26"/>
        </w:rPr>
        <w:t>другий блок – тест з шести базових юридичних (правничих) дисциплін, що включає конституційне право, адміністративне право, цивільне право, цивільне процесуальне право, кримінальне право, кримінальне процесуальне право (блок Право);</w:t>
      </w:r>
    </w:p>
    <w:p w:rsidR="00A756C5" w:rsidRPr="00834608" w:rsidRDefault="00A756C5" w:rsidP="00834608">
      <w:pPr>
        <w:numPr>
          <w:ilvl w:val="0"/>
          <w:numId w:val="35"/>
        </w:numPr>
        <w:shd w:val="clear" w:color="auto" w:fill="FFFFFF"/>
        <w:spacing w:line="276" w:lineRule="auto"/>
        <w:textAlignment w:val="baseline"/>
        <w:rPr>
          <w:szCs w:val="26"/>
        </w:rPr>
      </w:pPr>
      <w:bookmarkStart w:id="2" w:name="n47"/>
      <w:bookmarkEnd w:id="2"/>
      <w:r w:rsidRPr="00834608">
        <w:rPr>
          <w:szCs w:val="26"/>
        </w:rPr>
        <w:t>третій блок – тест з іноземної мови (англійська мова, або німецька мова, або французька мова) (блок Іноземна мова).</w:t>
      </w:r>
    </w:p>
    <w:p w:rsidR="00A756C5" w:rsidRPr="00834608" w:rsidRDefault="00A756C5" w:rsidP="00834608">
      <w:pPr>
        <w:shd w:val="clear" w:color="auto" w:fill="FFFFFF"/>
        <w:spacing w:line="276" w:lineRule="auto"/>
        <w:ind w:firstLine="709"/>
        <w:rPr>
          <w:rFonts w:eastAsia="Calibri"/>
          <w:szCs w:val="26"/>
        </w:rPr>
      </w:pPr>
      <w:r w:rsidRPr="00834608">
        <w:rPr>
          <w:szCs w:val="26"/>
        </w:rPr>
        <w:t>Результати вступних випробувань у вищих навчальних закладах визначалися у вигляді оцінок за шкалою 100 – 200 балів відповідно до таблиць відповідності тестових балів рейтинговій оцінці та з урахуванням встановленої відповідною фаховою комісією мінімальної кількості тестових балів, які за виконання завдань певного блоку отримав вступник з мінімально допустимим рівнем фахової компетентності, необхідним для участі в конкурсному відборі під час вступу на навчання для здобуття ступеня магістра за спеціальністю 081 «Право» у вищих навчальних закладах України (поріг «склав/ не склав»).</w:t>
      </w:r>
    </w:p>
    <w:p w:rsidR="0023740A" w:rsidRPr="00834608" w:rsidRDefault="00A756C5" w:rsidP="00834608">
      <w:pPr>
        <w:shd w:val="clear" w:color="auto" w:fill="FFFFFF"/>
        <w:spacing w:after="120" w:line="276" w:lineRule="auto"/>
        <w:ind w:firstLine="709"/>
        <w:rPr>
          <w:szCs w:val="26"/>
        </w:rPr>
      </w:pPr>
      <w:r w:rsidRPr="00834608">
        <w:rPr>
          <w:szCs w:val="26"/>
        </w:rPr>
        <w:t>Для забезпечення успішного функціонування пункту проведення ЄФВВ зареєстровано 70 педагогічних працівників, що будуть виконувати обов’язки відповідального за пункт проведення ЄФВВ, помічника, старшого інструктора, інструктора та чергового. Наприкінці липня весь персонал буде залучено до проведення серії веб-семінарів, проходження інструктажів. Проведення ЄФВВ відбулося без жодного зауваження.</w:t>
      </w:r>
    </w:p>
    <w:p w:rsidR="0023740A" w:rsidRPr="00100976" w:rsidRDefault="0023740A" w:rsidP="00440F8C">
      <w:pPr>
        <w:pStyle w:val="a4"/>
        <w:spacing w:before="0" w:beforeAutospacing="0" w:after="0" w:afterAutospacing="0"/>
        <w:jc w:val="center"/>
        <w:rPr>
          <w:b/>
          <w:sz w:val="28"/>
          <w:szCs w:val="28"/>
          <w:lang w:val="uk-UA"/>
        </w:rPr>
      </w:pPr>
      <w:r w:rsidRPr="00100976">
        <w:rPr>
          <w:b/>
          <w:sz w:val="28"/>
          <w:szCs w:val="28"/>
          <w:lang w:val="uk-UA"/>
        </w:rPr>
        <w:t>Позашкільна освіта</w:t>
      </w:r>
    </w:p>
    <w:p w:rsidR="001D6A4D" w:rsidRPr="00834608" w:rsidRDefault="0093375B" w:rsidP="00834608">
      <w:pPr>
        <w:pStyle w:val="a4"/>
        <w:spacing w:before="0" w:beforeAutospacing="0" w:after="0" w:afterAutospacing="0" w:line="276" w:lineRule="auto"/>
        <w:ind w:firstLine="540"/>
        <w:jc w:val="both"/>
        <w:rPr>
          <w:b/>
          <w:sz w:val="26"/>
          <w:szCs w:val="26"/>
          <w:lang w:val="uk-UA"/>
        </w:rPr>
      </w:pPr>
      <w:r>
        <w:rPr>
          <w:sz w:val="26"/>
          <w:szCs w:val="26"/>
          <w:lang w:val="uk-UA"/>
        </w:rPr>
        <w:t>У 2017 році</w:t>
      </w:r>
      <w:r w:rsidR="001D6A4D" w:rsidRPr="00834608">
        <w:rPr>
          <w:sz w:val="26"/>
          <w:szCs w:val="26"/>
          <w:lang w:val="uk-UA"/>
        </w:rPr>
        <w:t xml:space="preserve"> у структурі відділу освіти продовжили свою діяльність усі  заклади позашкільної освіти, а саме: Станція юних техніків, Центр туризму, краєзнавства та екскурсій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дитячо-юнацька спортивна школа з плавання. </w:t>
      </w:r>
    </w:p>
    <w:p w:rsidR="001D6A4D" w:rsidRPr="00834608" w:rsidRDefault="001D6A4D" w:rsidP="00834608">
      <w:pPr>
        <w:pStyle w:val="a4"/>
        <w:spacing w:before="0" w:beforeAutospacing="0" w:after="0" w:afterAutospacing="0" w:line="276" w:lineRule="auto"/>
        <w:ind w:firstLine="540"/>
        <w:jc w:val="both"/>
        <w:rPr>
          <w:sz w:val="26"/>
          <w:szCs w:val="26"/>
          <w:lang w:val="uk-UA"/>
        </w:rPr>
      </w:pPr>
      <w:r w:rsidRPr="00834608">
        <w:rPr>
          <w:sz w:val="26"/>
          <w:szCs w:val="26"/>
          <w:lang w:val="uk-UA"/>
        </w:rPr>
        <w:lastRenderedPageBreak/>
        <w:t>Також продовжив свою діяльність комунальний позашкільний навчальний заклад Сєвєродонецький дитячо-юнацький комплекс «Юність», який об’єднує  6 клубів за місцем проживання.</w:t>
      </w:r>
    </w:p>
    <w:p w:rsidR="001D6A4D" w:rsidRPr="00834608" w:rsidRDefault="001D6A4D" w:rsidP="00834608">
      <w:pPr>
        <w:pStyle w:val="a4"/>
        <w:spacing w:before="0" w:beforeAutospacing="0" w:after="0" w:afterAutospacing="0" w:line="276" w:lineRule="auto"/>
        <w:ind w:firstLine="540"/>
        <w:jc w:val="both"/>
        <w:rPr>
          <w:sz w:val="26"/>
          <w:szCs w:val="26"/>
          <w:lang w:val="uk-UA"/>
        </w:rPr>
      </w:pPr>
      <w:r w:rsidRPr="00834608">
        <w:rPr>
          <w:sz w:val="26"/>
          <w:szCs w:val="26"/>
          <w:lang w:val="uk-UA"/>
        </w:rPr>
        <w:t>Діюча мережа   закладів позашкіль</w:t>
      </w:r>
      <w:r w:rsidR="0093375B">
        <w:rPr>
          <w:sz w:val="26"/>
          <w:szCs w:val="26"/>
          <w:lang w:val="uk-UA"/>
        </w:rPr>
        <w:t>ної освіти, зокрема, забезпечує</w:t>
      </w:r>
      <w:r w:rsidRPr="00834608">
        <w:rPr>
          <w:sz w:val="26"/>
          <w:szCs w:val="26"/>
          <w:lang w:val="uk-UA"/>
        </w:rPr>
        <w:t xml:space="preserve"> додаткові можливості для духовного, інтелектуального, фізичного розвитку дітей та підлітків, навчає учнів за дослідницько-експериментальним, художньо-естетичним, еколого-натуралістичним, туристсько-краєзнавчим, науково-технічним, спортивним напрямками. </w:t>
      </w:r>
    </w:p>
    <w:p w:rsidR="001D6A4D" w:rsidRPr="00834608" w:rsidRDefault="001D6A4D" w:rsidP="00834608">
      <w:pPr>
        <w:pStyle w:val="a4"/>
        <w:spacing w:before="0" w:beforeAutospacing="0" w:after="0" w:afterAutospacing="0" w:line="276" w:lineRule="auto"/>
        <w:jc w:val="both"/>
        <w:rPr>
          <w:sz w:val="26"/>
          <w:szCs w:val="26"/>
          <w:lang w:val="uk-UA"/>
        </w:rPr>
      </w:pPr>
      <w:r w:rsidRPr="00834608">
        <w:rPr>
          <w:sz w:val="26"/>
          <w:szCs w:val="26"/>
          <w:lang w:val="uk-UA"/>
        </w:rPr>
        <w:t xml:space="preserve">        Залучення дітей  до зайнятості  в гуртах, секціях, творчих об’єднаннях стало дієвим запобіжником зростання кількості правопорушень в учнівському середовищі.   </w:t>
      </w:r>
    </w:p>
    <w:p w:rsidR="001D6A4D" w:rsidRPr="00834608" w:rsidRDefault="001D6A4D" w:rsidP="00834608">
      <w:pPr>
        <w:pStyle w:val="a4"/>
        <w:spacing w:before="0" w:beforeAutospacing="0" w:after="0" w:afterAutospacing="0" w:line="276" w:lineRule="auto"/>
        <w:ind w:firstLine="540"/>
        <w:jc w:val="both"/>
        <w:rPr>
          <w:sz w:val="26"/>
          <w:szCs w:val="26"/>
          <w:lang w:val="uk-UA"/>
        </w:rPr>
      </w:pPr>
      <w:r w:rsidRPr="00834608">
        <w:rPr>
          <w:sz w:val="26"/>
          <w:szCs w:val="26"/>
          <w:lang w:val="uk-UA"/>
        </w:rPr>
        <w:t>Заняття в гуртках та секціях – безкоштовні. Позашкільні заклади відвідувало понад 4 тис. дітей, що становить 45 % дітей від учнівського контингенту.  9% дітей відвідували шкільні гуртки та секції.</w:t>
      </w:r>
    </w:p>
    <w:p w:rsidR="001D6A4D" w:rsidRPr="00834608" w:rsidRDefault="001D6A4D" w:rsidP="00834608">
      <w:pPr>
        <w:pStyle w:val="a4"/>
        <w:spacing w:before="0" w:beforeAutospacing="0" w:after="0" w:afterAutospacing="0" w:line="276" w:lineRule="auto"/>
        <w:jc w:val="both"/>
        <w:rPr>
          <w:color w:val="000000" w:themeColor="text1"/>
          <w:sz w:val="26"/>
          <w:szCs w:val="26"/>
          <w:lang w:val="uk-UA"/>
        </w:rPr>
      </w:pPr>
      <w:r w:rsidRPr="00834608">
        <w:rPr>
          <w:sz w:val="26"/>
          <w:szCs w:val="26"/>
          <w:lang w:val="uk-UA"/>
        </w:rPr>
        <w:t xml:space="preserve">       Позашкільники максимально до</w:t>
      </w:r>
      <w:r w:rsidRPr="00834608">
        <w:rPr>
          <w:color w:val="000000" w:themeColor="text1"/>
          <w:sz w:val="26"/>
          <w:szCs w:val="26"/>
          <w:lang w:val="uk-UA"/>
        </w:rPr>
        <w:t>клали зусиль щодо створення відповідних умов за для реалізації права юних сєвєродончан на якісну позашкільну освіту – безкоштовну, орієнтовану на запит і потребу дітей. Вони активні і в суспільному житті громади. Жоден загальноміський захід або урочиста подія на проходили без майстерної участі творчих колективів наших позашкільних навчальних закладів, зокрема: День міста, День Перемоги,  Всесвітній День захисту дітей, День Європи,  День учителя,  День мікрорайону, День волонтера, Всесвітній День вишиванки  тощо.</w:t>
      </w:r>
    </w:p>
    <w:p w:rsidR="001D6A4D" w:rsidRPr="00834608" w:rsidRDefault="001D6A4D" w:rsidP="00834608">
      <w:pPr>
        <w:pStyle w:val="a4"/>
        <w:spacing w:before="0" w:beforeAutospacing="0" w:after="0" w:afterAutospacing="0" w:line="276" w:lineRule="auto"/>
        <w:ind w:firstLine="709"/>
        <w:jc w:val="both"/>
        <w:rPr>
          <w:color w:val="000000" w:themeColor="text1"/>
          <w:sz w:val="26"/>
          <w:szCs w:val="26"/>
          <w:lang w:val="uk-UA"/>
        </w:rPr>
      </w:pPr>
      <w:r w:rsidRPr="00834608">
        <w:rPr>
          <w:color w:val="000000" w:themeColor="text1"/>
          <w:sz w:val="26"/>
          <w:szCs w:val="26"/>
          <w:lang w:val="uk-UA"/>
        </w:rPr>
        <w:t>Протягом звітного періоду позашкільні навчальні заклади  разом взяли участь у майже 80 конкурсах, змаганнях, акціях різного рівня, левова частка яких – за Центром дитячої та юнацької творчості.</w:t>
      </w:r>
    </w:p>
    <w:p w:rsidR="001D6A4D" w:rsidRPr="00834608" w:rsidRDefault="001D6A4D" w:rsidP="00834608">
      <w:pPr>
        <w:pStyle w:val="a4"/>
        <w:spacing w:before="0" w:beforeAutospacing="0" w:after="0" w:afterAutospacing="0" w:line="276" w:lineRule="auto"/>
        <w:ind w:firstLine="709"/>
        <w:jc w:val="both"/>
        <w:rPr>
          <w:color w:val="000000" w:themeColor="text1"/>
          <w:sz w:val="26"/>
          <w:szCs w:val="26"/>
          <w:lang w:val="uk-UA"/>
        </w:rPr>
      </w:pPr>
      <w:r w:rsidRPr="00834608">
        <w:rPr>
          <w:color w:val="000000" w:themeColor="text1"/>
          <w:sz w:val="26"/>
          <w:szCs w:val="26"/>
          <w:lang w:val="uk-UA"/>
        </w:rPr>
        <w:t xml:space="preserve">Вагомим досягненням цього закладу, зокрема, є вступ до Міжнародної асоціації позашкільної освіти. Що відбувся навесні в Києві в урочистій обстановці. Ніну Дмитрівну Буряк, директора Центру, призначено членом  правління Асоціації та головою її Луганського обласного відділення.  </w:t>
      </w:r>
    </w:p>
    <w:p w:rsidR="001D6A4D" w:rsidRPr="00834608" w:rsidRDefault="001D6A4D" w:rsidP="00834608">
      <w:pPr>
        <w:pStyle w:val="a4"/>
        <w:spacing w:before="0" w:beforeAutospacing="0" w:after="0" w:afterAutospacing="0" w:line="276" w:lineRule="auto"/>
        <w:ind w:firstLine="709"/>
        <w:jc w:val="both"/>
        <w:rPr>
          <w:color w:val="000000" w:themeColor="text1"/>
          <w:sz w:val="26"/>
          <w:szCs w:val="26"/>
          <w:lang w:val="uk-UA"/>
        </w:rPr>
      </w:pPr>
      <w:r w:rsidRPr="00834608">
        <w:rPr>
          <w:color w:val="000000" w:themeColor="text1"/>
          <w:sz w:val="26"/>
          <w:szCs w:val="26"/>
          <w:lang w:val="uk-UA"/>
        </w:rPr>
        <w:t xml:space="preserve">Завдяки  партнерству з міжнародними організаціями у закладі обладнано сучасну  ігрову залу та дитячий центр «Генерація. UA». Такою, що заслуговує на загальну увагу і вшанування, є соціально-гуманітарна підтримка школярів Станично-Луганського району, які в Центрі дитячої та юнацької творчості постійні та бажані гості -  зацікавлені, зворушливі, але змучені військовими діями діти. </w:t>
      </w:r>
    </w:p>
    <w:p w:rsidR="001D6A4D" w:rsidRPr="00834608" w:rsidRDefault="001D6A4D" w:rsidP="00834608">
      <w:pPr>
        <w:pStyle w:val="a4"/>
        <w:spacing w:before="0" w:beforeAutospacing="0" w:after="0" w:afterAutospacing="0" w:line="276" w:lineRule="auto"/>
        <w:jc w:val="both"/>
        <w:rPr>
          <w:sz w:val="26"/>
          <w:szCs w:val="26"/>
          <w:lang w:val="uk-UA"/>
        </w:rPr>
      </w:pPr>
      <w:r w:rsidRPr="00834608">
        <w:rPr>
          <w:b/>
          <w:color w:val="000000" w:themeColor="text1"/>
          <w:sz w:val="26"/>
          <w:szCs w:val="26"/>
          <w:lang w:val="uk-UA"/>
        </w:rPr>
        <w:t xml:space="preserve">           </w:t>
      </w:r>
      <w:r w:rsidRPr="00834608">
        <w:rPr>
          <w:color w:val="000000" w:themeColor="text1"/>
          <w:sz w:val="26"/>
          <w:szCs w:val="26"/>
          <w:lang w:val="uk-UA"/>
        </w:rPr>
        <w:t xml:space="preserve">Приводом для гордості за підсумками діяльності в 2017 році є </w:t>
      </w:r>
      <w:r w:rsidRPr="00834608">
        <w:rPr>
          <w:sz w:val="26"/>
          <w:szCs w:val="26"/>
          <w:lang w:val="uk-UA"/>
        </w:rPr>
        <w:t xml:space="preserve">«золота» медаль та диплом, які були вручені під час Восьмої Міжнародної виставки «Сучасні заклади освіти – 2017» педагогічним колективам Центру туризму, краєзнавства та екскурсій учнівської молоді та Центру еколого-натуралістичної творчості учнівської молоді, відповідно.  Також у скарбниці досягнень Центру туризму - призові місця двох вихованців гуртка «Водний туризм»   у  конкурсі-захисті науково-дослідницьких робіт МАН. </w:t>
      </w:r>
    </w:p>
    <w:p w:rsidR="001D6A4D" w:rsidRPr="00834608" w:rsidRDefault="001D6A4D" w:rsidP="00834608">
      <w:pPr>
        <w:pStyle w:val="a4"/>
        <w:shd w:val="clear" w:color="auto" w:fill="FFFFFF"/>
        <w:spacing w:before="0" w:beforeAutospacing="0" w:after="0" w:afterAutospacing="0" w:line="276" w:lineRule="auto"/>
        <w:ind w:firstLine="525"/>
        <w:jc w:val="both"/>
        <w:rPr>
          <w:sz w:val="26"/>
          <w:szCs w:val="26"/>
          <w:lang w:val="uk-UA"/>
        </w:rPr>
      </w:pPr>
      <w:r w:rsidRPr="00834608">
        <w:rPr>
          <w:sz w:val="26"/>
          <w:szCs w:val="26"/>
          <w:lang w:val="uk-UA"/>
        </w:rPr>
        <w:lastRenderedPageBreak/>
        <w:t xml:space="preserve"> Перемога  в </w:t>
      </w:r>
      <w:r w:rsidRPr="00834608">
        <w:rPr>
          <w:rStyle w:val="Arial11pt0pt"/>
          <w:rFonts w:ascii="Times New Roman" w:hAnsi="Times New Roman" w:cs="Times New Roman"/>
          <w:b w:val="0"/>
          <w:sz w:val="26"/>
          <w:szCs w:val="26"/>
        </w:rPr>
        <w:t>рамках реалізації проекту Програми малих грантів Програми розвитку ООН та Глобального екологічного фонду</w:t>
      </w:r>
      <w:r w:rsidRPr="00834608">
        <w:rPr>
          <w:b/>
          <w:sz w:val="26"/>
          <w:szCs w:val="26"/>
          <w:lang w:val="uk-UA"/>
        </w:rPr>
        <w:t>,</w:t>
      </w:r>
      <w:r w:rsidRPr="00834608">
        <w:rPr>
          <w:sz w:val="26"/>
          <w:szCs w:val="26"/>
          <w:lang w:val="uk-UA"/>
        </w:rPr>
        <w:t xml:space="preserve"> дала змогу Еколого-натуралістичного Центру покращити матеріально-технічну базу, якість профільної позашкільної освіти, природоохоронної та дослідницької діяльності у кращому в області куточку  живої природи та 5-ти оранжереях, колекція яких нараховує </w:t>
      </w:r>
      <w:r w:rsidRPr="00834608">
        <w:rPr>
          <w:bCs/>
          <w:sz w:val="26"/>
          <w:szCs w:val="26"/>
          <w:lang w:val="uk-UA"/>
        </w:rPr>
        <w:t>понад 370 видів  кімнатних рослин із  70 родин.</w:t>
      </w:r>
      <w:r w:rsidRPr="00834608">
        <w:rPr>
          <w:sz w:val="26"/>
          <w:szCs w:val="26"/>
          <w:lang w:val="uk-UA"/>
        </w:rPr>
        <w:t xml:space="preserve"> </w:t>
      </w:r>
    </w:p>
    <w:p w:rsidR="001D6A4D" w:rsidRPr="00834608" w:rsidRDefault="001D6A4D" w:rsidP="00834608">
      <w:pPr>
        <w:pStyle w:val="a4"/>
        <w:shd w:val="clear" w:color="auto" w:fill="FFFFFF"/>
        <w:spacing w:before="0" w:beforeAutospacing="0" w:after="0" w:afterAutospacing="0" w:line="276" w:lineRule="auto"/>
        <w:ind w:firstLine="525"/>
        <w:jc w:val="both"/>
        <w:rPr>
          <w:sz w:val="26"/>
          <w:szCs w:val="26"/>
          <w:lang w:val="uk-UA"/>
        </w:rPr>
      </w:pPr>
      <w:r w:rsidRPr="00834608">
        <w:rPr>
          <w:sz w:val="26"/>
          <w:szCs w:val="26"/>
          <w:lang w:val="uk-UA"/>
        </w:rPr>
        <w:t xml:space="preserve"> Напрямок технічної  творчості вже понад 50 років культивується на Стації юних техніків і є дуже популярним та затребуваним. Протягом 2017 року цей заклад виконував роль регіонального осередка щодо організації та проведення відкритих змагань з початкового технічного моделювання, повітряних зміїв, судомодельного спорту, радіоелектронного конструювання. В усіх зазначених змаганнях вихованці СЮТ посідали призові місця, що також підтверджувалось і на Всеукраїнських етапах. </w:t>
      </w:r>
    </w:p>
    <w:p w:rsidR="001D6A4D" w:rsidRPr="00834608" w:rsidRDefault="001D6A4D" w:rsidP="00834608">
      <w:pPr>
        <w:spacing w:line="276" w:lineRule="auto"/>
        <w:rPr>
          <w:szCs w:val="26"/>
        </w:rPr>
      </w:pPr>
      <w:r w:rsidRPr="00834608">
        <w:rPr>
          <w:szCs w:val="26"/>
        </w:rPr>
        <w:t xml:space="preserve">        Щорічні відкриті змагання з судомодельного спорту були б неможливими без плавальної бази та постійної </w:t>
      </w:r>
      <w:r w:rsidRPr="00834608">
        <w:rPr>
          <w:color w:val="000000" w:themeColor="text1"/>
          <w:szCs w:val="26"/>
        </w:rPr>
        <w:t>кваліфікаційної</w:t>
      </w:r>
      <w:r w:rsidRPr="00834608">
        <w:rPr>
          <w:color w:val="FF0000"/>
          <w:szCs w:val="26"/>
        </w:rPr>
        <w:t xml:space="preserve"> </w:t>
      </w:r>
      <w:r w:rsidRPr="00834608">
        <w:rPr>
          <w:szCs w:val="26"/>
        </w:rPr>
        <w:t xml:space="preserve">підтримки тренерів-викладачів дитячо-юнацької спортивної школи № 1 відділу освіти. </w:t>
      </w:r>
    </w:p>
    <w:p w:rsidR="001D6A4D" w:rsidRPr="00834608" w:rsidRDefault="001D6A4D" w:rsidP="00834608">
      <w:pPr>
        <w:spacing w:line="276" w:lineRule="auto"/>
        <w:rPr>
          <w:szCs w:val="26"/>
        </w:rPr>
      </w:pPr>
      <w:r w:rsidRPr="00834608">
        <w:rPr>
          <w:szCs w:val="26"/>
        </w:rPr>
        <w:t xml:space="preserve">        Незважаючи на труднощі, пов’язані з ремонтом, цього року їм вдалося на високому рівні  підготувати своїх вихованців, сорок з яких  вперше виконали спортивні розряди, четверо юних плавців  отримали дорослі розряди.  Вихованка школи Вікторія Шерстюк в 2017 році за свої досягнення отримала сертифікат на спортивну стипендію від Сєвєродонецької міської ради.</w:t>
      </w:r>
    </w:p>
    <w:p w:rsidR="001D6A4D" w:rsidRPr="00834608" w:rsidRDefault="001D6A4D" w:rsidP="00834608">
      <w:pPr>
        <w:spacing w:line="276" w:lineRule="auto"/>
        <w:rPr>
          <w:b/>
          <w:szCs w:val="26"/>
        </w:rPr>
      </w:pPr>
      <w:r w:rsidRPr="00834608">
        <w:rPr>
          <w:b/>
          <w:szCs w:val="26"/>
        </w:rPr>
        <w:t xml:space="preserve">         </w:t>
      </w:r>
      <w:r w:rsidRPr="00834608">
        <w:rPr>
          <w:color w:val="000000" w:themeColor="text1"/>
          <w:szCs w:val="26"/>
        </w:rPr>
        <w:t xml:space="preserve">Достойне місце в дружній та яскравій  сім’ї позашкільників посідає Сєвєродонецький дитячо-юнацький комплекс «Юність». У січні 2017 року заклад відзначив свій двадцятип’ятирічний ювілей. </w:t>
      </w:r>
    </w:p>
    <w:p w:rsidR="001D6A4D" w:rsidRPr="00834608" w:rsidRDefault="001D6A4D" w:rsidP="00834608">
      <w:pPr>
        <w:pStyle w:val="a4"/>
        <w:spacing w:before="0" w:beforeAutospacing="0" w:after="0" w:afterAutospacing="0" w:line="276" w:lineRule="auto"/>
        <w:jc w:val="both"/>
        <w:rPr>
          <w:color w:val="000000" w:themeColor="text1"/>
          <w:sz w:val="26"/>
          <w:szCs w:val="26"/>
          <w:lang w:val="uk-UA"/>
        </w:rPr>
      </w:pPr>
      <w:r w:rsidRPr="00834608">
        <w:rPr>
          <w:color w:val="000000" w:themeColor="text1"/>
          <w:sz w:val="26"/>
          <w:szCs w:val="26"/>
          <w:lang w:val="uk-UA"/>
        </w:rPr>
        <w:t xml:space="preserve">        Забезпечуючи роботу 82-х гуртків  при 6-ти клубах за місцем проживання, беручи участь у багатьох різнорівневих конкурсних випробуваннях,   проводячи масові заходи для своїх вихованців та мешканців міста, «Юність» стала невід’ємною складовою життя сєвєродонецької громади. Свято мікрорайону, урочисте відкриття дитячих ігрових майданчиків,   Фестиваль дворових ігор «Грай, місто!», фестиваль дитячої творчості «Віват, талант!»- справжні візитівки закладу.  </w:t>
      </w:r>
    </w:p>
    <w:p w:rsidR="001D6A4D" w:rsidRPr="00834608" w:rsidRDefault="001D6A4D" w:rsidP="00834608">
      <w:pPr>
        <w:pStyle w:val="a4"/>
        <w:spacing w:before="0" w:beforeAutospacing="0" w:after="0" w:afterAutospacing="0" w:line="276" w:lineRule="auto"/>
        <w:jc w:val="both"/>
        <w:rPr>
          <w:sz w:val="26"/>
          <w:szCs w:val="26"/>
          <w:lang w:val="uk-UA"/>
        </w:rPr>
      </w:pPr>
      <w:r w:rsidRPr="00834608">
        <w:rPr>
          <w:color w:val="000000" w:themeColor="text1"/>
          <w:sz w:val="26"/>
          <w:szCs w:val="26"/>
          <w:lang w:val="uk-UA"/>
        </w:rPr>
        <w:t xml:space="preserve">        Уже другий рік поспіль у дитячому комплексі «Юність» впроваджується унікальний авторський проект «Фотопрактика по всій Україні», керівник Нехаєва Олена Михайлівна. У межах проекту вихованці закладу </w:t>
      </w:r>
      <w:r w:rsidRPr="00834608">
        <w:rPr>
          <w:sz w:val="26"/>
          <w:szCs w:val="26"/>
          <w:lang w:val="uk-UA"/>
        </w:rPr>
        <w:t xml:space="preserve">відвідали Полтаву, Дніпро, Львів, Херсон. Попереду ще декілька прекрасних міст України, звітних фотовиставок, маса незабутніх емоцій та дружніх зв’язків, а головне – практичне закріплення вихованцями гуртка «Фотомагія» набутих під час навчання знань та умінь.   </w:t>
      </w:r>
    </w:p>
    <w:p w:rsidR="001D6A4D" w:rsidRPr="00834608" w:rsidRDefault="001D6A4D" w:rsidP="00834608">
      <w:pPr>
        <w:pStyle w:val="a4"/>
        <w:spacing w:before="0" w:beforeAutospacing="0" w:after="0" w:afterAutospacing="0" w:line="276" w:lineRule="auto"/>
        <w:jc w:val="both"/>
        <w:rPr>
          <w:color w:val="000000" w:themeColor="text1"/>
          <w:sz w:val="26"/>
          <w:szCs w:val="26"/>
          <w:lang w:val="uk-UA"/>
        </w:rPr>
      </w:pPr>
      <w:r w:rsidRPr="00834608">
        <w:rPr>
          <w:b/>
          <w:sz w:val="26"/>
          <w:szCs w:val="26"/>
          <w:lang w:val="uk-UA"/>
        </w:rPr>
        <w:t xml:space="preserve">        </w:t>
      </w:r>
      <w:r w:rsidRPr="00834608">
        <w:rPr>
          <w:sz w:val="26"/>
          <w:szCs w:val="26"/>
          <w:lang w:val="uk-UA"/>
        </w:rPr>
        <w:t>М</w:t>
      </w:r>
      <w:r w:rsidR="00EB122B">
        <w:rPr>
          <w:color w:val="000000" w:themeColor="text1"/>
          <w:sz w:val="26"/>
          <w:szCs w:val="26"/>
          <w:lang w:val="uk-UA"/>
        </w:rPr>
        <w:t xml:space="preserve">ережа </w:t>
      </w:r>
      <w:r w:rsidRPr="00834608">
        <w:rPr>
          <w:color w:val="000000" w:themeColor="text1"/>
          <w:sz w:val="26"/>
          <w:szCs w:val="26"/>
          <w:lang w:val="uk-UA"/>
        </w:rPr>
        <w:t xml:space="preserve"> закладів </w:t>
      </w:r>
      <w:r w:rsidR="00EB122B">
        <w:rPr>
          <w:color w:val="000000" w:themeColor="text1"/>
          <w:sz w:val="26"/>
          <w:szCs w:val="26"/>
          <w:lang w:val="uk-UA"/>
        </w:rPr>
        <w:t xml:space="preserve">позашкільної освіти </w:t>
      </w:r>
      <w:r w:rsidRPr="00834608">
        <w:rPr>
          <w:color w:val="000000" w:themeColor="text1"/>
          <w:sz w:val="26"/>
          <w:szCs w:val="26"/>
          <w:lang w:val="uk-UA"/>
        </w:rPr>
        <w:t xml:space="preserve">відділу освіти  є важливим підґрунтям, ресурсною базою для розвитку, урізноманітнення,  збагачення та модернізації  системи виховної роботи загальноосвітніх навчальних закладів у різних її напрямках: національно-патріотичному, превентивному, правоосвітньому, здоров’язберігаючому, художньо-естетичному, природоохоронному тощо. </w:t>
      </w:r>
      <w:r w:rsidRPr="00834608">
        <w:rPr>
          <w:color w:val="000000" w:themeColor="text1"/>
          <w:sz w:val="26"/>
          <w:szCs w:val="26"/>
          <w:lang w:val="uk-UA"/>
        </w:rPr>
        <w:lastRenderedPageBreak/>
        <w:t>Взаємодія закладів освіти постійна, плідна, творча, багатоформатна, а головне - результативна. Про це, зокрема,  свідчить велика кількість заходів загальноміського рівня, координаторами яких були позашкільні навчальні заклади:</w:t>
      </w:r>
      <w:r w:rsidRPr="00834608">
        <w:rPr>
          <w:color w:val="FF0000"/>
          <w:sz w:val="26"/>
          <w:szCs w:val="26"/>
          <w:lang w:val="uk-UA"/>
        </w:rPr>
        <w:t xml:space="preserve"> </w:t>
      </w:r>
      <w:r w:rsidRPr="00834608">
        <w:rPr>
          <w:color w:val="000000" w:themeColor="text1"/>
          <w:sz w:val="26"/>
          <w:szCs w:val="26"/>
          <w:lang w:val="uk-UA"/>
        </w:rPr>
        <w:t>фестиваль дитячої та юнацької творчості «Діти - майбутнє України!», конкурс дитячої поезії імені Йосипа Курлата «Джерельце», інтелектуальна гра «Що? Де? Коли?», брейн-ринг для учнів 5 класів, етномарафон для учнів 6-х класів,  конкурс авторської туристичної пісні «Туристські зорі», конкурс «Поетична нива», конкурси з агітаційних форм роботи,  турніри з шахів, настільного тенісу, відкриті чемпіонати з плавання, судномоделювання, запуску повітряних зміїв, акції та конкурси природоохоронного спрямування, дитячо-юнацька військово-патріотична гра «Сокіл» («Джура») тощо.</w:t>
      </w:r>
    </w:p>
    <w:p w:rsidR="001D6A4D" w:rsidRPr="00834608" w:rsidRDefault="001D6A4D" w:rsidP="00834608">
      <w:pPr>
        <w:pStyle w:val="a4"/>
        <w:spacing w:before="0" w:beforeAutospacing="0" w:after="0" w:afterAutospacing="0" w:line="276" w:lineRule="auto"/>
        <w:jc w:val="both"/>
        <w:rPr>
          <w:color w:val="000000" w:themeColor="text1"/>
          <w:sz w:val="26"/>
          <w:szCs w:val="26"/>
          <w:lang w:val="uk-UA"/>
        </w:rPr>
      </w:pPr>
      <w:r w:rsidRPr="00834608">
        <w:rPr>
          <w:color w:val="000000" w:themeColor="text1"/>
          <w:sz w:val="26"/>
          <w:szCs w:val="26"/>
          <w:lang w:val="uk-UA"/>
        </w:rPr>
        <w:t xml:space="preserve">        Цього року у міському етапі  серед роїв «Джур» знову кращим став рій «Незламні» 18-ї школи.  На обласному етапі гри команда здобула  почесне друге місце. </w:t>
      </w:r>
    </w:p>
    <w:p w:rsidR="001D6A4D" w:rsidRPr="00834608" w:rsidRDefault="001D6A4D" w:rsidP="00834608">
      <w:pPr>
        <w:pStyle w:val="a4"/>
        <w:spacing w:before="0" w:beforeAutospacing="0" w:after="0" w:afterAutospacing="0" w:line="276" w:lineRule="auto"/>
        <w:jc w:val="both"/>
        <w:rPr>
          <w:color w:val="000000" w:themeColor="text1"/>
          <w:sz w:val="26"/>
          <w:szCs w:val="26"/>
          <w:lang w:val="uk-UA"/>
        </w:rPr>
      </w:pPr>
      <w:r w:rsidRPr="00834608">
        <w:rPr>
          <w:color w:val="000000" w:themeColor="text1"/>
          <w:sz w:val="26"/>
          <w:szCs w:val="26"/>
          <w:lang w:val="uk-UA"/>
        </w:rPr>
        <w:t xml:space="preserve">        Вперше у міському етапі гри взяли участь наймолодші школярі - «Котигорошки» і «Козачата». Вони достойно пройшли крізь  всі випробування і отримали заслужені нагороди. </w:t>
      </w:r>
    </w:p>
    <w:p w:rsidR="001D6A4D" w:rsidRPr="00834608" w:rsidRDefault="001D6A4D" w:rsidP="00834608">
      <w:pPr>
        <w:spacing w:line="276" w:lineRule="auto"/>
        <w:outlineLvl w:val="0"/>
        <w:rPr>
          <w:color w:val="000000" w:themeColor="text1"/>
          <w:szCs w:val="26"/>
        </w:rPr>
      </w:pPr>
      <w:r w:rsidRPr="00834608">
        <w:rPr>
          <w:color w:val="000000" w:themeColor="text1"/>
          <w:szCs w:val="26"/>
        </w:rPr>
        <w:t xml:space="preserve">        Учні 4 школи мали змогу закріпити та продемонструвати свої військово-спортивні вміння у рамках </w:t>
      </w:r>
      <w:r w:rsidRPr="00834608">
        <w:rPr>
          <w:b/>
          <w:color w:val="000000" w:themeColor="text1"/>
          <w:szCs w:val="26"/>
        </w:rPr>
        <w:t xml:space="preserve"> </w:t>
      </w:r>
      <w:r w:rsidRPr="00834608">
        <w:rPr>
          <w:color w:val="000000" w:themeColor="text1"/>
          <w:szCs w:val="26"/>
        </w:rPr>
        <w:t xml:space="preserve">Всеукраїнської акції «Джура – Десантник - Нащадки козацької слави», яка відбулась у травні </w:t>
      </w:r>
      <w:r w:rsidRPr="00834608">
        <w:rPr>
          <w:szCs w:val="26"/>
        </w:rPr>
        <w:t>на базі 95-ї окремої аеромобільної бригади</w:t>
      </w:r>
      <w:r w:rsidRPr="00834608">
        <w:rPr>
          <w:color w:val="000000" w:themeColor="text1"/>
          <w:szCs w:val="26"/>
        </w:rPr>
        <w:t xml:space="preserve"> в Житомирі.</w:t>
      </w:r>
    </w:p>
    <w:p w:rsidR="001D6A4D" w:rsidRPr="00834608" w:rsidRDefault="001D6A4D" w:rsidP="00834608">
      <w:pPr>
        <w:spacing w:line="276" w:lineRule="auto"/>
        <w:jc w:val="center"/>
        <w:rPr>
          <w:b/>
          <w:szCs w:val="26"/>
        </w:rPr>
      </w:pPr>
      <w:r w:rsidRPr="00834608">
        <w:rPr>
          <w:b/>
          <w:szCs w:val="26"/>
        </w:rPr>
        <w:t>ЗАГАЛЬНИЙ  ПРОТОКОЛ</w:t>
      </w:r>
    </w:p>
    <w:p w:rsidR="001D6A4D" w:rsidRPr="00834608" w:rsidRDefault="001D6A4D" w:rsidP="00834608">
      <w:pPr>
        <w:spacing w:line="276" w:lineRule="auto"/>
        <w:jc w:val="center"/>
        <w:rPr>
          <w:b/>
          <w:szCs w:val="26"/>
        </w:rPr>
      </w:pPr>
      <w:r w:rsidRPr="00834608">
        <w:rPr>
          <w:b/>
          <w:szCs w:val="26"/>
        </w:rPr>
        <w:t xml:space="preserve">І міського етапу Всеукраїнської дитячо-юнацької військово – патріотичної гри «Сокіл» («Джура») для роїв 8-10 класів  </w:t>
      </w:r>
    </w:p>
    <w:p w:rsidR="001D6A4D" w:rsidRPr="00481F3A" w:rsidRDefault="001D6A4D" w:rsidP="001D6A4D">
      <w:pPr>
        <w:spacing w:line="20" w:lineRule="atLeast"/>
        <w:jc w:val="left"/>
        <w:rPr>
          <w:b/>
          <w:i/>
          <w:sz w:val="24"/>
        </w:rPr>
      </w:pPr>
      <w:r>
        <w:rPr>
          <w:b/>
          <w:sz w:val="24"/>
        </w:rPr>
        <w:t xml:space="preserve">05.05.2017 </w:t>
      </w:r>
      <w:r w:rsidRPr="00481F3A">
        <w:rPr>
          <w:b/>
          <w:sz w:val="24"/>
        </w:rPr>
        <w:t xml:space="preserve">                                                                     </w:t>
      </w:r>
      <w:r>
        <w:rPr>
          <w:b/>
          <w:sz w:val="24"/>
        </w:rPr>
        <w:t xml:space="preserve">                                  </w:t>
      </w:r>
      <w:r w:rsidRPr="00481F3A">
        <w:rPr>
          <w:b/>
          <w:sz w:val="24"/>
        </w:rPr>
        <w:t xml:space="preserve"> м. Сєвєродонецьк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880"/>
        <w:gridCol w:w="588"/>
        <w:gridCol w:w="588"/>
        <w:gridCol w:w="588"/>
        <w:gridCol w:w="588"/>
        <w:gridCol w:w="588"/>
        <w:gridCol w:w="588"/>
        <w:gridCol w:w="588"/>
        <w:gridCol w:w="588"/>
        <w:gridCol w:w="588"/>
        <w:gridCol w:w="904"/>
        <w:gridCol w:w="919"/>
      </w:tblGrid>
      <w:tr w:rsidR="001D6A4D" w:rsidRPr="00B300F8" w:rsidTr="00E62811">
        <w:tc>
          <w:tcPr>
            <w:tcW w:w="846" w:type="dxa"/>
            <w:vMerge w:val="restart"/>
            <w:shd w:val="clear" w:color="auto" w:fill="auto"/>
          </w:tcPr>
          <w:p w:rsidR="001D6A4D" w:rsidRPr="00B300F8" w:rsidRDefault="001D6A4D" w:rsidP="00E62811">
            <w:pPr>
              <w:spacing w:line="20" w:lineRule="atLeast"/>
              <w:jc w:val="center"/>
              <w:rPr>
                <w:sz w:val="24"/>
              </w:rPr>
            </w:pPr>
            <w:r w:rsidRPr="00B300F8">
              <w:rPr>
                <w:sz w:val="24"/>
              </w:rPr>
              <w:t>№</w:t>
            </w:r>
          </w:p>
          <w:p w:rsidR="001D6A4D" w:rsidRPr="00B300F8" w:rsidRDefault="001D6A4D" w:rsidP="00E62811">
            <w:pPr>
              <w:spacing w:line="20" w:lineRule="atLeast"/>
              <w:jc w:val="center"/>
              <w:rPr>
                <w:sz w:val="24"/>
              </w:rPr>
            </w:pPr>
            <w:r w:rsidRPr="00B300F8">
              <w:rPr>
                <w:sz w:val="24"/>
              </w:rPr>
              <w:t>з/п</w:t>
            </w:r>
          </w:p>
        </w:tc>
        <w:tc>
          <w:tcPr>
            <w:tcW w:w="2835" w:type="dxa"/>
            <w:vMerge w:val="restart"/>
            <w:shd w:val="clear" w:color="auto" w:fill="auto"/>
          </w:tcPr>
          <w:p w:rsidR="001D6A4D" w:rsidRPr="00B300F8" w:rsidRDefault="001D6A4D" w:rsidP="00E62811">
            <w:pPr>
              <w:spacing w:line="20" w:lineRule="atLeast"/>
              <w:jc w:val="center"/>
              <w:rPr>
                <w:sz w:val="24"/>
              </w:rPr>
            </w:pPr>
            <w:r w:rsidRPr="00B300F8">
              <w:rPr>
                <w:sz w:val="24"/>
              </w:rPr>
              <w:t>Навчальний заклад, рій</w:t>
            </w:r>
          </w:p>
        </w:tc>
        <w:tc>
          <w:tcPr>
            <w:tcW w:w="8901" w:type="dxa"/>
            <w:gridSpan w:val="9"/>
            <w:shd w:val="clear" w:color="auto" w:fill="auto"/>
          </w:tcPr>
          <w:p w:rsidR="001D6A4D" w:rsidRPr="00B300F8" w:rsidRDefault="001D6A4D" w:rsidP="00E62811">
            <w:pPr>
              <w:spacing w:line="20" w:lineRule="atLeast"/>
              <w:jc w:val="center"/>
              <w:rPr>
                <w:sz w:val="28"/>
                <w:szCs w:val="28"/>
              </w:rPr>
            </w:pPr>
            <w:r>
              <w:rPr>
                <w:sz w:val="28"/>
                <w:szCs w:val="28"/>
              </w:rPr>
              <w:t>Місця на етапах</w:t>
            </w:r>
          </w:p>
        </w:tc>
        <w:tc>
          <w:tcPr>
            <w:tcW w:w="1560" w:type="dxa"/>
            <w:vMerge w:val="restart"/>
            <w:shd w:val="clear" w:color="auto" w:fill="auto"/>
          </w:tcPr>
          <w:p w:rsidR="001D6A4D" w:rsidRPr="00B300F8" w:rsidRDefault="001D6A4D" w:rsidP="00E62811">
            <w:pPr>
              <w:spacing w:line="20" w:lineRule="atLeast"/>
              <w:jc w:val="center"/>
              <w:rPr>
                <w:sz w:val="24"/>
              </w:rPr>
            </w:pPr>
            <w:r w:rsidRPr="00B300F8">
              <w:rPr>
                <w:sz w:val="24"/>
              </w:rPr>
              <w:t>Сума балів</w:t>
            </w:r>
          </w:p>
        </w:tc>
        <w:tc>
          <w:tcPr>
            <w:tcW w:w="1275" w:type="dxa"/>
            <w:vMerge w:val="restart"/>
            <w:shd w:val="clear" w:color="auto" w:fill="auto"/>
          </w:tcPr>
          <w:p w:rsidR="001D6A4D" w:rsidRPr="00B300F8" w:rsidRDefault="001D6A4D" w:rsidP="00E62811">
            <w:pPr>
              <w:spacing w:line="20" w:lineRule="atLeast"/>
              <w:jc w:val="center"/>
              <w:rPr>
                <w:sz w:val="24"/>
              </w:rPr>
            </w:pPr>
            <w:r w:rsidRPr="00B300F8">
              <w:rPr>
                <w:sz w:val="24"/>
              </w:rPr>
              <w:t>Місце</w:t>
            </w:r>
          </w:p>
        </w:tc>
      </w:tr>
      <w:tr w:rsidR="001D6A4D" w:rsidRPr="00B300F8" w:rsidTr="00E62811">
        <w:trPr>
          <w:cantSplit/>
          <w:trHeight w:val="1405"/>
        </w:trPr>
        <w:tc>
          <w:tcPr>
            <w:tcW w:w="846" w:type="dxa"/>
            <w:vMerge/>
            <w:shd w:val="clear" w:color="auto" w:fill="auto"/>
          </w:tcPr>
          <w:p w:rsidR="001D6A4D" w:rsidRPr="00B300F8" w:rsidRDefault="001D6A4D" w:rsidP="00E62811">
            <w:pPr>
              <w:spacing w:line="20" w:lineRule="atLeast"/>
              <w:jc w:val="center"/>
              <w:rPr>
                <w:sz w:val="28"/>
                <w:szCs w:val="28"/>
              </w:rPr>
            </w:pPr>
          </w:p>
        </w:tc>
        <w:tc>
          <w:tcPr>
            <w:tcW w:w="2835" w:type="dxa"/>
            <w:vMerge/>
            <w:shd w:val="clear" w:color="auto" w:fill="auto"/>
          </w:tcPr>
          <w:p w:rsidR="001D6A4D" w:rsidRPr="00B300F8" w:rsidRDefault="001D6A4D" w:rsidP="00E62811">
            <w:pPr>
              <w:spacing w:line="20" w:lineRule="atLeast"/>
              <w:jc w:val="center"/>
              <w:rPr>
                <w:sz w:val="28"/>
                <w:szCs w:val="28"/>
              </w:rPr>
            </w:pPr>
          </w:p>
        </w:tc>
        <w:tc>
          <w:tcPr>
            <w:tcW w:w="989" w:type="dxa"/>
            <w:shd w:val="clear" w:color="auto" w:fill="auto"/>
            <w:textDirection w:val="btLr"/>
          </w:tcPr>
          <w:p w:rsidR="001D6A4D" w:rsidRPr="00794E2A" w:rsidRDefault="001D6A4D" w:rsidP="00E62811">
            <w:pPr>
              <w:jc w:val="center"/>
              <w:rPr>
                <w:sz w:val="16"/>
                <w:szCs w:val="16"/>
              </w:rPr>
            </w:pPr>
            <w:r>
              <w:rPr>
                <w:sz w:val="16"/>
                <w:szCs w:val="16"/>
              </w:rPr>
              <w:t>«Квест»</w:t>
            </w:r>
          </w:p>
        </w:tc>
        <w:tc>
          <w:tcPr>
            <w:tcW w:w="989" w:type="dxa"/>
            <w:shd w:val="clear" w:color="auto" w:fill="auto"/>
            <w:textDirection w:val="btLr"/>
          </w:tcPr>
          <w:p w:rsidR="001D6A4D" w:rsidRPr="00794E2A" w:rsidRDefault="001D6A4D" w:rsidP="00E62811">
            <w:pPr>
              <w:jc w:val="center"/>
              <w:rPr>
                <w:sz w:val="16"/>
                <w:szCs w:val="16"/>
              </w:rPr>
            </w:pPr>
            <w:r w:rsidRPr="00794E2A">
              <w:rPr>
                <w:sz w:val="16"/>
                <w:szCs w:val="16"/>
              </w:rPr>
              <w:t>«Відун»</w:t>
            </w:r>
          </w:p>
        </w:tc>
        <w:tc>
          <w:tcPr>
            <w:tcW w:w="989" w:type="dxa"/>
            <w:shd w:val="clear" w:color="auto" w:fill="auto"/>
            <w:textDirection w:val="btLr"/>
          </w:tcPr>
          <w:p w:rsidR="001D6A4D" w:rsidRPr="00794E2A" w:rsidRDefault="001D6A4D" w:rsidP="00E62811">
            <w:pPr>
              <w:jc w:val="center"/>
              <w:rPr>
                <w:sz w:val="16"/>
                <w:szCs w:val="16"/>
              </w:rPr>
            </w:pPr>
            <w:r w:rsidRPr="00794E2A">
              <w:rPr>
                <w:sz w:val="16"/>
                <w:szCs w:val="16"/>
              </w:rPr>
              <w:t>Стрільба із пневматичної зброї</w:t>
            </w:r>
          </w:p>
        </w:tc>
        <w:tc>
          <w:tcPr>
            <w:tcW w:w="989" w:type="dxa"/>
            <w:shd w:val="clear" w:color="auto" w:fill="auto"/>
            <w:textDirection w:val="btLr"/>
          </w:tcPr>
          <w:p w:rsidR="001D6A4D" w:rsidRPr="00794E2A" w:rsidRDefault="001D6A4D" w:rsidP="00E62811">
            <w:pPr>
              <w:jc w:val="center"/>
              <w:rPr>
                <w:sz w:val="16"/>
                <w:szCs w:val="16"/>
              </w:rPr>
            </w:pPr>
            <w:r>
              <w:rPr>
                <w:sz w:val="16"/>
                <w:szCs w:val="16"/>
              </w:rPr>
              <w:t>«Ватра»</w:t>
            </w:r>
          </w:p>
        </w:tc>
        <w:tc>
          <w:tcPr>
            <w:tcW w:w="989" w:type="dxa"/>
            <w:shd w:val="clear" w:color="auto" w:fill="auto"/>
            <w:textDirection w:val="btLr"/>
          </w:tcPr>
          <w:p w:rsidR="001D6A4D" w:rsidRPr="00794E2A" w:rsidRDefault="001D6A4D" w:rsidP="00E62811">
            <w:pPr>
              <w:jc w:val="center"/>
              <w:rPr>
                <w:sz w:val="16"/>
                <w:szCs w:val="16"/>
              </w:rPr>
            </w:pPr>
            <w:r w:rsidRPr="00794E2A">
              <w:rPr>
                <w:sz w:val="16"/>
                <w:szCs w:val="16"/>
              </w:rPr>
              <w:t>Перетягування линви</w:t>
            </w:r>
          </w:p>
        </w:tc>
        <w:tc>
          <w:tcPr>
            <w:tcW w:w="989" w:type="dxa"/>
            <w:shd w:val="clear" w:color="auto" w:fill="auto"/>
            <w:textDirection w:val="btLr"/>
          </w:tcPr>
          <w:p w:rsidR="001D6A4D" w:rsidRPr="00794E2A" w:rsidRDefault="001D6A4D" w:rsidP="00E62811">
            <w:pPr>
              <w:jc w:val="center"/>
              <w:rPr>
                <w:sz w:val="16"/>
                <w:szCs w:val="16"/>
              </w:rPr>
            </w:pPr>
            <w:r w:rsidRPr="00794E2A">
              <w:rPr>
                <w:sz w:val="16"/>
                <w:szCs w:val="16"/>
              </w:rPr>
              <w:t xml:space="preserve">«Впоряд» </w:t>
            </w:r>
          </w:p>
        </w:tc>
        <w:tc>
          <w:tcPr>
            <w:tcW w:w="989" w:type="dxa"/>
            <w:shd w:val="clear" w:color="auto" w:fill="auto"/>
            <w:textDirection w:val="btLr"/>
          </w:tcPr>
          <w:p w:rsidR="001D6A4D" w:rsidRPr="00794E2A" w:rsidRDefault="001D6A4D" w:rsidP="00E62811">
            <w:pPr>
              <w:jc w:val="center"/>
              <w:rPr>
                <w:sz w:val="16"/>
                <w:szCs w:val="16"/>
              </w:rPr>
            </w:pPr>
            <w:r w:rsidRPr="00794E2A">
              <w:rPr>
                <w:sz w:val="16"/>
                <w:szCs w:val="16"/>
              </w:rPr>
              <w:t>Туристсько-спортивна смуга перешкод</w:t>
            </w:r>
          </w:p>
        </w:tc>
        <w:tc>
          <w:tcPr>
            <w:tcW w:w="989" w:type="dxa"/>
            <w:shd w:val="clear" w:color="auto" w:fill="auto"/>
            <w:textDirection w:val="btLr"/>
          </w:tcPr>
          <w:p w:rsidR="001D6A4D" w:rsidRPr="00794E2A" w:rsidRDefault="001D6A4D" w:rsidP="00E62811">
            <w:pPr>
              <w:jc w:val="center"/>
              <w:rPr>
                <w:sz w:val="16"/>
                <w:szCs w:val="16"/>
              </w:rPr>
            </w:pPr>
            <w:r w:rsidRPr="00794E2A">
              <w:rPr>
                <w:sz w:val="16"/>
                <w:szCs w:val="16"/>
              </w:rPr>
              <w:t>«Рятівник»</w:t>
            </w:r>
          </w:p>
        </w:tc>
        <w:tc>
          <w:tcPr>
            <w:tcW w:w="989" w:type="dxa"/>
            <w:shd w:val="clear" w:color="auto" w:fill="auto"/>
            <w:textDirection w:val="btLr"/>
          </w:tcPr>
          <w:p w:rsidR="001D6A4D" w:rsidRPr="00794E2A" w:rsidRDefault="001D6A4D" w:rsidP="00E62811">
            <w:pPr>
              <w:jc w:val="center"/>
              <w:rPr>
                <w:sz w:val="16"/>
                <w:szCs w:val="16"/>
              </w:rPr>
            </w:pPr>
            <w:r>
              <w:rPr>
                <w:sz w:val="16"/>
                <w:szCs w:val="16"/>
              </w:rPr>
              <w:t>«</w:t>
            </w:r>
            <w:r w:rsidRPr="00794E2A">
              <w:rPr>
                <w:sz w:val="16"/>
                <w:szCs w:val="16"/>
              </w:rPr>
              <w:t>Теренова гра»</w:t>
            </w:r>
          </w:p>
        </w:tc>
        <w:tc>
          <w:tcPr>
            <w:tcW w:w="1560" w:type="dxa"/>
            <w:vMerge/>
            <w:shd w:val="clear" w:color="auto" w:fill="auto"/>
          </w:tcPr>
          <w:p w:rsidR="001D6A4D" w:rsidRPr="00B300F8" w:rsidRDefault="001D6A4D" w:rsidP="00E62811">
            <w:pPr>
              <w:spacing w:line="20" w:lineRule="atLeast"/>
              <w:jc w:val="center"/>
              <w:rPr>
                <w:sz w:val="28"/>
                <w:szCs w:val="28"/>
              </w:rPr>
            </w:pPr>
          </w:p>
        </w:tc>
        <w:tc>
          <w:tcPr>
            <w:tcW w:w="1275" w:type="dxa"/>
            <w:vMerge/>
            <w:shd w:val="clear" w:color="auto" w:fill="auto"/>
          </w:tcPr>
          <w:p w:rsidR="001D6A4D" w:rsidRPr="00B300F8" w:rsidRDefault="001D6A4D" w:rsidP="00E62811">
            <w:pPr>
              <w:spacing w:line="20" w:lineRule="atLeast"/>
              <w:jc w:val="center"/>
              <w:rPr>
                <w:sz w:val="28"/>
                <w:szCs w:val="28"/>
              </w:rPr>
            </w:pP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1.</w:t>
            </w:r>
          </w:p>
        </w:tc>
        <w:tc>
          <w:tcPr>
            <w:tcW w:w="2835" w:type="dxa"/>
            <w:shd w:val="clear" w:color="auto" w:fill="auto"/>
          </w:tcPr>
          <w:p w:rsidR="001D6A4D" w:rsidRPr="00E9616A" w:rsidRDefault="001D6A4D" w:rsidP="00E62811">
            <w:pPr>
              <w:jc w:val="center"/>
              <w:rPr>
                <w:sz w:val="20"/>
                <w:szCs w:val="20"/>
              </w:rPr>
            </w:pPr>
            <w:r w:rsidRPr="00E9616A">
              <w:rPr>
                <w:sz w:val="20"/>
                <w:szCs w:val="20"/>
              </w:rPr>
              <w:t xml:space="preserve">СЗШ № 5 </w:t>
            </w:r>
          </w:p>
          <w:p w:rsidR="001D6A4D" w:rsidRPr="00E9616A" w:rsidRDefault="001D6A4D" w:rsidP="00E62811">
            <w:pPr>
              <w:jc w:val="center"/>
              <w:rPr>
                <w:sz w:val="20"/>
                <w:szCs w:val="20"/>
              </w:rPr>
            </w:pPr>
            <w:r w:rsidRPr="00E9616A">
              <w:rPr>
                <w:sz w:val="20"/>
                <w:szCs w:val="20"/>
              </w:rPr>
              <w:t>«Ватра»</w:t>
            </w:r>
          </w:p>
        </w:tc>
        <w:tc>
          <w:tcPr>
            <w:tcW w:w="989" w:type="dxa"/>
            <w:shd w:val="clear" w:color="auto" w:fill="auto"/>
          </w:tcPr>
          <w:p w:rsidR="001D6A4D" w:rsidRPr="00E64242" w:rsidRDefault="001D6A4D" w:rsidP="00E62811">
            <w:pPr>
              <w:spacing w:line="360" w:lineRule="auto"/>
              <w:jc w:val="center"/>
              <w:rPr>
                <w:b/>
                <w:sz w:val="24"/>
              </w:rPr>
            </w:pPr>
            <w:r w:rsidRPr="00E64242">
              <w:rPr>
                <w:b/>
                <w:sz w:val="24"/>
              </w:rPr>
              <w:t>ІІІ</w:t>
            </w:r>
          </w:p>
        </w:tc>
        <w:tc>
          <w:tcPr>
            <w:tcW w:w="989" w:type="dxa"/>
            <w:shd w:val="clear" w:color="auto" w:fill="auto"/>
          </w:tcPr>
          <w:p w:rsidR="001D6A4D" w:rsidRPr="005B1B50" w:rsidRDefault="001D6A4D" w:rsidP="00E62811">
            <w:pPr>
              <w:spacing w:line="20" w:lineRule="atLeast"/>
              <w:jc w:val="center"/>
              <w:rPr>
                <w:b/>
                <w:sz w:val="24"/>
              </w:rPr>
            </w:pPr>
            <w:r w:rsidRPr="005B1B50">
              <w:rPr>
                <w:b/>
                <w:sz w:val="24"/>
              </w:rPr>
              <w:t>І</w:t>
            </w:r>
          </w:p>
        </w:tc>
        <w:tc>
          <w:tcPr>
            <w:tcW w:w="989" w:type="dxa"/>
            <w:shd w:val="clear" w:color="auto" w:fill="auto"/>
          </w:tcPr>
          <w:p w:rsidR="001D6A4D" w:rsidRPr="008D60F3" w:rsidRDefault="001D6A4D" w:rsidP="00E62811">
            <w:pPr>
              <w:spacing w:line="360" w:lineRule="auto"/>
              <w:jc w:val="center"/>
              <w:rPr>
                <w:sz w:val="24"/>
              </w:rPr>
            </w:pPr>
            <w:r>
              <w:rPr>
                <w:sz w:val="24"/>
              </w:rPr>
              <w:t>4</w:t>
            </w:r>
          </w:p>
        </w:tc>
        <w:tc>
          <w:tcPr>
            <w:tcW w:w="989" w:type="dxa"/>
            <w:shd w:val="clear" w:color="auto" w:fill="auto"/>
          </w:tcPr>
          <w:p w:rsidR="001D6A4D" w:rsidRPr="00A10D3E" w:rsidRDefault="001D6A4D" w:rsidP="00E62811">
            <w:pPr>
              <w:spacing w:line="360" w:lineRule="auto"/>
              <w:jc w:val="center"/>
              <w:rPr>
                <w:b/>
                <w:sz w:val="24"/>
              </w:rPr>
            </w:pPr>
            <w:r w:rsidRPr="00A10D3E">
              <w:rPr>
                <w:b/>
                <w:sz w:val="24"/>
              </w:rPr>
              <w:t>І</w:t>
            </w:r>
          </w:p>
        </w:tc>
        <w:tc>
          <w:tcPr>
            <w:tcW w:w="989" w:type="dxa"/>
            <w:shd w:val="clear" w:color="auto" w:fill="auto"/>
          </w:tcPr>
          <w:p w:rsidR="001D6A4D" w:rsidRPr="002626CD" w:rsidRDefault="001D6A4D" w:rsidP="00E62811">
            <w:pPr>
              <w:spacing w:line="360" w:lineRule="auto"/>
              <w:jc w:val="center"/>
              <w:rPr>
                <w:b/>
                <w:sz w:val="24"/>
              </w:rPr>
            </w:pPr>
            <w:r w:rsidRPr="002626CD">
              <w:rPr>
                <w:b/>
                <w:sz w:val="24"/>
              </w:rPr>
              <w:t>ІІ</w:t>
            </w:r>
          </w:p>
        </w:tc>
        <w:tc>
          <w:tcPr>
            <w:tcW w:w="989" w:type="dxa"/>
            <w:shd w:val="clear" w:color="auto" w:fill="auto"/>
          </w:tcPr>
          <w:p w:rsidR="001D6A4D" w:rsidRPr="001424F8" w:rsidRDefault="001D6A4D" w:rsidP="00E62811">
            <w:pPr>
              <w:spacing w:line="360" w:lineRule="auto"/>
              <w:jc w:val="center"/>
              <w:rPr>
                <w:b/>
                <w:sz w:val="24"/>
              </w:rPr>
            </w:pPr>
            <w:r>
              <w:rPr>
                <w:b/>
                <w:sz w:val="24"/>
              </w:rPr>
              <w:t>ІІІ</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w:t>
            </w:r>
          </w:p>
        </w:tc>
        <w:tc>
          <w:tcPr>
            <w:tcW w:w="989" w:type="dxa"/>
            <w:shd w:val="clear" w:color="auto" w:fill="auto"/>
          </w:tcPr>
          <w:p w:rsidR="001D6A4D" w:rsidRPr="008D60F3" w:rsidRDefault="001D6A4D" w:rsidP="00E62811">
            <w:pPr>
              <w:spacing w:line="360" w:lineRule="auto"/>
              <w:jc w:val="center"/>
              <w:rPr>
                <w:sz w:val="24"/>
              </w:rPr>
            </w:pPr>
            <w:r>
              <w:rPr>
                <w:sz w:val="24"/>
              </w:rPr>
              <w:t>7</w:t>
            </w:r>
          </w:p>
        </w:tc>
        <w:tc>
          <w:tcPr>
            <w:tcW w:w="989" w:type="dxa"/>
            <w:shd w:val="clear" w:color="auto" w:fill="auto"/>
          </w:tcPr>
          <w:p w:rsidR="001D6A4D" w:rsidRPr="008D60F3" w:rsidRDefault="001D6A4D" w:rsidP="00E62811">
            <w:pPr>
              <w:spacing w:line="360" w:lineRule="auto"/>
              <w:jc w:val="center"/>
              <w:rPr>
                <w:sz w:val="24"/>
              </w:rPr>
            </w:pPr>
            <w:r>
              <w:rPr>
                <w:sz w:val="24"/>
              </w:rPr>
              <w:t>9</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31</w:t>
            </w:r>
          </w:p>
        </w:tc>
        <w:tc>
          <w:tcPr>
            <w:tcW w:w="1275" w:type="dxa"/>
            <w:shd w:val="clear" w:color="auto" w:fill="auto"/>
          </w:tcPr>
          <w:p w:rsidR="001D6A4D" w:rsidRPr="00E17BBE" w:rsidRDefault="001D6A4D" w:rsidP="00E62811">
            <w:pPr>
              <w:spacing w:line="360" w:lineRule="auto"/>
              <w:jc w:val="center"/>
              <w:rPr>
                <w:b/>
                <w:sz w:val="28"/>
                <w:szCs w:val="28"/>
              </w:rPr>
            </w:pPr>
            <w:r w:rsidRPr="00E17BBE">
              <w:rPr>
                <w:b/>
                <w:sz w:val="28"/>
                <w:szCs w:val="28"/>
              </w:rPr>
              <w:t>ІІ</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2.</w:t>
            </w:r>
          </w:p>
        </w:tc>
        <w:tc>
          <w:tcPr>
            <w:tcW w:w="2835" w:type="dxa"/>
            <w:shd w:val="clear" w:color="auto" w:fill="auto"/>
          </w:tcPr>
          <w:p w:rsidR="001D6A4D" w:rsidRPr="00E9616A" w:rsidRDefault="001D6A4D" w:rsidP="00E62811">
            <w:pPr>
              <w:jc w:val="center"/>
              <w:rPr>
                <w:sz w:val="20"/>
                <w:szCs w:val="20"/>
              </w:rPr>
            </w:pPr>
            <w:r w:rsidRPr="00E9616A">
              <w:rPr>
                <w:sz w:val="20"/>
                <w:szCs w:val="20"/>
              </w:rPr>
              <w:t xml:space="preserve">СЗШ № 7 </w:t>
            </w:r>
          </w:p>
          <w:p w:rsidR="001D6A4D" w:rsidRPr="00E9616A" w:rsidRDefault="001D6A4D" w:rsidP="00E62811">
            <w:pPr>
              <w:jc w:val="center"/>
              <w:rPr>
                <w:sz w:val="20"/>
                <w:szCs w:val="20"/>
              </w:rPr>
            </w:pPr>
            <w:r w:rsidRPr="00E9616A">
              <w:rPr>
                <w:rStyle w:val="xfm78921875"/>
                <w:sz w:val="20"/>
                <w:szCs w:val="20"/>
              </w:rPr>
              <w:t>«Славні козаки»</w:t>
            </w:r>
          </w:p>
        </w:tc>
        <w:tc>
          <w:tcPr>
            <w:tcW w:w="989" w:type="dxa"/>
            <w:shd w:val="clear" w:color="auto" w:fill="auto"/>
          </w:tcPr>
          <w:p w:rsidR="001D6A4D" w:rsidRPr="008D60F3" w:rsidRDefault="001D6A4D" w:rsidP="00E62811">
            <w:pPr>
              <w:spacing w:line="360" w:lineRule="auto"/>
              <w:jc w:val="center"/>
              <w:rPr>
                <w:sz w:val="24"/>
              </w:rPr>
            </w:pPr>
            <w:r>
              <w:rPr>
                <w:sz w:val="24"/>
              </w:rPr>
              <w:t>12</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11</w:t>
            </w:r>
          </w:p>
        </w:tc>
        <w:tc>
          <w:tcPr>
            <w:tcW w:w="989" w:type="dxa"/>
            <w:shd w:val="clear" w:color="auto" w:fill="auto"/>
          </w:tcPr>
          <w:p w:rsidR="001D6A4D" w:rsidRPr="008D60F3" w:rsidRDefault="001D6A4D" w:rsidP="00E62811">
            <w:pPr>
              <w:spacing w:line="360" w:lineRule="auto"/>
              <w:jc w:val="center"/>
              <w:rPr>
                <w:sz w:val="24"/>
              </w:rPr>
            </w:pPr>
            <w:r>
              <w:rPr>
                <w:sz w:val="24"/>
              </w:rPr>
              <w:t>6</w:t>
            </w:r>
          </w:p>
        </w:tc>
        <w:tc>
          <w:tcPr>
            <w:tcW w:w="989" w:type="dxa"/>
            <w:shd w:val="clear" w:color="auto" w:fill="auto"/>
          </w:tcPr>
          <w:p w:rsidR="001D6A4D" w:rsidRPr="008D60F3" w:rsidRDefault="001D6A4D" w:rsidP="00E62811">
            <w:pPr>
              <w:spacing w:line="360" w:lineRule="auto"/>
              <w:jc w:val="center"/>
              <w:rPr>
                <w:sz w:val="24"/>
              </w:rPr>
            </w:pPr>
            <w:r>
              <w:rPr>
                <w:sz w:val="24"/>
              </w:rPr>
              <w:t>7</w:t>
            </w:r>
          </w:p>
        </w:tc>
        <w:tc>
          <w:tcPr>
            <w:tcW w:w="989" w:type="dxa"/>
            <w:shd w:val="clear" w:color="auto" w:fill="auto"/>
          </w:tcPr>
          <w:p w:rsidR="001D6A4D" w:rsidRPr="002626CD" w:rsidRDefault="001D6A4D" w:rsidP="00E62811">
            <w:pPr>
              <w:spacing w:line="360" w:lineRule="auto"/>
              <w:jc w:val="center"/>
              <w:rPr>
                <w:sz w:val="24"/>
              </w:rPr>
            </w:pPr>
            <w:r w:rsidRPr="002626CD">
              <w:rPr>
                <w:sz w:val="24"/>
              </w:rPr>
              <w:t>12</w:t>
            </w:r>
          </w:p>
        </w:tc>
        <w:tc>
          <w:tcPr>
            <w:tcW w:w="989" w:type="dxa"/>
            <w:shd w:val="clear" w:color="auto" w:fill="auto"/>
          </w:tcPr>
          <w:p w:rsidR="001D6A4D" w:rsidRPr="008D60F3" w:rsidRDefault="001D6A4D" w:rsidP="00E62811">
            <w:pPr>
              <w:spacing w:line="360" w:lineRule="auto"/>
              <w:jc w:val="center"/>
              <w:rPr>
                <w:sz w:val="24"/>
              </w:rPr>
            </w:pPr>
            <w:r>
              <w:rPr>
                <w:sz w:val="24"/>
              </w:rPr>
              <w:t>12</w:t>
            </w:r>
          </w:p>
        </w:tc>
        <w:tc>
          <w:tcPr>
            <w:tcW w:w="989" w:type="dxa"/>
            <w:shd w:val="clear" w:color="auto" w:fill="auto"/>
          </w:tcPr>
          <w:p w:rsidR="001D6A4D" w:rsidRPr="008D60F3" w:rsidRDefault="001D6A4D" w:rsidP="00E62811">
            <w:pPr>
              <w:spacing w:line="360" w:lineRule="auto"/>
              <w:jc w:val="center"/>
              <w:rPr>
                <w:sz w:val="24"/>
              </w:rPr>
            </w:pPr>
            <w:r>
              <w:rPr>
                <w:sz w:val="24"/>
              </w:rPr>
              <w:t>9</w:t>
            </w:r>
          </w:p>
        </w:tc>
        <w:tc>
          <w:tcPr>
            <w:tcW w:w="989" w:type="dxa"/>
            <w:shd w:val="clear" w:color="auto" w:fill="auto"/>
          </w:tcPr>
          <w:p w:rsidR="001D6A4D" w:rsidRPr="008D60F3" w:rsidRDefault="001D6A4D" w:rsidP="00E62811">
            <w:pPr>
              <w:spacing w:line="360" w:lineRule="auto"/>
              <w:jc w:val="center"/>
              <w:rPr>
                <w:sz w:val="24"/>
              </w:rPr>
            </w:pPr>
            <w:r>
              <w:rPr>
                <w:sz w:val="24"/>
              </w:rPr>
              <w:t>12</w:t>
            </w:r>
          </w:p>
        </w:tc>
        <w:tc>
          <w:tcPr>
            <w:tcW w:w="989" w:type="dxa"/>
            <w:shd w:val="clear" w:color="auto" w:fill="auto"/>
          </w:tcPr>
          <w:p w:rsidR="001D6A4D" w:rsidRPr="008D60F3" w:rsidRDefault="001D6A4D" w:rsidP="00E62811">
            <w:pPr>
              <w:spacing w:line="360" w:lineRule="auto"/>
              <w:jc w:val="center"/>
              <w:rPr>
                <w:sz w:val="24"/>
              </w:rPr>
            </w:pPr>
            <w:r>
              <w:rPr>
                <w:sz w:val="24"/>
              </w:rPr>
              <w:t>12</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93</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12</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3.</w:t>
            </w:r>
          </w:p>
        </w:tc>
        <w:tc>
          <w:tcPr>
            <w:tcW w:w="2835" w:type="dxa"/>
            <w:shd w:val="clear" w:color="auto" w:fill="auto"/>
          </w:tcPr>
          <w:p w:rsidR="001D6A4D" w:rsidRDefault="001D6A4D" w:rsidP="00E62811">
            <w:pPr>
              <w:jc w:val="center"/>
              <w:rPr>
                <w:sz w:val="20"/>
                <w:szCs w:val="20"/>
              </w:rPr>
            </w:pPr>
            <w:r w:rsidRPr="00E9616A">
              <w:rPr>
                <w:sz w:val="20"/>
                <w:szCs w:val="20"/>
              </w:rPr>
              <w:t xml:space="preserve">СЗШ № 8 </w:t>
            </w:r>
          </w:p>
          <w:p w:rsidR="001D6A4D" w:rsidRPr="00E9616A" w:rsidRDefault="001D6A4D" w:rsidP="00E62811">
            <w:pPr>
              <w:jc w:val="center"/>
              <w:rPr>
                <w:sz w:val="20"/>
                <w:szCs w:val="20"/>
              </w:rPr>
            </w:pPr>
            <w:r w:rsidRPr="00E9616A">
              <w:rPr>
                <w:bCs/>
                <w:sz w:val="20"/>
                <w:szCs w:val="20"/>
              </w:rPr>
              <w:t>«Козацька вдача»</w:t>
            </w:r>
          </w:p>
        </w:tc>
        <w:tc>
          <w:tcPr>
            <w:tcW w:w="989" w:type="dxa"/>
            <w:shd w:val="clear" w:color="auto" w:fill="auto"/>
          </w:tcPr>
          <w:p w:rsidR="001D6A4D" w:rsidRPr="008D60F3" w:rsidRDefault="001D6A4D" w:rsidP="00E62811">
            <w:pPr>
              <w:spacing w:line="360" w:lineRule="auto"/>
              <w:jc w:val="center"/>
              <w:rPr>
                <w:sz w:val="24"/>
              </w:rPr>
            </w:pPr>
            <w:r>
              <w:rPr>
                <w:sz w:val="24"/>
              </w:rPr>
              <w:t>8</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4</w:t>
            </w:r>
          </w:p>
        </w:tc>
        <w:tc>
          <w:tcPr>
            <w:tcW w:w="989" w:type="dxa"/>
            <w:shd w:val="clear" w:color="auto" w:fill="auto"/>
          </w:tcPr>
          <w:p w:rsidR="001D6A4D" w:rsidRPr="00A10D3E" w:rsidRDefault="001D6A4D" w:rsidP="00E62811">
            <w:pPr>
              <w:spacing w:line="360" w:lineRule="auto"/>
              <w:jc w:val="center"/>
              <w:rPr>
                <w:b/>
                <w:sz w:val="24"/>
              </w:rPr>
            </w:pPr>
            <w:r w:rsidRPr="00A10D3E">
              <w:rPr>
                <w:b/>
                <w:sz w:val="24"/>
              </w:rPr>
              <w:t>ІІ</w:t>
            </w:r>
          </w:p>
        </w:tc>
        <w:tc>
          <w:tcPr>
            <w:tcW w:w="989" w:type="dxa"/>
            <w:shd w:val="clear" w:color="auto" w:fill="auto"/>
          </w:tcPr>
          <w:p w:rsidR="001D6A4D" w:rsidRPr="008D60F3" w:rsidRDefault="001D6A4D" w:rsidP="00E62811">
            <w:pPr>
              <w:spacing w:line="360" w:lineRule="auto"/>
              <w:jc w:val="center"/>
              <w:rPr>
                <w:sz w:val="24"/>
              </w:rPr>
            </w:pPr>
            <w:r>
              <w:rPr>
                <w:sz w:val="24"/>
              </w:rPr>
              <w:t>6</w:t>
            </w:r>
          </w:p>
        </w:tc>
        <w:tc>
          <w:tcPr>
            <w:tcW w:w="989" w:type="dxa"/>
            <w:shd w:val="clear" w:color="auto" w:fill="auto"/>
          </w:tcPr>
          <w:p w:rsidR="001D6A4D" w:rsidRPr="002626CD" w:rsidRDefault="001D6A4D" w:rsidP="00E62811">
            <w:pPr>
              <w:spacing w:line="360" w:lineRule="auto"/>
              <w:jc w:val="center"/>
              <w:rPr>
                <w:sz w:val="24"/>
              </w:rPr>
            </w:pPr>
            <w:r w:rsidRPr="002626CD">
              <w:rPr>
                <w:sz w:val="24"/>
              </w:rPr>
              <w:t>9</w:t>
            </w:r>
          </w:p>
        </w:tc>
        <w:tc>
          <w:tcPr>
            <w:tcW w:w="989" w:type="dxa"/>
            <w:shd w:val="clear" w:color="auto" w:fill="auto"/>
          </w:tcPr>
          <w:p w:rsidR="001D6A4D" w:rsidRPr="008D60F3" w:rsidRDefault="001D6A4D" w:rsidP="00E62811">
            <w:pPr>
              <w:spacing w:line="360" w:lineRule="auto"/>
              <w:jc w:val="center"/>
              <w:rPr>
                <w:sz w:val="24"/>
              </w:rPr>
            </w:pPr>
            <w:r>
              <w:rPr>
                <w:sz w:val="24"/>
              </w:rPr>
              <w:t>12</w:t>
            </w:r>
          </w:p>
        </w:tc>
        <w:tc>
          <w:tcPr>
            <w:tcW w:w="989" w:type="dxa"/>
            <w:shd w:val="clear" w:color="auto" w:fill="auto"/>
          </w:tcPr>
          <w:p w:rsidR="001D6A4D" w:rsidRPr="008D60F3" w:rsidRDefault="001D6A4D" w:rsidP="00E62811">
            <w:pPr>
              <w:spacing w:line="360" w:lineRule="auto"/>
              <w:jc w:val="center"/>
              <w:rPr>
                <w:sz w:val="24"/>
              </w:rPr>
            </w:pPr>
            <w:r>
              <w:rPr>
                <w:sz w:val="24"/>
              </w:rPr>
              <w:t>11</w:t>
            </w:r>
          </w:p>
        </w:tc>
        <w:tc>
          <w:tcPr>
            <w:tcW w:w="989" w:type="dxa"/>
            <w:shd w:val="clear" w:color="auto" w:fill="auto"/>
          </w:tcPr>
          <w:p w:rsidR="001D6A4D" w:rsidRPr="008D60F3" w:rsidRDefault="001D6A4D" w:rsidP="00E62811">
            <w:pPr>
              <w:spacing w:line="360" w:lineRule="auto"/>
              <w:jc w:val="center"/>
              <w:rPr>
                <w:sz w:val="24"/>
              </w:rPr>
            </w:pPr>
            <w:r>
              <w:rPr>
                <w:sz w:val="24"/>
              </w:rPr>
              <w:t>5</w:t>
            </w:r>
          </w:p>
        </w:tc>
        <w:tc>
          <w:tcPr>
            <w:tcW w:w="989" w:type="dxa"/>
            <w:shd w:val="clear" w:color="auto" w:fill="auto"/>
          </w:tcPr>
          <w:p w:rsidR="001D6A4D" w:rsidRPr="008D60F3" w:rsidRDefault="001D6A4D" w:rsidP="00E62811">
            <w:pPr>
              <w:spacing w:line="360" w:lineRule="auto"/>
              <w:jc w:val="center"/>
              <w:rPr>
                <w:sz w:val="24"/>
              </w:rPr>
            </w:pPr>
            <w:r>
              <w:rPr>
                <w:sz w:val="24"/>
              </w:rPr>
              <w:t>8</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65</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8</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4.</w:t>
            </w:r>
          </w:p>
        </w:tc>
        <w:tc>
          <w:tcPr>
            <w:tcW w:w="2835" w:type="dxa"/>
            <w:shd w:val="clear" w:color="auto" w:fill="auto"/>
          </w:tcPr>
          <w:p w:rsidR="001D6A4D" w:rsidRPr="00E9616A" w:rsidRDefault="001D6A4D" w:rsidP="00E62811">
            <w:pPr>
              <w:jc w:val="center"/>
              <w:rPr>
                <w:sz w:val="20"/>
                <w:szCs w:val="20"/>
              </w:rPr>
            </w:pPr>
            <w:r w:rsidRPr="00E9616A">
              <w:rPr>
                <w:sz w:val="20"/>
                <w:szCs w:val="20"/>
              </w:rPr>
              <w:t xml:space="preserve">Гімназія  </w:t>
            </w:r>
          </w:p>
          <w:p w:rsidR="001D6A4D" w:rsidRPr="00E9616A" w:rsidRDefault="001D6A4D" w:rsidP="00E62811">
            <w:pPr>
              <w:jc w:val="center"/>
              <w:rPr>
                <w:sz w:val="20"/>
                <w:szCs w:val="20"/>
              </w:rPr>
            </w:pPr>
            <w:r w:rsidRPr="00E9616A">
              <w:rPr>
                <w:sz w:val="20"/>
                <w:szCs w:val="20"/>
              </w:rPr>
              <w:t>Рій ім. Богдана Хмельницького</w:t>
            </w:r>
          </w:p>
        </w:tc>
        <w:tc>
          <w:tcPr>
            <w:tcW w:w="989" w:type="dxa"/>
            <w:shd w:val="clear" w:color="auto" w:fill="auto"/>
          </w:tcPr>
          <w:p w:rsidR="001D6A4D" w:rsidRPr="00A10D3E" w:rsidRDefault="001D6A4D" w:rsidP="00E62811">
            <w:pPr>
              <w:spacing w:line="360" w:lineRule="auto"/>
              <w:jc w:val="center"/>
              <w:rPr>
                <w:sz w:val="24"/>
              </w:rPr>
            </w:pPr>
            <w:r w:rsidRPr="00A10D3E">
              <w:rPr>
                <w:sz w:val="24"/>
              </w:rPr>
              <w:t>7</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12</w:t>
            </w:r>
          </w:p>
        </w:tc>
        <w:tc>
          <w:tcPr>
            <w:tcW w:w="989" w:type="dxa"/>
            <w:shd w:val="clear" w:color="auto" w:fill="auto"/>
          </w:tcPr>
          <w:p w:rsidR="001D6A4D" w:rsidRPr="00A10D3E" w:rsidRDefault="001D6A4D" w:rsidP="00E62811">
            <w:pPr>
              <w:spacing w:line="360" w:lineRule="auto"/>
              <w:jc w:val="center"/>
              <w:rPr>
                <w:sz w:val="24"/>
              </w:rPr>
            </w:pPr>
            <w:r w:rsidRPr="00A10D3E">
              <w:rPr>
                <w:sz w:val="24"/>
              </w:rPr>
              <w:t>12</w:t>
            </w:r>
          </w:p>
        </w:tc>
        <w:tc>
          <w:tcPr>
            <w:tcW w:w="989" w:type="dxa"/>
            <w:shd w:val="clear" w:color="auto" w:fill="auto"/>
          </w:tcPr>
          <w:p w:rsidR="001D6A4D" w:rsidRPr="008D60F3" w:rsidRDefault="001D6A4D" w:rsidP="00E62811">
            <w:pPr>
              <w:spacing w:line="360" w:lineRule="auto"/>
              <w:jc w:val="center"/>
              <w:rPr>
                <w:sz w:val="24"/>
              </w:rPr>
            </w:pPr>
            <w:r>
              <w:rPr>
                <w:sz w:val="24"/>
              </w:rPr>
              <w:t>12</w:t>
            </w:r>
          </w:p>
        </w:tc>
        <w:tc>
          <w:tcPr>
            <w:tcW w:w="989" w:type="dxa"/>
            <w:shd w:val="clear" w:color="auto" w:fill="auto"/>
          </w:tcPr>
          <w:p w:rsidR="001D6A4D" w:rsidRPr="002626CD" w:rsidRDefault="001D6A4D" w:rsidP="00E62811">
            <w:pPr>
              <w:spacing w:line="360" w:lineRule="auto"/>
              <w:jc w:val="center"/>
              <w:rPr>
                <w:sz w:val="24"/>
              </w:rPr>
            </w:pPr>
            <w:r w:rsidRPr="002626CD">
              <w:rPr>
                <w:sz w:val="24"/>
              </w:rPr>
              <w:t>6</w:t>
            </w:r>
          </w:p>
        </w:tc>
        <w:tc>
          <w:tcPr>
            <w:tcW w:w="989" w:type="dxa"/>
            <w:shd w:val="clear" w:color="auto" w:fill="auto"/>
          </w:tcPr>
          <w:p w:rsidR="001D6A4D" w:rsidRPr="001424F8" w:rsidRDefault="001D6A4D" w:rsidP="00E62811">
            <w:pPr>
              <w:spacing w:line="360" w:lineRule="auto"/>
              <w:jc w:val="center"/>
              <w:rPr>
                <w:b/>
                <w:sz w:val="24"/>
              </w:rPr>
            </w:pPr>
            <w:r>
              <w:rPr>
                <w:b/>
                <w:sz w:val="24"/>
              </w:rPr>
              <w:t>5</w:t>
            </w:r>
          </w:p>
        </w:tc>
        <w:tc>
          <w:tcPr>
            <w:tcW w:w="989" w:type="dxa"/>
            <w:shd w:val="clear" w:color="auto" w:fill="auto"/>
          </w:tcPr>
          <w:p w:rsidR="001D6A4D" w:rsidRPr="008D60F3" w:rsidRDefault="001D6A4D" w:rsidP="00E62811">
            <w:pPr>
              <w:spacing w:line="360" w:lineRule="auto"/>
              <w:jc w:val="center"/>
              <w:rPr>
                <w:sz w:val="24"/>
              </w:rPr>
            </w:pPr>
            <w:r>
              <w:rPr>
                <w:sz w:val="24"/>
              </w:rPr>
              <w:t>10</w:t>
            </w:r>
          </w:p>
        </w:tc>
        <w:tc>
          <w:tcPr>
            <w:tcW w:w="989" w:type="dxa"/>
            <w:shd w:val="clear" w:color="auto" w:fill="auto"/>
          </w:tcPr>
          <w:p w:rsidR="001D6A4D" w:rsidRPr="008D60F3" w:rsidRDefault="001D6A4D" w:rsidP="00E62811">
            <w:pPr>
              <w:spacing w:line="360" w:lineRule="auto"/>
              <w:jc w:val="center"/>
              <w:rPr>
                <w:sz w:val="24"/>
              </w:rPr>
            </w:pPr>
            <w:r>
              <w:rPr>
                <w:sz w:val="24"/>
              </w:rPr>
              <w:t>8</w:t>
            </w:r>
          </w:p>
        </w:tc>
        <w:tc>
          <w:tcPr>
            <w:tcW w:w="989" w:type="dxa"/>
            <w:shd w:val="clear" w:color="auto" w:fill="auto"/>
          </w:tcPr>
          <w:p w:rsidR="001D6A4D" w:rsidRPr="008D60F3" w:rsidRDefault="001D6A4D" w:rsidP="00E62811">
            <w:pPr>
              <w:spacing w:line="360" w:lineRule="auto"/>
              <w:jc w:val="center"/>
              <w:rPr>
                <w:sz w:val="24"/>
              </w:rPr>
            </w:pPr>
            <w:r>
              <w:rPr>
                <w:sz w:val="24"/>
              </w:rPr>
              <w:t>4</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76</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9</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5.</w:t>
            </w:r>
          </w:p>
        </w:tc>
        <w:tc>
          <w:tcPr>
            <w:tcW w:w="2835" w:type="dxa"/>
            <w:shd w:val="clear" w:color="auto" w:fill="auto"/>
          </w:tcPr>
          <w:p w:rsidR="001D6A4D" w:rsidRDefault="001D6A4D" w:rsidP="00E62811">
            <w:pPr>
              <w:jc w:val="center"/>
              <w:rPr>
                <w:sz w:val="20"/>
                <w:szCs w:val="20"/>
              </w:rPr>
            </w:pPr>
            <w:r w:rsidRPr="00E9616A">
              <w:rPr>
                <w:sz w:val="20"/>
                <w:szCs w:val="20"/>
              </w:rPr>
              <w:t xml:space="preserve">СЗШ № 11 </w:t>
            </w:r>
          </w:p>
          <w:p w:rsidR="001D6A4D" w:rsidRPr="00E9616A" w:rsidRDefault="001D6A4D" w:rsidP="00E62811">
            <w:pPr>
              <w:jc w:val="center"/>
              <w:rPr>
                <w:sz w:val="20"/>
                <w:szCs w:val="20"/>
              </w:rPr>
            </w:pPr>
            <w:r w:rsidRPr="00E9616A">
              <w:rPr>
                <w:sz w:val="20"/>
                <w:szCs w:val="20"/>
              </w:rPr>
              <w:t>«Молода Січ»</w:t>
            </w:r>
          </w:p>
        </w:tc>
        <w:tc>
          <w:tcPr>
            <w:tcW w:w="989" w:type="dxa"/>
            <w:shd w:val="clear" w:color="auto" w:fill="auto"/>
          </w:tcPr>
          <w:p w:rsidR="001D6A4D" w:rsidRPr="008D60F3" w:rsidRDefault="001D6A4D" w:rsidP="00E62811">
            <w:pPr>
              <w:spacing w:line="360" w:lineRule="auto"/>
              <w:jc w:val="center"/>
              <w:rPr>
                <w:b/>
                <w:sz w:val="24"/>
              </w:rPr>
            </w:pPr>
            <w:r>
              <w:rPr>
                <w:b/>
                <w:sz w:val="24"/>
              </w:rPr>
              <w:t>ІІІ</w:t>
            </w:r>
          </w:p>
        </w:tc>
        <w:tc>
          <w:tcPr>
            <w:tcW w:w="989" w:type="dxa"/>
            <w:shd w:val="clear" w:color="auto" w:fill="auto"/>
          </w:tcPr>
          <w:p w:rsidR="001D6A4D" w:rsidRPr="005B1B50" w:rsidRDefault="001D6A4D" w:rsidP="00E62811">
            <w:pPr>
              <w:spacing w:line="20" w:lineRule="atLeast"/>
              <w:jc w:val="center"/>
              <w:rPr>
                <w:b/>
                <w:sz w:val="24"/>
              </w:rPr>
            </w:pPr>
            <w:r w:rsidRPr="005B1B50">
              <w:rPr>
                <w:b/>
                <w:sz w:val="24"/>
              </w:rPr>
              <w:t>ІІ</w:t>
            </w:r>
          </w:p>
        </w:tc>
        <w:tc>
          <w:tcPr>
            <w:tcW w:w="989" w:type="dxa"/>
            <w:shd w:val="clear" w:color="auto" w:fill="auto"/>
          </w:tcPr>
          <w:p w:rsidR="001D6A4D" w:rsidRPr="00A10D3E" w:rsidRDefault="001D6A4D" w:rsidP="00E62811">
            <w:pPr>
              <w:spacing w:line="360" w:lineRule="auto"/>
              <w:jc w:val="center"/>
              <w:rPr>
                <w:sz w:val="24"/>
              </w:rPr>
            </w:pPr>
            <w:r w:rsidRPr="00A10D3E">
              <w:rPr>
                <w:sz w:val="24"/>
              </w:rPr>
              <w:t>8</w:t>
            </w:r>
          </w:p>
        </w:tc>
        <w:tc>
          <w:tcPr>
            <w:tcW w:w="989" w:type="dxa"/>
            <w:shd w:val="clear" w:color="auto" w:fill="auto"/>
          </w:tcPr>
          <w:p w:rsidR="001D6A4D" w:rsidRPr="008D60F3" w:rsidRDefault="001D6A4D" w:rsidP="00E62811">
            <w:pPr>
              <w:spacing w:line="360" w:lineRule="auto"/>
              <w:jc w:val="center"/>
              <w:rPr>
                <w:sz w:val="24"/>
              </w:rPr>
            </w:pPr>
            <w:r>
              <w:rPr>
                <w:sz w:val="24"/>
              </w:rPr>
              <w:t>5</w:t>
            </w:r>
          </w:p>
        </w:tc>
        <w:tc>
          <w:tcPr>
            <w:tcW w:w="989" w:type="dxa"/>
            <w:shd w:val="clear" w:color="auto" w:fill="auto"/>
          </w:tcPr>
          <w:p w:rsidR="001D6A4D" w:rsidRPr="001424F8" w:rsidRDefault="001D6A4D" w:rsidP="00E62811">
            <w:pPr>
              <w:spacing w:line="360" w:lineRule="auto"/>
              <w:jc w:val="center"/>
              <w:rPr>
                <w:b/>
                <w:sz w:val="24"/>
              </w:rPr>
            </w:pPr>
            <w:r>
              <w:rPr>
                <w:b/>
                <w:sz w:val="24"/>
              </w:rPr>
              <w:t>ІІІ</w:t>
            </w:r>
          </w:p>
        </w:tc>
        <w:tc>
          <w:tcPr>
            <w:tcW w:w="989" w:type="dxa"/>
            <w:shd w:val="clear" w:color="auto" w:fill="auto"/>
          </w:tcPr>
          <w:p w:rsidR="001D6A4D" w:rsidRPr="008D60F3" w:rsidRDefault="001D6A4D" w:rsidP="00E62811">
            <w:pPr>
              <w:spacing w:line="360" w:lineRule="auto"/>
              <w:jc w:val="center"/>
              <w:rPr>
                <w:sz w:val="24"/>
              </w:rPr>
            </w:pPr>
            <w:r>
              <w:rPr>
                <w:sz w:val="24"/>
              </w:rPr>
              <w:t>6</w:t>
            </w:r>
          </w:p>
        </w:tc>
        <w:tc>
          <w:tcPr>
            <w:tcW w:w="989" w:type="dxa"/>
            <w:shd w:val="clear" w:color="auto" w:fill="auto"/>
          </w:tcPr>
          <w:p w:rsidR="001D6A4D" w:rsidRPr="008D60F3" w:rsidRDefault="001D6A4D" w:rsidP="00E62811">
            <w:pPr>
              <w:spacing w:line="360" w:lineRule="auto"/>
              <w:jc w:val="center"/>
              <w:rPr>
                <w:sz w:val="24"/>
              </w:rPr>
            </w:pPr>
            <w:r>
              <w:rPr>
                <w:sz w:val="24"/>
              </w:rPr>
              <w:t>5</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w:t>
            </w:r>
          </w:p>
        </w:tc>
        <w:tc>
          <w:tcPr>
            <w:tcW w:w="989" w:type="dxa"/>
            <w:shd w:val="clear" w:color="auto" w:fill="auto"/>
          </w:tcPr>
          <w:p w:rsidR="001D6A4D" w:rsidRPr="008D60F3" w:rsidRDefault="001D6A4D" w:rsidP="00E62811">
            <w:pPr>
              <w:spacing w:line="360" w:lineRule="auto"/>
              <w:jc w:val="center"/>
              <w:rPr>
                <w:sz w:val="24"/>
              </w:rPr>
            </w:pPr>
            <w:r>
              <w:rPr>
                <w:sz w:val="24"/>
              </w:rPr>
              <w:t>11</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44</w:t>
            </w:r>
          </w:p>
        </w:tc>
        <w:tc>
          <w:tcPr>
            <w:tcW w:w="1275" w:type="dxa"/>
            <w:shd w:val="clear" w:color="auto" w:fill="auto"/>
          </w:tcPr>
          <w:p w:rsidR="001D6A4D" w:rsidRPr="00E17BBE" w:rsidRDefault="001D6A4D" w:rsidP="00E62811">
            <w:pPr>
              <w:spacing w:line="360" w:lineRule="auto"/>
              <w:jc w:val="center"/>
              <w:rPr>
                <w:b/>
                <w:sz w:val="28"/>
                <w:szCs w:val="28"/>
              </w:rPr>
            </w:pPr>
            <w:r w:rsidRPr="00E17BBE">
              <w:rPr>
                <w:b/>
                <w:sz w:val="28"/>
                <w:szCs w:val="28"/>
              </w:rPr>
              <w:t>ІІІ</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6.</w:t>
            </w:r>
          </w:p>
        </w:tc>
        <w:tc>
          <w:tcPr>
            <w:tcW w:w="2835" w:type="dxa"/>
            <w:shd w:val="clear" w:color="auto" w:fill="auto"/>
          </w:tcPr>
          <w:p w:rsidR="001D6A4D" w:rsidRDefault="001D6A4D" w:rsidP="00E62811">
            <w:pPr>
              <w:jc w:val="center"/>
              <w:rPr>
                <w:sz w:val="20"/>
                <w:szCs w:val="20"/>
              </w:rPr>
            </w:pPr>
            <w:r w:rsidRPr="00E9616A">
              <w:rPr>
                <w:sz w:val="20"/>
                <w:szCs w:val="20"/>
              </w:rPr>
              <w:t xml:space="preserve">СЗШ № 12 </w:t>
            </w:r>
          </w:p>
          <w:p w:rsidR="001D6A4D" w:rsidRPr="00E9616A" w:rsidRDefault="001D6A4D" w:rsidP="00E62811">
            <w:pPr>
              <w:jc w:val="center"/>
              <w:rPr>
                <w:sz w:val="20"/>
                <w:szCs w:val="20"/>
              </w:rPr>
            </w:pPr>
            <w:r w:rsidRPr="00E9616A">
              <w:rPr>
                <w:sz w:val="20"/>
                <w:szCs w:val="20"/>
              </w:rPr>
              <w:t>«Соколи»</w:t>
            </w:r>
          </w:p>
        </w:tc>
        <w:tc>
          <w:tcPr>
            <w:tcW w:w="989" w:type="dxa"/>
            <w:shd w:val="clear" w:color="auto" w:fill="auto"/>
          </w:tcPr>
          <w:p w:rsidR="001D6A4D" w:rsidRPr="008D60F3" w:rsidRDefault="001D6A4D" w:rsidP="00E62811">
            <w:pPr>
              <w:spacing w:line="360" w:lineRule="auto"/>
              <w:jc w:val="center"/>
              <w:rPr>
                <w:sz w:val="24"/>
              </w:rPr>
            </w:pPr>
            <w:r>
              <w:rPr>
                <w:sz w:val="24"/>
              </w:rPr>
              <w:t>11</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9</w:t>
            </w:r>
          </w:p>
        </w:tc>
        <w:tc>
          <w:tcPr>
            <w:tcW w:w="989" w:type="dxa"/>
            <w:shd w:val="clear" w:color="auto" w:fill="auto"/>
          </w:tcPr>
          <w:p w:rsidR="001D6A4D" w:rsidRPr="008D60F3" w:rsidRDefault="001D6A4D" w:rsidP="00E62811">
            <w:pPr>
              <w:spacing w:line="360" w:lineRule="auto"/>
              <w:jc w:val="center"/>
              <w:rPr>
                <w:sz w:val="24"/>
              </w:rPr>
            </w:pPr>
            <w:r>
              <w:rPr>
                <w:sz w:val="24"/>
              </w:rPr>
              <w:t>11</w:t>
            </w:r>
          </w:p>
        </w:tc>
        <w:tc>
          <w:tcPr>
            <w:tcW w:w="989" w:type="dxa"/>
            <w:shd w:val="clear" w:color="auto" w:fill="auto"/>
          </w:tcPr>
          <w:p w:rsidR="001D6A4D" w:rsidRPr="00A10D3E" w:rsidRDefault="001D6A4D" w:rsidP="00E62811">
            <w:pPr>
              <w:spacing w:line="360" w:lineRule="auto"/>
              <w:jc w:val="center"/>
              <w:rPr>
                <w:b/>
                <w:sz w:val="24"/>
              </w:rPr>
            </w:pPr>
            <w:r w:rsidRPr="00A10D3E">
              <w:rPr>
                <w:b/>
                <w:sz w:val="24"/>
              </w:rPr>
              <w:t>ІІ</w:t>
            </w:r>
          </w:p>
        </w:tc>
        <w:tc>
          <w:tcPr>
            <w:tcW w:w="989" w:type="dxa"/>
            <w:shd w:val="clear" w:color="auto" w:fill="auto"/>
          </w:tcPr>
          <w:p w:rsidR="001D6A4D" w:rsidRPr="002626CD" w:rsidRDefault="001D6A4D" w:rsidP="00E62811">
            <w:pPr>
              <w:spacing w:line="360" w:lineRule="auto"/>
              <w:jc w:val="center"/>
              <w:rPr>
                <w:sz w:val="24"/>
              </w:rPr>
            </w:pPr>
            <w:r w:rsidRPr="002626CD">
              <w:rPr>
                <w:sz w:val="24"/>
              </w:rPr>
              <w:t>11</w:t>
            </w:r>
          </w:p>
        </w:tc>
        <w:tc>
          <w:tcPr>
            <w:tcW w:w="989" w:type="dxa"/>
            <w:shd w:val="clear" w:color="auto" w:fill="auto"/>
          </w:tcPr>
          <w:p w:rsidR="001D6A4D" w:rsidRPr="008D60F3" w:rsidRDefault="001D6A4D" w:rsidP="00E62811">
            <w:pPr>
              <w:spacing w:line="360" w:lineRule="auto"/>
              <w:jc w:val="center"/>
              <w:rPr>
                <w:sz w:val="24"/>
              </w:rPr>
            </w:pPr>
            <w:r>
              <w:rPr>
                <w:sz w:val="24"/>
              </w:rPr>
              <w:t>12</w:t>
            </w:r>
          </w:p>
        </w:tc>
        <w:tc>
          <w:tcPr>
            <w:tcW w:w="989" w:type="dxa"/>
            <w:shd w:val="clear" w:color="auto" w:fill="auto"/>
          </w:tcPr>
          <w:p w:rsidR="001D6A4D" w:rsidRPr="008D60F3" w:rsidRDefault="001D6A4D" w:rsidP="00E62811">
            <w:pPr>
              <w:spacing w:line="360" w:lineRule="auto"/>
              <w:jc w:val="center"/>
              <w:rPr>
                <w:sz w:val="24"/>
              </w:rPr>
            </w:pPr>
            <w:r>
              <w:rPr>
                <w:sz w:val="24"/>
              </w:rPr>
              <w:t>12</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ІІІ</w:t>
            </w:r>
          </w:p>
        </w:tc>
        <w:tc>
          <w:tcPr>
            <w:tcW w:w="989" w:type="dxa"/>
            <w:shd w:val="clear" w:color="auto" w:fill="auto"/>
          </w:tcPr>
          <w:p w:rsidR="001D6A4D" w:rsidRPr="008D60F3" w:rsidRDefault="001D6A4D" w:rsidP="00E62811">
            <w:pPr>
              <w:spacing w:line="360" w:lineRule="auto"/>
              <w:jc w:val="center"/>
              <w:rPr>
                <w:sz w:val="24"/>
              </w:rPr>
            </w:pPr>
            <w:r>
              <w:rPr>
                <w:sz w:val="24"/>
              </w:rPr>
              <w:t>6</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77</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10</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7.</w:t>
            </w:r>
          </w:p>
        </w:tc>
        <w:tc>
          <w:tcPr>
            <w:tcW w:w="2835" w:type="dxa"/>
            <w:shd w:val="clear" w:color="auto" w:fill="auto"/>
          </w:tcPr>
          <w:p w:rsidR="001D6A4D" w:rsidRDefault="001D6A4D" w:rsidP="00E62811">
            <w:pPr>
              <w:jc w:val="center"/>
              <w:rPr>
                <w:sz w:val="20"/>
                <w:szCs w:val="20"/>
              </w:rPr>
            </w:pPr>
            <w:r w:rsidRPr="00E9616A">
              <w:rPr>
                <w:sz w:val="20"/>
                <w:szCs w:val="20"/>
              </w:rPr>
              <w:t xml:space="preserve">СЗШ № 13 </w:t>
            </w:r>
          </w:p>
          <w:p w:rsidR="001D6A4D" w:rsidRPr="00E9616A" w:rsidRDefault="001D6A4D" w:rsidP="00E62811">
            <w:pPr>
              <w:jc w:val="center"/>
              <w:rPr>
                <w:sz w:val="20"/>
                <w:szCs w:val="20"/>
              </w:rPr>
            </w:pPr>
            <w:r w:rsidRPr="00E9616A">
              <w:rPr>
                <w:sz w:val="20"/>
                <w:szCs w:val="20"/>
              </w:rPr>
              <w:t>«Богуни»</w:t>
            </w:r>
          </w:p>
        </w:tc>
        <w:tc>
          <w:tcPr>
            <w:tcW w:w="989" w:type="dxa"/>
            <w:shd w:val="clear" w:color="auto" w:fill="auto"/>
          </w:tcPr>
          <w:p w:rsidR="001D6A4D" w:rsidRPr="008D60F3" w:rsidRDefault="001D6A4D" w:rsidP="00E62811">
            <w:pPr>
              <w:spacing w:line="360" w:lineRule="auto"/>
              <w:jc w:val="center"/>
              <w:rPr>
                <w:sz w:val="24"/>
              </w:rPr>
            </w:pPr>
            <w:r>
              <w:rPr>
                <w:sz w:val="24"/>
              </w:rPr>
              <w:t>5</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5</w:t>
            </w:r>
          </w:p>
        </w:tc>
        <w:tc>
          <w:tcPr>
            <w:tcW w:w="989" w:type="dxa"/>
            <w:shd w:val="clear" w:color="auto" w:fill="auto"/>
          </w:tcPr>
          <w:p w:rsidR="001D6A4D" w:rsidRPr="008D60F3" w:rsidRDefault="001D6A4D" w:rsidP="00E62811">
            <w:pPr>
              <w:spacing w:line="360" w:lineRule="auto"/>
              <w:jc w:val="center"/>
              <w:rPr>
                <w:sz w:val="24"/>
              </w:rPr>
            </w:pPr>
            <w:r>
              <w:rPr>
                <w:sz w:val="24"/>
              </w:rPr>
              <w:t>7</w:t>
            </w:r>
          </w:p>
        </w:tc>
        <w:tc>
          <w:tcPr>
            <w:tcW w:w="989" w:type="dxa"/>
            <w:shd w:val="clear" w:color="auto" w:fill="auto"/>
          </w:tcPr>
          <w:p w:rsidR="001D6A4D" w:rsidRPr="008D60F3" w:rsidRDefault="001D6A4D" w:rsidP="00E62811">
            <w:pPr>
              <w:spacing w:line="360" w:lineRule="auto"/>
              <w:jc w:val="center"/>
              <w:rPr>
                <w:sz w:val="24"/>
              </w:rPr>
            </w:pPr>
            <w:r>
              <w:rPr>
                <w:sz w:val="24"/>
              </w:rPr>
              <w:t>10</w:t>
            </w:r>
          </w:p>
        </w:tc>
        <w:tc>
          <w:tcPr>
            <w:tcW w:w="989" w:type="dxa"/>
            <w:shd w:val="clear" w:color="auto" w:fill="auto"/>
          </w:tcPr>
          <w:p w:rsidR="001D6A4D" w:rsidRPr="002626CD" w:rsidRDefault="001D6A4D" w:rsidP="00E62811">
            <w:pPr>
              <w:spacing w:line="360" w:lineRule="auto"/>
              <w:jc w:val="center"/>
              <w:rPr>
                <w:sz w:val="24"/>
              </w:rPr>
            </w:pPr>
            <w:r w:rsidRPr="002626CD">
              <w:rPr>
                <w:sz w:val="24"/>
              </w:rPr>
              <w:t>4</w:t>
            </w:r>
          </w:p>
        </w:tc>
        <w:tc>
          <w:tcPr>
            <w:tcW w:w="989" w:type="dxa"/>
            <w:shd w:val="clear" w:color="auto" w:fill="auto"/>
          </w:tcPr>
          <w:p w:rsidR="001D6A4D" w:rsidRPr="008D60F3" w:rsidRDefault="001D6A4D" w:rsidP="00E62811">
            <w:pPr>
              <w:spacing w:line="360" w:lineRule="auto"/>
              <w:jc w:val="center"/>
              <w:rPr>
                <w:sz w:val="24"/>
              </w:rPr>
            </w:pPr>
            <w:r>
              <w:rPr>
                <w:sz w:val="24"/>
              </w:rPr>
              <w:t>7</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ІІ</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ІІ</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ІІІ</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45</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4</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8.</w:t>
            </w:r>
          </w:p>
        </w:tc>
        <w:tc>
          <w:tcPr>
            <w:tcW w:w="2835" w:type="dxa"/>
            <w:shd w:val="clear" w:color="auto" w:fill="auto"/>
          </w:tcPr>
          <w:p w:rsidR="001D6A4D" w:rsidRPr="00E9616A" w:rsidRDefault="001D6A4D" w:rsidP="00E62811">
            <w:pPr>
              <w:jc w:val="center"/>
              <w:rPr>
                <w:sz w:val="20"/>
                <w:szCs w:val="20"/>
              </w:rPr>
            </w:pPr>
            <w:r w:rsidRPr="00E9616A">
              <w:rPr>
                <w:sz w:val="20"/>
                <w:szCs w:val="20"/>
              </w:rPr>
              <w:t xml:space="preserve">СЗШ № 15 </w:t>
            </w:r>
          </w:p>
          <w:p w:rsidR="001D6A4D" w:rsidRPr="00E9616A" w:rsidRDefault="001D6A4D" w:rsidP="00E62811">
            <w:pPr>
              <w:jc w:val="center"/>
              <w:rPr>
                <w:sz w:val="20"/>
                <w:szCs w:val="20"/>
              </w:rPr>
            </w:pPr>
            <w:r w:rsidRPr="00E9616A">
              <w:rPr>
                <w:sz w:val="20"/>
                <w:szCs w:val="20"/>
              </w:rPr>
              <w:t>«Гурт»</w:t>
            </w:r>
          </w:p>
        </w:tc>
        <w:tc>
          <w:tcPr>
            <w:tcW w:w="989" w:type="dxa"/>
            <w:shd w:val="clear" w:color="auto" w:fill="auto"/>
          </w:tcPr>
          <w:p w:rsidR="001D6A4D" w:rsidRPr="008D60F3" w:rsidRDefault="001D6A4D" w:rsidP="00E62811">
            <w:pPr>
              <w:spacing w:line="360" w:lineRule="auto"/>
              <w:jc w:val="center"/>
              <w:rPr>
                <w:sz w:val="24"/>
              </w:rPr>
            </w:pPr>
            <w:r>
              <w:rPr>
                <w:sz w:val="24"/>
              </w:rPr>
              <w:t>9</w:t>
            </w:r>
          </w:p>
        </w:tc>
        <w:tc>
          <w:tcPr>
            <w:tcW w:w="989" w:type="dxa"/>
            <w:shd w:val="clear" w:color="auto" w:fill="auto"/>
          </w:tcPr>
          <w:p w:rsidR="001D6A4D" w:rsidRPr="005B1B50" w:rsidRDefault="001D6A4D" w:rsidP="00E62811">
            <w:pPr>
              <w:spacing w:line="20" w:lineRule="atLeast"/>
              <w:jc w:val="center"/>
              <w:rPr>
                <w:b/>
                <w:sz w:val="24"/>
              </w:rPr>
            </w:pPr>
            <w:r w:rsidRPr="005B1B50">
              <w:rPr>
                <w:b/>
                <w:sz w:val="24"/>
              </w:rPr>
              <w:t>ІІІ</w:t>
            </w:r>
          </w:p>
        </w:tc>
        <w:tc>
          <w:tcPr>
            <w:tcW w:w="989" w:type="dxa"/>
            <w:shd w:val="clear" w:color="auto" w:fill="auto"/>
          </w:tcPr>
          <w:p w:rsidR="001D6A4D" w:rsidRPr="00A10D3E" w:rsidRDefault="001D6A4D" w:rsidP="00E62811">
            <w:pPr>
              <w:spacing w:line="360" w:lineRule="auto"/>
              <w:jc w:val="center"/>
              <w:rPr>
                <w:b/>
                <w:sz w:val="24"/>
              </w:rPr>
            </w:pPr>
            <w:r w:rsidRPr="00A10D3E">
              <w:rPr>
                <w:b/>
                <w:sz w:val="24"/>
              </w:rPr>
              <w:t>ІІІ</w:t>
            </w:r>
          </w:p>
        </w:tc>
        <w:tc>
          <w:tcPr>
            <w:tcW w:w="989" w:type="dxa"/>
            <w:shd w:val="clear" w:color="auto" w:fill="auto"/>
          </w:tcPr>
          <w:p w:rsidR="001D6A4D" w:rsidRPr="008D60F3" w:rsidRDefault="001D6A4D" w:rsidP="00E62811">
            <w:pPr>
              <w:spacing w:line="360" w:lineRule="auto"/>
              <w:jc w:val="center"/>
              <w:rPr>
                <w:sz w:val="24"/>
              </w:rPr>
            </w:pPr>
            <w:r>
              <w:rPr>
                <w:sz w:val="24"/>
              </w:rPr>
              <w:t>10</w:t>
            </w:r>
          </w:p>
        </w:tc>
        <w:tc>
          <w:tcPr>
            <w:tcW w:w="989" w:type="dxa"/>
            <w:shd w:val="clear" w:color="auto" w:fill="auto"/>
          </w:tcPr>
          <w:p w:rsidR="001D6A4D" w:rsidRPr="002626CD" w:rsidRDefault="001D6A4D" w:rsidP="00E62811">
            <w:pPr>
              <w:spacing w:line="360" w:lineRule="auto"/>
              <w:jc w:val="center"/>
              <w:rPr>
                <w:sz w:val="24"/>
              </w:rPr>
            </w:pPr>
            <w:r w:rsidRPr="002626CD">
              <w:rPr>
                <w:sz w:val="24"/>
              </w:rPr>
              <w:t>8</w:t>
            </w:r>
          </w:p>
        </w:tc>
        <w:tc>
          <w:tcPr>
            <w:tcW w:w="989" w:type="dxa"/>
            <w:shd w:val="clear" w:color="auto" w:fill="auto"/>
          </w:tcPr>
          <w:p w:rsidR="001D6A4D" w:rsidRPr="00CD3891" w:rsidRDefault="001D6A4D" w:rsidP="00E62811">
            <w:pPr>
              <w:spacing w:line="360" w:lineRule="auto"/>
              <w:jc w:val="center"/>
              <w:rPr>
                <w:b/>
                <w:sz w:val="24"/>
              </w:rPr>
            </w:pPr>
            <w:r w:rsidRPr="00CD3891">
              <w:rPr>
                <w:b/>
                <w:sz w:val="24"/>
              </w:rPr>
              <w:t>ІІ</w:t>
            </w:r>
          </w:p>
        </w:tc>
        <w:tc>
          <w:tcPr>
            <w:tcW w:w="989" w:type="dxa"/>
            <w:shd w:val="clear" w:color="auto" w:fill="auto"/>
          </w:tcPr>
          <w:p w:rsidR="001D6A4D" w:rsidRPr="008D60F3" w:rsidRDefault="001D6A4D" w:rsidP="00E62811">
            <w:pPr>
              <w:spacing w:line="360" w:lineRule="auto"/>
              <w:jc w:val="center"/>
              <w:rPr>
                <w:sz w:val="24"/>
              </w:rPr>
            </w:pPr>
            <w:r>
              <w:rPr>
                <w:sz w:val="24"/>
              </w:rPr>
              <w:t>4</w:t>
            </w:r>
          </w:p>
        </w:tc>
        <w:tc>
          <w:tcPr>
            <w:tcW w:w="989" w:type="dxa"/>
            <w:shd w:val="clear" w:color="auto" w:fill="auto"/>
          </w:tcPr>
          <w:p w:rsidR="001D6A4D" w:rsidRPr="008D60F3" w:rsidRDefault="001D6A4D" w:rsidP="00E62811">
            <w:pPr>
              <w:spacing w:line="360" w:lineRule="auto"/>
              <w:jc w:val="center"/>
              <w:rPr>
                <w:sz w:val="24"/>
              </w:rPr>
            </w:pPr>
            <w:r>
              <w:rPr>
                <w:sz w:val="24"/>
              </w:rPr>
              <w:t>4</w:t>
            </w:r>
          </w:p>
        </w:tc>
        <w:tc>
          <w:tcPr>
            <w:tcW w:w="989" w:type="dxa"/>
            <w:shd w:val="clear" w:color="auto" w:fill="auto"/>
          </w:tcPr>
          <w:p w:rsidR="001D6A4D" w:rsidRPr="008D60F3" w:rsidRDefault="001D6A4D" w:rsidP="00E62811">
            <w:pPr>
              <w:spacing w:line="360" w:lineRule="auto"/>
              <w:jc w:val="center"/>
              <w:rPr>
                <w:sz w:val="24"/>
              </w:rPr>
            </w:pPr>
            <w:r>
              <w:rPr>
                <w:sz w:val="24"/>
              </w:rPr>
              <w:t>10</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53</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5</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lastRenderedPageBreak/>
              <w:t>9.</w:t>
            </w:r>
          </w:p>
        </w:tc>
        <w:tc>
          <w:tcPr>
            <w:tcW w:w="2835" w:type="dxa"/>
            <w:shd w:val="clear" w:color="auto" w:fill="auto"/>
          </w:tcPr>
          <w:p w:rsidR="001D6A4D" w:rsidRPr="00E9616A" w:rsidRDefault="001D6A4D" w:rsidP="00E62811">
            <w:pPr>
              <w:jc w:val="center"/>
              <w:rPr>
                <w:sz w:val="20"/>
                <w:szCs w:val="20"/>
              </w:rPr>
            </w:pPr>
            <w:r w:rsidRPr="00E9616A">
              <w:rPr>
                <w:sz w:val="20"/>
                <w:szCs w:val="20"/>
              </w:rPr>
              <w:t xml:space="preserve">СЗШ № 16 </w:t>
            </w:r>
          </w:p>
          <w:p w:rsidR="001D6A4D" w:rsidRPr="00E9616A" w:rsidRDefault="001D6A4D" w:rsidP="00E62811">
            <w:pPr>
              <w:jc w:val="center"/>
              <w:rPr>
                <w:sz w:val="20"/>
                <w:szCs w:val="20"/>
              </w:rPr>
            </w:pPr>
            <w:r w:rsidRPr="00E9616A">
              <w:rPr>
                <w:sz w:val="20"/>
                <w:szCs w:val="20"/>
              </w:rPr>
              <w:t>«Сизі орли»</w:t>
            </w:r>
          </w:p>
        </w:tc>
        <w:tc>
          <w:tcPr>
            <w:tcW w:w="989" w:type="dxa"/>
            <w:shd w:val="clear" w:color="auto" w:fill="auto"/>
          </w:tcPr>
          <w:p w:rsidR="001D6A4D" w:rsidRPr="00E64242" w:rsidRDefault="001D6A4D" w:rsidP="00E62811">
            <w:pPr>
              <w:spacing w:line="360" w:lineRule="auto"/>
              <w:jc w:val="center"/>
              <w:rPr>
                <w:sz w:val="24"/>
              </w:rPr>
            </w:pPr>
            <w:r w:rsidRPr="00E64242">
              <w:rPr>
                <w:sz w:val="24"/>
              </w:rPr>
              <w:t>6</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10</w:t>
            </w:r>
          </w:p>
        </w:tc>
        <w:tc>
          <w:tcPr>
            <w:tcW w:w="989" w:type="dxa"/>
            <w:shd w:val="clear" w:color="auto" w:fill="auto"/>
          </w:tcPr>
          <w:p w:rsidR="001D6A4D" w:rsidRPr="00A10D3E" w:rsidRDefault="001D6A4D" w:rsidP="00E62811">
            <w:pPr>
              <w:spacing w:line="360" w:lineRule="auto"/>
              <w:jc w:val="center"/>
              <w:rPr>
                <w:sz w:val="24"/>
              </w:rPr>
            </w:pPr>
            <w:r w:rsidRPr="00A10D3E">
              <w:rPr>
                <w:sz w:val="24"/>
              </w:rPr>
              <w:t>5</w:t>
            </w:r>
          </w:p>
        </w:tc>
        <w:tc>
          <w:tcPr>
            <w:tcW w:w="989" w:type="dxa"/>
            <w:shd w:val="clear" w:color="auto" w:fill="auto"/>
          </w:tcPr>
          <w:p w:rsidR="001D6A4D" w:rsidRPr="00A10D3E" w:rsidRDefault="001D6A4D" w:rsidP="00E62811">
            <w:pPr>
              <w:spacing w:line="360" w:lineRule="auto"/>
              <w:jc w:val="center"/>
              <w:rPr>
                <w:b/>
                <w:sz w:val="24"/>
              </w:rPr>
            </w:pPr>
            <w:r w:rsidRPr="00A10D3E">
              <w:rPr>
                <w:b/>
                <w:sz w:val="24"/>
              </w:rPr>
              <w:t>ІІІ</w:t>
            </w:r>
          </w:p>
        </w:tc>
        <w:tc>
          <w:tcPr>
            <w:tcW w:w="989" w:type="dxa"/>
            <w:shd w:val="clear" w:color="auto" w:fill="auto"/>
          </w:tcPr>
          <w:p w:rsidR="001D6A4D" w:rsidRPr="002626CD" w:rsidRDefault="001D6A4D" w:rsidP="00E62811">
            <w:pPr>
              <w:spacing w:line="360" w:lineRule="auto"/>
              <w:jc w:val="center"/>
              <w:rPr>
                <w:sz w:val="24"/>
              </w:rPr>
            </w:pPr>
            <w:r w:rsidRPr="002626CD">
              <w:rPr>
                <w:sz w:val="24"/>
              </w:rPr>
              <w:t>7</w:t>
            </w:r>
          </w:p>
        </w:tc>
        <w:tc>
          <w:tcPr>
            <w:tcW w:w="989" w:type="dxa"/>
            <w:shd w:val="clear" w:color="auto" w:fill="auto"/>
          </w:tcPr>
          <w:p w:rsidR="001D6A4D" w:rsidRPr="00CD3891" w:rsidRDefault="001D6A4D" w:rsidP="00E62811">
            <w:pPr>
              <w:spacing w:line="360" w:lineRule="auto"/>
              <w:jc w:val="center"/>
              <w:rPr>
                <w:b/>
                <w:sz w:val="24"/>
              </w:rPr>
            </w:pPr>
            <w:r w:rsidRPr="00CD3891">
              <w:rPr>
                <w:b/>
                <w:sz w:val="24"/>
              </w:rPr>
              <w:t>ІІІ</w:t>
            </w:r>
          </w:p>
        </w:tc>
        <w:tc>
          <w:tcPr>
            <w:tcW w:w="989" w:type="dxa"/>
            <w:shd w:val="clear" w:color="auto" w:fill="auto"/>
          </w:tcPr>
          <w:p w:rsidR="001D6A4D" w:rsidRPr="008D60F3" w:rsidRDefault="001D6A4D" w:rsidP="00E62811">
            <w:pPr>
              <w:spacing w:line="360" w:lineRule="auto"/>
              <w:jc w:val="center"/>
              <w:rPr>
                <w:sz w:val="24"/>
              </w:rPr>
            </w:pPr>
            <w:r>
              <w:rPr>
                <w:sz w:val="24"/>
              </w:rPr>
              <w:t>7</w:t>
            </w:r>
          </w:p>
        </w:tc>
        <w:tc>
          <w:tcPr>
            <w:tcW w:w="989" w:type="dxa"/>
            <w:shd w:val="clear" w:color="auto" w:fill="auto"/>
          </w:tcPr>
          <w:p w:rsidR="001D6A4D" w:rsidRPr="008D60F3" w:rsidRDefault="001D6A4D" w:rsidP="00E62811">
            <w:pPr>
              <w:spacing w:line="360" w:lineRule="auto"/>
              <w:jc w:val="center"/>
              <w:rPr>
                <w:sz w:val="24"/>
              </w:rPr>
            </w:pPr>
            <w:r>
              <w:rPr>
                <w:sz w:val="24"/>
              </w:rPr>
              <w:t>9</w:t>
            </w:r>
          </w:p>
        </w:tc>
        <w:tc>
          <w:tcPr>
            <w:tcW w:w="989" w:type="dxa"/>
            <w:shd w:val="clear" w:color="auto" w:fill="auto"/>
          </w:tcPr>
          <w:p w:rsidR="001D6A4D" w:rsidRPr="008D60F3" w:rsidRDefault="001D6A4D" w:rsidP="00E62811">
            <w:pPr>
              <w:spacing w:line="360" w:lineRule="auto"/>
              <w:jc w:val="center"/>
              <w:rPr>
                <w:sz w:val="24"/>
              </w:rPr>
            </w:pPr>
            <w:r>
              <w:rPr>
                <w:sz w:val="24"/>
              </w:rPr>
              <w:t>5</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55</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6</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10.</w:t>
            </w:r>
          </w:p>
        </w:tc>
        <w:tc>
          <w:tcPr>
            <w:tcW w:w="2835" w:type="dxa"/>
            <w:shd w:val="clear" w:color="auto" w:fill="auto"/>
          </w:tcPr>
          <w:p w:rsidR="001D6A4D" w:rsidRDefault="001D6A4D" w:rsidP="00E62811">
            <w:pPr>
              <w:jc w:val="center"/>
              <w:rPr>
                <w:sz w:val="20"/>
                <w:szCs w:val="20"/>
              </w:rPr>
            </w:pPr>
            <w:r w:rsidRPr="00E9616A">
              <w:rPr>
                <w:sz w:val="20"/>
                <w:szCs w:val="20"/>
              </w:rPr>
              <w:t xml:space="preserve">СЗШ № 18 </w:t>
            </w:r>
          </w:p>
          <w:p w:rsidR="001D6A4D" w:rsidRPr="00E9616A" w:rsidRDefault="001D6A4D" w:rsidP="00E62811">
            <w:pPr>
              <w:jc w:val="center"/>
              <w:rPr>
                <w:sz w:val="20"/>
                <w:szCs w:val="20"/>
              </w:rPr>
            </w:pPr>
            <w:r w:rsidRPr="00E9616A">
              <w:rPr>
                <w:sz w:val="20"/>
                <w:szCs w:val="20"/>
              </w:rPr>
              <w:t>«Незламні»</w:t>
            </w:r>
          </w:p>
        </w:tc>
        <w:tc>
          <w:tcPr>
            <w:tcW w:w="989" w:type="dxa"/>
            <w:shd w:val="clear" w:color="auto" w:fill="auto"/>
          </w:tcPr>
          <w:p w:rsidR="001D6A4D" w:rsidRPr="00E64242" w:rsidRDefault="001D6A4D" w:rsidP="00E62811">
            <w:pPr>
              <w:spacing w:line="360" w:lineRule="auto"/>
              <w:jc w:val="center"/>
              <w:rPr>
                <w:b/>
                <w:sz w:val="24"/>
              </w:rPr>
            </w:pPr>
            <w:r w:rsidRPr="00E64242">
              <w:rPr>
                <w:b/>
                <w:sz w:val="24"/>
              </w:rPr>
              <w:t>І</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8</w:t>
            </w:r>
          </w:p>
        </w:tc>
        <w:tc>
          <w:tcPr>
            <w:tcW w:w="989" w:type="dxa"/>
            <w:shd w:val="clear" w:color="auto" w:fill="auto"/>
          </w:tcPr>
          <w:p w:rsidR="001D6A4D" w:rsidRPr="00A10D3E" w:rsidRDefault="001D6A4D" w:rsidP="00E62811">
            <w:pPr>
              <w:spacing w:line="360" w:lineRule="auto"/>
              <w:jc w:val="center"/>
              <w:rPr>
                <w:b/>
                <w:sz w:val="24"/>
              </w:rPr>
            </w:pPr>
            <w:r w:rsidRPr="00A10D3E">
              <w:rPr>
                <w:b/>
                <w:sz w:val="24"/>
              </w:rPr>
              <w:t>І</w:t>
            </w:r>
          </w:p>
        </w:tc>
        <w:tc>
          <w:tcPr>
            <w:tcW w:w="989" w:type="dxa"/>
            <w:shd w:val="clear" w:color="auto" w:fill="auto"/>
          </w:tcPr>
          <w:p w:rsidR="001D6A4D" w:rsidRPr="008D60F3" w:rsidRDefault="001D6A4D" w:rsidP="00E62811">
            <w:pPr>
              <w:spacing w:line="360" w:lineRule="auto"/>
              <w:jc w:val="center"/>
              <w:rPr>
                <w:sz w:val="24"/>
              </w:rPr>
            </w:pPr>
            <w:r>
              <w:rPr>
                <w:sz w:val="24"/>
              </w:rPr>
              <w:t>4</w:t>
            </w:r>
          </w:p>
        </w:tc>
        <w:tc>
          <w:tcPr>
            <w:tcW w:w="989" w:type="dxa"/>
            <w:shd w:val="clear" w:color="auto" w:fill="auto"/>
          </w:tcPr>
          <w:p w:rsidR="001D6A4D" w:rsidRPr="002626CD" w:rsidRDefault="001D6A4D" w:rsidP="00E62811">
            <w:pPr>
              <w:spacing w:line="360" w:lineRule="auto"/>
              <w:jc w:val="center"/>
              <w:rPr>
                <w:b/>
                <w:sz w:val="24"/>
              </w:rPr>
            </w:pPr>
            <w:r w:rsidRPr="002626CD">
              <w:rPr>
                <w:b/>
                <w:sz w:val="24"/>
              </w:rPr>
              <w:t>І</w:t>
            </w:r>
          </w:p>
        </w:tc>
        <w:tc>
          <w:tcPr>
            <w:tcW w:w="989" w:type="dxa"/>
            <w:shd w:val="clear" w:color="auto" w:fill="auto"/>
          </w:tcPr>
          <w:p w:rsidR="001D6A4D" w:rsidRPr="00CD3891" w:rsidRDefault="001D6A4D" w:rsidP="00E62811">
            <w:pPr>
              <w:spacing w:line="360" w:lineRule="auto"/>
              <w:jc w:val="center"/>
              <w:rPr>
                <w:b/>
                <w:sz w:val="24"/>
              </w:rPr>
            </w:pPr>
            <w:r w:rsidRPr="00CD3891">
              <w:rPr>
                <w:b/>
                <w:sz w:val="24"/>
              </w:rPr>
              <w:t>І</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ІІІ</w:t>
            </w:r>
          </w:p>
        </w:tc>
        <w:tc>
          <w:tcPr>
            <w:tcW w:w="989" w:type="dxa"/>
            <w:shd w:val="clear" w:color="auto" w:fill="auto"/>
          </w:tcPr>
          <w:p w:rsidR="001D6A4D" w:rsidRPr="008D60F3" w:rsidRDefault="001D6A4D" w:rsidP="00E62811">
            <w:pPr>
              <w:spacing w:line="360" w:lineRule="auto"/>
              <w:jc w:val="center"/>
              <w:rPr>
                <w:sz w:val="24"/>
              </w:rPr>
            </w:pPr>
            <w:r>
              <w:rPr>
                <w:sz w:val="24"/>
              </w:rPr>
              <w:t>6</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ІІ</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27</w:t>
            </w:r>
          </w:p>
        </w:tc>
        <w:tc>
          <w:tcPr>
            <w:tcW w:w="1275" w:type="dxa"/>
            <w:shd w:val="clear" w:color="auto" w:fill="auto"/>
          </w:tcPr>
          <w:p w:rsidR="001D6A4D" w:rsidRPr="00E17BBE" w:rsidRDefault="001D6A4D" w:rsidP="00E62811">
            <w:pPr>
              <w:spacing w:line="360" w:lineRule="auto"/>
              <w:jc w:val="center"/>
              <w:rPr>
                <w:b/>
                <w:sz w:val="28"/>
                <w:szCs w:val="28"/>
              </w:rPr>
            </w:pPr>
            <w:r w:rsidRPr="00E17BBE">
              <w:rPr>
                <w:b/>
                <w:sz w:val="28"/>
                <w:szCs w:val="28"/>
              </w:rPr>
              <w:t>І</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sidRPr="00B300F8">
              <w:rPr>
                <w:sz w:val="24"/>
              </w:rPr>
              <w:t>11.</w:t>
            </w:r>
          </w:p>
        </w:tc>
        <w:tc>
          <w:tcPr>
            <w:tcW w:w="2835" w:type="dxa"/>
            <w:shd w:val="clear" w:color="auto" w:fill="auto"/>
          </w:tcPr>
          <w:p w:rsidR="001D6A4D" w:rsidRPr="00E9616A" w:rsidRDefault="001D6A4D" w:rsidP="00E62811">
            <w:pPr>
              <w:jc w:val="center"/>
              <w:rPr>
                <w:sz w:val="20"/>
                <w:szCs w:val="20"/>
              </w:rPr>
            </w:pPr>
            <w:r w:rsidRPr="00E9616A">
              <w:rPr>
                <w:sz w:val="20"/>
                <w:szCs w:val="20"/>
              </w:rPr>
              <w:t>СЗШ № 20 «Сєвєродонецькі отамани»</w:t>
            </w:r>
          </w:p>
        </w:tc>
        <w:tc>
          <w:tcPr>
            <w:tcW w:w="989" w:type="dxa"/>
            <w:shd w:val="clear" w:color="auto" w:fill="auto"/>
          </w:tcPr>
          <w:p w:rsidR="001D6A4D" w:rsidRPr="008D60F3" w:rsidRDefault="001D6A4D" w:rsidP="00E62811">
            <w:pPr>
              <w:spacing w:line="360" w:lineRule="auto"/>
              <w:jc w:val="center"/>
              <w:rPr>
                <w:b/>
                <w:sz w:val="24"/>
              </w:rPr>
            </w:pPr>
            <w:r>
              <w:rPr>
                <w:b/>
                <w:sz w:val="24"/>
              </w:rPr>
              <w:t>ІІ</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6</w:t>
            </w:r>
          </w:p>
        </w:tc>
        <w:tc>
          <w:tcPr>
            <w:tcW w:w="989" w:type="dxa"/>
            <w:shd w:val="clear" w:color="auto" w:fill="auto"/>
          </w:tcPr>
          <w:p w:rsidR="001D6A4D" w:rsidRPr="00A10D3E" w:rsidRDefault="001D6A4D" w:rsidP="00E62811">
            <w:pPr>
              <w:spacing w:line="360" w:lineRule="auto"/>
              <w:jc w:val="center"/>
              <w:rPr>
                <w:sz w:val="24"/>
              </w:rPr>
            </w:pPr>
            <w:r w:rsidRPr="00A10D3E">
              <w:rPr>
                <w:sz w:val="24"/>
              </w:rPr>
              <w:t>9</w:t>
            </w:r>
          </w:p>
        </w:tc>
        <w:tc>
          <w:tcPr>
            <w:tcW w:w="989" w:type="dxa"/>
            <w:shd w:val="clear" w:color="auto" w:fill="auto"/>
          </w:tcPr>
          <w:p w:rsidR="001D6A4D" w:rsidRPr="008D60F3" w:rsidRDefault="001D6A4D" w:rsidP="00E62811">
            <w:pPr>
              <w:spacing w:line="360" w:lineRule="auto"/>
              <w:jc w:val="center"/>
              <w:rPr>
                <w:sz w:val="24"/>
              </w:rPr>
            </w:pPr>
            <w:r>
              <w:rPr>
                <w:sz w:val="24"/>
              </w:rPr>
              <w:t>9</w:t>
            </w:r>
          </w:p>
        </w:tc>
        <w:tc>
          <w:tcPr>
            <w:tcW w:w="989" w:type="dxa"/>
            <w:shd w:val="clear" w:color="auto" w:fill="auto"/>
          </w:tcPr>
          <w:p w:rsidR="001D6A4D" w:rsidRPr="002626CD" w:rsidRDefault="001D6A4D" w:rsidP="00E62811">
            <w:pPr>
              <w:spacing w:line="360" w:lineRule="auto"/>
              <w:jc w:val="center"/>
              <w:rPr>
                <w:sz w:val="24"/>
              </w:rPr>
            </w:pPr>
            <w:r w:rsidRPr="002626CD">
              <w:rPr>
                <w:sz w:val="24"/>
              </w:rPr>
              <w:t>5</w:t>
            </w:r>
          </w:p>
        </w:tc>
        <w:tc>
          <w:tcPr>
            <w:tcW w:w="989" w:type="dxa"/>
            <w:shd w:val="clear" w:color="auto" w:fill="auto"/>
          </w:tcPr>
          <w:p w:rsidR="001D6A4D" w:rsidRPr="008D60F3" w:rsidRDefault="001D6A4D" w:rsidP="00E62811">
            <w:pPr>
              <w:spacing w:line="360" w:lineRule="auto"/>
              <w:jc w:val="center"/>
              <w:rPr>
                <w:sz w:val="24"/>
              </w:rPr>
            </w:pPr>
            <w:r>
              <w:rPr>
                <w:sz w:val="24"/>
              </w:rPr>
              <w:t>8</w:t>
            </w:r>
          </w:p>
        </w:tc>
        <w:tc>
          <w:tcPr>
            <w:tcW w:w="989" w:type="dxa"/>
            <w:shd w:val="clear" w:color="auto" w:fill="auto"/>
          </w:tcPr>
          <w:p w:rsidR="001D6A4D" w:rsidRPr="008D60F3" w:rsidRDefault="001D6A4D" w:rsidP="00E62811">
            <w:pPr>
              <w:spacing w:line="360" w:lineRule="auto"/>
              <w:jc w:val="center"/>
              <w:rPr>
                <w:sz w:val="24"/>
              </w:rPr>
            </w:pPr>
            <w:r>
              <w:rPr>
                <w:sz w:val="24"/>
              </w:rPr>
              <w:t>8</w:t>
            </w:r>
          </w:p>
        </w:tc>
        <w:tc>
          <w:tcPr>
            <w:tcW w:w="989" w:type="dxa"/>
            <w:shd w:val="clear" w:color="auto" w:fill="auto"/>
          </w:tcPr>
          <w:p w:rsidR="001D6A4D" w:rsidRPr="008D60F3" w:rsidRDefault="001D6A4D" w:rsidP="00E62811">
            <w:pPr>
              <w:spacing w:line="360" w:lineRule="auto"/>
              <w:jc w:val="center"/>
              <w:rPr>
                <w:sz w:val="24"/>
              </w:rPr>
            </w:pPr>
            <w:r>
              <w:rPr>
                <w:sz w:val="24"/>
              </w:rPr>
              <w:t>11</w:t>
            </w:r>
          </w:p>
        </w:tc>
        <w:tc>
          <w:tcPr>
            <w:tcW w:w="989" w:type="dxa"/>
            <w:shd w:val="clear" w:color="auto" w:fill="auto"/>
          </w:tcPr>
          <w:p w:rsidR="001D6A4D" w:rsidRPr="00E17BBE" w:rsidRDefault="001D6A4D" w:rsidP="00E62811">
            <w:pPr>
              <w:spacing w:line="360" w:lineRule="auto"/>
              <w:jc w:val="center"/>
              <w:rPr>
                <w:b/>
                <w:sz w:val="24"/>
              </w:rPr>
            </w:pPr>
            <w:r w:rsidRPr="00E17BBE">
              <w:rPr>
                <w:b/>
                <w:sz w:val="24"/>
              </w:rPr>
              <w:t>І</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59</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7</w:t>
            </w:r>
          </w:p>
        </w:tc>
      </w:tr>
      <w:tr w:rsidR="001D6A4D" w:rsidRPr="00B300F8" w:rsidTr="00E62811">
        <w:tc>
          <w:tcPr>
            <w:tcW w:w="846" w:type="dxa"/>
            <w:shd w:val="clear" w:color="auto" w:fill="auto"/>
          </w:tcPr>
          <w:p w:rsidR="001D6A4D" w:rsidRPr="00B300F8" w:rsidRDefault="001D6A4D" w:rsidP="00E62811">
            <w:pPr>
              <w:spacing w:line="360" w:lineRule="auto"/>
              <w:jc w:val="center"/>
              <w:rPr>
                <w:sz w:val="24"/>
              </w:rPr>
            </w:pPr>
            <w:r>
              <w:rPr>
                <w:sz w:val="24"/>
              </w:rPr>
              <w:t>12.</w:t>
            </w:r>
          </w:p>
        </w:tc>
        <w:tc>
          <w:tcPr>
            <w:tcW w:w="2835" w:type="dxa"/>
            <w:shd w:val="clear" w:color="auto" w:fill="auto"/>
          </w:tcPr>
          <w:p w:rsidR="001D6A4D" w:rsidRDefault="001D6A4D" w:rsidP="00E62811">
            <w:pPr>
              <w:jc w:val="center"/>
              <w:rPr>
                <w:sz w:val="20"/>
                <w:szCs w:val="20"/>
              </w:rPr>
            </w:pPr>
            <w:r w:rsidRPr="00E9616A">
              <w:rPr>
                <w:sz w:val="20"/>
                <w:szCs w:val="20"/>
              </w:rPr>
              <w:t xml:space="preserve">Борівський НВК </w:t>
            </w:r>
          </w:p>
          <w:p w:rsidR="001D6A4D" w:rsidRPr="00E9616A" w:rsidRDefault="001D6A4D" w:rsidP="00E62811">
            <w:pPr>
              <w:jc w:val="center"/>
              <w:rPr>
                <w:sz w:val="20"/>
                <w:szCs w:val="20"/>
              </w:rPr>
            </w:pPr>
            <w:r w:rsidRPr="00E9616A">
              <w:rPr>
                <w:sz w:val="20"/>
                <w:szCs w:val="20"/>
              </w:rPr>
              <w:t>«Патріот»</w:t>
            </w:r>
          </w:p>
        </w:tc>
        <w:tc>
          <w:tcPr>
            <w:tcW w:w="989" w:type="dxa"/>
            <w:shd w:val="clear" w:color="auto" w:fill="auto"/>
          </w:tcPr>
          <w:p w:rsidR="001D6A4D" w:rsidRPr="00E64242" w:rsidRDefault="001D6A4D" w:rsidP="00E62811">
            <w:pPr>
              <w:spacing w:line="360" w:lineRule="auto"/>
              <w:jc w:val="center"/>
              <w:rPr>
                <w:sz w:val="24"/>
              </w:rPr>
            </w:pPr>
            <w:r w:rsidRPr="00E64242">
              <w:rPr>
                <w:sz w:val="24"/>
              </w:rPr>
              <w:t>10</w:t>
            </w:r>
          </w:p>
        </w:tc>
        <w:tc>
          <w:tcPr>
            <w:tcW w:w="989" w:type="dxa"/>
            <w:shd w:val="clear" w:color="auto" w:fill="auto"/>
          </w:tcPr>
          <w:p w:rsidR="001D6A4D" w:rsidRPr="005B1B50" w:rsidRDefault="001D6A4D" w:rsidP="00E62811">
            <w:pPr>
              <w:spacing w:line="20" w:lineRule="atLeast"/>
              <w:jc w:val="center"/>
              <w:rPr>
                <w:sz w:val="24"/>
              </w:rPr>
            </w:pPr>
            <w:r w:rsidRPr="005B1B50">
              <w:rPr>
                <w:sz w:val="24"/>
              </w:rPr>
              <w:t>7</w:t>
            </w:r>
          </w:p>
        </w:tc>
        <w:tc>
          <w:tcPr>
            <w:tcW w:w="989" w:type="dxa"/>
            <w:shd w:val="clear" w:color="auto" w:fill="auto"/>
          </w:tcPr>
          <w:p w:rsidR="001D6A4D" w:rsidRPr="00A10D3E" w:rsidRDefault="001D6A4D" w:rsidP="00E62811">
            <w:pPr>
              <w:spacing w:line="360" w:lineRule="auto"/>
              <w:jc w:val="center"/>
              <w:rPr>
                <w:sz w:val="24"/>
              </w:rPr>
            </w:pPr>
            <w:r w:rsidRPr="00A10D3E">
              <w:rPr>
                <w:sz w:val="24"/>
              </w:rPr>
              <w:t>10</w:t>
            </w:r>
          </w:p>
        </w:tc>
        <w:tc>
          <w:tcPr>
            <w:tcW w:w="989" w:type="dxa"/>
            <w:shd w:val="clear" w:color="auto" w:fill="auto"/>
          </w:tcPr>
          <w:p w:rsidR="001D6A4D" w:rsidRPr="008D60F3" w:rsidRDefault="001D6A4D" w:rsidP="00E62811">
            <w:pPr>
              <w:spacing w:line="360" w:lineRule="auto"/>
              <w:jc w:val="center"/>
              <w:rPr>
                <w:sz w:val="24"/>
              </w:rPr>
            </w:pPr>
            <w:r>
              <w:rPr>
                <w:sz w:val="24"/>
              </w:rPr>
              <w:t>8</w:t>
            </w:r>
          </w:p>
        </w:tc>
        <w:tc>
          <w:tcPr>
            <w:tcW w:w="989" w:type="dxa"/>
            <w:shd w:val="clear" w:color="auto" w:fill="auto"/>
          </w:tcPr>
          <w:p w:rsidR="001D6A4D" w:rsidRPr="002626CD" w:rsidRDefault="001D6A4D" w:rsidP="00E62811">
            <w:pPr>
              <w:spacing w:line="360" w:lineRule="auto"/>
              <w:jc w:val="center"/>
              <w:rPr>
                <w:sz w:val="24"/>
              </w:rPr>
            </w:pPr>
            <w:r w:rsidRPr="002626CD">
              <w:rPr>
                <w:sz w:val="24"/>
              </w:rPr>
              <w:t>10</w:t>
            </w:r>
          </w:p>
        </w:tc>
        <w:tc>
          <w:tcPr>
            <w:tcW w:w="989" w:type="dxa"/>
            <w:shd w:val="clear" w:color="auto" w:fill="auto"/>
          </w:tcPr>
          <w:p w:rsidR="001D6A4D" w:rsidRPr="008D60F3" w:rsidRDefault="001D6A4D" w:rsidP="00E62811">
            <w:pPr>
              <w:spacing w:line="360" w:lineRule="auto"/>
              <w:jc w:val="center"/>
              <w:rPr>
                <w:sz w:val="24"/>
              </w:rPr>
            </w:pPr>
            <w:r>
              <w:rPr>
                <w:sz w:val="24"/>
              </w:rPr>
              <w:t>9</w:t>
            </w:r>
          </w:p>
        </w:tc>
        <w:tc>
          <w:tcPr>
            <w:tcW w:w="989" w:type="dxa"/>
            <w:shd w:val="clear" w:color="auto" w:fill="auto"/>
          </w:tcPr>
          <w:p w:rsidR="001D6A4D" w:rsidRPr="008D60F3" w:rsidRDefault="001D6A4D" w:rsidP="00E62811">
            <w:pPr>
              <w:spacing w:line="360" w:lineRule="auto"/>
              <w:jc w:val="center"/>
              <w:rPr>
                <w:sz w:val="24"/>
              </w:rPr>
            </w:pPr>
            <w:r>
              <w:rPr>
                <w:sz w:val="24"/>
              </w:rPr>
              <w:t>6</w:t>
            </w:r>
          </w:p>
        </w:tc>
        <w:tc>
          <w:tcPr>
            <w:tcW w:w="989" w:type="dxa"/>
            <w:shd w:val="clear" w:color="auto" w:fill="auto"/>
          </w:tcPr>
          <w:p w:rsidR="001D6A4D" w:rsidRPr="008D60F3" w:rsidRDefault="001D6A4D" w:rsidP="00E62811">
            <w:pPr>
              <w:spacing w:line="360" w:lineRule="auto"/>
              <w:jc w:val="center"/>
              <w:rPr>
                <w:sz w:val="24"/>
              </w:rPr>
            </w:pPr>
            <w:r>
              <w:rPr>
                <w:sz w:val="24"/>
              </w:rPr>
              <w:t>10</w:t>
            </w:r>
          </w:p>
        </w:tc>
        <w:tc>
          <w:tcPr>
            <w:tcW w:w="989" w:type="dxa"/>
            <w:shd w:val="clear" w:color="auto" w:fill="auto"/>
          </w:tcPr>
          <w:p w:rsidR="001D6A4D" w:rsidRPr="008D60F3" w:rsidRDefault="001D6A4D" w:rsidP="00E62811">
            <w:pPr>
              <w:spacing w:line="360" w:lineRule="auto"/>
              <w:jc w:val="center"/>
              <w:rPr>
                <w:sz w:val="24"/>
              </w:rPr>
            </w:pPr>
            <w:r>
              <w:rPr>
                <w:sz w:val="24"/>
              </w:rPr>
              <w:t>7</w:t>
            </w:r>
          </w:p>
        </w:tc>
        <w:tc>
          <w:tcPr>
            <w:tcW w:w="1560" w:type="dxa"/>
            <w:shd w:val="clear" w:color="auto" w:fill="auto"/>
          </w:tcPr>
          <w:p w:rsidR="001D6A4D" w:rsidRPr="00E17BBE" w:rsidRDefault="001D6A4D" w:rsidP="00E62811">
            <w:pPr>
              <w:spacing w:line="360" w:lineRule="auto"/>
              <w:jc w:val="center"/>
              <w:rPr>
                <w:sz w:val="28"/>
                <w:szCs w:val="28"/>
              </w:rPr>
            </w:pPr>
            <w:r w:rsidRPr="00E17BBE">
              <w:rPr>
                <w:sz w:val="28"/>
                <w:szCs w:val="28"/>
              </w:rPr>
              <w:t>77</w:t>
            </w:r>
          </w:p>
        </w:tc>
        <w:tc>
          <w:tcPr>
            <w:tcW w:w="1275" w:type="dxa"/>
            <w:shd w:val="clear" w:color="auto" w:fill="auto"/>
          </w:tcPr>
          <w:p w:rsidR="001D6A4D" w:rsidRPr="00E17BBE" w:rsidRDefault="001D6A4D" w:rsidP="00E62811">
            <w:pPr>
              <w:spacing w:line="360" w:lineRule="auto"/>
              <w:jc w:val="center"/>
              <w:rPr>
                <w:sz w:val="28"/>
                <w:szCs w:val="28"/>
              </w:rPr>
            </w:pPr>
            <w:r w:rsidRPr="00E17BBE">
              <w:rPr>
                <w:sz w:val="28"/>
                <w:szCs w:val="28"/>
              </w:rPr>
              <w:t>10</w:t>
            </w:r>
          </w:p>
        </w:tc>
      </w:tr>
    </w:tbl>
    <w:p w:rsidR="001D6A4D" w:rsidRPr="00834608" w:rsidRDefault="001D6A4D" w:rsidP="00834608">
      <w:pPr>
        <w:spacing w:line="276" w:lineRule="auto"/>
        <w:ind w:firstLine="567"/>
        <w:rPr>
          <w:b/>
          <w:szCs w:val="26"/>
        </w:rPr>
      </w:pPr>
      <w:r w:rsidRPr="00DD4C6A">
        <w:rPr>
          <w:sz w:val="28"/>
          <w:szCs w:val="28"/>
        </w:rPr>
        <w:t xml:space="preserve"> </w:t>
      </w:r>
      <w:r w:rsidRPr="00834608">
        <w:rPr>
          <w:szCs w:val="26"/>
        </w:rPr>
        <w:t>Упродовж звітного періоду виховна робота в закладах освіти була спрямована на формування в учнів патріотичних цінностей та національної самосвідомості, поваги до культурного та історичного минулого України, утвердження загальнолюдських цінностей, розвиток дітьми та підлітками своїх інтересів, здібностей, об’єднання учнів для добрих та корисних справ, розвиток їх творчих здібностей.</w:t>
      </w:r>
    </w:p>
    <w:p w:rsidR="001D6A4D" w:rsidRPr="00834608" w:rsidRDefault="001D6A4D" w:rsidP="00EB122B">
      <w:pPr>
        <w:pStyle w:val="11"/>
        <w:spacing w:after="0"/>
        <w:ind w:left="0" w:firstLine="567"/>
        <w:jc w:val="both"/>
        <w:rPr>
          <w:rFonts w:ascii="Times New Roman" w:hAnsi="Times New Roman"/>
          <w:sz w:val="26"/>
          <w:szCs w:val="26"/>
          <w:lang w:val="uk-UA"/>
        </w:rPr>
      </w:pPr>
      <w:r w:rsidRPr="00834608">
        <w:rPr>
          <w:rFonts w:ascii="Times New Roman" w:hAnsi="Times New Roman"/>
          <w:sz w:val="26"/>
          <w:szCs w:val="26"/>
          <w:lang w:val="uk-UA"/>
        </w:rPr>
        <w:t>Педагогічні колективи шкіл міста змогли забезпечити постійну та цілеспрямовану роботу щодо національно-патріотичного, військово-спортивного виховання учнів протягом всього навчального періоду. Школярі міста систематично брали активну участь у Всеукраїнських, обласних, міських заходах: конкурсах, фестивалях, флеш-мобах, експедиціях, акціях, уроках Мужності, уроках Пам’яті, конференціях, мітингах, літературно-музичних композиціях та ін.;   тісно співпрацювали з Радою ветеранів, радою воїнів-інтернаціоналістів, міськими бібліотеками, міською Галереєю мистецтв, музеями ПрАТ «Сєвєродонецьке об’єднання «Азот», «Бойової слави» та «Світлицею»  ЦТКЕУМ, музеєм «Дитинства» та етнографічним музеєм СМ ЦДЮТ, громадськими організаціями, діючими військовослужбовцями, учасниками АТО, волонтерами, ліквідаторами аварії</w:t>
      </w:r>
      <w:r w:rsidR="00EB122B">
        <w:rPr>
          <w:rFonts w:ascii="Times New Roman" w:hAnsi="Times New Roman"/>
          <w:sz w:val="26"/>
          <w:szCs w:val="26"/>
          <w:lang w:val="uk-UA"/>
        </w:rPr>
        <w:t xml:space="preserve"> </w:t>
      </w:r>
      <w:r w:rsidRPr="00834608">
        <w:rPr>
          <w:rFonts w:ascii="Times New Roman" w:hAnsi="Times New Roman"/>
          <w:sz w:val="26"/>
          <w:szCs w:val="26"/>
          <w:lang w:val="uk-UA"/>
        </w:rPr>
        <w:t xml:space="preserve">на ЧАЕС, видатними мешканцями міста тощо. </w:t>
      </w:r>
    </w:p>
    <w:p w:rsidR="001D6A4D" w:rsidRPr="00834608" w:rsidRDefault="00EB122B" w:rsidP="00834608">
      <w:pPr>
        <w:spacing w:line="276" w:lineRule="auto"/>
        <w:ind w:firstLine="567"/>
        <w:contextualSpacing/>
        <w:rPr>
          <w:szCs w:val="26"/>
        </w:rPr>
      </w:pPr>
      <w:r>
        <w:rPr>
          <w:szCs w:val="26"/>
        </w:rPr>
        <w:t>У бібліотеках</w:t>
      </w:r>
      <w:r w:rsidR="001D6A4D" w:rsidRPr="00834608">
        <w:rPr>
          <w:szCs w:val="26"/>
        </w:rPr>
        <w:t xml:space="preserve"> закладів</w:t>
      </w:r>
      <w:r>
        <w:rPr>
          <w:szCs w:val="26"/>
        </w:rPr>
        <w:t xml:space="preserve"> освіти</w:t>
      </w:r>
      <w:r w:rsidR="001D6A4D" w:rsidRPr="00834608">
        <w:rPr>
          <w:szCs w:val="26"/>
        </w:rPr>
        <w:t xml:space="preserve"> постійно діяли тематичні виставки методичної, наукової та художньої літератури, періодичних видань, виставки фото-відеоматеріалів; проводились різноманітні виховні заходи, бібліотечні уроки до історичних пам’ятних дат України, області, міста, державних та церковних свят. </w:t>
      </w:r>
    </w:p>
    <w:p w:rsidR="001D6A4D" w:rsidRPr="00834608" w:rsidRDefault="001D6A4D" w:rsidP="00834608">
      <w:pPr>
        <w:spacing w:line="276" w:lineRule="auto"/>
        <w:contextualSpacing/>
        <w:rPr>
          <w:szCs w:val="26"/>
        </w:rPr>
      </w:pPr>
      <w:r w:rsidRPr="00834608">
        <w:rPr>
          <w:color w:val="FF0000"/>
          <w:szCs w:val="26"/>
        </w:rPr>
        <w:t xml:space="preserve">        </w:t>
      </w:r>
      <w:r w:rsidRPr="00834608">
        <w:rPr>
          <w:szCs w:val="26"/>
        </w:rPr>
        <w:t xml:space="preserve">  Зокрема, в четвертому кварталі</w:t>
      </w:r>
      <w:r w:rsidRPr="00834608">
        <w:rPr>
          <w:b/>
          <w:szCs w:val="26"/>
        </w:rPr>
        <w:t xml:space="preserve"> </w:t>
      </w:r>
      <w:r w:rsidRPr="00834608">
        <w:rPr>
          <w:szCs w:val="26"/>
        </w:rPr>
        <w:t xml:space="preserve">2017 року в закладах освіти відбулась низка заходів з нагоди  </w:t>
      </w:r>
      <w:r w:rsidRPr="00834608">
        <w:rPr>
          <w:rFonts w:eastAsia="Calibri"/>
          <w:szCs w:val="26"/>
        </w:rPr>
        <w:t xml:space="preserve"> Дня збройних сил України, </w:t>
      </w:r>
      <w:r w:rsidRPr="00834608">
        <w:rPr>
          <w:szCs w:val="26"/>
        </w:rPr>
        <w:t xml:space="preserve"> </w:t>
      </w:r>
      <w:r w:rsidRPr="00834608">
        <w:rPr>
          <w:rFonts w:eastAsia="Calibri"/>
          <w:szCs w:val="26"/>
        </w:rPr>
        <w:t xml:space="preserve">Дня вшанування пам’яті жертв голодоморів, </w:t>
      </w:r>
      <w:r w:rsidRPr="00834608">
        <w:rPr>
          <w:szCs w:val="26"/>
        </w:rPr>
        <w:t xml:space="preserve"> Дня  Гідності та Свободи України, </w:t>
      </w:r>
      <w:r w:rsidRPr="00834608">
        <w:rPr>
          <w:rFonts w:eastAsia="Calibri"/>
          <w:szCs w:val="26"/>
        </w:rPr>
        <w:t xml:space="preserve">Міжнародного Дня  волонтера, </w:t>
      </w:r>
      <w:r w:rsidRPr="00834608">
        <w:rPr>
          <w:szCs w:val="26"/>
        </w:rPr>
        <w:t xml:space="preserve"> Міжнародного </w:t>
      </w:r>
      <w:r w:rsidRPr="00834608">
        <w:rPr>
          <w:rFonts w:eastAsia="Calibri"/>
          <w:szCs w:val="26"/>
        </w:rPr>
        <w:t xml:space="preserve">Дня інвалідів, </w:t>
      </w:r>
      <w:r w:rsidRPr="00834608">
        <w:rPr>
          <w:szCs w:val="26"/>
        </w:rPr>
        <w:t xml:space="preserve"> Дня вшанування учасників ліквідації наслідків аварії на ЧАЕС, </w:t>
      </w:r>
      <w:r w:rsidRPr="00834608">
        <w:rPr>
          <w:rFonts w:eastAsia="Calibri"/>
          <w:szCs w:val="26"/>
        </w:rPr>
        <w:t xml:space="preserve">Всеукраїнського тижня права, </w:t>
      </w:r>
      <w:r w:rsidRPr="00834608">
        <w:rPr>
          <w:szCs w:val="26"/>
        </w:rPr>
        <w:t xml:space="preserve"> </w:t>
      </w:r>
      <w:r w:rsidRPr="00834608">
        <w:rPr>
          <w:rFonts w:eastAsia="Calibri"/>
          <w:szCs w:val="26"/>
        </w:rPr>
        <w:t>Всеукраїнської а</w:t>
      </w:r>
      <w:r w:rsidRPr="00834608">
        <w:rPr>
          <w:szCs w:val="26"/>
        </w:rPr>
        <w:t>кції «16 днів проти насильства» тощо. Заходи регулярно висвітлювались в міській газеті «Сєвєродонецькі вісті», новинах телекомпанії «СТВ», на сайтах шкіл, відділу освіти, СМЦ, міста, Луганської обласної державної адміністрації.</w:t>
      </w:r>
    </w:p>
    <w:p w:rsidR="001D6A4D" w:rsidRPr="00834608" w:rsidRDefault="001D6A4D" w:rsidP="00834608">
      <w:pPr>
        <w:spacing w:line="276" w:lineRule="auto"/>
        <w:rPr>
          <w:szCs w:val="26"/>
        </w:rPr>
      </w:pPr>
      <w:r w:rsidRPr="00834608">
        <w:rPr>
          <w:szCs w:val="26"/>
        </w:rPr>
        <w:t xml:space="preserve">          Відділом освіти, навчальними закладами  забезпечена активна та результативна участь школярів та вихованців у конкурсах, фестивалях, акціях, змаганнях, зокрема:</w:t>
      </w:r>
    </w:p>
    <w:p w:rsidR="001D6A4D" w:rsidRPr="00834608" w:rsidRDefault="001D6A4D" w:rsidP="00834608">
      <w:pPr>
        <w:pStyle w:val="a5"/>
        <w:numPr>
          <w:ilvl w:val="0"/>
          <w:numId w:val="77"/>
        </w:numPr>
        <w:spacing w:after="200" w:line="276" w:lineRule="auto"/>
        <w:rPr>
          <w:szCs w:val="26"/>
        </w:rPr>
      </w:pPr>
      <w:r w:rsidRPr="00834608">
        <w:rPr>
          <w:szCs w:val="26"/>
        </w:rPr>
        <w:t>Міському Чемпіонаті інтелектуальних ігор «Що? Де? Коли?»;</w:t>
      </w:r>
    </w:p>
    <w:p w:rsidR="001D6A4D" w:rsidRPr="00834608" w:rsidRDefault="001D6A4D" w:rsidP="00834608">
      <w:pPr>
        <w:pStyle w:val="a5"/>
        <w:numPr>
          <w:ilvl w:val="0"/>
          <w:numId w:val="77"/>
        </w:numPr>
        <w:spacing w:line="276" w:lineRule="auto"/>
        <w:rPr>
          <w:color w:val="000000" w:themeColor="text1"/>
          <w:szCs w:val="26"/>
        </w:rPr>
      </w:pPr>
      <w:r w:rsidRPr="00834608">
        <w:rPr>
          <w:color w:val="000000" w:themeColor="text1"/>
          <w:szCs w:val="26"/>
        </w:rPr>
        <w:t>Міському конкурсі робіт юних фотоаматорів «Моя Україно!»;</w:t>
      </w:r>
    </w:p>
    <w:p w:rsidR="001D6A4D" w:rsidRPr="00834608" w:rsidRDefault="001D6A4D" w:rsidP="00834608">
      <w:pPr>
        <w:pStyle w:val="a5"/>
        <w:numPr>
          <w:ilvl w:val="0"/>
          <w:numId w:val="77"/>
        </w:numPr>
        <w:spacing w:line="276" w:lineRule="auto"/>
        <w:rPr>
          <w:color w:val="000000" w:themeColor="text1"/>
          <w:szCs w:val="26"/>
        </w:rPr>
      </w:pPr>
      <w:r w:rsidRPr="00834608">
        <w:rPr>
          <w:color w:val="000000" w:themeColor="text1"/>
          <w:szCs w:val="26"/>
        </w:rPr>
        <w:lastRenderedPageBreak/>
        <w:t xml:space="preserve">Міській виставці-конкурсі «Чудовий світ орігамі»; </w:t>
      </w:r>
    </w:p>
    <w:p w:rsidR="001D6A4D" w:rsidRPr="00834608" w:rsidRDefault="001D6A4D" w:rsidP="00834608">
      <w:pPr>
        <w:pStyle w:val="a5"/>
        <w:numPr>
          <w:ilvl w:val="0"/>
          <w:numId w:val="77"/>
        </w:numPr>
        <w:spacing w:line="276" w:lineRule="auto"/>
        <w:rPr>
          <w:color w:val="000000" w:themeColor="text1"/>
          <w:szCs w:val="26"/>
        </w:rPr>
      </w:pPr>
      <w:r w:rsidRPr="00834608">
        <w:rPr>
          <w:color w:val="000000" w:themeColor="text1"/>
          <w:szCs w:val="26"/>
        </w:rPr>
        <w:t xml:space="preserve">Міській виставці-конкурсі новорічних прикрас «Зимові фантазії»; </w:t>
      </w:r>
    </w:p>
    <w:p w:rsidR="001D6A4D" w:rsidRPr="00834608" w:rsidRDefault="001D6A4D" w:rsidP="00834608">
      <w:pPr>
        <w:pStyle w:val="a5"/>
        <w:numPr>
          <w:ilvl w:val="0"/>
          <w:numId w:val="77"/>
        </w:numPr>
        <w:spacing w:line="276" w:lineRule="auto"/>
        <w:rPr>
          <w:color w:val="000000" w:themeColor="text1"/>
          <w:szCs w:val="26"/>
        </w:rPr>
      </w:pPr>
      <w:r w:rsidRPr="00834608">
        <w:rPr>
          <w:color w:val="000000" w:themeColor="text1"/>
          <w:szCs w:val="26"/>
        </w:rPr>
        <w:t>Міському конкурсі санпостів;</w:t>
      </w:r>
      <w:r w:rsidRPr="00834608">
        <w:rPr>
          <w:szCs w:val="26"/>
        </w:rPr>
        <w:t xml:space="preserve">   </w:t>
      </w:r>
    </w:p>
    <w:p w:rsidR="001D6A4D" w:rsidRPr="00834608" w:rsidRDefault="001D6A4D" w:rsidP="00834608">
      <w:pPr>
        <w:pStyle w:val="a5"/>
        <w:numPr>
          <w:ilvl w:val="0"/>
          <w:numId w:val="77"/>
        </w:numPr>
        <w:spacing w:after="200" w:line="276" w:lineRule="auto"/>
        <w:rPr>
          <w:color w:val="000000" w:themeColor="text1"/>
          <w:szCs w:val="26"/>
        </w:rPr>
      </w:pPr>
      <w:r w:rsidRPr="00834608">
        <w:rPr>
          <w:szCs w:val="26"/>
        </w:rPr>
        <w:t xml:space="preserve">Обласній </w:t>
      </w:r>
      <w:r w:rsidRPr="00834608">
        <w:rPr>
          <w:color w:val="000000" w:themeColor="text1"/>
          <w:szCs w:val="26"/>
        </w:rPr>
        <w:t xml:space="preserve">культурно-мистецькій акції «Сяйво талантів»; </w:t>
      </w:r>
    </w:p>
    <w:p w:rsidR="001D6A4D" w:rsidRPr="00834608" w:rsidRDefault="001D6A4D" w:rsidP="00834608">
      <w:pPr>
        <w:pStyle w:val="a5"/>
        <w:numPr>
          <w:ilvl w:val="0"/>
          <w:numId w:val="77"/>
        </w:numPr>
        <w:spacing w:after="200" w:line="276" w:lineRule="auto"/>
        <w:rPr>
          <w:color w:val="000000" w:themeColor="text1"/>
          <w:szCs w:val="26"/>
        </w:rPr>
      </w:pPr>
      <w:r w:rsidRPr="00834608">
        <w:rPr>
          <w:color w:val="000000" w:themeColor="text1"/>
          <w:szCs w:val="26"/>
        </w:rPr>
        <w:t xml:space="preserve">Відкритому Чемпіонаті з плавання серед юнаків та дівчат «Перша сніжинка»; </w:t>
      </w:r>
    </w:p>
    <w:p w:rsidR="001D6A4D" w:rsidRPr="00834608" w:rsidRDefault="001D6A4D" w:rsidP="00834608">
      <w:pPr>
        <w:pStyle w:val="a5"/>
        <w:numPr>
          <w:ilvl w:val="0"/>
          <w:numId w:val="77"/>
        </w:numPr>
        <w:spacing w:after="200" w:line="276" w:lineRule="auto"/>
        <w:rPr>
          <w:szCs w:val="26"/>
        </w:rPr>
      </w:pPr>
      <w:r w:rsidRPr="00834608">
        <w:rPr>
          <w:rFonts w:eastAsia="Calibri"/>
          <w:szCs w:val="26"/>
        </w:rPr>
        <w:t>Всеукраїнській краєзнавчій експедиції «Моя Батьківщина – Україна»;</w:t>
      </w:r>
    </w:p>
    <w:p w:rsidR="001D6A4D" w:rsidRPr="00834608" w:rsidRDefault="001D6A4D" w:rsidP="00834608">
      <w:pPr>
        <w:pStyle w:val="a5"/>
        <w:numPr>
          <w:ilvl w:val="0"/>
          <w:numId w:val="77"/>
        </w:numPr>
        <w:spacing w:after="200" w:line="276" w:lineRule="auto"/>
        <w:rPr>
          <w:szCs w:val="26"/>
        </w:rPr>
      </w:pPr>
      <w:r w:rsidRPr="00834608">
        <w:rPr>
          <w:szCs w:val="26"/>
        </w:rPr>
        <w:t>Німецькому тижні енергоефективності в Луганській області;</w:t>
      </w:r>
    </w:p>
    <w:p w:rsidR="001D6A4D" w:rsidRPr="00834608" w:rsidRDefault="001D6A4D" w:rsidP="00834608">
      <w:pPr>
        <w:pStyle w:val="a5"/>
        <w:numPr>
          <w:ilvl w:val="0"/>
          <w:numId w:val="77"/>
        </w:numPr>
        <w:spacing w:after="200" w:line="276" w:lineRule="auto"/>
        <w:rPr>
          <w:szCs w:val="26"/>
        </w:rPr>
      </w:pPr>
      <w:r w:rsidRPr="00834608">
        <w:rPr>
          <w:szCs w:val="26"/>
        </w:rPr>
        <w:t>Всеукраїнському «Співочому каравані дружби»;</w:t>
      </w:r>
    </w:p>
    <w:p w:rsidR="00100976" w:rsidRPr="00834608" w:rsidRDefault="001D6A4D" w:rsidP="00834608">
      <w:pPr>
        <w:pStyle w:val="a5"/>
        <w:numPr>
          <w:ilvl w:val="0"/>
          <w:numId w:val="77"/>
        </w:numPr>
        <w:spacing w:after="200" w:line="276" w:lineRule="auto"/>
        <w:rPr>
          <w:szCs w:val="26"/>
        </w:rPr>
      </w:pPr>
      <w:r w:rsidRPr="00834608">
        <w:rPr>
          <w:szCs w:val="26"/>
        </w:rPr>
        <w:t xml:space="preserve"> Всеукраїнській історико - краєзнавчій конференції учнівської та студентської молоді  з міжнародною участю «Південно-Східна Україна: зі стародавності у ХХІ століття».</w:t>
      </w:r>
    </w:p>
    <w:p w:rsidR="001D6A4D" w:rsidRPr="00834608" w:rsidRDefault="001D6A4D" w:rsidP="00834608">
      <w:pPr>
        <w:pStyle w:val="a5"/>
        <w:spacing w:line="276" w:lineRule="auto"/>
        <w:ind w:left="0"/>
        <w:rPr>
          <w:szCs w:val="26"/>
        </w:rPr>
      </w:pPr>
      <w:r w:rsidRPr="00834608">
        <w:rPr>
          <w:szCs w:val="26"/>
        </w:rPr>
        <w:t xml:space="preserve"> У рамках волонтерської ініціативи відомого українського хореографа Сніжани Полянської та її колег у  п’ятьох школах та Центрі дитячої творчості відбулись майстер-класи з хіп-хопу, в яких взяли участь понад 1000 дітей.  </w:t>
      </w:r>
    </w:p>
    <w:p w:rsidR="001D6A4D" w:rsidRPr="00834608" w:rsidRDefault="001D6A4D" w:rsidP="00834608">
      <w:pPr>
        <w:spacing w:line="276" w:lineRule="auto"/>
        <w:rPr>
          <w:szCs w:val="26"/>
        </w:rPr>
      </w:pPr>
      <w:r w:rsidRPr="00834608">
        <w:rPr>
          <w:szCs w:val="26"/>
        </w:rPr>
        <w:t xml:space="preserve">       З 19 по 22 грудня </w:t>
      </w:r>
      <w:r w:rsidR="00EB122B">
        <w:rPr>
          <w:szCs w:val="26"/>
        </w:rPr>
        <w:t xml:space="preserve">молодші школярі всіх </w:t>
      </w:r>
      <w:r w:rsidRPr="00834608">
        <w:rPr>
          <w:szCs w:val="26"/>
        </w:rPr>
        <w:t>закладів</w:t>
      </w:r>
      <w:r w:rsidR="00EB122B">
        <w:rPr>
          <w:szCs w:val="26"/>
        </w:rPr>
        <w:t xml:space="preserve"> освіти</w:t>
      </w:r>
      <w:r w:rsidRPr="00834608">
        <w:rPr>
          <w:szCs w:val="26"/>
        </w:rPr>
        <w:t xml:space="preserve"> переглянули  новорічний мюзикл у міському Палаці культури, учні середньої ланки були запрошені до обласного драмтеатру на новорічну виставу. </w:t>
      </w:r>
    </w:p>
    <w:p w:rsidR="001D6A4D" w:rsidRPr="00834608" w:rsidRDefault="001D6A4D" w:rsidP="00834608">
      <w:pPr>
        <w:spacing w:line="276" w:lineRule="auto"/>
        <w:rPr>
          <w:szCs w:val="26"/>
        </w:rPr>
      </w:pPr>
      <w:r w:rsidRPr="00834608">
        <w:rPr>
          <w:szCs w:val="26"/>
        </w:rPr>
        <w:t xml:space="preserve">      Загалом заклади освіти доклали зусиль щодо організації та проведення святкових вечорів, ранків, концертних програм; централізованого отримання новорічних кондитерських виробів та вручення їх відповідним категоріям дітей; планування роботи на зимових канікулах.</w:t>
      </w:r>
    </w:p>
    <w:p w:rsidR="001D6A4D" w:rsidRPr="00834608" w:rsidRDefault="001D6A4D" w:rsidP="00834608">
      <w:pPr>
        <w:spacing w:line="276" w:lineRule="auto"/>
        <w:rPr>
          <w:szCs w:val="26"/>
        </w:rPr>
      </w:pPr>
      <w:r w:rsidRPr="00834608">
        <w:rPr>
          <w:b/>
          <w:szCs w:val="26"/>
        </w:rPr>
        <w:t xml:space="preserve">       </w:t>
      </w:r>
      <w:r w:rsidRPr="00834608">
        <w:rPr>
          <w:szCs w:val="26"/>
        </w:rPr>
        <w:t xml:space="preserve">У системі освіти в 2017 році  продовжено  роботу щодо  здійснення правової освіти, правового виховання  та профілактичної роботи та серед учнів, їхніх батьків.  Робота мала постійний і системний характер. З урахуванням вимог діючого законодавства України, нормативно-правових актів МОН України, Департаменту освіти і науки Луганської ОДА, державних, регіональних, міських програм, в тому числі, Регіональної цільової програми правової освіти населення на 2016-2020 роки ( розпорядження голови Луганської ОДА від 25.05.2016 № 302), планів та наказів відділу освіти Сєвєродонецької міської ради у  ЗЗСО відділу освіти  укладено тематичні плани роботи, видано накази щодо організації та проведення профілактичної та правоосвітньої  роботи, призначено відповідальних за цю роботу з числа заступників директорів.  Зазначене питання розглянуто під час педрад, нарад при директорі, батьківських зборів, Рад профілактики, засідань шкільних методичних об’єднань класних керівників тощо. </w:t>
      </w:r>
    </w:p>
    <w:p w:rsidR="001D6A4D" w:rsidRPr="00834608" w:rsidRDefault="001D6A4D" w:rsidP="00834608">
      <w:pPr>
        <w:spacing w:line="276" w:lineRule="auto"/>
        <w:rPr>
          <w:color w:val="FF0000"/>
          <w:szCs w:val="26"/>
        </w:rPr>
      </w:pPr>
      <w:r w:rsidRPr="00834608">
        <w:rPr>
          <w:szCs w:val="26"/>
        </w:rPr>
        <w:t xml:space="preserve">      Забезпечено  викладання навчальних предметів:  </w:t>
      </w:r>
    </w:p>
    <w:p w:rsidR="001D6A4D" w:rsidRPr="00834608" w:rsidRDefault="001D6A4D" w:rsidP="00834608">
      <w:pPr>
        <w:pStyle w:val="a5"/>
        <w:numPr>
          <w:ilvl w:val="1"/>
          <w:numId w:val="26"/>
        </w:numPr>
        <w:spacing w:line="276" w:lineRule="auto"/>
        <w:ind w:left="851" w:firstLine="283"/>
        <w:rPr>
          <w:szCs w:val="26"/>
        </w:rPr>
      </w:pPr>
      <w:r w:rsidRPr="00834608">
        <w:rPr>
          <w:szCs w:val="26"/>
        </w:rPr>
        <w:t xml:space="preserve">«Правознавство»;   </w:t>
      </w:r>
    </w:p>
    <w:p w:rsidR="001D6A4D" w:rsidRPr="00834608" w:rsidRDefault="001D6A4D" w:rsidP="00834608">
      <w:pPr>
        <w:pStyle w:val="a5"/>
        <w:numPr>
          <w:ilvl w:val="1"/>
          <w:numId w:val="26"/>
        </w:numPr>
        <w:spacing w:line="276" w:lineRule="auto"/>
        <w:ind w:left="851" w:firstLine="283"/>
        <w:rPr>
          <w:szCs w:val="26"/>
        </w:rPr>
      </w:pPr>
      <w:r w:rsidRPr="00834608">
        <w:rPr>
          <w:szCs w:val="26"/>
        </w:rPr>
        <w:t>«Основи здоров’я»;</w:t>
      </w:r>
    </w:p>
    <w:p w:rsidR="001D6A4D" w:rsidRPr="00834608" w:rsidRDefault="001D6A4D" w:rsidP="00834608">
      <w:pPr>
        <w:pStyle w:val="a5"/>
        <w:numPr>
          <w:ilvl w:val="1"/>
          <w:numId w:val="26"/>
        </w:numPr>
        <w:spacing w:line="276" w:lineRule="auto"/>
        <w:ind w:left="851" w:firstLine="283"/>
        <w:rPr>
          <w:szCs w:val="26"/>
        </w:rPr>
      </w:pPr>
      <w:r w:rsidRPr="00834608">
        <w:rPr>
          <w:szCs w:val="26"/>
        </w:rPr>
        <w:t xml:space="preserve">«Фізична культура».  </w:t>
      </w:r>
    </w:p>
    <w:p w:rsidR="001D6A4D" w:rsidRPr="00834608" w:rsidRDefault="001D6A4D" w:rsidP="00834608">
      <w:pPr>
        <w:spacing w:line="276" w:lineRule="auto"/>
        <w:rPr>
          <w:szCs w:val="26"/>
        </w:rPr>
      </w:pPr>
      <w:r w:rsidRPr="00834608">
        <w:rPr>
          <w:szCs w:val="26"/>
        </w:rPr>
        <w:t xml:space="preserve">    </w:t>
      </w:r>
      <w:r w:rsidRPr="00834608">
        <w:rPr>
          <w:b/>
          <w:szCs w:val="26"/>
        </w:rPr>
        <w:t xml:space="preserve"> </w:t>
      </w:r>
      <w:r w:rsidRPr="00834608">
        <w:rPr>
          <w:szCs w:val="26"/>
        </w:rPr>
        <w:t xml:space="preserve"> Сформовано банк учнів, які перебувають на профілактичному обліку (щоквартально оновлюється), складені відповідні інформаційні документи  щодо </w:t>
      </w:r>
      <w:r w:rsidRPr="00834608">
        <w:rPr>
          <w:szCs w:val="26"/>
        </w:rPr>
        <w:lastRenderedPageBreak/>
        <w:t xml:space="preserve">зайнятості цих дітей у гуртках, секціях, творчих об’єднаннях НВЗ, залучення їх до масових заходів, виконання громадських доручень, волонтерської діяльності тощо. За кожним учнем із вищезазначеної категорії  закріплено педагога - наставника.  </w:t>
      </w:r>
      <w:r w:rsidRPr="00834608">
        <w:rPr>
          <w:color w:val="000000"/>
          <w:szCs w:val="26"/>
        </w:rPr>
        <w:t>Педагогами соціальними, класними керівниками відвідано родини учнів, які знаходяться на профілактичному обліку, складено акти про умови проживання та виховання дітей.</w:t>
      </w:r>
    </w:p>
    <w:p w:rsidR="001D6A4D" w:rsidRPr="00834608" w:rsidRDefault="001D6A4D" w:rsidP="00834608">
      <w:pPr>
        <w:spacing w:line="276" w:lineRule="auto"/>
        <w:rPr>
          <w:color w:val="000000"/>
          <w:szCs w:val="26"/>
        </w:rPr>
      </w:pPr>
      <w:r w:rsidRPr="00834608">
        <w:rPr>
          <w:color w:val="000000"/>
          <w:szCs w:val="26"/>
        </w:rPr>
        <w:t xml:space="preserve">        Сім’ям, які опинились у складних життєвих обставинах, забезпечено соціально-педагогічний супровід, а саме: </w:t>
      </w:r>
    </w:p>
    <w:p w:rsidR="001D6A4D" w:rsidRPr="00834608" w:rsidRDefault="001D6A4D" w:rsidP="00834608">
      <w:pPr>
        <w:numPr>
          <w:ilvl w:val="0"/>
          <w:numId w:val="27"/>
        </w:numPr>
        <w:spacing w:line="276" w:lineRule="auto"/>
        <w:ind w:left="426" w:firstLine="0"/>
        <w:rPr>
          <w:color w:val="000000"/>
          <w:szCs w:val="26"/>
        </w:rPr>
      </w:pPr>
      <w:r w:rsidRPr="00834608">
        <w:rPr>
          <w:color w:val="000000"/>
          <w:szCs w:val="26"/>
        </w:rPr>
        <w:t xml:space="preserve">проведено діагностичні дослідження особливостей особистісного  </w:t>
      </w:r>
    </w:p>
    <w:p w:rsidR="001D6A4D" w:rsidRPr="00834608" w:rsidRDefault="001D6A4D" w:rsidP="00834608">
      <w:pPr>
        <w:spacing w:line="276" w:lineRule="auto"/>
        <w:ind w:left="426"/>
        <w:rPr>
          <w:color w:val="000000"/>
          <w:szCs w:val="26"/>
        </w:rPr>
      </w:pPr>
      <w:r w:rsidRPr="00834608">
        <w:rPr>
          <w:color w:val="000000"/>
          <w:szCs w:val="26"/>
        </w:rPr>
        <w:t xml:space="preserve">    розвитку дітей; </w:t>
      </w:r>
    </w:p>
    <w:p w:rsidR="001D6A4D" w:rsidRPr="00834608" w:rsidRDefault="001D6A4D" w:rsidP="00834608">
      <w:pPr>
        <w:numPr>
          <w:ilvl w:val="0"/>
          <w:numId w:val="27"/>
        </w:numPr>
        <w:spacing w:line="276" w:lineRule="auto"/>
        <w:ind w:left="426" w:firstLine="0"/>
        <w:rPr>
          <w:color w:val="000000"/>
          <w:szCs w:val="26"/>
        </w:rPr>
      </w:pPr>
      <w:r w:rsidRPr="00834608">
        <w:rPr>
          <w:color w:val="000000"/>
          <w:szCs w:val="26"/>
        </w:rPr>
        <w:t xml:space="preserve">надано консультативну допомогу стосовно індивідуального підходу до  </w:t>
      </w:r>
    </w:p>
    <w:p w:rsidR="001D6A4D" w:rsidRPr="00834608" w:rsidRDefault="001D6A4D" w:rsidP="00834608">
      <w:pPr>
        <w:spacing w:line="276" w:lineRule="auto"/>
        <w:ind w:left="426"/>
        <w:rPr>
          <w:color w:val="000000"/>
          <w:szCs w:val="26"/>
        </w:rPr>
      </w:pPr>
      <w:r w:rsidRPr="00834608">
        <w:rPr>
          <w:color w:val="000000"/>
          <w:szCs w:val="26"/>
        </w:rPr>
        <w:t xml:space="preserve">    учнів;</w:t>
      </w:r>
    </w:p>
    <w:p w:rsidR="001D6A4D" w:rsidRPr="00834608" w:rsidRDefault="001D6A4D" w:rsidP="00834608">
      <w:pPr>
        <w:numPr>
          <w:ilvl w:val="0"/>
          <w:numId w:val="27"/>
        </w:numPr>
        <w:spacing w:line="276" w:lineRule="auto"/>
        <w:ind w:left="426" w:firstLine="0"/>
        <w:rPr>
          <w:color w:val="000000"/>
          <w:szCs w:val="26"/>
        </w:rPr>
      </w:pPr>
      <w:r w:rsidRPr="00834608">
        <w:rPr>
          <w:color w:val="000000"/>
          <w:szCs w:val="26"/>
        </w:rPr>
        <w:t xml:space="preserve">здійснено корекційну роботу з учнями, які мають відхилення в поведінці  </w:t>
      </w:r>
    </w:p>
    <w:p w:rsidR="001D6A4D" w:rsidRPr="00834608" w:rsidRDefault="001D6A4D" w:rsidP="00834608">
      <w:pPr>
        <w:spacing w:line="276" w:lineRule="auto"/>
        <w:ind w:left="426"/>
        <w:rPr>
          <w:color w:val="000000"/>
          <w:szCs w:val="26"/>
        </w:rPr>
      </w:pPr>
      <w:r w:rsidRPr="00834608">
        <w:rPr>
          <w:color w:val="000000"/>
          <w:szCs w:val="26"/>
        </w:rPr>
        <w:t xml:space="preserve">    та схильні до правопорушень;</w:t>
      </w:r>
    </w:p>
    <w:p w:rsidR="001D6A4D" w:rsidRPr="00834608" w:rsidRDefault="001D6A4D" w:rsidP="00834608">
      <w:pPr>
        <w:numPr>
          <w:ilvl w:val="0"/>
          <w:numId w:val="27"/>
        </w:numPr>
        <w:spacing w:line="276" w:lineRule="auto"/>
        <w:ind w:left="426" w:firstLine="0"/>
        <w:rPr>
          <w:color w:val="000000"/>
          <w:szCs w:val="26"/>
        </w:rPr>
      </w:pPr>
      <w:r w:rsidRPr="00834608">
        <w:rPr>
          <w:color w:val="000000"/>
          <w:szCs w:val="26"/>
        </w:rPr>
        <w:t xml:space="preserve">організовано цикл бесід з батьками, які ухиляються від виконання своїх  </w:t>
      </w:r>
    </w:p>
    <w:p w:rsidR="001D6A4D" w:rsidRPr="00834608" w:rsidRDefault="001D6A4D" w:rsidP="00834608">
      <w:pPr>
        <w:spacing w:line="276" w:lineRule="auto"/>
        <w:ind w:left="426"/>
        <w:rPr>
          <w:color w:val="000000"/>
          <w:szCs w:val="26"/>
        </w:rPr>
      </w:pPr>
      <w:r w:rsidRPr="00834608">
        <w:rPr>
          <w:color w:val="000000"/>
          <w:szCs w:val="26"/>
        </w:rPr>
        <w:t xml:space="preserve">    обов’язків, щодо створення відповідних умов для повноцінного розвитку  </w:t>
      </w:r>
    </w:p>
    <w:p w:rsidR="001D6A4D" w:rsidRPr="00834608" w:rsidRDefault="001D6A4D" w:rsidP="00834608">
      <w:pPr>
        <w:spacing w:line="276" w:lineRule="auto"/>
        <w:ind w:left="426"/>
        <w:rPr>
          <w:color w:val="000000"/>
          <w:szCs w:val="26"/>
        </w:rPr>
      </w:pPr>
      <w:r w:rsidRPr="00834608">
        <w:rPr>
          <w:color w:val="000000"/>
          <w:szCs w:val="26"/>
        </w:rPr>
        <w:t xml:space="preserve">    та виховання дітей.</w:t>
      </w:r>
    </w:p>
    <w:p w:rsidR="001D6A4D" w:rsidRPr="00834608" w:rsidRDefault="001D6A4D" w:rsidP="00834608">
      <w:pPr>
        <w:spacing w:line="276" w:lineRule="auto"/>
        <w:rPr>
          <w:szCs w:val="26"/>
        </w:rPr>
      </w:pPr>
      <w:r w:rsidRPr="00834608">
        <w:rPr>
          <w:szCs w:val="26"/>
        </w:rPr>
        <w:t xml:space="preserve">       У школах у наявності постійно діючі стенди, на яких можна знайти інформацію правового, профілактичного, здоров’язберігаючого, правозахисного характеру, телефони соціальних служб міста, «телефони довіри», рекомендації психологів тощо.  Протягом звітного періоду працювали тема</w:t>
      </w:r>
      <w:r w:rsidR="00EB122B">
        <w:rPr>
          <w:szCs w:val="26"/>
        </w:rPr>
        <w:t xml:space="preserve">тичні інформаційні рубрики, що </w:t>
      </w:r>
      <w:r w:rsidRPr="00834608">
        <w:rPr>
          <w:szCs w:val="26"/>
        </w:rPr>
        <w:t>містили матеріали щодо:</w:t>
      </w:r>
    </w:p>
    <w:p w:rsidR="001D6A4D" w:rsidRPr="00834608" w:rsidRDefault="001D6A4D" w:rsidP="00834608">
      <w:pPr>
        <w:pStyle w:val="a5"/>
        <w:numPr>
          <w:ilvl w:val="0"/>
          <w:numId w:val="24"/>
        </w:numPr>
        <w:spacing w:line="276" w:lineRule="auto"/>
        <w:ind w:left="0" w:firstLine="426"/>
        <w:rPr>
          <w:szCs w:val="26"/>
        </w:rPr>
      </w:pPr>
      <w:r w:rsidRPr="00834608">
        <w:rPr>
          <w:szCs w:val="26"/>
        </w:rPr>
        <w:t xml:space="preserve">профілактики  наркоманії, алкоголізму, тютюнопаління, туберкульозу,  </w:t>
      </w:r>
    </w:p>
    <w:p w:rsidR="001D6A4D" w:rsidRPr="00834608" w:rsidRDefault="001D6A4D" w:rsidP="00834608">
      <w:pPr>
        <w:pStyle w:val="a5"/>
        <w:spacing w:line="276" w:lineRule="auto"/>
        <w:ind w:left="0"/>
        <w:rPr>
          <w:szCs w:val="26"/>
        </w:rPr>
      </w:pPr>
      <w:r w:rsidRPr="00834608">
        <w:rPr>
          <w:szCs w:val="26"/>
        </w:rPr>
        <w:t xml:space="preserve">          ВІЛ- СНІДу;</w:t>
      </w:r>
    </w:p>
    <w:p w:rsidR="001D6A4D" w:rsidRPr="00834608" w:rsidRDefault="001D6A4D" w:rsidP="00834608">
      <w:pPr>
        <w:pStyle w:val="a5"/>
        <w:numPr>
          <w:ilvl w:val="0"/>
          <w:numId w:val="24"/>
        </w:numPr>
        <w:spacing w:line="276" w:lineRule="auto"/>
        <w:ind w:left="0" w:firstLine="426"/>
        <w:rPr>
          <w:szCs w:val="26"/>
        </w:rPr>
      </w:pPr>
      <w:r w:rsidRPr="00834608">
        <w:rPr>
          <w:szCs w:val="26"/>
        </w:rPr>
        <w:t xml:space="preserve">запобігання жорстокості, насильства, кібербулінгу, торгівлі людьми;   </w:t>
      </w:r>
    </w:p>
    <w:p w:rsidR="001D6A4D" w:rsidRPr="00834608" w:rsidRDefault="001D6A4D" w:rsidP="00834608">
      <w:pPr>
        <w:pStyle w:val="a5"/>
        <w:numPr>
          <w:ilvl w:val="0"/>
          <w:numId w:val="24"/>
        </w:numPr>
        <w:spacing w:line="276" w:lineRule="auto"/>
        <w:ind w:left="0" w:firstLine="426"/>
        <w:rPr>
          <w:szCs w:val="26"/>
        </w:rPr>
      </w:pPr>
      <w:r w:rsidRPr="00834608">
        <w:rPr>
          <w:szCs w:val="26"/>
        </w:rPr>
        <w:t xml:space="preserve">сучасних молодіжних течій;   </w:t>
      </w:r>
    </w:p>
    <w:p w:rsidR="001D6A4D" w:rsidRPr="00834608" w:rsidRDefault="001D6A4D" w:rsidP="00834608">
      <w:pPr>
        <w:pStyle w:val="a5"/>
        <w:numPr>
          <w:ilvl w:val="0"/>
          <w:numId w:val="24"/>
        </w:numPr>
        <w:spacing w:line="276" w:lineRule="auto"/>
        <w:ind w:left="0" w:firstLine="426"/>
        <w:rPr>
          <w:szCs w:val="26"/>
        </w:rPr>
      </w:pPr>
      <w:r w:rsidRPr="00834608">
        <w:rPr>
          <w:szCs w:val="26"/>
        </w:rPr>
        <w:t>організації дозвілля;</w:t>
      </w:r>
    </w:p>
    <w:p w:rsidR="001D6A4D" w:rsidRPr="00834608" w:rsidRDefault="001D6A4D" w:rsidP="00834608">
      <w:pPr>
        <w:pStyle w:val="a5"/>
        <w:numPr>
          <w:ilvl w:val="0"/>
          <w:numId w:val="24"/>
        </w:numPr>
        <w:spacing w:line="276" w:lineRule="auto"/>
        <w:ind w:left="0" w:firstLine="426"/>
        <w:rPr>
          <w:szCs w:val="26"/>
        </w:rPr>
      </w:pPr>
      <w:r w:rsidRPr="00834608">
        <w:rPr>
          <w:szCs w:val="26"/>
        </w:rPr>
        <w:t xml:space="preserve">законодавства України у сфері забезпечення прав дітей; </w:t>
      </w:r>
    </w:p>
    <w:p w:rsidR="001D6A4D" w:rsidRPr="00834608" w:rsidRDefault="001D6A4D" w:rsidP="00834608">
      <w:pPr>
        <w:pStyle w:val="a5"/>
        <w:numPr>
          <w:ilvl w:val="0"/>
          <w:numId w:val="24"/>
        </w:numPr>
        <w:spacing w:line="276" w:lineRule="auto"/>
        <w:ind w:left="0" w:firstLine="426"/>
        <w:rPr>
          <w:szCs w:val="26"/>
        </w:rPr>
      </w:pPr>
      <w:r w:rsidRPr="00834608">
        <w:rPr>
          <w:szCs w:val="26"/>
        </w:rPr>
        <w:t>рекомендацій учням, батькам і педагогам тощо.</w:t>
      </w:r>
    </w:p>
    <w:p w:rsidR="001D6A4D" w:rsidRPr="00834608" w:rsidRDefault="001D6A4D" w:rsidP="00834608">
      <w:pPr>
        <w:spacing w:line="276" w:lineRule="auto"/>
        <w:rPr>
          <w:szCs w:val="26"/>
        </w:rPr>
      </w:pPr>
      <w:r w:rsidRPr="00834608">
        <w:rPr>
          <w:szCs w:val="26"/>
        </w:rPr>
        <w:t xml:space="preserve">      Шкільні бібліотекарі в рамках профілактичної роботи продовжили впровадження різноманітних форм і методів правового виховання та правової освіти учнів, зокрема: </w:t>
      </w:r>
    </w:p>
    <w:p w:rsidR="001D6A4D" w:rsidRPr="00834608" w:rsidRDefault="001D6A4D" w:rsidP="00834608">
      <w:pPr>
        <w:pStyle w:val="a5"/>
        <w:numPr>
          <w:ilvl w:val="0"/>
          <w:numId w:val="25"/>
        </w:numPr>
        <w:spacing w:line="276" w:lineRule="auto"/>
        <w:ind w:left="709" w:hanging="283"/>
        <w:rPr>
          <w:szCs w:val="26"/>
        </w:rPr>
      </w:pPr>
      <w:r w:rsidRPr="00834608">
        <w:rPr>
          <w:szCs w:val="26"/>
        </w:rPr>
        <w:t xml:space="preserve">проводили інтегровані та бібліотечні уроки, відеоподорожі, літературно- </w:t>
      </w:r>
    </w:p>
    <w:p w:rsidR="001D6A4D" w:rsidRPr="00834608" w:rsidRDefault="001D6A4D" w:rsidP="00834608">
      <w:pPr>
        <w:pStyle w:val="a5"/>
        <w:spacing w:line="276" w:lineRule="auto"/>
        <w:ind w:left="709" w:hanging="283"/>
        <w:rPr>
          <w:szCs w:val="26"/>
        </w:rPr>
      </w:pPr>
      <w:r w:rsidRPr="00834608">
        <w:rPr>
          <w:szCs w:val="26"/>
        </w:rPr>
        <w:t xml:space="preserve">    музичні  композиції, он-лайн – вікторини, конкурси тощо;</w:t>
      </w:r>
    </w:p>
    <w:p w:rsidR="001D6A4D" w:rsidRPr="00834608" w:rsidRDefault="001D6A4D" w:rsidP="00834608">
      <w:pPr>
        <w:pStyle w:val="a5"/>
        <w:numPr>
          <w:ilvl w:val="0"/>
          <w:numId w:val="25"/>
        </w:numPr>
        <w:spacing w:line="276" w:lineRule="auto"/>
        <w:ind w:left="709" w:hanging="283"/>
        <w:rPr>
          <w:szCs w:val="26"/>
        </w:rPr>
      </w:pPr>
      <w:r w:rsidRPr="00834608">
        <w:rPr>
          <w:szCs w:val="26"/>
        </w:rPr>
        <w:t xml:space="preserve">організовували тематичні книжкові виставки, відкриті перегляди </w:t>
      </w:r>
    </w:p>
    <w:p w:rsidR="001D6A4D" w:rsidRPr="00834608" w:rsidRDefault="001D6A4D" w:rsidP="00834608">
      <w:pPr>
        <w:pStyle w:val="a5"/>
        <w:spacing w:line="276" w:lineRule="auto"/>
        <w:ind w:left="709" w:hanging="283"/>
        <w:rPr>
          <w:szCs w:val="26"/>
        </w:rPr>
      </w:pPr>
      <w:r w:rsidRPr="00834608">
        <w:rPr>
          <w:szCs w:val="26"/>
        </w:rPr>
        <w:t xml:space="preserve">    літератури та презентацій.</w:t>
      </w:r>
    </w:p>
    <w:p w:rsidR="001D6A4D" w:rsidRPr="00834608" w:rsidRDefault="001D6A4D" w:rsidP="00834608">
      <w:pPr>
        <w:spacing w:line="276" w:lineRule="auto"/>
        <w:rPr>
          <w:szCs w:val="26"/>
        </w:rPr>
      </w:pPr>
      <w:r w:rsidRPr="00834608">
        <w:rPr>
          <w:szCs w:val="26"/>
        </w:rPr>
        <w:t xml:space="preserve">        Щоквартально до відділу освіти від ЗЗСО надавалися статистичні звіти, попередньо узгоджені у Сєвєродонецькому відділі Національної поліції України в Луганській області, інформаційні звіти про виконання профілактичних заходів. Узагальнена  інформація  надавалася на вимогу правоохоронних органів, прокуратури.  </w:t>
      </w:r>
    </w:p>
    <w:p w:rsidR="001D6A4D" w:rsidRPr="00834608" w:rsidRDefault="001D6A4D" w:rsidP="00834608">
      <w:pPr>
        <w:spacing w:line="276" w:lineRule="auto"/>
        <w:rPr>
          <w:szCs w:val="26"/>
        </w:rPr>
      </w:pPr>
      <w:r w:rsidRPr="00834608">
        <w:rPr>
          <w:szCs w:val="26"/>
        </w:rPr>
        <w:lastRenderedPageBreak/>
        <w:t xml:space="preserve">          Згідно з «Механізмом взаємоінформування» керівники ЗЗСО інформували відділ освіти щодо злочинів, скоєних школярами, та запрошених міліцією характеристик учнів, звертались письмово до ССД, правоохоронних органів, прокуратури,органів юстиції стосовно учнів та їхніх батьків.</w:t>
      </w:r>
    </w:p>
    <w:p w:rsidR="001D6A4D" w:rsidRPr="00834608" w:rsidRDefault="001D6A4D" w:rsidP="00834608">
      <w:pPr>
        <w:spacing w:line="276" w:lineRule="auto"/>
        <w:rPr>
          <w:szCs w:val="26"/>
        </w:rPr>
      </w:pPr>
      <w:r w:rsidRPr="00834608">
        <w:rPr>
          <w:szCs w:val="26"/>
          <w:lang w:eastAsia="en-US"/>
        </w:rPr>
        <w:t xml:space="preserve">       </w:t>
      </w:r>
      <w:r w:rsidRPr="00834608">
        <w:rPr>
          <w:szCs w:val="26"/>
        </w:rPr>
        <w:t xml:space="preserve">У 2017 році на внутрішньошкільному обліку перебувало 54 дитини (у 2017 році-56),з них 5- на обліку у відділі Національної поліції (у 2016 році - 5).  </w:t>
      </w:r>
    </w:p>
    <w:p w:rsidR="001D6A4D" w:rsidRPr="00834608" w:rsidRDefault="001D6A4D" w:rsidP="00834608">
      <w:pPr>
        <w:spacing w:line="276" w:lineRule="auto"/>
        <w:rPr>
          <w:szCs w:val="26"/>
        </w:rPr>
      </w:pPr>
      <w:r w:rsidRPr="00834608">
        <w:rPr>
          <w:szCs w:val="26"/>
          <w:lang w:val="ru-RU"/>
        </w:rPr>
        <w:t xml:space="preserve">       </w:t>
      </w:r>
      <w:r w:rsidRPr="00834608">
        <w:rPr>
          <w:szCs w:val="26"/>
        </w:rPr>
        <w:t xml:space="preserve">Причини постановки на профілактичний облік: </w:t>
      </w:r>
    </w:p>
    <w:p w:rsidR="001D6A4D" w:rsidRPr="00834608" w:rsidRDefault="001D6A4D" w:rsidP="00834608">
      <w:pPr>
        <w:numPr>
          <w:ilvl w:val="0"/>
          <w:numId w:val="75"/>
        </w:numPr>
        <w:spacing w:line="276" w:lineRule="auto"/>
        <w:ind w:left="993" w:hanging="284"/>
        <w:rPr>
          <w:szCs w:val="26"/>
        </w:rPr>
      </w:pPr>
      <w:r w:rsidRPr="00834608">
        <w:rPr>
          <w:szCs w:val="26"/>
        </w:rPr>
        <w:t xml:space="preserve">пропуск уроків без поважних причин; </w:t>
      </w:r>
    </w:p>
    <w:p w:rsidR="001D6A4D" w:rsidRPr="00834608" w:rsidRDefault="001D6A4D" w:rsidP="00834608">
      <w:pPr>
        <w:numPr>
          <w:ilvl w:val="0"/>
          <w:numId w:val="75"/>
        </w:numPr>
        <w:spacing w:line="276" w:lineRule="auto"/>
        <w:ind w:left="993" w:hanging="284"/>
        <w:rPr>
          <w:szCs w:val="26"/>
        </w:rPr>
      </w:pPr>
      <w:r w:rsidRPr="00834608">
        <w:rPr>
          <w:szCs w:val="26"/>
        </w:rPr>
        <w:t>порушення поведінки, Статуту закладу;</w:t>
      </w:r>
    </w:p>
    <w:p w:rsidR="001D6A4D" w:rsidRPr="00834608" w:rsidRDefault="001D6A4D" w:rsidP="00834608">
      <w:pPr>
        <w:numPr>
          <w:ilvl w:val="0"/>
          <w:numId w:val="75"/>
        </w:numPr>
        <w:spacing w:line="276" w:lineRule="auto"/>
        <w:ind w:left="993" w:hanging="284"/>
        <w:rPr>
          <w:szCs w:val="26"/>
        </w:rPr>
      </w:pPr>
      <w:r w:rsidRPr="00834608">
        <w:rPr>
          <w:szCs w:val="26"/>
        </w:rPr>
        <w:t>агресивне ставлення до однолітків;</w:t>
      </w:r>
    </w:p>
    <w:p w:rsidR="001D6A4D" w:rsidRPr="00834608" w:rsidRDefault="001D6A4D" w:rsidP="00834608">
      <w:pPr>
        <w:numPr>
          <w:ilvl w:val="0"/>
          <w:numId w:val="75"/>
        </w:numPr>
        <w:spacing w:line="276" w:lineRule="auto"/>
        <w:ind w:left="993" w:hanging="284"/>
        <w:rPr>
          <w:szCs w:val="26"/>
        </w:rPr>
      </w:pPr>
      <w:r w:rsidRPr="00834608">
        <w:rPr>
          <w:szCs w:val="26"/>
        </w:rPr>
        <w:t>проживання дитини в неблагонадійній сім</w:t>
      </w:r>
      <w:r w:rsidRPr="00834608">
        <w:rPr>
          <w:szCs w:val="26"/>
          <w:lang w:val="ru-RU"/>
        </w:rPr>
        <w:t>’</w:t>
      </w:r>
      <w:r w:rsidRPr="00834608">
        <w:rPr>
          <w:szCs w:val="26"/>
        </w:rPr>
        <w:t>ї</w:t>
      </w:r>
      <w:r w:rsidRPr="00834608">
        <w:rPr>
          <w:color w:val="000000"/>
          <w:szCs w:val="26"/>
        </w:rPr>
        <w:t>;</w:t>
      </w:r>
    </w:p>
    <w:p w:rsidR="001D6A4D" w:rsidRPr="00834608" w:rsidRDefault="001D6A4D" w:rsidP="00834608">
      <w:pPr>
        <w:numPr>
          <w:ilvl w:val="0"/>
          <w:numId w:val="75"/>
        </w:numPr>
        <w:spacing w:line="276" w:lineRule="auto"/>
        <w:ind w:left="993" w:hanging="284"/>
        <w:rPr>
          <w:szCs w:val="26"/>
        </w:rPr>
      </w:pPr>
      <w:r w:rsidRPr="00834608">
        <w:rPr>
          <w:color w:val="000000"/>
          <w:szCs w:val="26"/>
        </w:rPr>
        <w:t xml:space="preserve">крадіжка чужого майна. </w:t>
      </w:r>
    </w:p>
    <w:p w:rsidR="001D6A4D" w:rsidRPr="00834608" w:rsidRDefault="001D6A4D" w:rsidP="00834608">
      <w:pPr>
        <w:spacing w:line="276" w:lineRule="auto"/>
        <w:rPr>
          <w:szCs w:val="26"/>
        </w:rPr>
      </w:pPr>
      <w:r w:rsidRPr="00834608">
        <w:rPr>
          <w:szCs w:val="26"/>
        </w:rPr>
        <w:t xml:space="preserve">         Основними причинами вчинення учнями протиправних дій </w:t>
      </w:r>
      <w:r w:rsidRPr="00834608">
        <w:rPr>
          <w:szCs w:val="26"/>
          <w:lang w:val="ru-RU"/>
        </w:rPr>
        <w:t>стали:</w:t>
      </w:r>
      <w:r w:rsidRPr="00834608">
        <w:rPr>
          <w:szCs w:val="26"/>
        </w:rPr>
        <w:t xml:space="preserve"> недостатній життєвий досвід, схильність до наслідування дорослих, не завжди позитивний вплив на дітей оточуючого середовища, намагання звільнитися від опіки з боку батьків, віра в безкарність, недостатній рівень самокритичного ставлення до власних вчинків, хибна оцінка складних життєвих ситуацій, вживання спиртних напоїв тощо.</w:t>
      </w:r>
    </w:p>
    <w:p w:rsidR="001D6A4D" w:rsidRPr="00834608" w:rsidRDefault="001D6A4D" w:rsidP="00834608">
      <w:pPr>
        <w:spacing w:line="276" w:lineRule="auto"/>
        <w:rPr>
          <w:szCs w:val="26"/>
        </w:rPr>
      </w:pPr>
      <w:r w:rsidRPr="00834608">
        <w:rPr>
          <w:szCs w:val="26"/>
          <w:lang w:eastAsia="en-US"/>
        </w:rPr>
        <w:t xml:space="preserve">         </w:t>
      </w:r>
      <w:r w:rsidRPr="00834608">
        <w:rPr>
          <w:szCs w:val="26"/>
        </w:rPr>
        <w:t xml:space="preserve">З метою змістовної організації  позаурочної діяльності учнів, розвитку їхнього особистого потенціалу, попередження випадків правопорушень в учнівському середовищі в ЗЗСО продовжили діяльність різноманітні дитячі об’єднання: загони ЮІР, ДЮПР, учнівські СПАБ, волонтерські загони СМДГО «Дивосвіт», лектори-правознавці, лектори-екскурсоводи тощо.  </w:t>
      </w:r>
    </w:p>
    <w:p w:rsidR="001D6A4D" w:rsidRPr="00834608" w:rsidRDefault="001D6A4D" w:rsidP="00834608">
      <w:pPr>
        <w:spacing w:line="276" w:lineRule="auto"/>
        <w:rPr>
          <w:szCs w:val="26"/>
        </w:rPr>
      </w:pPr>
      <w:r w:rsidRPr="00834608">
        <w:rPr>
          <w:szCs w:val="26"/>
        </w:rPr>
        <w:t xml:space="preserve">         Профілактику дитячої злочинності та негативних явищ, пропаганду здорового способу життя та безпеки життєдіяльності, формування правоосвітніх компетенцій у школярів здійснено в межах:</w:t>
      </w:r>
    </w:p>
    <w:p w:rsidR="001D6A4D" w:rsidRPr="00834608" w:rsidRDefault="001D6A4D" w:rsidP="00834608">
      <w:pPr>
        <w:numPr>
          <w:ilvl w:val="0"/>
          <w:numId w:val="23"/>
        </w:numPr>
        <w:spacing w:line="276" w:lineRule="auto"/>
        <w:rPr>
          <w:color w:val="000000"/>
          <w:szCs w:val="26"/>
        </w:rPr>
      </w:pPr>
      <w:r w:rsidRPr="00834608">
        <w:rPr>
          <w:szCs w:val="26"/>
        </w:rPr>
        <w:t xml:space="preserve">тижнів правових знань (березень, жовтень, грудень), тижнів протипожежної та дорожньої  безпеки, тематичних днів (боротьби з ВІЛ-СНІДом, туберкульозом, наркоманією, тютюнопалінням тощо); </w:t>
      </w:r>
    </w:p>
    <w:p w:rsidR="001D6A4D" w:rsidRPr="00834608" w:rsidRDefault="001D6A4D" w:rsidP="00834608">
      <w:pPr>
        <w:numPr>
          <w:ilvl w:val="0"/>
          <w:numId w:val="23"/>
        </w:numPr>
        <w:spacing w:line="276" w:lineRule="auto"/>
        <w:rPr>
          <w:color w:val="000000"/>
          <w:szCs w:val="26"/>
        </w:rPr>
      </w:pPr>
      <w:r w:rsidRPr="00834608">
        <w:rPr>
          <w:szCs w:val="26"/>
        </w:rPr>
        <w:t>Дня безпеки в ІНТЕРНЕТІ;</w:t>
      </w:r>
    </w:p>
    <w:p w:rsidR="001D6A4D" w:rsidRPr="00834608" w:rsidRDefault="001D6A4D" w:rsidP="00834608">
      <w:pPr>
        <w:numPr>
          <w:ilvl w:val="0"/>
          <w:numId w:val="23"/>
        </w:numPr>
        <w:spacing w:line="276" w:lineRule="auto"/>
        <w:rPr>
          <w:color w:val="000000"/>
          <w:szCs w:val="26"/>
        </w:rPr>
      </w:pPr>
      <w:r w:rsidRPr="00834608">
        <w:rPr>
          <w:szCs w:val="26"/>
        </w:rPr>
        <w:t xml:space="preserve">рейду «Урок»; </w:t>
      </w:r>
    </w:p>
    <w:p w:rsidR="001D6A4D" w:rsidRPr="00834608" w:rsidRDefault="001D6A4D" w:rsidP="00834608">
      <w:pPr>
        <w:numPr>
          <w:ilvl w:val="0"/>
          <w:numId w:val="23"/>
        </w:numPr>
        <w:spacing w:line="276" w:lineRule="auto"/>
        <w:rPr>
          <w:color w:val="000000"/>
          <w:szCs w:val="26"/>
        </w:rPr>
      </w:pPr>
      <w:r w:rsidRPr="00834608">
        <w:rPr>
          <w:szCs w:val="26"/>
        </w:rPr>
        <w:t xml:space="preserve">тематичних годин спілкування, виховних бесід, інструктажів; </w:t>
      </w:r>
    </w:p>
    <w:p w:rsidR="001D6A4D" w:rsidRPr="00834608" w:rsidRDefault="001D6A4D" w:rsidP="00834608">
      <w:pPr>
        <w:numPr>
          <w:ilvl w:val="0"/>
          <w:numId w:val="23"/>
        </w:numPr>
        <w:spacing w:line="276" w:lineRule="auto"/>
        <w:rPr>
          <w:color w:val="000000"/>
          <w:szCs w:val="26"/>
        </w:rPr>
      </w:pPr>
      <w:r w:rsidRPr="00834608">
        <w:rPr>
          <w:szCs w:val="26"/>
        </w:rPr>
        <w:t>конкурсів «Крок до права», «Моральний вчинок», СПАБ «Молодь обирає здоров’я», акцій: «Милосердя», «Почуйте всі»;</w:t>
      </w:r>
    </w:p>
    <w:p w:rsidR="001D6A4D" w:rsidRPr="00834608" w:rsidRDefault="001D6A4D" w:rsidP="00834608">
      <w:pPr>
        <w:numPr>
          <w:ilvl w:val="0"/>
          <w:numId w:val="23"/>
        </w:numPr>
        <w:spacing w:line="276" w:lineRule="auto"/>
        <w:rPr>
          <w:color w:val="000000"/>
          <w:szCs w:val="26"/>
        </w:rPr>
      </w:pPr>
      <w:r w:rsidRPr="00834608">
        <w:rPr>
          <w:szCs w:val="26"/>
        </w:rPr>
        <w:t>спортивних змагань, культурно-масових заходів</w:t>
      </w:r>
      <w:r w:rsidRPr="00834608">
        <w:rPr>
          <w:color w:val="000000"/>
          <w:szCs w:val="26"/>
        </w:rPr>
        <w:t>;</w:t>
      </w:r>
      <w:r w:rsidRPr="00834608">
        <w:rPr>
          <w:szCs w:val="26"/>
        </w:rPr>
        <w:t xml:space="preserve"> </w:t>
      </w:r>
      <w:r w:rsidRPr="00834608">
        <w:rPr>
          <w:color w:val="000000"/>
          <w:szCs w:val="26"/>
        </w:rPr>
        <w:t xml:space="preserve"> </w:t>
      </w:r>
    </w:p>
    <w:p w:rsidR="001D6A4D" w:rsidRPr="00834608" w:rsidRDefault="001D6A4D" w:rsidP="00834608">
      <w:pPr>
        <w:numPr>
          <w:ilvl w:val="0"/>
          <w:numId w:val="23"/>
        </w:numPr>
        <w:spacing w:line="276" w:lineRule="auto"/>
        <w:rPr>
          <w:color w:val="000000"/>
          <w:szCs w:val="26"/>
        </w:rPr>
      </w:pPr>
      <w:r w:rsidRPr="00834608">
        <w:rPr>
          <w:color w:val="000000"/>
          <w:szCs w:val="26"/>
        </w:rPr>
        <w:t xml:space="preserve">діяльності міського клубу старшокласників «Діалог» при СМ ЦДЮТ,   де протягом навчального року учні вивчали законодавство України щодо охорони </w:t>
      </w:r>
      <w:r w:rsidRPr="00834608">
        <w:rPr>
          <w:color w:val="000000"/>
          <w:spacing w:val="5"/>
          <w:szCs w:val="26"/>
        </w:rPr>
        <w:t xml:space="preserve">здоров'я, відповідальності  за вживання алкогольних, наркотичних та </w:t>
      </w:r>
      <w:r w:rsidRPr="00834608">
        <w:rPr>
          <w:color w:val="000000"/>
          <w:spacing w:val="-2"/>
          <w:szCs w:val="26"/>
        </w:rPr>
        <w:t xml:space="preserve">психотропних речовин, профілактики ВІЛ / СНІДу тощо, зустрічалися з відомими людьми.   </w:t>
      </w:r>
    </w:p>
    <w:p w:rsidR="001D6A4D" w:rsidRPr="00834608" w:rsidRDefault="001D6A4D" w:rsidP="00834608">
      <w:pPr>
        <w:pStyle w:val="a6"/>
        <w:spacing w:after="0" w:line="276" w:lineRule="auto"/>
        <w:jc w:val="both"/>
        <w:rPr>
          <w:bCs/>
          <w:color w:val="000000"/>
          <w:spacing w:val="-5"/>
          <w:sz w:val="26"/>
          <w:szCs w:val="26"/>
        </w:rPr>
      </w:pPr>
      <w:r w:rsidRPr="00834608">
        <w:rPr>
          <w:bCs/>
          <w:color w:val="000000"/>
          <w:spacing w:val="-5"/>
          <w:sz w:val="26"/>
          <w:szCs w:val="26"/>
          <w:lang w:val="uk-UA"/>
        </w:rPr>
        <w:t xml:space="preserve">          </w:t>
      </w:r>
      <w:r w:rsidRPr="00834608">
        <w:rPr>
          <w:bCs/>
          <w:color w:val="000000"/>
          <w:spacing w:val="-5"/>
          <w:sz w:val="26"/>
          <w:szCs w:val="26"/>
        </w:rPr>
        <w:t xml:space="preserve">У звітний період у всіх ЗЗСО діяли тематичні батьківські лекторії.  </w:t>
      </w:r>
    </w:p>
    <w:p w:rsidR="001D6A4D" w:rsidRPr="00100976" w:rsidRDefault="001D6A4D" w:rsidP="00834608">
      <w:pPr>
        <w:pStyle w:val="a6"/>
        <w:spacing w:after="0" w:line="276" w:lineRule="auto"/>
        <w:jc w:val="both"/>
        <w:rPr>
          <w:color w:val="000000"/>
          <w:sz w:val="26"/>
          <w:szCs w:val="26"/>
        </w:rPr>
      </w:pPr>
      <w:r w:rsidRPr="00BA3CFA">
        <w:rPr>
          <w:color w:val="000000"/>
          <w:szCs w:val="28"/>
        </w:rPr>
        <w:lastRenderedPageBreak/>
        <w:t xml:space="preserve">       </w:t>
      </w:r>
      <w:r>
        <w:rPr>
          <w:color w:val="000000"/>
          <w:szCs w:val="28"/>
        </w:rPr>
        <w:t xml:space="preserve">  </w:t>
      </w:r>
      <w:r w:rsidRPr="00BA3CFA">
        <w:rPr>
          <w:color w:val="000000"/>
          <w:szCs w:val="28"/>
        </w:rPr>
        <w:t xml:space="preserve"> </w:t>
      </w:r>
      <w:r w:rsidRPr="00100976">
        <w:rPr>
          <w:color w:val="000000"/>
          <w:sz w:val="26"/>
          <w:szCs w:val="26"/>
        </w:rPr>
        <w:t>Шкільні волонтерські загони міської дитячої організації «Дивосвіт», пріоритетним напрямком якої є, зокрема, пропаганда здорового способу життя серед учнів, активно допомагали педагогам та батькам у формуванні у ровесників компетенцій здорового способу життя, безпечної поведінки, морального та безконфліктного ставлення один до одного тощо.</w:t>
      </w:r>
      <w:r w:rsidRPr="00100976">
        <w:rPr>
          <w:bCs/>
          <w:color w:val="000000"/>
          <w:spacing w:val="-5"/>
          <w:sz w:val="26"/>
          <w:szCs w:val="26"/>
        </w:rPr>
        <w:t xml:space="preserve"> </w:t>
      </w:r>
    </w:p>
    <w:p w:rsidR="001D6A4D" w:rsidRPr="00100976" w:rsidRDefault="001D6A4D" w:rsidP="00100976">
      <w:pPr>
        <w:pStyle w:val="a6"/>
        <w:spacing w:after="0"/>
        <w:jc w:val="both"/>
        <w:rPr>
          <w:bCs/>
          <w:color w:val="000000"/>
          <w:spacing w:val="-5"/>
          <w:sz w:val="26"/>
          <w:szCs w:val="26"/>
        </w:rPr>
      </w:pPr>
      <w:r w:rsidRPr="00100976">
        <w:rPr>
          <w:bCs/>
          <w:color w:val="000000"/>
          <w:spacing w:val="-5"/>
          <w:sz w:val="26"/>
          <w:szCs w:val="26"/>
        </w:rPr>
        <w:t xml:space="preserve">         </w:t>
      </w:r>
      <w:r w:rsidRPr="00100976">
        <w:rPr>
          <w:color w:val="000000"/>
          <w:sz w:val="26"/>
          <w:szCs w:val="26"/>
        </w:rPr>
        <w:t xml:space="preserve">Соціально-психологічною службою навчальних закладів  здійснено моніторинг щодо вивчення   схильностей старшокласників до вживання наркотичних засобів,  ефективності профілактики  наркоманії серед учнів. Щодо цього укладено рекомендації.   </w:t>
      </w:r>
    </w:p>
    <w:p w:rsidR="001D6A4D" w:rsidRPr="00100976" w:rsidRDefault="001D6A4D" w:rsidP="00100976">
      <w:pPr>
        <w:pStyle w:val="a6"/>
        <w:spacing w:after="0"/>
        <w:jc w:val="both"/>
        <w:rPr>
          <w:color w:val="000000"/>
          <w:sz w:val="26"/>
          <w:szCs w:val="26"/>
        </w:rPr>
      </w:pPr>
      <w:r w:rsidRPr="00100976">
        <w:rPr>
          <w:color w:val="000000"/>
          <w:sz w:val="26"/>
          <w:szCs w:val="26"/>
        </w:rPr>
        <w:t xml:space="preserve">        З метою раннього виявлення підлітків «групи ризику», схильних до вживання   наркотичних та психотропних речовин, у СМЦ створений і активно використовується банк діагностичних  методик, що пройшли відповідну психологічну експертизу. </w:t>
      </w:r>
    </w:p>
    <w:p w:rsidR="001D6A4D" w:rsidRPr="00100976" w:rsidRDefault="001D6A4D" w:rsidP="00100976">
      <w:pPr>
        <w:pStyle w:val="a6"/>
        <w:spacing w:after="0"/>
        <w:jc w:val="both"/>
        <w:rPr>
          <w:color w:val="000000"/>
          <w:spacing w:val="-5"/>
          <w:sz w:val="26"/>
          <w:szCs w:val="26"/>
        </w:rPr>
      </w:pPr>
      <w:r w:rsidRPr="00100976">
        <w:rPr>
          <w:color w:val="000000"/>
          <w:sz w:val="26"/>
          <w:szCs w:val="26"/>
        </w:rPr>
        <w:t xml:space="preserve">        Спеціалістами СМЦ забезпечено проведення семінарів-тренінгів для педагогів соціальних, практичних психологів, класних керівників, зокрема, з підвищення компетенцій щодо роботи в конфліктній ситуації та попередження  їх виникнення.</w:t>
      </w:r>
    </w:p>
    <w:p w:rsidR="001D6A4D" w:rsidRPr="00100976" w:rsidRDefault="001D6A4D" w:rsidP="00100976">
      <w:pPr>
        <w:pStyle w:val="a6"/>
        <w:spacing w:after="0"/>
        <w:jc w:val="both"/>
        <w:rPr>
          <w:sz w:val="26"/>
          <w:szCs w:val="26"/>
        </w:rPr>
      </w:pPr>
      <w:r w:rsidRPr="00100976">
        <w:rPr>
          <w:b/>
          <w:sz w:val="26"/>
          <w:szCs w:val="26"/>
        </w:rPr>
        <w:t xml:space="preserve">       </w:t>
      </w:r>
      <w:r w:rsidRPr="00100976">
        <w:rPr>
          <w:sz w:val="26"/>
          <w:szCs w:val="26"/>
        </w:rPr>
        <w:t xml:space="preserve">До роботи з профілактики правопорушень, правоосвітньої діяльності освітянами традиційно були залучені спеціалісти правоохоронних органів, прокуратури, управління юстиції, ССД, СМ ЦСССДМ, фахівці медичних установ, представники громадських організацій.  </w:t>
      </w:r>
    </w:p>
    <w:p w:rsidR="001D6A4D" w:rsidRPr="00100976" w:rsidRDefault="001D6A4D" w:rsidP="00100976">
      <w:pPr>
        <w:rPr>
          <w:color w:val="000000"/>
          <w:szCs w:val="26"/>
        </w:rPr>
      </w:pPr>
      <w:r w:rsidRPr="00100976">
        <w:rPr>
          <w:color w:val="000000"/>
          <w:szCs w:val="26"/>
        </w:rPr>
        <w:t xml:space="preserve">      У відділі освіти Сєвєродонецької міської ради  вищезазначене питання розглянуто  під час серпневої педагогічної конференції, засідань колегії відділу, міських методичних об’єднань, на нарадах керівників НВЗ, педагогів-організаторів, заступників директорів з НВР загальноосвітніх навчальних закладів та  директорів і методистів ПНЗ. Відповідну просвітницьку інформацію розміщено на сайті СМЦ.</w:t>
      </w:r>
    </w:p>
    <w:p w:rsidR="00100976" w:rsidRPr="00100976" w:rsidRDefault="00100976" w:rsidP="00100976">
      <w:pPr>
        <w:pStyle w:val="a6"/>
        <w:spacing w:after="0"/>
        <w:jc w:val="both"/>
        <w:rPr>
          <w:b/>
          <w:sz w:val="26"/>
          <w:szCs w:val="26"/>
          <w:lang w:val="uk-UA"/>
        </w:rPr>
      </w:pPr>
    </w:p>
    <w:p w:rsidR="00100976" w:rsidRPr="00100976" w:rsidRDefault="00100976" w:rsidP="00100976">
      <w:pPr>
        <w:pStyle w:val="a6"/>
        <w:spacing w:after="0"/>
        <w:jc w:val="center"/>
        <w:rPr>
          <w:b/>
          <w:color w:val="000000"/>
          <w:sz w:val="26"/>
          <w:szCs w:val="26"/>
          <w:lang w:val="uk-UA"/>
        </w:rPr>
      </w:pPr>
      <w:r w:rsidRPr="00100976">
        <w:rPr>
          <w:b/>
          <w:sz w:val="26"/>
          <w:szCs w:val="26"/>
          <w:lang w:val="uk-UA"/>
        </w:rPr>
        <w:t>Організація роботи відділу освіти з охорони праці</w:t>
      </w:r>
    </w:p>
    <w:p w:rsidR="00100976" w:rsidRPr="00834608" w:rsidRDefault="00100976" w:rsidP="00834608">
      <w:pPr>
        <w:widowControl w:val="0"/>
        <w:autoSpaceDE w:val="0"/>
        <w:autoSpaceDN w:val="0"/>
        <w:adjustRightInd w:val="0"/>
        <w:spacing w:line="276" w:lineRule="auto"/>
        <w:ind w:firstLine="528"/>
        <w:rPr>
          <w:szCs w:val="26"/>
        </w:rPr>
      </w:pPr>
      <w:r w:rsidRPr="00834608">
        <w:rPr>
          <w:spacing w:val="-1"/>
          <w:szCs w:val="26"/>
        </w:rPr>
        <w:t xml:space="preserve">Питання створення безпечних та нешкідливих умов, поліпшення безпеки життєдіяльності учасників освітнього процесу, проведення  профілактичних  заходів  щодо  попередження </w:t>
      </w:r>
      <w:r w:rsidRPr="00834608">
        <w:rPr>
          <w:szCs w:val="26"/>
        </w:rPr>
        <w:t>травматизму під час навчально-виховного процесу та у побуті  є одним  з  пріоритетних у діяльно</w:t>
      </w:r>
      <w:r w:rsidRPr="00834608">
        <w:rPr>
          <w:szCs w:val="26"/>
        </w:rPr>
        <w:softHyphen/>
        <w:t>сті  служби  охорони  праці  відділу  освіти.</w:t>
      </w:r>
    </w:p>
    <w:p w:rsidR="00100976" w:rsidRPr="00834608" w:rsidRDefault="00100976" w:rsidP="00834608">
      <w:pPr>
        <w:widowControl w:val="0"/>
        <w:shd w:val="clear" w:color="auto" w:fill="FFFFFF"/>
        <w:autoSpaceDE w:val="0"/>
        <w:autoSpaceDN w:val="0"/>
        <w:adjustRightInd w:val="0"/>
        <w:spacing w:line="276" w:lineRule="auto"/>
        <w:ind w:right="10" w:firstLine="528"/>
        <w:rPr>
          <w:szCs w:val="26"/>
        </w:rPr>
      </w:pPr>
      <w:r w:rsidRPr="00834608">
        <w:rPr>
          <w:szCs w:val="26"/>
        </w:rPr>
        <w:t xml:space="preserve">Робота  служби  охорони  праці  відділу  освіти  спрямована  на  виконання  законів  України «Про </w:t>
      </w:r>
      <w:r w:rsidRPr="00834608">
        <w:rPr>
          <w:spacing w:val="-1"/>
          <w:szCs w:val="26"/>
        </w:rPr>
        <w:t xml:space="preserve">охорону праці», Кодексу цивільного захисту, Правил пожежної безпеки, «Про дорожній рух», «Про забезпечення санітарного та </w:t>
      </w:r>
      <w:r w:rsidRPr="00834608">
        <w:rPr>
          <w:szCs w:val="26"/>
        </w:rPr>
        <w:t>епідемічного благополуччя населення»,  Положення  про організацію  роботи  з  охорони  праці  учас</w:t>
      </w:r>
      <w:r w:rsidRPr="00834608">
        <w:rPr>
          <w:szCs w:val="26"/>
        </w:rPr>
        <w:softHyphen/>
      </w:r>
      <w:r w:rsidRPr="00834608">
        <w:rPr>
          <w:spacing w:val="-1"/>
          <w:szCs w:val="26"/>
        </w:rPr>
        <w:t>ників  навчально-виховного  процесу  в  установах  і  закладах  освіти,  затвердженого  наказом  Мініс</w:t>
      </w:r>
      <w:r w:rsidRPr="00834608">
        <w:rPr>
          <w:spacing w:val="-1"/>
          <w:szCs w:val="26"/>
        </w:rPr>
        <w:softHyphen/>
      </w:r>
      <w:r w:rsidRPr="00834608">
        <w:rPr>
          <w:szCs w:val="26"/>
        </w:rPr>
        <w:t>терства  освіти і  науки  України  01.08.2001 р. № 563.</w:t>
      </w:r>
    </w:p>
    <w:p w:rsidR="00100976" w:rsidRPr="00834608" w:rsidRDefault="00100976" w:rsidP="00834608">
      <w:pPr>
        <w:widowControl w:val="0"/>
        <w:shd w:val="clear" w:color="auto" w:fill="FFFFFF"/>
        <w:autoSpaceDE w:val="0"/>
        <w:autoSpaceDN w:val="0"/>
        <w:adjustRightInd w:val="0"/>
        <w:spacing w:line="276" w:lineRule="auto"/>
        <w:ind w:left="19" w:right="29" w:firstLine="547"/>
        <w:rPr>
          <w:szCs w:val="26"/>
        </w:rPr>
      </w:pPr>
      <w:r w:rsidRPr="00834608">
        <w:rPr>
          <w:szCs w:val="26"/>
        </w:rPr>
        <w:t xml:space="preserve">Служба охорони праці відділу освіти представлена в особі інженера з охорони праці. У кожному навчально – виховному закладі, підпорядкованому відділу освіти, наказом керівника ввіреного закладу призначені виконуючи функції фахівця служби охорони праці, а саме: в загальноосвітніх навчальних та позашкільних закладах це заступники директорів з навчально – виховної роботи, а </w:t>
      </w:r>
      <w:r w:rsidRPr="00834608">
        <w:rPr>
          <w:szCs w:val="26"/>
        </w:rPr>
        <w:lastRenderedPageBreak/>
        <w:t>вихователі – методисти у дошкільних навчальних закладах. У технічно – го</w:t>
      </w:r>
      <w:r w:rsidR="00917817">
        <w:rPr>
          <w:szCs w:val="26"/>
        </w:rPr>
        <w:t>сподарських підрозділах закладів</w:t>
      </w:r>
      <w:r w:rsidRPr="00834608">
        <w:rPr>
          <w:szCs w:val="26"/>
        </w:rPr>
        <w:t xml:space="preserve"> відділу освіти, виконуючими функцій фахівця служби охорони праці призначені завідуючи господарством.</w:t>
      </w:r>
    </w:p>
    <w:p w:rsidR="00100976" w:rsidRPr="00834608" w:rsidRDefault="00100976" w:rsidP="00834608">
      <w:pPr>
        <w:widowControl w:val="0"/>
        <w:shd w:val="clear" w:color="auto" w:fill="FFFFFF"/>
        <w:autoSpaceDE w:val="0"/>
        <w:autoSpaceDN w:val="0"/>
        <w:adjustRightInd w:val="0"/>
        <w:spacing w:line="276" w:lineRule="auto"/>
        <w:ind w:left="19" w:right="29" w:firstLine="547"/>
        <w:rPr>
          <w:szCs w:val="26"/>
        </w:rPr>
      </w:pPr>
      <w:r w:rsidRPr="00834608">
        <w:rPr>
          <w:szCs w:val="26"/>
        </w:rPr>
        <w:t xml:space="preserve">     Протягом року службою охорони праці відділу освіти систематично здійснюється контроль за організацією роботи охорони праці в навчально – виховних закладах відділу освіти: наявність документів з ОП та ЦЗ та її оформлення, проведення перевірки знань з охорони праці вчителів хімії, фізики, інформатики, праці, фізичного виховання, робітника з обслуговування будівель; дотримання вимог правил технічної експлуатації виробничого, енергетичного, вентиляційного, теплового обладнання, водогрійних котлів, забезпечення навчальних приміщень, лабораторій, майстерень,  кабінетів, господарських та культурно – побутових приміщень закладів освіти обладнанням та інвентарем відповідно до вимог норм з охорони праці, систематичність проведення інструктажів на уроках хімії, фізики, праці, фізичного виховання, інформатики. Усі заклади відділу освіти забезпечені законодавчими актами з питань охорони праці і нака</w:t>
      </w:r>
      <w:r w:rsidRPr="00834608">
        <w:rPr>
          <w:szCs w:val="26"/>
        </w:rPr>
        <w:softHyphen/>
        <w:t>зами Міністерства освіти і науки України, департаменту освіти та науки Луганської ОДА, що регулюють діяльність у цьому напрямку. Інженер з охорони праці відповідно до плану роботи здійснює інспектування навчальних за</w:t>
      </w:r>
      <w:r w:rsidRPr="00834608">
        <w:rPr>
          <w:szCs w:val="26"/>
        </w:rPr>
        <w:softHyphen/>
        <w:t xml:space="preserve">кладів. </w:t>
      </w:r>
    </w:p>
    <w:p w:rsidR="00100976" w:rsidRPr="00834608" w:rsidRDefault="00100976" w:rsidP="00834608">
      <w:pPr>
        <w:spacing w:line="276" w:lineRule="auto"/>
        <w:rPr>
          <w:szCs w:val="26"/>
        </w:rPr>
      </w:pPr>
      <w:r w:rsidRPr="00834608">
        <w:rPr>
          <w:szCs w:val="26"/>
        </w:rPr>
        <w:t xml:space="preserve">         Для вирішення питань створення безпечних та нешкідливих умов, поліпшення безпеки життєдіяльності учасників навчально-виховного процесу закладів освіти щорічно при підготовці до нового навчального року у відділі освіти створюється комісія з оцінки стану готовності навчальних закладів, до складу яких входять представники відділу освіти, санепідемстанцій, профспілок, пожежної охорони. За результатами цих прийомів кожний заклад отримує акт-дозвіл на роботу в навчальному році.</w:t>
      </w:r>
    </w:p>
    <w:p w:rsidR="00100976" w:rsidRPr="00834608" w:rsidRDefault="00100976" w:rsidP="00834608">
      <w:pPr>
        <w:spacing w:line="276" w:lineRule="auto"/>
        <w:rPr>
          <w:szCs w:val="26"/>
        </w:rPr>
      </w:pPr>
      <w:r w:rsidRPr="00834608">
        <w:rPr>
          <w:szCs w:val="26"/>
        </w:rPr>
        <w:t xml:space="preserve">         Комісії  навчальних закладів обстежують спортивне обладнання та майданчики на відповідність нормам ДСанПіН 5.5.2.008-01, про що складаються відповідні акти.  Оформлені акти-дозволи на проведення навчальних занять в кабінетах та приміщеннях підвищеної небезпеки.</w:t>
      </w:r>
    </w:p>
    <w:p w:rsidR="00100976" w:rsidRPr="00834608" w:rsidRDefault="00100976" w:rsidP="00834608">
      <w:pPr>
        <w:widowControl w:val="0"/>
        <w:autoSpaceDE w:val="0"/>
        <w:autoSpaceDN w:val="0"/>
        <w:adjustRightInd w:val="0"/>
        <w:spacing w:line="276" w:lineRule="auto"/>
        <w:ind w:firstLine="540"/>
        <w:rPr>
          <w:szCs w:val="26"/>
        </w:rPr>
      </w:pPr>
      <w:r w:rsidRPr="00834608">
        <w:rPr>
          <w:szCs w:val="26"/>
        </w:rPr>
        <w:t>З метою виховання поважного ставлення до безпеки людини; формування у підростаючого покоління  етичних основ здорового способу життя, гармонізованих з природними, технічними та соціальними чинниками; усвідомлення необхідності вироблення навичок з дотримання правил поведінки у надзвичайних ситуаціях, що виникають при порушенні життєвого процесу у побуті, під час трудової діяльності чи в соціальному середовищі; підняття інформаційно-просвітницької роботи з питань забезпечення безпечної життєдіяльності населення у навчально – виховних закладах відділу освіти проведено у квітні – травні та жовтні – листопаді Тиждень безпеки життєдіяльності.</w:t>
      </w:r>
    </w:p>
    <w:p w:rsidR="00100976" w:rsidRPr="00834608" w:rsidRDefault="00100976" w:rsidP="00834608">
      <w:pPr>
        <w:pStyle w:val="34"/>
        <w:tabs>
          <w:tab w:val="left" w:pos="5469"/>
        </w:tabs>
        <w:spacing w:after="0" w:line="276" w:lineRule="auto"/>
        <w:ind w:left="0" w:firstLine="720"/>
        <w:jc w:val="both"/>
        <w:rPr>
          <w:sz w:val="26"/>
          <w:szCs w:val="26"/>
          <w:lang w:val="ru-RU"/>
        </w:rPr>
      </w:pPr>
      <w:r w:rsidRPr="00834608">
        <w:rPr>
          <w:sz w:val="26"/>
          <w:szCs w:val="26"/>
        </w:rPr>
        <w:t xml:space="preserve">        Відділом освіти у 2017 році постійно здійснювався контроль </w:t>
      </w:r>
      <w:r w:rsidRPr="00834608">
        <w:rPr>
          <w:sz w:val="26"/>
          <w:szCs w:val="26"/>
          <w:lang w:val="ru-RU"/>
        </w:rPr>
        <w:t>за</w:t>
      </w:r>
      <w:r w:rsidRPr="00834608">
        <w:rPr>
          <w:sz w:val="26"/>
          <w:szCs w:val="26"/>
        </w:rPr>
        <w:t xml:space="preserve"> додержанням і виконанням чинного законодавства, нормативно-правових актів з охорони праці, профілактики травматизму серед учасників навчально-виховного процесу, шляхом надання відповідних наказів, листів, серед яких:</w:t>
      </w:r>
    </w:p>
    <w:p w:rsidR="00100976" w:rsidRPr="00834608" w:rsidRDefault="00100976" w:rsidP="00834608">
      <w:pPr>
        <w:pStyle w:val="a5"/>
        <w:numPr>
          <w:ilvl w:val="0"/>
          <w:numId w:val="79"/>
        </w:numPr>
        <w:spacing w:line="276" w:lineRule="auto"/>
        <w:rPr>
          <w:szCs w:val="26"/>
        </w:rPr>
      </w:pPr>
      <w:r w:rsidRPr="00834608">
        <w:rPr>
          <w:szCs w:val="26"/>
        </w:rPr>
        <w:lastRenderedPageBreak/>
        <w:t>«Про стан дитячого травматизму у навчально-виховних закладах відділу освіти у 2016 році та заходи по посиленню профілактичної роботи щодо запобігання  випадкам травмування  учнів,  вихованців та працівників  під час навчально-виховного процесу та у побуті на 2017 рік.»;</w:t>
      </w:r>
    </w:p>
    <w:p w:rsidR="00100976" w:rsidRPr="00834608" w:rsidRDefault="00100976" w:rsidP="00834608">
      <w:pPr>
        <w:pStyle w:val="a5"/>
        <w:numPr>
          <w:ilvl w:val="0"/>
          <w:numId w:val="79"/>
        </w:numPr>
        <w:spacing w:line="276" w:lineRule="auto"/>
        <w:rPr>
          <w:szCs w:val="26"/>
        </w:rPr>
      </w:pPr>
      <w:r w:rsidRPr="00834608">
        <w:rPr>
          <w:szCs w:val="26"/>
        </w:rPr>
        <w:t>«Про підсумки виконання плану основних заходів цивільного захисту  відділу освіти у 2016 році та завдання на 2017 рік»;</w:t>
      </w:r>
    </w:p>
    <w:p w:rsidR="00100976" w:rsidRPr="00834608" w:rsidRDefault="00100976" w:rsidP="00834608">
      <w:pPr>
        <w:pStyle w:val="a5"/>
        <w:numPr>
          <w:ilvl w:val="0"/>
          <w:numId w:val="79"/>
        </w:numPr>
        <w:spacing w:line="276" w:lineRule="auto"/>
        <w:rPr>
          <w:szCs w:val="26"/>
        </w:rPr>
      </w:pPr>
      <w:r w:rsidRPr="00834608">
        <w:rPr>
          <w:szCs w:val="26"/>
        </w:rPr>
        <w:t>«Про рекомендації з виявлення предметів, схожих на вибуховий пристрій»;</w:t>
      </w:r>
    </w:p>
    <w:p w:rsidR="00100976" w:rsidRPr="00834608" w:rsidRDefault="00100976" w:rsidP="00834608">
      <w:pPr>
        <w:pStyle w:val="a5"/>
        <w:numPr>
          <w:ilvl w:val="0"/>
          <w:numId w:val="79"/>
        </w:numPr>
        <w:spacing w:line="276" w:lineRule="auto"/>
        <w:rPr>
          <w:szCs w:val="26"/>
        </w:rPr>
      </w:pPr>
      <w:r w:rsidRPr="00834608">
        <w:rPr>
          <w:szCs w:val="26"/>
        </w:rPr>
        <w:t>«Про приведення в належний стан найпростіших укриттів»;</w:t>
      </w:r>
    </w:p>
    <w:p w:rsidR="00100976" w:rsidRPr="00834608" w:rsidRDefault="00100976" w:rsidP="00834608">
      <w:pPr>
        <w:pStyle w:val="a5"/>
        <w:numPr>
          <w:ilvl w:val="0"/>
          <w:numId w:val="79"/>
        </w:numPr>
        <w:spacing w:line="276" w:lineRule="auto"/>
        <w:rPr>
          <w:bCs/>
          <w:szCs w:val="26"/>
        </w:rPr>
      </w:pPr>
      <w:r w:rsidRPr="00834608">
        <w:rPr>
          <w:bCs/>
          <w:szCs w:val="26"/>
        </w:rPr>
        <w:t xml:space="preserve">«Про проведення Дня  цивільного захисту»; </w:t>
      </w:r>
    </w:p>
    <w:p w:rsidR="00100976" w:rsidRPr="00834608" w:rsidRDefault="00100976" w:rsidP="00834608">
      <w:pPr>
        <w:pStyle w:val="a5"/>
        <w:numPr>
          <w:ilvl w:val="0"/>
          <w:numId w:val="79"/>
        </w:numPr>
        <w:spacing w:line="276" w:lineRule="auto"/>
        <w:rPr>
          <w:bCs/>
          <w:szCs w:val="26"/>
          <w:lang w:val="ru-RU"/>
        </w:rPr>
      </w:pPr>
      <w:r w:rsidRPr="00834608">
        <w:rPr>
          <w:szCs w:val="26"/>
        </w:rPr>
        <w:t>«Про поліпшення протипожежного стану у навчально-виховних закладах, підпорядкованих відділу освіти»;</w:t>
      </w:r>
    </w:p>
    <w:p w:rsidR="00100976" w:rsidRPr="00834608" w:rsidRDefault="00100976" w:rsidP="00834608">
      <w:pPr>
        <w:pStyle w:val="a5"/>
        <w:numPr>
          <w:ilvl w:val="0"/>
          <w:numId w:val="79"/>
        </w:numPr>
        <w:spacing w:line="276" w:lineRule="auto"/>
        <w:rPr>
          <w:bCs/>
          <w:szCs w:val="26"/>
        </w:rPr>
      </w:pPr>
      <w:r w:rsidRPr="00834608">
        <w:rPr>
          <w:bCs/>
          <w:szCs w:val="26"/>
        </w:rPr>
        <w:t xml:space="preserve">«Про проведення Тижня безпеки життєдіяльності»; </w:t>
      </w:r>
    </w:p>
    <w:p w:rsidR="00100976" w:rsidRPr="00834608" w:rsidRDefault="00100976" w:rsidP="00834608">
      <w:pPr>
        <w:pStyle w:val="110"/>
        <w:keepNext/>
        <w:keepLines/>
        <w:numPr>
          <w:ilvl w:val="0"/>
          <w:numId w:val="79"/>
        </w:numPr>
        <w:shd w:val="clear" w:color="auto" w:fill="auto"/>
        <w:spacing w:line="276" w:lineRule="auto"/>
        <w:ind w:right="-285"/>
        <w:jc w:val="both"/>
        <w:rPr>
          <w:rStyle w:val="1b"/>
          <w:rFonts w:ascii="Times New Roman" w:hAnsi="Times New Roman"/>
          <w:sz w:val="26"/>
          <w:szCs w:val="26"/>
          <w:lang w:val="uk-UA" w:eastAsia="uk-UA"/>
        </w:rPr>
      </w:pPr>
      <w:bookmarkStart w:id="3" w:name="bookmark2"/>
      <w:r w:rsidRPr="00834608">
        <w:rPr>
          <w:rStyle w:val="1b"/>
          <w:rFonts w:ascii="Times New Roman" w:hAnsi="Times New Roman"/>
          <w:b/>
          <w:bCs/>
          <w:sz w:val="26"/>
          <w:szCs w:val="26"/>
          <w:lang w:val="uk-UA" w:eastAsia="uk-UA"/>
        </w:rPr>
        <w:t>«</w:t>
      </w:r>
      <w:r w:rsidRPr="00834608">
        <w:rPr>
          <w:rStyle w:val="1b"/>
          <w:rFonts w:ascii="Times New Roman" w:hAnsi="Times New Roman"/>
          <w:bCs/>
          <w:sz w:val="26"/>
          <w:szCs w:val="26"/>
          <w:lang w:val="uk-UA" w:eastAsia="uk-UA"/>
        </w:rPr>
        <w:t xml:space="preserve">Про проведенняТижня безпеки </w:t>
      </w:r>
      <w:bookmarkEnd w:id="3"/>
      <w:r w:rsidRPr="00834608">
        <w:rPr>
          <w:rStyle w:val="1b"/>
          <w:rFonts w:ascii="Times New Roman" w:hAnsi="Times New Roman"/>
          <w:bCs/>
          <w:sz w:val="26"/>
          <w:szCs w:val="26"/>
          <w:lang w:val="uk-UA" w:eastAsia="uk-UA"/>
        </w:rPr>
        <w:t>дорожнього руху»;</w:t>
      </w:r>
    </w:p>
    <w:p w:rsidR="00100976" w:rsidRPr="00834608" w:rsidRDefault="00100976" w:rsidP="00834608">
      <w:pPr>
        <w:pStyle w:val="a5"/>
        <w:numPr>
          <w:ilvl w:val="0"/>
          <w:numId w:val="79"/>
        </w:numPr>
        <w:spacing w:line="276" w:lineRule="auto"/>
        <w:rPr>
          <w:szCs w:val="26"/>
        </w:rPr>
      </w:pPr>
      <w:r w:rsidRPr="00834608">
        <w:rPr>
          <w:szCs w:val="26"/>
        </w:rPr>
        <w:t>«Про організацію профілактичної роботи з безпеки життєдіяльності під час весняних канікул  2017 року»;</w:t>
      </w:r>
    </w:p>
    <w:p w:rsidR="00100976" w:rsidRPr="00834608" w:rsidRDefault="00100976" w:rsidP="00834608">
      <w:pPr>
        <w:pStyle w:val="a5"/>
        <w:numPr>
          <w:ilvl w:val="0"/>
          <w:numId w:val="79"/>
        </w:numPr>
        <w:spacing w:line="276" w:lineRule="auto"/>
        <w:rPr>
          <w:szCs w:val="26"/>
        </w:rPr>
      </w:pPr>
      <w:r w:rsidRPr="00834608">
        <w:rPr>
          <w:szCs w:val="26"/>
        </w:rPr>
        <w:t xml:space="preserve">«Про підготовку до роботи і експлуатації фізкультурно – оздоровчих та  спортивних споруд у навчально – виховних закладах </w:t>
      </w:r>
    </w:p>
    <w:p w:rsidR="00100976" w:rsidRPr="00834608" w:rsidRDefault="00100976" w:rsidP="00834608">
      <w:pPr>
        <w:pStyle w:val="a5"/>
        <w:numPr>
          <w:ilvl w:val="0"/>
          <w:numId w:val="79"/>
        </w:numPr>
        <w:spacing w:line="276" w:lineRule="auto"/>
        <w:rPr>
          <w:szCs w:val="26"/>
        </w:rPr>
      </w:pPr>
      <w:r w:rsidRPr="00834608">
        <w:rPr>
          <w:szCs w:val="26"/>
        </w:rPr>
        <w:t>відділу освіти Сєвєродонецької міської ради»;</w:t>
      </w:r>
    </w:p>
    <w:p w:rsidR="00100976" w:rsidRPr="00834608" w:rsidRDefault="00100976" w:rsidP="00834608">
      <w:pPr>
        <w:pStyle w:val="a5"/>
        <w:numPr>
          <w:ilvl w:val="0"/>
          <w:numId w:val="79"/>
        </w:numPr>
        <w:spacing w:line="276" w:lineRule="auto"/>
        <w:ind w:right="-456"/>
        <w:rPr>
          <w:szCs w:val="26"/>
        </w:rPr>
      </w:pPr>
      <w:r w:rsidRPr="00834608">
        <w:rPr>
          <w:szCs w:val="26"/>
        </w:rPr>
        <w:t>«Щодо попередження загибелі учасників навчально-виховного процесу на водних об’єктах протягом купального сезону 2017р.»;</w:t>
      </w:r>
    </w:p>
    <w:p w:rsidR="00100976" w:rsidRPr="00834608" w:rsidRDefault="00100976" w:rsidP="00834608">
      <w:pPr>
        <w:pStyle w:val="a5"/>
        <w:numPr>
          <w:ilvl w:val="0"/>
          <w:numId w:val="79"/>
        </w:numPr>
        <w:spacing w:line="276" w:lineRule="auto"/>
        <w:rPr>
          <w:szCs w:val="26"/>
        </w:rPr>
      </w:pPr>
      <w:r w:rsidRPr="00834608">
        <w:rPr>
          <w:szCs w:val="26"/>
        </w:rPr>
        <w:t>«Про організацію профілактичної роботи з безпеки життєдіяльності під час літніх  канікул  2017 року»;</w:t>
      </w:r>
    </w:p>
    <w:p w:rsidR="00100976" w:rsidRPr="00834608" w:rsidRDefault="00100976" w:rsidP="00834608">
      <w:pPr>
        <w:pStyle w:val="a5"/>
        <w:numPr>
          <w:ilvl w:val="0"/>
          <w:numId w:val="79"/>
        </w:numPr>
        <w:spacing w:line="276" w:lineRule="auto"/>
        <w:ind w:right="678"/>
        <w:rPr>
          <w:bCs/>
          <w:color w:val="000000"/>
          <w:szCs w:val="26"/>
        </w:rPr>
      </w:pPr>
      <w:r w:rsidRPr="00834608">
        <w:rPr>
          <w:bCs/>
          <w:color w:val="000000"/>
          <w:szCs w:val="26"/>
        </w:rPr>
        <w:t>«Про  безпеку життєдіяльності учасників навчально-виховного процесу на час літніх канікул»;</w:t>
      </w:r>
    </w:p>
    <w:p w:rsidR="00100976" w:rsidRPr="00834608" w:rsidRDefault="00100976" w:rsidP="00834608">
      <w:pPr>
        <w:pStyle w:val="a5"/>
        <w:numPr>
          <w:ilvl w:val="0"/>
          <w:numId w:val="79"/>
        </w:numPr>
        <w:spacing w:line="276" w:lineRule="auto"/>
        <w:ind w:right="536"/>
        <w:rPr>
          <w:bCs/>
          <w:color w:val="000000"/>
          <w:szCs w:val="26"/>
        </w:rPr>
      </w:pPr>
      <w:r w:rsidRPr="00834608">
        <w:rPr>
          <w:bCs/>
          <w:color w:val="000000"/>
          <w:szCs w:val="26"/>
        </w:rPr>
        <w:t xml:space="preserve"> «Про організацію роботи з охорони праці та безпеки життєдіяльності у закладах відпочинку при НВЗ  улітку 2017 року»;</w:t>
      </w:r>
    </w:p>
    <w:p w:rsidR="00100976" w:rsidRPr="00834608" w:rsidRDefault="00100976" w:rsidP="00834608">
      <w:pPr>
        <w:pStyle w:val="a5"/>
        <w:numPr>
          <w:ilvl w:val="0"/>
          <w:numId w:val="79"/>
        </w:numPr>
        <w:spacing w:line="276" w:lineRule="auto"/>
        <w:ind w:right="-51"/>
        <w:rPr>
          <w:bCs/>
          <w:color w:val="000000"/>
          <w:szCs w:val="26"/>
          <w:lang w:val="ru-RU"/>
        </w:rPr>
      </w:pPr>
      <w:r w:rsidRPr="00834608">
        <w:rPr>
          <w:szCs w:val="26"/>
        </w:rPr>
        <w:t>«Про підведення підсумків щодо підготовки навчально – виховних закладів відділу освіти до організованого  початку 2017 – 2018 н.р.»;</w:t>
      </w:r>
    </w:p>
    <w:p w:rsidR="00100976" w:rsidRPr="00834608" w:rsidRDefault="00100976" w:rsidP="00834608">
      <w:pPr>
        <w:pStyle w:val="a5"/>
        <w:numPr>
          <w:ilvl w:val="0"/>
          <w:numId w:val="79"/>
        </w:numPr>
        <w:spacing w:line="276" w:lineRule="auto"/>
        <w:rPr>
          <w:szCs w:val="26"/>
        </w:rPr>
      </w:pPr>
      <w:r w:rsidRPr="00834608">
        <w:rPr>
          <w:szCs w:val="26"/>
        </w:rPr>
        <w:t>«Про запобігання виникнення  НС техногенного і природного характеру та забезпечення  посилення пожежної безпеки в навчально-виховних закладах, підпорядкованих відділу освіти  в осінньо–зимовий період 2017–2018 н. р.»;</w:t>
      </w:r>
    </w:p>
    <w:p w:rsidR="00100976" w:rsidRPr="00834608" w:rsidRDefault="00100976" w:rsidP="00834608">
      <w:pPr>
        <w:pStyle w:val="a5"/>
        <w:numPr>
          <w:ilvl w:val="0"/>
          <w:numId w:val="79"/>
        </w:numPr>
        <w:spacing w:line="276" w:lineRule="auto"/>
        <w:rPr>
          <w:szCs w:val="26"/>
        </w:rPr>
      </w:pPr>
      <w:r w:rsidRPr="00834608">
        <w:rPr>
          <w:szCs w:val="26"/>
        </w:rPr>
        <w:t>«Про  заходи щодо забезпечення безпеки учнів,  вихованців та працівників  освітніх закладів відділу освіти  при проведенні новорічних свят та у дні зимових канікул 2017 – 2018 навчального року».</w:t>
      </w:r>
    </w:p>
    <w:p w:rsidR="00100976" w:rsidRPr="00834608" w:rsidRDefault="00100976" w:rsidP="00834608">
      <w:pPr>
        <w:widowControl w:val="0"/>
        <w:autoSpaceDE w:val="0"/>
        <w:autoSpaceDN w:val="0"/>
        <w:adjustRightInd w:val="0"/>
        <w:spacing w:line="276" w:lineRule="auto"/>
        <w:rPr>
          <w:szCs w:val="26"/>
        </w:rPr>
      </w:pPr>
      <w:r w:rsidRPr="00834608">
        <w:rPr>
          <w:szCs w:val="26"/>
        </w:rPr>
        <w:t xml:space="preserve">       З метою охорони життя і здоров’я всіх учасників навчально – виховного процесу інженером з охорони праці було підготовлено низку наказів по відділу освіти щодо профілактики захворювань та дитячого травматизму, дотримання правил безпеки при поводженні неповнолітніх з вибухонебезпечними предметами, правил поведінки на льоду, біля водойомів, під час ожеледиці, правил протипожежної безпеки, профілактики отруєнь грибами, дикими рослинами тощо.</w:t>
      </w:r>
    </w:p>
    <w:p w:rsidR="00100976" w:rsidRPr="00834608" w:rsidRDefault="00100976" w:rsidP="00834608">
      <w:pPr>
        <w:pStyle w:val="a5"/>
        <w:spacing w:line="276" w:lineRule="auto"/>
        <w:ind w:left="19"/>
        <w:rPr>
          <w:szCs w:val="26"/>
        </w:rPr>
      </w:pPr>
      <w:r w:rsidRPr="00834608">
        <w:rPr>
          <w:color w:val="000000"/>
          <w:szCs w:val="26"/>
          <w:shd w:val="clear" w:color="auto" w:fill="FFFFFF"/>
        </w:rPr>
        <w:lastRenderedPageBreak/>
        <w:t xml:space="preserve">       </w:t>
      </w:r>
      <w:r w:rsidRPr="00834608">
        <w:rPr>
          <w:szCs w:val="26"/>
        </w:rPr>
        <w:t xml:space="preserve">З метою формування свідомого і відповідального ставлення до питань особистої безпеки, навичок взаємодопомоги, набуття досвіду й знань у рятувальній справі при Центрі туризму, краєзнавства та екскурсій учнівської молоді відділу освіти вже сім років працює «Школа безпеки». В центрі проводяться різні заходи спрямовані на пропаганду безпечної поведінки, удосконалення фізичного розвитку і молоді – це змагання, навчало – тренувальні збори, польові табори, семінари, круглі столі і т.п.. Дитячий центр безпеки Сєвєродонецького міського Центру дитячої та юнацької творчості координує роботу юних пожежних, юних інспекторів руху. Головною метою центру є: навчити основам безпеки життєдіяльності, активному способу життя, орієнтації в екстремальної ситуації; запобігти виникненню надзвичайних ситуацій; допомогти в вивченні правил безпеки, формуванню комплексу навичок та вмінь діяти індивідуально та колективно. </w:t>
      </w:r>
    </w:p>
    <w:p w:rsidR="00100976" w:rsidRPr="00834608" w:rsidRDefault="00100976" w:rsidP="00834608">
      <w:pPr>
        <w:widowControl w:val="0"/>
        <w:shd w:val="clear" w:color="auto" w:fill="FFFFFF"/>
        <w:autoSpaceDE w:val="0"/>
        <w:autoSpaceDN w:val="0"/>
        <w:adjustRightInd w:val="0"/>
        <w:spacing w:line="276" w:lineRule="auto"/>
        <w:ind w:right="10"/>
        <w:rPr>
          <w:szCs w:val="26"/>
        </w:rPr>
      </w:pPr>
      <w:r w:rsidRPr="00834608">
        <w:rPr>
          <w:szCs w:val="26"/>
        </w:rPr>
        <w:t xml:space="preserve">      Досить серйозною проблемою була і залишається проблема травматизму учасників навчально-виховного процесу.</w:t>
      </w:r>
    </w:p>
    <w:p w:rsidR="00100976" w:rsidRPr="00834608" w:rsidRDefault="00100976" w:rsidP="00834608">
      <w:pPr>
        <w:spacing w:line="276" w:lineRule="auto"/>
        <w:rPr>
          <w:szCs w:val="26"/>
        </w:rPr>
      </w:pPr>
      <w:r w:rsidRPr="00834608">
        <w:rPr>
          <w:szCs w:val="26"/>
        </w:rPr>
        <w:t xml:space="preserve">      Шляхи вирішення цієї проблеми відділ освіти  бачить у підвищенні ефективності управління безпекою життєдіяльності в закладах освіти, посиленні роз’яснювальної, профілактичної роботи з дітьми, підвищенні рівня викладання предмету “Основи безпеки життєдіяльності” та виконання вимог нормативних документів щодо розслідування та обліку нещасних випадків. Безперечно, підвищення ефективності в справі  профілактики травматизму, насамперед, залежить від чіткої координації та тісної взаємодії між відділом освіти, адміністрацією навчально - виховних закладів, педагогічними колективами та батьківською громадськістю.</w:t>
      </w:r>
    </w:p>
    <w:p w:rsidR="00100976" w:rsidRPr="00834608" w:rsidRDefault="00100976" w:rsidP="00834608">
      <w:pPr>
        <w:widowControl w:val="0"/>
        <w:autoSpaceDE w:val="0"/>
        <w:autoSpaceDN w:val="0"/>
        <w:adjustRightInd w:val="0"/>
        <w:spacing w:line="276" w:lineRule="auto"/>
        <w:rPr>
          <w:szCs w:val="26"/>
        </w:rPr>
      </w:pPr>
      <w:r w:rsidRPr="00834608">
        <w:rPr>
          <w:szCs w:val="26"/>
        </w:rPr>
        <w:t xml:space="preserve">      З метою  попередження  випадків травматизму учасників навчально – виховного процесу під час занять та у побуті у відділі освіти видано наказ від 26.01.2017 р. № 37 «Про заходи  по посиленню профілактичної роботи щодо запобігання  випадкам травмування учнів, вихованців та працівників у 2017 році», яким зобов’язано керівників навчально – виховних закладів  вжити  наступні  заходи, зокрема:</w:t>
      </w:r>
    </w:p>
    <w:p w:rsidR="00100976" w:rsidRPr="00834608" w:rsidRDefault="00100976" w:rsidP="00834608">
      <w:pPr>
        <w:widowControl w:val="0"/>
        <w:tabs>
          <w:tab w:val="left" w:pos="360"/>
        </w:tabs>
        <w:autoSpaceDE w:val="0"/>
        <w:autoSpaceDN w:val="0"/>
        <w:adjustRightInd w:val="0"/>
        <w:spacing w:line="276" w:lineRule="auto"/>
        <w:ind w:left="360"/>
        <w:rPr>
          <w:szCs w:val="26"/>
        </w:rPr>
      </w:pPr>
      <w:r w:rsidRPr="00834608">
        <w:rPr>
          <w:szCs w:val="26"/>
        </w:rPr>
        <w:t>- розглянути  на  засіданнях  педагогічної  ради, нарадах  при директорові стан травматизму вихованців, учнів, працівників і визначити додаткові  заходи  щодо  його зменшення;</w:t>
      </w:r>
    </w:p>
    <w:p w:rsidR="00100976" w:rsidRPr="00834608" w:rsidRDefault="00100976" w:rsidP="00834608">
      <w:pPr>
        <w:tabs>
          <w:tab w:val="left" w:pos="360"/>
        </w:tabs>
        <w:spacing w:line="276" w:lineRule="auto"/>
        <w:ind w:left="360"/>
        <w:rPr>
          <w:szCs w:val="26"/>
        </w:rPr>
      </w:pPr>
      <w:r w:rsidRPr="00834608">
        <w:rPr>
          <w:szCs w:val="26"/>
        </w:rPr>
        <w:t>- взяти  під постійний  контроль  виконання  вимог  Положення  про порядок розслідування  нещасних  випадків, що сталися під час навчально-виховного  процесу  в  навчальних закладах (наказ МОНУ від 07.10.2013 р. № 1365) та  Порядок  проведення  розслідування  та ведення  обліку  нещасних випадків,  професійних  захворювань і аварій на виробництві, затвердженого постановою Кабінету Міністрів України  від  30  листопада  2011 року  №  1232;</w:t>
      </w:r>
    </w:p>
    <w:p w:rsidR="00100976" w:rsidRPr="00834608" w:rsidRDefault="00100976" w:rsidP="00834608">
      <w:pPr>
        <w:tabs>
          <w:tab w:val="left" w:pos="360"/>
        </w:tabs>
        <w:spacing w:line="276" w:lineRule="auto"/>
        <w:ind w:left="360"/>
        <w:rPr>
          <w:szCs w:val="26"/>
        </w:rPr>
      </w:pPr>
      <w:r w:rsidRPr="00834608">
        <w:rPr>
          <w:szCs w:val="26"/>
        </w:rPr>
        <w:t xml:space="preserve">- забезпечити  своєчасне  інформування  відділу  освіти  про  факти  нещасних  випадків,  не  допускати фактів  щодо замовчування про нещасні  випадки  та  травмування  дітей; </w:t>
      </w:r>
    </w:p>
    <w:p w:rsidR="00100976" w:rsidRPr="00834608" w:rsidRDefault="00100976" w:rsidP="00834608">
      <w:pPr>
        <w:tabs>
          <w:tab w:val="left" w:pos="360"/>
        </w:tabs>
        <w:spacing w:line="276" w:lineRule="auto"/>
        <w:ind w:left="360"/>
        <w:rPr>
          <w:szCs w:val="26"/>
        </w:rPr>
      </w:pPr>
      <w:r w:rsidRPr="00834608">
        <w:rPr>
          <w:szCs w:val="26"/>
        </w:rPr>
        <w:lastRenderedPageBreak/>
        <w:t xml:space="preserve"> - забезпечити  своєчасне,  якісне  проведення  інструктажів з охорони праці, безпеки  життєдіяльності,  пожежної  безпеки,  електробезпеки, надання  першої  долікарської  допомоги, з  правил  поведінки  на  воді¸ правил  поведінки  на  льоду тощо;</w:t>
      </w:r>
    </w:p>
    <w:p w:rsidR="00100976" w:rsidRPr="00834608" w:rsidRDefault="00100976" w:rsidP="00834608">
      <w:pPr>
        <w:tabs>
          <w:tab w:val="left" w:pos="360"/>
        </w:tabs>
        <w:spacing w:line="276" w:lineRule="auto"/>
        <w:ind w:left="360"/>
        <w:rPr>
          <w:szCs w:val="26"/>
        </w:rPr>
      </w:pPr>
      <w:r w:rsidRPr="00834608">
        <w:rPr>
          <w:szCs w:val="26"/>
        </w:rPr>
        <w:t>- посилити  контроль  за  дотриманням  вимог охорони праці, безпеки  життєдіяльності  під  час  проведення  уроків  фізичної  культури, праці, хімії,  інформатики,  фізики;</w:t>
      </w:r>
    </w:p>
    <w:p w:rsidR="00100976" w:rsidRPr="00834608" w:rsidRDefault="00100976" w:rsidP="00834608">
      <w:pPr>
        <w:widowControl w:val="0"/>
        <w:autoSpaceDE w:val="0"/>
        <w:autoSpaceDN w:val="0"/>
        <w:adjustRightInd w:val="0"/>
        <w:spacing w:line="276" w:lineRule="auto"/>
        <w:ind w:left="360"/>
        <w:rPr>
          <w:szCs w:val="26"/>
        </w:rPr>
      </w:pPr>
      <w:r w:rsidRPr="00834608">
        <w:rPr>
          <w:szCs w:val="26"/>
        </w:rPr>
        <w:t>- провести  аналіз  причин травмування  під  час  проведення  уроків  фізичної  культури,  праці  та  посилити  контроль  за  дотриманням  вимог охорони  праці,  безпеки  життєдіяльності  під  час проведення  даних  уроків;</w:t>
      </w:r>
    </w:p>
    <w:p w:rsidR="00100976" w:rsidRPr="00834608" w:rsidRDefault="00100976" w:rsidP="00834608">
      <w:pPr>
        <w:tabs>
          <w:tab w:val="left" w:pos="360"/>
        </w:tabs>
        <w:spacing w:line="276" w:lineRule="auto"/>
        <w:ind w:left="360"/>
        <w:rPr>
          <w:szCs w:val="26"/>
        </w:rPr>
      </w:pPr>
      <w:r w:rsidRPr="00834608">
        <w:rPr>
          <w:szCs w:val="26"/>
        </w:rPr>
        <w:t>- встановити  ефективний  контроль  за  чергуванням  учителів  під  час  перерв,  за  виконанням  класоводами  та  класними  керівниками заходів  щодо  забезпечення  бе</w:t>
      </w:r>
      <w:r w:rsidR="00EC22F1">
        <w:rPr>
          <w:szCs w:val="26"/>
        </w:rPr>
        <w:t>зпеки  життєдіяльності  дітей  у</w:t>
      </w:r>
      <w:r w:rsidRPr="00834608">
        <w:rPr>
          <w:szCs w:val="26"/>
        </w:rPr>
        <w:t xml:space="preserve">  ввірених  закладах;</w:t>
      </w:r>
    </w:p>
    <w:p w:rsidR="00100976" w:rsidRPr="00834608" w:rsidRDefault="00100976" w:rsidP="00834608">
      <w:pPr>
        <w:tabs>
          <w:tab w:val="left" w:pos="360"/>
        </w:tabs>
        <w:spacing w:line="276" w:lineRule="auto"/>
        <w:ind w:left="360"/>
        <w:rPr>
          <w:szCs w:val="26"/>
        </w:rPr>
      </w:pPr>
      <w:r w:rsidRPr="00834608">
        <w:rPr>
          <w:szCs w:val="26"/>
        </w:rPr>
        <w:t>- використовувати  у повній  мірі  класні  години, батьківські  збори  із  залученням фахівців  різних  галузей,  з  метою  попередження  випадків  травмувань  як  вихованців,  учнів  так  і  працівників  ввіреного закладу;</w:t>
      </w:r>
    </w:p>
    <w:p w:rsidR="00100976" w:rsidRPr="00834608" w:rsidRDefault="00100976" w:rsidP="00834608">
      <w:pPr>
        <w:tabs>
          <w:tab w:val="left" w:pos="360"/>
        </w:tabs>
        <w:spacing w:line="276" w:lineRule="auto"/>
        <w:ind w:left="360"/>
        <w:rPr>
          <w:szCs w:val="26"/>
        </w:rPr>
      </w:pPr>
      <w:r w:rsidRPr="00834608">
        <w:rPr>
          <w:szCs w:val="26"/>
        </w:rPr>
        <w:t>- посилити  контроль  за  виконанням  посадових  інструкцій  вчителями,  вихователями,  керівниками  гуртків,  зокрема  не  залишати  дітей без  нагляду  під  час  перебування  їх  в  роздягальнях перед  уроками  фізичної культури,  а  також  під  час  перерв;</w:t>
      </w:r>
    </w:p>
    <w:p w:rsidR="00100976" w:rsidRPr="00834608" w:rsidRDefault="00100976" w:rsidP="00834608">
      <w:pPr>
        <w:tabs>
          <w:tab w:val="left" w:pos="360"/>
        </w:tabs>
        <w:spacing w:line="276" w:lineRule="auto"/>
        <w:ind w:left="360"/>
        <w:rPr>
          <w:szCs w:val="26"/>
        </w:rPr>
      </w:pPr>
      <w:r w:rsidRPr="00834608">
        <w:rPr>
          <w:szCs w:val="26"/>
        </w:rPr>
        <w:t>- забезпечити  виконання заходів щодо формування практичних навичок  з безпеки  дорожнього руху на заняттях  з «Основ здоров’я» та позаурочних  заходах;</w:t>
      </w:r>
    </w:p>
    <w:p w:rsidR="00100976" w:rsidRPr="00834608" w:rsidRDefault="00100976" w:rsidP="00834608">
      <w:pPr>
        <w:tabs>
          <w:tab w:val="left" w:pos="360"/>
        </w:tabs>
        <w:spacing w:line="276" w:lineRule="auto"/>
        <w:ind w:left="360"/>
        <w:rPr>
          <w:szCs w:val="26"/>
        </w:rPr>
      </w:pPr>
      <w:r w:rsidRPr="00834608">
        <w:rPr>
          <w:szCs w:val="26"/>
        </w:rPr>
        <w:t>- забезпечити  безпечні  та  здорові   умови навчання та праці для учасників навчально-виховного процесу, відповідно до чинного законодавства  з  охорони праці;</w:t>
      </w:r>
    </w:p>
    <w:p w:rsidR="00100976" w:rsidRPr="00834608" w:rsidRDefault="00100976" w:rsidP="00834608">
      <w:pPr>
        <w:tabs>
          <w:tab w:val="left" w:pos="360"/>
        </w:tabs>
        <w:spacing w:line="276" w:lineRule="auto"/>
        <w:ind w:left="360"/>
        <w:rPr>
          <w:szCs w:val="26"/>
        </w:rPr>
      </w:pPr>
      <w:r w:rsidRPr="00834608">
        <w:rPr>
          <w:szCs w:val="26"/>
        </w:rPr>
        <w:t>- з  метою  профілактики  травматизму  невиробничого  характеру  створити  у  ввірених  закладах  цикл радіопередач, стіннівок для висвітлення питань безпеки життєдіяльності, зокрема  безпеки  дорожнього  руху, пожежної  безпеки, електробезпеки, правил  безпеки  при використанні  природного  газу, безпеки  н а залізничному транспорті  та  водних  об’єктів,  методів  надання  першої  медичної  допомоги  при травмах,  опіках,  отруєннях,  а  також  формування   в  учасників  навчально-виховного  процесу  прагнення  до  здорового  та  безпечного способу  життя , негативного  ставлення  до  вживання  алкоголю  та  наркотиків, забезпечення  належного  виховання  учнів  та  вихованців.</w:t>
      </w:r>
    </w:p>
    <w:p w:rsidR="00100976" w:rsidRPr="00834608" w:rsidRDefault="00100976" w:rsidP="00834608">
      <w:pPr>
        <w:spacing w:line="276" w:lineRule="auto"/>
        <w:ind w:firstLine="709"/>
        <w:rPr>
          <w:szCs w:val="26"/>
        </w:rPr>
      </w:pPr>
      <w:r w:rsidRPr="00834608">
        <w:rPr>
          <w:szCs w:val="26"/>
        </w:rPr>
        <w:t>Відповідно до Закону України “Про охорону праці” в навчально - виховних закладах відділу освіти створено систему управління  охороною праці та служби охорони праці, забезпечено облік і розслідування нещасних випадків, проводиться навчання працівників і перевірка знань працівників з питань охорони праці. Працівники й учні інструктуються відповідно до вимог чинного законодавства.</w:t>
      </w:r>
    </w:p>
    <w:p w:rsidR="00100976" w:rsidRPr="00834608" w:rsidRDefault="00100976" w:rsidP="00834608">
      <w:pPr>
        <w:pStyle w:val="aff"/>
        <w:widowControl w:val="0"/>
        <w:spacing w:line="276" w:lineRule="auto"/>
        <w:jc w:val="both"/>
        <w:rPr>
          <w:rFonts w:ascii="Times New Roman" w:hAnsi="Times New Roman"/>
          <w:sz w:val="26"/>
          <w:szCs w:val="26"/>
          <w:lang w:val="uk-UA"/>
        </w:rPr>
      </w:pPr>
      <w:r w:rsidRPr="00834608">
        <w:rPr>
          <w:rFonts w:ascii="Times New Roman" w:hAnsi="Times New Roman"/>
          <w:sz w:val="26"/>
          <w:szCs w:val="26"/>
          <w:lang w:val="uk-UA"/>
        </w:rPr>
        <w:t xml:space="preserve">        Відділом освіти та навчально - виховними закладами проводилась робота, </w:t>
      </w:r>
      <w:r w:rsidRPr="00834608">
        <w:rPr>
          <w:rFonts w:ascii="Times New Roman" w:hAnsi="Times New Roman"/>
          <w:sz w:val="26"/>
          <w:szCs w:val="26"/>
          <w:lang w:val="uk-UA"/>
        </w:rPr>
        <w:lastRenderedPageBreak/>
        <w:t xml:space="preserve">спрямована на запобігання всім видам дитячого травматизму як під час навчально-виховного процесу так і в позаурочний час. Зокрема, обладнані тематичні куточки з безпечної поведінки дітей у різних ситуаціях, </w:t>
      </w:r>
      <w:r w:rsidRPr="00834608">
        <w:rPr>
          <w:rFonts w:ascii="Times New Roman" w:hAnsi="Times New Roman"/>
          <w:bCs/>
          <w:sz w:val="26"/>
          <w:szCs w:val="26"/>
          <w:lang w:val="uk-UA"/>
        </w:rPr>
        <w:t xml:space="preserve">створюються та оновлюються </w:t>
      </w:r>
      <w:r w:rsidRPr="00834608">
        <w:rPr>
          <w:rFonts w:ascii="Times New Roman" w:hAnsi="Times New Roman"/>
          <w:sz w:val="26"/>
          <w:szCs w:val="26"/>
          <w:lang w:val="uk-UA"/>
        </w:rPr>
        <w:t xml:space="preserve">кабінети з Основ здоров’я та безпеки життєдіяльності; проведені «Дні цивільного захисту», а в закладах </w:t>
      </w:r>
      <w:r w:rsidR="00EC22F1">
        <w:rPr>
          <w:rFonts w:ascii="Times New Roman" w:hAnsi="Times New Roman"/>
          <w:sz w:val="26"/>
          <w:szCs w:val="26"/>
          <w:lang w:val="uk-UA"/>
        </w:rPr>
        <w:t xml:space="preserve">дошкільної освіти </w:t>
      </w:r>
      <w:r w:rsidRPr="00834608">
        <w:rPr>
          <w:rFonts w:ascii="Times New Roman" w:hAnsi="Times New Roman"/>
          <w:sz w:val="26"/>
          <w:szCs w:val="26"/>
          <w:lang w:val="uk-UA"/>
        </w:rPr>
        <w:t xml:space="preserve">- «Тижні безпеки дитини», </w:t>
      </w:r>
      <w:r w:rsidRPr="00834608">
        <w:rPr>
          <w:rFonts w:ascii="Times New Roman" w:hAnsi="Times New Roman"/>
          <w:color w:val="191919"/>
          <w:sz w:val="26"/>
          <w:szCs w:val="26"/>
          <w:lang w:val="uk-UA"/>
        </w:rPr>
        <w:t>місячник «Дитина йде до школи», у рамках Десятиліття дій з безпеки дорожнього руху 2011-2020 рр. у травні та жовтні 2017 року було проведено «Тиждень безпеки дорожнього руху».</w:t>
      </w:r>
      <w:r w:rsidRPr="00834608">
        <w:rPr>
          <w:rFonts w:ascii="Times New Roman" w:hAnsi="Times New Roman"/>
          <w:sz w:val="26"/>
          <w:szCs w:val="26"/>
          <w:lang w:val="uk-UA"/>
        </w:rPr>
        <w:t xml:space="preserve"> </w:t>
      </w:r>
    </w:p>
    <w:p w:rsidR="00100976" w:rsidRPr="00834608" w:rsidRDefault="00100976" w:rsidP="00834608">
      <w:pPr>
        <w:pStyle w:val="aff"/>
        <w:widowControl w:val="0"/>
        <w:spacing w:line="276" w:lineRule="auto"/>
        <w:jc w:val="both"/>
        <w:rPr>
          <w:rFonts w:ascii="Times New Roman" w:hAnsi="Times New Roman"/>
          <w:color w:val="191919"/>
          <w:sz w:val="26"/>
          <w:szCs w:val="26"/>
          <w:lang w:val="uk-UA"/>
        </w:rPr>
      </w:pPr>
      <w:r w:rsidRPr="00834608">
        <w:rPr>
          <w:rFonts w:ascii="Times New Roman" w:hAnsi="Times New Roman"/>
          <w:sz w:val="26"/>
          <w:szCs w:val="26"/>
          <w:lang w:val="uk-UA"/>
        </w:rPr>
        <w:t xml:space="preserve">    </w:t>
      </w:r>
      <w:r w:rsidRPr="00834608">
        <w:rPr>
          <w:rFonts w:ascii="Times New Roman" w:hAnsi="Times New Roman"/>
          <w:color w:val="191919"/>
          <w:sz w:val="26"/>
          <w:szCs w:val="26"/>
          <w:lang w:val="uk-UA"/>
        </w:rPr>
        <w:t>Навчально-виховна робота з дітьми дошкільного віку здійснюється за курсом занять “Охорона життя і здоров’я дітей, норми поводження в надзвичайних ситуаціях”, проводиться через різні види діяльності дітей: навчальну, трудову, ігрову, художню тощо.</w:t>
      </w:r>
    </w:p>
    <w:p w:rsidR="00100976" w:rsidRPr="00834608" w:rsidRDefault="00100976" w:rsidP="00834608">
      <w:pPr>
        <w:pStyle w:val="aff"/>
        <w:widowControl w:val="0"/>
        <w:spacing w:line="276" w:lineRule="auto"/>
        <w:jc w:val="both"/>
        <w:rPr>
          <w:rFonts w:ascii="Times New Roman" w:hAnsi="Times New Roman"/>
          <w:color w:val="191919"/>
          <w:sz w:val="26"/>
          <w:szCs w:val="26"/>
          <w:lang w:val="uk-UA"/>
        </w:rPr>
      </w:pPr>
      <w:r w:rsidRPr="00834608">
        <w:rPr>
          <w:rFonts w:ascii="Times New Roman" w:hAnsi="Times New Roman"/>
          <w:color w:val="191919"/>
          <w:sz w:val="26"/>
          <w:szCs w:val="26"/>
          <w:lang w:val="uk-UA"/>
        </w:rPr>
        <w:t xml:space="preserve">        У </w:t>
      </w:r>
      <w:r w:rsidR="00EC22F1">
        <w:rPr>
          <w:rFonts w:ascii="Times New Roman" w:hAnsi="Times New Roman"/>
          <w:color w:val="191919"/>
          <w:sz w:val="26"/>
          <w:szCs w:val="26"/>
          <w:lang w:val="uk-UA"/>
        </w:rPr>
        <w:t xml:space="preserve">закладах загальної середньої освіти </w:t>
      </w:r>
      <w:r w:rsidRPr="00834608">
        <w:rPr>
          <w:rFonts w:ascii="Times New Roman" w:hAnsi="Times New Roman"/>
          <w:color w:val="191919"/>
          <w:sz w:val="26"/>
          <w:szCs w:val="26"/>
          <w:lang w:val="uk-UA"/>
        </w:rPr>
        <w:t>міста створюються  навчальні групи юних рятувальників,  створені відділи сандружинників, юних пожежників, юних інспекторів руху. Між ними проводяться змагання на різних рівнях. Команди-переможці зональних змагань беруть участь в обласних етапах фестивалів, а також у заключних Всеукраїнських етапах. Крім того, проводяться класні години, бесіди, акції за темами: “Стихійні лиха і можлива небезпека”, “Перша допомога”, “Запобігти, врятувати, допомогти” тощо.</w:t>
      </w:r>
    </w:p>
    <w:p w:rsidR="00100976" w:rsidRPr="00834608" w:rsidRDefault="00100976" w:rsidP="00834608">
      <w:pPr>
        <w:pStyle w:val="aff"/>
        <w:widowControl w:val="0"/>
        <w:spacing w:line="276" w:lineRule="auto"/>
        <w:jc w:val="both"/>
        <w:rPr>
          <w:rFonts w:ascii="Times New Roman" w:hAnsi="Times New Roman"/>
          <w:sz w:val="26"/>
          <w:szCs w:val="26"/>
          <w:lang w:val="uk-UA"/>
        </w:rPr>
      </w:pPr>
      <w:r w:rsidRPr="00834608">
        <w:rPr>
          <w:rFonts w:ascii="Times New Roman" w:hAnsi="Times New Roman"/>
          <w:color w:val="191919"/>
          <w:sz w:val="26"/>
          <w:szCs w:val="26"/>
          <w:lang w:val="uk-UA"/>
        </w:rPr>
        <w:t xml:space="preserve">      Практичне закріплення знань, отриманих учнями в ході вивчення питань з безпеки життєдіяльності відпрацьовується  під час щорічного проведення Дня Цивільної оборони та Тижня безпеки життєдіяльності. В них беруть участь працівники територіальних підрозділів ДСНС України в Луганській області.  В закладах освіти оформлено куточки цивільної оборони та безпеки життєдіяльності.</w:t>
      </w:r>
    </w:p>
    <w:p w:rsidR="00100976" w:rsidRPr="00834608" w:rsidRDefault="00100976" w:rsidP="00834608">
      <w:pPr>
        <w:tabs>
          <w:tab w:val="left" w:pos="360"/>
        </w:tabs>
        <w:spacing w:line="276" w:lineRule="auto"/>
        <w:ind w:left="360"/>
        <w:rPr>
          <w:szCs w:val="26"/>
        </w:rPr>
      </w:pPr>
      <w:r w:rsidRPr="00834608">
        <w:rPr>
          <w:szCs w:val="26"/>
        </w:rPr>
        <w:t xml:space="preserve">   Проходження  обов'язкового профілактичного медичного огляду.</w:t>
      </w:r>
    </w:p>
    <w:p w:rsidR="00100976" w:rsidRPr="00834608" w:rsidRDefault="00100976" w:rsidP="00834608">
      <w:pPr>
        <w:spacing w:line="276" w:lineRule="auto"/>
        <w:ind w:firstLine="538"/>
        <w:rPr>
          <w:szCs w:val="26"/>
        </w:rPr>
      </w:pPr>
      <w:r w:rsidRPr="00834608">
        <w:rPr>
          <w:szCs w:val="26"/>
        </w:rPr>
        <w:t>Всі працівники закладів осв</w:t>
      </w:r>
      <w:r w:rsidR="00EC22F1">
        <w:rPr>
          <w:szCs w:val="26"/>
        </w:rPr>
        <w:t xml:space="preserve">іти (працівники закладів загальної середньої освіти та </w:t>
      </w:r>
      <w:r w:rsidRPr="00834608">
        <w:rPr>
          <w:szCs w:val="26"/>
        </w:rPr>
        <w:t>закладів</w:t>
      </w:r>
      <w:r w:rsidR="00EC22F1">
        <w:rPr>
          <w:szCs w:val="26"/>
        </w:rPr>
        <w:t xml:space="preserve"> позашкільної освіти</w:t>
      </w:r>
      <w:r w:rsidRPr="00834608">
        <w:rPr>
          <w:szCs w:val="26"/>
        </w:rPr>
        <w:t>- 1 р</w:t>
      </w:r>
      <w:r w:rsidR="00EC22F1">
        <w:rPr>
          <w:szCs w:val="26"/>
        </w:rPr>
        <w:t>аз на рік, працівники</w:t>
      </w:r>
      <w:r w:rsidRPr="00834608">
        <w:rPr>
          <w:szCs w:val="26"/>
        </w:rPr>
        <w:t xml:space="preserve"> закладів</w:t>
      </w:r>
      <w:r w:rsidR="00EC22F1">
        <w:rPr>
          <w:szCs w:val="26"/>
        </w:rPr>
        <w:t xml:space="preserve"> дошкільної освіти</w:t>
      </w:r>
      <w:r w:rsidRPr="00834608">
        <w:rPr>
          <w:szCs w:val="26"/>
        </w:rPr>
        <w:t xml:space="preserve"> – 2 рази на рік) проходять обов’язковий профілактичний медичний огляд  відповідно до  Закону України «Про охорону праці», а саме статті 17 «Обов’язкові медичні огляди працівників певних категорій» та Порядку проведення медичних оглядів працівників певних категорій від 21 травня 2007 р. №246. </w:t>
      </w:r>
    </w:p>
    <w:p w:rsidR="00100976" w:rsidRPr="00834608" w:rsidRDefault="00100976" w:rsidP="00834608">
      <w:pPr>
        <w:spacing w:line="276" w:lineRule="auto"/>
        <w:ind w:firstLine="538"/>
        <w:rPr>
          <w:b/>
          <w:bCs/>
          <w:szCs w:val="26"/>
        </w:rPr>
      </w:pPr>
      <w:r w:rsidRPr="00834608">
        <w:rPr>
          <w:b/>
          <w:szCs w:val="26"/>
        </w:rPr>
        <w:t>Навчання з питань охорони праці.</w:t>
      </w:r>
    </w:p>
    <w:p w:rsidR="00100976" w:rsidRPr="00834608" w:rsidRDefault="00100976" w:rsidP="00834608">
      <w:pPr>
        <w:spacing w:line="276" w:lineRule="auto"/>
        <w:rPr>
          <w:szCs w:val="26"/>
        </w:rPr>
      </w:pPr>
      <w:r w:rsidRPr="00834608">
        <w:rPr>
          <w:szCs w:val="26"/>
        </w:rPr>
        <w:t xml:space="preserve">         Відповідно до Закону України „Про охорону праці” та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від 18 квітня 2006 р. №304, один раз на три роки кожний керівник навчального закладу, його заступники проходять навчання з питань охорони праці з подальшою перевіркою засвоєних знань.  У 2017 році 18 керівників закладів освіти та фахівці з ОП пройшли навчання з загальних питань охорони праці в ДП «Луганський ЕТЦ» .  Керівник навчального закладу організовує навчання та перевірку знань з питань охорони праці всіх працівників закладу, контролює </w:t>
      </w:r>
      <w:r w:rsidRPr="00834608">
        <w:rPr>
          <w:szCs w:val="26"/>
        </w:rPr>
        <w:lastRenderedPageBreak/>
        <w:t>проведення педагогами навчання з питань охорони праці з учнями, вихованцями у відповідності до чинних навчальних програм.</w:t>
      </w:r>
    </w:p>
    <w:p w:rsidR="001D6A4D" w:rsidRPr="00B20F5F" w:rsidRDefault="001D6A4D" w:rsidP="001D6A4D">
      <w:pPr>
        <w:rPr>
          <w:b/>
        </w:rPr>
      </w:pPr>
    </w:p>
    <w:p w:rsidR="001D6A4D" w:rsidRPr="00B20F5F" w:rsidRDefault="001D6A4D" w:rsidP="001D6A4D">
      <w:pPr>
        <w:rPr>
          <w:b/>
          <w:i/>
          <w:sz w:val="28"/>
          <w:szCs w:val="28"/>
        </w:rPr>
      </w:pPr>
      <w:r w:rsidRPr="00B20F5F">
        <w:rPr>
          <w:b/>
          <w:sz w:val="28"/>
          <w:szCs w:val="28"/>
        </w:rPr>
        <w:t xml:space="preserve">      </w:t>
      </w:r>
      <w:r w:rsidRPr="00B20F5F">
        <w:rPr>
          <w:b/>
          <w:i/>
          <w:sz w:val="28"/>
          <w:szCs w:val="28"/>
        </w:rPr>
        <w:t xml:space="preserve">П.9 </w:t>
      </w:r>
      <w:r>
        <w:rPr>
          <w:b/>
          <w:i/>
          <w:sz w:val="28"/>
          <w:szCs w:val="28"/>
        </w:rPr>
        <w:t xml:space="preserve"> </w:t>
      </w:r>
      <w:r w:rsidRPr="00B20F5F">
        <w:rPr>
          <w:b/>
          <w:i/>
          <w:sz w:val="28"/>
          <w:szCs w:val="28"/>
        </w:rPr>
        <w:t>Створення умов для занять фізичною культурою і спортом  за місцем проживання та в місцях масового відпочинку</w:t>
      </w:r>
    </w:p>
    <w:p w:rsidR="00834608" w:rsidRDefault="001D6A4D" w:rsidP="001D6A4D">
      <w:pPr>
        <w:rPr>
          <w:sz w:val="28"/>
          <w:szCs w:val="28"/>
        </w:rPr>
      </w:pPr>
      <w:r w:rsidRPr="00F0445E">
        <w:rPr>
          <w:sz w:val="28"/>
          <w:szCs w:val="28"/>
        </w:rPr>
        <w:t xml:space="preserve">        </w:t>
      </w:r>
    </w:p>
    <w:p w:rsidR="001D6A4D" w:rsidRPr="00834608" w:rsidRDefault="001D6A4D" w:rsidP="00834608">
      <w:pPr>
        <w:spacing w:line="276" w:lineRule="auto"/>
        <w:ind w:firstLine="413"/>
        <w:rPr>
          <w:szCs w:val="26"/>
          <w:lang w:val="ru-RU"/>
        </w:rPr>
      </w:pPr>
      <w:r w:rsidRPr="00834608">
        <w:rPr>
          <w:szCs w:val="26"/>
        </w:rPr>
        <w:t>Питання щодо розвитку фізичної культури і спорту в системі освіти протягом звітного періоду розглядалось під час:</w:t>
      </w:r>
    </w:p>
    <w:p w:rsidR="001D6A4D" w:rsidRPr="00834608" w:rsidRDefault="001D6A4D" w:rsidP="00834608">
      <w:pPr>
        <w:numPr>
          <w:ilvl w:val="0"/>
          <w:numId w:val="73"/>
        </w:numPr>
        <w:spacing w:line="276" w:lineRule="auto"/>
        <w:ind w:left="709" w:hanging="296"/>
        <w:jc w:val="left"/>
        <w:rPr>
          <w:szCs w:val="26"/>
        </w:rPr>
      </w:pPr>
      <w:r w:rsidRPr="00834608">
        <w:rPr>
          <w:szCs w:val="26"/>
        </w:rPr>
        <w:t>засідань робочих груп з питань проведення різноманітних міських спортивно</w:t>
      </w:r>
      <w:r w:rsidRPr="00834608">
        <w:rPr>
          <w:szCs w:val="26"/>
          <w:lang w:val="ru-RU"/>
        </w:rPr>
        <w:t xml:space="preserve"> </w:t>
      </w:r>
      <w:r w:rsidRPr="00834608">
        <w:rPr>
          <w:szCs w:val="26"/>
        </w:rPr>
        <w:t xml:space="preserve">- масових заходів; </w:t>
      </w:r>
    </w:p>
    <w:p w:rsidR="001D6A4D" w:rsidRPr="00834608" w:rsidRDefault="001D6A4D" w:rsidP="00834608">
      <w:pPr>
        <w:numPr>
          <w:ilvl w:val="0"/>
          <w:numId w:val="73"/>
        </w:numPr>
        <w:spacing w:line="276" w:lineRule="auto"/>
        <w:jc w:val="left"/>
        <w:rPr>
          <w:szCs w:val="26"/>
        </w:rPr>
      </w:pPr>
      <w:r w:rsidRPr="00834608">
        <w:rPr>
          <w:szCs w:val="26"/>
        </w:rPr>
        <w:t>колегій відділу ос</w:t>
      </w:r>
      <w:r w:rsidR="00EC22F1">
        <w:rPr>
          <w:szCs w:val="26"/>
        </w:rPr>
        <w:t>віти, відділу молоді та спорту С</w:t>
      </w:r>
      <w:r w:rsidRPr="00834608">
        <w:rPr>
          <w:szCs w:val="26"/>
        </w:rPr>
        <w:t xml:space="preserve">євєродонецької міської ради; </w:t>
      </w:r>
    </w:p>
    <w:p w:rsidR="001D6A4D" w:rsidRPr="00834608" w:rsidRDefault="001D6A4D" w:rsidP="00834608">
      <w:pPr>
        <w:numPr>
          <w:ilvl w:val="0"/>
          <w:numId w:val="73"/>
        </w:numPr>
        <w:spacing w:line="276" w:lineRule="auto"/>
        <w:jc w:val="left"/>
        <w:rPr>
          <w:szCs w:val="26"/>
        </w:rPr>
      </w:pPr>
      <w:r w:rsidRPr="00834608">
        <w:rPr>
          <w:szCs w:val="26"/>
        </w:rPr>
        <w:t>нарад керівників НЗ, педагогів-організаторів, заступників директорів ;</w:t>
      </w:r>
    </w:p>
    <w:p w:rsidR="001D6A4D" w:rsidRPr="00834608" w:rsidRDefault="001D6A4D" w:rsidP="00834608">
      <w:pPr>
        <w:numPr>
          <w:ilvl w:val="0"/>
          <w:numId w:val="73"/>
        </w:numPr>
        <w:spacing w:line="276" w:lineRule="auto"/>
        <w:jc w:val="left"/>
        <w:rPr>
          <w:szCs w:val="26"/>
        </w:rPr>
      </w:pPr>
      <w:r w:rsidRPr="00834608">
        <w:rPr>
          <w:szCs w:val="26"/>
        </w:rPr>
        <w:t>засідань міського методичного об’єднання вчителів фізичної культури;</w:t>
      </w:r>
    </w:p>
    <w:p w:rsidR="001D6A4D" w:rsidRPr="00834608" w:rsidRDefault="001D6A4D" w:rsidP="00834608">
      <w:pPr>
        <w:numPr>
          <w:ilvl w:val="0"/>
          <w:numId w:val="73"/>
        </w:numPr>
        <w:spacing w:line="276" w:lineRule="auto"/>
        <w:ind w:left="709" w:hanging="296"/>
        <w:jc w:val="left"/>
        <w:rPr>
          <w:szCs w:val="26"/>
        </w:rPr>
      </w:pPr>
      <w:r w:rsidRPr="00834608">
        <w:rPr>
          <w:szCs w:val="26"/>
          <w:lang w:val="ru-RU"/>
        </w:rPr>
        <w:t xml:space="preserve"> </w:t>
      </w:r>
      <w:r w:rsidRPr="00834608">
        <w:rPr>
          <w:szCs w:val="26"/>
        </w:rPr>
        <w:t xml:space="preserve">зустрічей з ветеранами спорту, діючими спортсменами, представниками </w:t>
      </w:r>
      <w:r w:rsidRPr="00834608">
        <w:rPr>
          <w:szCs w:val="26"/>
          <w:lang w:val="ru-RU"/>
        </w:rPr>
        <w:t xml:space="preserve">   </w:t>
      </w:r>
    </w:p>
    <w:p w:rsidR="001D6A4D" w:rsidRPr="00834608" w:rsidRDefault="001D6A4D" w:rsidP="00834608">
      <w:pPr>
        <w:spacing w:line="276" w:lineRule="auto"/>
        <w:ind w:left="709"/>
        <w:jc w:val="left"/>
        <w:rPr>
          <w:szCs w:val="26"/>
        </w:rPr>
      </w:pPr>
      <w:r w:rsidRPr="00834608">
        <w:rPr>
          <w:szCs w:val="26"/>
          <w:lang w:val="ru-RU"/>
        </w:rPr>
        <w:t xml:space="preserve"> </w:t>
      </w:r>
      <w:r w:rsidRPr="00834608">
        <w:rPr>
          <w:szCs w:val="26"/>
        </w:rPr>
        <w:t xml:space="preserve">громадських організацій спортивного спрямування тощо. На зустрічі зі   </w:t>
      </w:r>
    </w:p>
    <w:p w:rsidR="001D6A4D" w:rsidRPr="00834608" w:rsidRDefault="001D6A4D" w:rsidP="00834608">
      <w:pPr>
        <w:spacing w:line="276" w:lineRule="auto"/>
        <w:ind w:left="709"/>
        <w:jc w:val="left"/>
        <w:rPr>
          <w:szCs w:val="26"/>
        </w:rPr>
      </w:pPr>
      <w:r w:rsidRPr="00834608">
        <w:rPr>
          <w:szCs w:val="26"/>
        </w:rPr>
        <w:t xml:space="preserve"> школярами, зокрема, завітали:</w:t>
      </w:r>
    </w:p>
    <w:p w:rsidR="001D6A4D" w:rsidRPr="00834608" w:rsidRDefault="001D6A4D" w:rsidP="00834608">
      <w:pPr>
        <w:spacing w:line="276" w:lineRule="auto"/>
        <w:ind w:firstLine="567"/>
        <w:rPr>
          <w:szCs w:val="26"/>
        </w:rPr>
      </w:pPr>
      <w:r w:rsidRPr="00834608">
        <w:rPr>
          <w:szCs w:val="26"/>
        </w:rPr>
        <w:t xml:space="preserve">   -</w:t>
      </w:r>
      <w:r w:rsidRPr="00834608">
        <w:rPr>
          <w:szCs w:val="26"/>
          <w:lang w:val="ru-RU"/>
        </w:rPr>
        <w:t xml:space="preserve">  </w:t>
      </w:r>
      <w:r w:rsidRPr="00834608">
        <w:rPr>
          <w:szCs w:val="26"/>
        </w:rPr>
        <w:t>Чир’ян Р.А., заслужений тренер СССР з тенісу,  Почесний громадя-</w:t>
      </w:r>
    </w:p>
    <w:p w:rsidR="001D6A4D" w:rsidRPr="00834608" w:rsidRDefault="001D6A4D" w:rsidP="00834608">
      <w:pPr>
        <w:spacing w:line="276" w:lineRule="auto"/>
        <w:ind w:firstLine="567"/>
        <w:rPr>
          <w:szCs w:val="26"/>
        </w:rPr>
      </w:pPr>
      <w:r w:rsidRPr="00834608">
        <w:rPr>
          <w:szCs w:val="26"/>
        </w:rPr>
        <w:t xml:space="preserve">      нин  м. Сєвєродонецька;</w:t>
      </w:r>
      <w:r w:rsidRPr="00834608">
        <w:rPr>
          <w:bCs/>
          <w:szCs w:val="26"/>
        </w:rPr>
        <w:t xml:space="preserve"> </w:t>
      </w:r>
    </w:p>
    <w:p w:rsidR="001D6A4D" w:rsidRPr="00834608" w:rsidRDefault="001D6A4D" w:rsidP="00834608">
      <w:pPr>
        <w:spacing w:line="276" w:lineRule="auto"/>
        <w:ind w:firstLine="567"/>
        <w:rPr>
          <w:bCs/>
          <w:spacing w:val="-2"/>
          <w:szCs w:val="26"/>
        </w:rPr>
      </w:pPr>
      <w:r w:rsidRPr="00834608">
        <w:rPr>
          <w:szCs w:val="26"/>
        </w:rPr>
        <w:t xml:space="preserve">   -</w:t>
      </w:r>
      <w:r w:rsidRPr="00834608">
        <w:rPr>
          <w:bCs/>
          <w:spacing w:val="-2"/>
          <w:szCs w:val="26"/>
        </w:rPr>
        <w:t xml:space="preserve">  Кравець А. Г., чемпіон світу з важкої атлетики;</w:t>
      </w:r>
    </w:p>
    <w:p w:rsidR="001D6A4D" w:rsidRPr="00834608" w:rsidRDefault="001D6A4D" w:rsidP="00834608">
      <w:pPr>
        <w:spacing w:line="276" w:lineRule="auto"/>
        <w:ind w:firstLine="567"/>
        <w:rPr>
          <w:bCs/>
          <w:szCs w:val="26"/>
        </w:rPr>
      </w:pPr>
      <w:r w:rsidRPr="00834608">
        <w:rPr>
          <w:szCs w:val="26"/>
        </w:rPr>
        <w:t xml:space="preserve">   -  </w:t>
      </w:r>
      <w:r w:rsidRPr="00834608">
        <w:rPr>
          <w:bCs/>
          <w:szCs w:val="26"/>
        </w:rPr>
        <w:t>Корольов Г.Д., КМС з  волейболу;</w:t>
      </w:r>
    </w:p>
    <w:p w:rsidR="001D6A4D" w:rsidRPr="00834608" w:rsidRDefault="001D6A4D" w:rsidP="00834608">
      <w:pPr>
        <w:spacing w:line="276" w:lineRule="auto"/>
        <w:ind w:firstLine="567"/>
        <w:jc w:val="left"/>
        <w:rPr>
          <w:bCs/>
          <w:szCs w:val="26"/>
        </w:rPr>
      </w:pPr>
      <w:r w:rsidRPr="00834608">
        <w:rPr>
          <w:bCs/>
          <w:szCs w:val="26"/>
        </w:rPr>
        <w:t xml:space="preserve">   -  </w:t>
      </w:r>
      <w:r w:rsidRPr="00834608">
        <w:rPr>
          <w:bCs/>
          <w:spacing w:val="-2"/>
          <w:szCs w:val="26"/>
        </w:rPr>
        <w:t>Клос О.Т., представник  міської організації ТЧХ України;</w:t>
      </w:r>
    </w:p>
    <w:p w:rsidR="001D6A4D" w:rsidRPr="00834608" w:rsidRDefault="001D6A4D" w:rsidP="00834608">
      <w:pPr>
        <w:spacing w:line="276" w:lineRule="auto"/>
        <w:ind w:firstLine="567"/>
        <w:jc w:val="left"/>
        <w:rPr>
          <w:szCs w:val="26"/>
        </w:rPr>
      </w:pPr>
      <w:r w:rsidRPr="00834608">
        <w:rPr>
          <w:szCs w:val="26"/>
        </w:rPr>
        <w:t xml:space="preserve">   -  Подлесна Олександра, учасниця Параолімпійських ігор в Ріо-де- </w:t>
      </w:r>
    </w:p>
    <w:p w:rsidR="001D6A4D" w:rsidRPr="00834608" w:rsidRDefault="001D6A4D" w:rsidP="00834608">
      <w:pPr>
        <w:spacing w:line="276" w:lineRule="auto"/>
        <w:ind w:firstLine="567"/>
        <w:jc w:val="left"/>
        <w:rPr>
          <w:szCs w:val="26"/>
        </w:rPr>
      </w:pPr>
      <w:r w:rsidRPr="00834608">
        <w:rPr>
          <w:szCs w:val="26"/>
        </w:rPr>
        <w:t xml:space="preserve">      Жанейро- 2016; </w:t>
      </w:r>
    </w:p>
    <w:p w:rsidR="001D6A4D" w:rsidRPr="00834608" w:rsidRDefault="001D6A4D" w:rsidP="00834608">
      <w:pPr>
        <w:pStyle w:val="Style5"/>
        <w:widowControl/>
        <w:spacing w:line="276" w:lineRule="auto"/>
        <w:ind w:firstLine="567"/>
        <w:jc w:val="left"/>
        <w:rPr>
          <w:rFonts w:ascii="Times New Roman" w:hAnsi="Times New Roman" w:cs="Times New Roman"/>
          <w:bCs/>
          <w:spacing w:val="-2"/>
          <w:sz w:val="26"/>
          <w:szCs w:val="26"/>
          <w:lang w:val="uk-UA"/>
        </w:rPr>
      </w:pPr>
      <w:r w:rsidRPr="00834608">
        <w:rPr>
          <w:rFonts w:ascii="Times New Roman" w:hAnsi="Times New Roman" w:cs="Times New Roman"/>
          <w:sz w:val="26"/>
          <w:szCs w:val="26"/>
          <w:lang w:val="uk-UA"/>
        </w:rPr>
        <w:t xml:space="preserve">   -  </w:t>
      </w:r>
      <w:r w:rsidRPr="00834608">
        <w:rPr>
          <w:rFonts w:ascii="Times New Roman" w:hAnsi="Times New Roman" w:cs="Times New Roman"/>
          <w:bCs/>
          <w:spacing w:val="-2"/>
          <w:sz w:val="26"/>
          <w:szCs w:val="26"/>
          <w:lang w:val="uk-UA"/>
        </w:rPr>
        <w:t xml:space="preserve">Лєвін Денис, МС Міжнародного класу з підводного  плавання; </w:t>
      </w:r>
    </w:p>
    <w:p w:rsidR="001D6A4D" w:rsidRPr="00834608" w:rsidRDefault="001D6A4D" w:rsidP="00834608">
      <w:pPr>
        <w:pStyle w:val="Style5"/>
        <w:widowControl/>
        <w:spacing w:line="276" w:lineRule="auto"/>
        <w:ind w:firstLine="567"/>
        <w:rPr>
          <w:rFonts w:ascii="Times New Roman" w:hAnsi="Times New Roman" w:cs="Times New Roman"/>
          <w:sz w:val="26"/>
          <w:szCs w:val="26"/>
          <w:lang w:val="uk-UA"/>
        </w:rPr>
      </w:pPr>
      <w:r w:rsidRPr="00834608">
        <w:rPr>
          <w:rFonts w:ascii="Times New Roman" w:hAnsi="Times New Roman" w:cs="Times New Roman"/>
          <w:bCs/>
          <w:spacing w:val="-2"/>
          <w:sz w:val="26"/>
          <w:szCs w:val="26"/>
          <w:lang w:val="uk-UA"/>
        </w:rPr>
        <w:t xml:space="preserve">   -  </w:t>
      </w:r>
      <w:r w:rsidRPr="00834608">
        <w:rPr>
          <w:rFonts w:ascii="Times New Roman" w:hAnsi="Times New Roman" w:cs="Times New Roman"/>
          <w:sz w:val="26"/>
          <w:szCs w:val="26"/>
          <w:lang w:val="uk-UA"/>
        </w:rPr>
        <w:t xml:space="preserve">Луханіна Наталія, </w:t>
      </w:r>
      <w:r w:rsidRPr="00834608">
        <w:rPr>
          <w:rFonts w:ascii="Times New Roman" w:hAnsi="Times New Roman" w:cs="Times New Roman"/>
          <w:bCs/>
          <w:spacing w:val="-2"/>
          <w:sz w:val="26"/>
          <w:szCs w:val="26"/>
          <w:lang w:val="uk-UA"/>
        </w:rPr>
        <w:t>ч</w:t>
      </w:r>
      <w:r w:rsidRPr="00834608">
        <w:rPr>
          <w:rFonts w:ascii="Times New Roman" w:hAnsi="Times New Roman" w:cs="Times New Roman"/>
          <w:sz w:val="26"/>
          <w:szCs w:val="26"/>
          <w:lang w:val="uk-UA"/>
        </w:rPr>
        <w:t xml:space="preserve">емпіонка України з волейболу Сєвєродонецького  </w:t>
      </w:r>
    </w:p>
    <w:p w:rsidR="001D6A4D" w:rsidRPr="00834608" w:rsidRDefault="001D6A4D" w:rsidP="00834608">
      <w:pPr>
        <w:pStyle w:val="Style5"/>
        <w:widowControl/>
        <w:spacing w:line="276" w:lineRule="auto"/>
        <w:ind w:firstLine="567"/>
        <w:rPr>
          <w:rFonts w:ascii="Times New Roman" w:hAnsi="Times New Roman" w:cs="Times New Roman"/>
          <w:sz w:val="26"/>
          <w:szCs w:val="26"/>
          <w:lang w:val="uk-UA"/>
        </w:rPr>
      </w:pPr>
      <w:r w:rsidRPr="00834608">
        <w:rPr>
          <w:rFonts w:ascii="Times New Roman" w:hAnsi="Times New Roman" w:cs="Times New Roman"/>
          <w:sz w:val="26"/>
          <w:szCs w:val="26"/>
          <w:lang w:val="uk-UA"/>
        </w:rPr>
        <w:t xml:space="preserve">      спортивного клубу «Сєвєродончанка».</w:t>
      </w:r>
      <w:r w:rsidRPr="00834608">
        <w:rPr>
          <w:rFonts w:ascii="Times New Roman" w:hAnsi="Times New Roman" w:cs="Times New Roman"/>
          <w:sz w:val="26"/>
          <w:szCs w:val="26"/>
        </w:rPr>
        <w:t xml:space="preserve"> </w:t>
      </w:r>
    </w:p>
    <w:p w:rsidR="001D6A4D" w:rsidRPr="00834608" w:rsidRDefault="001D6A4D" w:rsidP="00834608">
      <w:pPr>
        <w:spacing w:line="276" w:lineRule="auto"/>
        <w:rPr>
          <w:color w:val="000000"/>
          <w:szCs w:val="26"/>
        </w:rPr>
      </w:pPr>
      <w:r w:rsidRPr="00834608">
        <w:rPr>
          <w:szCs w:val="26"/>
        </w:rPr>
        <w:t xml:space="preserve">       </w:t>
      </w:r>
      <w:r w:rsidRPr="00834608">
        <w:rPr>
          <w:color w:val="000000"/>
          <w:szCs w:val="26"/>
        </w:rPr>
        <w:t xml:space="preserve">Фізично-оздоровчі заходи і спортивно-масова робота є складовою частиною навчально-виховного процесу, що реалізується на рівнях класу, школи, міста, області, країни. </w:t>
      </w:r>
      <w:r w:rsidRPr="00834608">
        <w:rPr>
          <w:color w:val="000000"/>
          <w:spacing w:val="-7"/>
          <w:szCs w:val="26"/>
        </w:rPr>
        <w:t xml:space="preserve">Зусилля педагогів направлені на </w:t>
      </w:r>
      <w:r w:rsidRPr="00834608">
        <w:rPr>
          <w:color w:val="000000"/>
          <w:spacing w:val="2"/>
          <w:szCs w:val="26"/>
        </w:rPr>
        <w:t xml:space="preserve">сприяння </w:t>
      </w:r>
      <w:r w:rsidRPr="00834608">
        <w:rPr>
          <w:color w:val="000000"/>
          <w:spacing w:val="1"/>
          <w:szCs w:val="26"/>
        </w:rPr>
        <w:t>фізичному, психологічному здоров'ю учнів</w:t>
      </w:r>
      <w:r w:rsidRPr="00834608">
        <w:rPr>
          <w:color w:val="000000"/>
          <w:spacing w:val="-9"/>
          <w:szCs w:val="26"/>
        </w:rPr>
        <w:t xml:space="preserve">, утвердженню пріоритетів здорового способу </w:t>
      </w:r>
      <w:r w:rsidRPr="00834608">
        <w:rPr>
          <w:color w:val="000000"/>
          <w:spacing w:val="-7"/>
          <w:szCs w:val="26"/>
        </w:rPr>
        <w:t xml:space="preserve">життя відповідно до </w:t>
      </w:r>
      <w:r w:rsidRPr="00834608">
        <w:rPr>
          <w:color w:val="000000"/>
          <w:spacing w:val="1"/>
          <w:szCs w:val="26"/>
        </w:rPr>
        <w:t xml:space="preserve"> чинного законодавства України</w:t>
      </w:r>
      <w:r w:rsidRPr="00834608">
        <w:rPr>
          <w:color w:val="000000"/>
          <w:spacing w:val="-10"/>
          <w:szCs w:val="26"/>
        </w:rPr>
        <w:t xml:space="preserve">. </w:t>
      </w:r>
      <w:r w:rsidRPr="00834608">
        <w:rPr>
          <w:color w:val="000000"/>
          <w:spacing w:val="4"/>
          <w:szCs w:val="26"/>
        </w:rPr>
        <w:t xml:space="preserve">Система заходів, що передбачає проведення </w:t>
      </w:r>
      <w:r w:rsidRPr="00834608">
        <w:rPr>
          <w:color w:val="000000"/>
          <w:szCs w:val="26"/>
        </w:rPr>
        <w:t>уроків фізичної культури, фізкультурно-оздоровчих форматів у режимі навчального дня, «годин рухової активності» в групі продовженого дня,  Днів здоров’я, позаурочних та позашкільних форм роботи з фізичного виховання</w:t>
      </w:r>
      <w:r w:rsidRPr="00834608">
        <w:rPr>
          <w:color w:val="000000"/>
          <w:spacing w:val="4"/>
          <w:szCs w:val="26"/>
        </w:rPr>
        <w:t xml:space="preserve"> </w:t>
      </w:r>
      <w:r w:rsidRPr="00834608">
        <w:rPr>
          <w:color w:val="000000"/>
          <w:spacing w:val="-2"/>
          <w:szCs w:val="26"/>
        </w:rPr>
        <w:t xml:space="preserve">задовольняє біологічну потребу дітей у русі, </w:t>
      </w:r>
      <w:r w:rsidRPr="00834608">
        <w:rPr>
          <w:color w:val="000000"/>
          <w:szCs w:val="26"/>
        </w:rPr>
        <w:t>формує  навички самостійних занять фізичною культурою.</w:t>
      </w:r>
    </w:p>
    <w:p w:rsidR="001D6A4D" w:rsidRPr="00834608" w:rsidRDefault="001D6A4D" w:rsidP="00834608">
      <w:pPr>
        <w:spacing w:line="276" w:lineRule="auto"/>
        <w:ind w:firstLine="561"/>
        <w:rPr>
          <w:color w:val="000000"/>
          <w:spacing w:val="-1"/>
          <w:szCs w:val="26"/>
        </w:rPr>
      </w:pPr>
      <w:r w:rsidRPr="00834608">
        <w:rPr>
          <w:color w:val="000000"/>
          <w:szCs w:val="26"/>
        </w:rPr>
        <w:t xml:space="preserve"> У навчальних закладах відділу освіти системно</w:t>
      </w:r>
      <w:r w:rsidRPr="00834608">
        <w:rPr>
          <w:color w:val="000000"/>
          <w:spacing w:val="-1"/>
          <w:szCs w:val="26"/>
        </w:rPr>
        <w:t xml:space="preserve"> </w:t>
      </w:r>
      <w:r w:rsidRPr="00834608">
        <w:rPr>
          <w:color w:val="000000"/>
          <w:szCs w:val="26"/>
        </w:rPr>
        <w:t xml:space="preserve">здійснювався моніторинг </w:t>
      </w:r>
      <w:r w:rsidRPr="00834608">
        <w:rPr>
          <w:color w:val="000000"/>
          <w:spacing w:val="8"/>
          <w:szCs w:val="26"/>
        </w:rPr>
        <w:t xml:space="preserve">відповідності фізичних </w:t>
      </w:r>
      <w:r w:rsidRPr="00834608">
        <w:rPr>
          <w:color w:val="000000"/>
          <w:spacing w:val="-1"/>
          <w:szCs w:val="26"/>
        </w:rPr>
        <w:t xml:space="preserve">навантажень стану здоров'я та функціональним можливостям учнів. </w:t>
      </w:r>
    </w:p>
    <w:p w:rsidR="001D6A4D" w:rsidRPr="00834608" w:rsidRDefault="001D6A4D" w:rsidP="00834608">
      <w:pPr>
        <w:pStyle w:val="western"/>
        <w:spacing w:before="0" w:beforeAutospacing="0" w:after="0" w:afterAutospacing="0" w:line="276" w:lineRule="auto"/>
        <w:jc w:val="both"/>
        <w:rPr>
          <w:color w:val="000000"/>
          <w:sz w:val="26"/>
          <w:szCs w:val="26"/>
          <w:lang w:val="uk-UA"/>
        </w:rPr>
      </w:pPr>
      <w:r w:rsidRPr="00834608">
        <w:rPr>
          <w:color w:val="000000"/>
          <w:sz w:val="26"/>
          <w:szCs w:val="26"/>
          <w:lang w:val="uk-UA"/>
        </w:rPr>
        <w:t xml:space="preserve">         </w:t>
      </w:r>
      <w:r w:rsidRPr="00834608">
        <w:rPr>
          <w:color w:val="000000"/>
          <w:sz w:val="26"/>
          <w:szCs w:val="26"/>
        </w:rPr>
        <w:t xml:space="preserve">Протягом року  </w:t>
      </w:r>
      <w:r w:rsidRPr="00834608">
        <w:rPr>
          <w:color w:val="000000"/>
          <w:sz w:val="26"/>
          <w:szCs w:val="26"/>
          <w:lang w:val="uk-UA"/>
        </w:rPr>
        <w:t xml:space="preserve">певні </w:t>
      </w:r>
      <w:r w:rsidRPr="00834608">
        <w:rPr>
          <w:color w:val="000000"/>
          <w:sz w:val="26"/>
          <w:szCs w:val="26"/>
        </w:rPr>
        <w:t>групи</w:t>
      </w:r>
      <w:r w:rsidRPr="00834608">
        <w:rPr>
          <w:color w:val="000000"/>
          <w:sz w:val="26"/>
          <w:szCs w:val="26"/>
          <w:lang w:val="uk-UA"/>
        </w:rPr>
        <w:t xml:space="preserve"> (основна, підготовча, спеціальна)</w:t>
      </w:r>
      <w:r w:rsidRPr="00834608">
        <w:rPr>
          <w:color w:val="000000"/>
          <w:sz w:val="26"/>
          <w:szCs w:val="26"/>
        </w:rPr>
        <w:t xml:space="preserve"> поповню</w:t>
      </w:r>
      <w:r w:rsidRPr="00834608">
        <w:rPr>
          <w:color w:val="000000"/>
          <w:sz w:val="26"/>
          <w:szCs w:val="26"/>
          <w:lang w:val="uk-UA"/>
        </w:rPr>
        <w:t>вали</w:t>
      </w:r>
      <w:r w:rsidRPr="00834608">
        <w:rPr>
          <w:color w:val="000000"/>
          <w:sz w:val="26"/>
          <w:szCs w:val="26"/>
        </w:rPr>
        <w:t>ся чи зміню</w:t>
      </w:r>
      <w:r w:rsidRPr="00834608">
        <w:rPr>
          <w:color w:val="000000"/>
          <w:sz w:val="26"/>
          <w:szCs w:val="26"/>
          <w:lang w:val="uk-UA"/>
        </w:rPr>
        <w:t>вали</w:t>
      </w:r>
      <w:r w:rsidRPr="00834608">
        <w:rPr>
          <w:color w:val="000000"/>
          <w:sz w:val="26"/>
          <w:szCs w:val="26"/>
        </w:rPr>
        <w:t>ся, що систематично відобража</w:t>
      </w:r>
      <w:r w:rsidRPr="00834608">
        <w:rPr>
          <w:color w:val="000000"/>
          <w:sz w:val="26"/>
          <w:szCs w:val="26"/>
          <w:lang w:val="uk-UA"/>
        </w:rPr>
        <w:t>ло</w:t>
      </w:r>
      <w:r w:rsidRPr="00834608">
        <w:rPr>
          <w:color w:val="000000"/>
          <w:sz w:val="26"/>
          <w:szCs w:val="26"/>
        </w:rPr>
        <w:t>ся у наказах по З</w:t>
      </w:r>
      <w:r w:rsidRPr="00834608">
        <w:rPr>
          <w:color w:val="000000"/>
          <w:sz w:val="26"/>
          <w:szCs w:val="26"/>
          <w:lang w:val="uk-UA"/>
        </w:rPr>
        <w:t xml:space="preserve">ЗСО. </w:t>
      </w:r>
    </w:p>
    <w:p w:rsidR="001D6A4D" w:rsidRPr="00834608" w:rsidRDefault="001D6A4D" w:rsidP="00834608">
      <w:pPr>
        <w:pStyle w:val="western"/>
        <w:spacing w:before="0" w:beforeAutospacing="0" w:after="0" w:afterAutospacing="0" w:line="276" w:lineRule="auto"/>
        <w:jc w:val="both"/>
        <w:rPr>
          <w:color w:val="000000"/>
          <w:sz w:val="26"/>
          <w:szCs w:val="26"/>
          <w:lang w:val="uk-UA"/>
        </w:rPr>
      </w:pPr>
      <w:r w:rsidRPr="00834608">
        <w:rPr>
          <w:color w:val="000000"/>
          <w:sz w:val="26"/>
          <w:szCs w:val="26"/>
          <w:lang w:val="uk-UA"/>
        </w:rPr>
        <w:lastRenderedPageBreak/>
        <w:t xml:space="preserve">         Прийнято ряд документів щодо медичного огляду дітей, роз’яснювальної роботи серед батьків, виконання вчителями правил та вимог щодо безпеки проведення занять з фізичної культури.</w:t>
      </w:r>
    </w:p>
    <w:p w:rsidR="001D6A4D" w:rsidRPr="00834608" w:rsidRDefault="001D6A4D" w:rsidP="00834608">
      <w:pPr>
        <w:pStyle w:val="western"/>
        <w:spacing w:before="0" w:beforeAutospacing="0" w:after="0" w:afterAutospacing="0" w:line="276" w:lineRule="auto"/>
        <w:jc w:val="both"/>
        <w:rPr>
          <w:color w:val="000000"/>
          <w:sz w:val="26"/>
          <w:szCs w:val="26"/>
          <w:lang w:val="uk-UA"/>
        </w:rPr>
      </w:pPr>
      <w:r w:rsidRPr="00834608">
        <w:rPr>
          <w:color w:val="000000"/>
          <w:sz w:val="26"/>
          <w:szCs w:val="26"/>
          <w:lang w:val="uk-UA"/>
        </w:rPr>
        <w:t xml:space="preserve">         Питання щодо формування в дітях компетенцій здорового способу життя, занять фізкультурою і спортом, профілактики негативних звичок відображено в наказах, планах відділу освіти, СМЦ та навчальних закладів, зокрема в:</w:t>
      </w:r>
    </w:p>
    <w:p w:rsidR="001D6A4D" w:rsidRPr="00834608" w:rsidRDefault="001D6A4D" w:rsidP="00834608">
      <w:pPr>
        <w:pStyle w:val="1"/>
        <w:numPr>
          <w:ilvl w:val="0"/>
          <w:numId w:val="74"/>
        </w:numPr>
        <w:spacing w:before="0" w:after="0" w:line="276" w:lineRule="auto"/>
        <w:jc w:val="both"/>
        <w:rPr>
          <w:rFonts w:ascii="Times New Roman" w:hAnsi="Times New Roman"/>
          <w:b w:val="0"/>
          <w:color w:val="000000" w:themeColor="text1"/>
          <w:sz w:val="26"/>
          <w:szCs w:val="26"/>
          <w:lang w:val="uk-UA"/>
        </w:rPr>
      </w:pPr>
      <w:r w:rsidRPr="00834608">
        <w:rPr>
          <w:rFonts w:ascii="Times New Roman" w:hAnsi="Times New Roman"/>
          <w:b w:val="0"/>
          <w:sz w:val="26"/>
          <w:szCs w:val="26"/>
          <w:lang w:val="uk-UA"/>
        </w:rPr>
        <w:t xml:space="preserve">наказі відділу освіти від </w:t>
      </w:r>
      <w:r w:rsidRPr="00834608">
        <w:rPr>
          <w:rFonts w:ascii="Times New Roman" w:hAnsi="Times New Roman"/>
          <w:b w:val="0"/>
          <w:color w:val="000000" w:themeColor="text1"/>
          <w:sz w:val="26"/>
          <w:szCs w:val="26"/>
          <w:lang w:val="uk-UA"/>
        </w:rPr>
        <w:t>28.08.2017 № 329 «Про затвердження  Комплексного плану заходів відділу освіти, його структурних підрозділів та СМЦ щодо попередження злочинності, бездоглядності, жебрацтва  серед дітей; запобігання насильству та жорстокому поводженню в учнівському середовищі та в сім’ях; формування  компетенцій здорового способу життя та профілактики шкідливих звичок; виховання моральної свідомості у дітей,  захисту їхніх прав, свобод та законних інтересів на  2017-2018 н.р.»;</w:t>
      </w:r>
    </w:p>
    <w:p w:rsidR="001D6A4D" w:rsidRPr="00834608" w:rsidRDefault="001D6A4D" w:rsidP="00834608">
      <w:pPr>
        <w:numPr>
          <w:ilvl w:val="0"/>
          <w:numId w:val="74"/>
        </w:numPr>
        <w:spacing w:line="276" w:lineRule="auto"/>
        <w:jc w:val="left"/>
        <w:rPr>
          <w:color w:val="000000" w:themeColor="text1"/>
          <w:szCs w:val="26"/>
        </w:rPr>
      </w:pPr>
      <w:r w:rsidRPr="00834608">
        <w:rPr>
          <w:color w:val="000000" w:themeColor="text1"/>
          <w:szCs w:val="26"/>
        </w:rPr>
        <w:t>наказі відділу освіти від 28.08.2017  № 327 «Про організацію в ЗНЗ виховної роботи  у 2017-2018 навчальному році»;</w:t>
      </w:r>
    </w:p>
    <w:p w:rsidR="001D6A4D" w:rsidRPr="00834608" w:rsidRDefault="001D6A4D" w:rsidP="00834608">
      <w:pPr>
        <w:pStyle w:val="western"/>
        <w:numPr>
          <w:ilvl w:val="0"/>
          <w:numId w:val="74"/>
        </w:numPr>
        <w:spacing w:before="0" w:beforeAutospacing="0" w:after="0" w:afterAutospacing="0" w:line="276" w:lineRule="auto"/>
        <w:jc w:val="both"/>
        <w:rPr>
          <w:color w:val="000000" w:themeColor="text1"/>
          <w:sz w:val="26"/>
          <w:szCs w:val="26"/>
          <w:lang w:val="uk-UA"/>
        </w:rPr>
      </w:pPr>
      <w:r w:rsidRPr="00834608">
        <w:rPr>
          <w:color w:val="000000" w:themeColor="text1"/>
          <w:sz w:val="26"/>
          <w:szCs w:val="26"/>
          <w:lang w:val="uk-UA"/>
        </w:rPr>
        <w:t>плані спортивно-масових заходів на 2017-2018 н.р.;</w:t>
      </w:r>
    </w:p>
    <w:p w:rsidR="001D6A4D" w:rsidRPr="00834608" w:rsidRDefault="001D6A4D" w:rsidP="00834608">
      <w:pPr>
        <w:pStyle w:val="western"/>
        <w:numPr>
          <w:ilvl w:val="0"/>
          <w:numId w:val="74"/>
        </w:numPr>
        <w:spacing w:before="0" w:beforeAutospacing="0" w:after="0" w:afterAutospacing="0" w:line="276" w:lineRule="auto"/>
        <w:jc w:val="both"/>
        <w:rPr>
          <w:color w:val="000000" w:themeColor="text1"/>
          <w:sz w:val="26"/>
          <w:szCs w:val="26"/>
          <w:lang w:val="uk-UA"/>
        </w:rPr>
      </w:pPr>
      <w:r w:rsidRPr="00834608">
        <w:rPr>
          <w:color w:val="000000" w:themeColor="text1"/>
          <w:sz w:val="26"/>
          <w:szCs w:val="26"/>
          <w:lang w:val="uk-UA"/>
        </w:rPr>
        <w:t>плані роботи міського методичного об</w:t>
      </w:r>
      <w:r w:rsidRPr="00834608">
        <w:rPr>
          <w:color w:val="000000" w:themeColor="text1"/>
          <w:sz w:val="26"/>
          <w:szCs w:val="26"/>
        </w:rPr>
        <w:t>’</w:t>
      </w:r>
      <w:r w:rsidRPr="00834608">
        <w:rPr>
          <w:color w:val="000000" w:themeColor="text1"/>
          <w:sz w:val="26"/>
          <w:szCs w:val="26"/>
          <w:lang w:val="uk-UA"/>
        </w:rPr>
        <w:t>єднання вчителів фізичної культури на 2017-2018 н.р</w:t>
      </w:r>
    </w:p>
    <w:p w:rsidR="001D6A4D" w:rsidRPr="00834608" w:rsidRDefault="001D6A4D" w:rsidP="00834608">
      <w:pPr>
        <w:spacing w:line="276" w:lineRule="auto"/>
        <w:rPr>
          <w:szCs w:val="26"/>
        </w:rPr>
      </w:pPr>
      <w:r w:rsidRPr="00834608">
        <w:rPr>
          <w:szCs w:val="26"/>
        </w:rPr>
        <w:t xml:space="preserve">       У СЗШ № 11 працював клас спортивного профілю. </w:t>
      </w:r>
    </w:p>
    <w:p w:rsidR="001D6A4D" w:rsidRPr="00834608" w:rsidRDefault="001D6A4D" w:rsidP="00834608">
      <w:pPr>
        <w:spacing w:line="276" w:lineRule="auto"/>
        <w:rPr>
          <w:b/>
          <w:szCs w:val="26"/>
        </w:rPr>
      </w:pPr>
      <w:r w:rsidRPr="00834608">
        <w:rPr>
          <w:b/>
          <w:szCs w:val="26"/>
        </w:rPr>
        <w:t xml:space="preserve">       </w:t>
      </w:r>
      <w:r w:rsidRPr="00834608">
        <w:rPr>
          <w:szCs w:val="26"/>
        </w:rPr>
        <w:t xml:space="preserve">Майже у всіх ЗЗСО продовжили роботу </w:t>
      </w:r>
      <w:r w:rsidRPr="00834608">
        <w:rPr>
          <w:szCs w:val="26"/>
          <w:lang w:val="ru-RU"/>
        </w:rPr>
        <w:t xml:space="preserve">28 </w:t>
      </w:r>
      <w:r w:rsidRPr="00834608">
        <w:rPr>
          <w:szCs w:val="26"/>
        </w:rPr>
        <w:t>гуртк</w:t>
      </w:r>
      <w:r w:rsidRPr="00834608">
        <w:rPr>
          <w:szCs w:val="26"/>
          <w:lang w:val="ru-RU"/>
        </w:rPr>
        <w:t>ів</w:t>
      </w:r>
      <w:r w:rsidRPr="00834608">
        <w:rPr>
          <w:szCs w:val="26"/>
        </w:rPr>
        <w:t xml:space="preserve"> спортивного напрямку.  </w:t>
      </w:r>
    </w:p>
    <w:p w:rsidR="001D6A4D" w:rsidRPr="00834608" w:rsidRDefault="001D6A4D" w:rsidP="00834608">
      <w:pPr>
        <w:spacing w:line="276" w:lineRule="auto"/>
        <w:rPr>
          <w:szCs w:val="26"/>
        </w:rPr>
      </w:pPr>
      <w:r w:rsidRPr="00834608">
        <w:rPr>
          <w:szCs w:val="26"/>
        </w:rPr>
        <w:t xml:space="preserve">       Учителі фізичної культури згідно з планом-графіком, Положеннями забезпечили підготовку та участь команд класів, збірних команд в шкільних, міських, зональних, обласних та Всеукраїнських змаганнях із різних видів спорту. Протягом вересня 2017 року в усіх закладах загальної середньої освіти традиційно проведено Олімпійський урок, день, тиждень.</w:t>
      </w:r>
    </w:p>
    <w:p w:rsidR="001D6A4D" w:rsidRPr="00834608" w:rsidRDefault="001D6A4D" w:rsidP="00834608">
      <w:pPr>
        <w:spacing w:line="276" w:lineRule="auto"/>
        <w:ind w:firstLine="567"/>
        <w:rPr>
          <w:szCs w:val="26"/>
        </w:rPr>
      </w:pPr>
      <w:r w:rsidRPr="00834608">
        <w:rPr>
          <w:szCs w:val="26"/>
        </w:rPr>
        <w:t>11-13 жовтня 2017 року відбулась міська спартакіада допризовної молоді з  плавання, стрільби з пневматичної гвинтівки. У змаганнях взяли участь усі навчальні заклади відділу освіти. Перемогла команда СЗШ  №1</w:t>
      </w:r>
      <w:r w:rsidR="00EC22F1">
        <w:rPr>
          <w:szCs w:val="26"/>
        </w:rPr>
        <w:t xml:space="preserve">0,  друге та третє місце у СЗШ </w:t>
      </w:r>
      <w:r w:rsidRPr="00834608">
        <w:rPr>
          <w:szCs w:val="26"/>
        </w:rPr>
        <w:t xml:space="preserve">№ 18 і </w:t>
      </w:r>
      <w:r w:rsidR="00EC22F1">
        <w:rPr>
          <w:szCs w:val="26"/>
        </w:rPr>
        <w:t>СЗШ №</w:t>
      </w:r>
      <w:r w:rsidRPr="00834608">
        <w:rPr>
          <w:szCs w:val="26"/>
        </w:rPr>
        <w:t>14</w:t>
      </w:r>
      <w:r w:rsidR="00EC22F1">
        <w:rPr>
          <w:szCs w:val="26"/>
        </w:rPr>
        <w:t xml:space="preserve"> відповідно</w:t>
      </w:r>
      <w:r w:rsidRPr="00834608">
        <w:rPr>
          <w:szCs w:val="26"/>
        </w:rPr>
        <w:t>.</w:t>
      </w:r>
    </w:p>
    <w:p w:rsidR="001D6A4D" w:rsidRPr="00834608" w:rsidRDefault="001D6A4D" w:rsidP="00834608">
      <w:pPr>
        <w:spacing w:line="276" w:lineRule="auto"/>
        <w:ind w:firstLine="567"/>
        <w:rPr>
          <w:szCs w:val="26"/>
        </w:rPr>
      </w:pPr>
      <w:r w:rsidRPr="00834608">
        <w:rPr>
          <w:szCs w:val="26"/>
        </w:rPr>
        <w:t>26 грудня 2017 року команда СЗШ № 14 (тренер команди - учитель фізкультури  Солдатов О.В.) представляла місто в обласних змаганнях з футзалу серед дітей, які перебувають у конфлікті із законом, дітей із багатодітних та малозабезпечених сімей, вимушених переселенців із зони проведення АТО та дітей, батьки яких загинули під час проведення АТО. За наслідками змагань команда посіла ІІ місце.</w:t>
      </w:r>
    </w:p>
    <w:p w:rsidR="001D6A4D" w:rsidRPr="00834608" w:rsidRDefault="001D6A4D" w:rsidP="00834608">
      <w:pPr>
        <w:spacing w:line="276" w:lineRule="auto"/>
        <w:rPr>
          <w:color w:val="000000" w:themeColor="text1"/>
          <w:szCs w:val="26"/>
        </w:rPr>
      </w:pPr>
      <w:r w:rsidRPr="00834608">
        <w:rPr>
          <w:szCs w:val="26"/>
        </w:rPr>
        <w:t xml:space="preserve">        19 жовтня 2017 року в СЗШ №11 проведено щорічний </w:t>
      </w:r>
      <w:r w:rsidRPr="00834608">
        <w:rPr>
          <w:bCs/>
          <w:szCs w:val="26"/>
        </w:rPr>
        <w:t>регіональний спортивно – інтелектуальний турнір імені воїна інтернаціоналіста Олександра Білоуса</w:t>
      </w:r>
      <w:r w:rsidRPr="00834608">
        <w:rPr>
          <w:bCs/>
          <w:color w:val="000000" w:themeColor="text1"/>
          <w:szCs w:val="26"/>
        </w:rPr>
        <w:t xml:space="preserve">. </w:t>
      </w:r>
      <w:r w:rsidRPr="00834608">
        <w:rPr>
          <w:color w:val="000000" w:themeColor="text1"/>
          <w:szCs w:val="26"/>
        </w:rPr>
        <w:t>Завданнями Турніру є:</w:t>
      </w:r>
    </w:p>
    <w:p w:rsidR="001D6A4D" w:rsidRPr="00834608" w:rsidRDefault="001D6A4D" w:rsidP="00834608">
      <w:pPr>
        <w:spacing w:line="276" w:lineRule="auto"/>
        <w:ind w:left="567"/>
        <w:rPr>
          <w:color w:val="000000" w:themeColor="text1"/>
          <w:szCs w:val="26"/>
        </w:rPr>
      </w:pPr>
      <w:r w:rsidRPr="00834608">
        <w:rPr>
          <w:color w:val="000000" w:themeColor="text1"/>
          <w:szCs w:val="26"/>
        </w:rPr>
        <w:t xml:space="preserve">-  підвищення загальної та спеціальної підготовки, виховання вольових  </w:t>
      </w:r>
    </w:p>
    <w:p w:rsidR="001D6A4D" w:rsidRPr="00834608" w:rsidRDefault="001D6A4D" w:rsidP="00834608">
      <w:pPr>
        <w:spacing w:line="276" w:lineRule="auto"/>
        <w:ind w:left="567"/>
        <w:rPr>
          <w:color w:val="000000" w:themeColor="text1"/>
          <w:szCs w:val="26"/>
        </w:rPr>
      </w:pPr>
      <w:r w:rsidRPr="00834608">
        <w:rPr>
          <w:color w:val="000000" w:themeColor="text1"/>
          <w:szCs w:val="26"/>
        </w:rPr>
        <w:t xml:space="preserve">   якостей майбутніх захисників;</w:t>
      </w:r>
    </w:p>
    <w:p w:rsidR="001D6A4D" w:rsidRPr="00834608" w:rsidRDefault="001D6A4D" w:rsidP="00834608">
      <w:pPr>
        <w:spacing w:line="276" w:lineRule="auto"/>
        <w:ind w:left="567"/>
        <w:rPr>
          <w:color w:val="000000" w:themeColor="text1"/>
          <w:szCs w:val="26"/>
        </w:rPr>
      </w:pPr>
      <w:r w:rsidRPr="00834608">
        <w:rPr>
          <w:color w:val="000000" w:themeColor="text1"/>
          <w:szCs w:val="26"/>
        </w:rPr>
        <w:t>-  національно - патріотичне виховання учнівської  молоді;</w:t>
      </w:r>
    </w:p>
    <w:p w:rsidR="001D6A4D" w:rsidRPr="00834608" w:rsidRDefault="001D6A4D" w:rsidP="00834608">
      <w:pPr>
        <w:spacing w:line="276" w:lineRule="auto"/>
        <w:ind w:left="567"/>
        <w:rPr>
          <w:color w:val="000000" w:themeColor="text1"/>
          <w:szCs w:val="26"/>
        </w:rPr>
      </w:pPr>
      <w:r w:rsidRPr="00834608">
        <w:rPr>
          <w:color w:val="000000" w:themeColor="text1"/>
          <w:szCs w:val="26"/>
        </w:rPr>
        <w:lastRenderedPageBreak/>
        <w:t xml:space="preserve">-  розширення знань з історії визвольного руху та героїзму українських  </w:t>
      </w:r>
    </w:p>
    <w:p w:rsidR="001D6A4D" w:rsidRPr="00834608" w:rsidRDefault="001D6A4D" w:rsidP="00834608">
      <w:pPr>
        <w:spacing w:line="276" w:lineRule="auto"/>
        <w:ind w:left="567"/>
        <w:rPr>
          <w:color w:val="000000" w:themeColor="text1"/>
          <w:szCs w:val="26"/>
        </w:rPr>
      </w:pPr>
      <w:r w:rsidRPr="00834608">
        <w:rPr>
          <w:color w:val="000000" w:themeColor="text1"/>
          <w:szCs w:val="26"/>
        </w:rPr>
        <w:t xml:space="preserve">   воїнів; </w:t>
      </w:r>
    </w:p>
    <w:p w:rsidR="001D6A4D" w:rsidRPr="00834608" w:rsidRDefault="001D6A4D" w:rsidP="00834608">
      <w:pPr>
        <w:pStyle w:val="a5"/>
        <w:numPr>
          <w:ilvl w:val="0"/>
          <w:numId w:val="76"/>
        </w:numPr>
        <w:spacing w:line="276" w:lineRule="auto"/>
        <w:ind w:left="709" w:hanging="142"/>
        <w:rPr>
          <w:color w:val="000000" w:themeColor="text1"/>
          <w:szCs w:val="26"/>
        </w:rPr>
      </w:pPr>
      <w:r w:rsidRPr="00834608">
        <w:rPr>
          <w:color w:val="000000" w:themeColor="text1"/>
          <w:szCs w:val="26"/>
        </w:rPr>
        <w:t xml:space="preserve"> виховання свідомого ставлення до здорового способу життя,   </w:t>
      </w:r>
    </w:p>
    <w:p w:rsidR="001D6A4D" w:rsidRPr="00834608" w:rsidRDefault="001D6A4D" w:rsidP="00834608">
      <w:pPr>
        <w:pStyle w:val="a5"/>
        <w:spacing w:line="276" w:lineRule="auto"/>
        <w:ind w:left="709"/>
        <w:rPr>
          <w:color w:val="000000" w:themeColor="text1"/>
          <w:szCs w:val="26"/>
        </w:rPr>
      </w:pPr>
      <w:r w:rsidRPr="00834608">
        <w:rPr>
          <w:color w:val="000000" w:themeColor="text1"/>
          <w:szCs w:val="26"/>
        </w:rPr>
        <w:t xml:space="preserve"> підвищення рухової активності учнів.</w:t>
      </w:r>
    </w:p>
    <w:p w:rsidR="001D6A4D" w:rsidRPr="00834608" w:rsidRDefault="001D6A4D" w:rsidP="00834608">
      <w:pPr>
        <w:spacing w:line="276" w:lineRule="auto"/>
        <w:ind w:firstLine="567"/>
        <w:rPr>
          <w:color w:val="000000" w:themeColor="text1"/>
          <w:szCs w:val="26"/>
        </w:rPr>
      </w:pPr>
      <w:r w:rsidRPr="00834608">
        <w:rPr>
          <w:color w:val="000000" w:themeColor="text1"/>
          <w:szCs w:val="26"/>
        </w:rPr>
        <w:t xml:space="preserve">   Турнір   став  не  просто  змаганням, а,  передусім,  присвятою всім захисникам  України, які  боронили,  боронять та  будуть  боронити незалежність України. </w:t>
      </w:r>
    </w:p>
    <w:p w:rsidR="001D6A4D" w:rsidRPr="00834608" w:rsidRDefault="001D6A4D" w:rsidP="00834608">
      <w:pPr>
        <w:spacing w:line="276" w:lineRule="auto"/>
        <w:ind w:firstLine="567"/>
        <w:rPr>
          <w:color w:val="000000" w:themeColor="text1"/>
          <w:szCs w:val="26"/>
        </w:rPr>
      </w:pPr>
      <w:r w:rsidRPr="00834608">
        <w:rPr>
          <w:color w:val="000000" w:themeColor="text1"/>
          <w:szCs w:val="26"/>
        </w:rPr>
        <w:t>За  підсумками всіх  конкурсів  перемогу  здобула  команда  СЗШ  №10 ,  ІІ  місце  гідно посіла  команда  СЗШ  №11,  а  ІІІ  місце  розділили між собою команди СЗШ  №12  та  СЗШ   №18. </w:t>
      </w:r>
    </w:p>
    <w:p w:rsidR="001D6A4D" w:rsidRPr="00834608" w:rsidRDefault="001D6A4D" w:rsidP="00834608">
      <w:pPr>
        <w:spacing w:line="276" w:lineRule="auto"/>
        <w:ind w:firstLine="567"/>
        <w:rPr>
          <w:color w:val="000000" w:themeColor="text1"/>
          <w:szCs w:val="26"/>
        </w:rPr>
      </w:pPr>
      <w:r w:rsidRPr="00834608">
        <w:rPr>
          <w:color w:val="000000" w:themeColor="text1"/>
          <w:szCs w:val="26"/>
        </w:rPr>
        <w:t xml:space="preserve"> У 2017 році проведено міський етап Всеукраїнського конкурсу «Учитель року» у номінації «Фізична культура», в якому взяли участь шість педагогів. Члени фахових журі відзначили високий рівень педагогічної компетентності, володіння сучасними технологіями навчання. За рішенням журі місця розподілились наступним чином:</w:t>
      </w:r>
    </w:p>
    <w:p w:rsidR="001D6A4D" w:rsidRPr="00834608" w:rsidRDefault="001D6A4D" w:rsidP="00834608">
      <w:pPr>
        <w:spacing w:line="276" w:lineRule="auto"/>
        <w:ind w:left="567"/>
        <w:rPr>
          <w:color w:val="000000" w:themeColor="text1"/>
          <w:szCs w:val="26"/>
        </w:rPr>
      </w:pPr>
      <w:r w:rsidRPr="00834608">
        <w:rPr>
          <w:color w:val="000000" w:themeColor="text1"/>
          <w:szCs w:val="26"/>
        </w:rPr>
        <w:t>І місце -Усова О.В., учитель фізичної культури СЗШ № 20;</w:t>
      </w:r>
    </w:p>
    <w:p w:rsidR="001D6A4D" w:rsidRPr="00834608" w:rsidRDefault="001D6A4D" w:rsidP="00834608">
      <w:pPr>
        <w:spacing w:line="276" w:lineRule="auto"/>
        <w:ind w:left="567"/>
        <w:rPr>
          <w:color w:val="000000" w:themeColor="text1"/>
          <w:szCs w:val="26"/>
        </w:rPr>
      </w:pPr>
      <w:r w:rsidRPr="00834608">
        <w:rPr>
          <w:color w:val="000000" w:themeColor="text1"/>
          <w:szCs w:val="26"/>
        </w:rPr>
        <w:t>ІІ місце - Сиченко С.П.,</w:t>
      </w:r>
      <w:r w:rsidR="00EC22F1">
        <w:rPr>
          <w:color w:val="000000" w:themeColor="text1"/>
          <w:szCs w:val="26"/>
        </w:rPr>
        <w:t xml:space="preserve"> учитель фізичної культури СЗШ </w:t>
      </w:r>
      <w:r w:rsidRPr="00834608">
        <w:rPr>
          <w:color w:val="000000" w:themeColor="text1"/>
          <w:szCs w:val="26"/>
        </w:rPr>
        <w:t xml:space="preserve"> № 16;</w:t>
      </w:r>
    </w:p>
    <w:p w:rsidR="001D6A4D" w:rsidRPr="00834608" w:rsidRDefault="001D6A4D" w:rsidP="00834608">
      <w:pPr>
        <w:spacing w:line="276" w:lineRule="auto"/>
        <w:ind w:left="567"/>
        <w:rPr>
          <w:color w:val="000000" w:themeColor="text1"/>
          <w:szCs w:val="26"/>
        </w:rPr>
      </w:pPr>
      <w:r w:rsidRPr="00834608">
        <w:rPr>
          <w:color w:val="000000" w:themeColor="text1"/>
          <w:szCs w:val="26"/>
        </w:rPr>
        <w:t>ІІ місце - Шахов К.В., учитель фізичної культури   СЗШ № 11;</w:t>
      </w:r>
    </w:p>
    <w:p w:rsidR="001D6A4D" w:rsidRPr="00834608" w:rsidRDefault="001D6A4D" w:rsidP="00834608">
      <w:pPr>
        <w:spacing w:line="276" w:lineRule="auto"/>
        <w:ind w:left="567"/>
        <w:rPr>
          <w:color w:val="000000" w:themeColor="text1"/>
          <w:szCs w:val="26"/>
        </w:rPr>
      </w:pPr>
      <w:r w:rsidRPr="00834608">
        <w:rPr>
          <w:color w:val="000000" w:themeColor="text1"/>
          <w:szCs w:val="26"/>
        </w:rPr>
        <w:t>ІІІ місце -Бондаренко Т.А., учитель фізичної культури СЗШ № 5;</w:t>
      </w:r>
    </w:p>
    <w:p w:rsidR="001D6A4D" w:rsidRPr="00834608" w:rsidRDefault="001D6A4D" w:rsidP="00834608">
      <w:pPr>
        <w:spacing w:line="276" w:lineRule="auto"/>
        <w:ind w:left="567"/>
        <w:rPr>
          <w:color w:val="000000" w:themeColor="text1"/>
          <w:szCs w:val="26"/>
        </w:rPr>
      </w:pPr>
      <w:r w:rsidRPr="00834608">
        <w:rPr>
          <w:color w:val="000000" w:themeColor="text1"/>
          <w:szCs w:val="26"/>
        </w:rPr>
        <w:t>ІІІ місце - Подлєсна К.А., учитель фізичної культури СЗШ № 4;</w:t>
      </w:r>
    </w:p>
    <w:p w:rsidR="001D6A4D" w:rsidRPr="00834608" w:rsidRDefault="001D6A4D" w:rsidP="00834608">
      <w:pPr>
        <w:spacing w:line="276" w:lineRule="auto"/>
        <w:ind w:left="567"/>
        <w:rPr>
          <w:color w:val="000000" w:themeColor="text1"/>
          <w:szCs w:val="26"/>
        </w:rPr>
      </w:pPr>
      <w:r w:rsidRPr="00834608">
        <w:rPr>
          <w:color w:val="000000" w:themeColor="text1"/>
          <w:szCs w:val="26"/>
        </w:rPr>
        <w:t>ІІІ місце - Логачов С.Ю., учитель фізичної культури НВК «Гармонія».</w:t>
      </w:r>
    </w:p>
    <w:p w:rsidR="001D6A4D" w:rsidRPr="00834608" w:rsidRDefault="001D6A4D" w:rsidP="00834608">
      <w:pPr>
        <w:spacing w:line="276" w:lineRule="auto"/>
        <w:rPr>
          <w:szCs w:val="26"/>
        </w:rPr>
      </w:pPr>
    </w:p>
    <w:p w:rsidR="001D6A4D" w:rsidRPr="00834608" w:rsidRDefault="001D6A4D" w:rsidP="00834608">
      <w:pPr>
        <w:spacing w:line="276" w:lineRule="auto"/>
        <w:rPr>
          <w:szCs w:val="26"/>
        </w:rPr>
      </w:pPr>
      <w:r w:rsidRPr="00834608">
        <w:rPr>
          <w:b/>
          <w:szCs w:val="26"/>
        </w:rPr>
        <w:t xml:space="preserve">          </w:t>
      </w:r>
      <w:r w:rsidRPr="00834608">
        <w:rPr>
          <w:szCs w:val="26"/>
        </w:rPr>
        <w:t>05 жовтня 2017 року у м. Кремінній відбулося вшанування переможців та призерів конкурсу телевізіонних спортивних програм та фільмів «О, спорт, ти мир!». Переможцями та призерами стали: Сиченко С.П., учитель фізичного виховання СЗШ №16, Терьохіна О.Л., інструктор з фізичної культури ДНЗ №14, Андрієнко О.М., інструктор з фізичної культури ДНЗ №37.</w:t>
      </w:r>
    </w:p>
    <w:p w:rsidR="001D6A4D" w:rsidRPr="008074A2" w:rsidRDefault="001D6A4D" w:rsidP="001D6A4D">
      <w:pPr>
        <w:rPr>
          <w:color w:val="000000"/>
          <w:sz w:val="28"/>
          <w:szCs w:val="28"/>
        </w:rPr>
      </w:pPr>
      <w:r>
        <w:rPr>
          <w:sz w:val="28"/>
          <w:szCs w:val="28"/>
        </w:rPr>
        <w:t xml:space="preserve">        </w:t>
      </w:r>
    </w:p>
    <w:tbl>
      <w:tblPr>
        <w:tblStyle w:val="ab"/>
        <w:tblW w:w="0" w:type="auto"/>
        <w:tblLook w:val="04A0" w:firstRow="1" w:lastRow="0" w:firstColumn="1" w:lastColumn="0" w:noHBand="0" w:noVBand="1"/>
      </w:tblPr>
      <w:tblGrid>
        <w:gridCol w:w="4277"/>
        <w:gridCol w:w="1687"/>
        <w:gridCol w:w="1213"/>
        <w:gridCol w:w="2394"/>
      </w:tblGrid>
      <w:tr w:rsidR="001D6A4D" w:rsidTr="00FA061D">
        <w:tc>
          <w:tcPr>
            <w:tcW w:w="4361" w:type="dxa"/>
          </w:tcPr>
          <w:p w:rsidR="001D6A4D" w:rsidRPr="009404B8" w:rsidRDefault="001D6A4D" w:rsidP="00FA061D">
            <w:pPr>
              <w:jc w:val="center"/>
              <w:rPr>
                <w:b/>
                <w:sz w:val="24"/>
              </w:rPr>
            </w:pPr>
            <w:r w:rsidRPr="009404B8">
              <w:rPr>
                <w:b/>
                <w:sz w:val="24"/>
              </w:rPr>
              <w:t>Фізкультурні кадри</w:t>
            </w:r>
          </w:p>
          <w:p w:rsidR="001D6A4D" w:rsidRDefault="001D6A4D" w:rsidP="00FA061D">
            <w:pPr>
              <w:jc w:val="center"/>
              <w:rPr>
                <w:color w:val="FF0000"/>
                <w:sz w:val="28"/>
                <w:szCs w:val="28"/>
              </w:rPr>
            </w:pPr>
            <w:r w:rsidRPr="009404B8">
              <w:rPr>
                <w:b/>
                <w:sz w:val="24"/>
              </w:rPr>
              <w:t>навчальних закладів відділу освіти</w:t>
            </w:r>
          </w:p>
        </w:tc>
        <w:tc>
          <w:tcPr>
            <w:tcW w:w="1701" w:type="dxa"/>
            <w:vAlign w:val="center"/>
          </w:tcPr>
          <w:p w:rsidR="001D6A4D" w:rsidRPr="00DC147D" w:rsidRDefault="001D6A4D" w:rsidP="00FA061D">
            <w:pPr>
              <w:jc w:val="center"/>
              <w:rPr>
                <w:b/>
                <w:sz w:val="24"/>
              </w:rPr>
            </w:pPr>
            <w:r w:rsidRPr="00000DA8">
              <w:rPr>
                <w:b/>
                <w:sz w:val="24"/>
              </w:rPr>
              <w:t xml:space="preserve">Кількість штатних </w:t>
            </w:r>
            <w:r w:rsidRPr="00DC147D">
              <w:rPr>
                <w:b/>
                <w:sz w:val="24"/>
              </w:rPr>
              <w:t>працівни-</w:t>
            </w:r>
          </w:p>
          <w:p w:rsidR="001D6A4D" w:rsidRPr="00000DA8" w:rsidRDefault="001D6A4D" w:rsidP="00FA061D">
            <w:pPr>
              <w:jc w:val="center"/>
              <w:rPr>
                <w:b/>
                <w:sz w:val="24"/>
              </w:rPr>
            </w:pPr>
            <w:r w:rsidRPr="00DC147D">
              <w:rPr>
                <w:b/>
                <w:sz w:val="24"/>
              </w:rPr>
              <w:t>ків</w:t>
            </w:r>
          </w:p>
        </w:tc>
        <w:tc>
          <w:tcPr>
            <w:tcW w:w="1223" w:type="dxa"/>
            <w:vAlign w:val="center"/>
          </w:tcPr>
          <w:p w:rsidR="001D6A4D" w:rsidRPr="00000DA8" w:rsidRDefault="001D6A4D" w:rsidP="00FA061D">
            <w:pPr>
              <w:jc w:val="center"/>
              <w:rPr>
                <w:b/>
                <w:sz w:val="24"/>
              </w:rPr>
            </w:pPr>
            <w:r>
              <w:rPr>
                <w:b/>
                <w:sz w:val="24"/>
              </w:rPr>
              <w:t>Ж</w:t>
            </w:r>
            <w:r w:rsidRPr="00000DA8">
              <w:rPr>
                <w:b/>
                <w:sz w:val="24"/>
              </w:rPr>
              <w:t>ін</w:t>
            </w:r>
            <w:r>
              <w:rPr>
                <w:b/>
                <w:sz w:val="24"/>
              </w:rPr>
              <w:t>ки</w:t>
            </w:r>
          </w:p>
        </w:tc>
        <w:tc>
          <w:tcPr>
            <w:tcW w:w="2429" w:type="dxa"/>
          </w:tcPr>
          <w:p w:rsidR="001D6A4D" w:rsidRDefault="001D6A4D" w:rsidP="00FA061D">
            <w:pPr>
              <w:jc w:val="center"/>
              <w:rPr>
                <w:color w:val="FF0000"/>
                <w:sz w:val="28"/>
                <w:szCs w:val="28"/>
              </w:rPr>
            </w:pPr>
            <w:r>
              <w:rPr>
                <w:b/>
                <w:sz w:val="24"/>
              </w:rPr>
              <w:t>М</w:t>
            </w:r>
            <w:r w:rsidRPr="00000DA8">
              <w:rPr>
                <w:b/>
                <w:sz w:val="24"/>
              </w:rPr>
              <w:t>ають спеціальну вищу освіту з фізичної культури і спорту</w:t>
            </w:r>
          </w:p>
        </w:tc>
      </w:tr>
      <w:tr w:rsidR="001D6A4D" w:rsidTr="00FA061D">
        <w:tc>
          <w:tcPr>
            <w:tcW w:w="4361" w:type="dxa"/>
          </w:tcPr>
          <w:p w:rsidR="001D6A4D" w:rsidRDefault="001D6A4D" w:rsidP="00FA061D">
            <w:pPr>
              <w:jc w:val="left"/>
              <w:rPr>
                <w:color w:val="FF0000"/>
                <w:sz w:val="28"/>
                <w:szCs w:val="28"/>
              </w:rPr>
            </w:pPr>
            <w:r w:rsidRPr="00000DA8">
              <w:rPr>
                <w:sz w:val="24"/>
              </w:rPr>
              <w:t>Працівники сфери фізичної культури та спорту</w:t>
            </w:r>
          </w:p>
        </w:tc>
        <w:tc>
          <w:tcPr>
            <w:tcW w:w="1701" w:type="dxa"/>
            <w:vAlign w:val="center"/>
          </w:tcPr>
          <w:p w:rsidR="001D6A4D" w:rsidRPr="00000DA8" w:rsidRDefault="001D6A4D" w:rsidP="00FA061D">
            <w:pPr>
              <w:jc w:val="center"/>
              <w:rPr>
                <w:sz w:val="24"/>
              </w:rPr>
            </w:pPr>
            <w:r w:rsidRPr="00000DA8">
              <w:rPr>
                <w:sz w:val="24"/>
              </w:rPr>
              <w:t>70</w:t>
            </w:r>
          </w:p>
        </w:tc>
        <w:tc>
          <w:tcPr>
            <w:tcW w:w="1223" w:type="dxa"/>
            <w:vAlign w:val="center"/>
          </w:tcPr>
          <w:p w:rsidR="001D6A4D" w:rsidRPr="00000DA8" w:rsidRDefault="001D6A4D" w:rsidP="00FA061D">
            <w:pPr>
              <w:jc w:val="center"/>
              <w:rPr>
                <w:sz w:val="24"/>
              </w:rPr>
            </w:pPr>
            <w:r w:rsidRPr="00000DA8">
              <w:rPr>
                <w:sz w:val="24"/>
              </w:rPr>
              <w:t>38</w:t>
            </w:r>
          </w:p>
        </w:tc>
        <w:tc>
          <w:tcPr>
            <w:tcW w:w="2429" w:type="dxa"/>
            <w:vAlign w:val="center"/>
          </w:tcPr>
          <w:p w:rsidR="001D6A4D" w:rsidRPr="00000DA8" w:rsidRDefault="001D6A4D" w:rsidP="00FA061D">
            <w:pPr>
              <w:jc w:val="center"/>
              <w:rPr>
                <w:sz w:val="24"/>
              </w:rPr>
            </w:pPr>
            <w:r w:rsidRPr="00000DA8">
              <w:rPr>
                <w:sz w:val="24"/>
              </w:rPr>
              <w:t>43</w:t>
            </w:r>
          </w:p>
        </w:tc>
      </w:tr>
      <w:tr w:rsidR="001D6A4D" w:rsidTr="00FA061D">
        <w:tc>
          <w:tcPr>
            <w:tcW w:w="4361" w:type="dxa"/>
            <w:vAlign w:val="center"/>
          </w:tcPr>
          <w:p w:rsidR="001D6A4D" w:rsidRPr="00000DA8" w:rsidRDefault="001D6A4D" w:rsidP="00FA061D">
            <w:pPr>
              <w:jc w:val="left"/>
              <w:rPr>
                <w:sz w:val="24"/>
              </w:rPr>
            </w:pPr>
            <w:r w:rsidRPr="00000DA8">
              <w:rPr>
                <w:sz w:val="24"/>
              </w:rPr>
              <w:t>у тому числі</w:t>
            </w:r>
            <w:r>
              <w:rPr>
                <w:sz w:val="24"/>
              </w:rPr>
              <w:t>:</w:t>
            </w:r>
            <w:r w:rsidRPr="00000DA8">
              <w:rPr>
                <w:sz w:val="24"/>
              </w:rPr>
              <w:br/>
              <w:t xml:space="preserve">   дошкільних навчальних закладів</w:t>
            </w:r>
          </w:p>
        </w:tc>
        <w:tc>
          <w:tcPr>
            <w:tcW w:w="1701" w:type="dxa"/>
            <w:vAlign w:val="center"/>
          </w:tcPr>
          <w:p w:rsidR="001D6A4D" w:rsidRPr="00000DA8" w:rsidRDefault="001D6A4D" w:rsidP="00FA061D">
            <w:pPr>
              <w:jc w:val="center"/>
              <w:rPr>
                <w:sz w:val="24"/>
              </w:rPr>
            </w:pPr>
            <w:r w:rsidRPr="00000DA8">
              <w:rPr>
                <w:sz w:val="24"/>
              </w:rPr>
              <w:t>11</w:t>
            </w:r>
          </w:p>
        </w:tc>
        <w:tc>
          <w:tcPr>
            <w:tcW w:w="1223" w:type="dxa"/>
            <w:vAlign w:val="center"/>
          </w:tcPr>
          <w:p w:rsidR="001D6A4D" w:rsidRPr="00000DA8" w:rsidRDefault="001D6A4D" w:rsidP="00FA061D">
            <w:pPr>
              <w:jc w:val="center"/>
              <w:rPr>
                <w:sz w:val="24"/>
              </w:rPr>
            </w:pPr>
            <w:r w:rsidRPr="00000DA8">
              <w:rPr>
                <w:sz w:val="24"/>
              </w:rPr>
              <w:t>11</w:t>
            </w:r>
          </w:p>
        </w:tc>
        <w:tc>
          <w:tcPr>
            <w:tcW w:w="2429" w:type="dxa"/>
            <w:vAlign w:val="center"/>
          </w:tcPr>
          <w:p w:rsidR="001D6A4D" w:rsidRPr="00000DA8" w:rsidRDefault="001D6A4D" w:rsidP="00FA061D">
            <w:pPr>
              <w:jc w:val="center"/>
              <w:rPr>
                <w:sz w:val="24"/>
              </w:rPr>
            </w:pPr>
            <w:r w:rsidRPr="00000DA8">
              <w:rPr>
                <w:sz w:val="24"/>
              </w:rPr>
              <w:t>2</w:t>
            </w:r>
          </w:p>
        </w:tc>
      </w:tr>
      <w:tr w:rsidR="001D6A4D" w:rsidTr="00FA061D">
        <w:tc>
          <w:tcPr>
            <w:tcW w:w="4361" w:type="dxa"/>
            <w:vAlign w:val="center"/>
          </w:tcPr>
          <w:p w:rsidR="001D6A4D" w:rsidRPr="00000DA8" w:rsidRDefault="001D6A4D" w:rsidP="00FA061D">
            <w:pPr>
              <w:jc w:val="left"/>
              <w:rPr>
                <w:sz w:val="24"/>
              </w:rPr>
            </w:pPr>
            <w:r w:rsidRPr="00000DA8">
              <w:rPr>
                <w:sz w:val="24"/>
              </w:rPr>
              <w:t xml:space="preserve">   загальноосвітніх навчальних закладів</w:t>
            </w:r>
          </w:p>
        </w:tc>
        <w:tc>
          <w:tcPr>
            <w:tcW w:w="1701" w:type="dxa"/>
            <w:vAlign w:val="center"/>
          </w:tcPr>
          <w:p w:rsidR="001D6A4D" w:rsidRPr="00000DA8" w:rsidRDefault="001D6A4D" w:rsidP="00FA061D">
            <w:pPr>
              <w:jc w:val="center"/>
              <w:rPr>
                <w:sz w:val="24"/>
              </w:rPr>
            </w:pPr>
            <w:r w:rsidRPr="00000DA8">
              <w:rPr>
                <w:sz w:val="24"/>
              </w:rPr>
              <w:t>42</w:t>
            </w:r>
          </w:p>
        </w:tc>
        <w:tc>
          <w:tcPr>
            <w:tcW w:w="1223" w:type="dxa"/>
            <w:vAlign w:val="center"/>
          </w:tcPr>
          <w:p w:rsidR="001D6A4D" w:rsidRPr="00000DA8" w:rsidRDefault="001D6A4D" w:rsidP="00FA061D">
            <w:pPr>
              <w:jc w:val="center"/>
              <w:rPr>
                <w:sz w:val="24"/>
              </w:rPr>
            </w:pPr>
            <w:r w:rsidRPr="00000DA8">
              <w:rPr>
                <w:sz w:val="24"/>
              </w:rPr>
              <w:t>19</w:t>
            </w:r>
          </w:p>
        </w:tc>
        <w:tc>
          <w:tcPr>
            <w:tcW w:w="2429" w:type="dxa"/>
            <w:vAlign w:val="center"/>
          </w:tcPr>
          <w:p w:rsidR="001D6A4D" w:rsidRPr="00000DA8" w:rsidRDefault="001D6A4D" w:rsidP="00FA061D">
            <w:pPr>
              <w:jc w:val="center"/>
              <w:rPr>
                <w:sz w:val="24"/>
              </w:rPr>
            </w:pPr>
            <w:r w:rsidRPr="00000DA8">
              <w:rPr>
                <w:sz w:val="24"/>
              </w:rPr>
              <w:t>33</w:t>
            </w:r>
          </w:p>
        </w:tc>
      </w:tr>
      <w:tr w:rsidR="001D6A4D" w:rsidTr="00FA061D">
        <w:tc>
          <w:tcPr>
            <w:tcW w:w="4361" w:type="dxa"/>
            <w:vAlign w:val="center"/>
          </w:tcPr>
          <w:p w:rsidR="001D6A4D" w:rsidRPr="00000DA8" w:rsidRDefault="001D6A4D" w:rsidP="00FA061D">
            <w:pPr>
              <w:jc w:val="left"/>
              <w:rPr>
                <w:sz w:val="24"/>
              </w:rPr>
            </w:pPr>
            <w:r w:rsidRPr="00000DA8">
              <w:rPr>
                <w:sz w:val="24"/>
              </w:rPr>
              <w:t xml:space="preserve">   позашкільних навчальних закладів </w:t>
            </w:r>
          </w:p>
        </w:tc>
        <w:tc>
          <w:tcPr>
            <w:tcW w:w="1701" w:type="dxa"/>
            <w:vAlign w:val="center"/>
          </w:tcPr>
          <w:p w:rsidR="001D6A4D" w:rsidRPr="00000DA8" w:rsidRDefault="001D6A4D" w:rsidP="00FA061D">
            <w:pPr>
              <w:jc w:val="center"/>
              <w:rPr>
                <w:sz w:val="24"/>
              </w:rPr>
            </w:pPr>
            <w:r w:rsidRPr="00000DA8">
              <w:rPr>
                <w:sz w:val="24"/>
              </w:rPr>
              <w:t>17</w:t>
            </w:r>
          </w:p>
        </w:tc>
        <w:tc>
          <w:tcPr>
            <w:tcW w:w="1223" w:type="dxa"/>
            <w:vAlign w:val="center"/>
          </w:tcPr>
          <w:p w:rsidR="001D6A4D" w:rsidRPr="00000DA8" w:rsidRDefault="001D6A4D" w:rsidP="00FA061D">
            <w:pPr>
              <w:jc w:val="center"/>
              <w:rPr>
                <w:sz w:val="24"/>
              </w:rPr>
            </w:pPr>
            <w:r w:rsidRPr="00000DA8">
              <w:rPr>
                <w:sz w:val="24"/>
              </w:rPr>
              <w:t>8</w:t>
            </w:r>
          </w:p>
        </w:tc>
        <w:tc>
          <w:tcPr>
            <w:tcW w:w="2429" w:type="dxa"/>
            <w:vAlign w:val="center"/>
          </w:tcPr>
          <w:p w:rsidR="001D6A4D" w:rsidRPr="00000DA8" w:rsidRDefault="001D6A4D" w:rsidP="00FA061D">
            <w:pPr>
              <w:jc w:val="center"/>
              <w:rPr>
                <w:sz w:val="24"/>
              </w:rPr>
            </w:pPr>
            <w:r w:rsidRPr="00000DA8">
              <w:rPr>
                <w:sz w:val="24"/>
              </w:rPr>
              <w:t>8</w:t>
            </w:r>
          </w:p>
        </w:tc>
      </w:tr>
      <w:tr w:rsidR="001D6A4D" w:rsidTr="00FA061D">
        <w:tc>
          <w:tcPr>
            <w:tcW w:w="4361" w:type="dxa"/>
            <w:vAlign w:val="bottom"/>
          </w:tcPr>
          <w:p w:rsidR="001D6A4D" w:rsidRPr="00000DA8" w:rsidRDefault="001D6A4D" w:rsidP="00FA061D">
            <w:pPr>
              <w:jc w:val="left"/>
              <w:rPr>
                <w:sz w:val="24"/>
              </w:rPr>
            </w:pPr>
            <w:r w:rsidRPr="00000DA8">
              <w:rPr>
                <w:sz w:val="24"/>
              </w:rPr>
              <w:t xml:space="preserve">з них </w:t>
            </w:r>
            <w:r w:rsidRPr="00000DA8">
              <w:rPr>
                <w:sz w:val="24"/>
              </w:rPr>
              <w:br/>
              <w:t>дитячо-юнаць</w:t>
            </w:r>
            <w:r>
              <w:rPr>
                <w:sz w:val="24"/>
              </w:rPr>
              <w:t xml:space="preserve">ких спортивних шкіл усіх типів </w:t>
            </w:r>
            <w:r w:rsidRPr="00000DA8">
              <w:rPr>
                <w:sz w:val="24"/>
              </w:rPr>
              <w:t xml:space="preserve">(за винятком тренерів-викладачів)                                                                                   </w:t>
            </w:r>
          </w:p>
        </w:tc>
        <w:tc>
          <w:tcPr>
            <w:tcW w:w="1701" w:type="dxa"/>
            <w:vAlign w:val="center"/>
          </w:tcPr>
          <w:p w:rsidR="001D6A4D" w:rsidRPr="00000DA8" w:rsidRDefault="001D6A4D" w:rsidP="00FA061D">
            <w:pPr>
              <w:jc w:val="center"/>
              <w:rPr>
                <w:sz w:val="24"/>
              </w:rPr>
            </w:pPr>
            <w:r w:rsidRPr="00000DA8">
              <w:rPr>
                <w:sz w:val="24"/>
              </w:rPr>
              <w:t>2</w:t>
            </w:r>
          </w:p>
        </w:tc>
        <w:tc>
          <w:tcPr>
            <w:tcW w:w="1223" w:type="dxa"/>
            <w:vAlign w:val="center"/>
          </w:tcPr>
          <w:p w:rsidR="001D6A4D" w:rsidRPr="00000DA8" w:rsidRDefault="001D6A4D" w:rsidP="00FA061D">
            <w:pPr>
              <w:jc w:val="center"/>
              <w:rPr>
                <w:sz w:val="24"/>
              </w:rPr>
            </w:pPr>
            <w:r w:rsidRPr="00000DA8">
              <w:rPr>
                <w:sz w:val="24"/>
              </w:rPr>
              <w:t> </w:t>
            </w:r>
          </w:p>
        </w:tc>
        <w:tc>
          <w:tcPr>
            <w:tcW w:w="2429" w:type="dxa"/>
            <w:vAlign w:val="center"/>
          </w:tcPr>
          <w:p w:rsidR="001D6A4D" w:rsidRPr="00000DA8" w:rsidRDefault="001D6A4D" w:rsidP="00FA061D">
            <w:pPr>
              <w:jc w:val="center"/>
              <w:rPr>
                <w:sz w:val="24"/>
              </w:rPr>
            </w:pPr>
            <w:r w:rsidRPr="00000DA8">
              <w:rPr>
                <w:sz w:val="24"/>
              </w:rPr>
              <w:t>2</w:t>
            </w:r>
          </w:p>
        </w:tc>
      </w:tr>
      <w:tr w:rsidR="001D6A4D" w:rsidTr="00FA061D">
        <w:tc>
          <w:tcPr>
            <w:tcW w:w="4361" w:type="dxa"/>
            <w:vAlign w:val="center"/>
          </w:tcPr>
          <w:p w:rsidR="001D6A4D" w:rsidRPr="00000DA8" w:rsidRDefault="001D6A4D" w:rsidP="00FA061D">
            <w:pPr>
              <w:jc w:val="left"/>
              <w:rPr>
                <w:sz w:val="24"/>
              </w:rPr>
            </w:pPr>
            <w:r w:rsidRPr="00000DA8">
              <w:rPr>
                <w:sz w:val="24"/>
              </w:rPr>
              <w:t>тренери з видів спорту, трен</w:t>
            </w:r>
            <w:r w:rsidRPr="00974739">
              <w:rPr>
                <w:sz w:val="24"/>
              </w:rPr>
              <w:t xml:space="preserve">ери-викладачі,  викладачі  зі </w:t>
            </w:r>
            <w:r w:rsidRPr="00000DA8">
              <w:rPr>
                <w:sz w:val="24"/>
              </w:rPr>
              <w:t xml:space="preserve">спорту </w:t>
            </w:r>
          </w:p>
        </w:tc>
        <w:tc>
          <w:tcPr>
            <w:tcW w:w="1701" w:type="dxa"/>
            <w:vAlign w:val="center"/>
          </w:tcPr>
          <w:p w:rsidR="001D6A4D" w:rsidRPr="00000DA8" w:rsidRDefault="001D6A4D" w:rsidP="00FA061D">
            <w:pPr>
              <w:jc w:val="center"/>
              <w:rPr>
                <w:sz w:val="24"/>
              </w:rPr>
            </w:pPr>
            <w:r w:rsidRPr="00000DA8">
              <w:rPr>
                <w:sz w:val="24"/>
              </w:rPr>
              <w:t>5</w:t>
            </w:r>
          </w:p>
        </w:tc>
        <w:tc>
          <w:tcPr>
            <w:tcW w:w="1223" w:type="dxa"/>
            <w:vAlign w:val="center"/>
          </w:tcPr>
          <w:p w:rsidR="001D6A4D" w:rsidRPr="00000DA8" w:rsidRDefault="001D6A4D" w:rsidP="00FA061D">
            <w:pPr>
              <w:jc w:val="center"/>
              <w:rPr>
                <w:sz w:val="24"/>
              </w:rPr>
            </w:pPr>
            <w:r w:rsidRPr="00000DA8">
              <w:rPr>
                <w:sz w:val="24"/>
              </w:rPr>
              <w:t>4</w:t>
            </w:r>
          </w:p>
        </w:tc>
        <w:tc>
          <w:tcPr>
            <w:tcW w:w="2429" w:type="dxa"/>
            <w:vAlign w:val="center"/>
          </w:tcPr>
          <w:p w:rsidR="001D6A4D" w:rsidRPr="00000DA8" w:rsidRDefault="001D6A4D" w:rsidP="00FA061D">
            <w:pPr>
              <w:jc w:val="center"/>
              <w:rPr>
                <w:sz w:val="24"/>
              </w:rPr>
            </w:pPr>
            <w:r w:rsidRPr="00000DA8">
              <w:rPr>
                <w:sz w:val="24"/>
              </w:rPr>
              <w:t>5</w:t>
            </w:r>
          </w:p>
        </w:tc>
      </w:tr>
    </w:tbl>
    <w:p w:rsidR="001D6A4D" w:rsidRDefault="001D6A4D" w:rsidP="001D6A4D">
      <w:pPr>
        <w:rPr>
          <w:color w:val="FF0000"/>
          <w:sz w:val="28"/>
          <w:szCs w:val="28"/>
        </w:rPr>
      </w:pPr>
    </w:p>
    <w:p w:rsidR="001D6A4D" w:rsidRPr="00FA061D" w:rsidRDefault="001D6A4D" w:rsidP="00FA061D">
      <w:pPr>
        <w:spacing w:line="276" w:lineRule="auto"/>
        <w:rPr>
          <w:szCs w:val="26"/>
        </w:rPr>
      </w:pPr>
      <w:r>
        <w:rPr>
          <w:color w:val="000000"/>
          <w:sz w:val="28"/>
          <w:szCs w:val="28"/>
        </w:rPr>
        <w:lastRenderedPageBreak/>
        <w:t xml:space="preserve">           </w:t>
      </w:r>
      <w:r w:rsidRPr="00FA061D">
        <w:rPr>
          <w:color w:val="000000"/>
          <w:szCs w:val="26"/>
        </w:rPr>
        <w:t xml:space="preserve">Зусилля педагогів у 2017 році були направлені також на зміцнення матеріальної бази для занять учнів фізичною культурою та спортом. Відповідно до типового переліку матеріально-технічна база ЗНЗ забезпечена необхідним спортивним інвентарем та обладнанням (футбольні, баскетбольні, волейбольні  м’ячі,  гімнастичні снаряди, скакалки, малі м’ячі  для метання тощо). Деякий спортивний інвентар придбано за рахунок спонсорів та благодійників. </w:t>
      </w:r>
    </w:p>
    <w:p w:rsidR="001D6A4D" w:rsidRPr="008074A2" w:rsidRDefault="001D6A4D" w:rsidP="00FA061D">
      <w:pPr>
        <w:spacing w:line="276" w:lineRule="auto"/>
        <w:rPr>
          <w:color w:val="000000"/>
          <w:sz w:val="28"/>
          <w:szCs w:val="28"/>
        </w:rPr>
      </w:pPr>
      <w:r w:rsidRPr="00FA061D">
        <w:rPr>
          <w:color w:val="000000"/>
          <w:szCs w:val="26"/>
        </w:rPr>
        <w:t xml:space="preserve">          Фінансування фізкультурно-спортивного напрямку в рамках навчально-виховного процесу</w:t>
      </w:r>
      <w:r w:rsidRPr="00F0445E">
        <w:rPr>
          <w:color w:val="000000"/>
          <w:sz w:val="28"/>
          <w:szCs w:val="28"/>
        </w:rPr>
        <w:t xml:space="preserve"> здійснювалось системно, відповідно до діючого законодавства. </w:t>
      </w:r>
      <w:r w:rsidRPr="00F0445E">
        <w:rPr>
          <w:color w:val="FF0000"/>
          <w:sz w:val="28"/>
          <w:szCs w:val="28"/>
        </w:rPr>
        <w:t xml:space="preserve">         </w:t>
      </w:r>
      <w:r>
        <w:rPr>
          <w:color w:val="FF0000"/>
          <w:sz w:val="28"/>
          <w:szCs w:val="28"/>
        </w:rPr>
        <w:t xml:space="preserve"> </w:t>
      </w:r>
    </w:p>
    <w:tbl>
      <w:tblPr>
        <w:tblStyle w:val="ab"/>
        <w:tblW w:w="0" w:type="auto"/>
        <w:tblLook w:val="04A0" w:firstRow="1" w:lastRow="0" w:firstColumn="1" w:lastColumn="0" w:noHBand="0" w:noVBand="1"/>
      </w:tblPr>
      <w:tblGrid>
        <w:gridCol w:w="6521"/>
        <w:gridCol w:w="3050"/>
      </w:tblGrid>
      <w:tr w:rsidR="001D6A4D" w:rsidTr="00E62811">
        <w:tc>
          <w:tcPr>
            <w:tcW w:w="9714" w:type="dxa"/>
            <w:gridSpan w:val="2"/>
            <w:vAlign w:val="center"/>
          </w:tcPr>
          <w:p w:rsidR="001D6A4D" w:rsidRDefault="001D6A4D" w:rsidP="00E62811">
            <w:pPr>
              <w:jc w:val="center"/>
              <w:rPr>
                <w:b/>
                <w:sz w:val="24"/>
              </w:rPr>
            </w:pPr>
            <w:r>
              <w:rPr>
                <w:b/>
                <w:sz w:val="24"/>
              </w:rPr>
              <w:t>Фінансування фізкультурно-спортивного напрямку</w:t>
            </w:r>
          </w:p>
          <w:p w:rsidR="001D6A4D" w:rsidRPr="00B91CB7" w:rsidRDefault="001D6A4D" w:rsidP="00E62811">
            <w:pPr>
              <w:jc w:val="center"/>
              <w:rPr>
                <w:b/>
                <w:sz w:val="24"/>
              </w:rPr>
            </w:pPr>
          </w:p>
        </w:tc>
      </w:tr>
      <w:tr w:rsidR="001D6A4D" w:rsidTr="00E62811">
        <w:tc>
          <w:tcPr>
            <w:tcW w:w="6629" w:type="dxa"/>
            <w:vAlign w:val="center"/>
          </w:tcPr>
          <w:p w:rsidR="001D6A4D" w:rsidRPr="00B91CB7" w:rsidRDefault="001D6A4D" w:rsidP="00E62811">
            <w:pPr>
              <w:jc w:val="center"/>
              <w:rPr>
                <w:b/>
                <w:sz w:val="24"/>
              </w:rPr>
            </w:pPr>
            <w:r w:rsidRPr="00B91CB7">
              <w:rPr>
                <w:b/>
                <w:sz w:val="24"/>
              </w:rPr>
              <w:t>Назва видатку</w:t>
            </w:r>
          </w:p>
        </w:tc>
        <w:tc>
          <w:tcPr>
            <w:tcW w:w="3085" w:type="dxa"/>
            <w:vAlign w:val="center"/>
          </w:tcPr>
          <w:p w:rsidR="001D6A4D" w:rsidRPr="00B91CB7" w:rsidRDefault="001D6A4D" w:rsidP="00E62811">
            <w:pPr>
              <w:jc w:val="center"/>
              <w:rPr>
                <w:b/>
                <w:sz w:val="24"/>
              </w:rPr>
            </w:pPr>
            <w:r w:rsidRPr="00DC147D">
              <w:rPr>
                <w:b/>
                <w:sz w:val="24"/>
              </w:rPr>
              <w:t xml:space="preserve">Використано коштів міського бюджету в 2017 році </w:t>
            </w:r>
            <w:r>
              <w:rPr>
                <w:b/>
                <w:sz w:val="24"/>
              </w:rPr>
              <w:t xml:space="preserve"> </w:t>
            </w:r>
            <w:r w:rsidRPr="00DC147D">
              <w:rPr>
                <w:b/>
                <w:sz w:val="24"/>
              </w:rPr>
              <w:t>(тис. грн)</w:t>
            </w:r>
          </w:p>
        </w:tc>
      </w:tr>
      <w:tr w:rsidR="001D6A4D" w:rsidTr="00E62811">
        <w:tc>
          <w:tcPr>
            <w:tcW w:w="6629" w:type="dxa"/>
            <w:vAlign w:val="center"/>
          </w:tcPr>
          <w:p w:rsidR="001D6A4D" w:rsidRPr="00B91CB7" w:rsidRDefault="001D6A4D" w:rsidP="00E62811">
            <w:pPr>
              <w:rPr>
                <w:sz w:val="24"/>
              </w:rPr>
            </w:pPr>
            <w:r w:rsidRPr="00B91CB7">
              <w:rPr>
                <w:sz w:val="24"/>
              </w:rPr>
              <w:t>Видатки усіх видів</w:t>
            </w:r>
          </w:p>
        </w:tc>
        <w:tc>
          <w:tcPr>
            <w:tcW w:w="3085" w:type="dxa"/>
            <w:vAlign w:val="center"/>
          </w:tcPr>
          <w:p w:rsidR="001D6A4D" w:rsidRPr="00B91CB7" w:rsidRDefault="001D6A4D" w:rsidP="00E62811">
            <w:pPr>
              <w:jc w:val="center"/>
              <w:rPr>
                <w:sz w:val="24"/>
              </w:rPr>
            </w:pPr>
            <w:r w:rsidRPr="00185C41">
              <w:rPr>
                <w:sz w:val="24"/>
              </w:rPr>
              <w:t xml:space="preserve"> </w:t>
            </w:r>
            <w:r w:rsidRPr="00B91CB7">
              <w:rPr>
                <w:sz w:val="24"/>
              </w:rPr>
              <w:t>2213,527</w:t>
            </w:r>
          </w:p>
        </w:tc>
      </w:tr>
      <w:tr w:rsidR="001D6A4D" w:rsidTr="00E62811">
        <w:tc>
          <w:tcPr>
            <w:tcW w:w="6629" w:type="dxa"/>
            <w:vAlign w:val="center"/>
          </w:tcPr>
          <w:p w:rsidR="001D6A4D" w:rsidRPr="00B91CB7" w:rsidRDefault="001D6A4D" w:rsidP="00E62811">
            <w:pPr>
              <w:rPr>
                <w:sz w:val="24"/>
              </w:rPr>
            </w:pPr>
            <w:r>
              <w:rPr>
                <w:sz w:val="24"/>
              </w:rPr>
              <w:t xml:space="preserve">          </w:t>
            </w:r>
            <w:r w:rsidRPr="00185C41">
              <w:rPr>
                <w:sz w:val="24"/>
              </w:rPr>
              <w:t xml:space="preserve">у тому числі </w:t>
            </w:r>
            <w:r w:rsidRPr="00B91CB7">
              <w:rPr>
                <w:sz w:val="24"/>
              </w:rPr>
              <w:t xml:space="preserve"> поточні видатки</w:t>
            </w:r>
          </w:p>
        </w:tc>
        <w:tc>
          <w:tcPr>
            <w:tcW w:w="3085" w:type="dxa"/>
            <w:vAlign w:val="center"/>
          </w:tcPr>
          <w:p w:rsidR="001D6A4D" w:rsidRPr="00B91CB7" w:rsidRDefault="001D6A4D" w:rsidP="00E62811">
            <w:pPr>
              <w:jc w:val="center"/>
              <w:rPr>
                <w:sz w:val="24"/>
              </w:rPr>
            </w:pPr>
            <w:r w:rsidRPr="00185C41">
              <w:rPr>
                <w:sz w:val="24"/>
              </w:rPr>
              <w:t xml:space="preserve"> </w:t>
            </w:r>
            <w:r w:rsidRPr="00B91CB7">
              <w:rPr>
                <w:sz w:val="24"/>
              </w:rPr>
              <w:t>2020,939</w:t>
            </w:r>
          </w:p>
        </w:tc>
      </w:tr>
      <w:tr w:rsidR="001D6A4D" w:rsidTr="00E62811">
        <w:tc>
          <w:tcPr>
            <w:tcW w:w="6629" w:type="dxa"/>
            <w:vAlign w:val="center"/>
          </w:tcPr>
          <w:p w:rsidR="001D6A4D" w:rsidRPr="00B91CB7" w:rsidRDefault="001D6A4D" w:rsidP="00E62811">
            <w:pPr>
              <w:jc w:val="left"/>
              <w:rPr>
                <w:sz w:val="24"/>
              </w:rPr>
            </w:pPr>
            <w:r w:rsidRPr="00B91CB7">
              <w:rPr>
                <w:sz w:val="24"/>
              </w:rPr>
              <w:t xml:space="preserve">з них  </w:t>
            </w:r>
            <w:r w:rsidRPr="00B91CB7">
              <w:rPr>
                <w:sz w:val="24"/>
              </w:rPr>
              <w:br/>
              <w:t xml:space="preserve">оплата праці </w:t>
            </w:r>
            <w:r w:rsidRPr="00B91CB7">
              <w:rPr>
                <w:sz w:val="24"/>
              </w:rPr>
              <w:br/>
              <w:t>(за винятком працівників навчальних закладів, обслуговувального персоналу)</w:t>
            </w:r>
          </w:p>
        </w:tc>
        <w:tc>
          <w:tcPr>
            <w:tcW w:w="3085" w:type="dxa"/>
            <w:vAlign w:val="center"/>
          </w:tcPr>
          <w:p w:rsidR="001D6A4D" w:rsidRPr="00B91CB7" w:rsidRDefault="001D6A4D" w:rsidP="00E62811">
            <w:pPr>
              <w:jc w:val="center"/>
              <w:rPr>
                <w:sz w:val="24"/>
              </w:rPr>
            </w:pPr>
            <w:r w:rsidRPr="00B91CB7">
              <w:rPr>
                <w:sz w:val="24"/>
              </w:rPr>
              <w:t>1047,042 </w:t>
            </w:r>
          </w:p>
        </w:tc>
      </w:tr>
      <w:tr w:rsidR="001D6A4D" w:rsidTr="00E62811">
        <w:tc>
          <w:tcPr>
            <w:tcW w:w="6629" w:type="dxa"/>
            <w:vAlign w:val="center"/>
          </w:tcPr>
          <w:p w:rsidR="001D6A4D" w:rsidRPr="00B91CB7" w:rsidRDefault="001D6A4D" w:rsidP="00E62811">
            <w:pPr>
              <w:rPr>
                <w:sz w:val="24"/>
              </w:rPr>
            </w:pPr>
            <w:r w:rsidRPr="00B91CB7">
              <w:rPr>
                <w:sz w:val="24"/>
              </w:rPr>
              <w:t>нарахування на оплату праці</w:t>
            </w:r>
          </w:p>
        </w:tc>
        <w:tc>
          <w:tcPr>
            <w:tcW w:w="3085" w:type="dxa"/>
            <w:vAlign w:val="center"/>
          </w:tcPr>
          <w:p w:rsidR="001D6A4D" w:rsidRPr="00B91CB7" w:rsidRDefault="001D6A4D" w:rsidP="00E62811">
            <w:pPr>
              <w:jc w:val="center"/>
              <w:rPr>
                <w:sz w:val="24"/>
              </w:rPr>
            </w:pPr>
            <w:r w:rsidRPr="00B91CB7">
              <w:rPr>
                <w:sz w:val="24"/>
              </w:rPr>
              <w:t> 230,889</w:t>
            </w:r>
          </w:p>
        </w:tc>
      </w:tr>
      <w:tr w:rsidR="001D6A4D" w:rsidTr="00E62811">
        <w:tc>
          <w:tcPr>
            <w:tcW w:w="6629" w:type="dxa"/>
            <w:vAlign w:val="center"/>
          </w:tcPr>
          <w:p w:rsidR="001D6A4D" w:rsidRPr="00B91CB7" w:rsidRDefault="001D6A4D" w:rsidP="00E62811">
            <w:pPr>
              <w:rPr>
                <w:sz w:val="24"/>
              </w:rPr>
            </w:pPr>
            <w:r w:rsidRPr="00B91CB7">
              <w:rPr>
                <w:sz w:val="24"/>
              </w:rPr>
              <w:t>оплата комунальних послуг та енергоносіїв</w:t>
            </w:r>
          </w:p>
        </w:tc>
        <w:tc>
          <w:tcPr>
            <w:tcW w:w="3085" w:type="dxa"/>
            <w:vAlign w:val="center"/>
          </w:tcPr>
          <w:p w:rsidR="001D6A4D" w:rsidRPr="00B91CB7" w:rsidRDefault="001D6A4D" w:rsidP="00E62811">
            <w:pPr>
              <w:jc w:val="center"/>
              <w:rPr>
                <w:sz w:val="24"/>
              </w:rPr>
            </w:pPr>
            <w:r w:rsidRPr="00B91CB7">
              <w:rPr>
                <w:sz w:val="24"/>
              </w:rPr>
              <w:t> 727,889</w:t>
            </w:r>
          </w:p>
        </w:tc>
      </w:tr>
      <w:tr w:rsidR="001D6A4D" w:rsidTr="00E62811">
        <w:tc>
          <w:tcPr>
            <w:tcW w:w="6629" w:type="dxa"/>
            <w:vAlign w:val="center"/>
          </w:tcPr>
          <w:p w:rsidR="001D6A4D" w:rsidRPr="00B91CB7" w:rsidRDefault="001D6A4D" w:rsidP="00E62811">
            <w:pPr>
              <w:rPr>
                <w:sz w:val="24"/>
              </w:rPr>
            </w:pPr>
            <w:r w:rsidRPr="00B91CB7">
              <w:rPr>
                <w:sz w:val="24"/>
              </w:rPr>
              <w:t>соці</w:t>
            </w:r>
            <w:r w:rsidRPr="00185C41">
              <w:rPr>
                <w:sz w:val="24"/>
              </w:rPr>
              <w:t xml:space="preserve">альне забезпечення (стипендії, </w:t>
            </w:r>
            <w:r w:rsidRPr="00B91CB7">
              <w:rPr>
                <w:sz w:val="24"/>
              </w:rPr>
              <w:t>г</w:t>
            </w:r>
            <w:r>
              <w:rPr>
                <w:sz w:val="24"/>
              </w:rPr>
              <w:t xml:space="preserve">рошові винагороди спортсменам, </w:t>
            </w:r>
            <w:r w:rsidRPr="00B91CB7">
              <w:rPr>
                <w:sz w:val="24"/>
              </w:rPr>
              <w:t>тренерам)</w:t>
            </w:r>
          </w:p>
        </w:tc>
        <w:tc>
          <w:tcPr>
            <w:tcW w:w="3085" w:type="dxa"/>
            <w:vAlign w:val="center"/>
          </w:tcPr>
          <w:p w:rsidR="001D6A4D" w:rsidRPr="00B91CB7" w:rsidRDefault="001D6A4D" w:rsidP="00E62811">
            <w:pPr>
              <w:jc w:val="center"/>
              <w:rPr>
                <w:sz w:val="24"/>
              </w:rPr>
            </w:pPr>
            <w:r w:rsidRPr="00B91CB7">
              <w:rPr>
                <w:sz w:val="24"/>
              </w:rPr>
              <w:t> </w:t>
            </w:r>
            <w:r w:rsidRPr="00185C41">
              <w:rPr>
                <w:sz w:val="24"/>
              </w:rPr>
              <w:t>-</w:t>
            </w:r>
          </w:p>
        </w:tc>
      </w:tr>
      <w:tr w:rsidR="001D6A4D" w:rsidTr="00E62811">
        <w:tc>
          <w:tcPr>
            <w:tcW w:w="6629" w:type="dxa"/>
            <w:vAlign w:val="center"/>
          </w:tcPr>
          <w:p w:rsidR="001D6A4D" w:rsidRPr="00B91CB7" w:rsidRDefault="001D6A4D" w:rsidP="00E62811">
            <w:pPr>
              <w:jc w:val="left"/>
              <w:rPr>
                <w:sz w:val="24"/>
              </w:rPr>
            </w:pPr>
            <w:r w:rsidRPr="00B91CB7">
              <w:rPr>
                <w:sz w:val="24"/>
              </w:rPr>
              <w:t>спортивні заходи, фізкультурно-</w:t>
            </w:r>
            <w:r w:rsidRPr="00185C41">
              <w:rPr>
                <w:sz w:val="24"/>
              </w:rPr>
              <w:t xml:space="preserve"> </w:t>
            </w:r>
            <w:r w:rsidRPr="00B91CB7">
              <w:rPr>
                <w:sz w:val="24"/>
              </w:rPr>
              <w:t>оздоровча та</w:t>
            </w:r>
            <w:r w:rsidRPr="00B91CB7">
              <w:rPr>
                <w:sz w:val="24"/>
              </w:rPr>
              <w:br/>
              <w:t>навчально</w:t>
            </w:r>
            <w:r w:rsidRPr="00185C41">
              <w:rPr>
                <w:sz w:val="24"/>
              </w:rPr>
              <w:t xml:space="preserve"> </w:t>
            </w:r>
            <w:r w:rsidRPr="00B91CB7">
              <w:rPr>
                <w:sz w:val="24"/>
              </w:rPr>
              <w:t>-</w:t>
            </w:r>
            <w:r w:rsidRPr="00185C41">
              <w:rPr>
                <w:sz w:val="24"/>
              </w:rPr>
              <w:t xml:space="preserve"> </w:t>
            </w:r>
            <w:r w:rsidRPr="00B91CB7">
              <w:rPr>
                <w:sz w:val="24"/>
              </w:rPr>
              <w:t xml:space="preserve">тренувальна робота </w:t>
            </w:r>
          </w:p>
        </w:tc>
        <w:tc>
          <w:tcPr>
            <w:tcW w:w="3085" w:type="dxa"/>
            <w:vAlign w:val="center"/>
          </w:tcPr>
          <w:p w:rsidR="001D6A4D" w:rsidRPr="00B91CB7" w:rsidRDefault="001D6A4D" w:rsidP="00E62811">
            <w:pPr>
              <w:jc w:val="center"/>
              <w:rPr>
                <w:sz w:val="24"/>
              </w:rPr>
            </w:pPr>
            <w:r w:rsidRPr="00185C41">
              <w:rPr>
                <w:sz w:val="24"/>
              </w:rPr>
              <w:t xml:space="preserve"> -</w:t>
            </w:r>
            <w:r w:rsidRPr="00B91CB7">
              <w:rPr>
                <w:sz w:val="24"/>
              </w:rPr>
              <w:t> </w:t>
            </w:r>
          </w:p>
        </w:tc>
      </w:tr>
      <w:tr w:rsidR="001D6A4D" w:rsidTr="00E62811">
        <w:tc>
          <w:tcPr>
            <w:tcW w:w="6629" w:type="dxa"/>
            <w:vAlign w:val="center"/>
          </w:tcPr>
          <w:p w:rsidR="001D6A4D" w:rsidRPr="00B91CB7" w:rsidRDefault="001D6A4D" w:rsidP="00E62811">
            <w:pPr>
              <w:rPr>
                <w:sz w:val="24"/>
              </w:rPr>
            </w:pPr>
            <w:r w:rsidRPr="00B91CB7">
              <w:rPr>
                <w:sz w:val="24"/>
              </w:rPr>
              <w:t xml:space="preserve">придбання спортивного обладнання та інвентарю </w:t>
            </w:r>
          </w:p>
        </w:tc>
        <w:tc>
          <w:tcPr>
            <w:tcW w:w="3085" w:type="dxa"/>
            <w:vAlign w:val="center"/>
          </w:tcPr>
          <w:p w:rsidR="001D6A4D" w:rsidRPr="00B91CB7" w:rsidRDefault="001D6A4D" w:rsidP="00E62811">
            <w:pPr>
              <w:jc w:val="center"/>
              <w:rPr>
                <w:sz w:val="24"/>
              </w:rPr>
            </w:pPr>
            <w:r w:rsidRPr="00185C41">
              <w:rPr>
                <w:sz w:val="24"/>
              </w:rPr>
              <w:t>-</w:t>
            </w:r>
          </w:p>
        </w:tc>
      </w:tr>
      <w:tr w:rsidR="001D6A4D" w:rsidTr="00E62811">
        <w:tc>
          <w:tcPr>
            <w:tcW w:w="6629" w:type="dxa"/>
            <w:vAlign w:val="center"/>
          </w:tcPr>
          <w:p w:rsidR="001D6A4D" w:rsidRPr="00B91CB7" w:rsidRDefault="001D6A4D" w:rsidP="00E62811">
            <w:pPr>
              <w:rPr>
                <w:sz w:val="24"/>
              </w:rPr>
            </w:pPr>
            <w:r w:rsidRPr="00B91CB7">
              <w:rPr>
                <w:sz w:val="24"/>
              </w:rPr>
              <w:t>видатки на інші заходи та послуги</w:t>
            </w:r>
          </w:p>
        </w:tc>
        <w:tc>
          <w:tcPr>
            <w:tcW w:w="3085" w:type="dxa"/>
            <w:vAlign w:val="center"/>
          </w:tcPr>
          <w:p w:rsidR="001D6A4D" w:rsidRPr="00B91CB7" w:rsidRDefault="001D6A4D" w:rsidP="00E62811">
            <w:pPr>
              <w:jc w:val="center"/>
              <w:rPr>
                <w:b/>
                <w:bCs/>
                <w:sz w:val="24"/>
              </w:rPr>
            </w:pPr>
            <w:r w:rsidRPr="00B91CB7">
              <w:rPr>
                <w:sz w:val="24"/>
              </w:rPr>
              <w:t>15,119</w:t>
            </w:r>
          </w:p>
        </w:tc>
      </w:tr>
      <w:tr w:rsidR="001D6A4D" w:rsidTr="00E62811">
        <w:tc>
          <w:tcPr>
            <w:tcW w:w="6629" w:type="dxa"/>
            <w:vAlign w:val="center"/>
          </w:tcPr>
          <w:p w:rsidR="001D6A4D" w:rsidRPr="00B91CB7" w:rsidRDefault="001D6A4D" w:rsidP="00E62811">
            <w:pPr>
              <w:rPr>
                <w:sz w:val="24"/>
              </w:rPr>
            </w:pPr>
            <w:r w:rsidRPr="00B91CB7">
              <w:rPr>
                <w:sz w:val="24"/>
              </w:rPr>
              <w:t xml:space="preserve">          </w:t>
            </w:r>
            <w:r>
              <w:rPr>
                <w:sz w:val="24"/>
              </w:rPr>
              <w:t xml:space="preserve"> </w:t>
            </w:r>
            <w:r w:rsidRPr="00185C41">
              <w:rPr>
                <w:sz w:val="24"/>
              </w:rPr>
              <w:t xml:space="preserve"> </w:t>
            </w:r>
            <w:r w:rsidRPr="00B91CB7">
              <w:rPr>
                <w:sz w:val="24"/>
              </w:rPr>
              <w:t>капітальні видатки</w:t>
            </w:r>
          </w:p>
        </w:tc>
        <w:tc>
          <w:tcPr>
            <w:tcW w:w="3085" w:type="dxa"/>
            <w:vAlign w:val="center"/>
          </w:tcPr>
          <w:p w:rsidR="001D6A4D" w:rsidRPr="00B91CB7" w:rsidRDefault="001D6A4D" w:rsidP="00E62811">
            <w:pPr>
              <w:jc w:val="center"/>
              <w:rPr>
                <w:sz w:val="24"/>
              </w:rPr>
            </w:pPr>
            <w:r w:rsidRPr="00B91CB7">
              <w:rPr>
                <w:b/>
                <w:bCs/>
                <w:sz w:val="24"/>
              </w:rPr>
              <w:t> </w:t>
            </w:r>
            <w:r w:rsidRPr="00B91CB7">
              <w:rPr>
                <w:sz w:val="24"/>
              </w:rPr>
              <w:t>192,588</w:t>
            </w:r>
          </w:p>
        </w:tc>
      </w:tr>
      <w:tr w:rsidR="001D6A4D" w:rsidTr="00E62811">
        <w:tc>
          <w:tcPr>
            <w:tcW w:w="6629" w:type="dxa"/>
            <w:vAlign w:val="center"/>
          </w:tcPr>
          <w:p w:rsidR="001D6A4D" w:rsidRPr="00B91CB7" w:rsidRDefault="001D6A4D" w:rsidP="00E62811">
            <w:pPr>
              <w:jc w:val="left"/>
              <w:rPr>
                <w:sz w:val="24"/>
              </w:rPr>
            </w:pPr>
            <w:r w:rsidRPr="00B91CB7">
              <w:rPr>
                <w:sz w:val="24"/>
              </w:rPr>
              <w:t xml:space="preserve">з них </w:t>
            </w:r>
            <w:r w:rsidRPr="00B91CB7">
              <w:rPr>
                <w:sz w:val="24"/>
              </w:rPr>
              <w:br/>
              <w:t>капітальний ремонт та реконструкція спортивних споруд</w:t>
            </w:r>
          </w:p>
        </w:tc>
        <w:tc>
          <w:tcPr>
            <w:tcW w:w="3085" w:type="dxa"/>
            <w:vAlign w:val="center"/>
          </w:tcPr>
          <w:p w:rsidR="001D6A4D" w:rsidRPr="00B91CB7" w:rsidRDefault="001D6A4D" w:rsidP="00E62811">
            <w:pPr>
              <w:jc w:val="center"/>
              <w:rPr>
                <w:b/>
                <w:bCs/>
                <w:sz w:val="24"/>
              </w:rPr>
            </w:pPr>
            <w:r w:rsidRPr="00B91CB7">
              <w:rPr>
                <w:sz w:val="24"/>
              </w:rPr>
              <w:t>192,588</w:t>
            </w:r>
          </w:p>
        </w:tc>
      </w:tr>
      <w:tr w:rsidR="001D6A4D" w:rsidTr="00E62811">
        <w:tc>
          <w:tcPr>
            <w:tcW w:w="6629" w:type="dxa"/>
            <w:vAlign w:val="center"/>
          </w:tcPr>
          <w:p w:rsidR="001D6A4D" w:rsidRPr="00B91CB7" w:rsidRDefault="001D6A4D" w:rsidP="00E62811">
            <w:pPr>
              <w:rPr>
                <w:sz w:val="24"/>
              </w:rPr>
            </w:pPr>
            <w:r w:rsidRPr="00B91CB7">
              <w:rPr>
                <w:sz w:val="24"/>
              </w:rPr>
              <w:t xml:space="preserve">придбання спортивного обладнання та інвентарю </w:t>
            </w:r>
            <w:r w:rsidRPr="00B91CB7">
              <w:rPr>
                <w:sz w:val="24"/>
              </w:rPr>
              <w:br/>
              <w:t xml:space="preserve">довгострокового користування </w:t>
            </w:r>
          </w:p>
        </w:tc>
        <w:tc>
          <w:tcPr>
            <w:tcW w:w="3085" w:type="dxa"/>
            <w:vAlign w:val="center"/>
          </w:tcPr>
          <w:p w:rsidR="001D6A4D" w:rsidRPr="00B91CB7" w:rsidRDefault="001D6A4D" w:rsidP="00E62811">
            <w:pPr>
              <w:jc w:val="center"/>
              <w:rPr>
                <w:sz w:val="24"/>
              </w:rPr>
            </w:pPr>
            <w:r w:rsidRPr="00185C41">
              <w:rPr>
                <w:sz w:val="24"/>
              </w:rPr>
              <w:t>-</w:t>
            </w:r>
            <w:r w:rsidRPr="00B91CB7">
              <w:rPr>
                <w:sz w:val="24"/>
              </w:rPr>
              <w:t> </w:t>
            </w:r>
          </w:p>
        </w:tc>
      </w:tr>
      <w:tr w:rsidR="001D6A4D" w:rsidTr="00E62811">
        <w:tc>
          <w:tcPr>
            <w:tcW w:w="6629" w:type="dxa"/>
            <w:vAlign w:val="center"/>
          </w:tcPr>
          <w:p w:rsidR="001D6A4D" w:rsidRPr="00B91CB7" w:rsidRDefault="001D6A4D" w:rsidP="00E62811">
            <w:pPr>
              <w:rPr>
                <w:sz w:val="24"/>
              </w:rPr>
            </w:pPr>
            <w:r w:rsidRPr="00B91CB7">
              <w:rPr>
                <w:sz w:val="24"/>
              </w:rPr>
              <w:t>будівництво нових спортивних споруд</w:t>
            </w:r>
          </w:p>
        </w:tc>
        <w:tc>
          <w:tcPr>
            <w:tcW w:w="3085" w:type="dxa"/>
            <w:vAlign w:val="center"/>
          </w:tcPr>
          <w:p w:rsidR="001D6A4D" w:rsidRPr="00B91CB7" w:rsidRDefault="001D6A4D" w:rsidP="00E62811">
            <w:pPr>
              <w:jc w:val="center"/>
              <w:rPr>
                <w:b/>
                <w:bCs/>
                <w:sz w:val="24"/>
              </w:rPr>
            </w:pPr>
            <w:r w:rsidRPr="00185C41">
              <w:rPr>
                <w:b/>
                <w:bCs/>
                <w:sz w:val="24"/>
              </w:rPr>
              <w:t>-</w:t>
            </w:r>
            <w:r w:rsidRPr="00B91CB7">
              <w:rPr>
                <w:b/>
                <w:bCs/>
                <w:sz w:val="24"/>
              </w:rPr>
              <w:t> </w:t>
            </w:r>
          </w:p>
        </w:tc>
      </w:tr>
    </w:tbl>
    <w:p w:rsidR="001D6A4D" w:rsidRDefault="001D6A4D" w:rsidP="001D6A4D">
      <w:pPr>
        <w:rPr>
          <w:color w:val="FF0000"/>
          <w:sz w:val="28"/>
          <w:szCs w:val="28"/>
        </w:rPr>
      </w:pPr>
    </w:p>
    <w:p w:rsidR="001D6A4D" w:rsidRPr="00FA061D" w:rsidRDefault="001D6A4D" w:rsidP="00FA061D">
      <w:pPr>
        <w:spacing w:line="276" w:lineRule="auto"/>
        <w:ind w:firstLine="708"/>
        <w:rPr>
          <w:color w:val="FF0000"/>
          <w:szCs w:val="26"/>
        </w:rPr>
      </w:pPr>
      <w:r>
        <w:rPr>
          <w:color w:val="FF0000"/>
          <w:sz w:val="28"/>
          <w:szCs w:val="28"/>
        </w:rPr>
        <w:t xml:space="preserve"> </w:t>
      </w:r>
      <w:r w:rsidRPr="00FA061D">
        <w:rPr>
          <w:szCs w:val="26"/>
        </w:rPr>
        <w:t>Одним з ефективних напрямів позашкільної освіти, який має потужний спортивно-масовий виховний потенці</w:t>
      </w:r>
      <w:r w:rsidR="00C517D7">
        <w:rPr>
          <w:szCs w:val="26"/>
        </w:rPr>
        <w:t>ал, є дитячо-юнацький туризм. За</w:t>
      </w:r>
      <w:r w:rsidRPr="00FA061D">
        <w:rPr>
          <w:szCs w:val="26"/>
        </w:rPr>
        <w:t xml:space="preserve">для цього в  структурі відділу освіти працює  Центр туризму, краєзнавства та екскурсій учнівської молоді. Тут для вихованців створені відповідні умови для навчання спортивному орієнтуванню, велотуризму, скелелазінню, пересуванню через різноманітні природні перешкоди, рятуванню на воді, оволодінню майстерністю управляти катамараном, байдаркою,  тощо. Свої вміння вихованці Центру  достойно демонструють на численних змаганнях, чемпіонатах, у різнорівневих походах.  ЦТКЕУМ- постійний майданчик для обміну досвідом, проведення чемпіонатів області з пішохідного туризму, скелелазіння тощо. У звітний період за участю ЦТКЕУМ проведено міський туристичний зліт, збір-змагання «Школа </w:t>
      </w:r>
      <w:r w:rsidRPr="00FA061D">
        <w:rPr>
          <w:szCs w:val="26"/>
        </w:rPr>
        <w:lastRenderedPageBreak/>
        <w:t xml:space="preserve">безпеки», військово-спортивну гру «Сокіл» («Джура»), міський чемпіонат на плавзасобах тощо.  </w:t>
      </w:r>
    </w:p>
    <w:p w:rsidR="001D6A4D" w:rsidRPr="00FA061D" w:rsidRDefault="001D6A4D" w:rsidP="00FA061D">
      <w:pPr>
        <w:spacing w:line="276" w:lineRule="auto"/>
        <w:rPr>
          <w:szCs w:val="26"/>
        </w:rPr>
      </w:pPr>
      <w:r w:rsidRPr="00FA061D">
        <w:rPr>
          <w:szCs w:val="26"/>
        </w:rPr>
        <w:t xml:space="preserve">          Бути здоровими, спритними, сильними юним сєвєродончанам допомагає дитячо-юнацька спортивна школа з плавання. Щороку тут плаванню навчаються  учні 2-3 класів. Уже не одне десятиліття для власних вихованців-спортсменів ДЮСШ № 1 є  надійним та якісним трампліном до спорту вищих досягнень.    На базі закладу проведено чемпіонати з плавання, судомодельного спорту тощо. </w:t>
      </w:r>
    </w:p>
    <w:p w:rsidR="001D6A4D" w:rsidRPr="00FA061D" w:rsidRDefault="001D6A4D" w:rsidP="00FA061D">
      <w:pPr>
        <w:pStyle w:val="western"/>
        <w:spacing w:before="0" w:beforeAutospacing="0" w:after="0" w:afterAutospacing="0" w:line="276" w:lineRule="auto"/>
        <w:jc w:val="both"/>
        <w:rPr>
          <w:color w:val="000000"/>
          <w:sz w:val="26"/>
          <w:szCs w:val="26"/>
          <w:lang w:val="uk-UA"/>
        </w:rPr>
      </w:pPr>
      <w:r w:rsidRPr="00FA061D">
        <w:rPr>
          <w:sz w:val="26"/>
          <w:szCs w:val="26"/>
          <w:lang w:val="uk-UA"/>
        </w:rPr>
        <w:t xml:space="preserve">          У Сєвєродонецькому міському Центрі дитячої та юнацької творчості  продовжено діяльність гуртків  «Настільний теніс», «Шахи» та проведення міських тематичних турнірів, які охоплюють усі ЗНЗ. У звітний період юні шахісти здобули 25 перемог у міських, обласних, всеукраїнських змаганнях.   </w:t>
      </w:r>
    </w:p>
    <w:p w:rsidR="001D6A4D" w:rsidRPr="00FA061D" w:rsidRDefault="001D6A4D" w:rsidP="00FA061D">
      <w:pPr>
        <w:spacing w:line="276" w:lineRule="auto"/>
        <w:rPr>
          <w:szCs w:val="26"/>
          <w:lang w:val="ru-RU"/>
        </w:rPr>
      </w:pPr>
      <w:r w:rsidRPr="00FA061D">
        <w:rPr>
          <w:szCs w:val="26"/>
        </w:rPr>
        <w:t xml:space="preserve">           Питання щодо реалізації державної політики з фізичного виховання і спорту в навчальних закладах  відображено, зокрема, в:</w:t>
      </w:r>
    </w:p>
    <w:p w:rsidR="001D6A4D" w:rsidRPr="00FA061D" w:rsidRDefault="001D6A4D" w:rsidP="00FA061D">
      <w:pPr>
        <w:spacing w:line="276" w:lineRule="auto"/>
        <w:rPr>
          <w:szCs w:val="26"/>
        </w:rPr>
      </w:pPr>
      <w:r w:rsidRPr="00FA061D">
        <w:rPr>
          <w:szCs w:val="26"/>
        </w:rPr>
        <w:t xml:space="preserve">-   Програмі відділу освіти Сєвєродонецької міської ради «Про організацію та   </w:t>
      </w:r>
    </w:p>
    <w:p w:rsidR="001D6A4D" w:rsidRPr="00FA061D" w:rsidRDefault="001D6A4D" w:rsidP="00FA061D">
      <w:pPr>
        <w:spacing w:line="276" w:lineRule="auto"/>
        <w:rPr>
          <w:szCs w:val="26"/>
        </w:rPr>
      </w:pPr>
      <w:r w:rsidRPr="00FA061D">
        <w:rPr>
          <w:szCs w:val="26"/>
        </w:rPr>
        <w:t xml:space="preserve">    проведення Всеукраїнської дитячо-юнацької військово-патріотичної гри  </w:t>
      </w:r>
    </w:p>
    <w:p w:rsidR="001D6A4D" w:rsidRPr="00FA061D" w:rsidRDefault="001D6A4D" w:rsidP="00FA061D">
      <w:pPr>
        <w:spacing w:line="276" w:lineRule="auto"/>
        <w:rPr>
          <w:szCs w:val="26"/>
        </w:rPr>
      </w:pPr>
      <w:r w:rsidRPr="00FA061D">
        <w:rPr>
          <w:szCs w:val="26"/>
        </w:rPr>
        <w:t xml:space="preserve">   «Сокіл»(«Джура») у м.Сєвєродонецьку на 2017 рік»;</w:t>
      </w:r>
    </w:p>
    <w:p w:rsidR="001D6A4D" w:rsidRPr="00FA061D" w:rsidRDefault="001D6A4D" w:rsidP="00FA061D">
      <w:pPr>
        <w:spacing w:line="276" w:lineRule="auto"/>
        <w:rPr>
          <w:szCs w:val="26"/>
        </w:rPr>
      </w:pPr>
      <w:r w:rsidRPr="00FA061D">
        <w:rPr>
          <w:szCs w:val="26"/>
        </w:rPr>
        <w:t>-  Цільовій комплексній програмі «Освіта Сєвєродонецька на 2016-2017 роки»;</w:t>
      </w:r>
    </w:p>
    <w:p w:rsidR="001D6A4D" w:rsidRPr="00FA061D" w:rsidRDefault="001D6A4D" w:rsidP="00FA061D">
      <w:pPr>
        <w:spacing w:line="276" w:lineRule="auto"/>
        <w:rPr>
          <w:color w:val="000000"/>
          <w:spacing w:val="6"/>
          <w:szCs w:val="26"/>
        </w:rPr>
      </w:pPr>
      <w:r w:rsidRPr="00FA061D">
        <w:rPr>
          <w:color w:val="000000"/>
          <w:spacing w:val="6"/>
          <w:szCs w:val="26"/>
        </w:rPr>
        <w:t xml:space="preserve">-  Міській цільовій комплексній програмі «Розвиток фізичної культури та  </w:t>
      </w:r>
    </w:p>
    <w:p w:rsidR="001D6A4D" w:rsidRPr="00FA061D" w:rsidRDefault="001D6A4D" w:rsidP="00FA061D">
      <w:pPr>
        <w:spacing w:line="276" w:lineRule="auto"/>
        <w:ind w:left="34"/>
        <w:rPr>
          <w:color w:val="000000"/>
          <w:spacing w:val="6"/>
          <w:szCs w:val="26"/>
          <w:lang w:val="ru-RU"/>
        </w:rPr>
      </w:pPr>
      <w:r w:rsidRPr="00FA061D">
        <w:rPr>
          <w:color w:val="000000"/>
          <w:spacing w:val="6"/>
          <w:szCs w:val="26"/>
        </w:rPr>
        <w:t xml:space="preserve">   спорту» на 2017 рік</w:t>
      </w:r>
      <w:r w:rsidRPr="00FA061D">
        <w:rPr>
          <w:color w:val="000000"/>
          <w:spacing w:val="6"/>
          <w:szCs w:val="26"/>
          <w:lang w:val="ru-RU"/>
        </w:rPr>
        <w:t>;</w:t>
      </w:r>
    </w:p>
    <w:p w:rsidR="001D6A4D" w:rsidRPr="00FA061D" w:rsidRDefault="001D6A4D" w:rsidP="00FA061D">
      <w:pPr>
        <w:spacing w:line="276" w:lineRule="auto"/>
        <w:rPr>
          <w:color w:val="000000"/>
          <w:spacing w:val="6"/>
          <w:szCs w:val="26"/>
        </w:rPr>
      </w:pPr>
      <w:r w:rsidRPr="00FA061D">
        <w:rPr>
          <w:color w:val="000000"/>
          <w:spacing w:val="6"/>
          <w:szCs w:val="26"/>
          <w:lang w:val="ru-RU"/>
        </w:rPr>
        <w:t>-  Річних звітах</w:t>
      </w:r>
      <w:r w:rsidRPr="00FA061D">
        <w:rPr>
          <w:color w:val="000000"/>
          <w:spacing w:val="6"/>
          <w:szCs w:val="26"/>
        </w:rPr>
        <w:t xml:space="preserve"> за 2017 рік за формами 2-ФК, 5-ФК;</w:t>
      </w:r>
    </w:p>
    <w:p w:rsidR="007563A0" w:rsidRPr="00FA061D" w:rsidRDefault="001D6A4D" w:rsidP="00FA061D">
      <w:pPr>
        <w:spacing w:line="276" w:lineRule="auto"/>
        <w:rPr>
          <w:color w:val="000000"/>
          <w:spacing w:val="6"/>
          <w:szCs w:val="26"/>
        </w:rPr>
      </w:pPr>
      <w:r w:rsidRPr="00FA061D">
        <w:rPr>
          <w:color w:val="000000"/>
          <w:spacing w:val="6"/>
          <w:szCs w:val="26"/>
        </w:rPr>
        <w:t xml:space="preserve">-  Річному плані роботи відділу освіти.   </w:t>
      </w:r>
    </w:p>
    <w:p w:rsidR="0023740A" w:rsidRPr="002452AB" w:rsidRDefault="0023740A" w:rsidP="008A05FC">
      <w:pPr>
        <w:jc w:val="center"/>
        <w:rPr>
          <w:b/>
          <w:sz w:val="28"/>
          <w:szCs w:val="28"/>
        </w:rPr>
      </w:pPr>
      <w:r w:rsidRPr="002452AB">
        <w:rPr>
          <w:b/>
          <w:sz w:val="28"/>
          <w:szCs w:val="28"/>
        </w:rPr>
        <w:t>Науково-методичний супровід позашкільної освіти</w:t>
      </w:r>
    </w:p>
    <w:p w:rsidR="00241BA7" w:rsidRPr="00FA061D" w:rsidRDefault="00241BA7" w:rsidP="00FA061D">
      <w:pPr>
        <w:shd w:val="clear" w:color="auto" w:fill="FFFFFF"/>
        <w:spacing w:line="276" w:lineRule="auto"/>
        <w:ind w:firstLine="709"/>
        <w:rPr>
          <w:bCs/>
          <w:szCs w:val="26"/>
        </w:rPr>
      </w:pPr>
      <w:r w:rsidRPr="00FA061D">
        <w:rPr>
          <w:bCs/>
          <w:szCs w:val="26"/>
        </w:rPr>
        <w:t>Незмінною стратегічною метою розвитку позашкільних навчальних закладів залишається забезпечення якісного рівня позашкільного навчання і виховання учнів та вихованців. Саме для цього здійснюється постійний науково-методичний супровід позашкільної освіти.</w:t>
      </w:r>
    </w:p>
    <w:p w:rsidR="00241BA7" w:rsidRPr="00FA061D" w:rsidRDefault="00241BA7" w:rsidP="00FA061D">
      <w:pPr>
        <w:shd w:val="clear" w:color="auto" w:fill="FFFFFF"/>
        <w:spacing w:line="276" w:lineRule="auto"/>
        <w:ind w:firstLine="709"/>
        <w:rPr>
          <w:bCs/>
          <w:szCs w:val="26"/>
        </w:rPr>
      </w:pPr>
      <w:r w:rsidRPr="00FA061D">
        <w:rPr>
          <w:bCs/>
          <w:szCs w:val="26"/>
        </w:rPr>
        <w:t>На засіданнях міського методичного об’єднання керівників гуртків розглядалися питання впровадження Концепції Нової української школи та Концепції національно-патріотичного виховання дітей і молоді. Постійно проводилися огляди та обговорення навчально-методичної літератури та новинок педагогічної преси з проблем позашкілля тощо.</w:t>
      </w:r>
    </w:p>
    <w:p w:rsidR="00CD78D7" w:rsidRPr="00FA061D" w:rsidRDefault="00CD78D7" w:rsidP="00FA061D">
      <w:pPr>
        <w:shd w:val="clear" w:color="auto" w:fill="FFFFFF"/>
        <w:spacing w:line="276" w:lineRule="auto"/>
        <w:ind w:firstLine="709"/>
        <w:rPr>
          <w:bCs/>
          <w:szCs w:val="26"/>
        </w:rPr>
      </w:pPr>
      <w:r w:rsidRPr="00FA061D">
        <w:rPr>
          <w:bCs/>
          <w:szCs w:val="26"/>
        </w:rPr>
        <w:t xml:space="preserve">Також в рамках міського методичного об’єднання відбулися наступні заходи: </w:t>
      </w:r>
    </w:p>
    <w:p w:rsidR="00CD78D7" w:rsidRPr="00FA061D" w:rsidRDefault="00CD78D7" w:rsidP="00FA061D">
      <w:pPr>
        <w:numPr>
          <w:ilvl w:val="0"/>
          <w:numId w:val="36"/>
        </w:numPr>
        <w:shd w:val="clear" w:color="auto" w:fill="FFFFFF"/>
        <w:spacing w:line="276" w:lineRule="auto"/>
        <w:ind w:left="0" w:firstLine="567"/>
        <w:rPr>
          <w:bCs/>
          <w:szCs w:val="26"/>
        </w:rPr>
      </w:pPr>
      <w:r w:rsidRPr="00FA061D">
        <w:rPr>
          <w:bCs/>
          <w:szCs w:val="26"/>
        </w:rPr>
        <w:t>Заняття новопризначених педагогів-організаторів та керівників гуртків ПНЗ у методичній Майстерні.</w:t>
      </w:r>
    </w:p>
    <w:p w:rsidR="00CD78D7" w:rsidRPr="00FA061D" w:rsidRDefault="00CD78D7" w:rsidP="00FA061D">
      <w:pPr>
        <w:numPr>
          <w:ilvl w:val="0"/>
          <w:numId w:val="36"/>
        </w:numPr>
        <w:shd w:val="clear" w:color="auto" w:fill="FFFFFF"/>
        <w:spacing w:line="276" w:lineRule="auto"/>
        <w:ind w:left="0" w:firstLine="567"/>
        <w:rPr>
          <w:bCs/>
          <w:szCs w:val="26"/>
        </w:rPr>
      </w:pPr>
      <w:r w:rsidRPr="00FA061D">
        <w:rPr>
          <w:bCs/>
          <w:szCs w:val="26"/>
        </w:rPr>
        <w:t>Курси підвищення кваліфікації при ЛОІППО для учителів, які викладають предмет «Захист Вітчизни». Обмін досвідом керівника гуртка Бондаря С.О. з питання «Основи медичних знань для дівчат. Організація та методика проведення занять з основ медичних знань та з домедичної допомоги у надзвичайних ситуаціях».</w:t>
      </w:r>
    </w:p>
    <w:p w:rsidR="00CD78D7" w:rsidRPr="00FA061D" w:rsidRDefault="00CD78D7" w:rsidP="00FA061D">
      <w:pPr>
        <w:numPr>
          <w:ilvl w:val="0"/>
          <w:numId w:val="36"/>
        </w:numPr>
        <w:shd w:val="clear" w:color="auto" w:fill="FFFFFF"/>
        <w:spacing w:line="276" w:lineRule="auto"/>
        <w:ind w:left="0" w:firstLine="567"/>
        <w:rPr>
          <w:bCs/>
          <w:szCs w:val="26"/>
        </w:rPr>
      </w:pPr>
      <w:r w:rsidRPr="00FA061D">
        <w:rPr>
          <w:bCs/>
          <w:szCs w:val="26"/>
        </w:rPr>
        <w:t>Практичний семінар «Тактична медицина – для всіх і кожного».</w:t>
      </w:r>
    </w:p>
    <w:p w:rsidR="00CD78D7" w:rsidRPr="00FA061D" w:rsidRDefault="00CD78D7" w:rsidP="00FA061D">
      <w:pPr>
        <w:numPr>
          <w:ilvl w:val="0"/>
          <w:numId w:val="36"/>
        </w:numPr>
        <w:shd w:val="clear" w:color="auto" w:fill="FFFFFF"/>
        <w:spacing w:line="276" w:lineRule="auto"/>
        <w:ind w:left="0" w:firstLine="567"/>
        <w:rPr>
          <w:bCs/>
          <w:szCs w:val="26"/>
        </w:rPr>
      </w:pPr>
      <w:r w:rsidRPr="00FA061D">
        <w:rPr>
          <w:bCs/>
          <w:szCs w:val="26"/>
        </w:rPr>
        <w:lastRenderedPageBreak/>
        <w:t>Екскурсійна подорож вулицями міста Сєвєродонецька та зустріч у Музеї етнографії «Світлиця»  в рамках культурної програми членів делегації учителів зі Львівщини.</w:t>
      </w:r>
    </w:p>
    <w:p w:rsidR="00CD78D7" w:rsidRPr="00FA061D" w:rsidRDefault="00CD78D7" w:rsidP="00FA061D">
      <w:pPr>
        <w:numPr>
          <w:ilvl w:val="0"/>
          <w:numId w:val="36"/>
        </w:numPr>
        <w:shd w:val="clear" w:color="auto" w:fill="FFFFFF"/>
        <w:spacing w:line="276" w:lineRule="auto"/>
        <w:ind w:left="0" w:firstLine="567"/>
        <w:rPr>
          <w:bCs/>
          <w:szCs w:val="26"/>
        </w:rPr>
      </w:pPr>
      <w:r w:rsidRPr="00FA061D">
        <w:rPr>
          <w:bCs/>
          <w:szCs w:val="26"/>
        </w:rPr>
        <w:t xml:space="preserve">Творча презентація власного досвіду роботи СДЮК «Юність». «Формування нових пріоритетів, основні риси системи </w:t>
      </w:r>
      <w:r w:rsidR="00C517D7">
        <w:rPr>
          <w:bCs/>
          <w:szCs w:val="26"/>
        </w:rPr>
        <w:t>культурно-дозвільної</w:t>
      </w:r>
      <w:r w:rsidRPr="00FA061D">
        <w:rPr>
          <w:bCs/>
          <w:szCs w:val="26"/>
        </w:rPr>
        <w:t xml:space="preserve"> діяльності».</w:t>
      </w:r>
    </w:p>
    <w:p w:rsidR="00CD78D7" w:rsidRPr="00FA061D" w:rsidRDefault="00CD78D7" w:rsidP="00FA061D">
      <w:pPr>
        <w:numPr>
          <w:ilvl w:val="0"/>
          <w:numId w:val="36"/>
        </w:numPr>
        <w:shd w:val="clear" w:color="auto" w:fill="FFFFFF"/>
        <w:spacing w:line="276" w:lineRule="auto"/>
        <w:ind w:left="0" w:firstLine="567"/>
        <w:rPr>
          <w:bCs/>
          <w:szCs w:val="26"/>
        </w:rPr>
      </w:pPr>
      <w:r w:rsidRPr="00FA061D">
        <w:rPr>
          <w:bCs/>
          <w:szCs w:val="26"/>
        </w:rPr>
        <w:t>Семінар-тренінг «Причини виникнення, розвиток, усунення конфліктів».</w:t>
      </w:r>
    </w:p>
    <w:p w:rsidR="00241BA7" w:rsidRPr="00FA061D" w:rsidRDefault="00241BA7" w:rsidP="00FA061D">
      <w:pPr>
        <w:shd w:val="clear" w:color="auto" w:fill="FFFFFF"/>
        <w:spacing w:line="276" w:lineRule="auto"/>
        <w:ind w:firstLine="709"/>
        <w:rPr>
          <w:bCs/>
          <w:szCs w:val="26"/>
        </w:rPr>
      </w:pPr>
      <w:r w:rsidRPr="00FA061D">
        <w:rPr>
          <w:bCs/>
          <w:szCs w:val="26"/>
        </w:rPr>
        <w:t>Педагоги брали активну участь у тренінгах, семінарах, вебінарах, проектах професійного розвитку. А саме:</w:t>
      </w:r>
    </w:p>
    <w:p w:rsidR="00241BA7" w:rsidRPr="007563A0" w:rsidRDefault="00241BA7" w:rsidP="00241BA7">
      <w:pPr>
        <w:shd w:val="clear" w:color="auto" w:fill="FFFFFF"/>
        <w:ind w:firstLine="709"/>
        <w:rPr>
          <w:bCs/>
          <w:szCs w:val="28"/>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91"/>
        <w:gridCol w:w="5439"/>
        <w:gridCol w:w="2126"/>
      </w:tblGrid>
      <w:tr w:rsidR="00CD78D7" w:rsidRPr="007563A0" w:rsidTr="00FA061D">
        <w:tc>
          <w:tcPr>
            <w:tcW w:w="1791" w:type="dxa"/>
            <w:vAlign w:val="center"/>
          </w:tcPr>
          <w:p w:rsidR="00CD78D7" w:rsidRPr="007563A0" w:rsidRDefault="00CD78D7" w:rsidP="00CD78D7">
            <w:pPr>
              <w:pStyle w:val="western"/>
              <w:spacing w:before="0" w:beforeAutospacing="0" w:after="0" w:afterAutospacing="0"/>
              <w:jc w:val="center"/>
              <w:rPr>
                <w:rStyle w:val="apple-converted-space"/>
                <w:b/>
                <w:lang w:val="uk-UA"/>
              </w:rPr>
            </w:pPr>
            <w:r w:rsidRPr="007563A0">
              <w:rPr>
                <w:rStyle w:val="apple-converted-space"/>
                <w:b/>
              </w:rPr>
              <w:t>Рівень заходу</w:t>
            </w:r>
          </w:p>
        </w:tc>
        <w:tc>
          <w:tcPr>
            <w:tcW w:w="5439" w:type="dxa"/>
            <w:vAlign w:val="center"/>
          </w:tcPr>
          <w:p w:rsidR="00CD78D7" w:rsidRPr="007563A0" w:rsidRDefault="00CD78D7" w:rsidP="00CD78D7">
            <w:pPr>
              <w:pStyle w:val="western"/>
              <w:spacing w:before="0" w:beforeAutospacing="0" w:after="0" w:afterAutospacing="0"/>
              <w:jc w:val="center"/>
              <w:rPr>
                <w:rStyle w:val="apple-converted-space"/>
                <w:b/>
              </w:rPr>
            </w:pPr>
            <w:r w:rsidRPr="007563A0">
              <w:rPr>
                <w:rStyle w:val="apple-converted-space"/>
                <w:b/>
              </w:rPr>
              <w:t>Назва заходу</w:t>
            </w:r>
          </w:p>
        </w:tc>
        <w:tc>
          <w:tcPr>
            <w:tcW w:w="2126" w:type="dxa"/>
            <w:vAlign w:val="center"/>
          </w:tcPr>
          <w:p w:rsidR="00CD78D7" w:rsidRPr="007563A0" w:rsidRDefault="00CD78D7" w:rsidP="00CD78D7">
            <w:pPr>
              <w:pStyle w:val="western"/>
              <w:spacing w:before="0" w:beforeAutospacing="0" w:after="0" w:afterAutospacing="0"/>
              <w:jc w:val="center"/>
              <w:rPr>
                <w:rStyle w:val="apple-converted-space"/>
                <w:b/>
              </w:rPr>
            </w:pPr>
            <w:r w:rsidRPr="007563A0">
              <w:rPr>
                <w:rStyle w:val="apple-converted-space"/>
                <w:b/>
              </w:rPr>
              <w:t>П.І.Б. учасника, заклад</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міжнародний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Дитяча туристична виставка «З любов’ю до Батьківщини в Європейській спільноті»</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Куценко В.О.,</w:t>
            </w:r>
            <w:r w:rsidRPr="007563A0">
              <w:rPr>
                <w:lang w:val="uk-UA"/>
              </w:rPr>
              <w:t xml:space="preserve"> ЦТКЕУМ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міжнародний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Форум мистецтв «…о Весне…»</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Росадкіна С.В., Котелевська Н.І., СМЦДЮТ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всеукраїнський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rStyle w:val="apple-converted-space"/>
              </w:rPr>
              <w:t xml:space="preserve">Тренінг </w:t>
            </w:r>
            <w:r w:rsidRPr="007563A0">
              <w:rPr>
                <w:lang w:val="uk-UA"/>
              </w:rPr>
              <w:t>«Ефективні комунікації та партисипація»</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Зельська О. М., Матвієвська О. В., Хорунжа В. М., Туркевич В. О., Бондарєва Ю. С., СМ ЦЕНТУМ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всеукраїнський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Семінар-практикум з питань символіки і семантики в українській культурі «Зрима пісня України» за темою «Україна одна – лиш така розмаїта»</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lang w:val="uk-UA"/>
              </w:rPr>
              <w:t>Галатайстрова Ю.В., ЦТКЕУМ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всеукраїнський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Форум з питань національного військово-патріотичного виховання «Досвід мужніх»</w:t>
            </w:r>
          </w:p>
        </w:tc>
        <w:tc>
          <w:tcPr>
            <w:tcW w:w="2126" w:type="dxa"/>
          </w:tcPr>
          <w:p w:rsidR="00CD78D7" w:rsidRPr="007563A0" w:rsidRDefault="00CD78D7" w:rsidP="00CD78D7">
            <w:pPr>
              <w:pStyle w:val="western"/>
              <w:spacing w:before="0" w:beforeAutospacing="0" w:after="0" w:afterAutospacing="0"/>
              <w:jc w:val="center"/>
              <w:rPr>
                <w:lang w:val="uk-UA"/>
              </w:rPr>
            </w:pPr>
            <w:r w:rsidRPr="007563A0">
              <w:rPr>
                <w:lang w:val="uk-UA"/>
              </w:rPr>
              <w:t>Бондар С.О., ЦТКЕУМ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lang w:val="uk-UA"/>
              </w:rPr>
              <w:t>всеукраїнський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Семінар «Безпека життєдіяльності дітей та молоді – сучасні виклики, проблеми, шляхи вирішення». Круглий стіл «Формування у дітей та молоді культури безпечної життєдіяльності – нагальна проблема сьогодення»</w:t>
            </w:r>
          </w:p>
        </w:tc>
        <w:tc>
          <w:tcPr>
            <w:tcW w:w="2126" w:type="dxa"/>
          </w:tcPr>
          <w:p w:rsidR="00CD78D7" w:rsidRPr="007563A0" w:rsidRDefault="00CD78D7" w:rsidP="00CD78D7">
            <w:pPr>
              <w:pStyle w:val="western"/>
              <w:spacing w:before="0" w:beforeAutospacing="0" w:after="0" w:afterAutospacing="0"/>
              <w:jc w:val="center"/>
              <w:rPr>
                <w:lang w:val="uk-UA"/>
              </w:rPr>
            </w:pPr>
            <w:r w:rsidRPr="007563A0">
              <w:rPr>
                <w:lang w:val="uk-UA"/>
              </w:rPr>
              <w:t>Вертеленко О.І., ЦТКЕУМ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lang w:val="uk-UA"/>
              </w:rPr>
            </w:pPr>
            <w:r w:rsidRPr="007563A0">
              <w:rPr>
                <w:lang w:val="uk-UA"/>
              </w:rPr>
              <w:t>всеукраїнський</w:t>
            </w:r>
          </w:p>
        </w:tc>
        <w:tc>
          <w:tcPr>
            <w:tcW w:w="5439" w:type="dxa"/>
          </w:tcPr>
          <w:p w:rsidR="00CD78D7" w:rsidRPr="007563A0" w:rsidRDefault="00CD78D7" w:rsidP="00CD78D7">
            <w:pPr>
              <w:pStyle w:val="western"/>
              <w:spacing w:before="0" w:beforeAutospacing="0" w:after="0" w:afterAutospacing="0"/>
              <w:jc w:val="both"/>
              <w:rPr>
                <w:lang w:val="uk-UA"/>
              </w:rPr>
            </w:pPr>
            <w:r w:rsidRPr="007563A0">
              <w:rPr>
                <w:lang w:val="uk-UA"/>
              </w:rPr>
              <w:t>Семінар-практикум «Удосконалення роботи щодо організації та проведення для дітей і молоді змагань, навчань, тренувань з Цивільного захисту, безпеки життєдіяльності та рятувальної справи за програмою «Школа безпеки»</w:t>
            </w:r>
          </w:p>
        </w:tc>
        <w:tc>
          <w:tcPr>
            <w:tcW w:w="2126" w:type="dxa"/>
          </w:tcPr>
          <w:p w:rsidR="00CD78D7" w:rsidRPr="007563A0" w:rsidRDefault="00CD78D7" w:rsidP="00CD78D7">
            <w:pPr>
              <w:pStyle w:val="western"/>
              <w:spacing w:before="0" w:beforeAutospacing="0" w:after="0" w:afterAutospacing="0"/>
              <w:jc w:val="center"/>
              <w:rPr>
                <w:lang w:val="uk-UA"/>
              </w:rPr>
            </w:pPr>
            <w:r w:rsidRPr="007563A0">
              <w:rPr>
                <w:lang w:val="uk-UA"/>
              </w:rPr>
              <w:t xml:space="preserve">Борисова Л.Л., Вертеленко О.І., ЦТКЕУМ </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lang w:val="uk-UA"/>
              </w:rPr>
            </w:pPr>
            <w:r w:rsidRPr="007563A0">
              <w:rPr>
                <w:lang w:val="uk-UA"/>
              </w:rPr>
              <w:t>всеукраїнський</w:t>
            </w:r>
          </w:p>
        </w:tc>
        <w:tc>
          <w:tcPr>
            <w:tcW w:w="5439" w:type="dxa"/>
          </w:tcPr>
          <w:p w:rsidR="00CD78D7" w:rsidRPr="007563A0" w:rsidRDefault="00CD78D7" w:rsidP="00CD78D7">
            <w:pPr>
              <w:pStyle w:val="western"/>
              <w:spacing w:before="0" w:beforeAutospacing="0" w:after="0" w:afterAutospacing="0"/>
              <w:jc w:val="both"/>
              <w:rPr>
                <w:lang w:val="uk-UA"/>
              </w:rPr>
            </w:pPr>
            <w:r w:rsidRPr="007563A0">
              <w:rPr>
                <w:lang w:val="uk-UA"/>
              </w:rPr>
              <w:t>Форум «Патріотичні музеї»</w:t>
            </w:r>
          </w:p>
        </w:tc>
        <w:tc>
          <w:tcPr>
            <w:tcW w:w="2126" w:type="dxa"/>
          </w:tcPr>
          <w:p w:rsidR="00CD78D7" w:rsidRPr="007563A0" w:rsidRDefault="00CD78D7" w:rsidP="00CD78D7">
            <w:pPr>
              <w:pStyle w:val="western"/>
              <w:spacing w:before="0" w:beforeAutospacing="0" w:after="0" w:afterAutospacing="0"/>
              <w:jc w:val="center"/>
              <w:rPr>
                <w:lang w:val="uk-UA"/>
              </w:rPr>
            </w:pPr>
            <w:r w:rsidRPr="007563A0">
              <w:rPr>
                <w:lang w:val="uk-UA"/>
              </w:rPr>
              <w:t>Кісляков В.Г., ЦТКЕУМ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всеукраїнський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Семінар-практикум з хореографічного мистецтва. Науково-практична конференція «Система навчального процесу в освітній галузі: тенденції розвитку хореографічного мистецтва на сучасному етапі»</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Росадкіна С.В.,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всеукраїнський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 xml:space="preserve">Семінар-практикум «Сучасний танець як засіб формування хореографічної культури вихованців в освітньому просторі дитячого колективу» </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Котелевська Н.І.,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всеукраїнський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 xml:space="preserve">Науково-практична конференція «Модернізація </w:t>
            </w:r>
            <w:r w:rsidRPr="007563A0">
              <w:rPr>
                <w:lang w:val="uk-UA"/>
              </w:rPr>
              <w:lastRenderedPageBreak/>
              <w:t>змісту позашкільної освіти»</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lastRenderedPageBreak/>
              <w:t xml:space="preserve">Костиря А.Ю., </w:t>
            </w:r>
            <w:r w:rsidRPr="007563A0">
              <w:rPr>
                <w:rStyle w:val="apple-converted-space"/>
              </w:rPr>
              <w:lastRenderedPageBreak/>
              <w:t xml:space="preserve">СМ ЦДЮТ </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lastRenderedPageBreak/>
              <w:t>всеукраїнський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Вебінар «Практикум щодо роботи з мультимедійною дошкою»</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Донченко О.В.,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 xml:space="preserve">всеукраїнський </w:t>
            </w:r>
          </w:p>
        </w:tc>
        <w:tc>
          <w:tcPr>
            <w:tcW w:w="5439" w:type="dxa"/>
          </w:tcPr>
          <w:p w:rsidR="00CD78D7" w:rsidRPr="007563A0" w:rsidRDefault="00CD78D7" w:rsidP="00CD78D7">
            <w:pPr>
              <w:pStyle w:val="western"/>
              <w:spacing w:before="0" w:beforeAutospacing="0" w:after="0" w:afterAutospacing="0"/>
              <w:jc w:val="both"/>
            </w:pPr>
            <w:r w:rsidRPr="007563A0">
              <w:rPr>
                <w:lang w:val="uk-UA"/>
              </w:rPr>
              <w:t>Семінар-практикум «Позашкільна освіта в контексті муніципального замовлення. Пошук ефективних механізмів»</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Жорнік І.Л.,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всеукраїнський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 xml:space="preserve">Тренінг з патріотичного виховання </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Костиря В.М.,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обласний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Методична зустріч тренера з учасниками обласних тренінгів «Розвиток психосоціальної стійкості до стресу у школярів»,</w:t>
            </w:r>
          </w:p>
        </w:tc>
        <w:tc>
          <w:tcPr>
            <w:tcW w:w="2126" w:type="dxa"/>
          </w:tcPr>
          <w:p w:rsidR="00CD78D7" w:rsidRPr="007563A0" w:rsidRDefault="00CD78D7" w:rsidP="00CD78D7">
            <w:pPr>
              <w:pStyle w:val="western"/>
              <w:spacing w:before="0" w:beforeAutospacing="0" w:after="0" w:afterAutospacing="0"/>
              <w:jc w:val="center"/>
              <w:rPr>
                <w:lang w:val="uk-UA"/>
              </w:rPr>
            </w:pPr>
            <w:r w:rsidRPr="007563A0">
              <w:rPr>
                <w:lang w:val="uk-UA"/>
              </w:rPr>
              <w:t>Вертеленко О.І., ЦТКЕУМ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 xml:space="preserve">обласний </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rStyle w:val="apple-converted-space"/>
              </w:rPr>
              <w:t>Проект «Психосоціальні заняття для дітей та дорослих. Рух, ігри, спорт»</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Донченко О.В., Рожанська І.М., Костиря А.Ю.,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 xml:space="preserve">обласний </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rStyle w:val="apple-converted-space"/>
              </w:rPr>
              <w:t>Проект «Психосоціальні заняття для дітей та дорослих. Рух, ігри, спорт»</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Донченко О.В.,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обласний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rStyle w:val="apple-converted-space"/>
              </w:rPr>
              <w:t>Форум «Забезпечення функціонування та якості дошкільної, загальноосвітньої, позашкільної та професійно-технічної освіти»</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Костиря А.Ю.,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обласний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Науково-практичний семінар «Патріотичне виховання в освітньо-виховному просторі сучасного позашкільного навчального закладу»</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Зельська О. М., Матвієвська О. В., СМ ЦЕНТУМ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обласний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 xml:space="preserve">Науково-практична конференція педагогічних працівників «Соціалізація підлітків у соціальних мережах: ресурси і ризики» </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Зельська О. М., СМ ЦЕНТУМ</w:t>
            </w:r>
          </w:p>
          <w:p w:rsidR="00CD78D7" w:rsidRPr="007563A0" w:rsidRDefault="00CD78D7" w:rsidP="00CD78D7">
            <w:pPr>
              <w:pStyle w:val="western"/>
              <w:spacing w:before="0" w:beforeAutospacing="0" w:after="0" w:afterAutospacing="0"/>
              <w:jc w:val="center"/>
            </w:pP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регіональний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rStyle w:val="apple-converted-space"/>
              </w:rPr>
              <w:t>ХІ регіональний інтелектуальний конкурс «Екологічний марафон-2016»</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Хорунжа В. М. Туркевич В. О., СМ ЦЕНТУМ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міський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rStyle w:val="apple-converted-space"/>
              </w:rPr>
              <w:t>семінар-практикум «Лідерство у дитячому колективі»</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Керівники гуртків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міський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навчально-практичний семінар начальників таборів</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Костиря В.М.,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lang w:val="uk-UA"/>
              </w:rPr>
              <w:t>міський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форум з національно-патріотичного виховання учнівської молоді</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lang w:val="uk-UA"/>
              </w:rPr>
              <w:t>Борисова Л.Л., Кісляков В.Г., Вертеленко О.І., ЦТКЕУМ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міський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ММО класних керівників. Тренінгове заняття «З Україною в серці»</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lang w:val="uk-UA"/>
              </w:rPr>
              <w:t>Кісляков В.Г., ЦТКЕУМ</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міський</w:t>
            </w:r>
          </w:p>
        </w:tc>
        <w:tc>
          <w:tcPr>
            <w:tcW w:w="5439" w:type="dxa"/>
          </w:tcPr>
          <w:p w:rsidR="00CD78D7" w:rsidRPr="007563A0" w:rsidRDefault="00CD78D7" w:rsidP="00CD78D7">
            <w:pPr>
              <w:pStyle w:val="western"/>
              <w:spacing w:before="0" w:beforeAutospacing="0" w:after="0" w:afterAutospacing="0"/>
              <w:jc w:val="both"/>
              <w:rPr>
                <w:rStyle w:val="apple-converted-space"/>
              </w:rPr>
            </w:pPr>
            <w:r w:rsidRPr="007563A0">
              <w:rPr>
                <w:lang w:val="uk-UA"/>
              </w:rPr>
              <w:t xml:space="preserve">ММО класних керівників. Тренінгове заняття </w:t>
            </w:r>
            <w:r w:rsidRPr="007563A0">
              <w:rPr>
                <w:rStyle w:val="apple-converted-space"/>
              </w:rPr>
              <w:t>«Психосоціальні заняття для дітей та дорослих. Рух, ігри, спорт»</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Жорнік І.Л., СМ ЦДЮТ</w:t>
            </w:r>
          </w:p>
        </w:tc>
      </w:tr>
      <w:tr w:rsidR="00CD78D7" w:rsidRPr="007563A0" w:rsidTr="00FA061D">
        <w:tc>
          <w:tcPr>
            <w:tcW w:w="1791"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міський</w:t>
            </w:r>
          </w:p>
        </w:tc>
        <w:tc>
          <w:tcPr>
            <w:tcW w:w="5439" w:type="dxa"/>
          </w:tcPr>
          <w:p w:rsidR="00CD78D7" w:rsidRPr="007563A0" w:rsidRDefault="00CD78D7" w:rsidP="00CD78D7">
            <w:pPr>
              <w:pStyle w:val="western"/>
              <w:spacing w:before="0" w:beforeAutospacing="0" w:after="0" w:afterAutospacing="0"/>
              <w:jc w:val="both"/>
            </w:pPr>
            <w:r w:rsidRPr="007563A0">
              <w:rPr>
                <w:lang w:val="uk-UA"/>
              </w:rPr>
              <w:t>семінар «Виховання моральних цінностей як невід’ємна складова навчально-виховного процесу»</w:t>
            </w:r>
          </w:p>
        </w:tc>
        <w:tc>
          <w:tcPr>
            <w:tcW w:w="2126" w:type="dxa"/>
          </w:tcPr>
          <w:p w:rsidR="00CD78D7" w:rsidRPr="007563A0" w:rsidRDefault="00CD78D7" w:rsidP="00CD78D7">
            <w:pPr>
              <w:pStyle w:val="western"/>
              <w:spacing w:before="0" w:beforeAutospacing="0" w:after="0" w:afterAutospacing="0"/>
              <w:jc w:val="center"/>
              <w:rPr>
                <w:rStyle w:val="apple-converted-space"/>
              </w:rPr>
            </w:pPr>
            <w:r w:rsidRPr="007563A0">
              <w:rPr>
                <w:rStyle w:val="apple-converted-space"/>
              </w:rPr>
              <w:t>Зельська О. М., СМ ЦЕНТУМ</w:t>
            </w:r>
          </w:p>
        </w:tc>
      </w:tr>
    </w:tbl>
    <w:p w:rsidR="00241BA7" w:rsidRPr="002452AB" w:rsidRDefault="00241BA7" w:rsidP="00241BA7">
      <w:pPr>
        <w:pStyle w:val="a4"/>
        <w:shd w:val="clear" w:color="auto" w:fill="FFFFFF"/>
        <w:spacing w:before="0" w:beforeAutospacing="0" w:after="0" w:afterAutospacing="0"/>
        <w:ind w:firstLine="709"/>
        <w:jc w:val="both"/>
        <w:rPr>
          <w:sz w:val="28"/>
          <w:lang w:val="uk-UA"/>
        </w:rPr>
      </w:pPr>
    </w:p>
    <w:p w:rsidR="00241BA7" w:rsidRPr="00FA061D" w:rsidRDefault="00241BA7" w:rsidP="00FA061D">
      <w:pPr>
        <w:shd w:val="clear" w:color="auto" w:fill="FFFFFF"/>
        <w:spacing w:line="276" w:lineRule="auto"/>
        <w:ind w:firstLine="709"/>
        <w:rPr>
          <w:bCs/>
          <w:szCs w:val="26"/>
        </w:rPr>
      </w:pPr>
      <w:r w:rsidRPr="00FA061D">
        <w:rPr>
          <w:bCs/>
          <w:szCs w:val="26"/>
        </w:rPr>
        <w:t>Одним з нагальних питань, якому приділялась увага на засіданнях ММО, було питання узагальнення передового педагогічного досвіду та методичних розробок.</w:t>
      </w:r>
    </w:p>
    <w:p w:rsidR="00241BA7" w:rsidRPr="00FA061D" w:rsidRDefault="00241BA7" w:rsidP="00FA061D">
      <w:pPr>
        <w:shd w:val="clear" w:color="auto" w:fill="FFFFFF"/>
        <w:spacing w:line="276" w:lineRule="auto"/>
        <w:ind w:firstLine="709"/>
        <w:rPr>
          <w:bCs/>
          <w:szCs w:val="26"/>
        </w:rPr>
      </w:pPr>
      <w:r w:rsidRPr="00FA061D">
        <w:rPr>
          <w:bCs/>
          <w:szCs w:val="26"/>
        </w:rPr>
        <w:lastRenderedPageBreak/>
        <w:t>В цьому навчальному році було узагальнено передовий педагогічний досвід та методичні розробки наступних керівників гуртків:</w:t>
      </w:r>
    </w:p>
    <w:p w:rsidR="00241BA7" w:rsidRPr="00FA061D" w:rsidRDefault="00241BA7" w:rsidP="00FA061D">
      <w:pPr>
        <w:numPr>
          <w:ilvl w:val="0"/>
          <w:numId w:val="19"/>
        </w:numPr>
        <w:shd w:val="clear" w:color="auto" w:fill="FFFFFF"/>
        <w:spacing w:line="276" w:lineRule="auto"/>
        <w:rPr>
          <w:bCs/>
          <w:szCs w:val="26"/>
        </w:rPr>
      </w:pPr>
      <w:r w:rsidRPr="00FA061D">
        <w:rPr>
          <w:bCs/>
          <w:szCs w:val="26"/>
        </w:rPr>
        <w:t>Асколкової Людмили Олександрівни, керівника зразкового оркестру народних інструментів СМ ЦДЮТ, за темою «Формування та розвиток музичної культури як невід’ємної частини духовної культури дитини».</w:t>
      </w:r>
    </w:p>
    <w:p w:rsidR="00241BA7" w:rsidRPr="00FA061D" w:rsidRDefault="00241BA7" w:rsidP="00FA061D">
      <w:pPr>
        <w:numPr>
          <w:ilvl w:val="0"/>
          <w:numId w:val="19"/>
        </w:numPr>
        <w:shd w:val="clear" w:color="auto" w:fill="FFFFFF"/>
        <w:spacing w:line="276" w:lineRule="auto"/>
        <w:rPr>
          <w:bCs/>
          <w:szCs w:val="26"/>
        </w:rPr>
      </w:pPr>
      <w:r w:rsidRPr="00FA061D">
        <w:rPr>
          <w:bCs/>
          <w:szCs w:val="26"/>
        </w:rPr>
        <w:t>Костирі Вікторії Миколаївни, керівника Євроклубу СМ ЦДЮТ, за темою «Організація мовно-фольклорного табору у позашкільному закладі (проект, напрацювання, заходи, висновки)».</w:t>
      </w:r>
    </w:p>
    <w:p w:rsidR="00241BA7" w:rsidRPr="00FA061D" w:rsidRDefault="00241BA7" w:rsidP="00FA061D">
      <w:pPr>
        <w:numPr>
          <w:ilvl w:val="0"/>
          <w:numId w:val="19"/>
        </w:numPr>
        <w:shd w:val="clear" w:color="auto" w:fill="FFFFFF"/>
        <w:spacing w:line="276" w:lineRule="auto"/>
        <w:rPr>
          <w:bCs/>
          <w:szCs w:val="26"/>
        </w:rPr>
      </w:pPr>
      <w:r w:rsidRPr="00FA061D">
        <w:rPr>
          <w:bCs/>
          <w:szCs w:val="26"/>
        </w:rPr>
        <w:t>Росадкіної Світлани Володимирівни, керівника хореографічного колективу «Гран-Прі», за темою «Методичні рекомендації «Міський фестиваль дитячої та юнацької творчості «Діти – майбутнє України» (для танцювальних колективів в номінації «Хореографія»)».</w:t>
      </w:r>
    </w:p>
    <w:p w:rsidR="00241BA7" w:rsidRPr="00FA061D" w:rsidRDefault="00241BA7" w:rsidP="00FA061D">
      <w:pPr>
        <w:shd w:val="clear" w:color="auto" w:fill="FFFFFF"/>
        <w:spacing w:line="276" w:lineRule="auto"/>
        <w:ind w:firstLine="709"/>
        <w:rPr>
          <w:szCs w:val="26"/>
        </w:rPr>
      </w:pPr>
      <w:r w:rsidRPr="00FA061D">
        <w:rPr>
          <w:szCs w:val="26"/>
        </w:rPr>
        <w:t>За результатами атестації Росадкіній Світлані Володимирівні, керівнику хореографічного колективу «Гран-Прі» СМ ЦДЮТ, було присвоєно почесне звання «Керівник гуртка-методист».</w:t>
      </w:r>
    </w:p>
    <w:p w:rsidR="0039603C" w:rsidRPr="00FA061D" w:rsidRDefault="0039603C" w:rsidP="00FA061D">
      <w:pPr>
        <w:shd w:val="clear" w:color="auto" w:fill="FFFFFF"/>
        <w:spacing w:line="276" w:lineRule="auto"/>
        <w:ind w:firstLine="709"/>
        <w:rPr>
          <w:szCs w:val="26"/>
        </w:rPr>
      </w:pPr>
      <w:r w:rsidRPr="00FA061D">
        <w:rPr>
          <w:szCs w:val="26"/>
        </w:rPr>
        <w:t xml:space="preserve">У 2017 році вихованці позашкільних навчальних закладів ставали неодноразовими переможцями, призерами та чемпіонами міських, обласних, Всеукраїнських та Міжнародних конкурсів, змагань, фестивалів.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2494"/>
        <w:gridCol w:w="2693"/>
        <w:gridCol w:w="2113"/>
        <w:gridCol w:w="1755"/>
      </w:tblGrid>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rStyle w:val="apple-converted-space"/>
                <w:lang w:val="uk-UA"/>
              </w:rPr>
              <w:t>№ з/р</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Назва заходу</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П.І. вихованця або назва гуртка</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Результат</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Керівник</w:t>
            </w:r>
          </w:p>
        </w:tc>
      </w:tr>
      <w:tr w:rsidR="006D616D" w:rsidRPr="007563A0" w:rsidTr="0039603C">
        <w:tc>
          <w:tcPr>
            <w:tcW w:w="14283" w:type="dxa"/>
            <w:gridSpan w:val="5"/>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Сєвєродонецький міський Центр дитячої та юнацької творчості</w:t>
            </w:r>
          </w:p>
        </w:tc>
      </w:tr>
      <w:tr w:rsidR="006D616D" w:rsidRPr="007563A0" w:rsidTr="0039603C">
        <w:trPr>
          <w:trHeight w:val="841"/>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bookmarkStart w:id="4" w:name="_Toc501542312"/>
            <w:r w:rsidRPr="007563A0">
              <w:rPr>
                <w:sz w:val="24"/>
              </w:rPr>
              <w:t>ХІ міський конкурс дитячої поезії «Джерельце»</w:t>
            </w:r>
            <w:bookmarkEnd w:id="4"/>
            <w:r w:rsidRPr="007563A0">
              <w:rPr>
                <w:sz w:val="24"/>
              </w:rPr>
              <w:t xml:space="preserve">  </w:t>
            </w:r>
            <w:bookmarkStart w:id="5" w:name="_Toc501542313"/>
            <w:r w:rsidRPr="007563A0">
              <w:rPr>
                <w:sz w:val="24"/>
              </w:rPr>
              <w:t>ім. Й. Курлата</w:t>
            </w:r>
            <w:bookmarkEnd w:id="5"/>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Агризков Єгор, Безбородов Дєні, театральний гурток «ТАНДЕМ»</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 місце</w:t>
            </w:r>
          </w:p>
          <w:p w:rsidR="0039603C" w:rsidRPr="007563A0" w:rsidRDefault="0039603C">
            <w:pPr>
              <w:pStyle w:val="p3"/>
              <w:spacing w:before="0" w:beforeAutospacing="0" w:after="0" w:afterAutospacing="0"/>
              <w:jc w:val="center"/>
              <w:rPr>
                <w:lang w:val="uk-UA"/>
              </w:rPr>
            </w:pPr>
            <w:r w:rsidRPr="007563A0">
              <w:rPr>
                <w:lang w:val="uk-UA"/>
              </w:rPr>
              <w:t>І місце</w:t>
            </w:r>
          </w:p>
          <w:p w:rsidR="0039603C" w:rsidRPr="007563A0" w:rsidRDefault="0039603C">
            <w:pPr>
              <w:pStyle w:val="p3"/>
              <w:spacing w:before="0" w:beforeAutospacing="0" w:after="0" w:afterAutospacing="0"/>
              <w:jc w:val="center"/>
              <w:rPr>
                <w:lang w:val="uk-UA"/>
              </w:rPr>
            </w:pPr>
            <w:r w:rsidRPr="007563A0">
              <w:rPr>
                <w:lang w:val="uk-UA"/>
              </w:rPr>
              <w:t>ІІ місце</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Жорнік І.Л.</w:t>
            </w:r>
          </w:p>
        </w:tc>
      </w:tr>
      <w:tr w:rsidR="006D616D" w:rsidRPr="007563A0" w:rsidTr="0039603C">
        <w:trPr>
          <w:trHeight w:val="696"/>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2.</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r w:rsidRPr="007563A0">
              <w:rPr>
                <w:iCs/>
                <w:sz w:val="24"/>
              </w:rPr>
              <w:t>X Міжнародний</w:t>
            </w:r>
            <w:r w:rsidRPr="007563A0">
              <w:rPr>
                <w:sz w:val="24"/>
              </w:rPr>
              <w:t xml:space="preserve"> </w:t>
            </w:r>
            <w:bookmarkStart w:id="6" w:name="_Toc501542314"/>
            <w:bookmarkStart w:id="7" w:name="_Toc501542582"/>
            <w:r w:rsidRPr="007563A0">
              <w:rPr>
                <w:iCs/>
                <w:sz w:val="24"/>
              </w:rPr>
              <w:t>конкурс-фестиваль «Созвездие Святогорья»</w:t>
            </w:r>
            <w:bookmarkEnd w:id="6"/>
            <w:bookmarkEnd w:id="7"/>
            <w:r w:rsidRPr="007563A0">
              <w:rPr>
                <w:sz w:val="24"/>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Бєзбородов Дєні, Кривобок Валерія, театральний гурток «ТАНДЕМ»</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Лауреати І ступеня</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Жорнік І.Л.</w:t>
            </w:r>
          </w:p>
        </w:tc>
      </w:tr>
      <w:tr w:rsidR="006D616D" w:rsidRPr="007563A0" w:rsidTr="0039603C">
        <w:trPr>
          <w:trHeight w:val="410"/>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3.</w:t>
            </w: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a4"/>
              <w:spacing w:before="0" w:beforeAutospacing="0" w:after="0" w:afterAutospacing="0"/>
              <w:rPr>
                <w:rStyle w:val="af5"/>
                <w:bCs/>
                <w:i w:val="0"/>
              </w:rPr>
            </w:pPr>
            <w:r w:rsidRPr="007563A0">
              <w:rPr>
                <w:lang w:val="uk-UA"/>
              </w:rPr>
              <w:t>Міський відкритий фестиваль-конкурс «Крила надії»</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 xml:space="preserve">Зразковий ДЮВА «Усмішка», </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jc w:val="center"/>
              <w:rPr>
                <w:sz w:val="24"/>
              </w:rPr>
            </w:pPr>
            <w:r w:rsidRPr="007563A0">
              <w:rPr>
                <w:sz w:val="24"/>
              </w:rPr>
              <w:t xml:space="preserve">Диплом ІІ ступеня </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 xml:space="preserve">Панаріна О.В. </w:t>
            </w:r>
          </w:p>
        </w:tc>
      </w:tr>
      <w:tr w:rsidR="006D616D" w:rsidRPr="007563A0" w:rsidTr="0039603C">
        <w:trPr>
          <w:trHeight w:val="5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rStyle w:val="af5"/>
                <w:bCs/>
                <w:i w:val="0"/>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хореографічний колектив «ГРАН-ПРІ»</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jc w:val="center"/>
              <w:rPr>
                <w:sz w:val="24"/>
              </w:rPr>
            </w:pPr>
            <w:r w:rsidRPr="007563A0">
              <w:rPr>
                <w:sz w:val="24"/>
              </w:rPr>
              <w:t>два Дипломи І ступеня та Диплом ІІ ступ.</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 xml:space="preserve">Росадкіна С.В. </w:t>
            </w:r>
          </w:p>
        </w:tc>
      </w:tr>
      <w:tr w:rsidR="006D616D" w:rsidRPr="007563A0" w:rsidTr="0039603C">
        <w:trPr>
          <w:trHeight w:val="5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rStyle w:val="af5"/>
                <w:bCs/>
                <w:i w:val="0"/>
                <w:sz w:val="24"/>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хореографічний колектив  «ДІАМАНТ»</w:t>
            </w:r>
          </w:p>
        </w:tc>
        <w:tc>
          <w:tcPr>
            <w:tcW w:w="2409" w:type="dxa"/>
            <w:tcBorders>
              <w:top w:val="single" w:sz="4" w:space="0" w:color="auto"/>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Диплом ІІ ступеня та Диплом ІІІ ступ.</w:t>
            </w:r>
          </w:p>
        </w:tc>
        <w:tc>
          <w:tcPr>
            <w:tcW w:w="2268" w:type="dxa"/>
            <w:tcBorders>
              <w:top w:val="single" w:sz="4" w:space="0" w:color="auto"/>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Котелевська Н.І.</w:t>
            </w:r>
          </w:p>
        </w:tc>
      </w:tr>
      <w:tr w:rsidR="006D616D" w:rsidRPr="007563A0" w:rsidTr="0039603C">
        <w:trPr>
          <w:trHeight w:val="573"/>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4.</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r w:rsidRPr="007563A0">
              <w:rPr>
                <w:sz w:val="24"/>
              </w:rPr>
              <w:t>Міська виставка-конкурс «Зимові фантазії»</w:t>
            </w: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Трунова Дарина, гурток «Тістопластика»</w:t>
            </w:r>
          </w:p>
        </w:tc>
        <w:tc>
          <w:tcPr>
            <w:tcW w:w="2409" w:type="dxa"/>
            <w:tcBorders>
              <w:top w:val="single" w:sz="4" w:space="0" w:color="auto"/>
              <w:left w:val="single" w:sz="4" w:space="0" w:color="000000"/>
              <w:bottom w:val="single" w:sz="4" w:space="0" w:color="000000"/>
              <w:right w:val="single" w:sz="4" w:space="0" w:color="auto"/>
            </w:tcBorders>
            <w:hideMark/>
          </w:tcPr>
          <w:p w:rsidR="0039603C" w:rsidRPr="007563A0" w:rsidRDefault="0039603C">
            <w:pPr>
              <w:jc w:val="center"/>
              <w:rPr>
                <w:sz w:val="24"/>
              </w:rPr>
            </w:pPr>
            <w:r w:rsidRPr="007563A0">
              <w:rPr>
                <w:sz w:val="24"/>
              </w:rPr>
              <w:t>ІІ місце</w:t>
            </w:r>
          </w:p>
        </w:tc>
        <w:tc>
          <w:tcPr>
            <w:tcW w:w="2268" w:type="dxa"/>
            <w:tcBorders>
              <w:top w:val="single" w:sz="4" w:space="0" w:color="auto"/>
              <w:left w:val="single" w:sz="4" w:space="0" w:color="auto"/>
              <w:bottom w:val="single" w:sz="4" w:space="0" w:color="000000"/>
              <w:right w:val="single" w:sz="4" w:space="0" w:color="000000"/>
            </w:tcBorders>
            <w:hideMark/>
          </w:tcPr>
          <w:p w:rsidR="0039603C" w:rsidRPr="007563A0" w:rsidRDefault="0039603C">
            <w:pPr>
              <w:jc w:val="center"/>
              <w:rPr>
                <w:sz w:val="24"/>
              </w:rPr>
            </w:pPr>
            <w:r w:rsidRPr="007563A0">
              <w:rPr>
                <w:sz w:val="24"/>
              </w:rPr>
              <w:t>Головкова В.О.</w:t>
            </w:r>
          </w:p>
        </w:tc>
      </w:tr>
      <w:tr w:rsidR="006D616D" w:rsidRPr="007563A0" w:rsidTr="0039603C">
        <w:trPr>
          <w:trHeight w:val="195"/>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5.</w:t>
            </w: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shd w:val="clear" w:color="auto" w:fill="FFFFFF"/>
              <w:rPr>
                <w:sz w:val="24"/>
              </w:rPr>
            </w:pPr>
            <w:r w:rsidRPr="007563A0">
              <w:rPr>
                <w:spacing w:val="-6"/>
                <w:sz w:val="24"/>
              </w:rPr>
              <w:t xml:space="preserve">Міський етап Всеукраїнського конкурсу </w:t>
            </w:r>
            <w:r w:rsidRPr="007563A0">
              <w:rPr>
                <w:spacing w:val="-4"/>
                <w:sz w:val="24"/>
              </w:rPr>
              <w:t xml:space="preserve">новорічних та різдвяних композицій </w:t>
            </w:r>
            <w:r w:rsidRPr="007563A0">
              <w:rPr>
                <w:bCs/>
                <w:spacing w:val="-2"/>
                <w:sz w:val="24"/>
              </w:rPr>
              <w:t>«НОВОРІЧНА КОМПОЗИЦІЯ»</w:t>
            </w: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Гордієнко Валерія, гурток «Малювання»</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jc w:val="center"/>
              <w:rPr>
                <w:sz w:val="24"/>
              </w:rPr>
            </w:pPr>
            <w:r w:rsidRPr="007563A0">
              <w:rPr>
                <w:sz w:val="24"/>
              </w:rPr>
              <w:t>І місце</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Сирова Т.С.</w:t>
            </w:r>
          </w:p>
        </w:tc>
      </w:tr>
      <w:tr w:rsidR="006D616D" w:rsidRPr="007563A0" w:rsidTr="0039603C">
        <w:trPr>
          <w:trHeight w:val="3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Криворотова Василіса, гурток «Тістопластика»</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jc w:val="center"/>
              <w:rPr>
                <w:sz w:val="24"/>
              </w:rPr>
            </w:pPr>
            <w:r w:rsidRPr="007563A0">
              <w:rPr>
                <w:sz w:val="24"/>
              </w:rPr>
              <w:t>ІІІ місце</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Головкова В.О.</w:t>
            </w:r>
          </w:p>
        </w:tc>
      </w:tr>
      <w:tr w:rsidR="006D616D" w:rsidRPr="007563A0" w:rsidTr="0039603C">
        <w:trPr>
          <w:trHeight w:val="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Вихованці гуртка «Сувенірна майстерня»</w:t>
            </w:r>
          </w:p>
        </w:tc>
        <w:tc>
          <w:tcPr>
            <w:tcW w:w="2409" w:type="dxa"/>
            <w:tcBorders>
              <w:top w:val="single" w:sz="4" w:space="0" w:color="auto"/>
              <w:left w:val="single" w:sz="4" w:space="0" w:color="000000"/>
              <w:bottom w:val="single" w:sz="4" w:space="0" w:color="000000"/>
              <w:right w:val="single" w:sz="4" w:space="0" w:color="auto"/>
            </w:tcBorders>
            <w:hideMark/>
          </w:tcPr>
          <w:p w:rsidR="0039603C" w:rsidRPr="007563A0" w:rsidRDefault="0039603C">
            <w:pPr>
              <w:jc w:val="center"/>
              <w:rPr>
                <w:sz w:val="24"/>
              </w:rPr>
            </w:pPr>
            <w:r w:rsidRPr="007563A0">
              <w:rPr>
                <w:sz w:val="24"/>
              </w:rPr>
              <w:t>ІІІ місце</w:t>
            </w:r>
          </w:p>
        </w:tc>
        <w:tc>
          <w:tcPr>
            <w:tcW w:w="2268" w:type="dxa"/>
            <w:tcBorders>
              <w:top w:val="single" w:sz="4" w:space="0" w:color="auto"/>
              <w:left w:val="single" w:sz="4" w:space="0" w:color="auto"/>
              <w:bottom w:val="single" w:sz="4" w:space="0" w:color="000000"/>
              <w:right w:val="single" w:sz="4" w:space="0" w:color="000000"/>
            </w:tcBorders>
            <w:hideMark/>
          </w:tcPr>
          <w:p w:rsidR="0039603C" w:rsidRPr="007563A0" w:rsidRDefault="0039603C">
            <w:pPr>
              <w:jc w:val="center"/>
              <w:rPr>
                <w:sz w:val="24"/>
              </w:rPr>
            </w:pPr>
            <w:r w:rsidRPr="007563A0">
              <w:rPr>
                <w:sz w:val="24"/>
              </w:rPr>
              <w:t>Донченко О.В.</w:t>
            </w:r>
          </w:p>
        </w:tc>
      </w:tr>
      <w:tr w:rsidR="006D616D" w:rsidRPr="007563A0" w:rsidTr="0039603C">
        <w:trPr>
          <w:trHeight w:val="420"/>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lastRenderedPageBreak/>
              <w:t>6.</w:t>
            </w: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r w:rsidRPr="007563A0">
              <w:rPr>
                <w:sz w:val="24"/>
              </w:rPr>
              <w:t>VІ міський творчий  конкурс «Поетична  нива» ім. Т.Г. Шевченка</w:t>
            </w: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Вихованці гуртка «Бісероплетіння»</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jc w:val="center"/>
              <w:rPr>
                <w:sz w:val="24"/>
              </w:rPr>
            </w:pPr>
            <w:r w:rsidRPr="007563A0">
              <w:rPr>
                <w:sz w:val="24"/>
              </w:rPr>
              <w:t xml:space="preserve">Переможець </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Рожанська І.М.</w:t>
            </w:r>
          </w:p>
        </w:tc>
      </w:tr>
      <w:tr w:rsidR="006D616D" w:rsidRPr="007563A0" w:rsidTr="0039603C">
        <w:trPr>
          <w:trHeight w:val="5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Трунова Дарина, Неловко Ірина, гурток «Тістопластика»</w:t>
            </w:r>
          </w:p>
        </w:tc>
        <w:tc>
          <w:tcPr>
            <w:tcW w:w="2409" w:type="dxa"/>
            <w:tcBorders>
              <w:top w:val="single" w:sz="4" w:space="0" w:color="auto"/>
              <w:left w:val="single" w:sz="4" w:space="0" w:color="000000"/>
              <w:bottom w:val="single" w:sz="4" w:space="0" w:color="000000"/>
              <w:right w:val="single" w:sz="4" w:space="0" w:color="auto"/>
            </w:tcBorders>
            <w:hideMark/>
          </w:tcPr>
          <w:p w:rsidR="0039603C" w:rsidRPr="007563A0" w:rsidRDefault="0039603C">
            <w:pPr>
              <w:jc w:val="center"/>
              <w:rPr>
                <w:sz w:val="24"/>
              </w:rPr>
            </w:pPr>
            <w:r w:rsidRPr="007563A0">
              <w:rPr>
                <w:sz w:val="24"/>
              </w:rPr>
              <w:t xml:space="preserve">Переможець </w:t>
            </w:r>
          </w:p>
          <w:p w:rsidR="0039603C" w:rsidRPr="007563A0" w:rsidRDefault="0039603C">
            <w:pPr>
              <w:jc w:val="center"/>
              <w:rPr>
                <w:sz w:val="24"/>
              </w:rPr>
            </w:pPr>
            <w:r w:rsidRPr="007563A0">
              <w:rPr>
                <w:sz w:val="24"/>
              </w:rPr>
              <w:t xml:space="preserve">Переможець </w:t>
            </w:r>
          </w:p>
        </w:tc>
        <w:tc>
          <w:tcPr>
            <w:tcW w:w="2268" w:type="dxa"/>
            <w:tcBorders>
              <w:top w:val="single" w:sz="4" w:space="0" w:color="auto"/>
              <w:left w:val="single" w:sz="4" w:space="0" w:color="auto"/>
              <w:bottom w:val="single" w:sz="4" w:space="0" w:color="000000"/>
              <w:right w:val="single" w:sz="4" w:space="0" w:color="000000"/>
            </w:tcBorders>
            <w:hideMark/>
          </w:tcPr>
          <w:p w:rsidR="0039603C" w:rsidRPr="007563A0" w:rsidRDefault="0039603C">
            <w:pPr>
              <w:jc w:val="center"/>
              <w:rPr>
                <w:sz w:val="24"/>
              </w:rPr>
            </w:pPr>
            <w:r w:rsidRPr="007563A0">
              <w:rPr>
                <w:sz w:val="24"/>
              </w:rPr>
              <w:t>Головкова В.О.</w:t>
            </w:r>
          </w:p>
        </w:tc>
      </w:tr>
      <w:tr w:rsidR="006D616D" w:rsidRPr="007563A0" w:rsidTr="0039603C">
        <w:trPr>
          <w:trHeight w:val="531"/>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7.</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r w:rsidRPr="007563A0">
              <w:rPr>
                <w:sz w:val="24"/>
              </w:rPr>
              <w:t>Міський конкурс учнівської творчості «Чому я поважаю професію військового»</w:t>
            </w: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Саваторова Дарина, гурток малювання</w:t>
            </w:r>
          </w:p>
        </w:tc>
        <w:tc>
          <w:tcPr>
            <w:tcW w:w="2409" w:type="dxa"/>
            <w:tcBorders>
              <w:top w:val="single" w:sz="4" w:space="0" w:color="auto"/>
              <w:left w:val="single" w:sz="4" w:space="0" w:color="000000"/>
              <w:bottom w:val="single" w:sz="4" w:space="0" w:color="000000"/>
              <w:right w:val="single" w:sz="4" w:space="0" w:color="auto"/>
            </w:tcBorders>
            <w:hideMark/>
          </w:tcPr>
          <w:p w:rsidR="0039603C" w:rsidRPr="007563A0" w:rsidRDefault="0039603C">
            <w:pPr>
              <w:jc w:val="center"/>
              <w:rPr>
                <w:sz w:val="24"/>
              </w:rPr>
            </w:pPr>
            <w:r w:rsidRPr="007563A0">
              <w:rPr>
                <w:sz w:val="24"/>
              </w:rPr>
              <w:t>ІІІ місце (IV місце в обласному конкурсі)</w:t>
            </w:r>
          </w:p>
        </w:tc>
        <w:tc>
          <w:tcPr>
            <w:tcW w:w="2268" w:type="dxa"/>
            <w:tcBorders>
              <w:top w:val="single" w:sz="4" w:space="0" w:color="auto"/>
              <w:left w:val="single" w:sz="4" w:space="0" w:color="auto"/>
              <w:bottom w:val="single" w:sz="4" w:space="0" w:color="000000"/>
              <w:right w:val="single" w:sz="4" w:space="0" w:color="000000"/>
            </w:tcBorders>
            <w:hideMark/>
          </w:tcPr>
          <w:p w:rsidR="0039603C" w:rsidRPr="007563A0" w:rsidRDefault="0039603C">
            <w:pPr>
              <w:jc w:val="center"/>
              <w:rPr>
                <w:sz w:val="24"/>
              </w:rPr>
            </w:pPr>
            <w:r w:rsidRPr="007563A0">
              <w:rPr>
                <w:sz w:val="24"/>
              </w:rPr>
              <w:t>Сирова Т.С.</w:t>
            </w:r>
          </w:p>
        </w:tc>
      </w:tr>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8.</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iCs/>
                <w:sz w:val="24"/>
              </w:rPr>
            </w:pPr>
            <w:r w:rsidRPr="007563A0">
              <w:rPr>
                <w:sz w:val="24"/>
              </w:rPr>
              <w:t>XІ Міжнародний</w:t>
            </w:r>
            <w:r w:rsidRPr="007563A0">
              <w:rPr>
                <w:iCs/>
                <w:sz w:val="24"/>
              </w:rPr>
              <w:t xml:space="preserve">  </w:t>
            </w:r>
            <w:bookmarkStart w:id="8" w:name="_Toc501542315"/>
            <w:bookmarkStart w:id="9" w:name="_Toc501542583"/>
            <w:r w:rsidRPr="007563A0">
              <w:rPr>
                <w:sz w:val="24"/>
              </w:rPr>
              <w:t>онкурс-фестиваль «Созвездие Святогорья»</w:t>
            </w:r>
            <w:bookmarkEnd w:id="8"/>
            <w:bookmarkEnd w:id="9"/>
            <w:r w:rsidRPr="007563A0">
              <w:rPr>
                <w:iCs/>
                <w:sz w:val="24"/>
              </w:rPr>
              <w:t xml:space="preserve">   </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 xml:space="preserve">Дишлова Анастасія, Клочко Дарина, </w:t>
            </w:r>
          </w:p>
          <w:p w:rsidR="0039603C" w:rsidRPr="007563A0" w:rsidRDefault="0039603C">
            <w:pPr>
              <w:jc w:val="center"/>
              <w:rPr>
                <w:sz w:val="24"/>
              </w:rPr>
            </w:pPr>
            <w:r w:rsidRPr="007563A0">
              <w:rPr>
                <w:sz w:val="24"/>
              </w:rPr>
              <w:t>гурток «Малювання»</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Лауреати І ступеня</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Сирова Т.С.</w:t>
            </w:r>
          </w:p>
        </w:tc>
      </w:tr>
      <w:tr w:rsidR="006D616D" w:rsidRPr="007563A0" w:rsidTr="0039603C">
        <w:trPr>
          <w:trHeight w:val="345"/>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Default="0039603C">
            <w:pPr>
              <w:pStyle w:val="p3"/>
              <w:spacing w:before="0" w:beforeAutospacing="0" w:after="0" w:afterAutospacing="0"/>
              <w:jc w:val="center"/>
              <w:rPr>
                <w:lang w:val="uk-UA"/>
              </w:rPr>
            </w:pPr>
            <w:r w:rsidRPr="007563A0">
              <w:rPr>
                <w:lang w:val="uk-UA"/>
              </w:rPr>
              <w:t>9.</w:t>
            </w: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Default="00FA061D">
            <w:pPr>
              <w:pStyle w:val="p3"/>
              <w:spacing w:before="0" w:beforeAutospacing="0" w:after="0" w:afterAutospacing="0"/>
              <w:jc w:val="center"/>
              <w:rPr>
                <w:lang w:val="uk-UA"/>
              </w:rPr>
            </w:pPr>
          </w:p>
          <w:p w:rsidR="00FA061D" w:rsidRPr="007563A0" w:rsidRDefault="00FA061D">
            <w:pPr>
              <w:pStyle w:val="p3"/>
              <w:spacing w:before="0" w:beforeAutospacing="0" w:after="0" w:afterAutospacing="0"/>
              <w:jc w:val="center"/>
              <w:rPr>
                <w:lang w:val="uk-UA"/>
              </w:rPr>
            </w:pP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Default="0039603C">
            <w:pPr>
              <w:rPr>
                <w:sz w:val="24"/>
              </w:rPr>
            </w:pPr>
            <w:r w:rsidRPr="007563A0">
              <w:rPr>
                <w:sz w:val="24"/>
              </w:rPr>
              <w:t>Міський фестиваль дитячої та юнацької творчості  «Діти – майбутнє України!»</w:t>
            </w: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Default="00FA061D">
            <w:pPr>
              <w:rPr>
                <w:sz w:val="24"/>
              </w:rPr>
            </w:pPr>
          </w:p>
          <w:p w:rsidR="00FA061D" w:rsidRPr="007563A0" w:rsidRDefault="00FA061D">
            <w:pPr>
              <w:rPr>
                <w:sz w:val="24"/>
              </w:rPr>
            </w:pP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Зразковий дитячо-юнацький вокальний ансамбль «Усмішка»</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jc w:val="center"/>
              <w:rPr>
                <w:sz w:val="24"/>
              </w:rPr>
            </w:pPr>
            <w:r w:rsidRPr="007563A0">
              <w:rPr>
                <w:sz w:val="24"/>
              </w:rPr>
              <w:t>ГРАН-ПРІ фестивалю</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Панаріна О.В.</w:t>
            </w:r>
          </w:p>
        </w:tc>
      </w:tr>
      <w:tr w:rsidR="006D616D" w:rsidRPr="007563A0" w:rsidTr="0039603C">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Хореографічний колектив «ГРАН-ПРІ»</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pStyle w:val="western"/>
              <w:spacing w:before="0" w:beforeAutospacing="0" w:after="0" w:afterAutospacing="0"/>
              <w:jc w:val="center"/>
              <w:rPr>
                <w:lang w:val="uk-UA"/>
              </w:rPr>
            </w:pPr>
            <w:r w:rsidRPr="007563A0">
              <w:rPr>
                <w:bCs/>
                <w:lang w:val="uk-UA"/>
              </w:rPr>
              <w:t>ГРАН-ПРІ фестивалю</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Росадкіна С.В.</w:t>
            </w:r>
          </w:p>
        </w:tc>
      </w:tr>
      <w:tr w:rsidR="006D616D" w:rsidRPr="007563A0" w:rsidTr="0039603C">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 xml:space="preserve">Ансамбль гітаристів «ТВІНК» </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pStyle w:val="western"/>
              <w:spacing w:before="0" w:beforeAutospacing="0" w:after="0" w:afterAutospacing="0"/>
              <w:jc w:val="center"/>
              <w:rPr>
                <w:lang w:val="uk-UA"/>
              </w:rPr>
            </w:pPr>
            <w:r w:rsidRPr="007563A0">
              <w:rPr>
                <w:bCs/>
                <w:lang w:val="uk-UA"/>
              </w:rPr>
              <w:t>Диплом І ступеня</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Біліченко Б.С.</w:t>
            </w:r>
          </w:p>
        </w:tc>
      </w:tr>
      <w:tr w:rsidR="006D616D" w:rsidRPr="007563A0" w:rsidTr="0039603C">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21"/>
              <w:spacing w:after="0" w:line="240" w:lineRule="auto"/>
              <w:jc w:val="center"/>
              <w:rPr>
                <w:szCs w:val="24"/>
                <w:lang w:val="uk-UA"/>
              </w:rPr>
            </w:pPr>
            <w:r w:rsidRPr="007563A0">
              <w:rPr>
                <w:szCs w:val="24"/>
                <w:lang w:val="uk-UA"/>
              </w:rPr>
              <w:t>Молодша, середня та старша групи хореографічного колективу «ГРАН-ПРІ»</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pStyle w:val="western"/>
              <w:spacing w:before="0" w:beforeAutospacing="0" w:after="0" w:afterAutospacing="0"/>
              <w:jc w:val="center"/>
              <w:rPr>
                <w:lang w:val="uk-UA"/>
              </w:rPr>
            </w:pPr>
            <w:r w:rsidRPr="007563A0">
              <w:rPr>
                <w:bCs/>
                <w:lang w:val="uk-UA"/>
              </w:rPr>
              <w:t>Диплом І ступеня</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Росадкіна С.В.</w:t>
            </w:r>
          </w:p>
        </w:tc>
      </w:tr>
      <w:tr w:rsidR="006D616D" w:rsidRPr="007563A0" w:rsidTr="0039603C">
        <w:trPr>
          <w:trHeight w:val="4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a4"/>
              <w:spacing w:before="0" w:beforeAutospacing="0" w:after="0" w:afterAutospacing="0"/>
              <w:ind w:left="-27" w:right="-306"/>
              <w:jc w:val="center"/>
              <w:rPr>
                <w:bCs/>
                <w:lang w:val="uk-UA"/>
              </w:rPr>
            </w:pPr>
            <w:r w:rsidRPr="007563A0">
              <w:rPr>
                <w:bCs/>
                <w:lang w:val="uk-UA"/>
              </w:rPr>
              <w:t>Ансамбль Зразкового оркестру народних інструментів</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pStyle w:val="western"/>
              <w:spacing w:before="0" w:beforeAutospacing="0" w:after="0" w:afterAutospacing="0"/>
              <w:jc w:val="center"/>
              <w:rPr>
                <w:bCs/>
                <w:lang w:val="uk-UA"/>
              </w:rPr>
            </w:pPr>
            <w:r w:rsidRPr="007563A0">
              <w:rPr>
                <w:bCs/>
                <w:lang w:val="uk-UA"/>
              </w:rPr>
              <w:t>Диплом І  ступеня</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Асколкова Л.О.</w:t>
            </w:r>
          </w:p>
        </w:tc>
      </w:tr>
      <w:tr w:rsidR="006D616D" w:rsidRPr="007563A0" w:rsidTr="0039603C">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Хореографічний колектив «Діамант»</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pStyle w:val="western"/>
              <w:spacing w:before="0" w:beforeAutospacing="0" w:after="0" w:afterAutospacing="0"/>
              <w:jc w:val="center"/>
              <w:rPr>
                <w:lang w:val="uk-UA"/>
              </w:rPr>
            </w:pPr>
            <w:r w:rsidRPr="007563A0">
              <w:rPr>
                <w:bCs/>
                <w:lang w:val="uk-UA"/>
              </w:rPr>
              <w:t>Диплом ІІ, ІІІ ступеня</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Котелевська Н.І.</w:t>
            </w:r>
          </w:p>
        </w:tc>
      </w:tr>
      <w:tr w:rsidR="006D616D" w:rsidRPr="007563A0" w:rsidTr="0039603C">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Трунова Дарина, гурток «Тістопластика»</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jc w:val="center"/>
              <w:rPr>
                <w:sz w:val="24"/>
              </w:rPr>
            </w:pPr>
            <w:r w:rsidRPr="007563A0">
              <w:rPr>
                <w:sz w:val="24"/>
              </w:rPr>
              <w:t>ІІ місце</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Головкова В.О.</w:t>
            </w:r>
          </w:p>
        </w:tc>
      </w:tr>
      <w:tr w:rsidR="006D616D" w:rsidRPr="007563A0" w:rsidTr="0039603C">
        <w:trPr>
          <w:trHeight w:val="4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Дишлова Анастасія, гурток «Малювання»</w:t>
            </w:r>
          </w:p>
        </w:tc>
        <w:tc>
          <w:tcPr>
            <w:tcW w:w="2409" w:type="dxa"/>
            <w:tcBorders>
              <w:top w:val="single" w:sz="4" w:space="0" w:color="auto"/>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ІІ місце</w:t>
            </w:r>
          </w:p>
        </w:tc>
        <w:tc>
          <w:tcPr>
            <w:tcW w:w="2268" w:type="dxa"/>
            <w:tcBorders>
              <w:top w:val="single" w:sz="4" w:space="0" w:color="auto"/>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Сирова Т.С.</w:t>
            </w:r>
          </w:p>
        </w:tc>
      </w:tr>
      <w:tr w:rsidR="006D616D" w:rsidRPr="007563A0" w:rsidTr="0039603C">
        <w:trPr>
          <w:trHeight w:val="270"/>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10.</w:t>
            </w: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r w:rsidRPr="007563A0">
              <w:rPr>
                <w:sz w:val="24"/>
              </w:rPr>
              <w:t>Міжнародний форум мистецтв «…о Весне…»</w:t>
            </w: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Хореографічний колектив «Діамант»</w:t>
            </w:r>
          </w:p>
        </w:tc>
        <w:tc>
          <w:tcPr>
            <w:tcW w:w="2409" w:type="dxa"/>
            <w:tcBorders>
              <w:top w:val="single" w:sz="4" w:space="0" w:color="auto"/>
              <w:left w:val="single" w:sz="4" w:space="0" w:color="000000"/>
              <w:bottom w:val="single" w:sz="4" w:space="0" w:color="auto"/>
              <w:right w:val="single" w:sz="4" w:space="0" w:color="auto"/>
            </w:tcBorders>
            <w:hideMark/>
          </w:tcPr>
          <w:p w:rsidR="0039603C" w:rsidRPr="007563A0" w:rsidRDefault="0039603C">
            <w:pPr>
              <w:jc w:val="center"/>
              <w:rPr>
                <w:sz w:val="24"/>
              </w:rPr>
            </w:pPr>
            <w:r w:rsidRPr="007563A0">
              <w:rPr>
                <w:sz w:val="24"/>
              </w:rPr>
              <w:t>Лауреат І ступ. та Дипломант ІІІ ст.</w:t>
            </w:r>
          </w:p>
        </w:tc>
        <w:tc>
          <w:tcPr>
            <w:tcW w:w="2268" w:type="dxa"/>
            <w:tcBorders>
              <w:top w:val="single" w:sz="4" w:space="0" w:color="auto"/>
              <w:left w:val="single" w:sz="4" w:space="0" w:color="auto"/>
              <w:bottom w:val="single" w:sz="4" w:space="0" w:color="auto"/>
              <w:right w:val="single" w:sz="4" w:space="0" w:color="000000"/>
            </w:tcBorders>
            <w:hideMark/>
          </w:tcPr>
          <w:p w:rsidR="0039603C" w:rsidRPr="007563A0" w:rsidRDefault="0039603C">
            <w:pPr>
              <w:jc w:val="center"/>
              <w:rPr>
                <w:sz w:val="24"/>
              </w:rPr>
            </w:pPr>
            <w:r w:rsidRPr="007563A0">
              <w:rPr>
                <w:sz w:val="24"/>
              </w:rPr>
              <w:t>Котелевська Н.І.</w:t>
            </w:r>
          </w:p>
        </w:tc>
      </w:tr>
      <w:tr w:rsidR="006D616D" w:rsidRPr="007563A0" w:rsidTr="0039603C">
        <w:trPr>
          <w:trHeight w:val="2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Хореографічний колектив «ГРАН-ПРІ»</w:t>
            </w:r>
          </w:p>
        </w:tc>
        <w:tc>
          <w:tcPr>
            <w:tcW w:w="2409" w:type="dxa"/>
            <w:tcBorders>
              <w:top w:val="single" w:sz="4" w:space="0" w:color="auto"/>
              <w:left w:val="single" w:sz="4" w:space="0" w:color="000000"/>
              <w:bottom w:val="single" w:sz="4" w:space="0" w:color="000000"/>
              <w:right w:val="single" w:sz="4" w:space="0" w:color="auto"/>
            </w:tcBorders>
            <w:hideMark/>
          </w:tcPr>
          <w:p w:rsidR="0039603C" w:rsidRPr="007563A0" w:rsidRDefault="0039603C">
            <w:pPr>
              <w:jc w:val="center"/>
              <w:rPr>
                <w:sz w:val="24"/>
              </w:rPr>
            </w:pPr>
            <w:r w:rsidRPr="007563A0">
              <w:rPr>
                <w:sz w:val="24"/>
              </w:rPr>
              <w:t>Лауреат ІІ і ІІІ ступеня та Дипломант І ступ</w:t>
            </w:r>
          </w:p>
        </w:tc>
        <w:tc>
          <w:tcPr>
            <w:tcW w:w="2268" w:type="dxa"/>
            <w:tcBorders>
              <w:top w:val="single" w:sz="4" w:space="0" w:color="auto"/>
              <w:left w:val="single" w:sz="4" w:space="0" w:color="auto"/>
              <w:bottom w:val="single" w:sz="4" w:space="0" w:color="000000"/>
              <w:right w:val="single" w:sz="4" w:space="0" w:color="000000"/>
            </w:tcBorders>
            <w:hideMark/>
          </w:tcPr>
          <w:p w:rsidR="0039603C" w:rsidRPr="007563A0" w:rsidRDefault="0039603C">
            <w:pPr>
              <w:jc w:val="center"/>
              <w:rPr>
                <w:sz w:val="24"/>
              </w:rPr>
            </w:pPr>
            <w:r w:rsidRPr="007563A0">
              <w:rPr>
                <w:sz w:val="24"/>
              </w:rPr>
              <w:t>Росадкіна С.В.</w:t>
            </w:r>
          </w:p>
        </w:tc>
      </w:tr>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11.</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r w:rsidRPr="007563A0">
              <w:rPr>
                <w:sz w:val="24"/>
              </w:rPr>
              <w:t>Чемпіонат України з шахів серед юнаків та дівчат до 10 років</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Молла Микита, гурток «Шахи»</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 xml:space="preserve">Встановлення  ІІ розряду </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Серяков С.М.</w:t>
            </w:r>
          </w:p>
        </w:tc>
      </w:tr>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12.</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bookmarkStart w:id="10" w:name="_Toc501542316"/>
            <w:bookmarkStart w:id="11" w:name="_Toc501542584"/>
            <w:r w:rsidRPr="007563A0">
              <w:rPr>
                <w:sz w:val="24"/>
              </w:rPr>
              <w:t>Відкритий чемпіонат Луганської області з шахів серед юнаків та дівчат віком до 18 р.</w:t>
            </w:r>
            <w:bookmarkEnd w:id="10"/>
            <w:bookmarkEnd w:id="11"/>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збірна команда гуртка «Шахи»</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 та два ІІ місця</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Серяков С.М.</w:t>
            </w:r>
          </w:p>
        </w:tc>
      </w:tr>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13.</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bookmarkStart w:id="12" w:name="_Toc501542317"/>
            <w:bookmarkStart w:id="13" w:name="_Toc501542585"/>
            <w:r w:rsidRPr="007563A0">
              <w:rPr>
                <w:sz w:val="24"/>
              </w:rPr>
              <w:t>Чемпіонат Луг. області з шахів серед юнаків та дівчат віком до 16 р.</w:t>
            </w:r>
            <w:bookmarkEnd w:id="12"/>
            <w:bookmarkEnd w:id="13"/>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збірна команда гуртка «Шахи»</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два І місця та два ІІ місця</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Серяков С.М.</w:t>
            </w:r>
          </w:p>
        </w:tc>
      </w:tr>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14.</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rPr>
                <w:sz w:val="24"/>
              </w:rPr>
            </w:pPr>
            <w:r w:rsidRPr="007563A0">
              <w:rPr>
                <w:sz w:val="24"/>
              </w:rPr>
              <w:t xml:space="preserve">Чемпіонат Луг. </w:t>
            </w:r>
            <w:r w:rsidRPr="007563A0">
              <w:rPr>
                <w:sz w:val="24"/>
              </w:rPr>
              <w:lastRenderedPageBreak/>
              <w:t>області з шахів серед юнаків та дівчат віком до 10 років</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lastRenderedPageBreak/>
              <w:t xml:space="preserve">Молла Микита, гурток </w:t>
            </w:r>
            <w:r w:rsidRPr="007563A0">
              <w:rPr>
                <w:lang w:val="uk-UA"/>
              </w:rPr>
              <w:lastRenderedPageBreak/>
              <w:t>«Шахи»</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lastRenderedPageBreak/>
              <w:t>І місце</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Серяков С.М.</w:t>
            </w:r>
          </w:p>
        </w:tc>
      </w:tr>
      <w:tr w:rsidR="006D616D" w:rsidRPr="007563A0" w:rsidTr="0039603C">
        <w:tc>
          <w:tcPr>
            <w:tcW w:w="14283" w:type="dxa"/>
            <w:gridSpan w:val="5"/>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lastRenderedPageBreak/>
              <w:t>Центр туризму, краєзнавства, екскурсій учнівської молоді</w:t>
            </w:r>
          </w:p>
        </w:tc>
      </w:tr>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ХІ міський конкурс дитячої поезії «Джерельце» ім. Й. Курлата</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 xml:space="preserve">Рудаченко Дар’я, Мороз Євгенія, </w:t>
            </w:r>
          </w:p>
          <w:p w:rsidR="0039603C" w:rsidRPr="007563A0" w:rsidRDefault="0039603C">
            <w:pPr>
              <w:pStyle w:val="p3"/>
              <w:spacing w:before="0" w:beforeAutospacing="0" w:after="0" w:afterAutospacing="0"/>
              <w:jc w:val="center"/>
              <w:rPr>
                <w:lang w:val="uk-UA"/>
              </w:rPr>
            </w:pPr>
            <w:r w:rsidRPr="007563A0">
              <w:rPr>
                <w:lang w:val="uk-UA"/>
              </w:rPr>
              <w:t>гурток «Літературне краєзнавство»</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 місце</w:t>
            </w:r>
          </w:p>
          <w:p w:rsidR="0039603C" w:rsidRPr="007563A0" w:rsidRDefault="0039603C">
            <w:pPr>
              <w:pStyle w:val="p3"/>
              <w:spacing w:before="0" w:beforeAutospacing="0" w:after="0" w:afterAutospacing="0"/>
              <w:jc w:val="center"/>
              <w:rPr>
                <w:lang w:val="uk-UA"/>
              </w:rPr>
            </w:pPr>
            <w:r w:rsidRPr="007563A0">
              <w:rPr>
                <w:lang w:val="uk-UA"/>
              </w:rPr>
              <w:t>ІІ місце</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Панаріна А.А</w:t>
            </w:r>
          </w:p>
        </w:tc>
      </w:tr>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2.</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Кубок Українського державного Центру туризму і краєзнавства учнівської молоді зі спортивного орієнтування</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«Спортивне орієнтування»</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переможці</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Гузь Л.О.</w:t>
            </w:r>
          </w:p>
        </w:tc>
      </w:tr>
      <w:tr w:rsidR="006D616D" w:rsidRPr="007563A0" w:rsidTr="0039603C">
        <w:trPr>
          <w:trHeight w:val="1131"/>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3.</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Відкрита Першість </w:t>
            </w:r>
          </w:p>
          <w:p w:rsidR="0039603C" w:rsidRPr="007563A0" w:rsidRDefault="0039603C">
            <w:pPr>
              <w:pStyle w:val="western"/>
              <w:spacing w:before="0" w:beforeAutospacing="0" w:after="0" w:afterAutospacing="0"/>
              <w:rPr>
                <w:lang w:val="uk-UA"/>
              </w:rPr>
            </w:pPr>
            <w:r w:rsidRPr="007563A0">
              <w:rPr>
                <w:lang w:val="uk-UA"/>
              </w:rPr>
              <w:t>м. Сєвєродонецька зі спортивного орієнтування на Кубок пам’яті Ю.П. Михайлова</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«Спортивне орієнтування»,</w:t>
            </w:r>
          </w:p>
          <w:p w:rsidR="0039603C" w:rsidRPr="007563A0" w:rsidRDefault="0039603C">
            <w:pPr>
              <w:pStyle w:val="p3"/>
              <w:spacing w:before="0" w:beforeAutospacing="0" w:after="0" w:afterAutospacing="0"/>
              <w:jc w:val="center"/>
              <w:rPr>
                <w:lang w:val="uk-UA"/>
              </w:rPr>
            </w:pPr>
            <w:r w:rsidRPr="007563A0">
              <w:rPr>
                <w:lang w:val="uk-UA"/>
              </w:rPr>
              <w:t>вихованці гуртка «Пішохідний туризм»</w:t>
            </w:r>
          </w:p>
        </w:tc>
        <w:tc>
          <w:tcPr>
            <w:tcW w:w="2409" w:type="dxa"/>
            <w:tcBorders>
              <w:top w:val="single" w:sz="4" w:space="0" w:color="000000"/>
              <w:left w:val="single" w:sz="4" w:space="0" w:color="000000"/>
              <w:bottom w:val="single" w:sz="4" w:space="0" w:color="000000"/>
              <w:right w:val="single" w:sz="4" w:space="0" w:color="auto"/>
            </w:tcBorders>
          </w:tcPr>
          <w:p w:rsidR="0039603C" w:rsidRPr="007563A0" w:rsidRDefault="0039603C">
            <w:pPr>
              <w:pStyle w:val="p3"/>
              <w:spacing w:before="0" w:beforeAutospacing="0" w:after="0" w:afterAutospacing="0"/>
              <w:jc w:val="center"/>
              <w:rPr>
                <w:lang w:val="uk-UA"/>
              </w:rPr>
            </w:pPr>
            <w:r w:rsidRPr="007563A0">
              <w:rPr>
                <w:lang w:val="uk-UA"/>
              </w:rPr>
              <w:t>переможці</w:t>
            </w:r>
          </w:p>
          <w:p w:rsidR="0039603C" w:rsidRPr="007563A0" w:rsidRDefault="0039603C">
            <w:pPr>
              <w:pStyle w:val="p3"/>
              <w:spacing w:before="0" w:beforeAutospacing="0" w:after="0" w:afterAutospacing="0"/>
              <w:jc w:val="center"/>
              <w:rPr>
                <w:lang w:val="uk-UA"/>
              </w:rPr>
            </w:pPr>
          </w:p>
          <w:p w:rsidR="0039603C" w:rsidRPr="007563A0" w:rsidRDefault="0039603C">
            <w:pPr>
              <w:pStyle w:val="p3"/>
              <w:spacing w:before="0" w:beforeAutospacing="0" w:after="0" w:afterAutospacing="0"/>
              <w:jc w:val="center"/>
              <w:rPr>
                <w:lang w:val="uk-UA"/>
              </w:rPr>
            </w:pPr>
            <w:r w:rsidRPr="007563A0">
              <w:rPr>
                <w:lang w:val="uk-UA"/>
              </w:rPr>
              <w:t>переможці</w:t>
            </w:r>
          </w:p>
        </w:tc>
        <w:tc>
          <w:tcPr>
            <w:tcW w:w="2268" w:type="dxa"/>
            <w:tcBorders>
              <w:top w:val="single" w:sz="4" w:space="0" w:color="000000"/>
              <w:left w:val="single" w:sz="4" w:space="0" w:color="auto"/>
              <w:bottom w:val="single" w:sz="4" w:space="0" w:color="000000"/>
              <w:right w:val="single" w:sz="4" w:space="0" w:color="000000"/>
            </w:tcBorders>
          </w:tcPr>
          <w:p w:rsidR="0039603C" w:rsidRPr="007563A0" w:rsidRDefault="0039603C">
            <w:pPr>
              <w:pStyle w:val="p3"/>
              <w:spacing w:before="0" w:beforeAutospacing="0" w:after="0" w:afterAutospacing="0"/>
              <w:jc w:val="center"/>
              <w:rPr>
                <w:lang w:val="uk-UA"/>
              </w:rPr>
            </w:pPr>
            <w:r w:rsidRPr="007563A0">
              <w:rPr>
                <w:lang w:val="uk-UA"/>
              </w:rPr>
              <w:t>Гузь Л.О.</w:t>
            </w:r>
          </w:p>
          <w:p w:rsidR="0039603C" w:rsidRPr="007563A0" w:rsidRDefault="0039603C">
            <w:pPr>
              <w:pStyle w:val="p3"/>
              <w:spacing w:before="0" w:beforeAutospacing="0" w:after="0" w:afterAutospacing="0"/>
              <w:jc w:val="center"/>
              <w:rPr>
                <w:lang w:val="uk-UA"/>
              </w:rPr>
            </w:pPr>
          </w:p>
          <w:p w:rsidR="0039603C" w:rsidRPr="007563A0" w:rsidRDefault="0039603C">
            <w:pPr>
              <w:pStyle w:val="p3"/>
              <w:spacing w:before="0" w:beforeAutospacing="0" w:after="0" w:afterAutospacing="0"/>
              <w:jc w:val="center"/>
              <w:rPr>
                <w:lang w:val="uk-UA"/>
              </w:rPr>
            </w:pPr>
            <w:r w:rsidRPr="007563A0">
              <w:rPr>
                <w:lang w:val="uk-UA"/>
              </w:rPr>
              <w:t xml:space="preserve">Вертеленко О.І. </w:t>
            </w:r>
          </w:p>
        </w:tc>
      </w:tr>
      <w:tr w:rsidR="006D616D" w:rsidRPr="007563A0" w:rsidTr="0039603C">
        <w:trPr>
          <w:trHeight w:val="821"/>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4.</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Міський етап конкурсу-захисту науково-дослідницьких робіт МАН</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Ломачинський Назар, Карачев Ілля, гурток «Водний туризм»</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 xml:space="preserve">І місце </w:t>
            </w:r>
          </w:p>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Борисова Л.Л.</w:t>
            </w:r>
          </w:p>
        </w:tc>
      </w:tr>
      <w:tr w:rsidR="006D616D" w:rsidRPr="007563A0" w:rsidTr="0039603C">
        <w:trPr>
          <w:trHeight w:val="558"/>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5.</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Міська виставка «Новорічна композиція»</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«Юні туристи-краєзнавці</w:t>
            </w:r>
          </w:p>
        </w:tc>
        <w:tc>
          <w:tcPr>
            <w:tcW w:w="2409" w:type="dxa"/>
            <w:tcBorders>
              <w:top w:val="single" w:sz="4" w:space="0" w:color="000000"/>
              <w:left w:val="single" w:sz="4" w:space="0" w:color="000000"/>
              <w:bottom w:val="single" w:sz="4" w:space="0" w:color="000000"/>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ІІ місце</w:t>
            </w:r>
          </w:p>
        </w:tc>
        <w:tc>
          <w:tcPr>
            <w:tcW w:w="2268" w:type="dxa"/>
            <w:tcBorders>
              <w:top w:val="single" w:sz="4" w:space="0" w:color="000000"/>
              <w:left w:val="single" w:sz="4" w:space="0" w:color="auto"/>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Галатайстрова Ю.В.</w:t>
            </w:r>
          </w:p>
        </w:tc>
      </w:tr>
      <w:tr w:rsidR="006D616D" w:rsidRPr="007563A0" w:rsidTr="0039603C">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6.</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Змагання зі спортив-ного орієнтування у закритих приміщеннях «Новорічний лабіринт»</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«Спортивне орієнтування»,</w:t>
            </w:r>
          </w:p>
          <w:p w:rsidR="0039603C" w:rsidRPr="007563A0" w:rsidRDefault="0039603C">
            <w:pPr>
              <w:pStyle w:val="p3"/>
              <w:spacing w:before="0" w:beforeAutospacing="0" w:after="0" w:afterAutospacing="0"/>
              <w:jc w:val="center"/>
              <w:rPr>
                <w:lang w:val="uk-UA"/>
              </w:rPr>
            </w:pPr>
            <w:r w:rsidRPr="007563A0">
              <w:rPr>
                <w:lang w:val="uk-UA"/>
              </w:rPr>
              <w:t>вихованці гуртка «Пішохідний туризм»</w:t>
            </w:r>
          </w:p>
        </w:tc>
        <w:tc>
          <w:tcPr>
            <w:tcW w:w="2409" w:type="dxa"/>
            <w:tcBorders>
              <w:top w:val="single" w:sz="4" w:space="0" w:color="000000"/>
              <w:left w:val="single" w:sz="4" w:space="0" w:color="000000"/>
              <w:bottom w:val="single" w:sz="4" w:space="0" w:color="000000"/>
              <w:right w:val="single" w:sz="4" w:space="0" w:color="auto"/>
            </w:tcBorders>
          </w:tcPr>
          <w:p w:rsidR="0039603C" w:rsidRPr="007563A0" w:rsidRDefault="0039603C">
            <w:pPr>
              <w:pStyle w:val="p3"/>
              <w:spacing w:before="0" w:beforeAutospacing="0" w:after="0" w:afterAutospacing="0"/>
              <w:jc w:val="center"/>
              <w:rPr>
                <w:lang w:val="uk-UA"/>
              </w:rPr>
            </w:pPr>
            <w:r w:rsidRPr="007563A0">
              <w:rPr>
                <w:lang w:val="uk-UA"/>
              </w:rPr>
              <w:t>переможці</w:t>
            </w:r>
          </w:p>
          <w:p w:rsidR="0039603C" w:rsidRPr="007563A0" w:rsidRDefault="0039603C">
            <w:pPr>
              <w:pStyle w:val="p3"/>
              <w:spacing w:before="0" w:beforeAutospacing="0" w:after="0" w:afterAutospacing="0"/>
              <w:jc w:val="center"/>
              <w:rPr>
                <w:lang w:val="uk-UA"/>
              </w:rPr>
            </w:pPr>
          </w:p>
          <w:p w:rsidR="0039603C" w:rsidRPr="007563A0" w:rsidRDefault="0039603C">
            <w:pPr>
              <w:pStyle w:val="p3"/>
              <w:spacing w:before="0" w:beforeAutospacing="0" w:after="0" w:afterAutospacing="0"/>
              <w:jc w:val="center"/>
              <w:rPr>
                <w:lang w:val="uk-UA"/>
              </w:rPr>
            </w:pPr>
            <w:r w:rsidRPr="007563A0">
              <w:rPr>
                <w:lang w:val="uk-UA"/>
              </w:rPr>
              <w:t>переможці</w:t>
            </w:r>
          </w:p>
        </w:tc>
        <w:tc>
          <w:tcPr>
            <w:tcW w:w="2268" w:type="dxa"/>
            <w:tcBorders>
              <w:top w:val="single" w:sz="4" w:space="0" w:color="000000"/>
              <w:left w:val="single" w:sz="4" w:space="0" w:color="auto"/>
              <w:bottom w:val="single" w:sz="4" w:space="0" w:color="000000"/>
              <w:right w:val="single" w:sz="4" w:space="0" w:color="000000"/>
            </w:tcBorders>
          </w:tcPr>
          <w:p w:rsidR="0039603C" w:rsidRPr="007563A0" w:rsidRDefault="0039603C">
            <w:pPr>
              <w:pStyle w:val="p3"/>
              <w:spacing w:before="0" w:beforeAutospacing="0" w:after="0" w:afterAutospacing="0"/>
              <w:jc w:val="center"/>
              <w:rPr>
                <w:lang w:val="uk-UA"/>
              </w:rPr>
            </w:pPr>
            <w:r w:rsidRPr="007563A0">
              <w:rPr>
                <w:lang w:val="uk-UA"/>
              </w:rPr>
              <w:t>Гузь Л.О.</w:t>
            </w:r>
          </w:p>
          <w:p w:rsidR="0039603C" w:rsidRPr="007563A0" w:rsidRDefault="0039603C">
            <w:pPr>
              <w:pStyle w:val="p3"/>
              <w:spacing w:before="0" w:beforeAutospacing="0" w:after="0" w:afterAutospacing="0"/>
              <w:rPr>
                <w:lang w:val="uk-UA"/>
              </w:rPr>
            </w:pPr>
          </w:p>
          <w:p w:rsidR="0039603C" w:rsidRPr="007563A0" w:rsidRDefault="0039603C">
            <w:pPr>
              <w:pStyle w:val="p3"/>
              <w:spacing w:before="0" w:beforeAutospacing="0" w:after="0" w:afterAutospacing="0"/>
              <w:jc w:val="center"/>
              <w:rPr>
                <w:lang w:val="uk-UA"/>
              </w:rPr>
            </w:pPr>
            <w:r w:rsidRPr="007563A0">
              <w:rPr>
                <w:lang w:val="uk-UA"/>
              </w:rPr>
              <w:t>Вертеленко О.І., Кісляков В.Г.</w:t>
            </w:r>
          </w:p>
        </w:tc>
      </w:tr>
      <w:tr w:rsidR="006D616D" w:rsidRPr="007563A0" w:rsidTr="0039603C">
        <w:trPr>
          <w:trHeight w:val="1140"/>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7.</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 Відкрита зимова Першість ЦТКЕУМ зі спортивного орієнтування у приміщенні «Різдвяні старти»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«Спортивне орієнтування», вихованці гуртка «Пішохідний туризм», вихованці гуртка «Юні туристи-краєзнавці»</w:t>
            </w:r>
          </w:p>
        </w:tc>
        <w:tc>
          <w:tcPr>
            <w:tcW w:w="2409" w:type="dxa"/>
            <w:tcBorders>
              <w:top w:val="single" w:sz="4" w:space="0" w:color="000000"/>
              <w:left w:val="single" w:sz="4" w:space="0" w:color="000000"/>
              <w:bottom w:val="single" w:sz="4" w:space="0" w:color="auto"/>
              <w:right w:val="single" w:sz="4" w:space="0" w:color="auto"/>
            </w:tcBorders>
          </w:tcPr>
          <w:p w:rsidR="0039603C" w:rsidRPr="007563A0" w:rsidRDefault="0039603C">
            <w:pPr>
              <w:pStyle w:val="p3"/>
              <w:spacing w:before="0" w:beforeAutospacing="0" w:after="0" w:afterAutospacing="0"/>
              <w:jc w:val="center"/>
              <w:rPr>
                <w:lang w:val="uk-UA"/>
              </w:rPr>
            </w:pPr>
            <w:r w:rsidRPr="007563A0">
              <w:rPr>
                <w:lang w:val="uk-UA"/>
              </w:rPr>
              <w:t>переможці</w:t>
            </w:r>
          </w:p>
          <w:p w:rsidR="0039603C" w:rsidRPr="007563A0" w:rsidRDefault="0039603C">
            <w:pPr>
              <w:pStyle w:val="p3"/>
              <w:spacing w:before="0" w:beforeAutospacing="0" w:after="0" w:afterAutospacing="0"/>
              <w:jc w:val="center"/>
              <w:rPr>
                <w:lang w:val="uk-UA"/>
              </w:rPr>
            </w:pP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Гузь Л.О.</w:t>
            </w:r>
          </w:p>
          <w:p w:rsidR="0039603C" w:rsidRPr="007563A0" w:rsidRDefault="0039603C">
            <w:pPr>
              <w:pStyle w:val="p3"/>
              <w:spacing w:before="0" w:beforeAutospacing="0" w:after="0" w:afterAutospacing="0"/>
              <w:jc w:val="center"/>
              <w:rPr>
                <w:lang w:val="uk-UA"/>
              </w:rPr>
            </w:pPr>
            <w:r w:rsidRPr="007563A0">
              <w:rPr>
                <w:lang w:val="uk-UA"/>
              </w:rPr>
              <w:t>Вертеленко О.І., Кісляков В.Г., Галатайстрова Ю.В.</w:t>
            </w:r>
          </w:p>
        </w:tc>
      </w:tr>
      <w:tr w:rsidR="006D616D" w:rsidRPr="007563A0" w:rsidTr="0039603C">
        <w:trPr>
          <w:trHeight w:val="607"/>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8.</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Відкритий зимовий особистий Чемпіонат Луганської області зі спорт. орієнтування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«Спортивне орієнтування»</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переможці</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Гузь Л.О.</w:t>
            </w:r>
          </w:p>
        </w:tc>
      </w:tr>
      <w:tr w:rsidR="006D616D" w:rsidRPr="007563A0" w:rsidTr="0039603C">
        <w:trPr>
          <w:trHeight w:val="831"/>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9.</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XXIII обласний етап конкурсу-захисту науково-дослідницьких робіт МАН</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 xml:space="preserve">Карачев Ілля, </w:t>
            </w:r>
          </w:p>
          <w:p w:rsidR="0039603C" w:rsidRPr="007563A0" w:rsidRDefault="0039603C">
            <w:pPr>
              <w:pStyle w:val="p3"/>
              <w:spacing w:before="0" w:beforeAutospacing="0" w:after="0" w:afterAutospacing="0"/>
              <w:jc w:val="center"/>
              <w:rPr>
                <w:lang w:val="uk-UA"/>
              </w:rPr>
            </w:pPr>
            <w:r w:rsidRPr="007563A0">
              <w:rPr>
                <w:lang w:val="uk-UA"/>
              </w:rPr>
              <w:t>гурток «Водний туризм»</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Борисова Л.Л.</w:t>
            </w:r>
          </w:p>
        </w:tc>
      </w:tr>
      <w:tr w:rsidR="006D616D" w:rsidRPr="007563A0" w:rsidTr="0039603C">
        <w:trPr>
          <w:trHeight w:val="982"/>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lastRenderedPageBreak/>
              <w:t>10.</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Міський конкурс авторської та бардівської пісні патріотичної тематики для учнів та працівників освіти «Туристські зорі»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«Туристична пісня»</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переможці</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Панаріна А.А.</w:t>
            </w:r>
          </w:p>
        </w:tc>
      </w:tr>
      <w:tr w:rsidR="006D616D" w:rsidRPr="007563A0" w:rsidTr="0039603C">
        <w:trPr>
          <w:trHeight w:val="829"/>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11.</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Чемпіонат Луг. області з пішохідного туризму в закритих приміщеннях серед юнаків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гуртків ЦТКЕУМ</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 загальнокомандне місце</w:t>
            </w:r>
          </w:p>
        </w:tc>
        <w:tc>
          <w:tcPr>
            <w:tcW w:w="2268" w:type="dxa"/>
            <w:tcBorders>
              <w:top w:val="single" w:sz="4" w:space="0" w:color="000000"/>
              <w:left w:val="single" w:sz="4" w:space="0" w:color="auto"/>
              <w:bottom w:val="single" w:sz="4" w:space="0" w:color="auto"/>
              <w:right w:val="single" w:sz="4" w:space="0" w:color="000000"/>
            </w:tcBorders>
          </w:tcPr>
          <w:p w:rsidR="0039603C" w:rsidRPr="007563A0" w:rsidRDefault="0039603C">
            <w:pPr>
              <w:pStyle w:val="p3"/>
              <w:spacing w:before="0" w:beforeAutospacing="0" w:after="0" w:afterAutospacing="0"/>
              <w:jc w:val="center"/>
              <w:rPr>
                <w:lang w:val="uk-UA"/>
              </w:rPr>
            </w:pPr>
          </w:p>
        </w:tc>
      </w:tr>
      <w:tr w:rsidR="006D616D" w:rsidRPr="007563A0" w:rsidTr="0039603C">
        <w:trPr>
          <w:trHeight w:val="1125"/>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12.</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Відкритий Чемпіонат Луганської області на середніх, довгих та коротких дистанціях зі спорт. орієнтування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«Спортивне орієнтування»</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 ІІ та ІІІ місце</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Гузь Л.О.</w:t>
            </w:r>
          </w:p>
        </w:tc>
      </w:tr>
      <w:tr w:rsidR="006D616D" w:rsidRPr="007563A0" w:rsidTr="0039603C">
        <w:trPr>
          <w:trHeight w:val="1163"/>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13.</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Конкурс робіт декоративно-ужиткового напряму міського фестивалю дитячої та юнацької творчості «Діти – майбутнє України»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«Джерельце»</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 місце</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Галатайстрова Ю.В.</w:t>
            </w:r>
          </w:p>
        </w:tc>
      </w:tr>
      <w:tr w:rsidR="006D616D" w:rsidRPr="007563A0" w:rsidTr="0039603C">
        <w:trPr>
          <w:trHeight w:val="557"/>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14.</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Обласний творчий інтернет-конкурс «Солов’їні далі»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Баранова Олександра, гурток «Туристична пісня»</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ІІ місце</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Панаріна А.А.</w:t>
            </w:r>
          </w:p>
        </w:tc>
      </w:tr>
      <w:tr w:rsidR="006D616D" w:rsidRPr="007563A0" w:rsidTr="0039603C">
        <w:trPr>
          <w:trHeight w:val="410"/>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15.</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Відкрита особиста Першість міста Сєвєродонецька зі спорт. орієнтування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«Спортивне орієнтування»</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переможці</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Гузь Л.О.</w:t>
            </w:r>
          </w:p>
        </w:tc>
      </w:tr>
      <w:tr w:rsidR="006D616D" w:rsidRPr="007563A0" w:rsidTr="0039603C">
        <w:trPr>
          <w:trHeight w:val="842"/>
        </w:trPr>
        <w:tc>
          <w:tcPr>
            <w:tcW w:w="51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16.</w:t>
            </w:r>
          </w:p>
        </w:tc>
        <w:tc>
          <w:tcPr>
            <w:tcW w:w="4554"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western"/>
              <w:spacing w:before="0" w:beforeAutospacing="0" w:after="0" w:afterAutospacing="0"/>
              <w:rPr>
                <w:lang w:val="uk-UA"/>
              </w:rPr>
            </w:pPr>
            <w:r w:rsidRPr="007563A0">
              <w:rPr>
                <w:lang w:val="uk-UA"/>
              </w:rPr>
              <w:t xml:space="preserve">Відкриті міські змагання з туризму серед учнівської молоді «Кубок Шаповалова М.М.»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«Пішохідний туризм»</w:t>
            </w:r>
          </w:p>
        </w:tc>
        <w:tc>
          <w:tcPr>
            <w:tcW w:w="2409" w:type="dxa"/>
            <w:tcBorders>
              <w:top w:val="single" w:sz="4" w:space="0" w:color="000000"/>
              <w:left w:val="single" w:sz="4" w:space="0" w:color="000000"/>
              <w:bottom w:val="single" w:sz="4" w:space="0" w:color="auto"/>
              <w:right w:val="single" w:sz="4" w:space="0" w:color="auto"/>
            </w:tcBorders>
            <w:hideMark/>
          </w:tcPr>
          <w:p w:rsidR="0039603C" w:rsidRPr="007563A0" w:rsidRDefault="0039603C">
            <w:pPr>
              <w:pStyle w:val="p3"/>
              <w:spacing w:before="0" w:beforeAutospacing="0" w:after="0" w:afterAutospacing="0"/>
              <w:jc w:val="center"/>
              <w:rPr>
                <w:lang w:val="uk-UA"/>
              </w:rPr>
            </w:pPr>
            <w:r w:rsidRPr="007563A0">
              <w:rPr>
                <w:lang w:val="uk-UA"/>
              </w:rPr>
              <w:t>ІІІ загальнокомандне місце</w:t>
            </w:r>
          </w:p>
        </w:tc>
        <w:tc>
          <w:tcPr>
            <w:tcW w:w="2268" w:type="dxa"/>
            <w:tcBorders>
              <w:top w:val="single" w:sz="4" w:space="0" w:color="000000"/>
              <w:left w:val="single" w:sz="4" w:space="0" w:color="auto"/>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Вертеленко О.І.</w:t>
            </w:r>
          </w:p>
        </w:tc>
      </w:tr>
      <w:tr w:rsidR="006D616D" w:rsidRPr="007563A0" w:rsidTr="0039603C">
        <w:trPr>
          <w:trHeight w:val="272"/>
        </w:trPr>
        <w:tc>
          <w:tcPr>
            <w:tcW w:w="14283" w:type="dxa"/>
            <w:gridSpan w:val="5"/>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rStyle w:val="apple-converted-space"/>
                <w:lang w:val="uk-UA"/>
              </w:rPr>
              <w:t>Сєвєродонецький міський Центр еколого-натуралістичної творчості учнівської молоді</w:t>
            </w:r>
          </w:p>
        </w:tc>
      </w:tr>
      <w:tr w:rsidR="006D616D" w:rsidRPr="007563A0" w:rsidTr="0039603C">
        <w:trPr>
          <w:trHeight w:val="612"/>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rPr>
                <w:lang w:val="uk-UA"/>
              </w:rPr>
            </w:pPr>
            <w:r w:rsidRPr="007563A0">
              <w:rPr>
                <w:lang w:val="uk-UA"/>
              </w:rPr>
              <w:t>1.</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rPr>
                <w:szCs w:val="24"/>
                <w:lang w:val="uk-UA"/>
              </w:rPr>
            </w:pPr>
            <w:r w:rsidRPr="007563A0">
              <w:rPr>
                <w:szCs w:val="24"/>
                <w:lang w:val="uk-UA"/>
              </w:rPr>
              <w:t>Всеукраїнський конкурс «Птах року»</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pStyle w:val="81"/>
              <w:spacing w:after="0" w:line="240" w:lineRule="auto"/>
              <w:ind w:left="0"/>
              <w:jc w:val="center"/>
              <w:rPr>
                <w:szCs w:val="24"/>
                <w:lang w:val="uk-UA"/>
              </w:rPr>
            </w:pPr>
            <w:r w:rsidRPr="007563A0">
              <w:rPr>
                <w:szCs w:val="24"/>
                <w:lang w:val="uk-UA"/>
              </w:rPr>
              <w:t xml:space="preserve">Старікова Євгенія,  гурток «Юні екологи»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pStyle w:val="81"/>
              <w:spacing w:after="0" w:line="240" w:lineRule="auto"/>
              <w:ind w:left="0"/>
              <w:jc w:val="center"/>
              <w:rPr>
                <w:szCs w:val="24"/>
                <w:lang w:val="uk-UA"/>
              </w:rPr>
            </w:pPr>
            <w:r w:rsidRPr="007563A0">
              <w:rPr>
                <w:szCs w:val="24"/>
                <w:lang w:val="uk-UA"/>
              </w:rPr>
              <w:t>переможець</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pStyle w:val="81"/>
              <w:spacing w:after="0" w:line="240" w:lineRule="auto"/>
              <w:ind w:left="0"/>
              <w:jc w:val="center"/>
              <w:rPr>
                <w:szCs w:val="24"/>
                <w:lang w:val="uk-UA"/>
              </w:rPr>
            </w:pPr>
            <w:r w:rsidRPr="007563A0">
              <w:rPr>
                <w:szCs w:val="24"/>
                <w:lang w:val="uk-UA"/>
              </w:rPr>
              <w:t>Циганок О..В.</w:t>
            </w:r>
          </w:p>
        </w:tc>
      </w:tr>
      <w:tr w:rsidR="006D616D" w:rsidRPr="007563A0" w:rsidTr="0039603C">
        <w:trPr>
          <w:trHeight w:val="273"/>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2.</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rPr>
                <w:szCs w:val="24"/>
                <w:lang w:val="uk-UA"/>
              </w:rPr>
            </w:pPr>
            <w:r w:rsidRPr="007563A0">
              <w:rPr>
                <w:szCs w:val="24"/>
                <w:lang w:val="uk-UA"/>
              </w:rPr>
              <w:t>Всеукраїнський конкурс «Галерея кімнатних рослин»</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pStyle w:val="81"/>
              <w:spacing w:after="0" w:line="240" w:lineRule="auto"/>
              <w:ind w:left="0"/>
              <w:jc w:val="center"/>
              <w:rPr>
                <w:szCs w:val="24"/>
                <w:lang w:val="uk-UA"/>
              </w:rPr>
            </w:pPr>
            <w:r w:rsidRPr="007563A0">
              <w:rPr>
                <w:szCs w:val="24"/>
                <w:lang w:val="uk-UA"/>
              </w:rPr>
              <w:t xml:space="preserve">вихованці гуртка </w:t>
            </w:r>
          </w:p>
          <w:p w:rsidR="0039603C" w:rsidRPr="007563A0" w:rsidRDefault="0039603C">
            <w:pPr>
              <w:pStyle w:val="81"/>
              <w:spacing w:after="0" w:line="240" w:lineRule="auto"/>
              <w:ind w:left="0"/>
              <w:jc w:val="center"/>
              <w:rPr>
                <w:szCs w:val="24"/>
                <w:lang w:val="uk-UA"/>
              </w:rPr>
            </w:pPr>
            <w:r w:rsidRPr="007563A0">
              <w:rPr>
                <w:szCs w:val="24"/>
                <w:lang w:val="uk-UA"/>
              </w:rPr>
              <w:t>«Юні друзі природи»</w:t>
            </w:r>
          </w:p>
        </w:tc>
        <w:tc>
          <w:tcPr>
            <w:tcW w:w="2409" w:type="dxa"/>
            <w:tcBorders>
              <w:top w:val="single" w:sz="4" w:space="0" w:color="000000"/>
              <w:left w:val="single" w:sz="4" w:space="0" w:color="000000"/>
              <w:bottom w:val="single" w:sz="4" w:space="0" w:color="000000"/>
              <w:right w:val="single" w:sz="4" w:space="0" w:color="000000"/>
            </w:tcBorders>
          </w:tcPr>
          <w:p w:rsidR="0039603C" w:rsidRPr="007563A0" w:rsidRDefault="0039603C">
            <w:pPr>
              <w:pStyle w:val="81"/>
              <w:spacing w:after="0" w:line="240" w:lineRule="auto"/>
              <w:ind w:left="0"/>
              <w:jc w:val="center"/>
              <w:rPr>
                <w:szCs w:val="24"/>
                <w:lang w:val="uk-UA"/>
              </w:rPr>
            </w:pPr>
            <w:r w:rsidRPr="007563A0">
              <w:rPr>
                <w:szCs w:val="24"/>
                <w:lang w:val="uk-UA"/>
              </w:rPr>
              <w:t>переможці</w:t>
            </w:r>
          </w:p>
          <w:p w:rsidR="0039603C" w:rsidRPr="007563A0" w:rsidRDefault="0039603C">
            <w:pPr>
              <w:pStyle w:val="81"/>
              <w:spacing w:after="0" w:line="240" w:lineRule="auto"/>
              <w:ind w:left="0"/>
              <w:jc w:val="center"/>
              <w:rPr>
                <w:szCs w:val="24"/>
                <w:lang w:val="uk-UA"/>
              </w:rPr>
            </w:pPr>
          </w:p>
        </w:tc>
        <w:tc>
          <w:tcPr>
            <w:tcW w:w="2268"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Хорунжа В.М.</w:t>
            </w:r>
          </w:p>
        </w:tc>
      </w:tr>
      <w:tr w:rsidR="006D616D" w:rsidRPr="007563A0" w:rsidTr="0039603C">
        <w:trPr>
          <w:trHeight w:val="546"/>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3.</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rPr>
                <w:szCs w:val="24"/>
                <w:lang w:val="uk-UA"/>
              </w:rPr>
            </w:pPr>
            <w:r w:rsidRPr="007563A0">
              <w:rPr>
                <w:szCs w:val="24"/>
                <w:lang w:val="uk-UA"/>
              </w:rPr>
              <w:t xml:space="preserve">Регіональний конкурс. Науково-практична конференція </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Філь Поліна, Матвієвський Максим, гурток «Флористика та фітодизайн»</w:t>
            </w:r>
          </w:p>
        </w:tc>
        <w:tc>
          <w:tcPr>
            <w:tcW w:w="2409"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переможці</w:t>
            </w:r>
          </w:p>
        </w:tc>
        <w:tc>
          <w:tcPr>
            <w:tcW w:w="2268"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Матвієвська О.В.</w:t>
            </w:r>
          </w:p>
        </w:tc>
      </w:tr>
      <w:tr w:rsidR="006D616D" w:rsidRPr="007563A0" w:rsidTr="0039603C">
        <w:trPr>
          <w:trHeight w:val="430"/>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4.</w:t>
            </w: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rPr>
                <w:szCs w:val="24"/>
                <w:lang w:val="uk-UA"/>
              </w:rPr>
            </w:pPr>
            <w:r w:rsidRPr="007563A0">
              <w:rPr>
                <w:szCs w:val="24"/>
                <w:lang w:val="uk-UA"/>
              </w:rPr>
              <w:t xml:space="preserve">Міський етап природоохоронного конкурсу «Новорічна  композиція» </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вихованці гуртка «Чарівна майстерня»</w:t>
            </w:r>
          </w:p>
        </w:tc>
        <w:tc>
          <w:tcPr>
            <w:tcW w:w="2409"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переможець</w:t>
            </w:r>
          </w:p>
        </w:tc>
        <w:tc>
          <w:tcPr>
            <w:tcW w:w="2268"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Винник М.П.</w:t>
            </w:r>
          </w:p>
        </w:tc>
      </w:tr>
      <w:tr w:rsidR="006D616D" w:rsidRPr="007563A0" w:rsidTr="0039603C">
        <w:trPr>
          <w:trHeight w:val="5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lang w:eastAsia="en-US"/>
              </w:rPr>
            </w:pP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вихованці гуртка  «Флористика та фітодизайн»</w:t>
            </w:r>
          </w:p>
        </w:tc>
        <w:tc>
          <w:tcPr>
            <w:tcW w:w="2409"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Матвієвська О.В.</w:t>
            </w:r>
          </w:p>
        </w:tc>
      </w:tr>
      <w:tr w:rsidR="006D616D" w:rsidRPr="007563A0" w:rsidTr="0039603C">
        <w:trPr>
          <w:trHeight w:val="5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lang w:eastAsia="en-US"/>
              </w:rPr>
            </w:pP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вихованці гуртка  «Флористика та фітодизайн»</w:t>
            </w:r>
          </w:p>
        </w:tc>
        <w:tc>
          <w:tcPr>
            <w:tcW w:w="2409"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Хорунжа  В.М.</w:t>
            </w:r>
          </w:p>
        </w:tc>
      </w:tr>
      <w:tr w:rsidR="006D616D" w:rsidRPr="007563A0" w:rsidTr="0039603C">
        <w:trPr>
          <w:trHeight w:val="3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lang w:eastAsia="en-US"/>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rPr>
            </w:pPr>
            <w:r w:rsidRPr="007563A0">
              <w:rPr>
                <w:szCs w:val="24"/>
                <w:lang w:val="uk-UA"/>
              </w:rPr>
              <w:t xml:space="preserve">вихованці гуртка </w:t>
            </w:r>
            <w:r w:rsidRPr="007563A0">
              <w:rPr>
                <w:szCs w:val="24"/>
              </w:rPr>
              <w:t xml:space="preserve"> «Юні квітникарі»</w:t>
            </w:r>
          </w:p>
        </w:tc>
        <w:tc>
          <w:tcPr>
            <w:tcW w:w="2409"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Туркевич В. О.</w:t>
            </w:r>
          </w:p>
        </w:tc>
      </w:tr>
      <w:tr w:rsidR="006D616D" w:rsidRPr="007563A0" w:rsidTr="0039603C">
        <w:trPr>
          <w:trHeight w:val="564"/>
        </w:trPr>
        <w:tc>
          <w:tcPr>
            <w:tcW w:w="516" w:type="dxa"/>
            <w:vMerge w:val="restart"/>
            <w:tcBorders>
              <w:top w:val="single" w:sz="4" w:space="0" w:color="000000"/>
              <w:left w:val="single" w:sz="4" w:space="0" w:color="000000"/>
              <w:bottom w:val="single" w:sz="4" w:space="0" w:color="000000"/>
              <w:right w:val="single" w:sz="4" w:space="0" w:color="000000"/>
            </w:tcBorders>
          </w:tcPr>
          <w:p w:rsidR="0039603C" w:rsidRPr="007563A0" w:rsidRDefault="0039603C">
            <w:pPr>
              <w:pStyle w:val="p3"/>
              <w:spacing w:before="0" w:beforeAutospacing="0" w:after="0" w:afterAutospacing="0"/>
              <w:jc w:val="center"/>
              <w:rPr>
                <w:lang w:val="uk-UA"/>
              </w:rPr>
            </w:pPr>
            <w:r w:rsidRPr="007563A0">
              <w:rPr>
                <w:lang w:val="uk-UA"/>
              </w:rPr>
              <w:t>5.</w:t>
            </w:r>
          </w:p>
          <w:p w:rsidR="0039603C" w:rsidRPr="007563A0" w:rsidRDefault="0039603C">
            <w:pPr>
              <w:pStyle w:val="p3"/>
              <w:spacing w:before="0" w:beforeAutospacing="0" w:after="0" w:afterAutospacing="0"/>
              <w:jc w:val="center"/>
              <w:rPr>
                <w:lang w:val="uk-UA"/>
              </w:rPr>
            </w:pP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rPr>
                <w:szCs w:val="24"/>
                <w:lang w:val="uk-UA"/>
              </w:rPr>
            </w:pPr>
            <w:r w:rsidRPr="007563A0">
              <w:rPr>
                <w:szCs w:val="24"/>
                <w:lang w:val="uk-UA"/>
              </w:rPr>
              <w:t xml:space="preserve">Всеукраїнський етап природоохоронного конкурсу «Новорічна  композиція» </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вихованці гуртка «Чарівна майстерня»</w:t>
            </w:r>
          </w:p>
        </w:tc>
        <w:tc>
          <w:tcPr>
            <w:tcW w:w="2409"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переможець</w:t>
            </w:r>
          </w:p>
        </w:tc>
        <w:tc>
          <w:tcPr>
            <w:tcW w:w="2268"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Винник М.П.</w:t>
            </w:r>
          </w:p>
        </w:tc>
      </w:tr>
      <w:tr w:rsidR="006D616D" w:rsidRPr="007563A0" w:rsidTr="0039603C">
        <w:trPr>
          <w:trHeight w:val="5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lang w:eastAsia="en-US"/>
              </w:rPr>
            </w:pP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rPr>
            </w:pPr>
            <w:r w:rsidRPr="007563A0">
              <w:rPr>
                <w:szCs w:val="24"/>
                <w:lang w:val="uk-UA"/>
              </w:rPr>
              <w:t xml:space="preserve">вихованці гуртка </w:t>
            </w:r>
            <w:r w:rsidRPr="007563A0">
              <w:rPr>
                <w:szCs w:val="24"/>
              </w:rPr>
              <w:t xml:space="preserve"> «Флористика та фітодизайн»</w:t>
            </w:r>
          </w:p>
        </w:tc>
        <w:tc>
          <w:tcPr>
            <w:tcW w:w="2409"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Матвієвська О.В.</w:t>
            </w:r>
          </w:p>
        </w:tc>
      </w:tr>
      <w:tr w:rsidR="006D616D" w:rsidRPr="007563A0" w:rsidTr="0039603C">
        <w:trPr>
          <w:trHeight w:val="5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lang w:eastAsia="en-US"/>
              </w:rPr>
            </w:pP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81"/>
              <w:spacing w:after="0" w:line="240" w:lineRule="auto"/>
              <w:ind w:left="0"/>
              <w:jc w:val="center"/>
              <w:rPr>
                <w:szCs w:val="24"/>
              </w:rPr>
            </w:pPr>
            <w:r w:rsidRPr="007563A0">
              <w:rPr>
                <w:szCs w:val="24"/>
                <w:lang w:val="uk-UA"/>
              </w:rPr>
              <w:t xml:space="preserve">вихованці гуртка </w:t>
            </w:r>
            <w:r w:rsidRPr="007563A0">
              <w:rPr>
                <w:szCs w:val="24"/>
              </w:rPr>
              <w:t xml:space="preserve"> «Флористика та фітодизайн»</w:t>
            </w:r>
          </w:p>
        </w:tc>
        <w:tc>
          <w:tcPr>
            <w:tcW w:w="2409"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jc w:val="center"/>
              <w:rPr>
                <w:sz w:val="24"/>
              </w:rPr>
            </w:pPr>
            <w:r w:rsidRPr="007563A0">
              <w:rPr>
                <w:sz w:val="24"/>
              </w:rPr>
              <w:t>Хорунжа  В.М.</w:t>
            </w:r>
          </w:p>
        </w:tc>
      </w:tr>
      <w:tr w:rsidR="006D616D" w:rsidRPr="007563A0" w:rsidTr="0039603C">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lang w:eastAsia="en-US"/>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rPr>
            </w:pPr>
            <w:r w:rsidRPr="007563A0">
              <w:rPr>
                <w:szCs w:val="24"/>
                <w:lang w:val="uk-UA"/>
              </w:rPr>
              <w:t xml:space="preserve">вихованці гуртка </w:t>
            </w:r>
            <w:r w:rsidRPr="007563A0">
              <w:rPr>
                <w:szCs w:val="24"/>
              </w:rPr>
              <w:t>«Юні квітникарі»</w:t>
            </w:r>
          </w:p>
        </w:tc>
        <w:tc>
          <w:tcPr>
            <w:tcW w:w="2409"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Туркевич В. О.</w:t>
            </w:r>
          </w:p>
        </w:tc>
      </w:tr>
      <w:tr w:rsidR="006D616D" w:rsidRPr="007563A0" w:rsidTr="0039603C">
        <w:trPr>
          <w:trHeight w:val="545"/>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6.</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rPr>
                <w:szCs w:val="24"/>
                <w:lang w:val="uk-UA"/>
              </w:rPr>
            </w:pPr>
            <w:r w:rsidRPr="007563A0">
              <w:rPr>
                <w:szCs w:val="24"/>
                <w:lang w:val="uk-UA"/>
              </w:rPr>
              <w:t>Заочний етап Всеукраїнського конкурсу «Квітуча Україна»</w:t>
            </w: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вихованці гуртка  «Флористика та фітодизайн»</w:t>
            </w:r>
          </w:p>
        </w:tc>
        <w:tc>
          <w:tcPr>
            <w:tcW w:w="2409"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Матвієвська О.В.</w:t>
            </w:r>
          </w:p>
        </w:tc>
      </w:tr>
      <w:tr w:rsidR="006D616D" w:rsidRPr="007563A0" w:rsidTr="0039603C">
        <w:trPr>
          <w:trHeight w:val="545"/>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7.</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rPr>
                <w:szCs w:val="24"/>
                <w:lang w:val="uk-UA"/>
              </w:rPr>
            </w:pPr>
            <w:r w:rsidRPr="007563A0">
              <w:rPr>
                <w:szCs w:val="24"/>
                <w:lang w:val="uk-UA"/>
              </w:rPr>
              <w:t>Заочний етап Всеукраїнського конкурсу «В об’єктиві натураліста»</w:t>
            </w: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lang w:val="uk-UA"/>
              </w:rPr>
            </w:pPr>
            <w:r w:rsidRPr="007563A0">
              <w:rPr>
                <w:szCs w:val="24"/>
                <w:lang w:val="uk-UA"/>
              </w:rPr>
              <w:t>Матвієвський Максим, гурток «Флористика та фітодизайн»</w:t>
            </w:r>
          </w:p>
        </w:tc>
        <w:tc>
          <w:tcPr>
            <w:tcW w:w="2409"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Матвієвська О.В.</w:t>
            </w:r>
          </w:p>
        </w:tc>
      </w:tr>
      <w:tr w:rsidR="006D616D" w:rsidRPr="007563A0" w:rsidTr="0039603C">
        <w:trPr>
          <w:trHeight w:val="545"/>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8.</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rPr>
                <w:szCs w:val="24"/>
                <w:lang w:val="uk-UA"/>
              </w:rPr>
            </w:pPr>
            <w:r w:rsidRPr="007563A0">
              <w:rPr>
                <w:szCs w:val="24"/>
                <w:lang w:val="uk-UA"/>
              </w:rPr>
              <w:t>Заочний етап Всеукраїнського конкурсу «Юний дослідник»</w:t>
            </w:r>
          </w:p>
        </w:tc>
        <w:tc>
          <w:tcPr>
            <w:tcW w:w="453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81"/>
              <w:spacing w:after="0" w:line="240" w:lineRule="auto"/>
              <w:ind w:left="0"/>
              <w:jc w:val="center"/>
              <w:rPr>
                <w:szCs w:val="24"/>
              </w:rPr>
            </w:pPr>
            <w:r w:rsidRPr="007563A0">
              <w:rPr>
                <w:szCs w:val="24"/>
                <w:lang w:val="uk-UA"/>
              </w:rPr>
              <w:t xml:space="preserve">вихованці гуртка </w:t>
            </w:r>
            <w:r w:rsidRPr="007563A0">
              <w:rPr>
                <w:szCs w:val="24"/>
              </w:rPr>
              <w:t xml:space="preserve"> «Основи кімнатного квітництва»</w:t>
            </w:r>
          </w:p>
        </w:tc>
        <w:tc>
          <w:tcPr>
            <w:tcW w:w="2409"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переможець</w:t>
            </w:r>
          </w:p>
        </w:tc>
        <w:tc>
          <w:tcPr>
            <w:tcW w:w="2268"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jc w:val="center"/>
              <w:rPr>
                <w:sz w:val="24"/>
              </w:rPr>
            </w:pPr>
            <w:r w:rsidRPr="007563A0">
              <w:rPr>
                <w:sz w:val="24"/>
              </w:rPr>
              <w:t>Бондарєва Ю. С.</w:t>
            </w:r>
          </w:p>
        </w:tc>
      </w:tr>
      <w:tr w:rsidR="006D616D" w:rsidRPr="007563A0" w:rsidTr="0039603C">
        <w:trPr>
          <w:trHeight w:val="244"/>
        </w:trPr>
        <w:tc>
          <w:tcPr>
            <w:tcW w:w="14283" w:type="dxa"/>
            <w:gridSpan w:val="5"/>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Станція юних техніків</w:t>
            </w:r>
          </w:p>
        </w:tc>
      </w:tr>
      <w:tr w:rsidR="006D616D" w:rsidRPr="007563A0" w:rsidTr="0039603C">
        <w:trPr>
          <w:trHeight w:val="1140"/>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1.</w:t>
            </w: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rPr>
                <w:lang w:val="uk-UA"/>
              </w:rPr>
            </w:pPr>
            <w:r w:rsidRPr="007563A0">
              <w:rPr>
                <w:lang w:val="uk-UA"/>
              </w:rPr>
              <w:t xml:space="preserve">Змагання учнівської молоді з радіоелектронного конструювання </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Лукашевич Ростислав, Сидоренко Даниїл, Лизень Дмитро, Подопригора Олег, гурток «Юні конструктори приладів радіоелектроніки»</w:t>
            </w:r>
          </w:p>
        </w:tc>
        <w:tc>
          <w:tcPr>
            <w:tcW w:w="2409"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 місце</w:t>
            </w:r>
          </w:p>
          <w:p w:rsidR="0039603C" w:rsidRPr="007563A0" w:rsidRDefault="0039603C">
            <w:pPr>
              <w:pStyle w:val="p3"/>
              <w:spacing w:before="0" w:beforeAutospacing="0" w:after="0" w:afterAutospacing="0"/>
              <w:jc w:val="center"/>
              <w:rPr>
                <w:lang w:val="uk-UA"/>
              </w:rPr>
            </w:pPr>
            <w:r w:rsidRPr="007563A0">
              <w:rPr>
                <w:lang w:val="uk-UA"/>
              </w:rPr>
              <w:t>І місце</w:t>
            </w:r>
          </w:p>
          <w:p w:rsidR="0039603C" w:rsidRPr="007563A0" w:rsidRDefault="0039603C">
            <w:pPr>
              <w:pStyle w:val="p3"/>
              <w:spacing w:before="0" w:beforeAutospacing="0" w:after="0" w:afterAutospacing="0"/>
              <w:jc w:val="center"/>
              <w:rPr>
                <w:lang w:val="uk-UA"/>
              </w:rPr>
            </w:pPr>
            <w:r w:rsidRPr="007563A0">
              <w:rPr>
                <w:lang w:val="uk-UA"/>
              </w:rPr>
              <w:t>ІІ місце</w:t>
            </w:r>
          </w:p>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Чижик О.О.</w:t>
            </w:r>
          </w:p>
        </w:tc>
      </w:tr>
      <w:tr w:rsidR="006D616D" w:rsidRPr="007563A0" w:rsidTr="0039603C">
        <w:trPr>
          <w:trHeight w:val="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Пивоваров Владислав, гурток  «Радіоелектронне конструювання»</w:t>
            </w:r>
          </w:p>
        </w:tc>
        <w:tc>
          <w:tcPr>
            <w:tcW w:w="2409"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Бахурець В.М.</w:t>
            </w:r>
          </w:p>
        </w:tc>
      </w:tr>
      <w:tr w:rsidR="006D616D" w:rsidRPr="007563A0" w:rsidTr="0039603C">
        <w:trPr>
          <w:trHeight w:val="660"/>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2.</w:t>
            </w: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rPr>
                <w:lang w:val="uk-UA"/>
              </w:rPr>
            </w:pPr>
            <w:r w:rsidRPr="007563A0">
              <w:rPr>
                <w:lang w:val="uk-UA"/>
              </w:rPr>
              <w:t>Відкритий Чемпіонат м. Сєвєродонецька із судно модельного спорту серед учнівської молоді</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«Судномоделювання»</w:t>
            </w:r>
          </w:p>
        </w:tc>
        <w:tc>
          <w:tcPr>
            <w:tcW w:w="2409"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ІІ загальнокомандне місце</w:t>
            </w:r>
          </w:p>
        </w:tc>
        <w:tc>
          <w:tcPr>
            <w:tcW w:w="2268"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Ковальов М.І.</w:t>
            </w:r>
          </w:p>
        </w:tc>
      </w:tr>
      <w:tr w:rsidR="006D616D" w:rsidRPr="007563A0" w:rsidTr="0039603C">
        <w:trPr>
          <w:trHeight w:val="6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Прядкін Віктор, Желновач Едуард, гурток «Судномоделювання»</w:t>
            </w:r>
          </w:p>
        </w:tc>
        <w:tc>
          <w:tcPr>
            <w:tcW w:w="2409"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 місце</w:t>
            </w:r>
          </w:p>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auto"/>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Ковальов М.І.</w:t>
            </w:r>
          </w:p>
        </w:tc>
      </w:tr>
      <w:tr w:rsidR="006D616D" w:rsidRPr="007563A0" w:rsidTr="0039603C">
        <w:trPr>
          <w:trHeight w:val="381"/>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3.</w:t>
            </w:r>
          </w:p>
        </w:tc>
        <w:tc>
          <w:tcPr>
            <w:tcW w:w="4554" w:type="dxa"/>
            <w:vMerge w:val="restart"/>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rPr>
                <w:lang w:val="uk-UA"/>
              </w:rPr>
            </w:pPr>
            <w:r w:rsidRPr="007563A0">
              <w:rPr>
                <w:lang w:val="uk-UA"/>
              </w:rPr>
              <w:t xml:space="preserve">Сєверодонецький відкритий конкурс-змагання серед учнів молодшого </w:t>
            </w:r>
            <w:r w:rsidRPr="007563A0">
              <w:rPr>
                <w:lang w:val="uk-UA"/>
              </w:rPr>
              <w:lastRenderedPageBreak/>
              <w:t>шкільного віку з початкового технічного моделювання</w:t>
            </w:r>
          </w:p>
        </w:tc>
        <w:tc>
          <w:tcPr>
            <w:tcW w:w="4536"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lastRenderedPageBreak/>
              <w:t>вихованці гуртка «Початкове технічне моделювання»</w:t>
            </w:r>
          </w:p>
        </w:tc>
        <w:tc>
          <w:tcPr>
            <w:tcW w:w="2409"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 місце</w:t>
            </w:r>
          </w:p>
        </w:tc>
        <w:tc>
          <w:tcPr>
            <w:tcW w:w="2268"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Ковальов М.І.</w:t>
            </w:r>
          </w:p>
        </w:tc>
      </w:tr>
      <w:tr w:rsidR="006D616D" w:rsidRPr="007563A0" w:rsidTr="0039603C">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 xml:space="preserve">вихованці гуртка </w:t>
            </w:r>
            <w:r w:rsidRPr="007563A0">
              <w:rPr>
                <w:lang w:val="uk-UA"/>
              </w:rPr>
              <w:lastRenderedPageBreak/>
              <w:t>«Авіамоделювання»</w:t>
            </w:r>
          </w:p>
        </w:tc>
        <w:tc>
          <w:tcPr>
            <w:tcW w:w="2409"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lastRenderedPageBreak/>
              <w:t>ІІ місце</w:t>
            </w:r>
          </w:p>
        </w:tc>
        <w:tc>
          <w:tcPr>
            <w:tcW w:w="2268"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Сопочкін В.П.</w:t>
            </w:r>
          </w:p>
        </w:tc>
      </w:tr>
      <w:tr w:rsidR="006D616D" w:rsidRPr="007563A0" w:rsidTr="0039603C">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вихованці гуртка «Початкове технічне моделювання»</w:t>
            </w:r>
          </w:p>
        </w:tc>
        <w:tc>
          <w:tcPr>
            <w:tcW w:w="2409"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Пузирьов Б.Є.</w:t>
            </w:r>
          </w:p>
        </w:tc>
      </w:tr>
      <w:tr w:rsidR="006D616D" w:rsidRPr="007563A0" w:rsidTr="0039603C">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Лазаренко Олексій, Балан Нікіта, гурток «Початкове технічне моделювання»</w:t>
            </w:r>
          </w:p>
        </w:tc>
        <w:tc>
          <w:tcPr>
            <w:tcW w:w="2409"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 та ІІІ місця</w:t>
            </w:r>
          </w:p>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Пузирьов Б.Є.</w:t>
            </w:r>
          </w:p>
        </w:tc>
      </w:tr>
      <w:tr w:rsidR="006D616D" w:rsidRPr="007563A0" w:rsidTr="0039603C">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 xml:space="preserve">Титаренко Єгор, </w:t>
            </w:r>
          </w:p>
          <w:p w:rsidR="0039603C" w:rsidRPr="007563A0" w:rsidRDefault="0039603C">
            <w:pPr>
              <w:pStyle w:val="p3"/>
              <w:spacing w:before="0" w:beforeAutospacing="0" w:after="0" w:afterAutospacing="0"/>
              <w:jc w:val="center"/>
              <w:rPr>
                <w:lang w:val="uk-UA"/>
              </w:rPr>
            </w:pPr>
            <w:r w:rsidRPr="007563A0">
              <w:rPr>
                <w:lang w:val="uk-UA"/>
              </w:rPr>
              <w:t>Ушаков Дмитро,</w:t>
            </w:r>
          </w:p>
          <w:p w:rsidR="0039603C" w:rsidRPr="007563A0" w:rsidRDefault="0039603C">
            <w:pPr>
              <w:pStyle w:val="p3"/>
              <w:spacing w:before="0" w:beforeAutospacing="0" w:after="0" w:afterAutospacing="0"/>
              <w:jc w:val="center"/>
              <w:rPr>
                <w:lang w:val="uk-UA"/>
              </w:rPr>
            </w:pPr>
            <w:r w:rsidRPr="007563A0">
              <w:rPr>
                <w:lang w:val="uk-UA"/>
              </w:rPr>
              <w:t xml:space="preserve">Слєпньов Костянтин, </w:t>
            </w:r>
          </w:p>
          <w:p w:rsidR="0039603C" w:rsidRPr="007563A0" w:rsidRDefault="0039603C">
            <w:pPr>
              <w:pStyle w:val="p3"/>
              <w:spacing w:before="0" w:beforeAutospacing="0" w:after="0" w:afterAutospacing="0"/>
              <w:jc w:val="center"/>
              <w:rPr>
                <w:lang w:val="uk-UA"/>
              </w:rPr>
            </w:pPr>
            <w:r w:rsidRPr="007563A0">
              <w:rPr>
                <w:lang w:val="uk-UA"/>
              </w:rPr>
              <w:t>Кравченко Павло, гурток «Авіамоделювання»</w:t>
            </w:r>
          </w:p>
        </w:tc>
        <w:tc>
          <w:tcPr>
            <w:tcW w:w="2409"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ІІ місце</w:t>
            </w:r>
          </w:p>
          <w:p w:rsidR="0039603C" w:rsidRPr="007563A0" w:rsidRDefault="0039603C">
            <w:pPr>
              <w:pStyle w:val="p3"/>
              <w:spacing w:before="0" w:beforeAutospacing="0" w:after="0" w:afterAutospacing="0"/>
              <w:jc w:val="center"/>
              <w:rPr>
                <w:lang w:val="uk-UA"/>
              </w:rPr>
            </w:pPr>
            <w:r w:rsidRPr="007563A0">
              <w:rPr>
                <w:lang w:val="uk-UA"/>
              </w:rPr>
              <w:t>ІІ місце</w:t>
            </w:r>
          </w:p>
          <w:p w:rsidR="0039603C" w:rsidRPr="007563A0" w:rsidRDefault="0039603C">
            <w:pPr>
              <w:pStyle w:val="p3"/>
              <w:spacing w:before="0" w:beforeAutospacing="0" w:after="0" w:afterAutospacing="0"/>
              <w:jc w:val="center"/>
              <w:rPr>
                <w:lang w:val="uk-UA"/>
              </w:rPr>
            </w:pPr>
            <w:r w:rsidRPr="007563A0">
              <w:rPr>
                <w:lang w:val="uk-UA"/>
              </w:rPr>
              <w:t>ІІ місце</w:t>
            </w:r>
          </w:p>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Сопочкін В.П.</w:t>
            </w:r>
          </w:p>
        </w:tc>
      </w:tr>
      <w:tr w:rsidR="006D616D" w:rsidRPr="007563A0" w:rsidTr="0039603C">
        <w:trPr>
          <w:trHeight w:val="2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603C" w:rsidRPr="007563A0" w:rsidRDefault="0039603C">
            <w:pPr>
              <w:rPr>
                <w:sz w:val="24"/>
              </w:rPr>
            </w:pPr>
          </w:p>
        </w:tc>
        <w:tc>
          <w:tcPr>
            <w:tcW w:w="4536"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 xml:space="preserve">Кужба Владислав, </w:t>
            </w:r>
          </w:p>
          <w:p w:rsidR="0039603C" w:rsidRPr="007563A0" w:rsidRDefault="0039603C">
            <w:pPr>
              <w:pStyle w:val="p3"/>
              <w:spacing w:before="0" w:beforeAutospacing="0" w:after="0" w:afterAutospacing="0"/>
              <w:jc w:val="center"/>
              <w:rPr>
                <w:lang w:val="uk-UA"/>
              </w:rPr>
            </w:pPr>
            <w:r w:rsidRPr="007563A0">
              <w:rPr>
                <w:lang w:val="uk-UA"/>
              </w:rPr>
              <w:t>Гончаров Богдан, гурток «Початкове техн. моделювання»</w:t>
            </w:r>
          </w:p>
        </w:tc>
        <w:tc>
          <w:tcPr>
            <w:tcW w:w="2409"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 xml:space="preserve">І місце </w:t>
            </w:r>
          </w:p>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auto"/>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Ковальов М.І.</w:t>
            </w:r>
          </w:p>
        </w:tc>
      </w:tr>
      <w:tr w:rsidR="006D616D" w:rsidRPr="007563A0" w:rsidTr="0039603C">
        <w:trPr>
          <w:trHeight w:val="1690"/>
        </w:trPr>
        <w:tc>
          <w:tcPr>
            <w:tcW w:w="516"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4.</w:t>
            </w:r>
          </w:p>
        </w:tc>
        <w:tc>
          <w:tcPr>
            <w:tcW w:w="4554"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rPr>
                <w:lang w:val="uk-UA"/>
              </w:rPr>
            </w:pPr>
            <w:r w:rsidRPr="007563A0">
              <w:rPr>
                <w:lang w:val="uk-UA"/>
              </w:rPr>
              <w:t xml:space="preserve">Відкритий чемпіонат м.Сєвєродонецька </w:t>
            </w:r>
            <w:r w:rsidRPr="007563A0">
              <w:rPr>
                <w:shd w:val="clear" w:color="auto" w:fill="FFFFFF"/>
                <w:lang w:val="uk-UA"/>
              </w:rPr>
              <w:t>з повітряних зміїв серед учнівської молоді</w:t>
            </w:r>
          </w:p>
        </w:tc>
        <w:tc>
          <w:tcPr>
            <w:tcW w:w="4536" w:type="dxa"/>
            <w:tcBorders>
              <w:top w:val="single" w:sz="4" w:space="0" w:color="000000"/>
              <w:left w:val="single" w:sz="4" w:space="0" w:color="000000"/>
              <w:bottom w:val="single" w:sz="4" w:space="0" w:color="000000"/>
              <w:right w:val="single" w:sz="4" w:space="0" w:color="000000"/>
            </w:tcBorders>
          </w:tcPr>
          <w:p w:rsidR="0039603C" w:rsidRPr="007563A0" w:rsidRDefault="0039603C">
            <w:pPr>
              <w:jc w:val="center"/>
              <w:rPr>
                <w:sz w:val="24"/>
              </w:rPr>
            </w:pPr>
            <w:r w:rsidRPr="007563A0">
              <w:rPr>
                <w:sz w:val="24"/>
              </w:rPr>
              <w:t>Вихованці гуртка «Повітряні змії»</w:t>
            </w:r>
          </w:p>
          <w:p w:rsidR="0039603C" w:rsidRPr="007563A0" w:rsidRDefault="0039603C">
            <w:pPr>
              <w:jc w:val="center"/>
              <w:rPr>
                <w:sz w:val="24"/>
              </w:rPr>
            </w:pPr>
          </w:p>
          <w:p w:rsidR="0039603C" w:rsidRPr="007563A0" w:rsidRDefault="0039603C">
            <w:pPr>
              <w:jc w:val="center"/>
              <w:rPr>
                <w:sz w:val="24"/>
              </w:rPr>
            </w:pPr>
            <w:r w:rsidRPr="007563A0">
              <w:rPr>
                <w:sz w:val="24"/>
              </w:rPr>
              <w:t xml:space="preserve">Сопочкін Петро, </w:t>
            </w:r>
          </w:p>
          <w:p w:rsidR="0039603C" w:rsidRPr="007563A0" w:rsidRDefault="0039603C">
            <w:pPr>
              <w:jc w:val="center"/>
              <w:rPr>
                <w:sz w:val="24"/>
              </w:rPr>
            </w:pPr>
            <w:r w:rsidRPr="007563A0">
              <w:rPr>
                <w:sz w:val="24"/>
              </w:rPr>
              <w:t>Голубєв Євген, Циганков Кирило, Слєпньов Костянтин, Бондаренко Марія,</w:t>
            </w:r>
          </w:p>
          <w:p w:rsidR="0039603C" w:rsidRPr="007563A0" w:rsidRDefault="0039603C">
            <w:pPr>
              <w:jc w:val="center"/>
              <w:rPr>
                <w:sz w:val="24"/>
              </w:rPr>
            </w:pPr>
            <w:r w:rsidRPr="007563A0">
              <w:rPr>
                <w:sz w:val="24"/>
              </w:rPr>
              <w:t>Поляков Георгій, гурток «Повітряні змії»</w:t>
            </w:r>
          </w:p>
        </w:tc>
        <w:tc>
          <w:tcPr>
            <w:tcW w:w="2409" w:type="dxa"/>
            <w:tcBorders>
              <w:top w:val="single" w:sz="4" w:space="0" w:color="000000"/>
              <w:left w:val="single" w:sz="4" w:space="0" w:color="000000"/>
              <w:bottom w:val="single" w:sz="4" w:space="0" w:color="auto"/>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І загальнокомандне місце</w:t>
            </w:r>
          </w:p>
          <w:p w:rsidR="0039603C" w:rsidRPr="007563A0" w:rsidRDefault="0039603C">
            <w:pPr>
              <w:pStyle w:val="p3"/>
              <w:spacing w:before="0" w:beforeAutospacing="0" w:after="0" w:afterAutospacing="0"/>
              <w:jc w:val="center"/>
              <w:rPr>
                <w:lang w:val="uk-UA"/>
              </w:rPr>
            </w:pPr>
            <w:r w:rsidRPr="007563A0">
              <w:rPr>
                <w:lang w:val="uk-UA"/>
              </w:rPr>
              <w:t>І місце</w:t>
            </w:r>
          </w:p>
          <w:p w:rsidR="0039603C" w:rsidRPr="007563A0" w:rsidRDefault="0039603C">
            <w:pPr>
              <w:pStyle w:val="p3"/>
              <w:spacing w:before="0" w:beforeAutospacing="0" w:after="0" w:afterAutospacing="0"/>
              <w:jc w:val="center"/>
              <w:rPr>
                <w:lang w:val="uk-UA"/>
              </w:rPr>
            </w:pPr>
            <w:r w:rsidRPr="007563A0">
              <w:rPr>
                <w:lang w:val="uk-UA"/>
              </w:rPr>
              <w:t>І та ІІІ місця</w:t>
            </w:r>
          </w:p>
          <w:p w:rsidR="0039603C" w:rsidRPr="007563A0" w:rsidRDefault="0039603C">
            <w:pPr>
              <w:pStyle w:val="p3"/>
              <w:spacing w:before="0" w:beforeAutospacing="0" w:after="0" w:afterAutospacing="0"/>
              <w:jc w:val="center"/>
              <w:rPr>
                <w:lang w:val="uk-UA"/>
              </w:rPr>
            </w:pPr>
            <w:r w:rsidRPr="007563A0">
              <w:rPr>
                <w:lang w:val="uk-UA"/>
              </w:rPr>
              <w:t xml:space="preserve"> ІІ місце </w:t>
            </w:r>
          </w:p>
          <w:p w:rsidR="0039603C" w:rsidRPr="007563A0" w:rsidRDefault="0039603C">
            <w:pPr>
              <w:pStyle w:val="p3"/>
              <w:spacing w:before="0" w:beforeAutospacing="0" w:after="0" w:afterAutospacing="0"/>
              <w:jc w:val="center"/>
              <w:rPr>
                <w:lang w:val="uk-UA"/>
              </w:rPr>
            </w:pPr>
            <w:r w:rsidRPr="007563A0">
              <w:rPr>
                <w:lang w:val="uk-UA"/>
              </w:rPr>
              <w:t>ІІ місце</w:t>
            </w:r>
          </w:p>
          <w:p w:rsidR="0039603C" w:rsidRPr="007563A0" w:rsidRDefault="0039603C">
            <w:pPr>
              <w:pStyle w:val="p3"/>
              <w:spacing w:before="0" w:beforeAutospacing="0" w:after="0" w:afterAutospacing="0"/>
              <w:jc w:val="center"/>
              <w:rPr>
                <w:lang w:val="uk-UA"/>
              </w:rPr>
            </w:pPr>
            <w:r w:rsidRPr="007563A0">
              <w:rPr>
                <w:lang w:val="uk-UA"/>
              </w:rPr>
              <w:t xml:space="preserve">ІІІ місце </w:t>
            </w:r>
          </w:p>
          <w:p w:rsidR="0039603C" w:rsidRPr="007563A0" w:rsidRDefault="0039603C">
            <w:pPr>
              <w:pStyle w:val="p3"/>
              <w:spacing w:before="0" w:beforeAutospacing="0" w:after="0" w:afterAutospacing="0"/>
              <w:jc w:val="center"/>
              <w:rPr>
                <w:lang w:val="uk-UA"/>
              </w:rPr>
            </w:pPr>
            <w:r w:rsidRPr="007563A0">
              <w:rPr>
                <w:lang w:val="uk-UA"/>
              </w:rPr>
              <w:t>ІІІ місце</w:t>
            </w:r>
          </w:p>
        </w:tc>
        <w:tc>
          <w:tcPr>
            <w:tcW w:w="2268" w:type="dxa"/>
            <w:tcBorders>
              <w:top w:val="single" w:sz="4" w:space="0" w:color="000000"/>
              <w:left w:val="single" w:sz="4" w:space="0" w:color="000000"/>
              <w:bottom w:val="single" w:sz="4" w:space="0" w:color="000000"/>
              <w:right w:val="single" w:sz="4" w:space="0" w:color="000000"/>
            </w:tcBorders>
            <w:hideMark/>
          </w:tcPr>
          <w:p w:rsidR="0039603C" w:rsidRPr="007563A0" w:rsidRDefault="0039603C">
            <w:pPr>
              <w:pStyle w:val="p3"/>
              <w:spacing w:before="0" w:beforeAutospacing="0" w:after="0" w:afterAutospacing="0"/>
              <w:jc w:val="center"/>
              <w:rPr>
                <w:lang w:val="uk-UA"/>
              </w:rPr>
            </w:pPr>
            <w:r w:rsidRPr="007563A0">
              <w:rPr>
                <w:lang w:val="uk-UA"/>
              </w:rPr>
              <w:t>Сопочкін В.П.</w:t>
            </w:r>
          </w:p>
        </w:tc>
      </w:tr>
    </w:tbl>
    <w:p w:rsidR="0039603C" w:rsidRPr="007563A0" w:rsidRDefault="0039603C" w:rsidP="0039603C">
      <w:pPr>
        <w:shd w:val="clear" w:color="auto" w:fill="FFFFFF"/>
        <w:ind w:firstLine="709"/>
        <w:rPr>
          <w:szCs w:val="28"/>
        </w:rPr>
      </w:pPr>
    </w:p>
    <w:p w:rsidR="0039603C" w:rsidRPr="00FA061D" w:rsidRDefault="0039603C" w:rsidP="00FA061D">
      <w:pPr>
        <w:shd w:val="clear" w:color="auto" w:fill="FFFFFF"/>
        <w:spacing w:line="276" w:lineRule="auto"/>
        <w:ind w:firstLine="709"/>
        <w:rPr>
          <w:szCs w:val="26"/>
        </w:rPr>
      </w:pPr>
      <w:r w:rsidRPr="00FA061D">
        <w:rPr>
          <w:szCs w:val="26"/>
        </w:rPr>
        <w:t>Позашкільні навчальні заклади міста є організаторами та кураторами численних інтелектуальних, ми</w:t>
      </w:r>
      <w:r w:rsidR="00C517D7">
        <w:rPr>
          <w:szCs w:val="26"/>
        </w:rPr>
        <w:t>стецьких, спортивних змагань, к</w:t>
      </w:r>
      <w:r w:rsidRPr="00FA061D">
        <w:rPr>
          <w:szCs w:val="26"/>
        </w:rPr>
        <w:t>онкурсів, фестивалів тощо.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
        <w:gridCol w:w="5395"/>
        <w:gridCol w:w="3651"/>
      </w:tblGrid>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FA061D" w:rsidRDefault="00D338DB">
            <w:pPr>
              <w:pStyle w:val="p3"/>
              <w:spacing w:before="0" w:beforeAutospacing="0" w:after="0" w:afterAutospacing="0"/>
              <w:rPr>
                <w:b/>
                <w:lang w:val="uk-UA"/>
              </w:rPr>
            </w:pPr>
            <w:r w:rsidRPr="00FA061D">
              <w:rPr>
                <w:b/>
                <w:lang w:val="uk-UA"/>
              </w:rPr>
              <w:t>№ з/п</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FA061D" w:rsidRDefault="00D338DB">
            <w:pPr>
              <w:pStyle w:val="p3"/>
              <w:spacing w:before="0" w:beforeAutospacing="0" w:after="0" w:afterAutospacing="0"/>
              <w:jc w:val="center"/>
              <w:rPr>
                <w:b/>
                <w:lang w:val="uk-UA"/>
              </w:rPr>
            </w:pPr>
            <w:r w:rsidRPr="00FA061D">
              <w:rPr>
                <w:b/>
                <w:lang w:val="uk-UA"/>
              </w:rPr>
              <w:t>Назва конкурсу</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FA061D" w:rsidRDefault="00D338DB">
            <w:pPr>
              <w:pStyle w:val="p3"/>
              <w:spacing w:before="0" w:beforeAutospacing="0" w:after="0" w:afterAutospacing="0"/>
              <w:jc w:val="center"/>
              <w:rPr>
                <w:b/>
                <w:lang w:val="uk-UA"/>
              </w:rPr>
            </w:pPr>
            <w:r w:rsidRPr="00FA061D">
              <w:rPr>
                <w:b/>
                <w:lang w:val="uk-UA"/>
              </w:rPr>
              <w:t>Учасники. Результати</w:t>
            </w:r>
          </w:p>
        </w:tc>
      </w:tr>
      <w:tr w:rsidR="00D338DB" w:rsidRPr="007563A0" w:rsidTr="00834A61">
        <w:tc>
          <w:tcPr>
            <w:tcW w:w="9571" w:type="dxa"/>
            <w:gridSpan w:val="3"/>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Сєвєродонецький міський Центр дитячої та юнацької творчості</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1.</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 xml:space="preserve">Відбіркові ігри (протягом навчального року) ІІІ міського Чемпіонату з шахів серед школярів (командні змагання та особиста першість) </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Учні усіх СЗШ міста</w:t>
            </w:r>
          </w:p>
        </w:tc>
      </w:tr>
      <w:tr w:rsidR="00D338DB" w:rsidRPr="007563A0" w:rsidTr="00834A61">
        <w:trPr>
          <w:trHeight w:val="2588"/>
        </w:trPr>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2.</w:t>
            </w:r>
          </w:p>
        </w:tc>
        <w:tc>
          <w:tcPr>
            <w:tcW w:w="5395" w:type="dxa"/>
            <w:tcBorders>
              <w:top w:val="single" w:sz="4" w:space="0" w:color="000000"/>
              <w:left w:val="single" w:sz="4" w:space="0" w:color="000000"/>
              <w:bottom w:val="single" w:sz="4" w:space="0" w:color="000000"/>
              <w:right w:val="single" w:sz="4" w:space="0" w:color="000000"/>
            </w:tcBorders>
          </w:tcPr>
          <w:p w:rsidR="00D338DB" w:rsidRPr="007563A0" w:rsidRDefault="00D338DB">
            <w:pPr>
              <w:pStyle w:val="p3"/>
              <w:spacing w:before="0" w:beforeAutospacing="0" w:after="0" w:afterAutospacing="0"/>
              <w:rPr>
                <w:lang w:val="uk-UA"/>
              </w:rPr>
            </w:pPr>
            <w:r w:rsidRPr="007563A0">
              <w:rPr>
                <w:lang w:val="uk-UA"/>
              </w:rPr>
              <w:t>Фінал ІІІ міського Чемпіонату з шахів серед школярів (командні змагання та особиста першість)</w:t>
            </w:r>
          </w:p>
          <w:p w:rsidR="00D338DB" w:rsidRPr="007563A0" w:rsidRDefault="00D338DB">
            <w:pPr>
              <w:pStyle w:val="p3"/>
              <w:rPr>
                <w:lang w:val="uk-UA"/>
              </w:rPr>
            </w:pP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sz w:val="22"/>
                <w:lang w:val="uk-UA"/>
              </w:rPr>
            </w:pPr>
            <w:r w:rsidRPr="007563A0">
              <w:rPr>
                <w:sz w:val="22"/>
                <w:lang w:val="uk-UA"/>
              </w:rPr>
              <w:t>І місце – команда СЗШ № 4, ІІ місце –команда ліцею, ІІІ місце – команда СЗШ № 13</w:t>
            </w:r>
          </w:p>
          <w:p w:rsidR="00D338DB" w:rsidRPr="007563A0" w:rsidRDefault="00D338DB">
            <w:pPr>
              <w:pStyle w:val="p3"/>
              <w:spacing w:before="0" w:beforeAutospacing="0" w:after="0" w:afterAutospacing="0"/>
              <w:rPr>
                <w:sz w:val="22"/>
                <w:lang w:val="uk-UA"/>
              </w:rPr>
            </w:pPr>
            <w:r w:rsidRPr="007563A0">
              <w:rPr>
                <w:sz w:val="22"/>
                <w:lang w:val="uk-UA"/>
              </w:rPr>
              <w:t>Особиста першість:</w:t>
            </w:r>
          </w:p>
          <w:p w:rsidR="00D338DB" w:rsidRPr="007563A0" w:rsidRDefault="00D338DB">
            <w:pPr>
              <w:pStyle w:val="p3"/>
              <w:spacing w:before="0" w:beforeAutospacing="0" w:after="0" w:afterAutospacing="0"/>
              <w:rPr>
                <w:sz w:val="22"/>
                <w:shd w:val="clear" w:color="auto" w:fill="FFFFFF"/>
                <w:lang w:val="uk-UA"/>
              </w:rPr>
            </w:pPr>
            <w:r w:rsidRPr="007563A0">
              <w:rPr>
                <w:sz w:val="22"/>
                <w:shd w:val="clear" w:color="auto" w:fill="FFFFFF"/>
                <w:lang w:val="uk-UA"/>
              </w:rPr>
              <w:t xml:space="preserve"> І місце – Джафарова Лейла, учениця 6 класу, колегіум;</w:t>
            </w:r>
          </w:p>
          <w:p w:rsidR="00D338DB" w:rsidRPr="007563A0" w:rsidRDefault="00D338DB">
            <w:pPr>
              <w:pStyle w:val="p3"/>
              <w:spacing w:before="0" w:beforeAutospacing="0" w:after="0" w:afterAutospacing="0"/>
              <w:rPr>
                <w:sz w:val="22"/>
                <w:shd w:val="clear" w:color="auto" w:fill="FFFFFF"/>
                <w:lang w:val="uk-UA"/>
              </w:rPr>
            </w:pPr>
            <w:r w:rsidRPr="007563A0">
              <w:rPr>
                <w:sz w:val="22"/>
                <w:shd w:val="clear" w:color="auto" w:fill="FFFFFF"/>
                <w:lang w:val="uk-UA"/>
              </w:rPr>
              <w:t>ІІ місце – Свергунова Ліза, учениця 7 класу, колегіум;</w:t>
            </w:r>
          </w:p>
          <w:p w:rsidR="00D338DB" w:rsidRPr="007563A0" w:rsidRDefault="00D338DB">
            <w:pPr>
              <w:pStyle w:val="p3"/>
              <w:spacing w:before="0" w:beforeAutospacing="0" w:after="0" w:afterAutospacing="0"/>
              <w:rPr>
                <w:sz w:val="22"/>
                <w:shd w:val="clear" w:color="auto" w:fill="FFFFFF"/>
                <w:lang w:val="uk-UA"/>
              </w:rPr>
            </w:pPr>
            <w:r w:rsidRPr="007563A0">
              <w:rPr>
                <w:sz w:val="22"/>
                <w:shd w:val="clear" w:color="auto" w:fill="FFFFFF"/>
                <w:lang w:val="uk-UA"/>
              </w:rPr>
              <w:t>ІІІ місце – Лукашевич Ліза, учениця 8 класу, СЗШ № 4;</w:t>
            </w:r>
          </w:p>
          <w:p w:rsidR="00D338DB" w:rsidRPr="007563A0" w:rsidRDefault="00D338DB">
            <w:pPr>
              <w:pStyle w:val="p3"/>
              <w:spacing w:before="0" w:beforeAutospacing="0" w:after="0" w:afterAutospacing="0"/>
              <w:rPr>
                <w:sz w:val="22"/>
                <w:shd w:val="clear" w:color="auto" w:fill="FFFFFF"/>
                <w:lang w:val="uk-UA"/>
              </w:rPr>
            </w:pPr>
            <w:r w:rsidRPr="007563A0">
              <w:rPr>
                <w:sz w:val="22"/>
                <w:shd w:val="clear" w:color="auto" w:fill="FFFFFF"/>
                <w:lang w:val="uk-UA"/>
              </w:rPr>
              <w:t>І місце – Жаров Лев, учень 9 класу, колегіум;</w:t>
            </w:r>
          </w:p>
          <w:p w:rsidR="00D338DB" w:rsidRPr="007563A0" w:rsidRDefault="00D338DB">
            <w:pPr>
              <w:pStyle w:val="p3"/>
              <w:spacing w:before="0" w:beforeAutospacing="0" w:after="0" w:afterAutospacing="0"/>
              <w:rPr>
                <w:sz w:val="22"/>
                <w:shd w:val="clear" w:color="auto" w:fill="FFFFFF"/>
                <w:lang w:val="uk-UA"/>
              </w:rPr>
            </w:pPr>
            <w:r w:rsidRPr="007563A0">
              <w:rPr>
                <w:sz w:val="22"/>
                <w:shd w:val="clear" w:color="auto" w:fill="FFFFFF"/>
                <w:lang w:val="uk-UA"/>
              </w:rPr>
              <w:t>ІІ місце – Савельєв Карим, учень 9 класу, ССШ 17;</w:t>
            </w:r>
          </w:p>
          <w:p w:rsidR="00D338DB" w:rsidRPr="007563A0" w:rsidRDefault="00D338DB">
            <w:pPr>
              <w:pStyle w:val="p3"/>
              <w:spacing w:before="0" w:beforeAutospacing="0" w:after="0" w:afterAutospacing="0"/>
              <w:rPr>
                <w:sz w:val="22"/>
                <w:shd w:val="clear" w:color="auto" w:fill="FFFFFF"/>
                <w:lang w:val="uk-UA"/>
              </w:rPr>
            </w:pPr>
            <w:r w:rsidRPr="007563A0">
              <w:rPr>
                <w:sz w:val="22"/>
                <w:shd w:val="clear" w:color="auto" w:fill="FFFFFF"/>
                <w:lang w:val="uk-UA"/>
              </w:rPr>
              <w:lastRenderedPageBreak/>
              <w:t xml:space="preserve">ІІІ місце – Коваленко Даніїл, учень 4 класу; </w:t>
            </w:r>
          </w:p>
          <w:p w:rsidR="00D338DB" w:rsidRPr="007563A0" w:rsidRDefault="00D338DB">
            <w:pPr>
              <w:pStyle w:val="p3"/>
              <w:spacing w:before="0" w:beforeAutospacing="0" w:after="0" w:afterAutospacing="0"/>
              <w:rPr>
                <w:sz w:val="22"/>
                <w:lang w:val="uk-UA"/>
              </w:rPr>
            </w:pPr>
            <w:r w:rsidRPr="007563A0">
              <w:rPr>
                <w:sz w:val="22"/>
                <w:shd w:val="clear" w:color="auto" w:fill="FFFFFF"/>
                <w:lang w:val="uk-UA"/>
              </w:rPr>
              <w:t>номінація  «Юний талант» - Молла Микита, 1 клас, колегіум</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lastRenderedPageBreak/>
              <w:t xml:space="preserve">3. </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Відбіркові ігри (протягом навчального року) VI міського Чемпіонату інтелектуальної гри «Що? Де? Коли?» для учнів 7-х класів та батьків, учнів 8-9 та 10-11 класів</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Команди усіх СЗШ міста</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4.</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Фінал VI міського Чемпіонату інтелектуальної гри «Що? Де? Коли?»</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Команди СЗШ № 4 (молодша та старша вікова категорія), 5 (молодша), 16 (середня та старша), ССШ № 17 (середня)</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5.</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Відбіркові ігри (протягом навчального року) міської інтелектуальної гри «Брейн-ринг» «З Україною в серці»</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Команди 5-х класів усіх СЗШ міста</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6.</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Фінал інтелектуальної гри «Брейн-ринг» «З Україною в серці»</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 xml:space="preserve">І місце – СЗШ № 6; </w:t>
            </w:r>
          </w:p>
          <w:p w:rsidR="00D338DB" w:rsidRPr="007563A0" w:rsidRDefault="00D338DB">
            <w:pPr>
              <w:pStyle w:val="p3"/>
              <w:spacing w:before="0" w:beforeAutospacing="0" w:after="0" w:afterAutospacing="0"/>
              <w:rPr>
                <w:lang w:val="uk-UA"/>
              </w:rPr>
            </w:pPr>
            <w:r w:rsidRPr="007563A0">
              <w:rPr>
                <w:lang w:val="uk-UA"/>
              </w:rPr>
              <w:t>ІІ місце – ССШ № 17, ІІІ місце – СЗШ № 20</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7.</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Інтелектуальна гра «Брейн-ринг» «Я – європеєць» серед 8-х класів</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І місце – команда СЗШ № 20, ІІ місце – команда СЗШ № 4,  ІІІ місце – команди СЗШ № 11 та НВК «Гармонія»</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8.</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Вікторина «Знайомий та незнайомий Сєвєродонецьк»</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Учні 6-х класів усіх шкіл міста</w:t>
            </w:r>
          </w:p>
          <w:p w:rsidR="00D338DB" w:rsidRPr="007563A0" w:rsidRDefault="00D338DB">
            <w:pPr>
              <w:pStyle w:val="p3"/>
              <w:spacing w:before="0" w:beforeAutospacing="0" w:after="0" w:afterAutospacing="0"/>
              <w:rPr>
                <w:lang w:val="uk-UA"/>
              </w:rPr>
            </w:pPr>
            <w:r w:rsidRPr="007563A0">
              <w:rPr>
                <w:lang w:val="uk-UA"/>
              </w:rPr>
              <w:t>І місце – СЗШ № 5, ІІ місце – ССШ № 17, НВК колегіум, ІІІ місце – СЗШ № 4</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9.</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Етномарафон «Моя мала Батьківщина»</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Команди 6-х класів 20 НВЗ міста</w:t>
            </w:r>
          </w:p>
          <w:p w:rsidR="00D338DB" w:rsidRPr="007563A0" w:rsidRDefault="00D338DB">
            <w:pPr>
              <w:pStyle w:val="p3"/>
              <w:spacing w:before="0" w:beforeAutospacing="0" w:after="0" w:afterAutospacing="0"/>
              <w:rPr>
                <w:lang w:val="uk-UA"/>
              </w:rPr>
            </w:pPr>
            <w:r w:rsidRPr="007563A0">
              <w:rPr>
                <w:lang w:val="uk-UA"/>
              </w:rPr>
              <w:t>І місце – СЗШ № 5; ІІ місце – СЗШ № 10; ІІІ місце – СЗШ № 8, переможці номінацій: СЗШ №№ 7, 11, 12, 13, 16</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10.</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Єдиний день безпеки «У Світлофора немає канікул»</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Команди ЮІР СЗШ № 6, 8, 15, ГЕГ та Борівського НВК</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11.</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Єдиний день безпеки «Пожежний завжди поруч»</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Команди ДЮП СЗШ № 4, 11, 1, 10, 5</w:t>
            </w:r>
          </w:p>
        </w:tc>
      </w:tr>
      <w:tr w:rsidR="00D338DB" w:rsidRPr="007563A0" w:rsidTr="00834A61">
        <w:tc>
          <w:tcPr>
            <w:tcW w:w="9571" w:type="dxa"/>
            <w:gridSpan w:val="3"/>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Центр туризму, краєзнавства, екскурсій учнівської молоді</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1.</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 xml:space="preserve">Міський навчально-тренувальний збір юних рятувальників «Школа безпеки» </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15 команд ЗНЗ міста</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2.</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Інтелектуально-спортивний вишкіл вулицями міста «Квест» для учнів 8-10 класів «Джури» міського етапу Всеукраїнської дитячо-юнацької військово-патріотичної гри «Сокіл»</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12 роїв з ЗНЗ</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3.</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Міський етап Всеукраїнської  експедиції учнівської та студентської молоді «Моя Батьківщина – Україна»</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8 робіт з 6 НВЗ міста</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4.</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 xml:space="preserve">Інтелектуальна гра-вікторина «Відун» для учнів </w:t>
            </w:r>
            <w:r w:rsidRPr="007563A0">
              <w:rPr>
                <w:lang w:val="uk-UA"/>
              </w:rPr>
              <w:lastRenderedPageBreak/>
              <w:t>8-10 класів «Джури» та 5-7 класів «Козачата» міського етапу Всеукраїнської дитячо-юнацької військово-патріотичної гри «Сокіл»</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lastRenderedPageBreak/>
              <w:t xml:space="preserve">9 роїв «Козачата», 12 роїв </w:t>
            </w:r>
            <w:r w:rsidRPr="007563A0">
              <w:rPr>
                <w:lang w:val="uk-UA"/>
              </w:rPr>
              <w:lastRenderedPageBreak/>
              <w:t>«Джури»</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lastRenderedPageBreak/>
              <w:t>5.</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Міська історико-краєзнавча вікторина «Юні патріоти України»</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20 учасників з ЗНЗ міста</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6.</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Візитна картка рою «Ватра» для учнів 1-4 класів «Котигорошки» та творчо-мистецький звіт «Ватра» для учнів 8-10 класів «Джури» міського етапу Всеукраїнської дитячо- юнацької військово-патріотичної гри «Сокіл» («Джура»)</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 xml:space="preserve">12 роїв «Джури», </w:t>
            </w:r>
          </w:p>
          <w:p w:rsidR="00D338DB" w:rsidRPr="007563A0" w:rsidRDefault="00D338DB">
            <w:pPr>
              <w:pStyle w:val="p3"/>
              <w:spacing w:before="0" w:beforeAutospacing="0" w:after="0" w:afterAutospacing="0"/>
              <w:rPr>
                <w:lang w:val="uk-UA"/>
              </w:rPr>
            </w:pPr>
            <w:r w:rsidRPr="007563A0">
              <w:rPr>
                <w:lang w:val="uk-UA"/>
              </w:rPr>
              <w:t>6 роїв «Котигорошки»</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7.</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Конкурсу малюнків «Ми – українці» для учнів 1-4 класів «Котигорошки» міського етапу Всеукраїнської дитячо-юнацької військово-патріотичної гри «Сокіл» («Джура»)</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6 роїв</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8.</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Міський огляд-конкурс шкільних санітарно-просвітницьких агітбригад «Ми – за здоровий спосіб життя»</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6 команд СЗШ міста</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9.</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Міський молодіжний захід «Територія здоров’я»</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студенти</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10.</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Фінал міського етапу Всеукраїнської дитячо-юнацької військово-патріотичної гри «Сокіл» («Джура») (туристсько-спортивна смуга перешкод «Козацькими стежинами», конкурс з надання першої долікарської допомоги та транспортування потерпілого «Рятівник», тактична гра на місцевості з елементами топографії «Теренова гра»</w:t>
            </w:r>
          </w:p>
        </w:tc>
        <w:tc>
          <w:tcPr>
            <w:tcW w:w="3651"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rPr>
                <w:lang w:val="uk-UA"/>
              </w:rPr>
            </w:pPr>
            <w:r w:rsidRPr="007563A0">
              <w:rPr>
                <w:lang w:val="uk-UA"/>
              </w:rPr>
              <w:t>12 роїв з СЗШ міста</w:t>
            </w: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11.</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Міський етап Всеукраїнського конкурсу дитячо-юнацької творчості «Безпека в житті – життя в безпеці»</w:t>
            </w:r>
          </w:p>
        </w:tc>
        <w:tc>
          <w:tcPr>
            <w:tcW w:w="3651" w:type="dxa"/>
            <w:tcBorders>
              <w:top w:val="single" w:sz="4" w:space="0" w:color="000000"/>
              <w:left w:val="single" w:sz="4" w:space="0" w:color="000000"/>
              <w:bottom w:val="single" w:sz="4" w:space="0" w:color="000000"/>
              <w:right w:val="single" w:sz="4" w:space="0" w:color="000000"/>
            </w:tcBorders>
          </w:tcPr>
          <w:p w:rsidR="00D338DB" w:rsidRPr="007563A0" w:rsidRDefault="00D338DB">
            <w:pPr>
              <w:pStyle w:val="p3"/>
              <w:spacing w:before="0" w:beforeAutospacing="0" w:after="0" w:afterAutospacing="0"/>
              <w:rPr>
                <w:lang w:val="uk-UA"/>
              </w:rPr>
            </w:pPr>
          </w:p>
        </w:tc>
      </w:tr>
      <w:tr w:rsidR="00D338DB" w:rsidRPr="007563A0" w:rsidTr="00834A61">
        <w:tc>
          <w:tcPr>
            <w:tcW w:w="52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p3"/>
              <w:spacing w:before="0" w:beforeAutospacing="0" w:after="0" w:afterAutospacing="0"/>
              <w:jc w:val="center"/>
              <w:rPr>
                <w:lang w:val="uk-UA"/>
              </w:rPr>
            </w:pPr>
            <w:r w:rsidRPr="007563A0">
              <w:rPr>
                <w:lang w:val="uk-UA"/>
              </w:rPr>
              <w:t>12.</w:t>
            </w:r>
          </w:p>
        </w:tc>
        <w:tc>
          <w:tcPr>
            <w:tcW w:w="5395" w:type="dxa"/>
            <w:tcBorders>
              <w:top w:val="single" w:sz="4" w:space="0" w:color="000000"/>
              <w:left w:val="single" w:sz="4" w:space="0" w:color="000000"/>
              <w:bottom w:val="single" w:sz="4" w:space="0" w:color="000000"/>
              <w:right w:val="single" w:sz="4" w:space="0" w:color="000000"/>
            </w:tcBorders>
            <w:hideMark/>
          </w:tcPr>
          <w:p w:rsidR="00D338DB" w:rsidRPr="007563A0" w:rsidRDefault="00D338DB">
            <w:pPr>
              <w:pStyle w:val="western"/>
              <w:spacing w:before="0" w:beforeAutospacing="0" w:after="0" w:afterAutospacing="0" w:line="20" w:lineRule="atLeast"/>
              <w:rPr>
                <w:lang w:val="uk-UA"/>
              </w:rPr>
            </w:pPr>
            <w:r w:rsidRPr="007563A0">
              <w:rPr>
                <w:lang w:val="uk-UA"/>
              </w:rPr>
              <w:t>Чемпіонат Луганської області з техніки водного туризму.</w:t>
            </w:r>
          </w:p>
        </w:tc>
        <w:tc>
          <w:tcPr>
            <w:tcW w:w="3651" w:type="dxa"/>
            <w:tcBorders>
              <w:top w:val="single" w:sz="4" w:space="0" w:color="000000"/>
              <w:left w:val="single" w:sz="4" w:space="0" w:color="000000"/>
              <w:bottom w:val="single" w:sz="4" w:space="0" w:color="000000"/>
              <w:right w:val="single" w:sz="4" w:space="0" w:color="000000"/>
            </w:tcBorders>
          </w:tcPr>
          <w:p w:rsidR="00D338DB" w:rsidRPr="007563A0" w:rsidRDefault="00D338DB">
            <w:pPr>
              <w:pStyle w:val="p3"/>
              <w:spacing w:before="0" w:beforeAutospacing="0" w:after="0" w:afterAutospacing="0"/>
              <w:rPr>
                <w:lang w:val="uk-UA"/>
              </w:rPr>
            </w:pPr>
          </w:p>
        </w:tc>
      </w:tr>
    </w:tbl>
    <w:p w:rsidR="0039603C" w:rsidRPr="007563A0" w:rsidRDefault="0039603C" w:rsidP="0039603C">
      <w:pPr>
        <w:shd w:val="clear" w:color="auto" w:fill="FFFFFF"/>
        <w:ind w:firstLine="709"/>
        <w:rPr>
          <w:szCs w:val="28"/>
          <w:lang w:val="ru-RU"/>
        </w:rPr>
      </w:pPr>
    </w:p>
    <w:p w:rsidR="00241BA7" w:rsidRPr="00FA061D" w:rsidRDefault="00241BA7" w:rsidP="00FA061D">
      <w:pPr>
        <w:spacing w:line="276" w:lineRule="auto"/>
        <w:jc w:val="center"/>
        <w:rPr>
          <w:b/>
          <w:bCs/>
          <w:szCs w:val="26"/>
        </w:rPr>
      </w:pPr>
      <w:r w:rsidRPr="00FA061D">
        <w:rPr>
          <w:b/>
          <w:szCs w:val="26"/>
        </w:rPr>
        <w:t>Національно-патріотичне виховання</w:t>
      </w:r>
      <w:r w:rsidRPr="00FA061D">
        <w:rPr>
          <w:b/>
          <w:bCs/>
          <w:szCs w:val="26"/>
        </w:rPr>
        <w:t xml:space="preserve"> та </w:t>
      </w:r>
    </w:p>
    <w:p w:rsidR="00241BA7" w:rsidRPr="00FA061D" w:rsidRDefault="00241BA7" w:rsidP="00FA061D">
      <w:pPr>
        <w:spacing w:line="276" w:lineRule="auto"/>
        <w:jc w:val="center"/>
        <w:rPr>
          <w:b/>
          <w:szCs w:val="26"/>
        </w:rPr>
      </w:pPr>
      <w:r w:rsidRPr="00FA061D">
        <w:rPr>
          <w:b/>
          <w:bCs/>
          <w:szCs w:val="26"/>
        </w:rPr>
        <w:t>військово-патріотичне виховання</w:t>
      </w:r>
    </w:p>
    <w:p w:rsidR="00241BA7" w:rsidRPr="00FA061D" w:rsidRDefault="00241BA7" w:rsidP="00FA061D">
      <w:pPr>
        <w:shd w:val="clear" w:color="auto" w:fill="FFFFFF"/>
        <w:spacing w:line="276" w:lineRule="auto"/>
        <w:ind w:firstLine="709"/>
        <w:rPr>
          <w:szCs w:val="26"/>
        </w:rPr>
      </w:pPr>
      <w:r w:rsidRPr="00FA061D">
        <w:rPr>
          <w:szCs w:val="26"/>
        </w:rPr>
        <w:t>На сучасному етапі українського державотворення надзвичайно актуальною є проблема виховання у молодого покоління патріотичних почуттів, активної громадянської позиції, сприяння усвідомленню учнями свого громадянського обов’язку на основі національних і загальнолюдських духовних цінностей.</w:t>
      </w:r>
    </w:p>
    <w:p w:rsidR="00241BA7" w:rsidRPr="00FA061D" w:rsidRDefault="00241BA7" w:rsidP="00FA061D">
      <w:pPr>
        <w:shd w:val="clear" w:color="auto" w:fill="FFFFFF"/>
        <w:spacing w:line="276" w:lineRule="auto"/>
        <w:ind w:firstLine="709"/>
        <w:rPr>
          <w:szCs w:val="26"/>
        </w:rPr>
      </w:pPr>
      <w:r w:rsidRPr="00FA061D">
        <w:rPr>
          <w:szCs w:val="26"/>
        </w:rPr>
        <w:t xml:space="preserve">Третій рік поспіль патріотичне виховання підростаючого покоління визначено як один з провідних напрямів роботи в навчальних закладах міста. </w:t>
      </w:r>
    </w:p>
    <w:p w:rsidR="00241BA7" w:rsidRPr="00FA061D" w:rsidRDefault="00241BA7" w:rsidP="00241BA7">
      <w:pPr>
        <w:tabs>
          <w:tab w:val="left" w:pos="930"/>
        </w:tabs>
        <w:ind w:firstLine="709"/>
        <w:jc w:val="center"/>
        <w:rPr>
          <w:b/>
          <w:bCs/>
          <w:szCs w:val="26"/>
        </w:rPr>
      </w:pPr>
      <w:r w:rsidRPr="00FA061D">
        <w:rPr>
          <w:b/>
          <w:bCs/>
          <w:szCs w:val="26"/>
        </w:rPr>
        <w:t>Викладання предмету «Захист Вітчизни»</w:t>
      </w:r>
    </w:p>
    <w:p w:rsidR="00E62811" w:rsidRPr="00D130C9" w:rsidRDefault="00E62811" w:rsidP="00E62811">
      <w:pPr>
        <w:pStyle w:val="ac"/>
        <w:ind w:firstLine="708"/>
        <w:jc w:val="both"/>
        <w:rPr>
          <w:rFonts w:ascii="Times New Roman" w:hAnsi="Times New Roman"/>
          <w:sz w:val="26"/>
          <w:szCs w:val="26"/>
          <w:lang w:val="uk-UA"/>
        </w:rPr>
      </w:pPr>
      <w:r w:rsidRPr="00D130C9">
        <w:rPr>
          <w:rFonts w:ascii="Times New Roman" w:hAnsi="Times New Roman"/>
          <w:sz w:val="26"/>
          <w:szCs w:val="26"/>
          <w:lang w:val="uk-UA"/>
        </w:rPr>
        <w:t>Організація викладання предмета «Захист Вітчизни» у закладах загальної середньої освіти м. Сєвєродонецька  здійснюється у 44 класах (10-11 класи), в яких навчається  1085 учнів.</w:t>
      </w:r>
    </w:p>
    <w:p w:rsidR="00E62811" w:rsidRPr="00D130C9" w:rsidRDefault="00E62811" w:rsidP="00E62811">
      <w:pPr>
        <w:pStyle w:val="ac"/>
        <w:ind w:firstLine="708"/>
        <w:jc w:val="both"/>
        <w:rPr>
          <w:rFonts w:ascii="Times New Roman" w:hAnsi="Times New Roman"/>
          <w:sz w:val="26"/>
          <w:szCs w:val="26"/>
          <w:lang w:val="uk-UA"/>
        </w:rPr>
      </w:pPr>
      <w:r w:rsidRPr="00D130C9">
        <w:rPr>
          <w:rFonts w:ascii="Times New Roman" w:hAnsi="Times New Roman"/>
          <w:sz w:val="26"/>
          <w:szCs w:val="26"/>
          <w:lang w:val="uk-UA"/>
        </w:rPr>
        <w:t>Метою навчального предмета «Захист Вітчизни» є формування в учнівської молоді життєво необхідних знань, умінь і навичок щодо захисту Вітчизни та системного уявлення про  військово-патріотичне виховання як складову частину патріотичного виховання.</w:t>
      </w:r>
    </w:p>
    <w:p w:rsidR="00E62811" w:rsidRPr="00D130C9" w:rsidRDefault="00E62811" w:rsidP="00E62811">
      <w:pPr>
        <w:pStyle w:val="ac"/>
        <w:ind w:firstLine="708"/>
        <w:jc w:val="both"/>
        <w:rPr>
          <w:rFonts w:ascii="Times New Roman" w:hAnsi="Times New Roman"/>
          <w:sz w:val="26"/>
          <w:szCs w:val="26"/>
          <w:lang w:val="uk-UA"/>
        </w:rPr>
      </w:pPr>
      <w:r w:rsidRPr="00D130C9">
        <w:rPr>
          <w:rFonts w:ascii="Times New Roman" w:hAnsi="Times New Roman"/>
          <w:sz w:val="26"/>
          <w:szCs w:val="26"/>
          <w:lang w:val="uk-UA"/>
        </w:rPr>
        <w:t>Відповідно до мети сформовано завдання предмета:</w:t>
      </w:r>
    </w:p>
    <w:p w:rsidR="00E62811" w:rsidRPr="00D130C9" w:rsidRDefault="00E62811" w:rsidP="00E62811">
      <w:pPr>
        <w:pStyle w:val="ac"/>
        <w:ind w:left="708" w:firstLine="708"/>
        <w:jc w:val="both"/>
        <w:rPr>
          <w:rFonts w:ascii="Times New Roman" w:hAnsi="Times New Roman"/>
          <w:sz w:val="26"/>
          <w:szCs w:val="26"/>
          <w:lang w:val="uk-UA"/>
        </w:rPr>
      </w:pPr>
      <w:r w:rsidRPr="00D130C9">
        <w:rPr>
          <w:rFonts w:ascii="Times New Roman" w:hAnsi="Times New Roman"/>
          <w:sz w:val="26"/>
          <w:szCs w:val="26"/>
          <w:lang w:val="uk-UA"/>
        </w:rPr>
        <w:lastRenderedPageBreak/>
        <w:t xml:space="preserve">- підготовка учнівської молоді до захисту життя і здоров’я, забезпечення власної безпеки і безпеки інших людей у надзвичайних ситуаціях мирного і воєнного часу; </w:t>
      </w:r>
    </w:p>
    <w:p w:rsidR="00E62811" w:rsidRPr="00D130C9" w:rsidRDefault="00E62811" w:rsidP="00E62811">
      <w:pPr>
        <w:pStyle w:val="ac"/>
        <w:ind w:left="708" w:firstLine="708"/>
        <w:jc w:val="both"/>
        <w:rPr>
          <w:rFonts w:ascii="Times New Roman" w:hAnsi="Times New Roman"/>
          <w:sz w:val="26"/>
          <w:szCs w:val="26"/>
          <w:lang w:val="uk-UA"/>
        </w:rPr>
      </w:pPr>
      <w:r w:rsidRPr="00D130C9">
        <w:rPr>
          <w:rFonts w:ascii="Times New Roman" w:hAnsi="Times New Roman"/>
          <w:sz w:val="26"/>
          <w:szCs w:val="26"/>
          <w:lang w:val="uk-UA"/>
        </w:rPr>
        <w:t>- ознайомлення учнівської молоді з основами нормативно-правового забезпечення захисту Вітчизни, цивільного захисту та охорони життя і здоров'я;</w:t>
      </w:r>
    </w:p>
    <w:p w:rsidR="00E62811" w:rsidRPr="00D130C9" w:rsidRDefault="00E62811" w:rsidP="00E62811">
      <w:pPr>
        <w:pStyle w:val="ac"/>
        <w:ind w:left="708" w:firstLine="708"/>
        <w:jc w:val="both"/>
        <w:rPr>
          <w:rFonts w:ascii="Times New Roman" w:hAnsi="Times New Roman"/>
          <w:sz w:val="26"/>
          <w:szCs w:val="26"/>
          <w:lang w:val="uk-UA"/>
        </w:rPr>
      </w:pPr>
      <w:r w:rsidRPr="00D130C9">
        <w:rPr>
          <w:rFonts w:ascii="Times New Roman" w:hAnsi="Times New Roman"/>
          <w:sz w:val="26"/>
          <w:szCs w:val="26"/>
          <w:lang w:val="uk-UA"/>
        </w:rPr>
        <w:t>- набуття знань про задачі Збройних Сил України та інших військових формувань, їх характерні особливості; засвоєння основ захисту Вітчизни, цивільного захисту, основ медичних знань; здійснення психологічної підготовки молоді до захисту Вітчизни;</w:t>
      </w:r>
    </w:p>
    <w:p w:rsidR="00E62811" w:rsidRPr="00D130C9" w:rsidRDefault="00E62811" w:rsidP="00E62811">
      <w:pPr>
        <w:pStyle w:val="ac"/>
        <w:ind w:left="708" w:firstLine="708"/>
        <w:jc w:val="both"/>
        <w:rPr>
          <w:rFonts w:ascii="Times New Roman" w:hAnsi="Times New Roman"/>
          <w:sz w:val="26"/>
          <w:szCs w:val="26"/>
          <w:lang w:val="uk-UA"/>
        </w:rPr>
      </w:pPr>
      <w:r w:rsidRPr="00D130C9">
        <w:rPr>
          <w:rFonts w:ascii="Times New Roman" w:hAnsi="Times New Roman"/>
          <w:sz w:val="26"/>
          <w:szCs w:val="26"/>
          <w:lang w:val="uk-UA"/>
        </w:rPr>
        <w:t>- підготовка учнів до захисту Вітчизни, професійної орієнтації молоді, служби у Збройних Силах України та інших військових формуваннях, визначених чинним законодавством.</w:t>
      </w:r>
    </w:p>
    <w:p w:rsidR="00E62811" w:rsidRPr="00D130C9" w:rsidRDefault="00E62811" w:rsidP="00E62811">
      <w:pPr>
        <w:pStyle w:val="ac"/>
        <w:jc w:val="both"/>
        <w:rPr>
          <w:rFonts w:ascii="Times New Roman" w:hAnsi="Times New Roman"/>
          <w:sz w:val="26"/>
          <w:szCs w:val="26"/>
          <w:lang w:val="uk-UA"/>
        </w:rPr>
      </w:pPr>
      <w:r w:rsidRPr="00D130C9">
        <w:rPr>
          <w:rFonts w:ascii="Times New Roman" w:hAnsi="Times New Roman"/>
          <w:sz w:val="26"/>
          <w:szCs w:val="26"/>
          <w:lang w:val="uk-UA"/>
        </w:rPr>
        <w:tab/>
        <w:t>28 викладачів забезпечують на належному рівні підготовку учнів до практичного виконання ними обов’язків, пов’язаних зі службою у лавах Збройних Сил України. Серед них мають військові звання: рядовий – 4, старший солдат – 2, сержант – 2, сержант запасу – 1, старший сержант – 2, лейтенант – 1, старший лейтенант – 1, капітан – 4, майор – 4.</w:t>
      </w:r>
      <w:r w:rsidRPr="00D130C9">
        <w:rPr>
          <w:rFonts w:ascii="Times New Roman" w:hAnsi="Times New Roman"/>
          <w:sz w:val="26"/>
          <w:szCs w:val="26"/>
        </w:rPr>
        <w:t xml:space="preserve"> Курси підвищення кваліфікації учителі проход</w:t>
      </w:r>
      <w:r w:rsidRPr="00D130C9">
        <w:rPr>
          <w:rFonts w:ascii="Times New Roman" w:hAnsi="Times New Roman"/>
          <w:sz w:val="26"/>
          <w:szCs w:val="26"/>
          <w:lang w:val="uk-UA"/>
        </w:rPr>
        <w:t>я</w:t>
      </w:r>
      <w:r w:rsidRPr="00D130C9">
        <w:rPr>
          <w:rFonts w:ascii="Times New Roman" w:hAnsi="Times New Roman"/>
          <w:sz w:val="26"/>
          <w:szCs w:val="26"/>
        </w:rPr>
        <w:t>ть за графіком і за потребою.</w:t>
      </w:r>
      <w:r w:rsidRPr="00D130C9">
        <w:rPr>
          <w:rFonts w:ascii="Times New Roman" w:hAnsi="Times New Roman"/>
          <w:sz w:val="26"/>
          <w:szCs w:val="26"/>
          <w:lang w:val="uk-UA"/>
        </w:rPr>
        <w:t xml:space="preserve"> </w:t>
      </w:r>
    </w:p>
    <w:p w:rsidR="00E62811" w:rsidRPr="00D130C9" w:rsidRDefault="00E62811" w:rsidP="00E62811">
      <w:pPr>
        <w:pStyle w:val="ac"/>
        <w:jc w:val="both"/>
        <w:rPr>
          <w:rFonts w:ascii="Times New Roman" w:hAnsi="Times New Roman"/>
          <w:sz w:val="26"/>
          <w:szCs w:val="26"/>
          <w:lang w:val="uk-UA"/>
        </w:rPr>
      </w:pPr>
      <w:r w:rsidRPr="00D130C9">
        <w:rPr>
          <w:rFonts w:ascii="Times New Roman" w:hAnsi="Times New Roman"/>
          <w:sz w:val="26"/>
          <w:szCs w:val="26"/>
          <w:lang w:val="uk-UA"/>
        </w:rPr>
        <w:tab/>
        <w:t xml:space="preserve"> Викладачі використовують  міжпредметні зв’язки, пов’язані з вивченням  історії України, правознавства, географії України. У процесі викладання теоретичного матеріалу вчителі-предметники  приділяють увагу засвоєнню учнями основних понять, виробленню необхідних умінь, які спрямовані на удосконалення системи допризовної військової підготовки. Постійна увага приділяється патріотичному вихованню юнаків, виконанню кожним із них конституційного обов’язку служби у лавах ЗСУ. Показник якості знань учнів за І семестр 2017-2018 навчального року становить - 96 %,  успішність – 100%. Середній бал учнів – 9,6.</w:t>
      </w:r>
    </w:p>
    <w:p w:rsidR="00E62811" w:rsidRPr="00D130C9" w:rsidRDefault="00E62811" w:rsidP="00E62811">
      <w:pPr>
        <w:tabs>
          <w:tab w:val="left" w:pos="2805"/>
        </w:tabs>
        <w:ind w:firstLine="567"/>
        <w:rPr>
          <w:szCs w:val="26"/>
        </w:rPr>
      </w:pPr>
      <w:r w:rsidRPr="00D130C9">
        <w:rPr>
          <w:szCs w:val="26"/>
        </w:rPr>
        <w:t xml:space="preserve">Проводяться засідання міського методичного об’єднання учителів з предмету «Захист Вітчизни», інструктивні семінари, семінари – практикуми. Здійснюється інформування педагогів щодо онлайн бази для використання в роботі. За рахунок коштів відділу освіти  відбулося поповнення шкіл 5 комплектами навчальних плакатів </w:t>
      </w:r>
      <w:r w:rsidRPr="00D130C9">
        <w:rPr>
          <w:szCs w:val="26"/>
          <w:lang w:eastAsia="uk-UA"/>
        </w:rPr>
        <w:t>Центру воєнної політики та політики безпеки</w:t>
      </w:r>
      <w:r w:rsidRPr="00D130C9">
        <w:rPr>
          <w:szCs w:val="26"/>
        </w:rPr>
        <w:t xml:space="preserve"> (ЦВППБ), </w:t>
      </w:r>
      <w:r w:rsidRPr="00D130C9">
        <w:rPr>
          <w:szCs w:val="26"/>
          <w:lang w:eastAsia="uk-UA"/>
        </w:rPr>
        <w:t>рекомендований до використання під час викладання предмету “Захист Вітчизни” (лист МОН України від 26 серпня 2015 року № 1/9-406), ще 5 комплектів придбали заклади освіти самостійно.  На 01.01.2018 року таких комплектів у школах – 10.</w:t>
      </w:r>
    </w:p>
    <w:p w:rsidR="00E62811" w:rsidRPr="00D130C9" w:rsidRDefault="00E62811" w:rsidP="00E62811">
      <w:pPr>
        <w:tabs>
          <w:tab w:val="left" w:pos="2805"/>
        </w:tabs>
        <w:ind w:firstLine="567"/>
        <w:rPr>
          <w:szCs w:val="26"/>
        </w:rPr>
      </w:pPr>
      <w:r w:rsidRPr="00D130C9">
        <w:rPr>
          <w:szCs w:val="26"/>
        </w:rPr>
        <w:t xml:space="preserve"> Наявна навчально-матеріальна база закладів освіти потребує удосконалення, а саме: оформлення кабінетів предмета «Захист Вітчизни» здійснюється закладами самостійно; потребують поновлення стрілецький тир, стройові майданчики, смуги перешкод. Куточок цивільного захисту в наявності у більшості ЗЗСО. Пневматична та стрілецька зброя відсутня у всіх закладах.  </w:t>
      </w:r>
    </w:p>
    <w:p w:rsidR="00241BA7" w:rsidRPr="00FA061D" w:rsidRDefault="00241BA7" w:rsidP="00FA061D">
      <w:pPr>
        <w:spacing w:line="276" w:lineRule="auto"/>
        <w:ind w:firstLine="567"/>
        <w:rPr>
          <w:szCs w:val="26"/>
        </w:rPr>
      </w:pPr>
      <w:r w:rsidRPr="00FA061D">
        <w:rPr>
          <w:szCs w:val="26"/>
        </w:rPr>
        <w:t>Відповідно до Типових навчальних планів для загальноосвітніх навчальних закладів, затверджених наказом Міністерства освіти і науки від 27.08.2010 № 834, зі змінами, що внесені наказом Міністерства освіти і науки від 29.05.2014 № 657, на вивчення предмета у 201</w:t>
      </w:r>
      <w:r w:rsidR="00B56E2E" w:rsidRPr="00FA061D">
        <w:rPr>
          <w:szCs w:val="26"/>
        </w:rPr>
        <w:t>7</w:t>
      </w:r>
      <w:r w:rsidRPr="00FA061D">
        <w:rPr>
          <w:szCs w:val="26"/>
        </w:rPr>
        <w:t>/201</w:t>
      </w:r>
      <w:r w:rsidR="00B56E2E" w:rsidRPr="00FA061D">
        <w:rPr>
          <w:szCs w:val="26"/>
        </w:rPr>
        <w:t>8</w:t>
      </w:r>
      <w:r w:rsidRPr="00FA061D">
        <w:rPr>
          <w:szCs w:val="26"/>
        </w:rPr>
        <w:t xml:space="preserve"> навчальному році передбачено у класах всіх напрямів – 1,5 год. на тиждень.</w:t>
      </w:r>
    </w:p>
    <w:p w:rsidR="00241BA7" w:rsidRPr="00FA061D" w:rsidRDefault="00241BA7" w:rsidP="00FA061D">
      <w:pPr>
        <w:shd w:val="clear" w:color="auto" w:fill="FFFFFF"/>
        <w:autoSpaceDE w:val="0"/>
        <w:autoSpaceDN w:val="0"/>
        <w:adjustRightInd w:val="0"/>
        <w:spacing w:line="276" w:lineRule="auto"/>
        <w:ind w:firstLine="709"/>
        <w:rPr>
          <w:szCs w:val="26"/>
          <w:lang w:eastAsia="uk-UA"/>
        </w:rPr>
      </w:pPr>
      <w:r w:rsidRPr="00FA061D">
        <w:rPr>
          <w:szCs w:val="26"/>
          <w:lang w:eastAsia="uk-UA"/>
        </w:rPr>
        <w:t>Під час підготовки до уроків вчителі використовували періодичний фаховий загальнодержавний методично-інформаційний журнал «Оборонний вісник»</w:t>
      </w:r>
      <w:r w:rsidR="009E38AD" w:rsidRPr="00FA061D">
        <w:rPr>
          <w:szCs w:val="26"/>
          <w:lang w:eastAsia="uk-UA"/>
        </w:rPr>
        <w:t xml:space="preserve"> та </w:t>
      </w:r>
      <w:r w:rsidR="009E38AD" w:rsidRPr="00FA061D">
        <w:rPr>
          <w:szCs w:val="26"/>
          <w:lang w:eastAsia="uk-UA"/>
        </w:rPr>
        <w:lastRenderedPageBreak/>
        <w:t>«Безпека життєдіяльності»</w:t>
      </w:r>
      <w:r w:rsidRPr="00FA061D">
        <w:rPr>
          <w:szCs w:val="26"/>
          <w:lang w:eastAsia="uk-UA"/>
        </w:rPr>
        <w:t>, як</w:t>
      </w:r>
      <w:r w:rsidR="009E38AD" w:rsidRPr="00FA061D">
        <w:rPr>
          <w:szCs w:val="26"/>
          <w:lang w:eastAsia="uk-UA"/>
        </w:rPr>
        <w:t>і</w:t>
      </w:r>
      <w:r w:rsidRPr="00FA061D">
        <w:rPr>
          <w:szCs w:val="26"/>
          <w:lang w:eastAsia="uk-UA"/>
        </w:rPr>
        <w:t xml:space="preserve"> отримує за підпискою Сєвєродонецький методичний центр. Щоквартально під час засідань міськ</w:t>
      </w:r>
      <w:r w:rsidR="009E38AD" w:rsidRPr="00FA061D">
        <w:rPr>
          <w:szCs w:val="26"/>
          <w:lang w:eastAsia="uk-UA"/>
        </w:rPr>
        <w:t>их</w:t>
      </w:r>
      <w:r w:rsidRPr="00FA061D">
        <w:rPr>
          <w:szCs w:val="26"/>
          <w:lang w:eastAsia="uk-UA"/>
        </w:rPr>
        <w:t xml:space="preserve"> методичн</w:t>
      </w:r>
      <w:r w:rsidR="009E38AD" w:rsidRPr="00FA061D">
        <w:rPr>
          <w:szCs w:val="26"/>
          <w:lang w:eastAsia="uk-UA"/>
        </w:rPr>
        <w:t xml:space="preserve">их </w:t>
      </w:r>
      <w:r w:rsidRPr="00FA061D">
        <w:rPr>
          <w:szCs w:val="26"/>
          <w:lang w:eastAsia="uk-UA"/>
        </w:rPr>
        <w:t>об’єднан</w:t>
      </w:r>
      <w:r w:rsidR="009E38AD" w:rsidRPr="00FA061D">
        <w:rPr>
          <w:szCs w:val="26"/>
          <w:lang w:eastAsia="uk-UA"/>
        </w:rPr>
        <w:t>ь</w:t>
      </w:r>
      <w:r w:rsidRPr="00FA061D">
        <w:rPr>
          <w:szCs w:val="26"/>
          <w:lang w:eastAsia="uk-UA"/>
        </w:rPr>
        <w:t xml:space="preserve"> провод</w:t>
      </w:r>
      <w:r w:rsidR="009E38AD" w:rsidRPr="00FA061D">
        <w:rPr>
          <w:szCs w:val="26"/>
          <w:lang w:eastAsia="uk-UA"/>
        </w:rPr>
        <w:t>яться</w:t>
      </w:r>
      <w:r w:rsidRPr="00FA061D">
        <w:rPr>
          <w:szCs w:val="26"/>
          <w:lang w:eastAsia="uk-UA"/>
        </w:rPr>
        <w:t xml:space="preserve"> огляд видан</w:t>
      </w:r>
      <w:r w:rsidR="009E38AD" w:rsidRPr="00FA061D">
        <w:rPr>
          <w:szCs w:val="26"/>
          <w:lang w:eastAsia="uk-UA"/>
        </w:rPr>
        <w:t>ь</w:t>
      </w:r>
      <w:r w:rsidRPr="00FA061D">
        <w:rPr>
          <w:szCs w:val="26"/>
          <w:lang w:eastAsia="uk-UA"/>
        </w:rPr>
        <w:t xml:space="preserve">, надаються методичні рекомендації. Це </w:t>
      </w:r>
      <w:r w:rsidRPr="00FA061D">
        <w:rPr>
          <w:rFonts w:eastAsia="Batang"/>
          <w:szCs w:val="26"/>
          <w:lang w:eastAsia="uk-UA"/>
        </w:rPr>
        <w:t xml:space="preserve">щомісячне видання Центру військової політики та політики безпеки (ЦВППБ) містить широкий спектр інформації військової сфери, яка використовується вчителями і учнями загальноосвітніх навчальних закладів </w:t>
      </w:r>
      <w:r w:rsidRPr="00FA061D">
        <w:rPr>
          <w:szCs w:val="26"/>
          <w:lang w:eastAsia="uk-UA"/>
        </w:rPr>
        <w:t>під час підготовки</w:t>
      </w:r>
      <w:r w:rsidRPr="00FA061D">
        <w:rPr>
          <w:rFonts w:eastAsia="Batang"/>
          <w:szCs w:val="26"/>
          <w:lang w:eastAsia="uk-UA"/>
        </w:rPr>
        <w:t xml:space="preserve"> та проведення уроків</w:t>
      </w:r>
      <w:r w:rsidRPr="00FA061D">
        <w:rPr>
          <w:rFonts w:eastAsia="Batang"/>
          <w:b/>
          <w:bCs/>
          <w:szCs w:val="26"/>
          <w:lang w:eastAsia="uk-UA"/>
        </w:rPr>
        <w:t xml:space="preserve"> з </w:t>
      </w:r>
      <w:r w:rsidRPr="00FA061D">
        <w:rPr>
          <w:szCs w:val="26"/>
          <w:lang w:eastAsia="uk-UA"/>
        </w:rPr>
        <w:t>предмета «Захист Вітчизни».</w:t>
      </w:r>
    </w:p>
    <w:p w:rsidR="00241BA7" w:rsidRPr="00FA061D" w:rsidRDefault="00241BA7" w:rsidP="00FA061D">
      <w:pPr>
        <w:shd w:val="clear" w:color="auto" w:fill="FFFFFF"/>
        <w:autoSpaceDE w:val="0"/>
        <w:autoSpaceDN w:val="0"/>
        <w:adjustRightInd w:val="0"/>
        <w:spacing w:line="276" w:lineRule="auto"/>
        <w:ind w:firstLine="709"/>
        <w:rPr>
          <w:szCs w:val="26"/>
        </w:rPr>
      </w:pPr>
      <w:r w:rsidRPr="00FA061D">
        <w:rPr>
          <w:szCs w:val="26"/>
        </w:rPr>
        <w:t xml:space="preserve">Розділ журналу «Мій погляд», </w:t>
      </w:r>
      <w:r w:rsidRPr="00FA061D">
        <w:rPr>
          <w:rFonts w:eastAsia="Batang"/>
          <w:szCs w:val="26"/>
        </w:rPr>
        <w:t>Internet-сторінка сайту ЦВППБ</w:t>
      </w:r>
      <w:r w:rsidRPr="00FA061D">
        <w:rPr>
          <w:b/>
          <w:bCs/>
          <w:szCs w:val="26"/>
        </w:rPr>
        <w:t xml:space="preserve"> (</w:t>
      </w:r>
      <w:hyperlink r:id="rId11" w:history="1">
        <w:r w:rsidRPr="00FA061D">
          <w:rPr>
            <w:szCs w:val="26"/>
          </w:rPr>
          <w:t>www.defpol.org.ua</w:t>
        </w:r>
      </w:hyperlink>
      <w:r w:rsidRPr="00FA061D">
        <w:rPr>
          <w:szCs w:val="26"/>
        </w:rPr>
        <w:t xml:space="preserve">) та електронна адреса (е-mail: </w:t>
      </w:r>
      <w:hyperlink r:id="rId12" w:history="1">
        <w:r w:rsidRPr="00FA061D">
          <w:rPr>
            <w:szCs w:val="26"/>
          </w:rPr>
          <w:t>info@defpol.org.ua</w:t>
        </w:r>
      </w:hyperlink>
      <w:r w:rsidRPr="00FA061D">
        <w:rPr>
          <w:szCs w:val="26"/>
        </w:rPr>
        <w:t>) відкрита для зворотного зв’язку з аудиторією читачів, обговорення з ними проблемних питань та висвітлення досвіду з питань організації військово-патріотичного виховання, а також для надання відповідей, що виникають під час підготовки до проведення та викладання предмета «Захист Вітчизни».</w:t>
      </w:r>
    </w:p>
    <w:p w:rsidR="00241BA7" w:rsidRPr="00FA061D" w:rsidRDefault="00241BA7" w:rsidP="00FA061D">
      <w:pPr>
        <w:shd w:val="clear" w:color="auto" w:fill="FFFFFF"/>
        <w:spacing w:line="276" w:lineRule="auto"/>
        <w:ind w:firstLine="709"/>
        <w:rPr>
          <w:rFonts w:ascii="Arial" w:hAnsi="Arial" w:cs="Arial"/>
          <w:szCs w:val="26"/>
        </w:rPr>
      </w:pPr>
      <w:r w:rsidRPr="00FA061D">
        <w:rPr>
          <w:szCs w:val="26"/>
        </w:rPr>
        <w:t xml:space="preserve">Для вчителів, які викладають предмет «Захист Вітчизни», </w:t>
      </w:r>
      <w:r w:rsidRPr="00FA061D">
        <w:rPr>
          <w:szCs w:val="26"/>
          <w:shd w:val="clear" w:color="auto" w:fill="FFFFFF"/>
        </w:rPr>
        <w:t xml:space="preserve">кафедра педагогіки та психології ЛОІППО запропонувала </w:t>
      </w:r>
      <w:r w:rsidRPr="00FA061D">
        <w:rPr>
          <w:szCs w:val="26"/>
        </w:rPr>
        <w:t>Проекти професійного розвитку, які спрямовані на опанування педагогами компетентностей, затребуваних освітньою практикою «Шляхи реалізації військово-патріотичного виховання та допризовної підготовки в умовах сьогодення»:</w:t>
      </w:r>
    </w:p>
    <w:p w:rsidR="00241BA7" w:rsidRPr="00FA061D" w:rsidRDefault="00241BA7" w:rsidP="00FA061D">
      <w:pPr>
        <w:numPr>
          <w:ilvl w:val="0"/>
          <w:numId w:val="22"/>
        </w:numPr>
        <w:shd w:val="clear" w:color="auto" w:fill="FFFFFF"/>
        <w:spacing w:line="276" w:lineRule="auto"/>
        <w:ind w:left="426" w:hanging="142"/>
        <w:rPr>
          <w:rFonts w:ascii="Arial" w:hAnsi="Arial" w:cs="Arial"/>
          <w:szCs w:val="26"/>
        </w:rPr>
      </w:pPr>
      <w:r w:rsidRPr="00FA061D">
        <w:rPr>
          <w:szCs w:val="26"/>
        </w:rPr>
        <w:t>Допризовна підготовка юнаків до служби у ЗСУ (лютий);</w:t>
      </w:r>
    </w:p>
    <w:p w:rsidR="00241BA7" w:rsidRPr="00FA061D" w:rsidRDefault="00241BA7" w:rsidP="00FA061D">
      <w:pPr>
        <w:numPr>
          <w:ilvl w:val="0"/>
          <w:numId w:val="22"/>
        </w:numPr>
        <w:shd w:val="clear" w:color="auto" w:fill="FFFFFF"/>
        <w:spacing w:line="276" w:lineRule="auto"/>
        <w:ind w:left="426" w:hanging="142"/>
        <w:rPr>
          <w:rFonts w:ascii="Arial" w:hAnsi="Arial" w:cs="Arial"/>
          <w:szCs w:val="26"/>
        </w:rPr>
      </w:pPr>
      <w:r w:rsidRPr="00FA061D">
        <w:rPr>
          <w:szCs w:val="26"/>
        </w:rPr>
        <w:t>Військово-патріотичне виховання учнівської молоді (березень);</w:t>
      </w:r>
    </w:p>
    <w:p w:rsidR="00241BA7" w:rsidRPr="00FA061D" w:rsidRDefault="00241BA7" w:rsidP="00FA061D">
      <w:pPr>
        <w:numPr>
          <w:ilvl w:val="0"/>
          <w:numId w:val="22"/>
        </w:numPr>
        <w:shd w:val="clear" w:color="auto" w:fill="FFFFFF"/>
        <w:spacing w:line="276" w:lineRule="auto"/>
        <w:ind w:left="426" w:hanging="142"/>
        <w:rPr>
          <w:rFonts w:ascii="Arial" w:hAnsi="Arial" w:cs="Arial"/>
          <w:szCs w:val="26"/>
        </w:rPr>
      </w:pPr>
      <w:r w:rsidRPr="00FA061D">
        <w:rPr>
          <w:szCs w:val="26"/>
        </w:rPr>
        <w:t>Цивільний захист у навчальному закладі (квітень).</w:t>
      </w:r>
    </w:p>
    <w:p w:rsidR="00241BA7" w:rsidRPr="00FA061D" w:rsidRDefault="00241BA7" w:rsidP="00FA061D">
      <w:pPr>
        <w:shd w:val="clear" w:color="auto" w:fill="FFFFFF"/>
        <w:spacing w:line="276" w:lineRule="auto"/>
        <w:ind w:firstLine="709"/>
        <w:rPr>
          <w:szCs w:val="26"/>
        </w:rPr>
      </w:pPr>
      <w:r w:rsidRPr="00FA061D">
        <w:rPr>
          <w:szCs w:val="26"/>
        </w:rPr>
        <w:t>Відповідальний за проведення проекту – Г.В.</w:t>
      </w:r>
      <w:r w:rsidR="0098212C" w:rsidRPr="00FA061D">
        <w:rPr>
          <w:szCs w:val="26"/>
        </w:rPr>
        <w:t xml:space="preserve"> </w:t>
      </w:r>
      <w:r w:rsidRPr="00FA061D">
        <w:rPr>
          <w:szCs w:val="26"/>
        </w:rPr>
        <w:t>Малашенко, методист ЛОІППО.</w:t>
      </w:r>
    </w:p>
    <w:p w:rsidR="00241BA7" w:rsidRPr="00FA061D" w:rsidRDefault="00241BA7" w:rsidP="00FA061D">
      <w:pPr>
        <w:shd w:val="clear" w:color="auto" w:fill="FFFFFF"/>
        <w:spacing w:line="276" w:lineRule="auto"/>
        <w:ind w:firstLine="709"/>
        <w:rPr>
          <w:szCs w:val="26"/>
        </w:rPr>
      </w:pPr>
      <w:r w:rsidRPr="00FA061D">
        <w:rPr>
          <w:szCs w:val="26"/>
        </w:rPr>
        <w:t>Семінар-практикум «Військово-патріотичне виховання школярів міста засобами шкільних та позашкільних заходів», а також практичний семінар «Співпраця викладача предмету «Захист вітчизни» з питань відпрацювання практичних дій та навичок під час уроків «Основи медичних знань» були корисними для підвищення методичного рівня учителів.</w:t>
      </w:r>
    </w:p>
    <w:p w:rsidR="00241BA7" w:rsidRPr="00FA061D" w:rsidRDefault="00241BA7" w:rsidP="00FA061D">
      <w:pPr>
        <w:shd w:val="clear" w:color="auto" w:fill="FFFFFF"/>
        <w:spacing w:line="276" w:lineRule="auto"/>
        <w:ind w:firstLine="709"/>
        <w:rPr>
          <w:szCs w:val="26"/>
        </w:rPr>
      </w:pPr>
      <w:r w:rsidRPr="00FA061D">
        <w:rPr>
          <w:szCs w:val="26"/>
        </w:rPr>
        <w:t>10 травня 2017 року Сєвєродонецьким методичним центром було проведено інструктивно-методичну нараду для викладачів предмету «Захист вітчизни» щодо практичної стрільби з автоматичної зброї учнями 11 класів.</w:t>
      </w:r>
    </w:p>
    <w:p w:rsidR="00241BA7" w:rsidRPr="00FA061D" w:rsidRDefault="00241BA7" w:rsidP="00FA061D">
      <w:pPr>
        <w:spacing w:line="276" w:lineRule="auto"/>
        <w:ind w:firstLine="709"/>
        <w:rPr>
          <w:spacing w:val="6"/>
          <w:szCs w:val="26"/>
          <w:shd w:val="clear" w:color="auto" w:fill="FFFFFF"/>
          <w:lang w:eastAsia="uk-UA"/>
        </w:rPr>
      </w:pPr>
      <w:r w:rsidRPr="00FA061D">
        <w:rPr>
          <w:spacing w:val="6"/>
          <w:szCs w:val="26"/>
          <w:shd w:val="clear" w:color="auto" w:fill="FFFFFF"/>
          <w:lang w:eastAsia="uk-UA"/>
        </w:rPr>
        <w:t>Саме з метою практичного закріплення рівня знань, умінь та навичок учнів 15 і 16 травня 2017 року на базі навчально-методичної бази військової частини м. Рубіжного були проведені навчальні стрільби з використанням автоматичної зброї. До стрільб було залучено 239 учнів – одинадцятикласників. Більшість учнів показали влучність, знання стрілкової зброї та дотримувалися правил безпеки.</w:t>
      </w:r>
    </w:p>
    <w:p w:rsidR="00241BA7" w:rsidRPr="00FA061D" w:rsidRDefault="00241BA7" w:rsidP="00FA061D">
      <w:pPr>
        <w:spacing w:line="276" w:lineRule="auto"/>
        <w:ind w:firstLine="709"/>
        <w:rPr>
          <w:szCs w:val="26"/>
        </w:rPr>
      </w:pPr>
      <w:r w:rsidRPr="00FA061D">
        <w:rPr>
          <w:szCs w:val="26"/>
        </w:rPr>
        <w:t>Юнаки 11 класів, які показали найкращі результати у своєму навчальному закладі за наслідками проведення стрільби з автоматичної зброї 15 та 16 травня 2017 року за програмою предмету «Захист Вітчизни», були нагороджені грамотами міського військового комісара. Грамоти вручалися урочисто під час свята останнього дзвоника.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6"/>
        <w:gridCol w:w="2160"/>
        <w:gridCol w:w="1590"/>
        <w:gridCol w:w="1418"/>
      </w:tblGrid>
      <w:tr w:rsidR="00241BA7" w:rsidRPr="002452AB" w:rsidTr="00241BA7">
        <w:trPr>
          <w:trHeight w:val="341"/>
        </w:trPr>
        <w:tc>
          <w:tcPr>
            <w:tcW w:w="4296" w:type="dxa"/>
          </w:tcPr>
          <w:p w:rsidR="00241BA7" w:rsidRPr="002452AB" w:rsidRDefault="00241BA7" w:rsidP="00241BA7">
            <w:pPr>
              <w:rPr>
                <w:b/>
                <w:bCs/>
                <w:sz w:val="24"/>
              </w:rPr>
            </w:pPr>
            <w:r w:rsidRPr="002452AB">
              <w:rPr>
                <w:b/>
                <w:bCs/>
                <w:sz w:val="24"/>
              </w:rPr>
              <w:lastRenderedPageBreak/>
              <w:t>П.І.Б. учня</w:t>
            </w:r>
          </w:p>
        </w:tc>
        <w:tc>
          <w:tcPr>
            <w:tcW w:w="2160" w:type="dxa"/>
          </w:tcPr>
          <w:p w:rsidR="00241BA7" w:rsidRPr="002452AB" w:rsidRDefault="00241BA7" w:rsidP="00241BA7">
            <w:pPr>
              <w:rPr>
                <w:b/>
                <w:bCs/>
                <w:sz w:val="24"/>
              </w:rPr>
            </w:pPr>
            <w:r w:rsidRPr="002452AB">
              <w:rPr>
                <w:b/>
                <w:bCs/>
                <w:sz w:val="24"/>
              </w:rPr>
              <w:t>Заклад</w:t>
            </w:r>
          </w:p>
        </w:tc>
        <w:tc>
          <w:tcPr>
            <w:tcW w:w="1590" w:type="dxa"/>
          </w:tcPr>
          <w:p w:rsidR="00241BA7" w:rsidRPr="002452AB" w:rsidRDefault="00241BA7" w:rsidP="00241BA7">
            <w:pPr>
              <w:rPr>
                <w:b/>
                <w:bCs/>
                <w:sz w:val="24"/>
              </w:rPr>
            </w:pPr>
            <w:r w:rsidRPr="002452AB">
              <w:rPr>
                <w:b/>
                <w:bCs/>
                <w:sz w:val="24"/>
              </w:rPr>
              <w:t>Результат</w:t>
            </w:r>
          </w:p>
        </w:tc>
        <w:tc>
          <w:tcPr>
            <w:tcW w:w="1418" w:type="dxa"/>
          </w:tcPr>
          <w:p w:rsidR="00241BA7" w:rsidRPr="002452AB" w:rsidRDefault="00241BA7" w:rsidP="00241BA7">
            <w:pPr>
              <w:rPr>
                <w:b/>
                <w:bCs/>
                <w:sz w:val="24"/>
              </w:rPr>
            </w:pPr>
            <w:r w:rsidRPr="002452AB">
              <w:rPr>
                <w:b/>
                <w:bCs/>
                <w:sz w:val="24"/>
              </w:rPr>
              <w:t>Місце</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Тамулевич Геннадій Олексійович</w:t>
            </w:r>
          </w:p>
        </w:tc>
        <w:tc>
          <w:tcPr>
            <w:tcW w:w="2160" w:type="dxa"/>
          </w:tcPr>
          <w:p w:rsidR="00241BA7" w:rsidRPr="002452AB" w:rsidRDefault="00241BA7" w:rsidP="00241BA7">
            <w:pPr>
              <w:rPr>
                <w:sz w:val="24"/>
              </w:rPr>
            </w:pPr>
            <w:r w:rsidRPr="002452AB">
              <w:rPr>
                <w:sz w:val="24"/>
                <w:shd w:val="clear" w:color="auto" w:fill="FFFFFF"/>
              </w:rPr>
              <w:t>СЗШ №1</w:t>
            </w:r>
          </w:p>
        </w:tc>
        <w:tc>
          <w:tcPr>
            <w:tcW w:w="1590" w:type="dxa"/>
          </w:tcPr>
          <w:p w:rsidR="00241BA7" w:rsidRPr="002452AB" w:rsidRDefault="00241BA7" w:rsidP="00241BA7">
            <w:pPr>
              <w:rPr>
                <w:sz w:val="24"/>
                <w:shd w:val="clear" w:color="auto" w:fill="FFFFFF"/>
              </w:rPr>
            </w:pPr>
            <w:r w:rsidRPr="002452AB">
              <w:rPr>
                <w:sz w:val="24"/>
                <w:shd w:val="clear" w:color="auto" w:fill="FFFFFF"/>
              </w:rPr>
              <w:t>8,8,8=24</w:t>
            </w:r>
          </w:p>
        </w:tc>
        <w:tc>
          <w:tcPr>
            <w:tcW w:w="1418" w:type="dxa"/>
          </w:tcPr>
          <w:p w:rsidR="00241BA7" w:rsidRPr="002452AB" w:rsidRDefault="00241BA7" w:rsidP="00241BA7">
            <w:pPr>
              <w:rPr>
                <w:sz w:val="24"/>
                <w:shd w:val="clear" w:color="auto" w:fill="FFFFFF"/>
              </w:rPr>
            </w:pPr>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Ткаченко Владислав Валерійович</w:t>
            </w:r>
          </w:p>
        </w:tc>
        <w:tc>
          <w:tcPr>
            <w:tcW w:w="2160" w:type="dxa"/>
          </w:tcPr>
          <w:p w:rsidR="00241BA7" w:rsidRPr="002452AB" w:rsidRDefault="00241BA7" w:rsidP="00241BA7">
            <w:pPr>
              <w:rPr>
                <w:sz w:val="24"/>
              </w:rPr>
            </w:pPr>
            <w:r w:rsidRPr="002452AB">
              <w:rPr>
                <w:sz w:val="24"/>
              </w:rPr>
              <w:t>НВК</w:t>
            </w:r>
          </w:p>
        </w:tc>
        <w:tc>
          <w:tcPr>
            <w:tcW w:w="1590" w:type="dxa"/>
          </w:tcPr>
          <w:p w:rsidR="00241BA7" w:rsidRPr="002452AB" w:rsidRDefault="00241BA7" w:rsidP="00241BA7">
            <w:pPr>
              <w:rPr>
                <w:sz w:val="24"/>
                <w:shd w:val="clear" w:color="auto" w:fill="FFFFFF"/>
              </w:rPr>
            </w:pPr>
            <w:r w:rsidRPr="002452AB">
              <w:rPr>
                <w:sz w:val="24"/>
                <w:shd w:val="clear" w:color="auto" w:fill="FFFFFF"/>
              </w:rPr>
              <w:t>9,8,8=25</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Жароній-Степурко Олексій Вікторович</w:t>
            </w:r>
          </w:p>
        </w:tc>
        <w:tc>
          <w:tcPr>
            <w:tcW w:w="2160" w:type="dxa"/>
          </w:tcPr>
          <w:p w:rsidR="00241BA7" w:rsidRPr="002452AB" w:rsidRDefault="00241BA7" w:rsidP="00241BA7">
            <w:pPr>
              <w:rPr>
                <w:sz w:val="24"/>
                <w:shd w:val="clear" w:color="auto" w:fill="FFFFFF"/>
              </w:rPr>
            </w:pPr>
            <w:r w:rsidRPr="002452AB">
              <w:rPr>
                <w:sz w:val="24"/>
                <w:shd w:val="clear" w:color="auto" w:fill="FFFFFF"/>
              </w:rPr>
              <w:t>СЗШ № 4</w:t>
            </w:r>
          </w:p>
        </w:tc>
        <w:tc>
          <w:tcPr>
            <w:tcW w:w="1590" w:type="dxa"/>
          </w:tcPr>
          <w:p w:rsidR="00241BA7" w:rsidRPr="002452AB" w:rsidRDefault="00241BA7" w:rsidP="00241BA7">
            <w:pPr>
              <w:rPr>
                <w:sz w:val="24"/>
                <w:shd w:val="clear" w:color="auto" w:fill="FFFFFF"/>
              </w:rPr>
            </w:pPr>
            <w:r w:rsidRPr="002452AB">
              <w:rPr>
                <w:sz w:val="24"/>
                <w:shd w:val="clear" w:color="auto" w:fill="FFFFFF"/>
              </w:rPr>
              <w:t>8,8,7=23</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274"/>
        </w:trPr>
        <w:tc>
          <w:tcPr>
            <w:tcW w:w="4296" w:type="dxa"/>
          </w:tcPr>
          <w:p w:rsidR="00241BA7" w:rsidRPr="002452AB" w:rsidRDefault="00241BA7" w:rsidP="00241BA7">
            <w:pPr>
              <w:pStyle w:val="a9"/>
              <w:spacing w:after="0"/>
              <w:rPr>
                <w:rStyle w:val="11pt"/>
                <w:szCs w:val="24"/>
                <w:lang w:eastAsia="en-US"/>
              </w:rPr>
            </w:pPr>
            <w:r w:rsidRPr="002452AB">
              <w:rPr>
                <w:rStyle w:val="11pt"/>
                <w:szCs w:val="24"/>
                <w:lang w:eastAsia="en-US"/>
              </w:rPr>
              <w:t>Горбенко Антон Романович</w:t>
            </w:r>
          </w:p>
        </w:tc>
        <w:tc>
          <w:tcPr>
            <w:tcW w:w="2160" w:type="dxa"/>
          </w:tcPr>
          <w:p w:rsidR="00241BA7" w:rsidRPr="002452AB" w:rsidRDefault="00241BA7" w:rsidP="00241BA7">
            <w:pPr>
              <w:pStyle w:val="a9"/>
              <w:spacing w:after="0"/>
              <w:rPr>
                <w:szCs w:val="24"/>
                <w:lang w:eastAsia="en-US"/>
              </w:rPr>
            </w:pPr>
            <w:r w:rsidRPr="002452AB">
              <w:rPr>
                <w:szCs w:val="24"/>
                <w:lang w:eastAsia="en-US"/>
              </w:rPr>
              <w:t xml:space="preserve">СЗШ № 5 </w:t>
            </w:r>
          </w:p>
        </w:tc>
        <w:tc>
          <w:tcPr>
            <w:tcW w:w="1590" w:type="dxa"/>
          </w:tcPr>
          <w:p w:rsidR="00241BA7" w:rsidRPr="002452AB" w:rsidRDefault="00241BA7" w:rsidP="00241BA7">
            <w:pPr>
              <w:rPr>
                <w:sz w:val="24"/>
                <w:shd w:val="clear" w:color="auto" w:fill="FFFFFF"/>
              </w:rPr>
            </w:pPr>
            <w:r w:rsidRPr="002452AB">
              <w:rPr>
                <w:sz w:val="24"/>
                <w:shd w:val="clear" w:color="auto" w:fill="FFFFFF"/>
              </w:rPr>
              <w:t>9,7,8=24</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Рябов Родіон Русланович</w:t>
            </w:r>
          </w:p>
        </w:tc>
        <w:tc>
          <w:tcPr>
            <w:tcW w:w="2160" w:type="dxa"/>
          </w:tcPr>
          <w:p w:rsidR="00241BA7" w:rsidRPr="002452AB" w:rsidRDefault="00241BA7" w:rsidP="00241BA7">
            <w:pPr>
              <w:rPr>
                <w:sz w:val="24"/>
                <w:shd w:val="clear" w:color="auto" w:fill="FFFFFF"/>
              </w:rPr>
            </w:pPr>
            <w:r w:rsidRPr="002452AB">
              <w:rPr>
                <w:sz w:val="24"/>
                <w:shd w:val="clear" w:color="auto" w:fill="FFFFFF"/>
              </w:rPr>
              <w:t>СЗШ № 6</w:t>
            </w:r>
          </w:p>
        </w:tc>
        <w:tc>
          <w:tcPr>
            <w:tcW w:w="1590" w:type="dxa"/>
          </w:tcPr>
          <w:p w:rsidR="00241BA7" w:rsidRPr="002452AB" w:rsidRDefault="00241BA7" w:rsidP="00241BA7">
            <w:pPr>
              <w:rPr>
                <w:sz w:val="24"/>
                <w:shd w:val="clear" w:color="auto" w:fill="FFFFFF"/>
              </w:rPr>
            </w:pPr>
            <w:r w:rsidRPr="002452AB">
              <w:rPr>
                <w:sz w:val="24"/>
                <w:shd w:val="clear" w:color="auto" w:fill="FFFFFF"/>
              </w:rPr>
              <w:t>9,8,8=24</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Бєляєв Євген Сергійович</w:t>
            </w:r>
          </w:p>
        </w:tc>
        <w:tc>
          <w:tcPr>
            <w:tcW w:w="2160" w:type="dxa"/>
          </w:tcPr>
          <w:p w:rsidR="00241BA7" w:rsidRPr="002452AB" w:rsidRDefault="00241BA7" w:rsidP="00241BA7">
            <w:pPr>
              <w:rPr>
                <w:sz w:val="24"/>
              </w:rPr>
            </w:pPr>
            <w:r w:rsidRPr="002452AB">
              <w:rPr>
                <w:sz w:val="24"/>
                <w:shd w:val="clear" w:color="auto" w:fill="FFFFFF"/>
              </w:rPr>
              <w:t>СЗШ № 8</w:t>
            </w:r>
          </w:p>
        </w:tc>
        <w:tc>
          <w:tcPr>
            <w:tcW w:w="1590" w:type="dxa"/>
          </w:tcPr>
          <w:p w:rsidR="00241BA7" w:rsidRPr="002452AB" w:rsidRDefault="00241BA7" w:rsidP="00241BA7">
            <w:pPr>
              <w:rPr>
                <w:sz w:val="24"/>
                <w:shd w:val="clear" w:color="auto" w:fill="FFFFFF"/>
              </w:rPr>
            </w:pPr>
            <w:r w:rsidRPr="002452AB">
              <w:rPr>
                <w:sz w:val="24"/>
                <w:shd w:val="clear" w:color="auto" w:fill="FFFFFF"/>
              </w:rPr>
              <w:t>8,7,8=23</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 xml:space="preserve">Добрєв Данило Миколайович </w:t>
            </w:r>
          </w:p>
        </w:tc>
        <w:tc>
          <w:tcPr>
            <w:tcW w:w="2160" w:type="dxa"/>
          </w:tcPr>
          <w:p w:rsidR="00241BA7" w:rsidRPr="002452AB" w:rsidRDefault="00241BA7" w:rsidP="00241BA7">
            <w:pPr>
              <w:rPr>
                <w:sz w:val="24"/>
                <w:shd w:val="clear" w:color="auto" w:fill="FFFFFF"/>
              </w:rPr>
            </w:pPr>
            <w:r w:rsidRPr="002452AB">
              <w:rPr>
                <w:sz w:val="24"/>
                <w:shd w:val="clear" w:color="auto" w:fill="FFFFFF"/>
              </w:rPr>
              <w:t>гімназія</w:t>
            </w:r>
          </w:p>
        </w:tc>
        <w:tc>
          <w:tcPr>
            <w:tcW w:w="1590" w:type="dxa"/>
          </w:tcPr>
          <w:p w:rsidR="00241BA7" w:rsidRPr="002452AB" w:rsidRDefault="00241BA7" w:rsidP="00241BA7">
            <w:pPr>
              <w:rPr>
                <w:sz w:val="24"/>
                <w:shd w:val="clear" w:color="auto" w:fill="FFFFFF"/>
              </w:rPr>
            </w:pPr>
            <w:r w:rsidRPr="002452AB">
              <w:rPr>
                <w:sz w:val="24"/>
                <w:shd w:val="clear" w:color="auto" w:fill="FFFFFF"/>
              </w:rPr>
              <w:t>8,9,9=26</w:t>
            </w:r>
          </w:p>
        </w:tc>
        <w:tc>
          <w:tcPr>
            <w:tcW w:w="1418" w:type="dxa"/>
          </w:tcPr>
          <w:p w:rsidR="00241BA7" w:rsidRPr="002452AB" w:rsidRDefault="00241BA7" w:rsidP="00241BA7">
            <w:pPr>
              <w:rPr>
                <w:sz w:val="24"/>
                <w:shd w:val="clear" w:color="auto" w:fill="FFFFFF"/>
              </w:rPr>
            </w:pPr>
            <w:r w:rsidRPr="002452AB">
              <w:rPr>
                <w:sz w:val="24"/>
                <w:shd w:val="clear" w:color="auto" w:fill="FFFFFF"/>
              </w:rPr>
              <w:t>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Голуб Віталій Андрійович</w:t>
            </w:r>
          </w:p>
        </w:tc>
        <w:tc>
          <w:tcPr>
            <w:tcW w:w="2160" w:type="dxa"/>
          </w:tcPr>
          <w:p w:rsidR="00241BA7" w:rsidRPr="002452AB" w:rsidRDefault="00241BA7" w:rsidP="00241BA7">
            <w:pPr>
              <w:rPr>
                <w:sz w:val="24"/>
              </w:rPr>
            </w:pPr>
            <w:r w:rsidRPr="002452AB">
              <w:rPr>
                <w:sz w:val="24"/>
              </w:rPr>
              <w:t>СЗШ №10</w:t>
            </w:r>
          </w:p>
        </w:tc>
        <w:tc>
          <w:tcPr>
            <w:tcW w:w="1590" w:type="dxa"/>
          </w:tcPr>
          <w:p w:rsidR="00241BA7" w:rsidRPr="002452AB" w:rsidRDefault="00241BA7" w:rsidP="00241BA7">
            <w:pPr>
              <w:rPr>
                <w:sz w:val="24"/>
                <w:shd w:val="clear" w:color="auto" w:fill="FFFFFF"/>
              </w:rPr>
            </w:pPr>
            <w:r w:rsidRPr="002452AB">
              <w:rPr>
                <w:sz w:val="24"/>
                <w:shd w:val="clear" w:color="auto" w:fill="FFFFFF"/>
              </w:rPr>
              <w:t>10,9,8=27</w:t>
            </w:r>
          </w:p>
        </w:tc>
        <w:tc>
          <w:tcPr>
            <w:tcW w:w="1418" w:type="dxa"/>
          </w:tcPr>
          <w:p w:rsidR="00241BA7" w:rsidRPr="002452AB" w:rsidRDefault="00241BA7" w:rsidP="00241BA7">
            <w:pPr>
              <w:rPr>
                <w:sz w:val="24"/>
                <w:shd w:val="clear" w:color="auto" w:fill="FFFFFF"/>
              </w:rPr>
            </w:pPr>
            <w:r w:rsidRPr="002452AB">
              <w:rPr>
                <w:sz w:val="24"/>
                <w:shd w:val="clear" w:color="auto" w:fill="FFFFFF"/>
              </w:rPr>
              <w:t>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Сухаревський Сергій Олексійович</w:t>
            </w:r>
          </w:p>
        </w:tc>
        <w:tc>
          <w:tcPr>
            <w:tcW w:w="2160" w:type="dxa"/>
          </w:tcPr>
          <w:p w:rsidR="00241BA7" w:rsidRPr="002452AB" w:rsidRDefault="00241BA7" w:rsidP="00241BA7">
            <w:pPr>
              <w:rPr>
                <w:sz w:val="24"/>
              </w:rPr>
            </w:pPr>
            <w:r w:rsidRPr="002452AB">
              <w:rPr>
                <w:sz w:val="24"/>
              </w:rPr>
              <w:t>СЗШ № 11</w:t>
            </w:r>
          </w:p>
        </w:tc>
        <w:tc>
          <w:tcPr>
            <w:tcW w:w="1590" w:type="dxa"/>
          </w:tcPr>
          <w:p w:rsidR="00241BA7" w:rsidRPr="002452AB" w:rsidRDefault="00241BA7" w:rsidP="00241BA7">
            <w:pPr>
              <w:rPr>
                <w:sz w:val="24"/>
                <w:shd w:val="clear" w:color="auto" w:fill="FFFFFF"/>
              </w:rPr>
            </w:pPr>
            <w:r w:rsidRPr="002452AB">
              <w:rPr>
                <w:sz w:val="24"/>
                <w:shd w:val="clear" w:color="auto" w:fill="FFFFFF"/>
              </w:rPr>
              <w:t>9,8,8=25</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Калмиков Єгор Олексійович</w:t>
            </w:r>
          </w:p>
        </w:tc>
        <w:tc>
          <w:tcPr>
            <w:tcW w:w="2160" w:type="dxa"/>
          </w:tcPr>
          <w:p w:rsidR="00241BA7" w:rsidRPr="002452AB" w:rsidRDefault="00241BA7" w:rsidP="00241BA7">
            <w:pPr>
              <w:rPr>
                <w:sz w:val="24"/>
                <w:shd w:val="clear" w:color="auto" w:fill="FFFFFF"/>
              </w:rPr>
            </w:pPr>
            <w:r w:rsidRPr="002452AB">
              <w:rPr>
                <w:sz w:val="24"/>
                <w:shd w:val="clear" w:color="auto" w:fill="FFFFFF"/>
              </w:rPr>
              <w:t>СЗШ № 14</w:t>
            </w:r>
          </w:p>
        </w:tc>
        <w:tc>
          <w:tcPr>
            <w:tcW w:w="1590" w:type="dxa"/>
          </w:tcPr>
          <w:p w:rsidR="00241BA7" w:rsidRPr="002452AB" w:rsidRDefault="00241BA7" w:rsidP="00241BA7">
            <w:pPr>
              <w:rPr>
                <w:sz w:val="24"/>
              </w:rPr>
            </w:pPr>
            <w:r w:rsidRPr="002452AB">
              <w:rPr>
                <w:sz w:val="24"/>
                <w:shd w:val="clear" w:color="auto" w:fill="FFFFFF"/>
              </w:rPr>
              <w:t>7,8,8=23</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Толстоп’ятенко Максим Юрійович</w:t>
            </w:r>
          </w:p>
        </w:tc>
        <w:tc>
          <w:tcPr>
            <w:tcW w:w="2160" w:type="dxa"/>
          </w:tcPr>
          <w:p w:rsidR="00241BA7" w:rsidRPr="002452AB" w:rsidRDefault="00241BA7" w:rsidP="00241BA7">
            <w:pPr>
              <w:rPr>
                <w:sz w:val="24"/>
                <w:shd w:val="clear" w:color="auto" w:fill="FFFFFF"/>
              </w:rPr>
            </w:pPr>
            <w:r w:rsidRPr="002452AB">
              <w:rPr>
                <w:sz w:val="24"/>
                <w:shd w:val="clear" w:color="auto" w:fill="FFFFFF"/>
              </w:rPr>
              <w:t>СЗШ №15</w:t>
            </w:r>
          </w:p>
        </w:tc>
        <w:tc>
          <w:tcPr>
            <w:tcW w:w="1590" w:type="dxa"/>
          </w:tcPr>
          <w:p w:rsidR="00241BA7" w:rsidRPr="002452AB" w:rsidRDefault="00241BA7" w:rsidP="00241BA7">
            <w:pPr>
              <w:rPr>
                <w:sz w:val="24"/>
              </w:rPr>
            </w:pPr>
            <w:r w:rsidRPr="002452AB">
              <w:rPr>
                <w:sz w:val="24"/>
                <w:shd w:val="clear" w:color="auto" w:fill="FFFFFF"/>
              </w:rPr>
              <w:t>7,7,8=21</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Хохлов Максим Леонідович</w:t>
            </w:r>
          </w:p>
        </w:tc>
        <w:tc>
          <w:tcPr>
            <w:tcW w:w="2160" w:type="dxa"/>
          </w:tcPr>
          <w:p w:rsidR="00241BA7" w:rsidRPr="002452AB" w:rsidRDefault="00241BA7" w:rsidP="00241BA7">
            <w:pPr>
              <w:rPr>
                <w:sz w:val="24"/>
              </w:rPr>
            </w:pPr>
            <w:r w:rsidRPr="002452AB">
              <w:rPr>
                <w:sz w:val="24"/>
              </w:rPr>
              <w:t>СЗШ № 16</w:t>
            </w:r>
          </w:p>
        </w:tc>
        <w:tc>
          <w:tcPr>
            <w:tcW w:w="1590" w:type="dxa"/>
          </w:tcPr>
          <w:p w:rsidR="00241BA7" w:rsidRPr="002452AB" w:rsidRDefault="00241BA7" w:rsidP="00241BA7">
            <w:pPr>
              <w:rPr>
                <w:sz w:val="24"/>
              </w:rPr>
            </w:pPr>
            <w:r w:rsidRPr="002452AB">
              <w:rPr>
                <w:sz w:val="24"/>
                <w:shd w:val="clear" w:color="auto" w:fill="FFFFFF"/>
              </w:rPr>
              <w:t>10,8,7=25</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lang w:eastAsia="uk-UA"/>
              </w:rPr>
            </w:pPr>
            <w:r w:rsidRPr="002452AB">
              <w:rPr>
                <w:sz w:val="24"/>
                <w:lang w:eastAsia="uk-UA"/>
              </w:rPr>
              <w:t>Кондріков Ілля Дмитрович</w:t>
            </w:r>
          </w:p>
        </w:tc>
        <w:tc>
          <w:tcPr>
            <w:tcW w:w="2160" w:type="dxa"/>
          </w:tcPr>
          <w:p w:rsidR="00241BA7" w:rsidRPr="002452AB" w:rsidRDefault="00241BA7" w:rsidP="00241BA7">
            <w:pPr>
              <w:rPr>
                <w:sz w:val="24"/>
                <w:lang w:eastAsia="uk-UA"/>
              </w:rPr>
            </w:pPr>
            <w:r w:rsidRPr="002452AB">
              <w:rPr>
                <w:sz w:val="24"/>
                <w:lang w:eastAsia="uk-UA"/>
              </w:rPr>
              <w:t>ССШ № 17</w:t>
            </w:r>
          </w:p>
        </w:tc>
        <w:tc>
          <w:tcPr>
            <w:tcW w:w="1590" w:type="dxa"/>
          </w:tcPr>
          <w:p w:rsidR="00241BA7" w:rsidRPr="002452AB" w:rsidRDefault="00241BA7" w:rsidP="00241BA7">
            <w:pPr>
              <w:rPr>
                <w:sz w:val="24"/>
              </w:rPr>
            </w:pPr>
            <w:r w:rsidRPr="002452AB">
              <w:rPr>
                <w:sz w:val="24"/>
                <w:shd w:val="clear" w:color="auto" w:fill="FFFFFF"/>
              </w:rPr>
              <w:t>7,8,6=21</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Власенко Іван Юрійович</w:t>
            </w:r>
          </w:p>
        </w:tc>
        <w:tc>
          <w:tcPr>
            <w:tcW w:w="2160" w:type="dxa"/>
          </w:tcPr>
          <w:p w:rsidR="00241BA7" w:rsidRPr="002452AB" w:rsidRDefault="00241BA7" w:rsidP="00241BA7">
            <w:pPr>
              <w:rPr>
                <w:sz w:val="24"/>
                <w:shd w:val="clear" w:color="auto" w:fill="FFFFFF"/>
              </w:rPr>
            </w:pPr>
            <w:r w:rsidRPr="002452AB">
              <w:rPr>
                <w:sz w:val="24"/>
                <w:shd w:val="clear" w:color="auto" w:fill="FFFFFF"/>
              </w:rPr>
              <w:t>СЗШ № 18</w:t>
            </w:r>
          </w:p>
        </w:tc>
        <w:tc>
          <w:tcPr>
            <w:tcW w:w="1590" w:type="dxa"/>
          </w:tcPr>
          <w:p w:rsidR="00241BA7" w:rsidRPr="002452AB" w:rsidRDefault="00241BA7" w:rsidP="00241BA7">
            <w:pPr>
              <w:rPr>
                <w:sz w:val="24"/>
              </w:rPr>
            </w:pPr>
            <w:r w:rsidRPr="002452AB">
              <w:rPr>
                <w:sz w:val="24"/>
                <w:shd w:val="clear" w:color="auto" w:fill="FFFFFF"/>
              </w:rPr>
              <w:t>9,8,7=24</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rPr>
            </w:pPr>
            <w:r w:rsidRPr="002452AB">
              <w:rPr>
                <w:sz w:val="24"/>
              </w:rPr>
              <w:t>Опанасенко Дмитро Васильович</w:t>
            </w:r>
          </w:p>
        </w:tc>
        <w:tc>
          <w:tcPr>
            <w:tcW w:w="2160" w:type="dxa"/>
          </w:tcPr>
          <w:p w:rsidR="00241BA7" w:rsidRPr="002452AB" w:rsidRDefault="00241BA7" w:rsidP="00241BA7">
            <w:pPr>
              <w:rPr>
                <w:sz w:val="24"/>
                <w:shd w:val="clear" w:color="auto" w:fill="FFFFFF"/>
              </w:rPr>
            </w:pPr>
            <w:r w:rsidRPr="002452AB">
              <w:rPr>
                <w:sz w:val="24"/>
                <w:shd w:val="clear" w:color="auto" w:fill="FFFFFF"/>
              </w:rPr>
              <w:t>Борівський НВК</w:t>
            </w:r>
          </w:p>
        </w:tc>
        <w:tc>
          <w:tcPr>
            <w:tcW w:w="1590" w:type="dxa"/>
          </w:tcPr>
          <w:p w:rsidR="00241BA7" w:rsidRPr="002452AB" w:rsidRDefault="00241BA7" w:rsidP="00241BA7">
            <w:pPr>
              <w:rPr>
                <w:sz w:val="24"/>
              </w:rPr>
            </w:pPr>
            <w:r w:rsidRPr="002452AB">
              <w:rPr>
                <w:sz w:val="24"/>
                <w:shd w:val="clear" w:color="auto" w:fill="FFFFFF"/>
              </w:rPr>
              <w:t>7,8,7=22</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rPr>
                <w:sz w:val="24"/>
                <w:lang w:eastAsia="uk-UA"/>
              </w:rPr>
            </w:pPr>
            <w:r w:rsidRPr="002452AB">
              <w:rPr>
                <w:sz w:val="24"/>
              </w:rPr>
              <w:t>Чернов Артур Андрійович</w:t>
            </w:r>
          </w:p>
        </w:tc>
        <w:tc>
          <w:tcPr>
            <w:tcW w:w="2160" w:type="dxa"/>
          </w:tcPr>
          <w:p w:rsidR="00241BA7" w:rsidRPr="002452AB" w:rsidRDefault="00241BA7" w:rsidP="00241BA7">
            <w:pPr>
              <w:rPr>
                <w:sz w:val="24"/>
                <w:lang w:eastAsia="uk-UA"/>
              </w:rPr>
            </w:pPr>
            <w:r w:rsidRPr="002452AB">
              <w:rPr>
                <w:sz w:val="24"/>
              </w:rPr>
              <w:t>СЗШ № 20</w:t>
            </w:r>
          </w:p>
        </w:tc>
        <w:tc>
          <w:tcPr>
            <w:tcW w:w="1590" w:type="dxa"/>
          </w:tcPr>
          <w:p w:rsidR="00241BA7" w:rsidRPr="002452AB" w:rsidRDefault="00241BA7" w:rsidP="00241BA7">
            <w:pPr>
              <w:rPr>
                <w:sz w:val="24"/>
              </w:rPr>
            </w:pPr>
            <w:r w:rsidRPr="002452AB">
              <w:rPr>
                <w:sz w:val="24"/>
                <w:shd w:val="clear" w:color="auto" w:fill="FFFFFF"/>
              </w:rPr>
              <w:t>8,8,5=21</w:t>
            </w:r>
          </w:p>
        </w:tc>
        <w:tc>
          <w:tcPr>
            <w:tcW w:w="1418" w:type="dxa"/>
          </w:tcPr>
          <w:p w:rsidR="00241BA7" w:rsidRPr="002452AB" w:rsidRDefault="00241BA7" w:rsidP="00241BA7">
            <w:r w:rsidRPr="002452AB">
              <w:rPr>
                <w:sz w:val="24"/>
                <w:shd w:val="clear" w:color="auto" w:fill="FFFFFF"/>
              </w:rPr>
              <w:t>ІІІ</w:t>
            </w:r>
          </w:p>
        </w:tc>
      </w:tr>
      <w:tr w:rsidR="00241BA7" w:rsidRPr="002452AB" w:rsidTr="00241BA7">
        <w:trPr>
          <w:trHeight w:val="330"/>
        </w:trPr>
        <w:tc>
          <w:tcPr>
            <w:tcW w:w="4296" w:type="dxa"/>
          </w:tcPr>
          <w:p w:rsidR="00241BA7" w:rsidRPr="002452AB" w:rsidRDefault="00241BA7" w:rsidP="00241BA7">
            <w:pPr>
              <w:autoSpaceDE w:val="0"/>
              <w:autoSpaceDN w:val="0"/>
              <w:adjustRightInd w:val="0"/>
              <w:rPr>
                <w:sz w:val="24"/>
              </w:rPr>
            </w:pPr>
            <w:r w:rsidRPr="002452AB">
              <w:rPr>
                <w:sz w:val="24"/>
              </w:rPr>
              <w:t>Сіомік Андрій Володимирович</w:t>
            </w:r>
          </w:p>
        </w:tc>
        <w:tc>
          <w:tcPr>
            <w:tcW w:w="2160" w:type="dxa"/>
          </w:tcPr>
          <w:p w:rsidR="00241BA7" w:rsidRPr="002452AB" w:rsidRDefault="00241BA7" w:rsidP="00241BA7">
            <w:pPr>
              <w:autoSpaceDE w:val="0"/>
              <w:autoSpaceDN w:val="0"/>
              <w:adjustRightInd w:val="0"/>
              <w:rPr>
                <w:sz w:val="24"/>
              </w:rPr>
            </w:pPr>
            <w:r w:rsidRPr="002452AB">
              <w:rPr>
                <w:sz w:val="24"/>
              </w:rPr>
              <w:t>Ліцей</w:t>
            </w:r>
          </w:p>
        </w:tc>
        <w:tc>
          <w:tcPr>
            <w:tcW w:w="1590" w:type="dxa"/>
          </w:tcPr>
          <w:p w:rsidR="00241BA7" w:rsidRPr="002452AB" w:rsidRDefault="00241BA7" w:rsidP="00241BA7">
            <w:pPr>
              <w:rPr>
                <w:sz w:val="24"/>
              </w:rPr>
            </w:pPr>
            <w:r w:rsidRPr="002452AB">
              <w:rPr>
                <w:sz w:val="24"/>
                <w:shd w:val="clear" w:color="auto" w:fill="FFFFFF"/>
              </w:rPr>
              <w:t>10,9,6=25</w:t>
            </w:r>
          </w:p>
        </w:tc>
        <w:tc>
          <w:tcPr>
            <w:tcW w:w="1418" w:type="dxa"/>
          </w:tcPr>
          <w:p w:rsidR="00241BA7" w:rsidRPr="002452AB" w:rsidRDefault="00241BA7" w:rsidP="00241BA7">
            <w:r w:rsidRPr="002452AB">
              <w:rPr>
                <w:sz w:val="24"/>
                <w:shd w:val="clear" w:color="auto" w:fill="FFFFFF"/>
              </w:rPr>
              <w:t>ІІІ</w:t>
            </w:r>
          </w:p>
        </w:tc>
      </w:tr>
    </w:tbl>
    <w:p w:rsidR="00241BA7" w:rsidRPr="00FA061D" w:rsidRDefault="00241BA7" w:rsidP="00FA061D">
      <w:pPr>
        <w:spacing w:line="276" w:lineRule="auto"/>
        <w:ind w:firstLine="709"/>
        <w:rPr>
          <w:szCs w:val="26"/>
        </w:rPr>
      </w:pPr>
      <w:r w:rsidRPr="00FA061D">
        <w:rPr>
          <w:szCs w:val="26"/>
        </w:rPr>
        <w:t>Виконання програми у повному обсязі у 2016-2017 навчальному році забезпечували викладачі предмету «Захист Вітчизни» у середніх загальноосвітніх навчальних закладах м.Сєвєродонецька: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60"/>
      </w:tblGrid>
      <w:tr w:rsidR="00241BA7" w:rsidRPr="002452AB" w:rsidTr="00241BA7">
        <w:trPr>
          <w:trHeight w:val="258"/>
        </w:trPr>
        <w:tc>
          <w:tcPr>
            <w:tcW w:w="2808" w:type="dxa"/>
            <w:vAlign w:val="center"/>
          </w:tcPr>
          <w:p w:rsidR="00241BA7" w:rsidRPr="002452AB" w:rsidRDefault="00241BA7" w:rsidP="00241BA7">
            <w:pPr>
              <w:ind w:firstLine="709"/>
              <w:jc w:val="center"/>
              <w:rPr>
                <w:b/>
                <w:sz w:val="24"/>
              </w:rPr>
            </w:pPr>
            <w:r w:rsidRPr="002452AB">
              <w:rPr>
                <w:b/>
                <w:sz w:val="24"/>
              </w:rPr>
              <w:t>ЗНЗ</w:t>
            </w:r>
          </w:p>
        </w:tc>
        <w:tc>
          <w:tcPr>
            <w:tcW w:w="6660" w:type="dxa"/>
            <w:vAlign w:val="center"/>
          </w:tcPr>
          <w:p w:rsidR="00241BA7" w:rsidRPr="002452AB" w:rsidRDefault="00241BA7" w:rsidP="00241BA7">
            <w:pPr>
              <w:ind w:firstLine="709"/>
              <w:jc w:val="center"/>
              <w:rPr>
                <w:b/>
                <w:sz w:val="24"/>
              </w:rPr>
            </w:pPr>
            <w:r w:rsidRPr="002452AB">
              <w:rPr>
                <w:b/>
                <w:sz w:val="24"/>
              </w:rPr>
              <w:t>ПІБ вчителя</w:t>
            </w:r>
          </w:p>
        </w:tc>
      </w:tr>
      <w:tr w:rsidR="00241BA7" w:rsidRPr="002452AB" w:rsidTr="00241BA7">
        <w:trPr>
          <w:trHeight w:val="289"/>
        </w:trPr>
        <w:tc>
          <w:tcPr>
            <w:tcW w:w="2808" w:type="dxa"/>
          </w:tcPr>
          <w:p w:rsidR="00241BA7" w:rsidRPr="002452AB" w:rsidRDefault="00241BA7" w:rsidP="00241BA7">
            <w:pPr>
              <w:jc w:val="center"/>
              <w:rPr>
                <w:sz w:val="24"/>
                <w:lang w:eastAsia="en-US"/>
              </w:rPr>
            </w:pPr>
            <w:r w:rsidRPr="002452AB">
              <w:rPr>
                <w:sz w:val="24"/>
              </w:rPr>
              <w:t>СЗШ №1</w:t>
            </w:r>
          </w:p>
        </w:tc>
        <w:tc>
          <w:tcPr>
            <w:tcW w:w="6660" w:type="dxa"/>
          </w:tcPr>
          <w:p w:rsidR="00241BA7" w:rsidRPr="002452AB" w:rsidRDefault="00241BA7" w:rsidP="00241BA7">
            <w:pPr>
              <w:ind w:firstLine="709"/>
              <w:rPr>
                <w:sz w:val="24"/>
                <w:lang w:eastAsia="en-US"/>
              </w:rPr>
            </w:pPr>
            <w:r w:rsidRPr="002452AB">
              <w:rPr>
                <w:sz w:val="24"/>
              </w:rPr>
              <w:t>Яструбинський Сергій Миколайович</w:t>
            </w:r>
          </w:p>
        </w:tc>
      </w:tr>
      <w:tr w:rsidR="00241BA7" w:rsidRPr="002452AB" w:rsidTr="00241BA7">
        <w:trPr>
          <w:trHeight w:val="176"/>
        </w:trPr>
        <w:tc>
          <w:tcPr>
            <w:tcW w:w="2808" w:type="dxa"/>
          </w:tcPr>
          <w:p w:rsidR="00241BA7" w:rsidRPr="002452AB" w:rsidRDefault="00241BA7" w:rsidP="00241BA7">
            <w:pPr>
              <w:jc w:val="center"/>
              <w:rPr>
                <w:sz w:val="24"/>
              </w:rPr>
            </w:pPr>
            <w:r w:rsidRPr="002452AB">
              <w:rPr>
                <w:sz w:val="24"/>
              </w:rPr>
              <w:t>НВК</w:t>
            </w:r>
          </w:p>
        </w:tc>
        <w:tc>
          <w:tcPr>
            <w:tcW w:w="6660" w:type="dxa"/>
          </w:tcPr>
          <w:p w:rsidR="00241BA7" w:rsidRPr="002452AB" w:rsidRDefault="00241BA7" w:rsidP="00241BA7">
            <w:pPr>
              <w:ind w:firstLine="709"/>
              <w:rPr>
                <w:sz w:val="24"/>
              </w:rPr>
            </w:pPr>
            <w:r w:rsidRPr="002452AB">
              <w:rPr>
                <w:sz w:val="24"/>
              </w:rPr>
              <w:t>Корольов Геннадій Дмитрович</w:t>
            </w:r>
          </w:p>
        </w:tc>
      </w:tr>
      <w:tr w:rsidR="00241BA7" w:rsidRPr="002452AB" w:rsidTr="00241BA7">
        <w:trPr>
          <w:trHeight w:val="255"/>
        </w:trPr>
        <w:tc>
          <w:tcPr>
            <w:tcW w:w="2808" w:type="dxa"/>
          </w:tcPr>
          <w:p w:rsidR="00241BA7" w:rsidRPr="002452AB" w:rsidRDefault="00241BA7" w:rsidP="00241BA7">
            <w:pPr>
              <w:jc w:val="center"/>
              <w:rPr>
                <w:sz w:val="24"/>
              </w:rPr>
            </w:pPr>
            <w:r w:rsidRPr="002452AB">
              <w:rPr>
                <w:sz w:val="24"/>
              </w:rPr>
              <w:t>СЗШ № 4</w:t>
            </w:r>
          </w:p>
        </w:tc>
        <w:tc>
          <w:tcPr>
            <w:tcW w:w="6660" w:type="dxa"/>
          </w:tcPr>
          <w:p w:rsidR="00241BA7" w:rsidRPr="002452AB" w:rsidRDefault="00241BA7" w:rsidP="00241BA7">
            <w:pPr>
              <w:ind w:firstLine="709"/>
              <w:rPr>
                <w:sz w:val="24"/>
              </w:rPr>
            </w:pPr>
            <w:r w:rsidRPr="002452AB">
              <w:rPr>
                <w:sz w:val="24"/>
              </w:rPr>
              <w:t>Чайка Віктор Олександрович</w:t>
            </w:r>
          </w:p>
        </w:tc>
      </w:tr>
      <w:tr w:rsidR="00241BA7" w:rsidRPr="002452AB" w:rsidTr="00241BA7">
        <w:trPr>
          <w:trHeight w:val="334"/>
        </w:trPr>
        <w:tc>
          <w:tcPr>
            <w:tcW w:w="2808" w:type="dxa"/>
          </w:tcPr>
          <w:p w:rsidR="00241BA7" w:rsidRPr="002452AB" w:rsidRDefault="00241BA7" w:rsidP="00241BA7">
            <w:pPr>
              <w:jc w:val="center"/>
              <w:rPr>
                <w:sz w:val="24"/>
              </w:rPr>
            </w:pPr>
            <w:r w:rsidRPr="002452AB">
              <w:rPr>
                <w:sz w:val="24"/>
              </w:rPr>
              <w:t>СЗШ № 5</w:t>
            </w:r>
          </w:p>
        </w:tc>
        <w:tc>
          <w:tcPr>
            <w:tcW w:w="6660" w:type="dxa"/>
          </w:tcPr>
          <w:p w:rsidR="00241BA7" w:rsidRPr="002452AB" w:rsidRDefault="00241BA7" w:rsidP="00241BA7">
            <w:pPr>
              <w:ind w:firstLine="709"/>
              <w:rPr>
                <w:sz w:val="24"/>
              </w:rPr>
            </w:pPr>
            <w:r w:rsidRPr="002452AB">
              <w:rPr>
                <w:sz w:val="24"/>
              </w:rPr>
              <w:t xml:space="preserve">Сердюк Сергій Євгенович </w:t>
            </w:r>
          </w:p>
        </w:tc>
      </w:tr>
      <w:tr w:rsidR="00241BA7" w:rsidRPr="002452AB" w:rsidTr="00241BA7">
        <w:trPr>
          <w:trHeight w:val="178"/>
        </w:trPr>
        <w:tc>
          <w:tcPr>
            <w:tcW w:w="2808" w:type="dxa"/>
          </w:tcPr>
          <w:p w:rsidR="00241BA7" w:rsidRPr="002452AB" w:rsidRDefault="00241BA7" w:rsidP="00241BA7">
            <w:pPr>
              <w:jc w:val="center"/>
              <w:rPr>
                <w:sz w:val="24"/>
              </w:rPr>
            </w:pPr>
            <w:r w:rsidRPr="002452AB">
              <w:rPr>
                <w:sz w:val="24"/>
              </w:rPr>
              <w:t>СЗШ № 6, 10, 11, 15, гімназія</w:t>
            </w:r>
          </w:p>
        </w:tc>
        <w:tc>
          <w:tcPr>
            <w:tcW w:w="6660" w:type="dxa"/>
          </w:tcPr>
          <w:p w:rsidR="00241BA7" w:rsidRPr="002452AB" w:rsidRDefault="00241BA7" w:rsidP="00241BA7">
            <w:pPr>
              <w:ind w:firstLine="709"/>
              <w:rPr>
                <w:sz w:val="24"/>
              </w:rPr>
            </w:pPr>
            <w:r w:rsidRPr="002452AB">
              <w:rPr>
                <w:sz w:val="24"/>
              </w:rPr>
              <w:t xml:space="preserve">Брянченко Микола Семенович </w:t>
            </w:r>
          </w:p>
        </w:tc>
      </w:tr>
      <w:tr w:rsidR="00241BA7" w:rsidRPr="002452AB" w:rsidTr="00241BA7">
        <w:trPr>
          <w:trHeight w:val="235"/>
        </w:trPr>
        <w:tc>
          <w:tcPr>
            <w:tcW w:w="2808" w:type="dxa"/>
          </w:tcPr>
          <w:p w:rsidR="00241BA7" w:rsidRPr="002452AB" w:rsidRDefault="00241BA7" w:rsidP="00241BA7">
            <w:pPr>
              <w:jc w:val="center"/>
              <w:rPr>
                <w:sz w:val="24"/>
                <w:lang w:eastAsia="en-US"/>
              </w:rPr>
            </w:pPr>
            <w:r w:rsidRPr="002452AB">
              <w:rPr>
                <w:sz w:val="24"/>
              </w:rPr>
              <w:t>СЗШ № 8, ССШ №17</w:t>
            </w:r>
          </w:p>
        </w:tc>
        <w:tc>
          <w:tcPr>
            <w:tcW w:w="6660" w:type="dxa"/>
          </w:tcPr>
          <w:p w:rsidR="00241BA7" w:rsidRPr="002452AB" w:rsidRDefault="00241BA7" w:rsidP="00241BA7">
            <w:pPr>
              <w:ind w:firstLine="709"/>
              <w:rPr>
                <w:sz w:val="24"/>
                <w:lang w:eastAsia="en-US"/>
              </w:rPr>
            </w:pPr>
            <w:r w:rsidRPr="002452AB">
              <w:rPr>
                <w:sz w:val="24"/>
              </w:rPr>
              <w:t>Філончук Володимир Васильович</w:t>
            </w:r>
          </w:p>
        </w:tc>
      </w:tr>
      <w:tr w:rsidR="00241BA7" w:rsidRPr="002452AB" w:rsidTr="00241BA7">
        <w:trPr>
          <w:trHeight w:val="284"/>
        </w:trPr>
        <w:tc>
          <w:tcPr>
            <w:tcW w:w="2808" w:type="dxa"/>
          </w:tcPr>
          <w:p w:rsidR="00241BA7" w:rsidRPr="002452AB" w:rsidRDefault="00241BA7" w:rsidP="00241BA7">
            <w:pPr>
              <w:jc w:val="center"/>
              <w:rPr>
                <w:sz w:val="24"/>
              </w:rPr>
            </w:pPr>
            <w:r w:rsidRPr="002452AB">
              <w:rPr>
                <w:sz w:val="24"/>
              </w:rPr>
              <w:t>СЗШ № 12</w:t>
            </w:r>
          </w:p>
        </w:tc>
        <w:tc>
          <w:tcPr>
            <w:tcW w:w="6660" w:type="dxa"/>
          </w:tcPr>
          <w:p w:rsidR="00241BA7" w:rsidRPr="002452AB" w:rsidRDefault="00241BA7" w:rsidP="00241BA7">
            <w:pPr>
              <w:ind w:firstLine="709"/>
              <w:rPr>
                <w:sz w:val="24"/>
              </w:rPr>
            </w:pPr>
            <w:r w:rsidRPr="002452AB">
              <w:rPr>
                <w:sz w:val="24"/>
              </w:rPr>
              <w:t>Шликов Микола Миколайович</w:t>
            </w:r>
          </w:p>
        </w:tc>
      </w:tr>
      <w:tr w:rsidR="00241BA7" w:rsidRPr="002452AB" w:rsidTr="00241BA7">
        <w:trPr>
          <w:trHeight w:val="184"/>
        </w:trPr>
        <w:tc>
          <w:tcPr>
            <w:tcW w:w="2808" w:type="dxa"/>
          </w:tcPr>
          <w:p w:rsidR="00241BA7" w:rsidRPr="002452AB" w:rsidRDefault="00241BA7" w:rsidP="00241BA7">
            <w:pPr>
              <w:jc w:val="center"/>
              <w:rPr>
                <w:sz w:val="24"/>
              </w:rPr>
            </w:pPr>
            <w:r w:rsidRPr="002452AB">
              <w:rPr>
                <w:sz w:val="24"/>
              </w:rPr>
              <w:t>СЗШ № 13</w:t>
            </w:r>
          </w:p>
        </w:tc>
        <w:tc>
          <w:tcPr>
            <w:tcW w:w="6660" w:type="dxa"/>
          </w:tcPr>
          <w:p w:rsidR="00241BA7" w:rsidRPr="002452AB" w:rsidRDefault="00241BA7" w:rsidP="00241BA7">
            <w:pPr>
              <w:autoSpaceDN w:val="0"/>
              <w:ind w:firstLine="709"/>
              <w:rPr>
                <w:sz w:val="24"/>
              </w:rPr>
            </w:pPr>
            <w:r w:rsidRPr="002452AB">
              <w:rPr>
                <w:sz w:val="24"/>
              </w:rPr>
              <w:t>Гончаров Владислав Петрович</w:t>
            </w:r>
          </w:p>
        </w:tc>
      </w:tr>
      <w:tr w:rsidR="00241BA7" w:rsidRPr="002452AB" w:rsidTr="00241BA7">
        <w:trPr>
          <w:trHeight w:val="352"/>
        </w:trPr>
        <w:tc>
          <w:tcPr>
            <w:tcW w:w="2808" w:type="dxa"/>
          </w:tcPr>
          <w:p w:rsidR="00241BA7" w:rsidRPr="002452AB" w:rsidRDefault="00241BA7" w:rsidP="00241BA7">
            <w:pPr>
              <w:jc w:val="center"/>
              <w:rPr>
                <w:sz w:val="24"/>
              </w:rPr>
            </w:pPr>
            <w:r w:rsidRPr="002452AB">
              <w:rPr>
                <w:sz w:val="24"/>
              </w:rPr>
              <w:t>СЗШ № 13</w:t>
            </w:r>
          </w:p>
        </w:tc>
        <w:tc>
          <w:tcPr>
            <w:tcW w:w="6660" w:type="dxa"/>
          </w:tcPr>
          <w:p w:rsidR="00241BA7" w:rsidRPr="002452AB" w:rsidRDefault="00241BA7" w:rsidP="00241BA7">
            <w:pPr>
              <w:autoSpaceDN w:val="0"/>
              <w:ind w:firstLine="709"/>
              <w:rPr>
                <w:sz w:val="24"/>
              </w:rPr>
            </w:pPr>
            <w:r w:rsidRPr="002452AB">
              <w:rPr>
                <w:sz w:val="24"/>
              </w:rPr>
              <w:t>Гребенюк Наталія Василівна</w:t>
            </w:r>
          </w:p>
        </w:tc>
      </w:tr>
      <w:tr w:rsidR="00241BA7" w:rsidRPr="002452AB" w:rsidTr="00241BA7">
        <w:trPr>
          <w:trHeight w:val="259"/>
        </w:trPr>
        <w:tc>
          <w:tcPr>
            <w:tcW w:w="2808" w:type="dxa"/>
          </w:tcPr>
          <w:p w:rsidR="00241BA7" w:rsidRPr="002452AB" w:rsidRDefault="00241BA7" w:rsidP="00241BA7">
            <w:pPr>
              <w:jc w:val="center"/>
              <w:rPr>
                <w:sz w:val="24"/>
                <w:lang w:eastAsia="uk-UA"/>
              </w:rPr>
            </w:pPr>
            <w:r w:rsidRPr="002452AB">
              <w:rPr>
                <w:sz w:val="24"/>
              </w:rPr>
              <w:t>СЗШ № 14</w:t>
            </w:r>
          </w:p>
        </w:tc>
        <w:tc>
          <w:tcPr>
            <w:tcW w:w="6660" w:type="dxa"/>
          </w:tcPr>
          <w:p w:rsidR="00241BA7" w:rsidRPr="002452AB" w:rsidRDefault="00241BA7" w:rsidP="00241BA7">
            <w:pPr>
              <w:ind w:firstLine="709"/>
              <w:rPr>
                <w:sz w:val="24"/>
                <w:lang w:eastAsia="uk-UA"/>
              </w:rPr>
            </w:pPr>
            <w:r w:rsidRPr="002452AB">
              <w:rPr>
                <w:sz w:val="24"/>
              </w:rPr>
              <w:t>Малашенко Геннадій Вікторович</w:t>
            </w:r>
          </w:p>
        </w:tc>
      </w:tr>
      <w:tr w:rsidR="00241BA7" w:rsidRPr="002452AB" w:rsidTr="00241BA7">
        <w:trPr>
          <w:trHeight w:val="166"/>
        </w:trPr>
        <w:tc>
          <w:tcPr>
            <w:tcW w:w="2808" w:type="dxa"/>
          </w:tcPr>
          <w:p w:rsidR="00241BA7" w:rsidRPr="002452AB" w:rsidRDefault="00241BA7" w:rsidP="00241BA7">
            <w:pPr>
              <w:jc w:val="center"/>
              <w:rPr>
                <w:sz w:val="24"/>
                <w:lang w:eastAsia="en-US"/>
              </w:rPr>
            </w:pPr>
            <w:r w:rsidRPr="002452AB">
              <w:rPr>
                <w:sz w:val="24"/>
              </w:rPr>
              <w:t>СЗШ № 18</w:t>
            </w:r>
          </w:p>
        </w:tc>
        <w:tc>
          <w:tcPr>
            <w:tcW w:w="6660" w:type="dxa"/>
          </w:tcPr>
          <w:p w:rsidR="00241BA7" w:rsidRPr="002452AB" w:rsidRDefault="00241BA7" w:rsidP="00241BA7">
            <w:pPr>
              <w:ind w:firstLine="709"/>
              <w:rPr>
                <w:sz w:val="24"/>
                <w:lang w:eastAsia="en-US"/>
              </w:rPr>
            </w:pPr>
            <w:r w:rsidRPr="002452AB">
              <w:rPr>
                <w:sz w:val="24"/>
              </w:rPr>
              <w:t>Коцюруба Валерій Петрович</w:t>
            </w:r>
          </w:p>
        </w:tc>
      </w:tr>
      <w:tr w:rsidR="00241BA7" w:rsidRPr="002452AB" w:rsidTr="00241BA7">
        <w:trPr>
          <w:trHeight w:val="245"/>
        </w:trPr>
        <w:tc>
          <w:tcPr>
            <w:tcW w:w="2808" w:type="dxa"/>
          </w:tcPr>
          <w:p w:rsidR="00241BA7" w:rsidRPr="002452AB" w:rsidRDefault="00241BA7" w:rsidP="00241BA7">
            <w:pPr>
              <w:jc w:val="center"/>
              <w:rPr>
                <w:sz w:val="24"/>
              </w:rPr>
            </w:pPr>
            <w:r w:rsidRPr="002452AB">
              <w:rPr>
                <w:sz w:val="24"/>
              </w:rPr>
              <w:t>Борівський НВК</w:t>
            </w:r>
          </w:p>
        </w:tc>
        <w:tc>
          <w:tcPr>
            <w:tcW w:w="6660" w:type="dxa"/>
          </w:tcPr>
          <w:p w:rsidR="00241BA7" w:rsidRPr="002452AB" w:rsidRDefault="00241BA7" w:rsidP="00241BA7">
            <w:pPr>
              <w:ind w:firstLine="709"/>
              <w:rPr>
                <w:sz w:val="24"/>
              </w:rPr>
            </w:pPr>
            <w:r w:rsidRPr="002452AB">
              <w:rPr>
                <w:sz w:val="24"/>
              </w:rPr>
              <w:t>Силкін Сергій Вікторович</w:t>
            </w:r>
          </w:p>
        </w:tc>
      </w:tr>
      <w:tr w:rsidR="00241BA7" w:rsidRPr="002452AB" w:rsidTr="00241BA7">
        <w:trPr>
          <w:trHeight w:val="132"/>
        </w:trPr>
        <w:tc>
          <w:tcPr>
            <w:tcW w:w="2808" w:type="dxa"/>
          </w:tcPr>
          <w:p w:rsidR="00241BA7" w:rsidRPr="002452AB" w:rsidRDefault="00241BA7" w:rsidP="00241BA7">
            <w:pPr>
              <w:jc w:val="center"/>
              <w:rPr>
                <w:sz w:val="24"/>
                <w:lang w:eastAsia="uk-UA"/>
              </w:rPr>
            </w:pPr>
            <w:r w:rsidRPr="002452AB">
              <w:rPr>
                <w:sz w:val="24"/>
              </w:rPr>
              <w:t>СЗШ № 20</w:t>
            </w:r>
          </w:p>
        </w:tc>
        <w:tc>
          <w:tcPr>
            <w:tcW w:w="6660" w:type="dxa"/>
          </w:tcPr>
          <w:p w:rsidR="00241BA7" w:rsidRPr="002452AB" w:rsidRDefault="00241BA7" w:rsidP="00241BA7">
            <w:pPr>
              <w:ind w:firstLine="709"/>
              <w:rPr>
                <w:sz w:val="24"/>
                <w:lang w:eastAsia="uk-UA"/>
              </w:rPr>
            </w:pPr>
            <w:r w:rsidRPr="002452AB">
              <w:rPr>
                <w:sz w:val="24"/>
              </w:rPr>
              <w:t>Кіналь Костянтин Михайлович.</w:t>
            </w:r>
          </w:p>
        </w:tc>
      </w:tr>
      <w:tr w:rsidR="00241BA7" w:rsidRPr="002452AB" w:rsidTr="00241BA7">
        <w:trPr>
          <w:trHeight w:val="162"/>
        </w:trPr>
        <w:tc>
          <w:tcPr>
            <w:tcW w:w="2808" w:type="dxa"/>
          </w:tcPr>
          <w:p w:rsidR="00241BA7" w:rsidRPr="002452AB" w:rsidRDefault="00241BA7" w:rsidP="00241BA7">
            <w:pPr>
              <w:jc w:val="center"/>
              <w:rPr>
                <w:sz w:val="24"/>
              </w:rPr>
            </w:pPr>
            <w:r w:rsidRPr="002452AB">
              <w:rPr>
                <w:sz w:val="24"/>
              </w:rPr>
              <w:t>Ліцей</w:t>
            </w:r>
          </w:p>
        </w:tc>
        <w:tc>
          <w:tcPr>
            <w:tcW w:w="6660" w:type="dxa"/>
          </w:tcPr>
          <w:p w:rsidR="00241BA7" w:rsidRPr="002452AB" w:rsidRDefault="00241BA7" w:rsidP="00241BA7">
            <w:pPr>
              <w:ind w:firstLine="709"/>
              <w:rPr>
                <w:sz w:val="24"/>
              </w:rPr>
            </w:pPr>
            <w:r w:rsidRPr="002452AB">
              <w:rPr>
                <w:sz w:val="24"/>
              </w:rPr>
              <w:t>Щукін Валерій Олексійович</w:t>
            </w:r>
          </w:p>
        </w:tc>
      </w:tr>
    </w:tbl>
    <w:p w:rsidR="00241BA7" w:rsidRPr="00FA061D" w:rsidRDefault="00241BA7" w:rsidP="00FA061D">
      <w:pPr>
        <w:spacing w:line="276" w:lineRule="auto"/>
        <w:ind w:firstLine="709"/>
        <w:rPr>
          <w:szCs w:val="26"/>
        </w:rPr>
      </w:pPr>
      <w:r w:rsidRPr="00FA061D">
        <w:rPr>
          <w:szCs w:val="26"/>
        </w:rPr>
        <w:t>Міським військовим комісаром було заохочено учителя Брянченка Миколу Семеновича, учні якого показали найкращі результати під час стрільби з автоматичної зброї 15 та 16 травня 2017 р. за програмою предмету «Захист Вітчизни», а також Коцюрубу Валерія Петровича та Малашенка Геннадія Вікторовича, які взяли активну участь в організації та проведенні стрільб.</w:t>
      </w:r>
    </w:p>
    <w:p w:rsidR="00241BA7" w:rsidRPr="00FA061D" w:rsidRDefault="00241BA7" w:rsidP="00FA061D">
      <w:pPr>
        <w:spacing w:line="276" w:lineRule="auto"/>
        <w:ind w:firstLine="709"/>
        <w:rPr>
          <w:szCs w:val="26"/>
        </w:rPr>
      </w:pPr>
      <w:r w:rsidRPr="00FA061D">
        <w:rPr>
          <w:szCs w:val="26"/>
        </w:rPr>
        <w:t>Вчителі предмету «Захист Вітчизни» надавали організа</w:t>
      </w:r>
      <w:r w:rsidR="008F5AA7">
        <w:rPr>
          <w:szCs w:val="26"/>
        </w:rPr>
        <w:t>ційно-методичну допомогу та брал</w:t>
      </w:r>
      <w:r w:rsidRPr="00FA061D">
        <w:rPr>
          <w:szCs w:val="26"/>
        </w:rPr>
        <w:t xml:space="preserve">и участь у проведенні в навчальних закладах Уроків мужності </w:t>
      </w:r>
      <w:r w:rsidRPr="00FA061D">
        <w:rPr>
          <w:szCs w:val="26"/>
        </w:rPr>
        <w:lastRenderedPageBreak/>
        <w:t xml:space="preserve">(лист Міністерства освіти і науки України від 13.08.2014 № 1/9-412), які стали фундаментом формування у дітей та молоді сучасної національної ідентичності на кращих прикладах мужності і звитяги, виявлених нинішніми захисниками Батьківщини, на героїці сучасної боротьби за незалежність і цілісність держави. </w:t>
      </w:r>
    </w:p>
    <w:p w:rsidR="00241BA7" w:rsidRPr="00FA061D" w:rsidRDefault="00241BA7" w:rsidP="00FA061D">
      <w:pPr>
        <w:spacing w:line="276" w:lineRule="auto"/>
        <w:ind w:firstLine="709"/>
        <w:rPr>
          <w:szCs w:val="26"/>
        </w:rPr>
      </w:pPr>
      <w:r w:rsidRPr="00FA061D">
        <w:rPr>
          <w:szCs w:val="26"/>
        </w:rPr>
        <w:t>Темами цих уроків були мужність українських військових та добровольців, їх вірність Присязі українському народові, готовність віддати життя за мир і спокій в Україні, а також героїзм простих українців (волонтерів), які з перших днів антитерористичної операції допомагають забезпечувати війська захисним спорядженням</w:t>
      </w:r>
      <w:r w:rsidR="00975CAA">
        <w:rPr>
          <w:szCs w:val="26"/>
        </w:rPr>
        <w:t>, ліками, продовольством, та, не</w:t>
      </w:r>
      <w:r w:rsidRPr="00FA061D">
        <w:rPr>
          <w:szCs w:val="26"/>
        </w:rPr>
        <w:t xml:space="preserve">зважаючи на ризик, вивозять із захоплених міст і сіл мирних громадян. Вони згадували і про українців, які приймають у себе родини, що вимушені покинути свої рідні домівки. </w:t>
      </w:r>
    </w:p>
    <w:p w:rsidR="00241BA7" w:rsidRPr="00FA061D" w:rsidRDefault="00241BA7" w:rsidP="00FA061D">
      <w:pPr>
        <w:spacing w:line="276" w:lineRule="auto"/>
        <w:ind w:firstLine="709"/>
        <w:rPr>
          <w:szCs w:val="26"/>
        </w:rPr>
      </w:pPr>
      <w:r w:rsidRPr="00FA061D">
        <w:rPr>
          <w:szCs w:val="26"/>
        </w:rPr>
        <w:t xml:space="preserve">Лейтмотивом уроків стала любов до України, самовідданість і патріотизм її захисників, активна громадянська позиція українців, особиста відповідальність за долю держави. </w:t>
      </w:r>
    </w:p>
    <w:p w:rsidR="00241BA7" w:rsidRPr="00FA061D" w:rsidRDefault="00241BA7" w:rsidP="00FA061D">
      <w:pPr>
        <w:spacing w:line="276" w:lineRule="auto"/>
        <w:ind w:firstLine="709"/>
        <w:rPr>
          <w:szCs w:val="26"/>
        </w:rPr>
      </w:pPr>
      <w:r w:rsidRPr="00FA061D">
        <w:rPr>
          <w:szCs w:val="26"/>
        </w:rPr>
        <w:t>Форми проведення Уроків мужності були різноманітними, на вибір навчального закладу: зустрічі з учасниками бойових дій, волонтерами, відвідання військовослужбовців, які отримали поранення внаслідок виконання бойових завдань в рамках проведення заходів антитерористичної операції та проходять реабілітацію, виступи дитячих творчих колективів, написання листів до вояків у рамках Всеукраїнської акції «Лист пораненому».</w:t>
      </w:r>
    </w:p>
    <w:p w:rsidR="00241BA7" w:rsidRPr="00FA061D" w:rsidRDefault="00241BA7" w:rsidP="00FA061D">
      <w:pPr>
        <w:spacing w:line="276" w:lineRule="auto"/>
        <w:ind w:firstLine="709"/>
        <w:rPr>
          <w:szCs w:val="26"/>
        </w:rPr>
      </w:pPr>
      <w:r w:rsidRPr="00FA061D">
        <w:rPr>
          <w:szCs w:val="26"/>
        </w:rPr>
        <w:t>Всі заходи враховували вікові та психологічні особливості дітей.</w:t>
      </w:r>
    </w:p>
    <w:p w:rsidR="00241BA7" w:rsidRPr="00FA061D" w:rsidRDefault="00241BA7" w:rsidP="00FA061D">
      <w:pPr>
        <w:spacing w:line="276" w:lineRule="auto"/>
        <w:ind w:firstLine="709"/>
        <w:rPr>
          <w:szCs w:val="26"/>
        </w:rPr>
      </w:pPr>
      <w:r w:rsidRPr="00FA061D">
        <w:rPr>
          <w:szCs w:val="26"/>
        </w:rPr>
        <w:t>На лист Об’єднаного центру цивільно-військового співробітництва оперативно-тактичного угрупування (ОТУ) «Луганськ» від 28 лютого 2017 року № 28/02 відділ освіти Сєвєродонецької міської ради надав графік проведення «Уроків мужності» з учнями 9 – 11 класів.</w:t>
      </w:r>
    </w:p>
    <w:p w:rsidR="00241BA7" w:rsidRPr="002452AB" w:rsidRDefault="00241BA7" w:rsidP="00241BA7">
      <w:pPr>
        <w:ind w:firstLine="709"/>
        <w:rPr>
          <w:b/>
          <w:szCs w:val="28"/>
        </w:rPr>
      </w:pPr>
      <w:r w:rsidRPr="002452AB">
        <w:rPr>
          <w:b/>
          <w:szCs w:val="28"/>
        </w:rPr>
        <w:t>Проведення «Уроків мужності» у ЗНЗ міста Сєвєродонецька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9"/>
        <w:gridCol w:w="2846"/>
        <w:gridCol w:w="1843"/>
        <w:gridCol w:w="2126"/>
      </w:tblGrid>
      <w:tr w:rsidR="00241BA7" w:rsidRPr="002452AB" w:rsidTr="00241BA7">
        <w:trPr>
          <w:trHeight w:val="389"/>
        </w:trPr>
        <w:tc>
          <w:tcPr>
            <w:tcW w:w="2649" w:type="dxa"/>
          </w:tcPr>
          <w:p w:rsidR="00241BA7" w:rsidRPr="002452AB" w:rsidRDefault="00241BA7" w:rsidP="00241BA7">
            <w:pPr>
              <w:rPr>
                <w:b/>
                <w:bCs/>
                <w:sz w:val="24"/>
              </w:rPr>
            </w:pPr>
            <w:r w:rsidRPr="002452AB">
              <w:rPr>
                <w:b/>
                <w:bCs/>
                <w:sz w:val="24"/>
              </w:rPr>
              <w:t>Заклад</w:t>
            </w:r>
          </w:p>
        </w:tc>
        <w:tc>
          <w:tcPr>
            <w:tcW w:w="2846" w:type="dxa"/>
          </w:tcPr>
          <w:p w:rsidR="00241BA7" w:rsidRPr="002452AB" w:rsidRDefault="00241BA7" w:rsidP="00241BA7">
            <w:pPr>
              <w:rPr>
                <w:b/>
                <w:bCs/>
                <w:sz w:val="24"/>
              </w:rPr>
            </w:pPr>
            <w:r w:rsidRPr="002452AB">
              <w:rPr>
                <w:b/>
                <w:bCs/>
                <w:sz w:val="24"/>
              </w:rPr>
              <w:t>Дата проведення заходу</w:t>
            </w:r>
          </w:p>
        </w:tc>
        <w:tc>
          <w:tcPr>
            <w:tcW w:w="1843" w:type="dxa"/>
          </w:tcPr>
          <w:p w:rsidR="00241BA7" w:rsidRPr="002452AB" w:rsidRDefault="00241BA7" w:rsidP="00241BA7">
            <w:pPr>
              <w:rPr>
                <w:b/>
                <w:bCs/>
                <w:sz w:val="24"/>
              </w:rPr>
            </w:pPr>
            <w:r w:rsidRPr="002452AB">
              <w:rPr>
                <w:b/>
                <w:bCs/>
                <w:sz w:val="24"/>
              </w:rPr>
              <w:t>Класи</w:t>
            </w:r>
          </w:p>
        </w:tc>
        <w:tc>
          <w:tcPr>
            <w:tcW w:w="2126" w:type="dxa"/>
          </w:tcPr>
          <w:p w:rsidR="00241BA7" w:rsidRPr="002452AB" w:rsidRDefault="00241BA7" w:rsidP="00241BA7">
            <w:pPr>
              <w:rPr>
                <w:b/>
                <w:bCs/>
                <w:sz w:val="24"/>
              </w:rPr>
            </w:pPr>
            <w:r w:rsidRPr="002452AB">
              <w:rPr>
                <w:b/>
                <w:bCs/>
                <w:sz w:val="24"/>
              </w:rPr>
              <w:t>Кількість учнів</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НВК «Гармонія»</w:t>
            </w:r>
          </w:p>
        </w:tc>
        <w:tc>
          <w:tcPr>
            <w:tcW w:w="2846" w:type="dxa"/>
          </w:tcPr>
          <w:p w:rsidR="00241BA7" w:rsidRPr="002452AB" w:rsidRDefault="00241BA7" w:rsidP="00241BA7">
            <w:pPr>
              <w:rPr>
                <w:sz w:val="24"/>
              </w:rPr>
            </w:pPr>
            <w:r w:rsidRPr="002452AB">
              <w:rPr>
                <w:sz w:val="24"/>
              </w:rPr>
              <w:t>05 квітня 2017</w:t>
            </w:r>
          </w:p>
        </w:tc>
        <w:tc>
          <w:tcPr>
            <w:tcW w:w="1843" w:type="dxa"/>
          </w:tcPr>
          <w:p w:rsidR="00241BA7" w:rsidRPr="002452AB" w:rsidRDefault="00241BA7" w:rsidP="00241BA7">
            <w:pPr>
              <w:rPr>
                <w:sz w:val="24"/>
              </w:rPr>
            </w:pPr>
            <w:r w:rsidRPr="002452AB">
              <w:rPr>
                <w:sz w:val="24"/>
              </w:rPr>
              <w:t>9</w:t>
            </w:r>
          </w:p>
        </w:tc>
        <w:tc>
          <w:tcPr>
            <w:tcW w:w="2126" w:type="dxa"/>
          </w:tcPr>
          <w:p w:rsidR="00241BA7" w:rsidRPr="002452AB" w:rsidRDefault="00241BA7" w:rsidP="00241BA7">
            <w:pPr>
              <w:rPr>
                <w:sz w:val="24"/>
              </w:rPr>
            </w:pPr>
            <w:r w:rsidRPr="002452AB">
              <w:rPr>
                <w:sz w:val="24"/>
              </w:rPr>
              <w:t>15</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№1</w:t>
            </w:r>
          </w:p>
        </w:tc>
        <w:tc>
          <w:tcPr>
            <w:tcW w:w="2846" w:type="dxa"/>
          </w:tcPr>
          <w:p w:rsidR="00241BA7" w:rsidRPr="002452AB" w:rsidRDefault="00241BA7" w:rsidP="00241BA7">
            <w:pPr>
              <w:rPr>
                <w:sz w:val="24"/>
              </w:rPr>
            </w:pPr>
            <w:r w:rsidRPr="002452AB">
              <w:rPr>
                <w:sz w:val="24"/>
              </w:rPr>
              <w:t>05 квітня 2017</w:t>
            </w:r>
          </w:p>
        </w:tc>
        <w:tc>
          <w:tcPr>
            <w:tcW w:w="1843" w:type="dxa"/>
          </w:tcPr>
          <w:p w:rsidR="00241BA7" w:rsidRPr="002452AB" w:rsidRDefault="00241BA7" w:rsidP="00241BA7">
            <w:pPr>
              <w:rPr>
                <w:sz w:val="24"/>
              </w:rPr>
            </w:pPr>
            <w:r w:rsidRPr="002452AB">
              <w:rPr>
                <w:sz w:val="24"/>
              </w:rPr>
              <w:t>9, 11</w:t>
            </w:r>
          </w:p>
        </w:tc>
        <w:tc>
          <w:tcPr>
            <w:tcW w:w="2126" w:type="dxa"/>
          </w:tcPr>
          <w:p w:rsidR="00241BA7" w:rsidRPr="002452AB" w:rsidRDefault="00241BA7" w:rsidP="00241BA7">
            <w:pPr>
              <w:rPr>
                <w:sz w:val="24"/>
              </w:rPr>
            </w:pPr>
            <w:r w:rsidRPr="002452AB">
              <w:rPr>
                <w:sz w:val="24"/>
              </w:rPr>
              <w:t>48</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НВК-колегіум</w:t>
            </w:r>
          </w:p>
        </w:tc>
        <w:tc>
          <w:tcPr>
            <w:tcW w:w="2846" w:type="dxa"/>
          </w:tcPr>
          <w:p w:rsidR="00241BA7" w:rsidRPr="002452AB" w:rsidRDefault="00241BA7" w:rsidP="00241BA7">
            <w:pPr>
              <w:rPr>
                <w:sz w:val="24"/>
              </w:rPr>
            </w:pPr>
            <w:r w:rsidRPr="002452AB">
              <w:rPr>
                <w:sz w:val="24"/>
              </w:rPr>
              <w:t>05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188</w:t>
            </w:r>
          </w:p>
        </w:tc>
      </w:tr>
      <w:tr w:rsidR="00241BA7" w:rsidRPr="002452AB" w:rsidTr="00241BA7">
        <w:trPr>
          <w:trHeight w:val="347"/>
        </w:trPr>
        <w:tc>
          <w:tcPr>
            <w:tcW w:w="2649" w:type="dxa"/>
          </w:tcPr>
          <w:p w:rsidR="00241BA7" w:rsidRPr="002452AB" w:rsidRDefault="00241BA7" w:rsidP="00241BA7">
            <w:pPr>
              <w:rPr>
                <w:sz w:val="24"/>
              </w:rPr>
            </w:pPr>
            <w:r w:rsidRPr="002452AB">
              <w:rPr>
                <w:sz w:val="24"/>
              </w:rPr>
              <w:t>СЗШ №5</w:t>
            </w:r>
          </w:p>
        </w:tc>
        <w:tc>
          <w:tcPr>
            <w:tcW w:w="2846" w:type="dxa"/>
          </w:tcPr>
          <w:p w:rsidR="00241BA7" w:rsidRPr="002452AB" w:rsidRDefault="00241BA7" w:rsidP="00241BA7">
            <w:pPr>
              <w:rPr>
                <w:sz w:val="24"/>
              </w:rPr>
            </w:pPr>
            <w:r w:rsidRPr="002452AB">
              <w:rPr>
                <w:sz w:val="24"/>
              </w:rPr>
              <w:t>05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99</w:t>
            </w:r>
          </w:p>
        </w:tc>
      </w:tr>
      <w:tr w:rsidR="00241BA7" w:rsidRPr="002452AB" w:rsidTr="00241BA7">
        <w:trPr>
          <w:trHeight w:val="268"/>
        </w:trPr>
        <w:tc>
          <w:tcPr>
            <w:tcW w:w="2649" w:type="dxa"/>
          </w:tcPr>
          <w:p w:rsidR="00241BA7" w:rsidRPr="002452AB" w:rsidRDefault="00241BA7" w:rsidP="00241BA7">
            <w:pPr>
              <w:rPr>
                <w:sz w:val="24"/>
              </w:rPr>
            </w:pPr>
            <w:r w:rsidRPr="002452AB">
              <w:rPr>
                <w:sz w:val="24"/>
              </w:rPr>
              <w:t>СЗШ №6</w:t>
            </w:r>
          </w:p>
        </w:tc>
        <w:tc>
          <w:tcPr>
            <w:tcW w:w="2846" w:type="dxa"/>
          </w:tcPr>
          <w:p w:rsidR="00241BA7" w:rsidRPr="002452AB" w:rsidRDefault="00241BA7" w:rsidP="00241BA7">
            <w:pPr>
              <w:rPr>
                <w:sz w:val="24"/>
              </w:rPr>
            </w:pPr>
            <w:r w:rsidRPr="002452AB">
              <w:rPr>
                <w:sz w:val="24"/>
              </w:rPr>
              <w:t>05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75</w:t>
            </w:r>
          </w:p>
        </w:tc>
      </w:tr>
      <w:tr w:rsidR="00241BA7" w:rsidRPr="002452AB" w:rsidTr="00241BA7">
        <w:trPr>
          <w:trHeight w:val="285"/>
        </w:trPr>
        <w:tc>
          <w:tcPr>
            <w:tcW w:w="2649" w:type="dxa"/>
          </w:tcPr>
          <w:p w:rsidR="00241BA7" w:rsidRPr="002452AB" w:rsidRDefault="00241BA7" w:rsidP="00241BA7">
            <w:pPr>
              <w:rPr>
                <w:sz w:val="24"/>
              </w:rPr>
            </w:pPr>
            <w:r w:rsidRPr="002452AB">
              <w:rPr>
                <w:sz w:val="24"/>
              </w:rPr>
              <w:t>СЗШ №16</w:t>
            </w:r>
          </w:p>
        </w:tc>
        <w:tc>
          <w:tcPr>
            <w:tcW w:w="2846" w:type="dxa"/>
          </w:tcPr>
          <w:p w:rsidR="00241BA7" w:rsidRPr="002452AB" w:rsidRDefault="00241BA7" w:rsidP="00241BA7">
            <w:pPr>
              <w:rPr>
                <w:sz w:val="24"/>
              </w:rPr>
            </w:pPr>
            <w:r w:rsidRPr="002452AB">
              <w:rPr>
                <w:sz w:val="24"/>
              </w:rPr>
              <w:t>12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103</w:t>
            </w:r>
          </w:p>
        </w:tc>
      </w:tr>
      <w:tr w:rsidR="00241BA7" w:rsidRPr="002452AB" w:rsidTr="00241BA7">
        <w:trPr>
          <w:trHeight w:val="262"/>
        </w:trPr>
        <w:tc>
          <w:tcPr>
            <w:tcW w:w="2649" w:type="dxa"/>
          </w:tcPr>
          <w:p w:rsidR="00241BA7" w:rsidRPr="002452AB" w:rsidRDefault="00241BA7" w:rsidP="00241BA7">
            <w:pPr>
              <w:rPr>
                <w:sz w:val="24"/>
              </w:rPr>
            </w:pPr>
            <w:r w:rsidRPr="002452AB">
              <w:rPr>
                <w:sz w:val="24"/>
              </w:rPr>
              <w:t>Ліцей</w:t>
            </w:r>
          </w:p>
        </w:tc>
        <w:tc>
          <w:tcPr>
            <w:tcW w:w="2846" w:type="dxa"/>
          </w:tcPr>
          <w:p w:rsidR="00241BA7" w:rsidRPr="002452AB" w:rsidRDefault="00241BA7" w:rsidP="00241BA7">
            <w:pPr>
              <w:rPr>
                <w:sz w:val="24"/>
              </w:rPr>
            </w:pPr>
            <w:r w:rsidRPr="002452AB">
              <w:rPr>
                <w:sz w:val="24"/>
              </w:rPr>
              <w:t>12 квітня 2017</w:t>
            </w:r>
          </w:p>
        </w:tc>
        <w:tc>
          <w:tcPr>
            <w:tcW w:w="1843" w:type="dxa"/>
          </w:tcPr>
          <w:p w:rsidR="00241BA7" w:rsidRPr="002452AB" w:rsidRDefault="00241BA7" w:rsidP="00241BA7">
            <w:pPr>
              <w:rPr>
                <w:sz w:val="24"/>
              </w:rPr>
            </w:pPr>
            <w:r w:rsidRPr="002452AB">
              <w:rPr>
                <w:sz w:val="24"/>
              </w:rPr>
              <w:t>9</w:t>
            </w:r>
          </w:p>
        </w:tc>
        <w:tc>
          <w:tcPr>
            <w:tcW w:w="2126" w:type="dxa"/>
          </w:tcPr>
          <w:p w:rsidR="00241BA7" w:rsidRPr="002452AB" w:rsidRDefault="00241BA7" w:rsidP="00241BA7">
            <w:pPr>
              <w:rPr>
                <w:sz w:val="24"/>
              </w:rPr>
            </w:pPr>
            <w:r w:rsidRPr="002452AB">
              <w:rPr>
                <w:sz w:val="24"/>
              </w:rPr>
              <w:t>95</w:t>
            </w:r>
          </w:p>
        </w:tc>
      </w:tr>
      <w:tr w:rsidR="00241BA7" w:rsidRPr="002452AB" w:rsidTr="00241BA7">
        <w:trPr>
          <w:trHeight w:val="279"/>
        </w:trPr>
        <w:tc>
          <w:tcPr>
            <w:tcW w:w="2649" w:type="dxa"/>
          </w:tcPr>
          <w:p w:rsidR="00241BA7" w:rsidRPr="002452AB" w:rsidRDefault="00241BA7" w:rsidP="00241BA7">
            <w:pPr>
              <w:rPr>
                <w:sz w:val="24"/>
              </w:rPr>
            </w:pPr>
            <w:r w:rsidRPr="002452AB">
              <w:rPr>
                <w:sz w:val="24"/>
              </w:rPr>
              <w:t>Ліцей</w:t>
            </w:r>
          </w:p>
        </w:tc>
        <w:tc>
          <w:tcPr>
            <w:tcW w:w="2846" w:type="dxa"/>
          </w:tcPr>
          <w:p w:rsidR="00241BA7" w:rsidRPr="002452AB" w:rsidRDefault="00241BA7" w:rsidP="00241BA7">
            <w:pPr>
              <w:rPr>
                <w:sz w:val="24"/>
              </w:rPr>
            </w:pPr>
            <w:r w:rsidRPr="002452AB">
              <w:rPr>
                <w:sz w:val="24"/>
              </w:rPr>
              <w:t>12 квітня 2017</w:t>
            </w:r>
          </w:p>
        </w:tc>
        <w:tc>
          <w:tcPr>
            <w:tcW w:w="1843" w:type="dxa"/>
          </w:tcPr>
          <w:p w:rsidR="00241BA7" w:rsidRPr="002452AB" w:rsidRDefault="00241BA7" w:rsidP="00241BA7">
            <w:pPr>
              <w:rPr>
                <w:sz w:val="24"/>
              </w:rPr>
            </w:pPr>
            <w:r w:rsidRPr="002452AB">
              <w:rPr>
                <w:sz w:val="24"/>
              </w:rPr>
              <w:t>10-11</w:t>
            </w:r>
          </w:p>
        </w:tc>
        <w:tc>
          <w:tcPr>
            <w:tcW w:w="2126" w:type="dxa"/>
          </w:tcPr>
          <w:p w:rsidR="00241BA7" w:rsidRPr="002452AB" w:rsidRDefault="00241BA7" w:rsidP="00241BA7">
            <w:pPr>
              <w:rPr>
                <w:sz w:val="24"/>
              </w:rPr>
            </w:pPr>
            <w:r w:rsidRPr="002452AB">
              <w:rPr>
                <w:sz w:val="24"/>
              </w:rPr>
              <w:t>155</w:t>
            </w:r>
          </w:p>
        </w:tc>
      </w:tr>
      <w:tr w:rsidR="00241BA7" w:rsidRPr="002452AB" w:rsidTr="00241BA7">
        <w:trPr>
          <w:trHeight w:val="270"/>
        </w:trPr>
        <w:tc>
          <w:tcPr>
            <w:tcW w:w="2649" w:type="dxa"/>
          </w:tcPr>
          <w:p w:rsidR="00241BA7" w:rsidRPr="002452AB" w:rsidRDefault="00241BA7" w:rsidP="00241BA7">
            <w:pPr>
              <w:rPr>
                <w:sz w:val="24"/>
              </w:rPr>
            </w:pPr>
            <w:r w:rsidRPr="002452AB">
              <w:rPr>
                <w:sz w:val="24"/>
              </w:rPr>
              <w:t>СЗШ №4</w:t>
            </w:r>
          </w:p>
        </w:tc>
        <w:tc>
          <w:tcPr>
            <w:tcW w:w="2846" w:type="dxa"/>
          </w:tcPr>
          <w:p w:rsidR="00241BA7" w:rsidRPr="002452AB" w:rsidRDefault="00241BA7" w:rsidP="00241BA7">
            <w:pPr>
              <w:rPr>
                <w:sz w:val="24"/>
              </w:rPr>
            </w:pPr>
            <w:r w:rsidRPr="002452AB">
              <w:rPr>
                <w:sz w:val="24"/>
              </w:rPr>
              <w:t>12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122</w:t>
            </w:r>
          </w:p>
        </w:tc>
      </w:tr>
      <w:tr w:rsidR="00241BA7" w:rsidRPr="002452AB" w:rsidTr="00241BA7">
        <w:trPr>
          <w:trHeight w:val="262"/>
        </w:trPr>
        <w:tc>
          <w:tcPr>
            <w:tcW w:w="2649" w:type="dxa"/>
          </w:tcPr>
          <w:p w:rsidR="00241BA7" w:rsidRPr="002452AB" w:rsidRDefault="00241BA7" w:rsidP="00241BA7">
            <w:pPr>
              <w:rPr>
                <w:sz w:val="24"/>
              </w:rPr>
            </w:pPr>
            <w:r w:rsidRPr="002452AB">
              <w:rPr>
                <w:sz w:val="24"/>
              </w:rPr>
              <w:t>СЗШ №14</w:t>
            </w:r>
          </w:p>
        </w:tc>
        <w:tc>
          <w:tcPr>
            <w:tcW w:w="2846" w:type="dxa"/>
          </w:tcPr>
          <w:p w:rsidR="00241BA7" w:rsidRPr="002452AB" w:rsidRDefault="00241BA7" w:rsidP="00241BA7">
            <w:pPr>
              <w:rPr>
                <w:sz w:val="24"/>
              </w:rPr>
            </w:pPr>
            <w:r w:rsidRPr="002452AB">
              <w:rPr>
                <w:sz w:val="24"/>
              </w:rPr>
              <w:t>12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126</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№20</w:t>
            </w:r>
          </w:p>
        </w:tc>
        <w:tc>
          <w:tcPr>
            <w:tcW w:w="2846" w:type="dxa"/>
          </w:tcPr>
          <w:p w:rsidR="00241BA7" w:rsidRPr="002452AB" w:rsidRDefault="00241BA7" w:rsidP="00241BA7">
            <w:pPr>
              <w:rPr>
                <w:sz w:val="24"/>
              </w:rPr>
            </w:pPr>
            <w:r w:rsidRPr="002452AB">
              <w:rPr>
                <w:sz w:val="24"/>
              </w:rPr>
              <w:t>12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63</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№15</w:t>
            </w:r>
          </w:p>
        </w:tc>
        <w:tc>
          <w:tcPr>
            <w:tcW w:w="2846" w:type="dxa"/>
          </w:tcPr>
          <w:p w:rsidR="00241BA7" w:rsidRPr="002452AB" w:rsidRDefault="00241BA7" w:rsidP="00241BA7">
            <w:pPr>
              <w:rPr>
                <w:sz w:val="24"/>
              </w:rPr>
            </w:pPr>
            <w:r w:rsidRPr="002452AB">
              <w:rPr>
                <w:sz w:val="24"/>
              </w:rPr>
              <w:t>19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64</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№11</w:t>
            </w:r>
          </w:p>
        </w:tc>
        <w:tc>
          <w:tcPr>
            <w:tcW w:w="2846" w:type="dxa"/>
          </w:tcPr>
          <w:p w:rsidR="00241BA7" w:rsidRPr="002452AB" w:rsidRDefault="00241BA7" w:rsidP="00241BA7">
            <w:pPr>
              <w:rPr>
                <w:sz w:val="24"/>
              </w:rPr>
            </w:pPr>
            <w:r w:rsidRPr="002452AB">
              <w:rPr>
                <w:sz w:val="24"/>
              </w:rPr>
              <w:t>19 квітня 2017</w:t>
            </w:r>
          </w:p>
        </w:tc>
        <w:tc>
          <w:tcPr>
            <w:tcW w:w="1843" w:type="dxa"/>
          </w:tcPr>
          <w:p w:rsidR="00241BA7" w:rsidRPr="002452AB" w:rsidRDefault="00241BA7" w:rsidP="00241BA7">
            <w:pPr>
              <w:rPr>
                <w:sz w:val="24"/>
              </w:rPr>
            </w:pPr>
            <w:r w:rsidRPr="002452AB">
              <w:rPr>
                <w:sz w:val="24"/>
              </w:rPr>
              <w:t>9, 11</w:t>
            </w:r>
          </w:p>
        </w:tc>
        <w:tc>
          <w:tcPr>
            <w:tcW w:w="2126" w:type="dxa"/>
          </w:tcPr>
          <w:p w:rsidR="00241BA7" w:rsidRPr="002452AB" w:rsidRDefault="00241BA7" w:rsidP="00241BA7">
            <w:pPr>
              <w:rPr>
                <w:sz w:val="24"/>
              </w:rPr>
            </w:pPr>
            <w:r w:rsidRPr="002452AB">
              <w:rPr>
                <w:sz w:val="24"/>
              </w:rPr>
              <w:t>64</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№13</w:t>
            </w:r>
          </w:p>
        </w:tc>
        <w:tc>
          <w:tcPr>
            <w:tcW w:w="2846" w:type="dxa"/>
          </w:tcPr>
          <w:p w:rsidR="00241BA7" w:rsidRPr="002452AB" w:rsidRDefault="00241BA7" w:rsidP="00241BA7">
            <w:pPr>
              <w:rPr>
                <w:sz w:val="24"/>
              </w:rPr>
            </w:pPr>
            <w:r w:rsidRPr="002452AB">
              <w:rPr>
                <w:sz w:val="24"/>
              </w:rPr>
              <w:t>19 квітня 2017</w:t>
            </w:r>
          </w:p>
        </w:tc>
        <w:tc>
          <w:tcPr>
            <w:tcW w:w="1843" w:type="dxa"/>
          </w:tcPr>
          <w:p w:rsidR="00241BA7" w:rsidRPr="002452AB" w:rsidRDefault="00241BA7" w:rsidP="00241BA7">
            <w:pPr>
              <w:rPr>
                <w:sz w:val="24"/>
              </w:rPr>
            </w:pPr>
            <w:r w:rsidRPr="002452AB">
              <w:rPr>
                <w:sz w:val="24"/>
              </w:rPr>
              <w:t>9-10</w:t>
            </w:r>
          </w:p>
        </w:tc>
        <w:tc>
          <w:tcPr>
            <w:tcW w:w="2126" w:type="dxa"/>
          </w:tcPr>
          <w:p w:rsidR="00241BA7" w:rsidRPr="002452AB" w:rsidRDefault="00241BA7" w:rsidP="00241BA7">
            <w:pPr>
              <w:rPr>
                <w:sz w:val="24"/>
              </w:rPr>
            </w:pPr>
            <w:r w:rsidRPr="002452AB">
              <w:rPr>
                <w:sz w:val="24"/>
              </w:rPr>
              <w:t>61</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Гімназія</w:t>
            </w:r>
          </w:p>
        </w:tc>
        <w:tc>
          <w:tcPr>
            <w:tcW w:w="2846" w:type="dxa"/>
          </w:tcPr>
          <w:p w:rsidR="00241BA7" w:rsidRPr="002452AB" w:rsidRDefault="00241BA7" w:rsidP="00241BA7">
            <w:pPr>
              <w:rPr>
                <w:sz w:val="24"/>
              </w:rPr>
            </w:pPr>
            <w:r w:rsidRPr="002452AB">
              <w:rPr>
                <w:sz w:val="24"/>
              </w:rPr>
              <w:t>19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55</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№8</w:t>
            </w:r>
          </w:p>
        </w:tc>
        <w:tc>
          <w:tcPr>
            <w:tcW w:w="2846" w:type="dxa"/>
          </w:tcPr>
          <w:p w:rsidR="00241BA7" w:rsidRPr="002452AB" w:rsidRDefault="00241BA7" w:rsidP="00241BA7">
            <w:pPr>
              <w:rPr>
                <w:sz w:val="24"/>
              </w:rPr>
            </w:pPr>
            <w:r w:rsidRPr="002452AB">
              <w:rPr>
                <w:sz w:val="24"/>
              </w:rPr>
              <w:t>19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77</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lastRenderedPageBreak/>
              <w:t>СЗШ №10</w:t>
            </w:r>
          </w:p>
        </w:tc>
        <w:tc>
          <w:tcPr>
            <w:tcW w:w="2846" w:type="dxa"/>
          </w:tcPr>
          <w:p w:rsidR="00241BA7" w:rsidRPr="002452AB" w:rsidRDefault="00241BA7" w:rsidP="00241BA7">
            <w:pPr>
              <w:rPr>
                <w:sz w:val="24"/>
              </w:rPr>
            </w:pPr>
            <w:r w:rsidRPr="002452AB">
              <w:rPr>
                <w:sz w:val="24"/>
              </w:rPr>
              <w:t>26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84</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ССШ №17</w:t>
            </w:r>
          </w:p>
        </w:tc>
        <w:tc>
          <w:tcPr>
            <w:tcW w:w="2846" w:type="dxa"/>
          </w:tcPr>
          <w:p w:rsidR="00241BA7" w:rsidRPr="002452AB" w:rsidRDefault="00241BA7" w:rsidP="00241BA7">
            <w:pPr>
              <w:rPr>
                <w:sz w:val="24"/>
              </w:rPr>
            </w:pPr>
            <w:r w:rsidRPr="002452AB">
              <w:rPr>
                <w:sz w:val="24"/>
              </w:rPr>
              <w:t>26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133</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 18</w:t>
            </w:r>
          </w:p>
        </w:tc>
        <w:tc>
          <w:tcPr>
            <w:tcW w:w="2846" w:type="dxa"/>
          </w:tcPr>
          <w:p w:rsidR="00241BA7" w:rsidRPr="002452AB" w:rsidRDefault="00241BA7" w:rsidP="00241BA7">
            <w:pPr>
              <w:rPr>
                <w:sz w:val="24"/>
              </w:rPr>
            </w:pPr>
            <w:r w:rsidRPr="002452AB">
              <w:rPr>
                <w:sz w:val="24"/>
              </w:rPr>
              <w:t>26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121</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№7</w:t>
            </w:r>
          </w:p>
        </w:tc>
        <w:tc>
          <w:tcPr>
            <w:tcW w:w="2846" w:type="dxa"/>
          </w:tcPr>
          <w:p w:rsidR="00241BA7" w:rsidRPr="002452AB" w:rsidRDefault="00241BA7" w:rsidP="00241BA7">
            <w:pPr>
              <w:rPr>
                <w:sz w:val="24"/>
              </w:rPr>
            </w:pPr>
            <w:r w:rsidRPr="002452AB">
              <w:rPr>
                <w:sz w:val="24"/>
              </w:rPr>
              <w:t>26 квітня 2017</w:t>
            </w:r>
          </w:p>
        </w:tc>
        <w:tc>
          <w:tcPr>
            <w:tcW w:w="1843" w:type="dxa"/>
          </w:tcPr>
          <w:p w:rsidR="00241BA7" w:rsidRPr="002452AB" w:rsidRDefault="00241BA7" w:rsidP="00241BA7">
            <w:pPr>
              <w:rPr>
                <w:sz w:val="24"/>
              </w:rPr>
            </w:pPr>
            <w:r w:rsidRPr="002452AB">
              <w:rPr>
                <w:sz w:val="24"/>
              </w:rPr>
              <w:t>9</w:t>
            </w:r>
          </w:p>
        </w:tc>
        <w:tc>
          <w:tcPr>
            <w:tcW w:w="2126" w:type="dxa"/>
          </w:tcPr>
          <w:p w:rsidR="00241BA7" w:rsidRPr="002452AB" w:rsidRDefault="00241BA7" w:rsidP="00241BA7">
            <w:pPr>
              <w:rPr>
                <w:sz w:val="24"/>
              </w:rPr>
            </w:pPr>
            <w:r w:rsidRPr="002452AB">
              <w:rPr>
                <w:sz w:val="24"/>
              </w:rPr>
              <w:t>10</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Борівський НВК</w:t>
            </w:r>
          </w:p>
        </w:tc>
        <w:tc>
          <w:tcPr>
            <w:tcW w:w="2846" w:type="dxa"/>
          </w:tcPr>
          <w:p w:rsidR="00241BA7" w:rsidRPr="002452AB" w:rsidRDefault="00241BA7" w:rsidP="00241BA7">
            <w:pPr>
              <w:rPr>
                <w:sz w:val="24"/>
              </w:rPr>
            </w:pPr>
            <w:r w:rsidRPr="002452AB">
              <w:rPr>
                <w:sz w:val="24"/>
              </w:rPr>
              <w:t>26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58</w:t>
            </w:r>
          </w:p>
        </w:tc>
      </w:tr>
      <w:tr w:rsidR="00241BA7" w:rsidRPr="002452AB" w:rsidTr="00241BA7">
        <w:trPr>
          <w:trHeight w:val="317"/>
        </w:trPr>
        <w:tc>
          <w:tcPr>
            <w:tcW w:w="2649" w:type="dxa"/>
          </w:tcPr>
          <w:p w:rsidR="00241BA7" w:rsidRPr="002452AB" w:rsidRDefault="00241BA7" w:rsidP="00241BA7">
            <w:pPr>
              <w:rPr>
                <w:sz w:val="24"/>
              </w:rPr>
            </w:pPr>
            <w:r w:rsidRPr="002452AB">
              <w:rPr>
                <w:sz w:val="24"/>
              </w:rPr>
              <w:t>СЗШ №12</w:t>
            </w:r>
          </w:p>
        </w:tc>
        <w:tc>
          <w:tcPr>
            <w:tcW w:w="2846" w:type="dxa"/>
          </w:tcPr>
          <w:p w:rsidR="00241BA7" w:rsidRPr="002452AB" w:rsidRDefault="00241BA7" w:rsidP="00241BA7">
            <w:pPr>
              <w:rPr>
                <w:sz w:val="24"/>
              </w:rPr>
            </w:pPr>
            <w:r w:rsidRPr="002452AB">
              <w:rPr>
                <w:sz w:val="24"/>
              </w:rPr>
              <w:t>27 квітня 2017</w:t>
            </w:r>
          </w:p>
        </w:tc>
        <w:tc>
          <w:tcPr>
            <w:tcW w:w="1843" w:type="dxa"/>
          </w:tcPr>
          <w:p w:rsidR="00241BA7" w:rsidRPr="002452AB" w:rsidRDefault="00241BA7" w:rsidP="00241BA7">
            <w:pPr>
              <w:rPr>
                <w:sz w:val="24"/>
              </w:rPr>
            </w:pPr>
            <w:r w:rsidRPr="002452AB">
              <w:rPr>
                <w:sz w:val="24"/>
              </w:rPr>
              <w:t>9,11</w:t>
            </w:r>
          </w:p>
        </w:tc>
        <w:tc>
          <w:tcPr>
            <w:tcW w:w="2126" w:type="dxa"/>
          </w:tcPr>
          <w:p w:rsidR="00241BA7" w:rsidRPr="002452AB" w:rsidRDefault="00241BA7" w:rsidP="00241BA7">
            <w:pPr>
              <w:rPr>
                <w:sz w:val="24"/>
              </w:rPr>
            </w:pPr>
            <w:r w:rsidRPr="002452AB">
              <w:rPr>
                <w:sz w:val="24"/>
              </w:rPr>
              <w:t>58</w:t>
            </w:r>
          </w:p>
        </w:tc>
      </w:tr>
    </w:tbl>
    <w:p w:rsidR="00241BA7" w:rsidRPr="00FA061D" w:rsidRDefault="00241BA7" w:rsidP="00FA061D">
      <w:pPr>
        <w:pStyle w:val="52"/>
        <w:spacing w:line="276" w:lineRule="auto"/>
        <w:ind w:firstLine="709"/>
        <w:jc w:val="both"/>
        <w:rPr>
          <w:rFonts w:ascii="Times New Roman" w:hAnsi="Times New Roman"/>
          <w:spacing w:val="-11"/>
          <w:sz w:val="26"/>
          <w:szCs w:val="26"/>
          <w:lang w:val="uk-UA"/>
        </w:rPr>
      </w:pPr>
      <w:r w:rsidRPr="00FA061D">
        <w:rPr>
          <w:rFonts w:ascii="Times New Roman" w:hAnsi="Times New Roman"/>
          <w:sz w:val="26"/>
          <w:szCs w:val="26"/>
          <w:lang w:val="uk-UA"/>
        </w:rPr>
        <w:t>Однією із багатьо</w:t>
      </w:r>
      <w:r w:rsidR="00975CAA">
        <w:rPr>
          <w:rFonts w:ascii="Times New Roman" w:hAnsi="Times New Roman"/>
          <w:sz w:val="26"/>
          <w:szCs w:val="26"/>
          <w:lang w:val="uk-UA"/>
        </w:rPr>
        <w:t>х задач, які покладаються на ЗЗСО</w:t>
      </w:r>
      <w:r w:rsidRPr="00FA061D">
        <w:rPr>
          <w:rFonts w:ascii="Times New Roman" w:hAnsi="Times New Roman"/>
          <w:sz w:val="26"/>
          <w:szCs w:val="26"/>
          <w:lang w:val="uk-UA"/>
        </w:rPr>
        <w:t xml:space="preserve">, є забезпечення підготовки юнаків – випускників школи до проходження служби у Збройних Силах України. </w:t>
      </w:r>
    </w:p>
    <w:p w:rsidR="00241BA7" w:rsidRPr="00FA061D" w:rsidRDefault="00241BA7" w:rsidP="00FA061D">
      <w:pPr>
        <w:pStyle w:val="52"/>
        <w:spacing w:line="276" w:lineRule="auto"/>
        <w:ind w:firstLine="709"/>
        <w:jc w:val="both"/>
        <w:rPr>
          <w:rFonts w:ascii="Times New Roman" w:hAnsi="Times New Roman"/>
          <w:sz w:val="26"/>
          <w:szCs w:val="26"/>
          <w:lang w:val="uk-UA"/>
        </w:rPr>
      </w:pPr>
      <w:r w:rsidRPr="00FA061D">
        <w:rPr>
          <w:rFonts w:ascii="Times New Roman" w:hAnsi="Times New Roman"/>
          <w:sz w:val="26"/>
          <w:szCs w:val="26"/>
          <w:lang w:val="uk-UA"/>
        </w:rPr>
        <w:t xml:space="preserve">Система роботи з допризовною молоддю є стартовим майданчиком не тільки підготовки юнаків до служби у ЗСУ, а й профорієнтаційною роботою вступу випускників школи до силових структур (МНС, МВС, СБУ), а також до вищих і середніх спеціальних навчальних закладів за фахом «фізична культура». </w:t>
      </w:r>
    </w:p>
    <w:p w:rsidR="00241BA7" w:rsidRPr="00FA061D" w:rsidRDefault="00241BA7" w:rsidP="00FA061D">
      <w:pPr>
        <w:pStyle w:val="52"/>
        <w:spacing w:line="276" w:lineRule="auto"/>
        <w:ind w:firstLine="709"/>
        <w:jc w:val="both"/>
        <w:rPr>
          <w:rFonts w:ascii="Times New Roman" w:hAnsi="Times New Roman"/>
          <w:sz w:val="26"/>
          <w:szCs w:val="26"/>
          <w:lang w:val="uk-UA"/>
        </w:rPr>
      </w:pPr>
      <w:r w:rsidRPr="00FA061D">
        <w:rPr>
          <w:rFonts w:ascii="Times New Roman" w:hAnsi="Times New Roman"/>
          <w:sz w:val="26"/>
          <w:szCs w:val="26"/>
          <w:lang w:val="uk-UA"/>
        </w:rPr>
        <w:t>Провідну роль у цьому спрямуванні виконує учитель фізкультури і предмету «Захист Вітчизни» СЗШ №18 Коцюруба В.П., який є керівником ММО учителів фізичної культури і предмету «Захист Вітчизни». Він є беззаперечним фахівцем своєї справи, щедро ділиться власним досвідом роботи, інтегрує надбання сучасної методики викладання предмету «Захист Вітчизни», націлює колег на активну позицію щодо вдосконалення методики викладання предмету, залучення провідних фахівців галузі.</w:t>
      </w:r>
    </w:p>
    <w:p w:rsidR="00241BA7" w:rsidRPr="00FA061D" w:rsidRDefault="00241BA7" w:rsidP="00FA061D">
      <w:pPr>
        <w:pStyle w:val="a9"/>
        <w:spacing w:after="0" w:line="276" w:lineRule="auto"/>
        <w:ind w:firstLine="709"/>
        <w:rPr>
          <w:sz w:val="26"/>
          <w:szCs w:val="26"/>
        </w:rPr>
      </w:pPr>
      <w:r w:rsidRPr="00FA061D">
        <w:rPr>
          <w:bCs/>
          <w:sz w:val="26"/>
          <w:szCs w:val="26"/>
        </w:rPr>
        <w:t xml:space="preserve">З метою </w:t>
      </w:r>
      <w:r w:rsidRPr="00FA061D">
        <w:rPr>
          <w:sz w:val="26"/>
          <w:szCs w:val="26"/>
        </w:rPr>
        <w:t>активізації військово-патріотичного виховання та профорієнтацій</w:t>
      </w:r>
      <w:r w:rsidR="00975CAA">
        <w:rPr>
          <w:sz w:val="26"/>
          <w:szCs w:val="26"/>
        </w:rPr>
        <w:t>ної роботи серед випускників ЗЗСО</w:t>
      </w:r>
      <w:r w:rsidRPr="00FA061D">
        <w:rPr>
          <w:sz w:val="26"/>
          <w:szCs w:val="26"/>
        </w:rPr>
        <w:t xml:space="preserve"> спільно з військовим комісаріатом проведено низку заходів.</w:t>
      </w:r>
    </w:p>
    <w:p w:rsidR="00241BA7" w:rsidRPr="00FA061D" w:rsidRDefault="00241BA7" w:rsidP="00FA061D">
      <w:pPr>
        <w:pStyle w:val="52"/>
        <w:spacing w:line="276" w:lineRule="auto"/>
        <w:ind w:left="30" w:firstLine="709"/>
        <w:jc w:val="both"/>
        <w:rPr>
          <w:rFonts w:ascii="Times New Roman" w:hAnsi="Times New Roman"/>
          <w:sz w:val="26"/>
          <w:szCs w:val="26"/>
          <w:lang w:val="uk-UA"/>
        </w:rPr>
      </w:pPr>
      <w:r w:rsidRPr="00FA061D">
        <w:rPr>
          <w:rFonts w:ascii="Times New Roman" w:hAnsi="Times New Roman"/>
          <w:sz w:val="26"/>
          <w:szCs w:val="26"/>
          <w:lang w:val="uk-UA"/>
        </w:rPr>
        <w:t>Усі заходи були спрямовані на:</w:t>
      </w:r>
    </w:p>
    <w:p w:rsidR="00241BA7" w:rsidRPr="00FA061D" w:rsidRDefault="00241BA7" w:rsidP="00FA061D">
      <w:pPr>
        <w:numPr>
          <w:ilvl w:val="0"/>
          <w:numId w:val="22"/>
        </w:numPr>
        <w:shd w:val="clear" w:color="auto" w:fill="FFFFFF"/>
        <w:spacing w:line="276" w:lineRule="auto"/>
        <w:ind w:left="426" w:hanging="142"/>
        <w:rPr>
          <w:szCs w:val="26"/>
        </w:rPr>
      </w:pPr>
      <w:r w:rsidRPr="00FA061D">
        <w:rPr>
          <w:szCs w:val="26"/>
        </w:rPr>
        <w:t>вирішення задач національно-патріотичного виховання молоді;</w:t>
      </w:r>
    </w:p>
    <w:p w:rsidR="00241BA7" w:rsidRPr="00FA061D" w:rsidRDefault="00241BA7" w:rsidP="00FA061D">
      <w:pPr>
        <w:numPr>
          <w:ilvl w:val="0"/>
          <w:numId w:val="22"/>
        </w:numPr>
        <w:shd w:val="clear" w:color="auto" w:fill="FFFFFF"/>
        <w:spacing w:line="276" w:lineRule="auto"/>
        <w:ind w:left="426" w:hanging="142"/>
        <w:rPr>
          <w:szCs w:val="26"/>
        </w:rPr>
      </w:pPr>
      <w:r w:rsidRPr="00FA061D">
        <w:rPr>
          <w:szCs w:val="26"/>
        </w:rPr>
        <w:t>пропаганду фізичної культури і спорту, як найважливішого засобу укріплення здоров’я молоді, організації дозвілля молоді, утвердження здорового способу життя;</w:t>
      </w:r>
    </w:p>
    <w:p w:rsidR="00241BA7" w:rsidRPr="00FA061D" w:rsidRDefault="00241BA7" w:rsidP="00FA061D">
      <w:pPr>
        <w:numPr>
          <w:ilvl w:val="0"/>
          <w:numId w:val="22"/>
        </w:numPr>
        <w:shd w:val="clear" w:color="auto" w:fill="FFFFFF"/>
        <w:spacing w:line="276" w:lineRule="auto"/>
        <w:ind w:left="426" w:hanging="142"/>
        <w:rPr>
          <w:szCs w:val="26"/>
        </w:rPr>
      </w:pPr>
      <w:r w:rsidRPr="00FA061D">
        <w:rPr>
          <w:szCs w:val="26"/>
        </w:rPr>
        <w:t>виявлення найсильніших відділень і спортсменів;</w:t>
      </w:r>
    </w:p>
    <w:p w:rsidR="00241BA7" w:rsidRPr="00FA061D" w:rsidRDefault="00241BA7" w:rsidP="00FA061D">
      <w:pPr>
        <w:numPr>
          <w:ilvl w:val="0"/>
          <w:numId w:val="22"/>
        </w:numPr>
        <w:shd w:val="clear" w:color="auto" w:fill="FFFFFF"/>
        <w:spacing w:line="276" w:lineRule="auto"/>
        <w:ind w:left="426" w:hanging="142"/>
        <w:rPr>
          <w:szCs w:val="26"/>
        </w:rPr>
      </w:pPr>
      <w:r w:rsidRPr="00FA061D">
        <w:rPr>
          <w:szCs w:val="26"/>
        </w:rPr>
        <w:t xml:space="preserve">виховання в учнів волі, характеру, і любові до Батьківщини. </w:t>
      </w:r>
    </w:p>
    <w:p w:rsidR="00241BA7" w:rsidRPr="00FA061D" w:rsidRDefault="00241BA7" w:rsidP="00FA061D">
      <w:pPr>
        <w:pStyle w:val="a9"/>
        <w:spacing w:after="0" w:line="276" w:lineRule="auto"/>
        <w:ind w:firstLine="709"/>
        <w:rPr>
          <w:sz w:val="26"/>
          <w:szCs w:val="26"/>
        </w:rPr>
      </w:pPr>
      <w:r w:rsidRPr="00FA061D">
        <w:rPr>
          <w:bCs/>
          <w:sz w:val="26"/>
          <w:szCs w:val="26"/>
        </w:rPr>
        <w:t xml:space="preserve">02.03.2017 року </w:t>
      </w:r>
      <w:r w:rsidR="00975CAA">
        <w:rPr>
          <w:bCs/>
          <w:sz w:val="26"/>
          <w:szCs w:val="26"/>
        </w:rPr>
        <w:t>відбулася бесіда випускників ЗЗСО</w:t>
      </w:r>
      <w:r w:rsidRPr="00FA061D">
        <w:rPr>
          <w:bCs/>
          <w:sz w:val="26"/>
          <w:szCs w:val="26"/>
        </w:rPr>
        <w:t xml:space="preserve"> міста щодо вступу до вищих вій</w:t>
      </w:r>
      <w:r w:rsidR="00975CAA">
        <w:rPr>
          <w:bCs/>
          <w:sz w:val="26"/>
          <w:szCs w:val="26"/>
        </w:rPr>
        <w:t>ськово-учбових закладів, одним з яких є</w:t>
      </w:r>
      <w:r w:rsidRPr="00FA061D">
        <w:rPr>
          <w:bCs/>
          <w:sz w:val="26"/>
          <w:szCs w:val="26"/>
        </w:rPr>
        <w:t xml:space="preserve"> Харківський національний університет Повітряних Сил імені Івана Кожедуба. Учні випускних класів отримали від представників ХНУПС інформацію щодо престижного навчального закладу, умов вступу до ВВНЗ, порядку здачі іспитів, умов проживання та розвитку. </w:t>
      </w:r>
      <w:r w:rsidRPr="00FA061D">
        <w:rPr>
          <w:bCs/>
          <w:spacing w:val="-2"/>
          <w:sz w:val="26"/>
          <w:szCs w:val="26"/>
        </w:rPr>
        <w:t>Інформацію була корисною для випускників і мала практичне значення.</w:t>
      </w:r>
    </w:p>
    <w:p w:rsidR="00241BA7" w:rsidRPr="00FA061D" w:rsidRDefault="00241BA7" w:rsidP="00FA061D">
      <w:pPr>
        <w:spacing w:line="276" w:lineRule="auto"/>
        <w:ind w:firstLine="709"/>
        <w:rPr>
          <w:szCs w:val="26"/>
        </w:rPr>
      </w:pPr>
      <w:r w:rsidRPr="00FA061D">
        <w:rPr>
          <w:szCs w:val="26"/>
        </w:rPr>
        <w:t xml:space="preserve">16 березня 2017 року у м. Кремінній на базі КЗ «Луганський обласний ліцей-інтернат з посиленою військово-фізичною підготовкою «Кадетський корпус імені Молодої гвардії» відбувся черговий обласний профорієнтаційний захід, у якому взяли участь більше 2 десятків випускників. Заходом передбачалася і була проведена бесіда з випускниками </w:t>
      </w:r>
      <w:r w:rsidRPr="00FA061D">
        <w:rPr>
          <w:bCs/>
          <w:spacing w:val="-2"/>
          <w:szCs w:val="26"/>
        </w:rPr>
        <w:t xml:space="preserve">СЗШ № 1, </w:t>
      </w:r>
      <w:r w:rsidRPr="00FA061D">
        <w:rPr>
          <w:szCs w:val="26"/>
        </w:rPr>
        <w:t xml:space="preserve">НВК, </w:t>
      </w:r>
      <w:r w:rsidRPr="00FA061D">
        <w:rPr>
          <w:bCs/>
          <w:spacing w:val="-2"/>
          <w:szCs w:val="26"/>
        </w:rPr>
        <w:t>СЗШ № 6, СЗШ № 8, СЗШ № 15, гімназії</w:t>
      </w:r>
      <w:r w:rsidRPr="00FA061D">
        <w:rPr>
          <w:szCs w:val="26"/>
        </w:rPr>
        <w:t xml:space="preserve"> представників Гвардійського факультету військової підготовки імені </w:t>
      </w:r>
      <w:r w:rsidRPr="00FA061D">
        <w:rPr>
          <w:szCs w:val="26"/>
        </w:rPr>
        <w:lastRenderedPageBreak/>
        <w:t>Верховної Ради України Національного технічного університету «Харківський політехнічний інститут» та Військової академії (м. Одеса) щодо вступу юнаків та дівчат до вищих військово-учбових закладів, організації занять з військових дисциплін.</w:t>
      </w:r>
    </w:p>
    <w:p w:rsidR="00241BA7" w:rsidRPr="00FA061D" w:rsidRDefault="00241BA7" w:rsidP="00FA061D">
      <w:pPr>
        <w:spacing w:line="276" w:lineRule="auto"/>
        <w:ind w:firstLine="709"/>
        <w:rPr>
          <w:szCs w:val="26"/>
        </w:rPr>
      </w:pPr>
      <w:r w:rsidRPr="00FA061D">
        <w:rPr>
          <w:szCs w:val="26"/>
        </w:rPr>
        <w:t>У квітні 2017 р. на базі КЗ «Луганський обласний ліцей-інтернат з посиленою військово – фізичною підготовкою «Кадетський корпус імені Молодої гвардії» відбулася зустріч дев’ятикласників з викладацьким складом і курсантами закладу щодо умов вступу і умов навчання у Кадетському корпусі. Зустріч була плідною і перспективною для випускників 9 класів.</w:t>
      </w:r>
    </w:p>
    <w:p w:rsidR="00241BA7" w:rsidRPr="00FA061D" w:rsidRDefault="00241BA7" w:rsidP="00FA061D">
      <w:pPr>
        <w:spacing w:line="276" w:lineRule="auto"/>
        <w:ind w:firstLine="709"/>
        <w:rPr>
          <w:szCs w:val="26"/>
        </w:rPr>
      </w:pPr>
      <w:r w:rsidRPr="00FA061D">
        <w:rPr>
          <w:szCs w:val="26"/>
        </w:rPr>
        <w:t xml:space="preserve">Відповідно до листа від 22.09.2016 року №1/9-506 Міністерства освіти і науки України стосовно методичних рекомендацій з проведення інформаційної роботи щодо престижності військової служби у Збройних Силах України за контрактом та протокольних доручень за підсумками координаційної наради під керівництвом заступника голови Луганської обласної державної адміністрації від 30 січня 2017 року, на підставі листа Департаменту освіти і науки Луганської обласної державної адміністрації від 02.02.2017 року щодо протокольних доручень навчальним закладам відділ освіти Сєвєродонецької міської ради: </w:t>
      </w:r>
    </w:p>
    <w:p w:rsidR="00241BA7" w:rsidRPr="00FA061D" w:rsidRDefault="00241BA7" w:rsidP="00FA061D">
      <w:pPr>
        <w:spacing w:line="276" w:lineRule="auto"/>
        <w:ind w:firstLine="709"/>
        <w:rPr>
          <w:szCs w:val="26"/>
        </w:rPr>
      </w:pPr>
      <w:r w:rsidRPr="00FA061D">
        <w:rPr>
          <w:szCs w:val="26"/>
        </w:rPr>
        <w:t>- здійснював контроль з питань військово – патріотичного виховання та пропаганди військової служби за контрактом;</w:t>
      </w:r>
    </w:p>
    <w:p w:rsidR="00241BA7" w:rsidRPr="00FA061D" w:rsidRDefault="00241BA7" w:rsidP="00FA061D">
      <w:pPr>
        <w:spacing w:line="276" w:lineRule="auto"/>
        <w:ind w:firstLine="709"/>
        <w:rPr>
          <w:szCs w:val="26"/>
        </w:rPr>
      </w:pPr>
      <w:r w:rsidRPr="00FA061D">
        <w:rPr>
          <w:szCs w:val="26"/>
        </w:rPr>
        <w:t>- сприяв участі учнів у Днях відкритих дверей у військових частинах з метою ознайомлення учнівської молоді з військовою службою за контрактом;</w:t>
      </w:r>
    </w:p>
    <w:p w:rsidR="00241BA7" w:rsidRPr="00FA061D" w:rsidRDefault="00241BA7" w:rsidP="00FA061D">
      <w:pPr>
        <w:spacing w:line="276" w:lineRule="auto"/>
        <w:ind w:firstLine="709"/>
        <w:rPr>
          <w:szCs w:val="26"/>
        </w:rPr>
      </w:pPr>
      <w:r w:rsidRPr="00FA061D">
        <w:rPr>
          <w:szCs w:val="26"/>
        </w:rPr>
        <w:t>- забезпечував у навчальних закладах інформування учнівської молоді з військовою службою за контрактом у повному обсязі.</w:t>
      </w:r>
    </w:p>
    <w:p w:rsidR="00241BA7" w:rsidRPr="00FA061D" w:rsidRDefault="00241BA7" w:rsidP="00FA061D">
      <w:pPr>
        <w:spacing w:line="276" w:lineRule="auto"/>
        <w:ind w:firstLine="709"/>
        <w:rPr>
          <w:szCs w:val="26"/>
        </w:rPr>
      </w:pPr>
      <w:r w:rsidRPr="00FA061D">
        <w:rPr>
          <w:szCs w:val="26"/>
        </w:rPr>
        <w:t>У другій половині квітня 2017 р. в м. Сєвєродонецьку пройшов 3-денний семінар-тренінг із мінної безпеки. Захід відбувся у рамках спільного проекту Товариства Червоного Хреста України з Міжнародним Комітетом Червоного Хреста «Підтримка волонтерів» у програмі «Розбудова спроможності Національного Товариства у сфері навчання правилам поводження з мінами/вибухонебезпечними залишками війни (НППМ) на 2017 рік» за участю трьох учителів предмету «Захист Вітчизни».</w:t>
      </w:r>
    </w:p>
    <w:p w:rsidR="00241BA7" w:rsidRPr="00FA061D" w:rsidRDefault="00241BA7" w:rsidP="00FA061D">
      <w:pPr>
        <w:spacing w:line="276" w:lineRule="auto"/>
        <w:ind w:firstLine="709"/>
        <w:rPr>
          <w:szCs w:val="26"/>
        </w:rPr>
      </w:pPr>
      <w:r w:rsidRPr="00FA061D">
        <w:rPr>
          <w:szCs w:val="26"/>
        </w:rPr>
        <w:t>07 березня Сєвєродонецький військовий комісаріат спільно з ГО «Кризовий медіа-центр «Сіверський Донець» з метою вшанування та подяки героям АТО провів нараду щодо створення Алеї пам’яті героїв АТО на території Еко-скверу. Протягом березня до акції долучилися учні шкіл, учителі, громадськість, ветерани АТО, військовослужбовці та волонтери. Відділ освіти і методичний центр долучилися до акції.</w:t>
      </w:r>
    </w:p>
    <w:p w:rsidR="00241BA7" w:rsidRPr="00FA061D" w:rsidRDefault="00241BA7" w:rsidP="00FA061D">
      <w:pPr>
        <w:spacing w:line="276" w:lineRule="auto"/>
        <w:ind w:firstLine="709"/>
        <w:rPr>
          <w:szCs w:val="26"/>
        </w:rPr>
      </w:pPr>
      <w:r w:rsidRPr="00FA061D">
        <w:rPr>
          <w:szCs w:val="26"/>
        </w:rPr>
        <w:t>Спільно з відділом у справах молоді та спорту, міським військовим комісаріатом та відділом освіти на другу половину 2017 року планується проведення міської Спартакіади допризовної молоді. Ініціатором проведення Спартакіади став Сєвєродонецький методичний центр.</w:t>
      </w:r>
    </w:p>
    <w:p w:rsidR="00241BA7" w:rsidRPr="00FA061D" w:rsidRDefault="00241BA7" w:rsidP="00FA061D">
      <w:pPr>
        <w:shd w:val="clear" w:color="auto" w:fill="FFFFFF"/>
        <w:spacing w:line="276" w:lineRule="auto"/>
        <w:ind w:firstLine="708"/>
        <w:rPr>
          <w:szCs w:val="26"/>
        </w:rPr>
      </w:pPr>
      <w:r w:rsidRPr="00FA061D">
        <w:rPr>
          <w:szCs w:val="26"/>
        </w:rPr>
        <w:t>Вихованню любові до Батьківщини, патріотичних почуттів у дітей сприяли проведення наступних заходів:</w:t>
      </w:r>
    </w:p>
    <w:p w:rsidR="00241BA7" w:rsidRPr="00FA061D" w:rsidRDefault="00241BA7" w:rsidP="00FA061D">
      <w:pPr>
        <w:spacing w:line="276" w:lineRule="auto"/>
        <w:ind w:firstLine="709"/>
        <w:rPr>
          <w:b/>
          <w:szCs w:val="26"/>
        </w:rPr>
      </w:pPr>
      <w:r w:rsidRPr="00FA061D">
        <w:rPr>
          <w:b/>
          <w:szCs w:val="26"/>
        </w:rPr>
        <w:lastRenderedPageBreak/>
        <w:t>Акції:</w:t>
      </w:r>
    </w:p>
    <w:p w:rsidR="00241BA7" w:rsidRPr="00FA061D" w:rsidRDefault="00241BA7" w:rsidP="00FA061D">
      <w:pPr>
        <w:spacing w:line="276" w:lineRule="auto"/>
        <w:ind w:right="-284" w:firstLine="709"/>
        <w:rPr>
          <w:b/>
          <w:i/>
          <w:szCs w:val="26"/>
          <w:lang w:eastAsia="uk-UA"/>
        </w:rPr>
      </w:pPr>
      <w:r w:rsidRPr="00FA061D">
        <w:rPr>
          <w:b/>
          <w:i/>
          <w:szCs w:val="26"/>
        </w:rPr>
        <w:t>«Листи - другові»</w:t>
      </w:r>
    </w:p>
    <w:p w:rsidR="00241BA7" w:rsidRPr="00FA061D" w:rsidRDefault="00241BA7" w:rsidP="00FA061D">
      <w:pPr>
        <w:shd w:val="clear" w:color="auto" w:fill="FFFFFF"/>
        <w:spacing w:line="276" w:lineRule="auto"/>
        <w:ind w:firstLine="709"/>
        <w:rPr>
          <w:szCs w:val="26"/>
        </w:rPr>
      </w:pPr>
      <w:r w:rsidRPr="00FA061D">
        <w:rPr>
          <w:szCs w:val="26"/>
        </w:rPr>
        <w:t>Учні шкіл міста взяли участь в акції в ході якої відіслали понад 100 листів до своїх однолітків в Івано-Франківську область із закликанням до дружби та єднання. Школярі писали вірші та твори різними мовами. Мета одна – надати максимум інформації про наш край та щирість української нації, незалежно від мови чи віросповідання.</w:t>
      </w:r>
    </w:p>
    <w:p w:rsidR="00241BA7" w:rsidRPr="00FA061D" w:rsidRDefault="00241BA7" w:rsidP="00FA061D">
      <w:pPr>
        <w:spacing w:line="276" w:lineRule="auto"/>
        <w:ind w:firstLine="709"/>
        <w:rPr>
          <w:b/>
          <w:i/>
          <w:szCs w:val="26"/>
        </w:rPr>
      </w:pPr>
      <w:r w:rsidRPr="00FA061D">
        <w:rPr>
          <w:b/>
          <w:i/>
          <w:szCs w:val="26"/>
        </w:rPr>
        <w:t>«Великодній кошик для воїнів АТО»</w:t>
      </w:r>
    </w:p>
    <w:p w:rsidR="00241BA7" w:rsidRPr="00FA061D" w:rsidRDefault="00241BA7" w:rsidP="00FA061D">
      <w:pPr>
        <w:shd w:val="clear" w:color="auto" w:fill="FFFFFF"/>
        <w:spacing w:line="276" w:lineRule="auto"/>
        <w:ind w:firstLine="709"/>
        <w:rPr>
          <w:szCs w:val="26"/>
        </w:rPr>
      </w:pPr>
      <w:r w:rsidRPr="00FA061D">
        <w:rPr>
          <w:szCs w:val="26"/>
        </w:rPr>
        <w:t>У квітні 2017</w:t>
      </w:r>
      <w:r w:rsidR="008C3F30">
        <w:rPr>
          <w:szCs w:val="26"/>
        </w:rPr>
        <w:t xml:space="preserve"> </w:t>
      </w:r>
      <w:r w:rsidRPr="00FA061D">
        <w:rPr>
          <w:szCs w:val="26"/>
        </w:rPr>
        <w:t xml:space="preserve">року у навчально-виховних закладах відділу освіти відбулася благодійна акція «Великодній кошик для воїнів АТО» приурочена до Святого дня Великодня. </w:t>
      </w:r>
    </w:p>
    <w:p w:rsidR="00241BA7" w:rsidRPr="00FA061D" w:rsidRDefault="00241BA7" w:rsidP="00FA061D">
      <w:pPr>
        <w:shd w:val="clear" w:color="auto" w:fill="FFFFFF"/>
        <w:spacing w:line="276" w:lineRule="auto"/>
        <w:ind w:firstLine="709"/>
        <w:rPr>
          <w:szCs w:val="26"/>
        </w:rPr>
      </w:pPr>
      <w:r w:rsidRPr="00FA061D">
        <w:rPr>
          <w:szCs w:val="26"/>
        </w:rPr>
        <w:t>У акції взяли участь дитячі та педагогічн</w:t>
      </w:r>
      <w:r w:rsidR="008C3F30">
        <w:rPr>
          <w:szCs w:val="26"/>
        </w:rPr>
        <w:t>і колективи закладів дошкільної, загальної та позашкільної освіти</w:t>
      </w:r>
      <w:r w:rsidRPr="00FA061D">
        <w:rPr>
          <w:szCs w:val="26"/>
        </w:rPr>
        <w:t xml:space="preserve"> міста</w:t>
      </w:r>
      <w:r w:rsidR="008C3F30">
        <w:rPr>
          <w:szCs w:val="26"/>
        </w:rPr>
        <w:t>.</w:t>
      </w:r>
    </w:p>
    <w:p w:rsidR="00241BA7" w:rsidRPr="00FA061D" w:rsidRDefault="00241BA7" w:rsidP="00FA061D">
      <w:pPr>
        <w:shd w:val="clear" w:color="auto" w:fill="FFFFFF"/>
        <w:spacing w:line="276" w:lineRule="auto"/>
        <w:ind w:firstLine="709"/>
        <w:rPr>
          <w:szCs w:val="26"/>
        </w:rPr>
      </w:pPr>
      <w:r w:rsidRPr="00FA061D">
        <w:rPr>
          <w:szCs w:val="26"/>
        </w:rPr>
        <w:t xml:space="preserve">Діти підготували малюнки, великодні листівки з вітальними побажаннями, листи підтримки, обереги для бійців. У своїх малюнках </w:t>
      </w:r>
      <w:r w:rsidR="008C3F30">
        <w:rPr>
          <w:szCs w:val="26"/>
        </w:rPr>
        <w:t>і листах діти дякують військовим</w:t>
      </w:r>
      <w:r w:rsidRPr="00FA061D">
        <w:rPr>
          <w:szCs w:val="26"/>
        </w:rPr>
        <w:t xml:space="preserve"> за те, що вони ціною власного життя захищають Батьківщину і бажають їм якомога швидше повернутися додому, а у зверненнях написали: «Нехай мій оберіг врятує чиєсь життя», «Я не хочу війни», «Повертайтеся живими!».</w:t>
      </w:r>
    </w:p>
    <w:p w:rsidR="00241BA7" w:rsidRPr="00FA061D" w:rsidRDefault="00241BA7" w:rsidP="00FA061D">
      <w:pPr>
        <w:shd w:val="clear" w:color="auto" w:fill="FFFFFF"/>
        <w:spacing w:line="276" w:lineRule="auto"/>
        <w:ind w:firstLine="709"/>
        <w:rPr>
          <w:szCs w:val="26"/>
        </w:rPr>
      </w:pPr>
      <w:r w:rsidRPr="00FA061D">
        <w:rPr>
          <w:szCs w:val="26"/>
        </w:rPr>
        <w:t>Батьківські та педагогічні колективи передали для військових великодню випічку, пасочки, крашанки, кондитерські вироби, фрукти тощо.</w:t>
      </w:r>
    </w:p>
    <w:p w:rsidR="00241BA7" w:rsidRPr="00FA061D" w:rsidRDefault="00241BA7" w:rsidP="00FA061D">
      <w:pPr>
        <w:shd w:val="clear" w:color="auto" w:fill="FFFFFF"/>
        <w:spacing w:line="276" w:lineRule="auto"/>
        <w:ind w:firstLine="709"/>
        <w:rPr>
          <w:szCs w:val="26"/>
        </w:rPr>
      </w:pPr>
      <w:r w:rsidRPr="00FA061D">
        <w:rPr>
          <w:szCs w:val="26"/>
        </w:rPr>
        <w:t>Святкові набори були передані волонтерам та військовим, які доставили їх на передову.</w:t>
      </w:r>
    </w:p>
    <w:p w:rsidR="0098212C" w:rsidRPr="00FA061D" w:rsidRDefault="0098212C" w:rsidP="00FA061D">
      <w:pPr>
        <w:pStyle w:val="a5"/>
        <w:spacing w:after="120" w:line="276" w:lineRule="auto"/>
        <w:ind w:left="0" w:firstLine="709"/>
        <w:rPr>
          <w:szCs w:val="26"/>
        </w:rPr>
      </w:pPr>
      <w:r w:rsidRPr="00FA061D">
        <w:rPr>
          <w:szCs w:val="26"/>
        </w:rPr>
        <w:t xml:space="preserve">З 2 по 12 жовтня 2017 р. до Дня захисника України заклади освіти міста взяли участь  у міській  благодійній  акції «Тепла Покрова для захисника» та долучилися до Всеукраїнської акції  «Вітамін С для Героїв». Учні шкіл, вихованці позашкільних навчальних закладів, малеча дитячих садочків, педагоги та батьки підготували і передали на передову  воїнам АТО солодкі подарунки, мед, варення, цитрусові, теплі в’язані шкарпетки, тощо. </w:t>
      </w:r>
    </w:p>
    <w:p w:rsidR="00241BA7" w:rsidRPr="00FA061D" w:rsidRDefault="00241BA7" w:rsidP="00FA061D">
      <w:pPr>
        <w:spacing w:line="276" w:lineRule="auto"/>
        <w:ind w:firstLine="709"/>
        <w:rPr>
          <w:b/>
          <w:szCs w:val="26"/>
        </w:rPr>
      </w:pPr>
      <w:r w:rsidRPr="00FA061D">
        <w:rPr>
          <w:b/>
          <w:szCs w:val="26"/>
        </w:rPr>
        <w:t xml:space="preserve">I та II етапи обласного конкурсу учнівської молоді «Чому я поважаю професію військового-2017» </w:t>
      </w:r>
    </w:p>
    <w:p w:rsidR="00241BA7" w:rsidRPr="00FA061D" w:rsidRDefault="00241BA7" w:rsidP="00FA061D">
      <w:pPr>
        <w:shd w:val="clear" w:color="auto" w:fill="FFFFFF"/>
        <w:spacing w:line="276" w:lineRule="auto"/>
        <w:ind w:firstLine="709"/>
        <w:rPr>
          <w:szCs w:val="26"/>
        </w:rPr>
      </w:pPr>
      <w:r w:rsidRPr="00FA061D">
        <w:rPr>
          <w:szCs w:val="26"/>
        </w:rPr>
        <w:t xml:space="preserve">З метою активізації виховної, просвітницької та патріотичної роботи серед учнів міста у березні2017 року було проведено шкільний та міський етапи обласного конкурсу учнівської молоді «Чому я поважаю професію військового-2017». </w:t>
      </w:r>
    </w:p>
    <w:p w:rsidR="00241BA7" w:rsidRPr="00FA061D" w:rsidRDefault="00241BA7" w:rsidP="00FA061D">
      <w:pPr>
        <w:shd w:val="clear" w:color="auto" w:fill="FFFFFF"/>
        <w:spacing w:line="276" w:lineRule="auto"/>
        <w:ind w:firstLine="709"/>
        <w:rPr>
          <w:szCs w:val="26"/>
        </w:rPr>
      </w:pPr>
      <w:r w:rsidRPr="00FA061D">
        <w:rPr>
          <w:szCs w:val="26"/>
        </w:rPr>
        <w:t xml:space="preserve">Учасниками шкільного етапу стали близько 550 </w:t>
      </w:r>
      <w:r w:rsidR="008C3F30">
        <w:rPr>
          <w:szCs w:val="26"/>
        </w:rPr>
        <w:t>учнів з 21-го ЗЗСО та 2-х ЗПО</w:t>
      </w:r>
      <w:r w:rsidRPr="00FA061D">
        <w:rPr>
          <w:szCs w:val="26"/>
        </w:rPr>
        <w:t xml:space="preserve"> (СМ ЦДЮТ та СМ ЦЕНТУМ). У рамках Конкурсу учні малювали на військово-патріотичну тематику, складали вірші, створювали презентації, готували нариси до стіннівок, знімали відеосюжети та писали твори-роздуми. Згідно з положенням Конкурсу, учасники змагалися у своїй віковій категорії за номінаціями: </w:t>
      </w:r>
    </w:p>
    <w:p w:rsidR="00241BA7" w:rsidRPr="00FA061D" w:rsidRDefault="00241BA7" w:rsidP="00FA061D">
      <w:pPr>
        <w:shd w:val="clear" w:color="auto" w:fill="FFFFFF"/>
        <w:spacing w:line="276" w:lineRule="auto"/>
        <w:ind w:firstLine="709"/>
        <w:rPr>
          <w:szCs w:val="26"/>
        </w:rPr>
      </w:pPr>
      <w:r w:rsidRPr="00FA061D">
        <w:rPr>
          <w:szCs w:val="26"/>
        </w:rPr>
        <w:lastRenderedPageBreak/>
        <w:t xml:space="preserve">1) «Свій рідний край люби і захищай» – 3–4 класи; </w:t>
      </w:r>
    </w:p>
    <w:p w:rsidR="00241BA7" w:rsidRPr="00FA061D" w:rsidRDefault="00241BA7" w:rsidP="00FA061D">
      <w:pPr>
        <w:shd w:val="clear" w:color="auto" w:fill="FFFFFF"/>
        <w:spacing w:line="276" w:lineRule="auto"/>
        <w:ind w:firstLine="709"/>
        <w:rPr>
          <w:szCs w:val="26"/>
        </w:rPr>
      </w:pPr>
      <w:r w:rsidRPr="00FA061D">
        <w:rPr>
          <w:szCs w:val="26"/>
        </w:rPr>
        <w:t xml:space="preserve">2) «Вірні сини Вітчизни» – 5–8 класи; </w:t>
      </w:r>
    </w:p>
    <w:p w:rsidR="00241BA7" w:rsidRPr="00FA061D" w:rsidRDefault="00241BA7" w:rsidP="00FA061D">
      <w:pPr>
        <w:shd w:val="clear" w:color="auto" w:fill="FFFFFF"/>
        <w:spacing w:line="276" w:lineRule="auto"/>
        <w:ind w:firstLine="709"/>
        <w:rPr>
          <w:szCs w:val="26"/>
        </w:rPr>
      </w:pPr>
      <w:r w:rsidRPr="00FA061D">
        <w:rPr>
          <w:szCs w:val="26"/>
        </w:rPr>
        <w:t>3) «Маю честь» – 9–11 класи.</w:t>
      </w:r>
    </w:p>
    <w:p w:rsidR="00241BA7" w:rsidRPr="00FA061D" w:rsidRDefault="00241BA7" w:rsidP="00FA061D">
      <w:pPr>
        <w:shd w:val="clear" w:color="auto" w:fill="FFFFFF"/>
        <w:spacing w:line="276" w:lineRule="auto"/>
        <w:ind w:firstLine="709"/>
        <w:rPr>
          <w:szCs w:val="26"/>
        </w:rPr>
      </w:pPr>
      <w:r w:rsidRPr="00FA061D">
        <w:rPr>
          <w:szCs w:val="26"/>
        </w:rPr>
        <w:t>Найактивнішими учасниками шкільного етапу виявилися учні першої вікової категорії з номінації «Малюнок», потім – третьої (Твір-роздум») та другої («Презентація»). Найбільша кількість учасників I-го етапу конкурсу у НВК, СЗШ №№ 1,4,8,13,15,16,18.</w:t>
      </w:r>
    </w:p>
    <w:p w:rsidR="00241BA7" w:rsidRPr="00FA061D" w:rsidRDefault="00241BA7" w:rsidP="00FA061D">
      <w:pPr>
        <w:shd w:val="clear" w:color="auto" w:fill="FFFFFF"/>
        <w:spacing w:line="276" w:lineRule="auto"/>
        <w:ind w:firstLine="709"/>
        <w:rPr>
          <w:szCs w:val="26"/>
        </w:rPr>
      </w:pPr>
      <w:r w:rsidRPr="00FA061D">
        <w:rPr>
          <w:szCs w:val="26"/>
        </w:rPr>
        <w:t>На розгляд журі міського етапу Конкурсу надійшло 83 творчі роботи класних колективів та окремих учнів із 18 шкіл та 2 позашкільних навчальних закладів:</w:t>
      </w:r>
      <w:r w:rsidR="008C3F30">
        <w:rPr>
          <w:szCs w:val="26"/>
        </w:rPr>
        <w:t xml:space="preserve"> </w:t>
      </w:r>
      <w:r w:rsidRPr="00FA061D">
        <w:rPr>
          <w:szCs w:val="26"/>
        </w:rPr>
        <w:t xml:space="preserve">35 малюнків, 7 віршів, 22 презентації, 10 нарисів, 21 твір-роздум, 10 відеосюжетів. Найбільшу кількість заявок отримано від НВК, СЗШ №№ 4.8,13, 15,16,18. </w:t>
      </w:r>
    </w:p>
    <w:p w:rsidR="00241BA7" w:rsidRPr="00FA061D" w:rsidRDefault="00241BA7" w:rsidP="00FA061D">
      <w:pPr>
        <w:shd w:val="clear" w:color="auto" w:fill="FFFFFF"/>
        <w:spacing w:line="276" w:lineRule="auto"/>
        <w:ind w:firstLine="709"/>
        <w:rPr>
          <w:szCs w:val="26"/>
        </w:rPr>
      </w:pPr>
      <w:r w:rsidRPr="00FA061D">
        <w:rPr>
          <w:szCs w:val="26"/>
        </w:rPr>
        <w:t>На думку журі, у порівнянні з минулим роком, зміст та оформлення більшості конкурсних робіт відповідало вимогам положення Конкурсу. Презентації, нариси до стіннівки, відеосюжети, твори-роздуми, надані старшокласниками, малюнки, вірші, написані учнями молодших класів, розкривають внутрішній світ, систему цінностей, власних міркувань, окреслюють громадянську позицію учасників Конкурсу.</w:t>
      </w:r>
    </w:p>
    <w:p w:rsidR="00241BA7" w:rsidRPr="00FA061D" w:rsidRDefault="00241BA7" w:rsidP="00FA061D">
      <w:pPr>
        <w:shd w:val="clear" w:color="auto" w:fill="FFFFFF"/>
        <w:spacing w:line="276" w:lineRule="auto"/>
        <w:ind w:firstLine="709"/>
        <w:rPr>
          <w:szCs w:val="26"/>
        </w:rPr>
      </w:pPr>
      <w:r w:rsidRPr="00FA061D">
        <w:rPr>
          <w:szCs w:val="26"/>
        </w:rPr>
        <w:t>За рішенням журі визначені переможці міського етапу конкурсу. 30 кращих творчих робіт рекомендовано до участі у обласному етапі.</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268"/>
        <w:gridCol w:w="3253"/>
        <w:gridCol w:w="108"/>
        <w:gridCol w:w="2700"/>
      </w:tblGrid>
      <w:tr w:rsidR="00241BA7" w:rsidRPr="002452AB" w:rsidTr="00FA061D">
        <w:tc>
          <w:tcPr>
            <w:tcW w:w="959" w:type="dxa"/>
            <w:vAlign w:val="center"/>
          </w:tcPr>
          <w:p w:rsidR="00241BA7" w:rsidRPr="002452AB" w:rsidRDefault="00241BA7" w:rsidP="00FA061D">
            <w:pPr>
              <w:jc w:val="center"/>
              <w:rPr>
                <w:b/>
                <w:sz w:val="24"/>
              </w:rPr>
            </w:pPr>
            <w:r w:rsidRPr="002452AB">
              <w:rPr>
                <w:b/>
                <w:sz w:val="24"/>
              </w:rPr>
              <w:t>Місце</w:t>
            </w:r>
          </w:p>
        </w:tc>
        <w:tc>
          <w:tcPr>
            <w:tcW w:w="2268" w:type="dxa"/>
            <w:vAlign w:val="center"/>
          </w:tcPr>
          <w:p w:rsidR="00241BA7" w:rsidRPr="002452AB" w:rsidRDefault="00241BA7" w:rsidP="00FA061D">
            <w:pPr>
              <w:jc w:val="center"/>
              <w:rPr>
                <w:b/>
                <w:sz w:val="24"/>
              </w:rPr>
            </w:pPr>
            <w:r w:rsidRPr="002452AB">
              <w:rPr>
                <w:b/>
                <w:sz w:val="24"/>
              </w:rPr>
              <w:t>Учасник</w:t>
            </w:r>
          </w:p>
        </w:tc>
        <w:tc>
          <w:tcPr>
            <w:tcW w:w="3253" w:type="dxa"/>
            <w:vAlign w:val="center"/>
          </w:tcPr>
          <w:p w:rsidR="00241BA7" w:rsidRPr="002452AB" w:rsidRDefault="00241BA7" w:rsidP="00FA061D">
            <w:pPr>
              <w:jc w:val="center"/>
              <w:rPr>
                <w:b/>
                <w:sz w:val="24"/>
              </w:rPr>
            </w:pPr>
            <w:r w:rsidRPr="002452AB">
              <w:rPr>
                <w:b/>
                <w:sz w:val="24"/>
              </w:rPr>
              <w:t>Навчальний заклад, клас</w:t>
            </w:r>
          </w:p>
        </w:tc>
        <w:tc>
          <w:tcPr>
            <w:tcW w:w="2808" w:type="dxa"/>
            <w:gridSpan w:val="2"/>
            <w:vAlign w:val="center"/>
          </w:tcPr>
          <w:p w:rsidR="00241BA7" w:rsidRPr="002452AB" w:rsidRDefault="00241BA7" w:rsidP="00FA061D">
            <w:pPr>
              <w:jc w:val="center"/>
              <w:rPr>
                <w:b/>
                <w:sz w:val="24"/>
              </w:rPr>
            </w:pPr>
            <w:r w:rsidRPr="002452AB">
              <w:rPr>
                <w:b/>
                <w:sz w:val="24"/>
              </w:rPr>
              <w:t>П.І.Б вчителя-керівника/консультанта</w:t>
            </w:r>
          </w:p>
        </w:tc>
      </w:tr>
      <w:tr w:rsidR="00241BA7" w:rsidRPr="002452AB" w:rsidTr="00FA061D">
        <w:tc>
          <w:tcPr>
            <w:tcW w:w="959" w:type="dxa"/>
          </w:tcPr>
          <w:p w:rsidR="00241BA7" w:rsidRPr="002452AB" w:rsidRDefault="00241BA7" w:rsidP="00FA061D">
            <w:pPr>
              <w:jc w:val="center"/>
              <w:rPr>
                <w:sz w:val="24"/>
              </w:rPr>
            </w:pPr>
          </w:p>
        </w:tc>
        <w:tc>
          <w:tcPr>
            <w:tcW w:w="8329" w:type="dxa"/>
            <w:gridSpan w:val="4"/>
          </w:tcPr>
          <w:p w:rsidR="00241BA7" w:rsidRPr="002452AB" w:rsidRDefault="00241BA7" w:rsidP="00FA061D">
            <w:pPr>
              <w:jc w:val="center"/>
              <w:rPr>
                <w:sz w:val="24"/>
              </w:rPr>
            </w:pPr>
            <w:r w:rsidRPr="002452AB">
              <w:rPr>
                <w:b/>
                <w:i/>
                <w:sz w:val="24"/>
              </w:rPr>
              <w:t xml:space="preserve">Номінація «Малюнок» </w:t>
            </w:r>
            <w:r w:rsidRPr="002452AB">
              <w:rPr>
                <w:b/>
                <w:sz w:val="24"/>
              </w:rPr>
              <w:t>(3-4 класи)</w:t>
            </w:r>
          </w:p>
        </w:tc>
      </w:tr>
      <w:tr w:rsidR="00241BA7" w:rsidRPr="002452AB" w:rsidTr="00FA061D">
        <w:trPr>
          <w:trHeight w:val="180"/>
        </w:trPr>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Малінкін Богдан</w:t>
            </w:r>
          </w:p>
        </w:tc>
        <w:tc>
          <w:tcPr>
            <w:tcW w:w="3253" w:type="dxa"/>
          </w:tcPr>
          <w:p w:rsidR="00241BA7" w:rsidRPr="002452AB" w:rsidRDefault="00241BA7" w:rsidP="00FA061D">
            <w:pPr>
              <w:rPr>
                <w:sz w:val="24"/>
              </w:rPr>
            </w:pPr>
            <w:r w:rsidRPr="002452AB">
              <w:rPr>
                <w:sz w:val="24"/>
              </w:rPr>
              <w:t xml:space="preserve">учень 3-б класу СЗШ № 5 </w:t>
            </w:r>
          </w:p>
        </w:tc>
        <w:tc>
          <w:tcPr>
            <w:tcW w:w="2808" w:type="dxa"/>
            <w:gridSpan w:val="2"/>
          </w:tcPr>
          <w:p w:rsidR="00241BA7" w:rsidRPr="002452AB" w:rsidRDefault="00241BA7" w:rsidP="00FA061D">
            <w:pPr>
              <w:ind w:left="180"/>
              <w:rPr>
                <w:sz w:val="24"/>
              </w:rPr>
            </w:pPr>
            <w:r w:rsidRPr="002452AB">
              <w:rPr>
                <w:sz w:val="24"/>
              </w:rPr>
              <w:t>Бєлошапко Ірина Вікторівна</w:t>
            </w:r>
          </w:p>
        </w:tc>
      </w:tr>
      <w:tr w:rsidR="00241BA7" w:rsidRPr="002452AB" w:rsidTr="00FA061D">
        <w:trPr>
          <w:trHeight w:val="180"/>
        </w:trPr>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Балан Федор</w:t>
            </w:r>
          </w:p>
        </w:tc>
        <w:tc>
          <w:tcPr>
            <w:tcW w:w="3253" w:type="dxa"/>
          </w:tcPr>
          <w:p w:rsidR="00241BA7" w:rsidRPr="002452AB" w:rsidRDefault="00241BA7" w:rsidP="00FA061D">
            <w:pPr>
              <w:rPr>
                <w:sz w:val="24"/>
              </w:rPr>
            </w:pPr>
            <w:r w:rsidRPr="002452AB">
              <w:rPr>
                <w:sz w:val="24"/>
              </w:rPr>
              <w:t xml:space="preserve">учень 4-а класу СЗШ №13 </w:t>
            </w:r>
          </w:p>
        </w:tc>
        <w:tc>
          <w:tcPr>
            <w:tcW w:w="2808" w:type="dxa"/>
            <w:gridSpan w:val="2"/>
          </w:tcPr>
          <w:p w:rsidR="00241BA7" w:rsidRPr="002452AB" w:rsidRDefault="00241BA7" w:rsidP="00FA061D">
            <w:pPr>
              <w:rPr>
                <w:sz w:val="24"/>
              </w:rPr>
            </w:pPr>
            <w:r w:rsidRPr="002452AB">
              <w:rPr>
                <w:sz w:val="24"/>
              </w:rPr>
              <w:t>Сайфуліна Вікторія Леонідівна</w:t>
            </w:r>
          </w:p>
        </w:tc>
      </w:tr>
      <w:tr w:rsidR="00241BA7" w:rsidRPr="002452AB" w:rsidTr="00FA061D">
        <w:trPr>
          <w:trHeight w:val="180"/>
        </w:trPr>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Тарасенко Марія</w:t>
            </w:r>
          </w:p>
        </w:tc>
        <w:tc>
          <w:tcPr>
            <w:tcW w:w="3253" w:type="dxa"/>
          </w:tcPr>
          <w:p w:rsidR="00241BA7" w:rsidRPr="002452AB" w:rsidRDefault="00241BA7" w:rsidP="00FA061D">
            <w:pPr>
              <w:rPr>
                <w:sz w:val="24"/>
              </w:rPr>
            </w:pPr>
            <w:r w:rsidRPr="002452AB">
              <w:rPr>
                <w:sz w:val="24"/>
              </w:rPr>
              <w:t>учениця 4-б класу СЗШ №14</w:t>
            </w:r>
          </w:p>
        </w:tc>
        <w:tc>
          <w:tcPr>
            <w:tcW w:w="2808" w:type="dxa"/>
            <w:gridSpan w:val="2"/>
          </w:tcPr>
          <w:p w:rsidR="00241BA7" w:rsidRPr="002452AB" w:rsidRDefault="00241BA7" w:rsidP="00FA061D">
            <w:pPr>
              <w:rPr>
                <w:sz w:val="24"/>
              </w:rPr>
            </w:pPr>
            <w:r w:rsidRPr="002452AB">
              <w:rPr>
                <w:sz w:val="24"/>
              </w:rPr>
              <w:t>Семініченко Наталія</w:t>
            </w:r>
          </w:p>
          <w:p w:rsidR="00241BA7" w:rsidRPr="002452AB" w:rsidRDefault="00241BA7" w:rsidP="00FA061D">
            <w:pPr>
              <w:rPr>
                <w:sz w:val="24"/>
              </w:rPr>
            </w:pPr>
            <w:r w:rsidRPr="002452AB">
              <w:rPr>
                <w:sz w:val="24"/>
              </w:rPr>
              <w:t>Вікторівна</w:t>
            </w:r>
          </w:p>
        </w:tc>
      </w:tr>
      <w:tr w:rsidR="00241BA7" w:rsidRPr="002452AB" w:rsidTr="00FA061D">
        <w:trPr>
          <w:trHeight w:val="180"/>
        </w:trPr>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Францен Артем</w:t>
            </w:r>
          </w:p>
        </w:tc>
        <w:tc>
          <w:tcPr>
            <w:tcW w:w="3253" w:type="dxa"/>
          </w:tcPr>
          <w:p w:rsidR="00241BA7" w:rsidRPr="002452AB" w:rsidRDefault="00241BA7" w:rsidP="00FA061D">
            <w:pPr>
              <w:rPr>
                <w:sz w:val="24"/>
              </w:rPr>
            </w:pPr>
            <w:r w:rsidRPr="002452AB">
              <w:rPr>
                <w:sz w:val="24"/>
              </w:rPr>
              <w:t>учень 4-б СЗШ №15</w:t>
            </w:r>
          </w:p>
        </w:tc>
        <w:tc>
          <w:tcPr>
            <w:tcW w:w="2808" w:type="dxa"/>
            <w:gridSpan w:val="2"/>
          </w:tcPr>
          <w:p w:rsidR="00241BA7" w:rsidRPr="002452AB" w:rsidRDefault="00241BA7" w:rsidP="00FA061D">
            <w:pPr>
              <w:rPr>
                <w:sz w:val="24"/>
              </w:rPr>
            </w:pPr>
            <w:r w:rsidRPr="002452AB">
              <w:rPr>
                <w:sz w:val="24"/>
              </w:rPr>
              <w:t>Годяцька Наталія Тимофіївна</w:t>
            </w:r>
          </w:p>
        </w:tc>
      </w:tr>
      <w:tr w:rsidR="00241BA7" w:rsidRPr="002452AB" w:rsidTr="00FA061D">
        <w:trPr>
          <w:trHeight w:val="180"/>
        </w:trPr>
        <w:tc>
          <w:tcPr>
            <w:tcW w:w="959" w:type="dxa"/>
          </w:tcPr>
          <w:p w:rsidR="00241BA7" w:rsidRPr="002452AB" w:rsidRDefault="00241BA7" w:rsidP="00FA061D">
            <w:pPr>
              <w:jc w:val="center"/>
              <w:rPr>
                <w:sz w:val="24"/>
              </w:rPr>
            </w:pPr>
            <w:r w:rsidRPr="002452AB">
              <w:rPr>
                <w:sz w:val="24"/>
              </w:rPr>
              <w:t>ІІІ</w:t>
            </w:r>
          </w:p>
        </w:tc>
        <w:tc>
          <w:tcPr>
            <w:tcW w:w="2268" w:type="dxa"/>
          </w:tcPr>
          <w:p w:rsidR="00241BA7" w:rsidRPr="002452AB" w:rsidRDefault="00241BA7" w:rsidP="00FA061D">
            <w:pPr>
              <w:rPr>
                <w:sz w:val="24"/>
              </w:rPr>
            </w:pPr>
            <w:r w:rsidRPr="002452AB">
              <w:rPr>
                <w:sz w:val="24"/>
              </w:rPr>
              <w:t xml:space="preserve">Балан Нікіта </w:t>
            </w:r>
          </w:p>
        </w:tc>
        <w:tc>
          <w:tcPr>
            <w:tcW w:w="3253" w:type="dxa"/>
          </w:tcPr>
          <w:p w:rsidR="00241BA7" w:rsidRPr="002452AB" w:rsidRDefault="00241BA7" w:rsidP="00FA061D">
            <w:pPr>
              <w:rPr>
                <w:sz w:val="24"/>
              </w:rPr>
            </w:pPr>
            <w:r w:rsidRPr="002452AB">
              <w:rPr>
                <w:sz w:val="24"/>
              </w:rPr>
              <w:t>учень 4-а класу СЗШ  №13</w:t>
            </w:r>
          </w:p>
        </w:tc>
        <w:tc>
          <w:tcPr>
            <w:tcW w:w="2808" w:type="dxa"/>
            <w:gridSpan w:val="2"/>
          </w:tcPr>
          <w:p w:rsidR="00241BA7" w:rsidRPr="002452AB" w:rsidRDefault="00241BA7" w:rsidP="00FA061D">
            <w:pPr>
              <w:rPr>
                <w:sz w:val="24"/>
              </w:rPr>
            </w:pPr>
            <w:r w:rsidRPr="002452AB">
              <w:rPr>
                <w:sz w:val="24"/>
              </w:rPr>
              <w:t>Сайфуліна Вікторія Леонідівна</w:t>
            </w:r>
          </w:p>
        </w:tc>
      </w:tr>
      <w:tr w:rsidR="00241BA7" w:rsidRPr="002452AB" w:rsidTr="00FA061D">
        <w:trPr>
          <w:trHeight w:val="180"/>
        </w:trPr>
        <w:tc>
          <w:tcPr>
            <w:tcW w:w="959" w:type="dxa"/>
          </w:tcPr>
          <w:p w:rsidR="00241BA7" w:rsidRPr="002452AB" w:rsidRDefault="00241BA7" w:rsidP="00FA061D">
            <w:pPr>
              <w:jc w:val="center"/>
              <w:rPr>
                <w:sz w:val="24"/>
              </w:rPr>
            </w:pPr>
            <w:r w:rsidRPr="002452AB">
              <w:rPr>
                <w:sz w:val="24"/>
              </w:rPr>
              <w:t>ІІІ</w:t>
            </w:r>
          </w:p>
        </w:tc>
        <w:tc>
          <w:tcPr>
            <w:tcW w:w="2268" w:type="dxa"/>
          </w:tcPr>
          <w:p w:rsidR="00241BA7" w:rsidRPr="002452AB" w:rsidRDefault="00241BA7" w:rsidP="00FA061D">
            <w:pPr>
              <w:rPr>
                <w:sz w:val="24"/>
              </w:rPr>
            </w:pPr>
            <w:r w:rsidRPr="002452AB">
              <w:rPr>
                <w:sz w:val="24"/>
              </w:rPr>
              <w:t>Саваторова Дар’я</w:t>
            </w:r>
          </w:p>
        </w:tc>
        <w:tc>
          <w:tcPr>
            <w:tcW w:w="3253" w:type="dxa"/>
          </w:tcPr>
          <w:p w:rsidR="00241BA7" w:rsidRPr="002452AB" w:rsidRDefault="00241BA7" w:rsidP="00FA061D">
            <w:pPr>
              <w:rPr>
                <w:sz w:val="24"/>
              </w:rPr>
            </w:pPr>
            <w:r w:rsidRPr="002452AB">
              <w:rPr>
                <w:sz w:val="24"/>
              </w:rPr>
              <w:t>вихованка гуртка «Малювання» СМ ЦДЮТ</w:t>
            </w:r>
          </w:p>
        </w:tc>
        <w:tc>
          <w:tcPr>
            <w:tcW w:w="2808" w:type="dxa"/>
            <w:gridSpan w:val="2"/>
          </w:tcPr>
          <w:p w:rsidR="00241BA7" w:rsidRPr="002452AB" w:rsidRDefault="00241BA7" w:rsidP="00FA061D">
            <w:pPr>
              <w:rPr>
                <w:sz w:val="24"/>
              </w:rPr>
            </w:pPr>
            <w:r w:rsidRPr="002452AB">
              <w:rPr>
                <w:sz w:val="24"/>
              </w:rPr>
              <w:t>Сирова Тетяна Станіславівна</w:t>
            </w:r>
          </w:p>
        </w:tc>
      </w:tr>
      <w:tr w:rsidR="00241BA7" w:rsidRPr="002452AB" w:rsidTr="00FA061D">
        <w:tc>
          <w:tcPr>
            <w:tcW w:w="959" w:type="dxa"/>
          </w:tcPr>
          <w:p w:rsidR="00241BA7" w:rsidRPr="002452AB" w:rsidRDefault="00241BA7" w:rsidP="00FA061D">
            <w:pPr>
              <w:jc w:val="center"/>
              <w:rPr>
                <w:sz w:val="24"/>
              </w:rPr>
            </w:pPr>
          </w:p>
        </w:tc>
        <w:tc>
          <w:tcPr>
            <w:tcW w:w="8329" w:type="dxa"/>
            <w:gridSpan w:val="4"/>
          </w:tcPr>
          <w:p w:rsidR="00241BA7" w:rsidRPr="002452AB" w:rsidRDefault="00241BA7" w:rsidP="00FA061D">
            <w:pPr>
              <w:jc w:val="center"/>
              <w:rPr>
                <w:sz w:val="24"/>
              </w:rPr>
            </w:pPr>
            <w:r w:rsidRPr="002452AB">
              <w:rPr>
                <w:b/>
                <w:i/>
                <w:sz w:val="24"/>
              </w:rPr>
              <w:t xml:space="preserve">Номінація «Вірш» </w:t>
            </w:r>
            <w:r w:rsidRPr="002452AB">
              <w:rPr>
                <w:b/>
                <w:sz w:val="24"/>
              </w:rPr>
              <w:t>(3-4 класи)</w:t>
            </w:r>
          </w:p>
        </w:tc>
      </w:tr>
      <w:tr w:rsidR="00241BA7" w:rsidRPr="002452AB" w:rsidTr="00FA061D">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Літвінова Орина</w:t>
            </w:r>
          </w:p>
        </w:tc>
        <w:tc>
          <w:tcPr>
            <w:tcW w:w="3253" w:type="dxa"/>
          </w:tcPr>
          <w:p w:rsidR="00241BA7" w:rsidRPr="002452AB" w:rsidRDefault="00241BA7" w:rsidP="00FA061D">
            <w:pPr>
              <w:rPr>
                <w:sz w:val="24"/>
              </w:rPr>
            </w:pPr>
            <w:r w:rsidRPr="002452AB">
              <w:rPr>
                <w:sz w:val="24"/>
              </w:rPr>
              <w:t>учениця 3-б класу СЗШ №15</w:t>
            </w:r>
          </w:p>
        </w:tc>
        <w:tc>
          <w:tcPr>
            <w:tcW w:w="2808" w:type="dxa"/>
            <w:gridSpan w:val="2"/>
          </w:tcPr>
          <w:p w:rsidR="00241BA7" w:rsidRPr="002452AB" w:rsidRDefault="00241BA7" w:rsidP="00FA061D">
            <w:pPr>
              <w:rPr>
                <w:sz w:val="24"/>
              </w:rPr>
            </w:pPr>
            <w:r w:rsidRPr="002452AB">
              <w:rPr>
                <w:sz w:val="24"/>
              </w:rPr>
              <w:t>Канцур Світлана Іванівна</w:t>
            </w:r>
          </w:p>
        </w:tc>
      </w:tr>
      <w:tr w:rsidR="00241BA7" w:rsidRPr="002452AB" w:rsidTr="00FA061D">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Мокроменко Олександра</w:t>
            </w:r>
          </w:p>
        </w:tc>
        <w:tc>
          <w:tcPr>
            <w:tcW w:w="3253" w:type="dxa"/>
          </w:tcPr>
          <w:p w:rsidR="00241BA7" w:rsidRPr="002452AB" w:rsidRDefault="00241BA7" w:rsidP="00FA061D">
            <w:pPr>
              <w:rPr>
                <w:sz w:val="24"/>
              </w:rPr>
            </w:pPr>
            <w:r w:rsidRPr="002452AB">
              <w:rPr>
                <w:sz w:val="24"/>
              </w:rPr>
              <w:t>учениця 3-б класу СЗШ  №15</w:t>
            </w:r>
          </w:p>
        </w:tc>
        <w:tc>
          <w:tcPr>
            <w:tcW w:w="2808" w:type="dxa"/>
            <w:gridSpan w:val="2"/>
          </w:tcPr>
          <w:p w:rsidR="00241BA7" w:rsidRPr="002452AB" w:rsidRDefault="00241BA7" w:rsidP="00FA061D">
            <w:pPr>
              <w:rPr>
                <w:sz w:val="24"/>
              </w:rPr>
            </w:pPr>
            <w:r w:rsidRPr="002452AB">
              <w:rPr>
                <w:sz w:val="24"/>
              </w:rPr>
              <w:t>Канцур Світлана Іванівна</w:t>
            </w:r>
          </w:p>
        </w:tc>
      </w:tr>
      <w:tr w:rsidR="00241BA7" w:rsidRPr="002452AB" w:rsidTr="00FA061D">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Шовкун Поліна</w:t>
            </w:r>
          </w:p>
        </w:tc>
        <w:tc>
          <w:tcPr>
            <w:tcW w:w="3253" w:type="dxa"/>
          </w:tcPr>
          <w:p w:rsidR="00241BA7" w:rsidRPr="002452AB" w:rsidRDefault="00241BA7" w:rsidP="00FA061D">
            <w:pPr>
              <w:rPr>
                <w:sz w:val="24"/>
              </w:rPr>
            </w:pPr>
            <w:r w:rsidRPr="002452AB">
              <w:rPr>
                <w:sz w:val="24"/>
              </w:rPr>
              <w:t>учениця 4-а класу Сєвєродонецького НВК</w:t>
            </w:r>
          </w:p>
        </w:tc>
        <w:tc>
          <w:tcPr>
            <w:tcW w:w="2808" w:type="dxa"/>
            <w:gridSpan w:val="2"/>
          </w:tcPr>
          <w:p w:rsidR="00241BA7" w:rsidRPr="002452AB" w:rsidRDefault="00241BA7" w:rsidP="00FA061D">
            <w:pPr>
              <w:rPr>
                <w:sz w:val="24"/>
              </w:rPr>
            </w:pPr>
            <w:r w:rsidRPr="002452AB">
              <w:rPr>
                <w:sz w:val="24"/>
              </w:rPr>
              <w:t>Кулачко Інна Миколаївна</w:t>
            </w:r>
          </w:p>
        </w:tc>
      </w:tr>
      <w:tr w:rsidR="00241BA7" w:rsidRPr="002452AB" w:rsidTr="00FA061D">
        <w:tc>
          <w:tcPr>
            <w:tcW w:w="959" w:type="dxa"/>
          </w:tcPr>
          <w:p w:rsidR="00241BA7" w:rsidRPr="002452AB" w:rsidRDefault="00241BA7" w:rsidP="00FA061D">
            <w:pPr>
              <w:jc w:val="center"/>
              <w:rPr>
                <w:sz w:val="24"/>
              </w:rPr>
            </w:pPr>
            <w:r w:rsidRPr="002452AB">
              <w:rPr>
                <w:sz w:val="24"/>
              </w:rPr>
              <w:t>ІІI</w:t>
            </w:r>
          </w:p>
        </w:tc>
        <w:tc>
          <w:tcPr>
            <w:tcW w:w="2268" w:type="dxa"/>
          </w:tcPr>
          <w:p w:rsidR="00241BA7" w:rsidRPr="002452AB" w:rsidRDefault="00241BA7" w:rsidP="00FA061D">
            <w:pPr>
              <w:rPr>
                <w:sz w:val="24"/>
              </w:rPr>
            </w:pPr>
            <w:r w:rsidRPr="002452AB">
              <w:rPr>
                <w:sz w:val="24"/>
              </w:rPr>
              <w:t>Василенко Софія</w:t>
            </w:r>
          </w:p>
        </w:tc>
        <w:tc>
          <w:tcPr>
            <w:tcW w:w="3253" w:type="dxa"/>
          </w:tcPr>
          <w:p w:rsidR="00241BA7" w:rsidRPr="002452AB" w:rsidRDefault="00241BA7" w:rsidP="00FA061D">
            <w:pPr>
              <w:rPr>
                <w:sz w:val="24"/>
              </w:rPr>
            </w:pPr>
            <w:r w:rsidRPr="002452AB">
              <w:rPr>
                <w:sz w:val="24"/>
              </w:rPr>
              <w:t>учениця 4-в класу СЗШ №4</w:t>
            </w:r>
          </w:p>
        </w:tc>
        <w:tc>
          <w:tcPr>
            <w:tcW w:w="2808" w:type="dxa"/>
            <w:gridSpan w:val="2"/>
          </w:tcPr>
          <w:p w:rsidR="00241BA7" w:rsidRPr="002452AB" w:rsidRDefault="00241BA7" w:rsidP="00FA061D">
            <w:pPr>
              <w:rPr>
                <w:sz w:val="24"/>
              </w:rPr>
            </w:pPr>
            <w:r w:rsidRPr="002452AB">
              <w:rPr>
                <w:sz w:val="24"/>
              </w:rPr>
              <w:t>Калєнська Любов Володимирівна</w:t>
            </w:r>
          </w:p>
        </w:tc>
      </w:tr>
      <w:tr w:rsidR="00241BA7" w:rsidRPr="002452AB" w:rsidTr="00FA061D">
        <w:tc>
          <w:tcPr>
            <w:tcW w:w="959" w:type="dxa"/>
          </w:tcPr>
          <w:p w:rsidR="00241BA7" w:rsidRPr="002452AB" w:rsidRDefault="00241BA7" w:rsidP="00FA061D">
            <w:pPr>
              <w:jc w:val="center"/>
              <w:rPr>
                <w:sz w:val="24"/>
              </w:rPr>
            </w:pPr>
            <w:r w:rsidRPr="002452AB">
              <w:rPr>
                <w:sz w:val="24"/>
              </w:rPr>
              <w:t>ІІІ</w:t>
            </w:r>
          </w:p>
        </w:tc>
        <w:tc>
          <w:tcPr>
            <w:tcW w:w="2268" w:type="dxa"/>
          </w:tcPr>
          <w:p w:rsidR="00241BA7" w:rsidRPr="002452AB" w:rsidRDefault="00241BA7" w:rsidP="00FA061D">
            <w:pPr>
              <w:rPr>
                <w:sz w:val="24"/>
              </w:rPr>
            </w:pPr>
            <w:r w:rsidRPr="002452AB">
              <w:rPr>
                <w:sz w:val="24"/>
              </w:rPr>
              <w:t>Степанова Аліса</w:t>
            </w:r>
          </w:p>
        </w:tc>
        <w:tc>
          <w:tcPr>
            <w:tcW w:w="3253" w:type="dxa"/>
          </w:tcPr>
          <w:p w:rsidR="00241BA7" w:rsidRPr="002452AB" w:rsidRDefault="00241BA7" w:rsidP="00FA061D">
            <w:pPr>
              <w:rPr>
                <w:sz w:val="24"/>
              </w:rPr>
            </w:pPr>
            <w:r w:rsidRPr="002452AB">
              <w:rPr>
                <w:sz w:val="24"/>
              </w:rPr>
              <w:t>учениця 3-б класу СЗШ №5</w:t>
            </w:r>
          </w:p>
        </w:tc>
        <w:tc>
          <w:tcPr>
            <w:tcW w:w="2808" w:type="dxa"/>
            <w:gridSpan w:val="2"/>
          </w:tcPr>
          <w:p w:rsidR="00241BA7" w:rsidRPr="002452AB" w:rsidRDefault="00241BA7" w:rsidP="00FA061D">
            <w:pPr>
              <w:rPr>
                <w:sz w:val="24"/>
              </w:rPr>
            </w:pPr>
            <w:r w:rsidRPr="002452AB">
              <w:rPr>
                <w:sz w:val="24"/>
              </w:rPr>
              <w:t xml:space="preserve">Бєлошапко Ірина </w:t>
            </w:r>
            <w:r w:rsidRPr="002452AB">
              <w:rPr>
                <w:sz w:val="24"/>
              </w:rPr>
              <w:lastRenderedPageBreak/>
              <w:t>Вікторівна</w:t>
            </w:r>
          </w:p>
        </w:tc>
      </w:tr>
      <w:tr w:rsidR="00241BA7" w:rsidRPr="002452AB" w:rsidTr="00FA061D">
        <w:tc>
          <w:tcPr>
            <w:tcW w:w="9288" w:type="dxa"/>
            <w:gridSpan w:val="5"/>
          </w:tcPr>
          <w:p w:rsidR="00241BA7" w:rsidRPr="002452AB" w:rsidRDefault="00241BA7" w:rsidP="00FA061D">
            <w:pPr>
              <w:jc w:val="center"/>
              <w:rPr>
                <w:b/>
                <w:i/>
                <w:sz w:val="24"/>
              </w:rPr>
            </w:pPr>
            <w:r w:rsidRPr="002452AB">
              <w:rPr>
                <w:b/>
                <w:i/>
                <w:sz w:val="24"/>
              </w:rPr>
              <w:lastRenderedPageBreak/>
              <w:t>Номінація «Відеосюжет»</w:t>
            </w:r>
          </w:p>
          <w:p w:rsidR="00241BA7" w:rsidRPr="002452AB" w:rsidRDefault="00241BA7" w:rsidP="00FA061D">
            <w:pPr>
              <w:jc w:val="center"/>
              <w:rPr>
                <w:sz w:val="24"/>
              </w:rPr>
            </w:pPr>
            <w:r w:rsidRPr="002452AB">
              <w:rPr>
                <w:b/>
                <w:sz w:val="24"/>
              </w:rPr>
              <w:t>(9-11 класи)</w:t>
            </w:r>
          </w:p>
        </w:tc>
      </w:tr>
      <w:tr w:rsidR="00241BA7" w:rsidRPr="002452AB" w:rsidTr="00FA061D">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Легостаєв Микита, Мишко Олексій, Жадан Юлія, Корень Ірина</w:t>
            </w:r>
          </w:p>
        </w:tc>
        <w:tc>
          <w:tcPr>
            <w:tcW w:w="3361" w:type="dxa"/>
            <w:gridSpan w:val="2"/>
          </w:tcPr>
          <w:p w:rsidR="00241BA7" w:rsidRPr="002452AB" w:rsidRDefault="00241BA7" w:rsidP="00FA061D">
            <w:pPr>
              <w:rPr>
                <w:sz w:val="24"/>
              </w:rPr>
            </w:pPr>
            <w:r w:rsidRPr="002452AB">
              <w:rPr>
                <w:sz w:val="24"/>
              </w:rPr>
              <w:t>учні 9-б класу СЗШ №11</w:t>
            </w:r>
          </w:p>
        </w:tc>
        <w:tc>
          <w:tcPr>
            <w:tcW w:w="2700" w:type="dxa"/>
          </w:tcPr>
          <w:p w:rsidR="00241BA7" w:rsidRPr="002452AB" w:rsidRDefault="00241BA7" w:rsidP="00FA061D">
            <w:pPr>
              <w:rPr>
                <w:sz w:val="24"/>
              </w:rPr>
            </w:pPr>
            <w:r w:rsidRPr="002452AB">
              <w:rPr>
                <w:sz w:val="24"/>
              </w:rPr>
              <w:t>Щеблєтова Ганна Володимирівна</w:t>
            </w:r>
          </w:p>
        </w:tc>
      </w:tr>
      <w:tr w:rsidR="00241BA7" w:rsidRPr="002452AB" w:rsidTr="00FA061D">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Губаренко Катерина, Іваннікова Діана, Ананьєв Павло, Черніченко Олексій</w:t>
            </w:r>
          </w:p>
        </w:tc>
        <w:tc>
          <w:tcPr>
            <w:tcW w:w="3361" w:type="dxa"/>
            <w:gridSpan w:val="2"/>
          </w:tcPr>
          <w:p w:rsidR="00241BA7" w:rsidRPr="002452AB" w:rsidRDefault="00241BA7" w:rsidP="00FA061D">
            <w:pPr>
              <w:rPr>
                <w:sz w:val="24"/>
              </w:rPr>
            </w:pPr>
            <w:r w:rsidRPr="002452AB">
              <w:rPr>
                <w:sz w:val="24"/>
              </w:rPr>
              <w:t>учні 10-а, 11-а класів СЗШ №18</w:t>
            </w:r>
          </w:p>
        </w:tc>
        <w:tc>
          <w:tcPr>
            <w:tcW w:w="2700" w:type="dxa"/>
          </w:tcPr>
          <w:p w:rsidR="00241BA7" w:rsidRPr="002452AB" w:rsidRDefault="00241BA7" w:rsidP="00FA061D">
            <w:pPr>
              <w:rPr>
                <w:sz w:val="24"/>
              </w:rPr>
            </w:pPr>
            <w:r w:rsidRPr="002452AB">
              <w:rPr>
                <w:sz w:val="24"/>
              </w:rPr>
              <w:t>Літвін Олена Олексіївна</w:t>
            </w:r>
          </w:p>
        </w:tc>
      </w:tr>
      <w:tr w:rsidR="00241BA7" w:rsidRPr="002452AB" w:rsidTr="00FA061D">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Водолазська Дар’я, Гніліцький Олексій</w:t>
            </w:r>
          </w:p>
        </w:tc>
        <w:tc>
          <w:tcPr>
            <w:tcW w:w="3361" w:type="dxa"/>
            <w:gridSpan w:val="2"/>
          </w:tcPr>
          <w:p w:rsidR="00241BA7" w:rsidRPr="002452AB" w:rsidRDefault="00241BA7" w:rsidP="00FA061D">
            <w:pPr>
              <w:rPr>
                <w:sz w:val="24"/>
              </w:rPr>
            </w:pPr>
            <w:r w:rsidRPr="002452AB">
              <w:rPr>
                <w:sz w:val="24"/>
              </w:rPr>
              <w:t>учні 9-а класу СЗШ №15</w:t>
            </w:r>
          </w:p>
        </w:tc>
        <w:tc>
          <w:tcPr>
            <w:tcW w:w="2700" w:type="dxa"/>
          </w:tcPr>
          <w:p w:rsidR="00241BA7" w:rsidRPr="002452AB" w:rsidRDefault="00241BA7" w:rsidP="00FA061D">
            <w:pPr>
              <w:rPr>
                <w:sz w:val="24"/>
              </w:rPr>
            </w:pPr>
            <w:r w:rsidRPr="002452AB">
              <w:rPr>
                <w:sz w:val="24"/>
              </w:rPr>
              <w:t>Загоруйко Оксана Григоріївна, Кацімон Алла Миколаївна</w:t>
            </w:r>
          </w:p>
        </w:tc>
      </w:tr>
      <w:tr w:rsidR="00241BA7" w:rsidRPr="002452AB" w:rsidTr="00FA061D">
        <w:tc>
          <w:tcPr>
            <w:tcW w:w="959" w:type="dxa"/>
          </w:tcPr>
          <w:p w:rsidR="00241BA7" w:rsidRPr="002452AB" w:rsidRDefault="00241BA7" w:rsidP="00FA061D">
            <w:pPr>
              <w:jc w:val="center"/>
              <w:rPr>
                <w:sz w:val="24"/>
              </w:rPr>
            </w:pPr>
            <w:r w:rsidRPr="002452AB">
              <w:rPr>
                <w:sz w:val="24"/>
              </w:rPr>
              <w:t>ІІI</w:t>
            </w:r>
          </w:p>
        </w:tc>
        <w:tc>
          <w:tcPr>
            <w:tcW w:w="2268" w:type="dxa"/>
          </w:tcPr>
          <w:p w:rsidR="00241BA7" w:rsidRPr="002452AB" w:rsidRDefault="00241BA7" w:rsidP="00FA061D">
            <w:pPr>
              <w:rPr>
                <w:sz w:val="24"/>
              </w:rPr>
            </w:pPr>
            <w:r w:rsidRPr="002452AB">
              <w:rPr>
                <w:sz w:val="24"/>
              </w:rPr>
              <w:t>Полтаруха Ольга</w:t>
            </w:r>
          </w:p>
        </w:tc>
        <w:tc>
          <w:tcPr>
            <w:tcW w:w="3361" w:type="dxa"/>
            <w:gridSpan w:val="2"/>
          </w:tcPr>
          <w:p w:rsidR="00241BA7" w:rsidRPr="002452AB" w:rsidRDefault="00241BA7" w:rsidP="00FA061D">
            <w:pPr>
              <w:rPr>
                <w:sz w:val="24"/>
              </w:rPr>
            </w:pPr>
            <w:r w:rsidRPr="002452AB">
              <w:rPr>
                <w:sz w:val="24"/>
              </w:rPr>
              <w:t>учениця 11 класу СЗШ №8</w:t>
            </w:r>
          </w:p>
        </w:tc>
        <w:tc>
          <w:tcPr>
            <w:tcW w:w="2700" w:type="dxa"/>
          </w:tcPr>
          <w:p w:rsidR="00241BA7" w:rsidRPr="002452AB" w:rsidRDefault="00241BA7" w:rsidP="00FA061D">
            <w:pPr>
              <w:rPr>
                <w:sz w:val="24"/>
              </w:rPr>
            </w:pPr>
            <w:r w:rsidRPr="002452AB">
              <w:rPr>
                <w:sz w:val="24"/>
              </w:rPr>
              <w:t>Тремполець Надія Миколаївна</w:t>
            </w:r>
          </w:p>
        </w:tc>
      </w:tr>
      <w:tr w:rsidR="00241BA7" w:rsidRPr="002452AB" w:rsidTr="00FA061D">
        <w:tc>
          <w:tcPr>
            <w:tcW w:w="959" w:type="dxa"/>
          </w:tcPr>
          <w:p w:rsidR="00241BA7" w:rsidRPr="002452AB" w:rsidRDefault="00241BA7" w:rsidP="00FA061D">
            <w:pPr>
              <w:jc w:val="center"/>
              <w:rPr>
                <w:sz w:val="24"/>
              </w:rPr>
            </w:pPr>
            <w:r w:rsidRPr="002452AB">
              <w:rPr>
                <w:sz w:val="24"/>
              </w:rPr>
              <w:t>ІІI</w:t>
            </w:r>
          </w:p>
        </w:tc>
        <w:tc>
          <w:tcPr>
            <w:tcW w:w="2268" w:type="dxa"/>
          </w:tcPr>
          <w:p w:rsidR="00241BA7" w:rsidRPr="002452AB" w:rsidRDefault="00241BA7" w:rsidP="00FA061D">
            <w:pPr>
              <w:rPr>
                <w:sz w:val="24"/>
              </w:rPr>
            </w:pPr>
            <w:r w:rsidRPr="002452AB">
              <w:rPr>
                <w:sz w:val="24"/>
              </w:rPr>
              <w:t>Філь Поліна, Чіпкаленко Кристина</w:t>
            </w:r>
          </w:p>
        </w:tc>
        <w:tc>
          <w:tcPr>
            <w:tcW w:w="3361" w:type="dxa"/>
            <w:gridSpan w:val="2"/>
          </w:tcPr>
          <w:p w:rsidR="00241BA7" w:rsidRPr="002452AB" w:rsidRDefault="00241BA7" w:rsidP="00FA061D">
            <w:pPr>
              <w:rPr>
                <w:sz w:val="24"/>
              </w:rPr>
            </w:pPr>
            <w:r w:rsidRPr="002452AB">
              <w:rPr>
                <w:sz w:val="24"/>
              </w:rPr>
              <w:t>учениці 10-а класу СЗШ №13</w:t>
            </w:r>
          </w:p>
        </w:tc>
        <w:tc>
          <w:tcPr>
            <w:tcW w:w="2700" w:type="dxa"/>
          </w:tcPr>
          <w:p w:rsidR="00241BA7" w:rsidRPr="002452AB" w:rsidRDefault="00241BA7" w:rsidP="00FA061D">
            <w:pPr>
              <w:rPr>
                <w:sz w:val="24"/>
              </w:rPr>
            </w:pPr>
            <w:r w:rsidRPr="002452AB">
              <w:rPr>
                <w:sz w:val="24"/>
              </w:rPr>
              <w:t>Гребенюк Наталія Василівна</w:t>
            </w:r>
          </w:p>
        </w:tc>
      </w:tr>
      <w:tr w:rsidR="00241BA7" w:rsidRPr="002452AB" w:rsidTr="00FA061D">
        <w:tc>
          <w:tcPr>
            <w:tcW w:w="959" w:type="dxa"/>
          </w:tcPr>
          <w:p w:rsidR="00241BA7" w:rsidRPr="002452AB" w:rsidRDefault="00241BA7" w:rsidP="00FA061D">
            <w:pPr>
              <w:jc w:val="center"/>
              <w:rPr>
                <w:sz w:val="24"/>
              </w:rPr>
            </w:pPr>
          </w:p>
        </w:tc>
        <w:tc>
          <w:tcPr>
            <w:tcW w:w="8329" w:type="dxa"/>
            <w:gridSpan w:val="4"/>
          </w:tcPr>
          <w:p w:rsidR="00241BA7" w:rsidRPr="002452AB" w:rsidRDefault="00241BA7" w:rsidP="00FA061D">
            <w:pPr>
              <w:jc w:val="center"/>
              <w:rPr>
                <w:sz w:val="24"/>
              </w:rPr>
            </w:pPr>
            <w:r w:rsidRPr="002452AB">
              <w:rPr>
                <w:b/>
                <w:i/>
                <w:sz w:val="24"/>
              </w:rPr>
              <w:t xml:space="preserve">Номінація «Нарис до стіннівки» </w:t>
            </w:r>
            <w:r w:rsidRPr="002452AB">
              <w:rPr>
                <w:b/>
                <w:sz w:val="24"/>
              </w:rPr>
              <w:t>(5-8 класи)</w:t>
            </w:r>
          </w:p>
        </w:tc>
      </w:tr>
      <w:tr w:rsidR="00241BA7" w:rsidRPr="002452AB" w:rsidTr="00FA061D">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Загоруйко Поліна</w:t>
            </w:r>
          </w:p>
        </w:tc>
        <w:tc>
          <w:tcPr>
            <w:tcW w:w="3361" w:type="dxa"/>
            <w:gridSpan w:val="2"/>
          </w:tcPr>
          <w:p w:rsidR="00241BA7" w:rsidRPr="002452AB" w:rsidRDefault="00241BA7" w:rsidP="00FA061D">
            <w:pPr>
              <w:rPr>
                <w:sz w:val="24"/>
              </w:rPr>
            </w:pPr>
            <w:r w:rsidRPr="002452AB">
              <w:rPr>
                <w:sz w:val="24"/>
              </w:rPr>
              <w:t>учениця 5-а класу СЗШ №15</w:t>
            </w:r>
          </w:p>
        </w:tc>
        <w:tc>
          <w:tcPr>
            <w:tcW w:w="2700" w:type="dxa"/>
          </w:tcPr>
          <w:p w:rsidR="00241BA7" w:rsidRPr="002452AB" w:rsidRDefault="00241BA7" w:rsidP="00FA061D">
            <w:pPr>
              <w:rPr>
                <w:sz w:val="24"/>
              </w:rPr>
            </w:pPr>
            <w:r w:rsidRPr="002452AB">
              <w:rPr>
                <w:sz w:val="24"/>
              </w:rPr>
              <w:t>Загоруйко Оксана Григорівна</w:t>
            </w:r>
          </w:p>
        </w:tc>
      </w:tr>
      <w:tr w:rsidR="00241BA7" w:rsidRPr="002452AB" w:rsidTr="00FA061D">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Кулікова Поліна</w:t>
            </w:r>
          </w:p>
        </w:tc>
        <w:tc>
          <w:tcPr>
            <w:tcW w:w="3361" w:type="dxa"/>
            <w:gridSpan w:val="2"/>
          </w:tcPr>
          <w:p w:rsidR="00241BA7" w:rsidRPr="002452AB" w:rsidRDefault="00241BA7" w:rsidP="00FA061D">
            <w:pPr>
              <w:rPr>
                <w:sz w:val="24"/>
              </w:rPr>
            </w:pPr>
            <w:r w:rsidRPr="002452AB">
              <w:rPr>
                <w:sz w:val="24"/>
              </w:rPr>
              <w:t>учениця 5 класу Сєвєродонецької гуманітарно-естетичної гімназії</w:t>
            </w:r>
          </w:p>
        </w:tc>
        <w:tc>
          <w:tcPr>
            <w:tcW w:w="2700" w:type="dxa"/>
          </w:tcPr>
          <w:p w:rsidR="00241BA7" w:rsidRPr="002452AB" w:rsidRDefault="00241BA7" w:rsidP="00FA061D">
            <w:pPr>
              <w:rPr>
                <w:sz w:val="24"/>
              </w:rPr>
            </w:pPr>
            <w:r w:rsidRPr="002452AB">
              <w:rPr>
                <w:sz w:val="24"/>
              </w:rPr>
              <w:t>Мовмига Юлія Миколаївна</w:t>
            </w:r>
          </w:p>
        </w:tc>
      </w:tr>
      <w:tr w:rsidR="00241BA7" w:rsidRPr="002452AB" w:rsidTr="00FA061D">
        <w:tc>
          <w:tcPr>
            <w:tcW w:w="959" w:type="dxa"/>
          </w:tcPr>
          <w:p w:rsidR="00241BA7" w:rsidRPr="002452AB" w:rsidRDefault="00241BA7" w:rsidP="00FA061D">
            <w:pPr>
              <w:jc w:val="center"/>
              <w:rPr>
                <w:sz w:val="24"/>
              </w:rPr>
            </w:pPr>
            <w:r w:rsidRPr="002452AB">
              <w:rPr>
                <w:sz w:val="24"/>
              </w:rPr>
              <w:t>ІІІ</w:t>
            </w:r>
          </w:p>
        </w:tc>
        <w:tc>
          <w:tcPr>
            <w:tcW w:w="2268" w:type="dxa"/>
          </w:tcPr>
          <w:p w:rsidR="00241BA7" w:rsidRPr="002452AB" w:rsidRDefault="00241BA7" w:rsidP="00FA061D">
            <w:pPr>
              <w:rPr>
                <w:sz w:val="24"/>
              </w:rPr>
            </w:pPr>
            <w:r w:rsidRPr="002452AB">
              <w:rPr>
                <w:sz w:val="24"/>
              </w:rPr>
              <w:t>Агафонов Владислав</w:t>
            </w:r>
          </w:p>
        </w:tc>
        <w:tc>
          <w:tcPr>
            <w:tcW w:w="3361" w:type="dxa"/>
            <w:gridSpan w:val="2"/>
          </w:tcPr>
          <w:p w:rsidR="00241BA7" w:rsidRPr="002452AB" w:rsidRDefault="00241BA7" w:rsidP="00FA061D">
            <w:pPr>
              <w:rPr>
                <w:sz w:val="24"/>
              </w:rPr>
            </w:pPr>
            <w:r w:rsidRPr="002452AB">
              <w:rPr>
                <w:sz w:val="24"/>
              </w:rPr>
              <w:t>учень 6 класу Сєвєродонецької гуманітарно-естетичної гімназії</w:t>
            </w:r>
          </w:p>
        </w:tc>
        <w:tc>
          <w:tcPr>
            <w:tcW w:w="2700" w:type="dxa"/>
          </w:tcPr>
          <w:p w:rsidR="00241BA7" w:rsidRPr="002452AB" w:rsidRDefault="00241BA7" w:rsidP="00FA061D">
            <w:pPr>
              <w:rPr>
                <w:sz w:val="24"/>
              </w:rPr>
            </w:pPr>
            <w:r w:rsidRPr="002452AB">
              <w:rPr>
                <w:sz w:val="24"/>
              </w:rPr>
              <w:t>Мовмига Юлія Миколаївна</w:t>
            </w:r>
          </w:p>
        </w:tc>
      </w:tr>
      <w:tr w:rsidR="00241BA7" w:rsidRPr="002452AB" w:rsidTr="00FA061D">
        <w:tc>
          <w:tcPr>
            <w:tcW w:w="959" w:type="dxa"/>
          </w:tcPr>
          <w:p w:rsidR="00241BA7" w:rsidRPr="002452AB" w:rsidRDefault="00241BA7" w:rsidP="00FA061D">
            <w:pPr>
              <w:jc w:val="center"/>
              <w:rPr>
                <w:sz w:val="24"/>
              </w:rPr>
            </w:pPr>
          </w:p>
        </w:tc>
        <w:tc>
          <w:tcPr>
            <w:tcW w:w="8329" w:type="dxa"/>
            <w:gridSpan w:val="4"/>
          </w:tcPr>
          <w:p w:rsidR="00241BA7" w:rsidRPr="002452AB" w:rsidRDefault="00241BA7" w:rsidP="00FA061D">
            <w:pPr>
              <w:jc w:val="center"/>
              <w:rPr>
                <w:sz w:val="24"/>
              </w:rPr>
            </w:pPr>
            <w:r w:rsidRPr="002452AB">
              <w:rPr>
                <w:b/>
                <w:i/>
                <w:sz w:val="24"/>
              </w:rPr>
              <w:t xml:space="preserve">Номінація «Твір-роздум» </w:t>
            </w:r>
            <w:r w:rsidRPr="002452AB">
              <w:rPr>
                <w:b/>
                <w:sz w:val="24"/>
              </w:rPr>
              <w:t>(9-11 класи)</w:t>
            </w:r>
          </w:p>
        </w:tc>
      </w:tr>
      <w:tr w:rsidR="00241BA7" w:rsidRPr="002452AB" w:rsidTr="00FA061D">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Дівенок Богдан</w:t>
            </w:r>
          </w:p>
        </w:tc>
        <w:tc>
          <w:tcPr>
            <w:tcW w:w="3361" w:type="dxa"/>
            <w:gridSpan w:val="2"/>
          </w:tcPr>
          <w:p w:rsidR="00241BA7" w:rsidRPr="002452AB" w:rsidRDefault="00241BA7" w:rsidP="00FA061D">
            <w:pPr>
              <w:rPr>
                <w:sz w:val="24"/>
              </w:rPr>
            </w:pPr>
            <w:r w:rsidRPr="002452AB">
              <w:rPr>
                <w:sz w:val="24"/>
              </w:rPr>
              <w:t>учень 9-б класу СЗШ №18</w:t>
            </w:r>
          </w:p>
        </w:tc>
        <w:tc>
          <w:tcPr>
            <w:tcW w:w="2700" w:type="dxa"/>
          </w:tcPr>
          <w:p w:rsidR="00241BA7" w:rsidRPr="002452AB" w:rsidRDefault="00241BA7" w:rsidP="00FA061D">
            <w:pPr>
              <w:rPr>
                <w:sz w:val="24"/>
              </w:rPr>
            </w:pPr>
            <w:r w:rsidRPr="002452AB">
              <w:rPr>
                <w:sz w:val="24"/>
              </w:rPr>
              <w:t>Макаренко Лариса Іванівна</w:t>
            </w:r>
          </w:p>
        </w:tc>
      </w:tr>
      <w:tr w:rsidR="00241BA7" w:rsidRPr="002452AB" w:rsidTr="00FA061D">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 xml:space="preserve">Циганок Михайло </w:t>
            </w:r>
          </w:p>
        </w:tc>
        <w:tc>
          <w:tcPr>
            <w:tcW w:w="3361" w:type="dxa"/>
            <w:gridSpan w:val="2"/>
          </w:tcPr>
          <w:p w:rsidR="00241BA7" w:rsidRPr="002452AB" w:rsidRDefault="00241BA7" w:rsidP="00FA061D">
            <w:pPr>
              <w:rPr>
                <w:sz w:val="24"/>
              </w:rPr>
            </w:pPr>
            <w:r w:rsidRPr="002452AB">
              <w:rPr>
                <w:sz w:val="24"/>
              </w:rPr>
              <w:t>учень 11-а класу СЗШ №10</w:t>
            </w:r>
          </w:p>
        </w:tc>
        <w:tc>
          <w:tcPr>
            <w:tcW w:w="2700" w:type="dxa"/>
          </w:tcPr>
          <w:p w:rsidR="00241BA7" w:rsidRPr="002452AB" w:rsidRDefault="00241BA7" w:rsidP="00FA061D">
            <w:pPr>
              <w:rPr>
                <w:sz w:val="24"/>
              </w:rPr>
            </w:pPr>
            <w:r w:rsidRPr="002452AB">
              <w:rPr>
                <w:sz w:val="24"/>
              </w:rPr>
              <w:t>Антонова Клавдія Андріївна</w:t>
            </w:r>
          </w:p>
        </w:tc>
      </w:tr>
      <w:tr w:rsidR="00241BA7" w:rsidRPr="002452AB" w:rsidTr="00FA061D">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Водолазський Давид</w:t>
            </w:r>
          </w:p>
        </w:tc>
        <w:tc>
          <w:tcPr>
            <w:tcW w:w="3361" w:type="dxa"/>
            <w:gridSpan w:val="2"/>
          </w:tcPr>
          <w:p w:rsidR="00241BA7" w:rsidRPr="002452AB" w:rsidRDefault="00241BA7" w:rsidP="00FA061D">
            <w:pPr>
              <w:rPr>
                <w:sz w:val="24"/>
              </w:rPr>
            </w:pPr>
            <w:r w:rsidRPr="002452AB">
              <w:rPr>
                <w:sz w:val="24"/>
              </w:rPr>
              <w:t>учень 10-а класу СЗШ №13</w:t>
            </w:r>
          </w:p>
        </w:tc>
        <w:tc>
          <w:tcPr>
            <w:tcW w:w="2700" w:type="dxa"/>
          </w:tcPr>
          <w:p w:rsidR="00241BA7" w:rsidRPr="002452AB" w:rsidRDefault="00241BA7" w:rsidP="00FA061D">
            <w:pPr>
              <w:rPr>
                <w:sz w:val="24"/>
              </w:rPr>
            </w:pPr>
            <w:r w:rsidRPr="002452AB">
              <w:rPr>
                <w:sz w:val="24"/>
              </w:rPr>
              <w:t>Дівенок Тетяна Василівна</w:t>
            </w:r>
          </w:p>
        </w:tc>
      </w:tr>
      <w:tr w:rsidR="00241BA7" w:rsidRPr="002452AB" w:rsidTr="00FA061D">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Синящек Катерина</w:t>
            </w:r>
          </w:p>
        </w:tc>
        <w:tc>
          <w:tcPr>
            <w:tcW w:w="3361" w:type="dxa"/>
            <w:gridSpan w:val="2"/>
          </w:tcPr>
          <w:p w:rsidR="00241BA7" w:rsidRPr="002452AB" w:rsidRDefault="00241BA7" w:rsidP="00FA061D">
            <w:pPr>
              <w:rPr>
                <w:sz w:val="24"/>
              </w:rPr>
            </w:pPr>
            <w:r w:rsidRPr="002452AB">
              <w:rPr>
                <w:sz w:val="24"/>
              </w:rPr>
              <w:t>учениця 10-а класу СЗШ №4</w:t>
            </w:r>
          </w:p>
        </w:tc>
        <w:tc>
          <w:tcPr>
            <w:tcW w:w="2700" w:type="dxa"/>
          </w:tcPr>
          <w:p w:rsidR="00241BA7" w:rsidRPr="002452AB" w:rsidRDefault="00241BA7" w:rsidP="00FA061D">
            <w:pPr>
              <w:rPr>
                <w:sz w:val="24"/>
              </w:rPr>
            </w:pPr>
            <w:r w:rsidRPr="002452AB">
              <w:rPr>
                <w:sz w:val="24"/>
              </w:rPr>
              <w:t>Лаптєва Анна Сергіївна</w:t>
            </w:r>
          </w:p>
        </w:tc>
      </w:tr>
      <w:tr w:rsidR="00241BA7" w:rsidRPr="002452AB" w:rsidTr="00FA061D">
        <w:tc>
          <w:tcPr>
            <w:tcW w:w="959" w:type="dxa"/>
          </w:tcPr>
          <w:p w:rsidR="00241BA7" w:rsidRPr="002452AB" w:rsidRDefault="00241BA7" w:rsidP="00FA061D">
            <w:pPr>
              <w:jc w:val="center"/>
              <w:rPr>
                <w:sz w:val="24"/>
              </w:rPr>
            </w:pPr>
            <w:r w:rsidRPr="002452AB">
              <w:rPr>
                <w:sz w:val="24"/>
              </w:rPr>
              <w:t>ІІІ</w:t>
            </w:r>
          </w:p>
        </w:tc>
        <w:tc>
          <w:tcPr>
            <w:tcW w:w="2268" w:type="dxa"/>
          </w:tcPr>
          <w:p w:rsidR="00241BA7" w:rsidRPr="002452AB" w:rsidRDefault="00241BA7" w:rsidP="00FA061D">
            <w:pPr>
              <w:rPr>
                <w:sz w:val="24"/>
              </w:rPr>
            </w:pPr>
            <w:r w:rsidRPr="002452AB">
              <w:rPr>
                <w:sz w:val="24"/>
              </w:rPr>
              <w:t>Гладков Кирило</w:t>
            </w:r>
          </w:p>
        </w:tc>
        <w:tc>
          <w:tcPr>
            <w:tcW w:w="3361" w:type="dxa"/>
            <w:gridSpan w:val="2"/>
          </w:tcPr>
          <w:p w:rsidR="00241BA7" w:rsidRPr="002452AB" w:rsidRDefault="00241BA7" w:rsidP="00FA061D">
            <w:pPr>
              <w:rPr>
                <w:sz w:val="24"/>
              </w:rPr>
            </w:pPr>
            <w:r w:rsidRPr="002452AB">
              <w:rPr>
                <w:sz w:val="24"/>
              </w:rPr>
              <w:t>учень 11-б класу СЗШ №16</w:t>
            </w:r>
          </w:p>
        </w:tc>
        <w:tc>
          <w:tcPr>
            <w:tcW w:w="2700" w:type="dxa"/>
          </w:tcPr>
          <w:p w:rsidR="00241BA7" w:rsidRPr="002452AB" w:rsidRDefault="00241BA7" w:rsidP="00FA061D">
            <w:pPr>
              <w:rPr>
                <w:sz w:val="24"/>
              </w:rPr>
            </w:pPr>
            <w:r w:rsidRPr="002452AB">
              <w:rPr>
                <w:sz w:val="24"/>
              </w:rPr>
              <w:t>Воронкова Тамара Сергіївна</w:t>
            </w:r>
          </w:p>
        </w:tc>
      </w:tr>
      <w:tr w:rsidR="00241BA7" w:rsidRPr="002452AB" w:rsidTr="00FA061D">
        <w:tc>
          <w:tcPr>
            <w:tcW w:w="959" w:type="dxa"/>
            <w:tcBorders>
              <w:left w:val="single" w:sz="4" w:space="0" w:color="auto"/>
            </w:tcBorders>
          </w:tcPr>
          <w:p w:rsidR="00241BA7" w:rsidRPr="002452AB" w:rsidRDefault="00241BA7" w:rsidP="00FA061D">
            <w:pPr>
              <w:jc w:val="center"/>
              <w:rPr>
                <w:sz w:val="24"/>
              </w:rPr>
            </w:pPr>
          </w:p>
        </w:tc>
        <w:tc>
          <w:tcPr>
            <w:tcW w:w="8329" w:type="dxa"/>
            <w:gridSpan w:val="4"/>
          </w:tcPr>
          <w:p w:rsidR="00241BA7" w:rsidRPr="002452AB" w:rsidRDefault="00241BA7" w:rsidP="00FA061D">
            <w:pPr>
              <w:jc w:val="center"/>
              <w:rPr>
                <w:sz w:val="24"/>
              </w:rPr>
            </w:pPr>
            <w:r w:rsidRPr="002452AB">
              <w:rPr>
                <w:b/>
                <w:i/>
                <w:sz w:val="24"/>
              </w:rPr>
              <w:t xml:space="preserve">Номінація «Презентація» </w:t>
            </w:r>
            <w:r w:rsidRPr="002452AB">
              <w:rPr>
                <w:b/>
                <w:sz w:val="24"/>
              </w:rPr>
              <w:t>(5-8 класи)</w:t>
            </w:r>
          </w:p>
        </w:tc>
      </w:tr>
      <w:tr w:rsidR="00241BA7" w:rsidRPr="002452AB" w:rsidTr="00FA061D">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Щипакіна Соф’я, Колеснік Дарина</w:t>
            </w:r>
          </w:p>
        </w:tc>
        <w:tc>
          <w:tcPr>
            <w:tcW w:w="3361" w:type="dxa"/>
            <w:gridSpan w:val="2"/>
          </w:tcPr>
          <w:p w:rsidR="00241BA7" w:rsidRPr="002452AB" w:rsidRDefault="00241BA7" w:rsidP="00FA061D">
            <w:pPr>
              <w:rPr>
                <w:sz w:val="24"/>
              </w:rPr>
            </w:pPr>
            <w:r w:rsidRPr="002452AB">
              <w:rPr>
                <w:sz w:val="24"/>
              </w:rPr>
              <w:t>учениці 7-а класу Сєвєродонецького НВК</w:t>
            </w:r>
          </w:p>
        </w:tc>
        <w:tc>
          <w:tcPr>
            <w:tcW w:w="2700" w:type="dxa"/>
          </w:tcPr>
          <w:p w:rsidR="00241BA7" w:rsidRPr="002452AB" w:rsidRDefault="00241BA7" w:rsidP="00FA061D">
            <w:pPr>
              <w:rPr>
                <w:sz w:val="24"/>
              </w:rPr>
            </w:pPr>
            <w:r w:rsidRPr="002452AB">
              <w:rPr>
                <w:sz w:val="24"/>
              </w:rPr>
              <w:t>Лукіна Наталія Євгенівна</w:t>
            </w:r>
          </w:p>
        </w:tc>
      </w:tr>
      <w:tr w:rsidR="00241BA7" w:rsidRPr="002452AB" w:rsidTr="00FA061D">
        <w:tc>
          <w:tcPr>
            <w:tcW w:w="959" w:type="dxa"/>
          </w:tcPr>
          <w:p w:rsidR="00241BA7" w:rsidRPr="002452AB" w:rsidRDefault="00241BA7" w:rsidP="00FA061D">
            <w:pPr>
              <w:jc w:val="center"/>
              <w:rPr>
                <w:sz w:val="24"/>
              </w:rPr>
            </w:pPr>
            <w:r w:rsidRPr="002452AB">
              <w:rPr>
                <w:sz w:val="24"/>
              </w:rPr>
              <w:t>І</w:t>
            </w:r>
          </w:p>
        </w:tc>
        <w:tc>
          <w:tcPr>
            <w:tcW w:w="2268" w:type="dxa"/>
          </w:tcPr>
          <w:p w:rsidR="00241BA7" w:rsidRPr="002452AB" w:rsidRDefault="00241BA7" w:rsidP="00FA061D">
            <w:pPr>
              <w:rPr>
                <w:sz w:val="24"/>
              </w:rPr>
            </w:pPr>
            <w:r w:rsidRPr="002452AB">
              <w:rPr>
                <w:sz w:val="24"/>
              </w:rPr>
              <w:t>Гончаров Максим</w:t>
            </w:r>
          </w:p>
        </w:tc>
        <w:tc>
          <w:tcPr>
            <w:tcW w:w="3361" w:type="dxa"/>
            <w:gridSpan w:val="2"/>
          </w:tcPr>
          <w:p w:rsidR="00241BA7" w:rsidRPr="002452AB" w:rsidRDefault="00241BA7" w:rsidP="00FA061D">
            <w:pPr>
              <w:rPr>
                <w:sz w:val="24"/>
              </w:rPr>
            </w:pPr>
            <w:r w:rsidRPr="002452AB">
              <w:rPr>
                <w:sz w:val="24"/>
              </w:rPr>
              <w:t>учень 8-а класу СЗШ №13</w:t>
            </w:r>
          </w:p>
        </w:tc>
        <w:tc>
          <w:tcPr>
            <w:tcW w:w="2700" w:type="dxa"/>
          </w:tcPr>
          <w:p w:rsidR="00241BA7" w:rsidRPr="002452AB" w:rsidRDefault="00241BA7" w:rsidP="00FA061D">
            <w:pPr>
              <w:rPr>
                <w:sz w:val="24"/>
              </w:rPr>
            </w:pPr>
            <w:r w:rsidRPr="002452AB">
              <w:rPr>
                <w:sz w:val="24"/>
              </w:rPr>
              <w:t>Бережна Тетяна Сергіївна</w:t>
            </w:r>
          </w:p>
        </w:tc>
      </w:tr>
      <w:tr w:rsidR="00241BA7" w:rsidRPr="002452AB" w:rsidTr="00FA061D">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Вещунова Марія</w:t>
            </w:r>
          </w:p>
        </w:tc>
        <w:tc>
          <w:tcPr>
            <w:tcW w:w="3361" w:type="dxa"/>
            <w:gridSpan w:val="2"/>
          </w:tcPr>
          <w:p w:rsidR="00241BA7" w:rsidRPr="002452AB" w:rsidRDefault="00241BA7" w:rsidP="00FA061D">
            <w:pPr>
              <w:rPr>
                <w:sz w:val="24"/>
              </w:rPr>
            </w:pPr>
            <w:r w:rsidRPr="002452AB">
              <w:rPr>
                <w:sz w:val="24"/>
              </w:rPr>
              <w:t>учениця 8-а класу СЗШ №6</w:t>
            </w:r>
          </w:p>
        </w:tc>
        <w:tc>
          <w:tcPr>
            <w:tcW w:w="2700" w:type="dxa"/>
          </w:tcPr>
          <w:p w:rsidR="00241BA7" w:rsidRPr="002452AB" w:rsidRDefault="00241BA7" w:rsidP="00FA061D">
            <w:pPr>
              <w:rPr>
                <w:sz w:val="24"/>
              </w:rPr>
            </w:pPr>
            <w:r w:rsidRPr="002452AB">
              <w:rPr>
                <w:sz w:val="24"/>
              </w:rPr>
              <w:t>Москаленко Олена Юріївна</w:t>
            </w:r>
          </w:p>
        </w:tc>
      </w:tr>
      <w:tr w:rsidR="00241BA7" w:rsidRPr="002452AB" w:rsidTr="00FA061D">
        <w:tc>
          <w:tcPr>
            <w:tcW w:w="959" w:type="dxa"/>
          </w:tcPr>
          <w:p w:rsidR="00241BA7" w:rsidRPr="002452AB" w:rsidRDefault="00241BA7" w:rsidP="00FA061D">
            <w:pPr>
              <w:jc w:val="center"/>
              <w:rPr>
                <w:sz w:val="24"/>
              </w:rPr>
            </w:pPr>
            <w:r w:rsidRPr="002452AB">
              <w:rPr>
                <w:sz w:val="24"/>
              </w:rPr>
              <w:t>ІІ</w:t>
            </w:r>
          </w:p>
        </w:tc>
        <w:tc>
          <w:tcPr>
            <w:tcW w:w="2268" w:type="dxa"/>
          </w:tcPr>
          <w:p w:rsidR="00241BA7" w:rsidRPr="002452AB" w:rsidRDefault="00241BA7" w:rsidP="00FA061D">
            <w:pPr>
              <w:rPr>
                <w:sz w:val="24"/>
              </w:rPr>
            </w:pPr>
            <w:r w:rsidRPr="002452AB">
              <w:rPr>
                <w:sz w:val="24"/>
              </w:rPr>
              <w:t>Коновалова Поліна</w:t>
            </w:r>
          </w:p>
        </w:tc>
        <w:tc>
          <w:tcPr>
            <w:tcW w:w="3361" w:type="dxa"/>
            <w:gridSpan w:val="2"/>
          </w:tcPr>
          <w:p w:rsidR="00241BA7" w:rsidRPr="002452AB" w:rsidRDefault="00241BA7" w:rsidP="00FA061D">
            <w:pPr>
              <w:rPr>
                <w:sz w:val="24"/>
              </w:rPr>
            </w:pPr>
            <w:r w:rsidRPr="002452AB">
              <w:rPr>
                <w:sz w:val="24"/>
              </w:rPr>
              <w:t>учениця 5-а класу СЗШ №8</w:t>
            </w:r>
          </w:p>
        </w:tc>
        <w:tc>
          <w:tcPr>
            <w:tcW w:w="2700" w:type="dxa"/>
          </w:tcPr>
          <w:p w:rsidR="00241BA7" w:rsidRPr="002452AB" w:rsidRDefault="00241BA7" w:rsidP="00FA061D">
            <w:pPr>
              <w:rPr>
                <w:sz w:val="24"/>
              </w:rPr>
            </w:pPr>
            <w:r w:rsidRPr="002452AB">
              <w:rPr>
                <w:sz w:val="24"/>
              </w:rPr>
              <w:t>Коновалова Олена Володимирівна</w:t>
            </w:r>
          </w:p>
        </w:tc>
      </w:tr>
      <w:tr w:rsidR="00241BA7" w:rsidRPr="002452AB" w:rsidTr="00FA061D">
        <w:trPr>
          <w:trHeight w:val="530"/>
        </w:trPr>
        <w:tc>
          <w:tcPr>
            <w:tcW w:w="959" w:type="dxa"/>
          </w:tcPr>
          <w:p w:rsidR="00241BA7" w:rsidRPr="002452AB" w:rsidRDefault="00241BA7" w:rsidP="00FA061D">
            <w:pPr>
              <w:jc w:val="center"/>
              <w:rPr>
                <w:sz w:val="24"/>
              </w:rPr>
            </w:pPr>
            <w:r w:rsidRPr="002452AB">
              <w:rPr>
                <w:sz w:val="24"/>
              </w:rPr>
              <w:t>ІІІ</w:t>
            </w:r>
          </w:p>
        </w:tc>
        <w:tc>
          <w:tcPr>
            <w:tcW w:w="2268" w:type="dxa"/>
            <w:tcBorders>
              <w:top w:val="single" w:sz="4" w:space="0" w:color="auto"/>
            </w:tcBorders>
          </w:tcPr>
          <w:p w:rsidR="00241BA7" w:rsidRPr="002452AB" w:rsidRDefault="00241BA7" w:rsidP="00FA061D">
            <w:pPr>
              <w:rPr>
                <w:sz w:val="24"/>
              </w:rPr>
            </w:pPr>
            <w:r w:rsidRPr="002452AB">
              <w:rPr>
                <w:sz w:val="24"/>
              </w:rPr>
              <w:t>Артемчик Гордій</w:t>
            </w:r>
          </w:p>
        </w:tc>
        <w:tc>
          <w:tcPr>
            <w:tcW w:w="3361" w:type="dxa"/>
            <w:gridSpan w:val="2"/>
          </w:tcPr>
          <w:p w:rsidR="00241BA7" w:rsidRPr="002452AB" w:rsidRDefault="00241BA7" w:rsidP="00FA061D">
            <w:pPr>
              <w:rPr>
                <w:sz w:val="24"/>
              </w:rPr>
            </w:pPr>
            <w:r w:rsidRPr="002452AB">
              <w:rPr>
                <w:sz w:val="24"/>
              </w:rPr>
              <w:t>учень 7 класу СЗШ №8</w:t>
            </w:r>
          </w:p>
        </w:tc>
        <w:tc>
          <w:tcPr>
            <w:tcW w:w="2700" w:type="dxa"/>
          </w:tcPr>
          <w:p w:rsidR="00241BA7" w:rsidRPr="002452AB" w:rsidRDefault="00241BA7" w:rsidP="00FA061D">
            <w:pPr>
              <w:rPr>
                <w:sz w:val="24"/>
              </w:rPr>
            </w:pPr>
            <w:r w:rsidRPr="002452AB">
              <w:rPr>
                <w:sz w:val="24"/>
              </w:rPr>
              <w:t>Клименко Катерина Павлівна</w:t>
            </w:r>
          </w:p>
        </w:tc>
      </w:tr>
      <w:tr w:rsidR="00241BA7" w:rsidRPr="002452AB" w:rsidTr="00FA061D">
        <w:tc>
          <w:tcPr>
            <w:tcW w:w="959" w:type="dxa"/>
          </w:tcPr>
          <w:p w:rsidR="00241BA7" w:rsidRPr="002452AB" w:rsidRDefault="00241BA7" w:rsidP="00FA061D">
            <w:pPr>
              <w:jc w:val="center"/>
              <w:rPr>
                <w:sz w:val="24"/>
              </w:rPr>
            </w:pPr>
            <w:r w:rsidRPr="002452AB">
              <w:rPr>
                <w:sz w:val="24"/>
              </w:rPr>
              <w:t>ІІІ</w:t>
            </w:r>
          </w:p>
        </w:tc>
        <w:tc>
          <w:tcPr>
            <w:tcW w:w="2268" w:type="dxa"/>
          </w:tcPr>
          <w:p w:rsidR="00241BA7" w:rsidRPr="002452AB" w:rsidRDefault="00241BA7" w:rsidP="00FA061D">
            <w:pPr>
              <w:rPr>
                <w:sz w:val="24"/>
              </w:rPr>
            </w:pPr>
            <w:r w:rsidRPr="002452AB">
              <w:rPr>
                <w:sz w:val="24"/>
              </w:rPr>
              <w:t>Ованесян Роберт</w:t>
            </w:r>
          </w:p>
        </w:tc>
        <w:tc>
          <w:tcPr>
            <w:tcW w:w="3361" w:type="dxa"/>
            <w:gridSpan w:val="2"/>
          </w:tcPr>
          <w:p w:rsidR="00241BA7" w:rsidRPr="002452AB" w:rsidRDefault="00241BA7" w:rsidP="00FA061D">
            <w:pPr>
              <w:rPr>
                <w:sz w:val="24"/>
              </w:rPr>
            </w:pPr>
            <w:r w:rsidRPr="002452AB">
              <w:rPr>
                <w:sz w:val="24"/>
              </w:rPr>
              <w:t>учень 5-а класу СЗШ №4</w:t>
            </w:r>
          </w:p>
        </w:tc>
        <w:tc>
          <w:tcPr>
            <w:tcW w:w="2700" w:type="dxa"/>
          </w:tcPr>
          <w:p w:rsidR="00241BA7" w:rsidRPr="002452AB" w:rsidRDefault="008C3F30" w:rsidP="00FA061D">
            <w:pPr>
              <w:rPr>
                <w:sz w:val="24"/>
              </w:rPr>
            </w:pPr>
            <w:r>
              <w:rPr>
                <w:sz w:val="24"/>
              </w:rPr>
              <w:t xml:space="preserve">Улбабян </w:t>
            </w:r>
            <w:r w:rsidR="00241BA7" w:rsidRPr="002452AB">
              <w:rPr>
                <w:sz w:val="24"/>
              </w:rPr>
              <w:t xml:space="preserve">Тетяна </w:t>
            </w:r>
            <w:r w:rsidR="00241BA7" w:rsidRPr="002452AB">
              <w:rPr>
                <w:sz w:val="24"/>
              </w:rPr>
              <w:lastRenderedPageBreak/>
              <w:t>Борисівна</w:t>
            </w:r>
          </w:p>
        </w:tc>
      </w:tr>
    </w:tbl>
    <w:p w:rsidR="00241BA7" w:rsidRPr="002452AB" w:rsidRDefault="00241BA7" w:rsidP="00241BA7">
      <w:pPr>
        <w:ind w:firstLine="709"/>
        <w:rPr>
          <w:sz w:val="28"/>
          <w:szCs w:val="28"/>
        </w:rPr>
      </w:pPr>
    </w:p>
    <w:p w:rsidR="00241BA7" w:rsidRPr="00FA061D" w:rsidRDefault="00241BA7" w:rsidP="00FA061D">
      <w:pPr>
        <w:shd w:val="clear" w:color="auto" w:fill="FFFFFF"/>
        <w:spacing w:line="276" w:lineRule="auto"/>
        <w:ind w:firstLine="709"/>
        <w:rPr>
          <w:szCs w:val="26"/>
        </w:rPr>
      </w:pPr>
      <w:r w:rsidRPr="00FA061D">
        <w:rPr>
          <w:szCs w:val="26"/>
        </w:rPr>
        <w:t>26 травня 2017 року на базі Центру туризму, краєзнавства та екскурсій учнівської молоді відбулося вшанування переможців міського етапу Конкурсу. В урочистій обстановці біля Прапора України нагороди одержали 37 учнів 3-11 класів, їхні наставники та члени журі.</w:t>
      </w:r>
    </w:p>
    <w:p w:rsidR="00241BA7" w:rsidRPr="00FA061D" w:rsidRDefault="00241BA7" w:rsidP="00FA061D">
      <w:pPr>
        <w:shd w:val="clear" w:color="auto" w:fill="FFFFFF"/>
        <w:spacing w:line="276" w:lineRule="auto"/>
        <w:ind w:firstLine="709"/>
        <w:rPr>
          <w:szCs w:val="26"/>
        </w:rPr>
      </w:pPr>
      <w:r w:rsidRPr="00FA061D">
        <w:rPr>
          <w:szCs w:val="26"/>
        </w:rPr>
        <w:t xml:space="preserve">Заступник військового комісара міського комісаріату Геннадій Іванович Котляр висловив вдячність начальнику відділу освіти Каширіній Ользі Григорівні, вчителям та батькам за формування та розвиток у дітей високої патріотичної свідомості, почуття вірності своїй Вітчизни, за виховування поваги до професії військового. </w:t>
      </w:r>
    </w:p>
    <w:p w:rsidR="00241BA7" w:rsidRPr="00FA061D" w:rsidRDefault="00241BA7" w:rsidP="00FA061D">
      <w:pPr>
        <w:shd w:val="clear" w:color="auto" w:fill="FFFFFF"/>
        <w:spacing w:line="276" w:lineRule="auto"/>
        <w:ind w:firstLine="709"/>
        <w:rPr>
          <w:szCs w:val="26"/>
        </w:rPr>
      </w:pPr>
      <w:r w:rsidRPr="00FA061D">
        <w:rPr>
          <w:szCs w:val="26"/>
        </w:rPr>
        <w:t>Справжнім подарунком для усіх присутніх був виступ духового оркестру 53-ої окремої воєнізованої бригади.</w:t>
      </w:r>
    </w:p>
    <w:p w:rsidR="00241BA7" w:rsidRPr="00FA061D" w:rsidRDefault="00241BA7" w:rsidP="00FA061D">
      <w:pPr>
        <w:shd w:val="clear" w:color="auto" w:fill="FFFFFF"/>
        <w:spacing w:line="276" w:lineRule="auto"/>
        <w:ind w:firstLine="709"/>
        <w:rPr>
          <w:szCs w:val="26"/>
        </w:rPr>
      </w:pPr>
      <w:r w:rsidRPr="00FA061D">
        <w:rPr>
          <w:szCs w:val="26"/>
        </w:rPr>
        <w:t>27 квітня 2017 року в м. Кремінна на базі комунального закладу «Луганський обласний ліцей-інтернат з посиленою військово-фізичною підготовкою «Кадетський корпус імені Героїв Молодої гвардії» відбулась урочиста церемонія нагородження переможців III-го обласного конкурсу учнівської молоді «Чому я поважаю професію військового-2017». З хвилюванням наші учні отримували нагороди з рук поважних гостей із Департаменту освіти і науки Луганської ОДА, ЛОІППО, ГО «Громадянський Корпус».</w:t>
      </w:r>
    </w:p>
    <w:p w:rsidR="00241BA7" w:rsidRPr="00FA061D" w:rsidRDefault="00241BA7" w:rsidP="00FA061D">
      <w:pPr>
        <w:shd w:val="clear" w:color="auto" w:fill="FFFFFF"/>
        <w:spacing w:line="276" w:lineRule="auto"/>
        <w:ind w:firstLine="709"/>
        <w:rPr>
          <w:szCs w:val="26"/>
        </w:rPr>
      </w:pPr>
      <w:r w:rsidRPr="00FA061D">
        <w:rPr>
          <w:b/>
          <w:szCs w:val="26"/>
        </w:rPr>
        <w:t>Дипломами I ступеня</w:t>
      </w:r>
      <w:r w:rsidRPr="00FA061D">
        <w:rPr>
          <w:szCs w:val="26"/>
        </w:rPr>
        <w:t xml:space="preserve"> та грамотами Президента ГО «Громадянський Корпус» нагороджені:</w:t>
      </w:r>
    </w:p>
    <w:p w:rsidR="00241BA7" w:rsidRPr="00FA061D" w:rsidRDefault="00241BA7" w:rsidP="00FA061D">
      <w:pPr>
        <w:shd w:val="clear" w:color="auto" w:fill="FFFFFF"/>
        <w:spacing w:line="276" w:lineRule="auto"/>
        <w:ind w:firstLine="709"/>
        <w:rPr>
          <w:szCs w:val="26"/>
        </w:rPr>
      </w:pPr>
      <w:r w:rsidRPr="00FA061D">
        <w:rPr>
          <w:szCs w:val="26"/>
        </w:rPr>
        <w:t>-Загоруйко Поліна, учениця 5 класу СЗШ №15 у номінації «Нарис до стіннівки»;</w:t>
      </w:r>
    </w:p>
    <w:p w:rsidR="00241BA7" w:rsidRPr="00FA061D" w:rsidRDefault="00241BA7" w:rsidP="00FA061D">
      <w:pPr>
        <w:shd w:val="clear" w:color="auto" w:fill="FFFFFF"/>
        <w:spacing w:line="276" w:lineRule="auto"/>
        <w:ind w:firstLine="709"/>
        <w:rPr>
          <w:szCs w:val="26"/>
        </w:rPr>
      </w:pPr>
      <w:r w:rsidRPr="00FA061D">
        <w:rPr>
          <w:szCs w:val="26"/>
        </w:rPr>
        <w:t>-колектив учнів 9 класу СЗШ №11 (Легостаєв Микита, Мишко Олексій, Жадан Юлія, Корень Ірина) у номінації «Відеосюжет».</w:t>
      </w:r>
    </w:p>
    <w:p w:rsidR="00241BA7" w:rsidRPr="00FA061D" w:rsidRDefault="00241BA7" w:rsidP="00FA061D">
      <w:pPr>
        <w:shd w:val="clear" w:color="auto" w:fill="FFFFFF"/>
        <w:spacing w:line="276" w:lineRule="auto"/>
        <w:ind w:firstLine="709"/>
        <w:rPr>
          <w:szCs w:val="26"/>
        </w:rPr>
      </w:pPr>
      <w:r w:rsidRPr="00FA061D">
        <w:rPr>
          <w:b/>
          <w:szCs w:val="26"/>
        </w:rPr>
        <w:t xml:space="preserve">Дипломами II ступеня </w:t>
      </w:r>
      <w:r w:rsidRPr="00FA061D">
        <w:rPr>
          <w:szCs w:val="26"/>
        </w:rPr>
        <w:t>та грамотами Президента ГО «Громадянський Корпус» нагороджені:</w:t>
      </w:r>
    </w:p>
    <w:p w:rsidR="00241BA7" w:rsidRPr="00FA061D" w:rsidRDefault="00241BA7" w:rsidP="00FA061D">
      <w:pPr>
        <w:shd w:val="clear" w:color="auto" w:fill="FFFFFF"/>
        <w:spacing w:line="276" w:lineRule="auto"/>
        <w:ind w:firstLine="709"/>
        <w:rPr>
          <w:szCs w:val="26"/>
        </w:rPr>
      </w:pPr>
      <w:r w:rsidRPr="00FA061D">
        <w:rPr>
          <w:szCs w:val="26"/>
        </w:rPr>
        <w:t>-Гончаров Максим, учень 8 класу СЗШ №13 у номінації «Презентація»</w:t>
      </w:r>
    </w:p>
    <w:p w:rsidR="00241BA7" w:rsidRPr="00FA061D" w:rsidRDefault="00241BA7" w:rsidP="00FA061D">
      <w:pPr>
        <w:shd w:val="clear" w:color="auto" w:fill="FFFFFF"/>
        <w:spacing w:line="276" w:lineRule="auto"/>
        <w:ind w:firstLine="709"/>
        <w:rPr>
          <w:szCs w:val="26"/>
        </w:rPr>
      </w:pPr>
      <w:r w:rsidRPr="00FA061D">
        <w:rPr>
          <w:szCs w:val="26"/>
        </w:rPr>
        <w:t>-Балан Федір, учень 4 класу СЗШ №13 у номінації «Малюнок».</w:t>
      </w:r>
    </w:p>
    <w:p w:rsidR="00241BA7" w:rsidRPr="00FA061D" w:rsidRDefault="00241BA7" w:rsidP="00FA061D">
      <w:pPr>
        <w:shd w:val="clear" w:color="auto" w:fill="FFFFFF"/>
        <w:spacing w:line="276" w:lineRule="auto"/>
        <w:ind w:firstLine="709"/>
        <w:rPr>
          <w:szCs w:val="26"/>
        </w:rPr>
      </w:pPr>
      <w:r w:rsidRPr="00FA061D">
        <w:rPr>
          <w:b/>
          <w:szCs w:val="26"/>
        </w:rPr>
        <w:t>Дипломом III ступеня</w:t>
      </w:r>
      <w:r w:rsidRPr="00FA061D">
        <w:rPr>
          <w:szCs w:val="26"/>
        </w:rPr>
        <w:t xml:space="preserve"> та грамотою Президента ГО «Громадянський Корпус» нагороджено:</w:t>
      </w:r>
    </w:p>
    <w:p w:rsidR="00241BA7" w:rsidRPr="00FA061D" w:rsidRDefault="00241BA7" w:rsidP="00FA061D">
      <w:pPr>
        <w:shd w:val="clear" w:color="auto" w:fill="FFFFFF"/>
        <w:spacing w:line="276" w:lineRule="auto"/>
        <w:ind w:firstLine="709"/>
        <w:rPr>
          <w:szCs w:val="26"/>
        </w:rPr>
      </w:pPr>
      <w:r w:rsidRPr="00FA061D">
        <w:rPr>
          <w:szCs w:val="26"/>
        </w:rPr>
        <w:t>Дівенок Богдан, учень 9 класу СЗШ №13 у номінації «Твір-роздум».</w:t>
      </w:r>
    </w:p>
    <w:p w:rsidR="00241BA7" w:rsidRPr="00FA061D" w:rsidRDefault="00241BA7" w:rsidP="00FA061D">
      <w:pPr>
        <w:shd w:val="clear" w:color="auto" w:fill="FFFFFF"/>
        <w:spacing w:line="276" w:lineRule="auto"/>
        <w:ind w:firstLine="709"/>
        <w:rPr>
          <w:szCs w:val="26"/>
        </w:rPr>
      </w:pPr>
      <w:r w:rsidRPr="00FA061D">
        <w:rPr>
          <w:szCs w:val="26"/>
        </w:rPr>
        <w:t>За підготовку учнів до обласного творчого конкурсу «Чому я поважаю професію військового-2017» ректором Луганського обласного інституту післядипломної педагогічної освіти оголошено подяки вчителям-наставникам:</w:t>
      </w:r>
    </w:p>
    <w:p w:rsidR="00241BA7" w:rsidRPr="00FA061D" w:rsidRDefault="00241BA7" w:rsidP="00FA061D">
      <w:pPr>
        <w:shd w:val="clear" w:color="auto" w:fill="FFFFFF"/>
        <w:spacing w:line="276" w:lineRule="auto"/>
        <w:ind w:firstLine="709"/>
        <w:rPr>
          <w:szCs w:val="26"/>
        </w:rPr>
      </w:pPr>
      <w:r w:rsidRPr="00FA061D">
        <w:rPr>
          <w:szCs w:val="26"/>
        </w:rPr>
        <w:t>Загоруйко Оксані Григорівні -СЗШ № 15</w:t>
      </w:r>
    </w:p>
    <w:p w:rsidR="00241BA7" w:rsidRPr="00FA061D" w:rsidRDefault="00241BA7" w:rsidP="00FA061D">
      <w:pPr>
        <w:shd w:val="clear" w:color="auto" w:fill="FFFFFF"/>
        <w:spacing w:line="276" w:lineRule="auto"/>
        <w:ind w:firstLine="709"/>
        <w:rPr>
          <w:szCs w:val="26"/>
        </w:rPr>
      </w:pPr>
      <w:r w:rsidRPr="00FA061D">
        <w:rPr>
          <w:szCs w:val="26"/>
        </w:rPr>
        <w:t>Щеблєтовій Ганні Володимирівні -СЗШ №11</w:t>
      </w:r>
    </w:p>
    <w:p w:rsidR="00241BA7" w:rsidRPr="00FA061D" w:rsidRDefault="00241BA7" w:rsidP="00FA061D">
      <w:pPr>
        <w:shd w:val="clear" w:color="auto" w:fill="FFFFFF"/>
        <w:spacing w:line="276" w:lineRule="auto"/>
        <w:ind w:firstLine="709"/>
        <w:rPr>
          <w:szCs w:val="26"/>
        </w:rPr>
      </w:pPr>
      <w:r w:rsidRPr="00FA061D">
        <w:rPr>
          <w:szCs w:val="26"/>
        </w:rPr>
        <w:t>Бережній Тетяні Сергіївні-СЗШ №13</w:t>
      </w:r>
    </w:p>
    <w:p w:rsidR="00241BA7" w:rsidRPr="00FA061D" w:rsidRDefault="00241BA7" w:rsidP="00FA061D">
      <w:pPr>
        <w:shd w:val="clear" w:color="auto" w:fill="FFFFFF"/>
        <w:spacing w:line="276" w:lineRule="auto"/>
        <w:ind w:firstLine="709"/>
        <w:rPr>
          <w:szCs w:val="26"/>
        </w:rPr>
      </w:pPr>
      <w:r w:rsidRPr="00FA061D">
        <w:rPr>
          <w:szCs w:val="26"/>
        </w:rPr>
        <w:t>Сайфуліній Вікторії Леонідівні-СЗШ № 13</w:t>
      </w:r>
    </w:p>
    <w:p w:rsidR="00241BA7" w:rsidRPr="00FA061D" w:rsidRDefault="00241BA7" w:rsidP="00FA061D">
      <w:pPr>
        <w:shd w:val="clear" w:color="auto" w:fill="FFFFFF"/>
        <w:spacing w:line="276" w:lineRule="auto"/>
        <w:ind w:firstLine="709"/>
        <w:rPr>
          <w:szCs w:val="26"/>
        </w:rPr>
      </w:pPr>
      <w:r w:rsidRPr="00FA061D">
        <w:rPr>
          <w:szCs w:val="26"/>
        </w:rPr>
        <w:t>Макаренко Ларисі Іванівні-СЗШ №18</w:t>
      </w:r>
    </w:p>
    <w:p w:rsidR="00DF1A0E" w:rsidRPr="00FA061D" w:rsidRDefault="008C3F30" w:rsidP="00FA061D">
      <w:pPr>
        <w:spacing w:line="276" w:lineRule="auto"/>
        <w:ind w:firstLine="709"/>
        <w:rPr>
          <w:szCs w:val="26"/>
        </w:rPr>
      </w:pPr>
      <w:r>
        <w:rPr>
          <w:szCs w:val="26"/>
        </w:rPr>
        <w:lastRenderedPageBreak/>
        <w:t>19 жовтня 2017 в СЗШ</w:t>
      </w:r>
      <w:r w:rsidR="00DF1A0E" w:rsidRPr="00FA061D">
        <w:rPr>
          <w:szCs w:val="26"/>
        </w:rPr>
        <w:t xml:space="preserve"> №11 проведено </w:t>
      </w:r>
      <w:r w:rsidR="00DF1A0E" w:rsidRPr="00FA061D">
        <w:rPr>
          <w:bCs/>
          <w:szCs w:val="26"/>
        </w:rPr>
        <w:t xml:space="preserve">регіональний спортивно – інтелектуальний турнір імені воїна інтернаціоналіста Олександра Білоуса. </w:t>
      </w:r>
      <w:r w:rsidR="00DF1A0E" w:rsidRPr="00FA061D">
        <w:rPr>
          <w:szCs w:val="26"/>
        </w:rPr>
        <w:t>Організаторами турніру є: КУ «</w:t>
      </w:r>
      <w:r w:rsidR="00DF1A0E" w:rsidRPr="00FA061D">
        <w:rPr>
          <w:bCs/>
          <w:szCs w:val="26"/>
        </w:rPr>
        <w:t>Сєвєродонецький методичний центр та заклад</w:t>
      </w:r>
      <w:r w:rsidR="00DF1A0E" w:rsidRPr="00FA061D">
        <w:rPr>
          <w:szCs w:val="26"/>
        </w:rPr>
        <w:t xml:space="preserve">  загальної середньої освіти №11 і</w:t>
      </w:r>
      <w:r w:rsidR="00DF1A0E" w:rsidRPr="00FA061D">
        <w:rPr>
          <w:bCs/>
          <w:szCs w:val="26"/>
        </w:rPr>
        <w:t xml:space="preserve"> проводиться з метою </w:t>
      </w:r>
      <w:r w:rsidR="00DF1A0E" w:rsidRPr="00FA061D">
        <w:rPr>
          <w:szCs w:val="26"/>
        </w:rPr>
        <w:t xml:space="preserve">активізації військово-патріотичного виховання. </w:t>
      </w:r>
    </w:p>
    <w:p w:rsidR="00DF1A0E" w:rsidRPr="00FA061D" w:rsidRDefault="00DF1A0E" w:rsidP="00FA061D">
      <w:pPr>
        <w:spacing w:line="276" w:lineRule="auto"/>
        <w:ind w:firstLine="709"/>
        <w:rPr>
          <w:szCs w:val="26"/>
        </w:rPr>
      </w:pPr>
      <w:r w:rsidRPr="00FA061D">
        <w:rPr>
          <w:szCs w:val="26"/>
        </w:rPr>
        <w:t>Завданнями Турніру є:</w:t>
      </w:r>
    </w:p>
    <w:p w:rsidR="00DF1A0E" w:rsidRPr="00FA061D" w:rsidRDefault="00DF1A0E" w:rsidP="00FA061D">
      <w:pPr>
        <w:spacing w:line="276" w:lineRule="auto"/>
        <w:ind w:firstLine="709"/>
        <w:rPr>
          <w:szCs w:val="26"/>
        </w:rPr>
      </w:pPr>
      <w:r w:rsidRPr="00FA061D">
        <w:rPr>
          <w:szCs w:val="26"/>
        </w:rPr>
        <w:t>- підвищення загальної та спеціальної підготовки, виховання вольових якостей майбутніх захисників;</w:t>
      </w:r>
    </w:p>
    <w:p w:rsidR="00DF1A0E" w:rsidRPr="00FA061D" w:rsidRDefault="00DF1A0E" w:rsidP="00FA061D">
      <w:pPr>
        <w:spacing w:line="276" w:lineRule="auto"/>
        <w:ind w:firstLine="709"/>
        <w:rPr>
          <w:szCs w:val="26"/>
        </w:rPr>
      </w:pPr>
      <w:r w:rsidRPr="00FA061D">
        <w:rPr>
          <w:szCs w:val="26"/>
        </w:rPr>
        <w:t>- національно - патріотичне виховання учнівської  молоді;</w:t>
      </w:r>
    </w:p>
    <w:p w:rsidR="00DF1A0E" w:rsidRPr="00FA061D" w:rsidRDefault="00DF1A0E" w:rsidP="00FA061D">
      <w:pPr>
        <w:spacing w:line="276" w:lineRule="auto"/>
        <w:ind w:firstLine="709"/>
        <w:rPr>
          <w:szCs w:val="26"/>
        </w:rPr>
      </w:pPr>
      <w:r w:rsidRPr="00FA061D">
        <w:rPr>
          <w:szCs w:val="26"/>
        </w:rPr>
        <w:t xml:space="preserve">- розширення знань з історії визвольного руху та героїзму українських воїнів; </w:t>
      </w:r>
    </w:p>
    <w:p w:rsidR="00DF1A0E" w:rsidRPr="00FA061D" w:rsidRDefault="00DF1A0E" w:rsidP="00FA061D">
      <w:pPr>
        <w:spacing w:line="276" w:lineRule="auto"/>
        <w:ind w:firstLine="709"/>
        <w:rPr>
          <w:szCs w:val="26"/>
        </w:rPr>
      </w:pPr>
      <w:r w:rsidRPr="00FA061D">
        <w:rPr>
          <w:szCs w:val="26"/>
        </w:rPr>
        <w:t>- виховання свідомого ставлення до здорового способу життя, рухової активності учнів.</w:t>
      </w:r>
    </w:p>
    <w:p w:rsidR="00DF1A0E" w:rsidRPr="00FA061D" w:rsidRDefault="00DF1A0E" w:rsidP="00FA061D">
      <w:pPr>
        <w:pStyle w:val="a4"/>
        <w:shd w:val="clear" w:color="auto" w:fill="FFFFFF" w:themeFill="background1"/>
        <w:spacing w:before="0" w:beforeAutospacing="0" w:after="0" w:afterAutospacing="0" w:line="276" w:lineRule="auto"/>
        <w:ind w:firstLine="709"/>
        <w:jc w:val="both"/>
        <w:rPr>
          <w:sz w:val="26"/>
          <w:szCs w:val="26"/>
          <w:lang w:val="uk-UA"/>
        </w:rPr>
      </w:pPr>
      <w:r w:rsidRPr="00FA061D">
        <w:rPr>
          <w:sz w:val="26"/>
          <w:szCs w:val="26"/>
          <w:lang w:val="uk-UA"/>
        </w:rPr>
        <w:t>Турнір   став  не  просто  змаганням, а  передусім  присвятою всім захисникам  України, які  боронили,  боронять та  будуть  боронити незалежність України.   Педагоги, діти  розуміють, що й  зараз  у країні  триває війна,  гинуть військові. Пам’ять  загиблих  військових  було  вшановано  хвилиною  мовчання. Поряд  із  іменем Олександра Білоуса , випускника  школи, який  загинув  у  Афганістані,  пролунало, на  жаль, ім’я  Гуртяка  Юрія -    випускника СЗШ №11,  який загинув  улітку  2016  року. </w:t>
      </w:r>
    </w:p>
    <w:p w:rsidR="00DF1A0E" w:rsidRPr="00FA061D" w:rsidRDefault="00DF1A0E" w:rsidP="00FA061D">
      <w:pPr>
        <w:pStyle w:val="a4"/>
        <w:shd w:val="clear" w:color="auto" w:fill="FFFFFF" w:themeFill="background1"/>
        <w:spacing w:before="0" w:beforeAutospacing="0" w:after="0" w:afterAutospacing="0" w:line="276" w:lineRule="auto"/>
        <w:ind w:firstLine="709"/>
        <w:jc w:val="both"/>
        <w:rPr>
          <w:sz w:val="26"/>
          <w:szCs w:val="26"/>
          <w:lang w:val="uk-UA"/>
        </w:rPr>
      </w:pPr>
      <w:r w:rsidRPr="00FA061D">
        <w:rPr>
          <w:sz w:val="26"/>
          <w:szCs w:val="26"/>
          <w:lang w:val="uk-UA"/>
        </w:rPr>
        <w:t>Почесні гості, а  саме:  методист СМЦ  Жук  О.М.,   офіцери Цивільно- військового співробітництва  ЗСУ - Тищенко  Ю.І.  та  Цибань А.О.,  учасники  АТО, які зараз гідно несуть службу  у  військкоматі м. Сєвєродонецька,   Торнарудський  С.В., Макогон А.Є., Молодкін О. М.- не  тільки  привітали команди  із відкриттям  турніру, але  й  стали  суддями  на  різних етапах.</w:t>
      </w:r>
    </w:p>
    <w:p w:rsidR="00241BA7" w:rsidRPr="00FA061D" w:rsidRDefault="00DF1A0E" w:rsidP="00FA061D">
      <w:pPr>
        <w:pStyle w:val="a4"/>
        <w:shd w:val="clear" w:color="auto" w:fill="FFFFFF" w:themeFill="background1"/>
        <w:spacing w:before="0" w:beforeAutospacing="0" w:after="0" w:afterAutospacing="0" w:line="276" w:lineRule="auto"/>
        <w:ind w:firstLine="709"/>
        <w:jc w:val="both"/>
        <w:rPr>
          <w:sz w:val="26"/>
          <w:szCs w:val="26"/>
          <w:lang w:val="uk-UA"/>
        </w:rPr>
      </w:pPr>
      <w:r w:rsidRPr="00FA061D">
        <w:rPr>
          <w:sz w:val="26"/>
          <w:szCs w:val="26"/>
          <w:lang w:val="uk-UA"/>
        </w:rPr>
        <w:t xml:space="preserve"> За  підсумками всіх  конкурсів  </w:t>
      </w:r>
      <w:r w:rsidR="00566E86">
        <w:rPr>
          <w:sz w:val="26"/>
          <w:szCs w:val="26"/>
          <w:lang w:val="uk-UA"/>
        </w:rPr>
        <w:t>перемогу  здобула  команда  СЗШ</w:t>
      </w:r>
      <w:r w:rsidRPr="00FA061D">
        <w:rPr>
          <w:sz w:val="26"/>
          <w:szCs w:val="26"/>
          <w:lang w:val="uk-UA"/>
        </w:rPr>
        <w:t>  №10 ,  ІІ  мі</w:t>
      </w:r>
      <w:r w:rsidR="00566E86">
        <w:rPr>
          <w:sz w:val="26"/>
          <w:szCs w:val="26"/>
          <w:lang w:val="uk-UA"/>
        </w:rPr>
        <w:t>сце  гідно посіла  команда  СЗШ</w:t>
      </w:r>
      <w:r w:rsidRPr="00FA061D">
        <w:rPr>
          <w:sz w:val="26"/>
          <w:szCs w:val="26"/>
          <w:lang w:val="uk-UA"/>
        </w:rPr>
        <w:t>  №11,  а  ось ІІІ  місце  розділили між собою ком</w:t>
      </w:r>
      <w:r w:rsidR="00566E86">
        <w:rPr>
          <w:sz w:val="26"/>
          <w:szCs w:val="26"/>
          <w:lang w:val="uk-UA"/>
        </w:rPr>
        <w:t>анди СЗШ  №12  та  СЗШ</w:t>
      </w:r>
      <w:r w:rsidR="00FA061D">
        <w:rPr>
          <w:sz w:val="26"/>
          <w:szCs w:val="26"/>
          <w:lang w:val="uk-UA"/>
        </w:rPr>
        <w:t>   №18.</w:t>
      </w:r>
    </w:p>
    <w:p w:rsidR="00241BA7" w:rsidRPr="00FA061D" w:rsidRDefault="00241BA7" w:rsidP="00241BA7">
      <w:pPr>
        <w:jc w:val="center"/>
        <w:rPr>
          <w:b/>
          <w:szCs w:val="26"/>
        </w:rPr>
      </w:pPr>
      <w:r w:rsidRPr="00FA061D">
        <w:rPr>
          <w:b/>
          <w:szCs w:val="26"/>
        </w:rPr>
        <w:t>Науково-методичний супровід виховної роботи</w:t>
      </w:r>
    </w:p>
    <w:p w:rsidR="00241BA7" w:rsidRPr="00FA061D" w:rsidRDefault="00241BA7" w:rsidP="00FA061D">
      <w:pPr>
        <w:shd w:val="clear" w:color="auto" w:fill="FFFFFF"/>
        <w:spacing w:line="276" w:lineRule="auto"/>
        <w:ind w:firstLine="709"/>
        <w:rPr>
          <w:szCs w:val="26"/>
        </w:rPr>
      </w:pPr>
      <w:r w:rsidRPr="00FA061D">
        <w:rPr>
          <w:szCs w:val="26"/>
        </w:rPr>
        <w:t>Для реалізації науково-методичної роботи з педагогами, підвищення їх фахового рівня, мотивації їх до використання інноваційних методів роботи з учнями, їх батьками використовувались такі форми роботи як постійно діючі семінари (практичні, науково-практичні, з елементами тренінгу), майстер-класи, круглі столи, тренінгові заняття.</w:t>
      </w:r>
    </w:p>
    <w:p w:rsidR="00241BA7" w:rsidRPr="002452AB" w:rsidRDefault="00241BA7" w:rsidP="00FA061D">
      <w:pPr>
        <w:shd w:val="clear" w:color="auto" w:fill="FFFFFF"/>
        <w:spacing w:line="276" w:lineRule="auto"/>
        <w:ind w:firstLine="709"/>
        <w:rPr>
          <w:sz w:val="28"/>
          <w:szCs w:val="28"/>
        </w:rPr>
      </w:pPr>
      <w:r w:rsidRPr="00FA061D">
        <w:rPr>
          <w:szCs w:val="26"/>
        </w:rPr>
        <w:t>Під час проведення методичних заходів здійснювалося вивчення актуальних питань виховання, аналіз зразків документації, показ відкритих виховних заходів, ознайомлення з новими сучасними формами роботи, дискусійне обговорення актуальних питань</w:t>
      </w:r>
      <w:r w:rsidRPr="002452AB">
        <w:rPr>
          <w:sz w:val="28"/>
          <w:szCs w:val="28"/>
        </w:rPr>
        <w:t xml:space="preserve">, обмін досвідом виховної діяльності шкіл міста. </w:t>
      </w:r>
    </w:p>
    <w:tbl>
      <w:tblPr>
        <w:tblW w:w="0" w:type="auto"/>
        <w:tblLook w:val="04A0" w:firstRow="1" w:lastRow="0" w:firstColumn="1" w:lastColumn="0" w:noHBand="0" w:noVBand="1"/>
      </w:tblPr>
      <w:tblGrid>
        <w:gridCol w:w="1466"/>
        <w:gridCol w:w="5460"/>
        <w:gridCol w:w="2495"/>
      </w:tblGrid>
      <w:tr w:rsidR="00643584" w:rsidRPr="006D616D" w:rsidTr="00FA061D">
        <w:tc>
          <w:tcPr>
            <w:tcW w:w="1466" w:type="dxa"/>
            <w:tcBorders>
              <w:top w:val="single" w:sz="4" w:space="0" w:color="auto"/>
              <w:left w:val="single" w:sz="4" w:space="0" w:color="auto"/>
              <w:bottom w:val="single" w:sz="4" w:space="0" w:color="auto"/>
              <w:right w:val="single" w:sz="4" w:space="0" w:color="auto"/>
            </w:tcBorders>
            <w:vAlign w:val="center"/>
            <w:hideMark/>
          </w:tcPr>
          <w:p w:rsidR="00643584" w:rsidRPr="006D616D" w:rsidRDefault="00643584">
            <w:pPr>
              <w:tabs>
                <w:tab w:val="left" w:pos="900"/>
              </w:tabs>
              <w:jc w:val="center"/>
              <w:rPr>
                <w:b/>
                <w:sz w:val="24"/>
              </w:rPr>
            </w:pPr>
            <w:r w:rsidRPr="006D616D">
              <w:rPr>
                <w:b/>
                <w:sz w:val="24"/>
              </w:rPr>
              <w:t>Дата</w:t>
            </w:r>
          </w:p>
        </w:tc>
        <w:tc>
          <w:tcPr>
            <w:tcW w:w="5460" w:type="dxa"/>
            <w:tcBorders>
              <w:top w:val="single" w:sz="4" w:space="0" w:color="auto"/>
              <w:left w:val="single" w:sz="4" w:space="0" w:color="auto"/>
              <w:bottom w:val="single" w:sz="4" w:space="0" w:color="auto"/>
              <w:right w:val="single" w:sz="4" w:space="0" w:color="auto"/>
            </w:tcBorders>
            <w:vAlign w:val="center"/>
            <w:hideMark/>
          </w:tcPr>
          <w:p w:rsidR="00643584" w:rsidRPr="006D616D" w:rsidRDefault="00643584">
            <w:pPr>
              <w:tabs>
                <w:tab w:val="left" w:pos="900"/>
              </w:tabs>
              <w:jc w:val="center"/>
              <w:rPr>
                <w:b/>
                <w:sz w:val="24"/>
              </w:rPr>
            </w:pPr>
            <w:r w:rsidRPr="006D616D">
              <w:rPr>
                <w:b/>
                <w:sz w:val="24"/>
              </w:rPr>
              <w:t>Методичний захід</w:t>
            </w:r>
          </w:p>
        </w:tc>
        <w:tc>
          <w:tcPr>
            <w:tcW w:w="2495" w:type="dxa"/>
            <w:tcBorders>
              <w:top w:val="single" w:sz="4" w:space="0" w:color="auto"/>
              <w:left w:val="single" w:sz="4" w:space="0" w:color="auto"/>
              <w:bottom w:val="single" w:sz="4" w:space="0" w:color="auto"/>
              <w:right w:val="single" w:sz="4" w:space="0" w:color="auto"/>
            </w:tcBorders>
            <w:vAlign w:val="center"/>
            <w:hideMark/>
          </w:tcPr>
          <w:p w:rsidR="00643584" w:rsidRPr="006D616D" w:rsidRDefault="00643584">
            <w:pPr>
              <w:tabs>
                <w:tab w:val="left" w:pos="900"/>
              </w:tabs>
              <w:jc w:val="center"/>
              <w:rPr>
                <w:b/>
                <w:sz w:val="24"/>
              </w:rPr>
            </w:pPr>
            <w:r w:rsidRPr="006D616D">
              <w:rPr>
                <w:b/>
                <w:sz w:val="24"/>
              </w:rPr>
              <w:t>Організатори</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04.01.2017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rFonts w:eastAsia="Calibri"/>
                <w:sz w:val="24"/>
              </w:rPr>
              <w:t>Тренінг з національно-патріотичного виховання «З Україною в серці».</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ЦТКЕУМ, ММО класних керівників</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rFonts w:eastAsia="Calibri"/>
                <w:sz w:val="24"/>
              </w:rPr>
              <w:t>08.02.2017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rFonts w:eastAsia="Calibri"/>
                <w:sz w:val="24"/>
              </w:rPr>
              <w:t xml:space="preserve">Міський семінар-практикум у формі педагогічного </w:t>
            </w:r>
            <w:r w:rsidRPr="006D616D">
              <w:rPr>
                <w:rFonts w:eastAsia="Calibri"/>
                <w:sz w:val="24"/>
              </w:rPr>
              <w:lastRenderedPageBreak/>
              <w:t>кафе з елементами тренінгу «Мотивація професійного зростання молодих вчителів»</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lastRenderedPageBreak/>
              <w:t xml:space="preserve">Гімназія, Школа </w:t>
            </w:r>
            <w:r w:rsidRPr="006D616D">
              <w:rPr>
                <w:sz w:val="24"/>
              </w:rPr>
              <w:lastRenderedPageBreak/>
              <w:t>молодого вчителя</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rFonts w:eastAsia="Calibri"/>
                <w:sz w:val="24"/>
              </w:rPr>
              <w:lastRenderedPageBreak/>
              <w:t>14.02.2017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rFonts w:eastAsia="Calibri"/>
                <w:sz w:val="24"/>
              </w:rPr>
              <w:t>Семінар-тренінг для заступників директорів з виховної роботи та педагогів-організаторів шкіл міста «Граючи, перемагаємо стрес» в рамках проекту «Лабораторія живої гри».</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rFonts w:eastAsia="Calibri"/>
                <w:sz w:val="24"/>
              </w:rPr>
              <w:t>ММО заступників директорів з виховної роботи та педагогів-організаторів, СЗШ №13</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Серпень-вересень 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Інструктивно-методичні наради щодо організації освітнього процесу та роботи міських методичних об’єднань у 2017-2018 н.р.</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КУ СМЦ</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12.09.2017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Інструктивно-методичний семінар «Дитина з особливими освітніми потребами»</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КУ СМЦ</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19.10.2017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t>Міський семінар-практикум для педагогів позашкільних навчальних закладів міста з організації дозвілля «Творча презентація власного досвіду роботи СДЮК «Юність» з формування нових пріоритетів, основних рис системи культурно дозвіллєвої діяльності»</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t>ММО керівників гуртків ПНЗ, СДЮК «Юність»</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24, 26.10.2017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2"/>
                <w:szCs w:val="22"/>
              </w:rPr>
            </w:pPr>
            <w:r w:rsidRPr="006D616D">
              <w:t>Заняття в методичній Майстерні новопризначених педагогів-організаторів</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КУ СМЦ, ЦДЮТ, ЦТКЕУМ</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26.10.2017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t>Семінар-практикум для керівників шкільних методичних об’єднань класних керівників «Булінг у школі: причини, наслідки, допомога»</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ММО класних керівників, ЗЗСО №6</w:t>
            </w:r>
          </w:p>
        </w:tc>
      </w:tr>
      <w:tr w:rsidR="00643584" w:rsidRPr="006D616D" w:rsidTr="00FA061D">
        <w:tc>
          <w:tcPr>
            <w:tcW w:w="1466"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16.11.2017</w:t>
            </w:r>
          </w:p>
        </w:tc>
        <w:tc>
          <w:tcPr>
            <w:tcW w:w="5460"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Семінар-тренінг «Причини виникнення, розвиток, вирішення та розв’язання конфліктів»</w:t>
            </w:r>
          </w:p>
        </w:tc>
        <w:tc>
          <w:tcPr>
            <w:tcW w:w="2495" w:type="dxa"/>
            <w:tcBorders>
              <w:top w:val="single" w:sz="4" w:space="0" w:color="auto"/>
              <w:left w:val="single" w:sz="4" w:space="0" w:color="auto"/>
              <w:bottom w:val="single" w:sz="4" w:space="0" w:color="auto"/>
              <w:right w:val="single" w:sz="4" w:space="0" w:color="auto"/>
            </w:tcBorders>
            <w:hideMark/>
          </w:tcPr>
          <w:p w:rsidR="00643584" w:rsidRPr="006D616D" w:rsidRDefault="00643584">
            <w:pPr>
              <w:tabs>
                <w:tab w:val="left" w:pos="900"/>
              </w:tabs>
              <w:rPr>
                <w:sz w:val="24"/>
              </w:rPr>
            </w:pPr>
            <w:r w:rsidRPr="006D616D">
              <w:rPr>
                <w:sz w:val="24"/>
              </w:rPr>
              <w:t>ММО керівників гуртків ПНЗ, СМ ЦДЮТ, фонд «</w:t>
            </w:r>
            <w:r w:rsidRPr="006D616D">
              <w:rPr>
                <w:sz w:val="24"/>
                <w:lang w:val="en-US"/>
              </w:rPr>
              <w:t>Terre</w:t>
            </w:r>
            <w:r w:rsidRPr="006D616D">
              <w:rPr>
                <w:sz w:val="24"/>
              </w:rPr>
              <w:t xml:space="preserve"> </w:t>
            </w:r>
            <w:r w:rsidRPr="006D616D">
              <w:rPr>
                <w:sz w:val="24"/>
                <w:lang w:val="en-US"/>
              </w:rPr>
              <w:t>des</w:t>
            </w:r>
            <w:r w:rsidRPr="006D616D">
              <w:rPr>
                <w:sz w:val="24"/>
              </w:rPr>
              <w:t xml:space="preserve"> </w:t>
            </w:r>
            <w:r w:rsidRPr="006D616D">
              <w:rPr>
                <w:sz w:val="24"/>
                <w:lang w:val="en-US"/>
              </w:rPr>
              <w:t>hommes</w:t>
            </w:r>
            <w:r w:rsidRPr="006D616D">
              <w:rPr>
                <w:sz w:val="24"/>
              </w:rPr>
              <w:t>»</w:t>
            </w:r>
          </w:p>
        </w:tc>
      </w:tr>
    </w:tbl>
    <w:p w:rsidR="00643584" w:rsidRPr="006D616D" w:rsidRDefault="00643584" w:rsidP="00643584">
      <w:pPr>
        <w:pStyle w:val="a5"/>
        <w:ind w:left="0" w:firstLine="567"/>
        <w:rPr>
          <w:sz w:val="24"/>
        </w:rPr>
      </w:pPr>
    </w:p>
    <w:p w:rsidR="00643584" w:rsidRPr="00FA061D" w:rsidRDefault="00643584" w:rsidP="00FA061D">
      <w:pPr>
        <w:pStyle w:val="a5"/>
        <w:spacing w:line="276" w:lineRule="auto"/>
        <w:ind w:left="0" w:firstLine="709"/>
        <w:rPr>
          <w:rFonts w:ascii="Calibri" w:hAnsi="Calibri"/>
          <w:szCs w:val="26"/>
        </w:rPr>
      </w:pPr>
      <w:r w:rsidRPr="00FA061D">
        <w:rPr>
          <w:szCs w:val="26"/>
        </w:rPr>
        <w:t xml:space="preserve">На засіданнях міського методичного об’єднання  педагогів-організаторів, заступників директорів шкіл з виховної роботи, класних керівників, керівників гуртків було розглянуто, зокрема, такі питання: </w:t>
      </w:r>
    </w:p>
    <w:p w:rsidR="00643584" w:rsidRPr="00FA061D" w:rsidRDefault="00643584" w:rsidP="00FA061D">
      <w:pPr>
        <w:numPr>
          <w:ilvl w:val="0"/>
          <w:numId w:val="37"/>
        </w:numPr>
        <w:spacing w:line="276" w:lineRule="auto"/>
        <w:ind w:left="0" w:firstLine="426"/>
        <w:rPr>
          <w:szCs w:val="26"/>
        </w:rPr>
      </w:pPr>
      <w:r w:rsidRPr="00FA061D">
        <w:rPr>
          <w:szCs w:val="26"/>
        </w:rPr>
        <w:t>Висновки та перспективи роботи МО класних керівників в новому 2017-2018 навчальному році.</w:t>
      </w:r>
    </w:p>
    <w:p w:rsidR="00643584" w:rsidRPr="00FA061D" w:rsidRDefault="00643584" w:rsidP="00FA061D">
      <w:pPr>
        <w:numPr>
          <w:ilvl w:val="0"/>
          <w:numId w:val="37"/>
        </w:numPr>
        <w:spacing w:line="276" w:lineRule="auto"/>
        <w:ind w:left="0" w:firstLine="426"/>
        <w:rPr>
          <w:szCs w:val="26"/>
        </w:rPr>
      </w:pPr>
      <w:r w:rsidRPr="00FA061D">
        <w:rPr>
          <w:szCs w:val="26"/>
        </w:rPr>
        <w:t>Підвищення рівня професійної компетентності класних керівників. Збагачення їхніх знань з теорії та методики активних форм виховання.</w:t>
      </w:r>
    </w:p>
    <w:p w:rsidR="00643584" w:rsidRPr="00FA061D" w:rsidRDefault="00643584" w:rsidP="00FA061D">
      <w:pPr>
        <w:numPr>
          <w:ilvl w:val="0"/>
          <w:numId w:val="37"/>
        </w:numPr>
        <w:spacing w:line="276" w:lineRule="auto"/>
        <w:ind w:left="0" w:firstLine="426"/>
        <w:rPr>
          <w:szCs w:val="26"/>
        </w:rPr>
      </w:pPr>
      <w:r w:rsidRPr="00FA061D">
        <w:rPr>
          <w:szCs w:val="26"/>
        </w:rPr>
        <w:t>Деякі питання щодо організації роботи у навчальних закладах у 2017/2018 навчальному році.</w:t>
      </w:r>
    </w:p>
    <w:p w:rsidR="00643584" w:rsidRPr="00FA061D" w:rsidRDefault="00643584" w:rsidP="00FA061D">
      <w:pPr>
        <w:numPr>
          <w:ilvl w:val="0"/>
          <w:numId w:val="37"/>
        </w:numPr>
        <w:spacing w:line="276" w:lineRule="auto"/>
        <w:ind w:left="0" w:firstLine="426"/>
        <w:rPr>
          <w:szCs w:val="26"/>
        </w:rPr>
      </w:pPr>
      <w:r w:rsidRPr="00FA061D">
        <w:rPr>
          <w:szCs w:val="26"/>
        </w:rPr>
        <w:t>Про визначення основних напрямків методичної та виховної роботи на новий навчальний рік, планування виховної роботи на 2017-2018 н.р.</w:t>
      </w:r>
    </w:p>
    <w:p w:rsidR="00643584" w:rsidRPr="00FA061D" w:rsidRDefault="00643584" w:rsidP="00FA061D">
      <w:pPr>
        <w:numPr>
          <w:ilvl w:val="0"/>
          <w:numId w:val="37"/>
        </w:numPr>
        <w:spacing w:line="276" w:lineRule="auto"/>
        <w:ind w:left="0" w:firstLine="426"/>
        <w:rPr>
          <w:szCs w:val="26"/>
        </w:rPr>
      </w:pPr>
      <w:r w:rsidRPr="00FA061D">
        <w:rPr>
          <w:szCs w:val="26"/>
        </w:rPr>
        <w:t>Про реалізацію Концепції національного-патріотичного виховання дітей і молоді у 2018-2019 н.р.та «Плану дій щодо реалізації Стратегії національно-патріотичного виховання дітей та молоді на 2017-2020 роки».</w:t>
      </w:r>
    </w:p>
    <w:p w:rsidR="00643584" w:rsidRPr="00FA061D" w:rsidRDefault="00643584" w:rsidP="00FA061D">
      <w:pPr>
        <w:numPr>
          <w:ilvl w:val="0"/>
          <w:numId w:val="37"/>
        </w:numPr>
        <w:spacing w:line="276" w:lineRule="auto"/>
        <w:ind w:left="0" w:firstLine="426"/>
        <w:rPr>
          <w:szCs w:val="26"/>
        </w:rPr>
      </w:pPr>
      <w:r w:rsidRPr="00FA061D">
        <w:rPr>
          <w:szCs w:val="26"/>
        </w:rPr>
        <w:t>Система заходів, спрямованих на активізацію роб</w:t>
      </w:r>
      <w:r w:rsidR="007E5E62">
        <w:rPr>
          <w:szCs w:val="26"/>
        </w:rPr>
        <w:t>оти щодо виховного процесу в закладах загальної середньої освіти</w:t>
      </w:r>
      <w:r w:rsidRPr="00FA061D">
        <w:rPr>
          <w:szCs w:val="26"/>
        </w:rPr>
        <w:t xml:space="preserve"> у 2017-2018 н.р.</w:t>
      </w:r>
    </w:p>
    <w:p w:rsidR="00643584" w:rsidRPr="00FA061D" w:rsidRDefault="00643584" w:rsidP="00FA061D">
      <w:pPr>
        <w:numPr>
          <w:ilvl w:val="0"/>
          <w:numId w:val="37"/>
        </w:numPr>
        <w:spacing w:line="276" w:lineRule="auto"/>
        <w:ind w:left="0" w:firstLine="426"/>
        <w:rPr>
          <w:szCs w:val="26"/>
        </w:rPr>
      </w:pPr>
      <w:r w:rsidRPr="00FA061D">
        <w:rPr>
          <w:szCs w:val="26"/>
        </w:rPr>
        <w:lastRenderedPageBreak/>
        <w:t>Визначення завдань МО, планування та аналіз роботи, ознайомлення з нормативними документами МОН України, ЛОДА.</w:t>
      </w:r>
    </w:p>
    <w:p w:rsidR="00643584" w:rsidRPr="00FA061D" w:rsidRDefault="00643584" w:rsidP="00FA061D">
      <w:pPr>
        <w:numPr>
          <w:ilvl w:val="0"/>
          <w:numId w:val="37"/>
        </w:numPr>
        <w:spacing w:line="276" w:lineRule="auto"/>
        <w:ind w:left="0" w:firstLine="426"/>
        <w:rPr>
          <w:szCs w:val="26"/>
        </w:rPr>
      </w:pPr>
      <w:r w:rsidRPr="00FA061D">
        <w:rPr>
          <w:szCs w:val="26"/>
        </w:rPr>
        <w:t>Робота педагога-організатора з розвитку активності учнів через розвиток ігрової культури у дітей («Лабораторія живої гри»).</w:t>
      </w:r>
    </w:p>
    <w:p w:rsidR="00643584" w:rsidRPr="00FA061D" w:rsidRDefault="00643584" w:rsidP="00FA061D">
      <w:pPr>
        <w:numPr>
          <w:ilvl w:val="0"/>
          <w:numId w:val="37"/>
        </w:numPr>
        <w:spacing w:line="276" w:lineRule="auto"/>
        <w:ind w:left="0" w:firstLine="426"/>
        <w:rPr>
          <w:szCs w:val="26"/>
        </w:rPr>
      </w:pPr>
      <w:r w:rsidRPr="00FA061D">
        <w:rPr>
          <w:szCs w:val="26"/>
        </w:rPr>
        <w:t>Становлення професійної позиції педагога-організатора як вихователя (Про організацію роботи методичної Майстерні новопризначених педагогів-організаторів).</w:t>
      </w:r>
    </w:p>
    <w:p w:rsidR="00643584" w:rsidRPr="00FA061D" w:rsidRDefault="00643584" w:rsidP="00FA061D">
      <w:pPr>
        <w:pStyle w:val="a5"/>
        <w:spacing w:line="276" w:lineRule="auto"/>
        <w:ind w:left="0" w:firstLine="709"/>
        <w:rPr>
          <w:szCs w:val="26"/>
        </w:rPr>
      </w:pPr>
      <w:r w:rsidRPr="00FA061D">
        <w:rPr>
          <w:szCs w:val="26"/>
        </w:rPr>
        <w:t>Впродовж 2017 року виховна робота в закладах освіти була спрямована на формування в учнів патріотичних цінностей та національної самосвідомості, поваги до культурного та історичного минулого України, утвердження загальнолюдських цінностей, розвиток дітьми та підлітками своїх інтересів, здібностей, об’єднання учнів для добрих та корисних справ, розвиток їх творчих здібностей.</w:t>
      </w:r>
    </w:p>
    <w:p w:rsidR="00643584" w:rsidRPr="00FA061D" w:rsidRDefault="00643584" w:rsidP="00FA061D">
      <w:pPr>
        <w:pStyle w:val="a5"/>
        <w:spacing w:line="276" w:lineRule="auto"/>
        <w:ind w:left="0" w:firstLine="709"/>
        <w:rPr>
          <w:szCs w:val="26"/>
        </w:rPr>
      </w:pPr>
      <w:r w:rsidRPr="00FA061D">
        <w:rPr>
          <w:szCs w:val="26"/>
        </w:rPr>
        <w:t xml:space="preserve">Педагогічні колективи шкіл міста змогли забезпечити постійну та цілеспрямовану роботу щодо національно-патріотичного, військово-спортивного виховання учнів протягом всього навчального періоду. Школярі міста систематично брали активну участь у Всеукраїнських, обласних, міських заходах: конкурсах, фестивалях, флеш-мобах, експедиціях, акціях, уроках Мужності, уроках Пам’яті, конференціях, мітингах, літературно-музичних композиціях та ін.; тісно співпрацювали з Радою ветеранів, радою воїнів-інтернаціоналістів, міськими бібліотеками, міською Галереєю мистецтв, музеями ПрАТ «Сєвєродонецьке об’єднання «Азот», «Бойової слави» та «Світлицею»  ЦТКЕУМ, музеєм «Дитинства» та кабінетом етнографічним музеєм СМ ЦДЮТ, музеєм СХМТ, громадськими організаціями, діючими військовослужбовцями, видатними мешканцями міста тощо. </w:t>
      </w:r>
    </w:p>
    <w:p w:rsidR="00643584" w:rsidRPr="00FA061D" w:rsidRDefault="00643584" w:rsidP="00FA061D">
      <w:pPr>
        <w:pStyle w:val="a5"/>
        <w:spacing w:line="276" w:lineRule="auto"/>
        <w:ind w:left="0" w:firstLine="709"/>
        <w:rPr>
          <w:szCs w:val="26"/>
        </w:rPr>
      </w:pPr>
      <w:r w:rsidRPr="00FA061D">
        <w:rPr>
          <w:szCs w:val="26"/>
        </w:rPr>
        <w:t xml:space="preserve">У бібліотеках навчальних закладів постійно діяли тематичні виставки методичної, наукової та художньої літератури, періодичних видань, виставки фото-відеоматеріалів; проводились різноманітні виховні заходи, бібліотечні уроки до історичних пам’ятних дат України, області, міста, державних та релігійних свят. </w:t>
      </w:r>
    </w:p>
    <w:p w:rsidR="00643584" w:rsidRPr="00FA061D" w:rsidRDefault="00643584" w:rsidP="00FA061D">
      <w:pPr>
        <w:pStyle w:val="a5"/>
        <w:spacing w:line="276" w:lineRule="auto"/>
        <w:ind w:left="0" w:firstLine="709"/>
        <w:rPr>
          <w:szCs w:val="26"/>
        </w:rPr>
      </w:pPr>
      <w:r w:rsidRPr="00FA061D">
        <w:rPr>
          <w:szCs w:val="26"/>
        </w:rPr>
        <w:t xml:space="preserve">З урахуванням Стратегії національно-патріотичного виховання дітей та молоді на 2016-2020 роки (Указ Президента України від 13.10.2016 № 580/2015), Концепції національно-патріотичного виховання дітей і молоді (наказ МОН України від 16.06.2015 № 641), інших нормативно-правових актів, які регламентують виховний процес у закладах освіти, згідно з планом роботи відділу освіти, планом заходів Акції «Пам’ять» на 2016-2017 та 2017-2018 н.р., з метою набуття молодими громадянами соціального досвіду, готовності до виконання громадських і конституційних обов’язків, успадкування духовних, культурних надбань українського народу, наслідування найкращих прикладів мужності та звитяги як з історичного минулого, так і сьогодення, досягнення високої культури взаємин, формування особистих рис громадянина Української держави, фізичної досконалості, патріотичної, моральної, художньо-естетичної, інтелектуальної, правової, трудової, екологічної компетентностей учнів протягом 2016-2017 </w:t>
      </w:r>
      <w:r w:rsidRPr="00FA061D">
        <w:rPr>
          <w:szCs w:val="26"/>
        </w:rPr>
        <w:lastRenderedPageBreak/>
        <w:t xml:space="preserve">навчального року в навчально-виховних закладах міста був проведений XV етап щорічної міської військово-патріотичної акції учнівської молоді «Пам’ять». Комісією була проаналізована робота закладів освіти із зазначеного питання, вивчені звітні документи, підведені підсумки. </w:t>
      </w:r>
    </w:p>
    <w:p w:rsidR="00643584" w:rsidRPr="00FA061D" w:rsidRDefault="00643584" w:rsidP="00FA061D">
      <w:pPr>
        <w:pStyle w:val="a5"/>
        <w:spacing w:line="276" w:lineRule="auto"/>
        <w:ind w:left="0" w:firstLine="709"/>
        <w:rPr>
          <w:szCs w:val="26"/>
        </w:rPr>
      </w:pPr>
      <w:r w:rsidRPr="00FA061D">
        <w:rPr>
          <w:szCs w:val="26"/>
        </w:rPr>
        <w:t xml:space="preserve">Аналізи звітів навчальних закладів, результати участі учнів та вихованців у різноманітних заходах  показують, що педагогічні колективи забезпечили постійну та цілеспрямовану роботу щодо національно-патріотичного, військово-спортивного виховання дітей протягом всього навчального періоду. </w:t>
      </w:r>
    </w:p>
    <w:p w:rsidR="00643584" w:rsidRPr="00FA061D" w:rsidRDefault="00643584" w:rsidP="00FA061D">
      <w:pPr>
        <w:spacing w:line="276" w:lineRule="auto"/>
        <w:ind w:firstLine="709"/>
        <w:rPr>
          <w:szCs w:val="26"/>
        </w:rPr>
      </w:pPr>
      <w:r w:rsidRPr="00FA061D">
        <w:rPr>
          <w:szCs w:val="26"/>
        </w:rPr>
        <w:t xml:space="preserve">На відзначення </w:t>
      </w:r>
      <w:r w:rsidRPr="00FA061D">
        <w:rPr>
          <w:bCs/>
          <w:szCs w:val="26"/>
        </w:rPr>
        <w:t>Дня вшанування учасників бойових дій на території інших держав</w:t>
      </w:r>
      <w:r w:rsidRPr="00FA061D">
        <w:rPr>
          <w:b/>
          <w:bCs/>
          <w:szCs w:val="26"/>
        </w:rPr>
        <w:t xml:space="preserve"> </w:t>
      </w:r>
      <w:r w:rsidRPr="00FA061D">
        <w:rPr>
          <w:szCs w:val="26"/>
        </w:rPr>
        <w:t xml:space="preserve">відбулись наступні </w:t>
      </w:r>
      <w:r w:rsidR="00DF1A0E" w:rsidRPr="00FA061D">
        <w:rPr>
          <w:szCs w:val="26"/>
        </w:rPr>
        <w:t xml:space="preserve">тематичні </w:t>
      </w:r>
      <w:r w:rsidRPr="00FA061D">
        <w:rPr>
          <w:szCs w:val="26"/>
        </w:rPr>
        <w:t>заходи:</w:t>
      </w:r>
    </w:p>
    <w:p w:rsidR="00643584" w:rsidRPr="00FA061D" w:rsidRDefault="00643584" w:rsidP="00FA061D">
      <w:pPr>
        <w:numPr>
          <w:ilvl w:val="0"/>
          <w:numId w:val="37"/>
        </w:numPr>
        <w:spacing w:line="276" w:lineRule="auto"/>
        <w:ind w:left="709" w:hanging="283"/>
        <w:rPr>
          <w:szCs w:val="26"/>
        </w:rPr>
      </w:pPr>
      <w:r w:rsidRPr="00FA061D">
        <w:rPr>
          <w:szCs w:val="26"/>
        </w:rPr>
        <w:t>у бібліотеках та інформаційних куточках навчальних закладів були створені  тематичні книжкові виставки, виставки фотографій, документів та архівних матеріалів, мемуарної та історичної літератури з історії війни в Республіці Афганістан та інших локальних конфліктів.</w:t>
      </w:r>
    </w:p>
    <w:p w:rsidR="00643584" w:rsidRPr="00FA061D" w:rsidRDefault="00643584" w:rsidP="00FA061D">
      <w:pPr>
        <w:numPr>
          <w:ilvl w:val="0"/>
          <w:numId w:val="37"/>
        </w:numPr>
        <w:spacing w:line="276" w:lineRule="auto"/>
        <w:ind w:left="709" w:hanging="283"/>
        <w:rPr>
          <w:szCs w:val="26"/>
        </w:rPr>
      </w:pPr>
      <w:r w:rsidRPr="00FA061D">
        <w:rPr>
          <w:szCs w:val="26"/>
        </w:rPr>
        <w:t>у всіх школах були оновлені  тематичні експозиції у музеях, музейних кімнатах, куточках бойової слави щодо висвітлення подій в Афганістані та участі громадян України в інших локальних війнах та миротворчих місіях.</w:t>
      </w:r>
    </w:p>
    <w:p w:rsidR="00643584" w:rsidRPr="00FA061D" w:rsidRDefault="00845A7D" w:rsidP="00FA061D">
      <w:pPr>
        <w:numPr>
          <w:ilvl w:val="0"/>
          <w:numId w:val="37"/>
        </w:numPr>
        <w:spacing w:line="276" w:lineRule="auto"/>
        <w:ind w:left="709" w:hanging="283"/>
        <w:rPr>
          <w:szCs w:val="26"/>
        </w:rPr>
      </w:pPr>
      <w:r>
        <w:rPr>
          <w:szCs w:val="26"/>
        </w:rPr>
        <w:t xml:space="preserve">у </w:t>
      </w:r>
      <w:r w:rsidR="00643584" w:rsidRPr="00FA061D">
        <w:rPr>
          <w:szCs w:val="26"/>
        </w:rPr>
        <w:t>закладах</w:t>
      </w:r>
      <w:r>
        <w:rPr>
          <w:szCs w:val="26"/>
        </w:rPr>
        <w:t xml:space="preserve"> загальної середньої освіти</w:t>
      </w:r>
      <w:r w:rsidR="00643584" w:rsidRPr="00FA061D">
        <w:rPr>
          <w:szCs w:val="26"/>
        </w:rPr>
        <w:t xml:space="preserve"> проведено інформаційно-просвітницькі заходи за участю учасників бойових дій на території інших держав. на тему «У полум’ї війни», «Ти-мій біль, Аф</w:t>
      </w:r>
      <w:r w:rsidR="007412CA">
        <w:rPr>
          <w:szCs w:val="26"/>
        </w:rPr>
        <w:t>ганістан», уроки мужності, у ЗЗСО</w:t>
      </w:r>
      <w:r w:rsidR="00643584" w:rsidRPr="00FA061D">
        <w:rPr>
          <w:szCs w:val="26"/>
        </w:rPr>
        <w:t xml:space="preserve"> №№ 5, 11, 16, колегіумі відбулося  покладання квітів до меморіальних дошок воїнам-афганцям, розміщених на території цих  навчальних закладів.</w:t>
      </w:r>
    </w:p>
    <w:p w:rsidR="00643584" w:rsidRPr="00FA061D" w:rsidRDefault="00643584" w:rsidP="00FA061D">
      <w:pPr>
        <w:spacing w:line="276" w:lineRule="auto"/>
        <w:ind w:firstLine="709"/>
        <w:rPr>
          <w:szCs w:val="26"/>
        </w:rPr>
      </w:pPr>
      <w:r w:rsidRPr="00FA061D">
        <w:rPr>
          <w:szCs w:val="26"/>
        </w:rPr>
        <w:t>На виконання розпорядження Кабінету Міністрів України від 23 вересня 2015 р. «Про заходи з увічнення пам’яті захисників України на період до 2020 року» проведені:</w:t>
      </w:r>
    </w:p>
    <w:p w:rsidR="00643584" w:rsidRPr="00FA061D" w:rsidRDefault="00643584" w:rsidP="00FA061D">
      <w:pPr>
        <w:numPr>
          <w:ilvl w:val="0"/>
          <w:numId w:val="37"/>
        </w:numPr>
        <w:spacing w:line="276" w:lineRule="auto"/>
        <w:ind w:left="709" w:hanging="283"/>
        <w:rPr>
          <w:szCs w:val="26"/>
        </w:rPr>
      </w:pPr>
      <w:r w:rsidRPr="00FA061D">
        <w:rPr>
          <w:szCs w:val="26"/>
        </w:rPr>
        <w:t xml:space="preserve">святкові концерти з запрошенням ветеранів Другої Світової війни, воїнів АТО, волонтерів; </w:t>
      </w:r>
    </w:p>
    <w:p w:rsidR="00643584" w:rsidRPr="00FA061D" w:rsidRDefault="00643584" w:rsidP="00FA061D">
      <w:pPr>
        <w:numPr>
          <w:ilvl w:val="0"/>
          <w:numId w:val="37"/>
        </w:numPr>
        <w:spacing w:line="276" w:lineRule="auto"/>
        <w:ind w:left="709" w:hanging="283"/>
        <w:rPr>
          <w:szCs w:val="26"/>
        </w:rPr>
      </w:pPr>
      <w:r w:rsidRPr="00FA061D">
        <w:rPr>
          <w:szCs w:val="26"/>
        </w:rPr>
        <w:t>виховні бесіди, тематичні уроки за участю ветеранів війни, воїнів АТО, волонтерів;</w:t>
      </w:r>
    </w:p>
    <w:p w:rsidR="00643584" w:rsidRPr="00FA061D" w:rsidRDefault="00643584" w:rsidP="00FA061D">
      <w:pPr>
        <w:numPr>
          <w:ilvl w:val="0"/>
          <w:numId w:val="37"/>
        </w:numPr>
        <w:spacing w:line="276" w:lineRule="auto"/>
        <w:ind w:left="709" w:hanging="283"/>
        <w:rPr>
          <w:szCs w:val="26"/>
        </w:rPr>
      </w:pPr>
      <w:r w:rsidRPr="00FA061D">
        <w:rPr>
          <w:szCs w:val="26"/>
        </w:rPr>
        <w:t>акції: «Ветеран живе поруч», «Запали свічку», «Надія», «Подяка захиснику Сєвєродонецька – мирного міста моєї мрії», «Привітай захисника України» «Лист пораненому», «Перемога діда – моя перемога», «Маки пам’яті», «День білих журавлів», інші з запрошенням ветеранів Другої світової війни, воїнів АТО, волонтерів.</w:t>
      </w:r>
    </w:p>
    <w:p w:rsidR="00643584" w:rsidRPr="00FA061D" w:rsidRDefault="00643584" w:rsidP="00FA061D">
      <w:pPr>
        <w:spacing w:line="276" w:lineRule="auto"/>
        <w:ind w:firstLine="709"/>
        <w:rPr>
          <w:szCs w:val="26"/>
        </w:rPr>
      </w:pPr>
      <w:r w:rsidRPr="00FA061D">
        <w:rPr>
          <w:szCs w:val="26"/>
        </w:rPr>
        <w:t xml:space="preserve">З метою вшанування пам’яті постраждалих від Чорнобильської катастрофи та на виконання постанови Верховної ради від 12 листопада 2015 року № 793-VIII «Про вшанування учасників ліквідації наслідків аварії на Чорнобильській АЕС та про заходи, пов’язані з 30-ми роковинами Чорнобильської катастрофи» серед школярів різних вікових категорій, зокрема, проведено: </w:t>
      </w:r>
    </w:p>
    <w:p w:rsidR="00643584" w:rsidRPr="00FA061D" w:rsidRDefault="00643584" w:rsidP="00FA061D">
      <w:pPr>
        <w:numPr>
          <w:ilvl w:val="0"/>
          <w:numId w:val="37"/>
        </w:numPr>
        <w:spacing w:line="276" w:lineRule="auto"/>
        <w:ind w:left="709" w:hanging="283"/>
        <w:rPr>
          <w:szCs w:val="26"/>
        </w:rPr>
      </w:pPr>
      <w:r w:rsidRPr="00FA061D">
        <w:rPr>
          <w:szCs w:val="26"/>
        </w:rPr>
        <w:t>виступи лекторських груп;</w:t>
      </w:r>
    </w:p>
    <w:p w:rsidR="00643584" w:rsidRPr="00FA061D" w:rsidRDefault="00643584" w:rsidP="00FA061D">
      <w:pPr>
        <w:numPr>
          <w:ilvl w:val="0"/>
          <w:numId w:val="37"/>
        </w:numPr>
        <w:spacing w:line="276" w:lineRule="auto"/>
        <w:ind w:left="709" w:hanging="283"/>
        <w:rPr>
          <w:szCs w:val="26"/>
        </w:rPr>
      </w:pPr>
      <w:r w:rsidRPr="00FA061D">
        <w:rPr>
          <w:szCs w:val="26"/>
        </w:rPr>
        <w:t xml:space="preserve">інформаційні години  роздумів; </w:t>
      </w:r>
    </w:p>
    <w:p w:rsidR="00643584" w:rsidRPr="00FA061D" w:rsidRDefault="00643584" w:rsidP="00FA061D">
      <w:pPr>
        <w:numPr>
          <w:ilvl w:val="0"/>
          <w:numId w:val="37"/>
        </w:numPr>
        <w:spacing w:line="276" w:lineRule="auto"/>
        <w:ind w:left="709" w:hanging="283"/>
        <w:rPr>
          <w:szCs w:val="26"/>
        </w:rPr>
      </w:pPr>
      <w:r w:rsidRPr="00FA061D">
        <w:rPr>
          <w:szCs w:val="26"/>
        </w:rPr>
        <w:t>виставки малюнків, плакатів, газет, фоторепортажів, творчих робіт;</w:t>
      </w:r>
    </w:p>
    <w:p w:rsidR="00643584" w:rsidRPr="00FA061D" w:rsidRDefault="00643584" w:rsidP="00FA061D">
      <w:pPr>
        <w:numPr>
          <w:ilvl w:val="0"/>
          <w:numId w:val="37"/>
        </w:numPr>
        <w:spacing w:line="276" w:lineRule="auto"/>
        <w:ind w:left="709" w:hanging="283"/>
        <w:rPr>
          <w:szCs w:val="26"/>
        </w:rPr>
      </w:pPr>
      <w:r w:rsidRPr="00FA061D">
        <w:rPr>
          <w:szCs w:val="26"/>
        </w:rPr>
        <w:lastRenderedPageBreak/>
        <w:t xml:space="preserve"> тематичні виховні години;</w:t>
      </w:r>
    </w:p>
    <w:p w:rsidR="00643584" w:rsidRPr="00FA061D" w:rsidRDefault="00643584" w:rsidP="00FA061D">
      <w:pPr>
        <w:numPr>
          <w:ilvl w:val="0"/>
          <w:numId w:val="37"/>
        </w:numPr>
        <w:spacing w:line="276" w:lineRule="auto"/>
        <w:ind w:left="709" w:hanging="283"/>
        <w:rPr>
          <w:szCs w:val="26"/>
        </w:rPr>
      </w:pPr>
      <w:r w:rsidRPr="00FA061D">
        <w:rPr>
          <w:szCs w:val="26"/>
        </w:rPr>
        <w:t xml:space="preserve"> уроки пам’яті, уроки-реквієми;</w:t>
      </w:r>
    </w:p>
    <w:p w:rsidR="00643584" w:rsidRPr="00FA061D" w:rsidRDefault="00643584" w:rsidP="00FA061D">
      <w:pPr>
        <w:numPr>
          <w:ilvl w:val="0"/>
          <w:numId w:val="37"/>
        </w:numPr>
        <w:spacing w:line="276" w:lineRule="auto"/>
        <w:ind w:left="709" w:hanging="283"/>
        <w:rPr>
          <w:szCs w:val="26"/>
        </w:rPr>
      </w:pPr>
      <w:r w:rsidRPr="00FA061D">
        <w:rPr>
          <w:szCs w:val="26"/>
        </w:rPr>
        <w:t xml:space="preserve"> вечори пам’яті, вечори-спомини, вечори-реквієми;</w:t>
      </w:r>
    </w:p>
    <w:p w:rsidR="00643584" w:rsidRPr="00FA061D" w:rsidRDefault="00643584" w:rsidP="00FA061D">
      <w:pPr>
        <w:numPr>
          <w:ilvl w:val="0"/>
          <w:numId w:val="37"/>
        </w:numPr>
        <w:spacing w:line="276" w:lineRule="auto"/>
        <w:ind w:left="709" w:hanging="283"/>
        <w:rPr>
          <w:szCs w:val="26"/>
        </w:rPr>
      </w:pPr>
      <w:r w:rsidRPr="00FA061D">
        <w:rPr>
          <w:szCs w:val="26"/>
        </w:rPr>
        <w:t>вечори-зустрічі тощо.</w:t>
      </w:r>
    </w:p>
    <w:p w:rsidR="00643584" w:rsidRPr="00FA061D" w:rsidRDefault="00643584" w:rsidP="00FA061D">
      <w:pPr>
        <w:spacing w:line="276" w:lineRule="auto"/>
        <w:ind w:firstLine="709"/>
        <w:rPr>
          <w:szCs w:val="26"/>
        </w:rPr>
      </w:pPr>
      <w:r w:rsidRPr="00FA061D">
        <w:rPr>
          <w:szCs w:val="26"/>
        </w:rPr>
        <w:t>До Дня захисника України в начально-виховних закладах відділу освіти проведені наступні заходи:</w:t>
      </w:r>
    </w:p>
    <w:p w:rsidR="00643584" w:rsidRPr="00FA061D" w:rsidRDefault="00643584" w:rsidP="00FA061D">
      <w:pPr>
        <w:numPr>
          <w:ilvl w:val="0"/>
          <w:numId w:val="37"/>
        </w:numPr>
        <w:spacing w:line="276" w:lineRule="auto"/>
        <w:ind w:left="709" w:hanging="283"/>
        <w:rPr>
          <w:szCs w:val="26"/>
        </w:rPr>
      </w:pPr>
      <w:r w:rsidRPr="00FA061D">
        <w:rPr>
          <w:szCs w:val="26"/>
        </w:rPr>
        <w:t xml:space="preserve">акція з написання вітальних листівок, віршів-привітань, виготовлення руками учнів сувенірів, поробок, янголиків, які були передані до військових частин , що  захищають територію Луганської області.  </w:t>
      </w:r>
    </w:p>
    <w:p w:rsidR="00643584" w:rsidRPr="00FA061D" w:rsidRDefault="00643584" w:rsidP="00FA061D">
      <w:pPr>
        <w:numPr>
          <w:ilvl w:val="0"/>
          <w:numId w:val="37"/>
        </w:numPr>
        <w:spacing w:line="276" w:lineRule="auto"/>
        <w:ind w:left="709" w:hanging="283"/>
        <w:rPr>
          <w:szCs w:val="26"/>
        </w:rPr>
      </w:pPr>
      <w:r w:rsidRPr="00FA061D">
        <w:rPr>
          <w:szCs w:val="26"/>
        </w:rPr>
        <w:t>зустрічі з ветеранами війни та військової служби, учасниками бойових дій та учасниками антитерористичної операції в Донецькій і Луганській областях, учасниками українського визвольного руху;</w:t>
      </w:r>
    </w:p>
    <w:p w:rsidR="00643584" w:rsidRPr="00FA061D" w:rsidRDefault="00643584" w:rsidP="00FA061D">
      <w:pPr>
        <w:numPr>
          <w:ilvl w:val="0"/>
          <w:numId w:val="37"/>
        </w:numPr>
        <w:spacing w:line="276" w:lineRule="auto"/>
        <w:ind w:left="709" w:hanging="283"/>
        <w:rPr>
          <w:szCs w:val="26"/>
        </w:rPr>
      </w:pPr>
      <w:r w:rsidRPr="00FA061D">
        <w:rPr>
          <w:szCs w:val="26"/>
        </w:rPr>
        <w:t>покладання квітів до бюсту генерал-майору національної гвардії Олександра Радієвського.</w:t>
      </w:r>
    </w:p>
    <w:p w:rsidR="00643584" w:rsidRPr="00FA061D" w:rsidRDefault="00643584" w:rsidP="00FA061D">
      <w:pPr>
        <w:numPr>
          <w:ilvl w:val="0"/>
          <w:numId w:val="37"/>
        </w:numPr>
        <w:spacing w:line="276" w:lineRule="auto"/>
        <w:ind w:left="709" w:hanging="283"/>
        <w:rPr>
          <w:szCs w:val="26"/>
        </w:rPr>
      </w:pPr>
      <w:r w:rsidRPr="00FA061D">
        <w:rPr>
          <w:szCs w:val="26"/>
        </w:rPr>
        <w:t xml:space="preserve">тематичні виховні години; </w:t>
      </w:r>
    </w:p>
    <w:p w:rsidR="00643584" w:rsidRPr="00FA061D" w:rsidRDefault="00643584" w:rsidP="00FA061D">
      <w:pPr>
        <w:numPr>
          <w:ilvl w:val="0"/>
          <w:numId w:val="37"/>
        </w:numPr>
        <w:spacing w:line="276" w:lineRule="auto"/>
        <w:ind w:left="709" w:hanging="283"/>
        <w:rPr>
          <w:szCs w:val="26"/>
        </w:rPr>
      </w:pPr>
      <w:r w:rsidRPr="00FA061D">
        <w:rPr>
          <w:szCs w:val="26"/>
        </w:rPr>
        <w:t>виставки літератури;</w:t>
      </w:r>
    </w:p>
    <w:p w:rsidR="00643584" w:rsidRPr="00FA061D" w:rsidRDefault="00643584" w:rsidP="00FA061D">
      <w:pPr>
        <w:numPr>
          <w:ilvl w:val="0"/>
          <w:numId w:val="37"/>
        </w:numPr>
        <w:spacing w:line="276" w:lineRule="auto"/>
        <w:ind w:left="709" w:hanging="283"/>
        <w:rPr>
          <w:szCs w:val="26"/>
        </w:rPr>
      </w:pPr>
      <w:r w:rsidRPr="00FA061D">
        <w:rPr>
          <w:szCs w:val="26"/>
        </w:rPr>
        <w:t xml:space="preserve">перегляд тематичних фільмів, відеофільмів; </w:t>
      </w:r>
    </w:p>
    <w:p w:rsidR="00643584" w:rsidRPr="00FA061D" w:rsidRDefault="00643584" w:rsidP="00FA061D">
      <w:pPr>
        <w:numPr>
          <w:ilvl w:val="0"/>
          <w:numId w:val="37"/>
        </w:numPr>
        <w:spacing w:line="276" w:lineRule="auto"/>
        <w:ind w:left="709" w:hanging="283"/>
        <w:rPr>
          <w:szCs w:val="26"/>
        </w:rPr>
      </w:pPr>
      <w:r w:rsidRPr="00FA061D">
        <w:rPr>
          <w:szCs w:val="26"/>
        </w:rPr>
        <w:t xml:space="preserve">спортивно-розважальні програми «Нумо,хлопці!», «Козацькі розваги», військово-спортивні змагання серед старшокласників «Майбутній захисник Вітчизни»; </w:t>
      </w:r>
    </w:p>
    <w:p w:rsidR="00643584" w:rsidRPr="00FA061D" w:rsidRDefault="00643584" w:rsidP="00FA061D">
      <w:pPr>
        <w:numPr>
          <w:ilvl w:val="0"/>
          <w:numId w:val="37"/>
        </w:numPr>
        <w:spacing w:line="276" w:lineRule="auto"/>
        <w:ind w:left="709" w:hanging="283"/>
        <w:rPr>
          <w:szCs w:val="26"/>
        </w:rPr>
      </w:pPr>
      <w:r w:rsidRPr="00FA061D">
        <w:rPr>
          <w:szCs w:val="26"/>
        </w:rPr>
        <w:t>екскурсії до кімнат, залів, музеїв Бойової слави;</w:t>
      </w:r>
    </w:p>
    <w:p w:rsidR="00643584" w:rsidRPr="00FA061D" w:rsidRDefault="00643584" w:rsidP="00FA061D">
      <w:pPr>
        <w:numPr>
          <w:ilvl w:val="0"/>
          <w:numId w:val="37"/>
        </w:numPr>
        <w:spacing w:line="276" w:lineRule="auto"/>
        <w:ind w:left="709" w:hanging="283"/>
        <w:rPr>
          <w:szCs w:val="26"/>
        </w:rPr>
      </w:pPr>
      <w:r w:rsidRPr="00FA061D">
        <w:rPr>
          <w:szCs w:val="26"/>
        </w:rPr>
        <w:t>регіональний військово-спортивний інтелектуальний конкурс імені воїна-інтернаціо</w:t>
      </w:r>
      <w:r w:rsidR="00434E81">
        <w:rPr>
          <w:szCs w:val="26"/>
        </w:rPr>
        <w:t xml:space="preserve">наліста О. Білоуса на базі СЗШ </w:t>
      </w:r>
      <w:r w:rsidRPr="00FA061D">
        <w:rPr>
          <w:szCs w:val="26"/>
        </w:rPr>
        <w:t>№11.</w:t>
      </w:r>
    </w:p>
    <w:p w:rsidR="00241BA7" w:rsidRPr="00FA061D" w:rsidRDefault="00241BA7" w:rsidP="00FA061D">
      <w:pPr>
        <w:spacing w:before="120"/>
        <w:ind w:firstLine="709"/>
        <w:jc w:val="center"/>
        <w:rPr>
          <w:b/>
          <w:szCs w:val="26"/>
        </w:rPr>
      </w:pPr>
      <w:r w:rsidRPr="00FA061D">
        <w:rPr>
          <w:b/>
          <w:szCs w:val="26"/>
        </w:rPr>
        <w:t>Профілактика негативних явищ в учнівському середовищі</w:t>
      </w:r>
    </w:p>
    <w:p w:rsidR="00590EA5" w:rsidRPr="00FA061D" w:rsidRDefault="00590EA5" w:rsidP="00FA061D">
      <w:pPr>
        <w:spacing w:line="276" w:lineRule="auto"/>
        <w:ind w:firstLine="709"/>
        <w:rPr>
          <w:szCs w:val="26"/>
        </w:rPr>
      </w:pPr>
      <w:r w:rsidRPr="00FA061D">
        <w:rPr>
          <w:szCs w:val="26"/>
        </w:rPr>
        <w:t>У звітний період у закладах</w:t>
      </w:r>
      <w:r w:rsidR="006D616D" w:rsidRPr="00FA061D">
        <w:rPr>
          <w:szCs w:val="26"/>
        </w:rPr>
        <w:t xml:space="preserve"> освіти</w:t>
      </w:r>
      <w:r w:rsidRPr="00FA061D">
        <w:rPr>
          <w:szCs w:val="26"/>
        </w:rPr>
        <w:t xml:space="preserve"> відділу освіти продовжено роботу щодо формування в учнях компетенцій здорового способу життя, профілактики правопорушень, негативних звичок, використання сучасних здоров’язберігаючих технологій</w:t>
      </w:r>
      <w:r w:rsidRPr="00FA061D">
        <w:rPr>
          <w:b/>
          <w:szCs w:val="26"/>
        </w:rPr>
        <w:t xml:space="preserve"> </w:t>
      </w:r>
      <w:r w:rsidRPr="00FA061D">
        <w:rPr>
          <w:szCs w:val="26"/>
        </w:rPr>
        <w:t>в рамках навчально-виховного процесу. Зокрема:</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 xml:space="preserve">складено тематичні Плани </w:t>
      </w:r>
      <w:r w:rsidR="00434E81">
        <w:rPr>
          <w:sz w:val="26"/>
          <w:szCs w:val="26"/>
          <w:lang w:val="uk-UA"/>
        </w:rPr>
        <w:t>заходів по відділу освіти та ЗЗСО</w:t>
      </w:r>
      <w:r w:rsidRPr="00FA061D">
        <w:rPr>
          <w:sz w:val="26"/>
          <w:szCs w:val="26"/>
          <w:lang w:val="uk-UA"/>
        </w:rPr>
        <w:t>;</w:t>
      </w:r>
    </w:p>
    <w:p w:rsidR="00590EA5" w:rsidRPr="00FA061D" w:rsidRDefault="00E62811"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 xml:space="preserve">впроваджено </w:t>
      </w:r>
      <w:r w:rsidR="00590EA5" w:rsidRPr="00FA061D">
        <w:rPr>
          <w:sz w:val="26"/>
          <w:szCs w:val="26"/>
          <w:lang w:val="uk-UA"/>
        </w:rPr>
        <w:t xml:space="preserve"> Комплексний план відділу освіти на 201</w:t>
      </w:r>
      <w:r w:rsidRPr="00FA061D">
        <w:rPr>
          <w:sz w:val="26"/>
          <w:szCs w:val="26"/>
          <w:lang w:val="uk-UA"/>
        </w:rPr>
        <w:t>7</w:t>
      </w:r>
      <w:r w:rsidR="00590EA5" w:rsidRPr="00FA061D">
        <w:rPr>
          <w:sz w:val="26"/>
          <w:szCs w:val="26"/>
          <w:lang w:val="uk-UA"/>
        </w:rPr>
        <w:t>-201</w:t>
      </w:r>
      <w:r w:rsidRPr="00FA061D">
        <w:rPr>
          <w:sz w:val="26"/>
          <w:szCs w:val="26"/>
          <w:lang w:val="uk-UA"/>
        </w:rPr>
        <w:t>8</w:t>
      </w:r>
      <w:r w:rsidR="00590EA5" w:rsidRPr="00FA061D">
        <w:rPr>
          <w:sz w:val="26"/>
          <w:szCs w:val="26"/>
          <w:lang w:val="uk-UA"/>
        </w:rPr>
        <w:t xml:space="preserve"> н.р. щодо профілактики правопорушень, негативних явищ в учнівському середовищі, пропаганди здорового способу життя тощо;</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затверджено спільний план заходів відділу освіти з правоохоро</w:t>
      </w:r>
      <w:r w:rsidR="00434E81">
        <w:rPr>
          <w:sz w:val="26"/>
          <w:szCs w:val="26"/>
          <w:lang w:val="uk-UA"/>
        </w:rPr>
        <w:t>нними органами. Щоквартально ЗЗСО</w:t>
      </w:r>
      <w:r w:rsidRPr="00FA061D">
        <w:rPr>
          <w:sz w:val="26"/>
          <w:szCs w:val="26"/>
          <w:lang w:val="uk-UA"/>
        </w:rPr>
        <w:t xml:space="preserve"> звітують про виконання заходів з профілактики дитячої злочинності та негативних явищ в учнівському середовищі;</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під час обов’язкових профілактичних медичних оглядів медпрацівниками п</w:t>
      </w:r>
      <w:r w:rsidR="00434E81">
        <w:rPr>
          <w:sz w:val="26"/>
          <w:szCs w:val="26"/>
          <w:lang w:val="uk-UA"/>
        </w:rPr>
        <w:t>роводяться опитування учнів закладів загальної середньої освіти</w:t>
      </w:r>
      <w:r w:rsidRPr="00FA061D">
        <w:rPr>
          <w:sz w:val="26"/>
          <w:szCs w:val="26"/>
          <w:lang w:val="uk-UA"/>
        </w:rPr>
        <w:t>, їхніх батьків (законних представників) щодо виявлення факторів ризику алкогольних та наркотичних проблем;</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lastRenderedPageBreak/>
        <w:t>здійснено щорічне інформування батьків з питань попередження у дітей та підлітків – учнів закладів</w:t>
      </w:r>
      <w:r w:rsidR="00434E81">
        <w:rPr>
          <w:sz w:val="26"/>
          <w:szCs w:val="26"/>
          <w:lang w:val="uk-UA"/>
        </w:rPr>
        <w:t xml:space="preserve"> загальної середньої освіти,</w:t>
      </w:r>
      <w:r w:rsidRPr="00FA061D">
        <w:rPr>
          <w:sz w:val="26"/>
          <w:szCs w:val="26"/>
          <w:lang w:val="uk-UA"/>
        </w:rPr>
        <w:t xml:space="preserve"> вживання спиртних напоїв, тютюнових виробів та наркотичних речовин; </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 xml:space="preserve">продовжено викладання уроків з основ здоров’я, проведення тематичних годин спілкування, виховних бесід, радіолінійок, конкурсів, вікторин; розповсюдження тематичної друкованої продукції, плакатів, буклетів тощо; </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організовано позаурочну та позашкільну діяльність учнів, зокр</w:t>
      </w:r>
      <w:r w:rsidR="00434E81">
        <w:rPr>
          <w:sz w:val="26"/>
          <w:szCs w:val="26"/>
          <w:lang w:val="uk-UA"/>
        </w:rPr>
        <w:t>ема, «важких» дітей, на базі ЗЗСО та ПЗО</w:t>
      </w:r>
      <w:r w:rsidRPr="00FA061D">
        <w:rPr>
          <w:sz w:val="26"/>
          <w:szCs w:val="26"/>
          <w:lang w:val="uk-UA"/>
        </w:rPr>
        <w:t xml:space="preserve"> відділу освіти; </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проведено засідання міських м/о соціальних педагогів, практичних - психологів, педагогів-організаторів, наради директорів, заступників директорів з ВР, до порядку денних яких, зокрема, внесено питання  профілактики правопорушень та шкідливих звичок серед дітей</w:t>
      </w:r>
      <w:r w:rsidRPr="00FA061D">
        <w:rPr>
          <w:spacing w:val="2"/>
          <w:sz w:val="26"/>
          <w:szCs w:val="26"/>
          <w:lang w:val="uk-UA"/>
        </w:rPr>
        <w:t xml:space="preserve">; </w:t>
      </w:r>
    </w:p>
    <w:p w:rsidR="00590EA5" w:rsidRPr="00FA061D" w:rsidRDefault="00590EA5" w:rsidP="00FA061D">
      <w:pPr>
        <w:pStyle w:val="a6"/>
        <w:numPr>
          <w:ilvl w:val="0"/>
          <w:numId w:val="38"/>
        </w:numPr>
        <w:spacing w:after="0" w:line="276" w:lineRule="auto"/>
        <w:ind w:left="0" w:firstLine="360"/>
        <w:jc w:val="both"/>
        <w:rPr>
          <w:bCs/>
          <w:spacing w:val="-5"/>
          <w:sz w:val="26"/>
          <w:szCs w:val="26"/>
          <w:lang w:val="uk-UA"/>
        </w:rPr>
      </w:pPr>
      <w:r w:rsidRPr="00FA061D">
        <w:rPr>
          <w:bCs/>
          <w:spacing w:val="-5"/>
          <w:sz w:val="26"/>
          <w:szCs w:val="26"/>
          <w:lang w:val="uk-UA"/>
        </w:rPr>
        <w:t>організовано батьківські лекторії за участю лікарів, представників правоохоронних структур, юристів, психологів, соціальних працівників;</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проведено тижні правових знань, місячник «Дитина йде до школи», спортивно-масові заходи, конкурси учнівських санпостів, санітарно-просвітницьких агітбригад тощо;</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 xml:space="preserve">влітку під час роботи таборів з денним перебуванням з вихованцями проведена низка тематичних заходів щодо здорового способу життя, профілактики шкідливих звичок;    </w:t>
      </w:r>
    </w:p>
    <w:p w:rsidR="00590EA5" w:rsidRPr="00FA061D" w:rsidRDefault="00590EA5" w:rsidP="00FA061D">
      <w:pPr>
        <w:pStyle w:val="a6"/>
        <w:numPr>
          <w:ilvl w:val="0"/>
          <w:numId w:val="38"/>
        </w:numPr>
        <w:spacing w:after="0" w:line="276" w:lineRule="auto"/>
        <w:ind w:left="0" w:firstLine="360"/>
        <w:jc w:val="both"/>
        <w:rPr>
          <w:sz w:val="26"/>
          <w:szCs w:val="26"/>
          <w:lang w:val="uk-UA"/>
        </w:rPr>
      </w:pPr>
      <w:r w:rsidRPr="00FA061D">
        <w:rPr>
          <w:sz w:val="26"/>
          <w:szCs w:val="26"/>
          <w:lang w:val="uk-UA"/>
        </w:rPr>
        <w:t xml:space="preserve">продовжено роботу міського клубу старшокласників «Діалог» (СМ ЦДЮТ), де протягом навчального року учні вивчають законодавче права щодо охорони </w:t>
      </w:r>
      <w:r w:rsidRPr="00FA061D">
        <w:rPr>
          <w:spacing w:val="5"/>
          <w:sz w:val="26"/>
          <w:szCs w:val="26"/>
          <w:lang w:val="uk-UA"/>
        </w:rPr>
        <w:t xml:space="preserve">здоров'я, відповідальності дітей та дорослих за вживання алкогольних, наркотичних та </w:t>
      </w:r>
      <w:r w:rsidRPr="00FA061D">
        <w:rPr>
          <w:spacing w:val="-2"/>
          <w:sz w:val="26"/>
          <w:szCs w:val="26"/>
          <w:lang w:val="uk-UA"/>
        </w:rPr>
        <w:t>психотропних речовин, профілактики ВІЛ / СНІДу, ІНТЕРНЕТ-безпеки тощо. В Клубі постійно працює відеолекторій</w:t>
      </w:r>
      <w:r w:rsidRPr="00FA061D">
        <w:rPr>
          <w:spacing w:val="-8"/>
          <w:sz w:val="26"/>
          <w:szCs w:val="26"/>
          <w:lang w:val="uk-UA"/>
        </w:rPr>
        <w:t>;</w:t>
      </w:r>
    </w:p>
    <w:p w:rsidR="00590EA5" w:rsidRPr="00FA061D" w:rsidRDefault="00590EA5" w:rsidP="00FA061D">
      <w:pPr>
        <w:numPr>
          <w:ilvl w:val="0"/>
          <w:numId w:val="38"/>
        </w:numPr>
        <w:spacing w:line="276" w:lineRule="auto"/>
        <w:ind w:left="0" w:firstLine="360"/>
        <w:rPr>
          <w:noProof/>
          <w:szCs w:val="26"/>
        </w:rPr>
      </w:pPr>
      <w:r w:rsidRPr="00FA061D">
        <w:rPr>
          <w:szCs w:val="26"/>
        </w:rPr>
        <w:t>забезпечено діяльність волонтерських загонів міської дитячої організації «Дивосвіт», пріоритетним напрямком якої є, зокрема пропаганда здорового способу життя серед учнів, допомога педагогам та батькам у формуванні в дітях компетенцій щодо здорового способу життя тощо;</w:t>
      </w:r>
    </w:p>
    <w:p w:rsidR="00590EA5" w:rsidRPr="00FA061D" w:rsidRDefault="00590EA5" w:rsidP="00FA061D">
      <w:pPr>
        <w:numPr>
          <w:ilvl w:val="0"/>
          <w:numId w:val="38"/>
        </w:numPr>
        <w:spacing w:line="276" w:lineRule="auto"/>
        <w:ind w:left="0" w:firstLine="360"/>
        <w:rPr>
          <w:noProof/>
          <w:szCs w:val="26"/>
        </w:rPr>
      </w:pPr>
      <w:r w:rsidRPr="00FA061D">
        <w:rPr>
          <w:szCs w:val="26"/>
        </w:rPr>
        <w:t>продовжено співпрацю з ССД, управлінням юстиції, управлінням охорони здоров’я, СМЦСССДМ, правоохоронними органами, громадськими організаціями. Забезпечується виконання механізму взаємо інформування.</w:t>
      </w:r>
    </w:p>
    <w:p w:rsidR="00590EA5" w:rsidRPr="00FA061D" w:rsidRDefault="00590EA5" w:rsidP="00FA061D">
      <w:pPr>
        <w:numPr>
          <w:ilvl w:val="0"/>
          <w:numId w:val="38"/>
        </w:numPr>
        <w:spacing w:line="276" w:lineRule="auto"/>
        <w:ind w:left="0" w:firstLine="360"/>
        <w:rPr>
          <w:szCs w:val="26"/>
        </w:rPr>
      </w:pPr>
      <w:r w:rsidRPr="00FA061D">
        <w:rPr>
          <w:szCs w:val="26"/>
        </w:rPr>
        <w:t>здійснюється робота щодо виявлення родин, в яких батьки хворі на алкоголізм, наркоманію, мають асоціальну поведінку тощо. Забезпечується соціально- психологічний супровід таких сімей та учнів, схильних до девіантної поведінки.</w:t>
      </w:r>
    </w:p>
    <w:p w:rsidR="00590EA5" w:rsidRPr="00FA061D" w:rsidRDefault="00590EA5" w:rsidP="00FA061D">
      <w:pPr>
        <w:spacing w:line="276" w:lineRule="auto"/>
        <w:ind w:firstLine="709"/>
        <w:rPr>
          <w:bCs/>
          <w:spacing w:val="-5"/>
          <w:szCs w:val="26"/>
        </w:rPr>
      </w:pPr>
      <w:r w:rsidRPr="00FA061D">
        <w:rPr>
          <w:szCs w:val="26"/>
        </w:rPr>
        <w:t xml:space="preserve">Соціально-психологічною службою навчальних закладів  здійснено моніторинг щодо вивчення схильностей старшокласників до вживання наркотичних засобів, ефективності профілактики  наркоманії серед учнів. Щодо цього укладено рекомендації.   </w:t>
      </w:r>
    </w:p>
    <w:p w:rsidR="00590EA5" w:rsidRPr="00FA061D" w:rsidRDefault="00590EA5" w:rsidP="00FA061D">
      <w:pPr>
        <w:spacing w:line="276" w:lineRule="auto"/>
        <w:ind w:firstLine="709"/>
        <w:rPr>
          <w:szCs w:val="26"/>
        </w:rPr>
      </w:pPr>
      <w:r w:rsidRPr="00FA061D">
        <w:rPr>
          <w:szCs w:val="26"/>
        </w:rPr>
        <w:t xml:space="preserve">З метою раннього виявлення підлітків «групи ризику», схильних до вживання   наркотичних та психотропних речовин, у СМЦ створений і активно </w:t>
      </w:r>
      <w:r w:rsidRPr="00FA061D">
        <w:rPr>
          <w:szCs w:val="26"/>
        </w:rPr>
        <w:lastRenderedPageBreak/>
        <w:t xml:space="preserve">використовується банк діагностичних методик, що пройшли відповідну психологічну експертизу. </w:t>
      </w:r>
    </w:p>
    <w:p w:rsidR="00590EA5" w:rsidRPr="00FA061D" w:rsidRDefault="00590EA5" w:rsidP="00FA061D">
      <w:pPr>
        <w:spacing w:line="276" w:lineRule="auto"/>
        <w:ind w:firstLine="709"/>
        <w:rPr>
          <w:spacing w:val="-5"/>
          <w:szCs w:val="26"/>
        </w:rPr>
      </w:pPr>
      <w:r w:rsidRPr="00FA061D">
        <w:rPr>
          <w:szCs w:val="26"/>
        </w:rPr>
        <w:t>Спеціалістами СМЦ забезпечено проведення семінарів-тренінгів для педагогів соціальних, практичних психологів, класних керівників, зокрема, з підвищення компетенцій щодо роботи в конфліктній ситуації та попередження їх виникнення.</w:t>
      </w:r>
    </w:p>
    <w:p w:rsidR="00590EA5" w:rsidRPr="00FA061D" w:rsidRDefault="00590EA5" w:rsidP="00FA061D">
      <w:pPr>
        <w:spacing w:line="276" w:lineRule="auto"/>
        <w:ind w:firstLine="709"/>
        <w:rPr>
          <w:szCs w:val="26"/>
        </w:rPr>
      </w:pPr>
      <w:r w:rsidRPr="00FA061D">
        <w:rPr>
          <w:szCs w:val="26"/>
        </w:rPr>
        <w:t xml:space="preserve">До роботи з профілактики правопорушень, правоосвітньої діяльності освітянами традиційно були залучені спеціалісти правоохоронних органів, прокуратури, управління юстиції, ССД, СМ ЦСССДМ, фахівці медичних установ, представники громадських організацій.  </w:t>
      </w:r>
    </w:p>
    <w:p w:rsidR="00590EA5" w:rsidRPr="00FA061D" w:rsidRDefault="00590EA5" w:rsidP="00FA061D">
      <w:pPr>
        <w:spacing w:line="276" w:lineRule="auto"/>
        <w:ind w:firstLine="709"/>
        <w:rPr>
          <w:szCs w:val="26"/>
        </w:rPr>
      </w:pPr>
      <w:r w:rsidRPr="00FA061D">
        <w:rPr>
          <w:szCs w:val="26"/>
        </w:rPr>
        <w:t xml:space="preserve">У відділі освіти Сєвєродонецької міської ради  вищезазначене питання розглянуто під час серпневої педагогічної конференції, засідань колегії відділу, міських методичних об’єднань, на нарадах керівників НВЗ, педагогів-організаторів, заступників директорів з НВР закладів </w:t>
      </w:r>
      <w:r w:rsidR="00434E81">
        <w:rPr>
          <w:szCs w:val="26"/>
        </w:rPr>
        <w:t xml:space="preserve">загальної середньої освіти </w:t>
      </w:r>
      <w:r w:rsidRPr="00FA061D">
        <w:rPr>
          <w:szCs w:val="26"/>
        </w:rPr>
        <w:t>та директорів і методистів ПНЗ. Відповідну просвітницьку інформацію розміщено на сайті СМЦ.</w:t>
      </w:r>
    </w:p>
    <w:p w:rsidR="00590EA5" w:rsidRPr="006D616D" w:rsidRDefault="00590EA5" w:rsidP="00590EA5">
      <w:pPr>
        <w:ind w:firstLine="709"/>
      </w:pPr>
    </w:p>
    <w:p w:rsidR="00241BA7" w:rsidRPr="002452AB" w:rsidRDefault="00241BA7" w:rsidP="00241BA7">
      <w:pPr>
        <w:pStyle w:val="a4"/>
        <w:spacing w:before="0" w:beforeAutospacing="0" w:after="0" w:afterAutospacing="0"/>
        <w:ind w:firstLine="540"/>
        <w:jc w:val="both"/>
        <w:rPr>
          <w:b/>
          <w:i/>
          <w:sz w:val="28"/>
          <w:szCs w:val="28"/>
          <w:lang w:val="uk-UA"/>
        </w:rPr>
      </w:pPr>
      <w:r w:rsidRPr="002452AB">
        <w:rPr>
          <w:b/>
          <w:i/>
          <w:sz w:val="28"/>
          <w:szCs w:val="28"/>
          <w:lang w:val="uk-UA"/>
        </w:rPr>
        <w:t>П.4 Забезпечення регулярного безкоштовного підвезення до місця навчання і додому школярів.</w:t>
      </w:r>
    </w:p>
    <w:p w:rsidR="006D616D" w:rsidRPr="00FA061D" w:rsidRDefault="006D616D" w:rsidP="00FA061D">
      <w:pPr>
        <w:spacing w:line="276" w:lineRule="auto"/>
        <w:ind w:firstLine="540"/>
        <w:rPr>
          <w:szCs w:val="26"/>
        </w:rPr>
      </w:pPr>
      <w:r w:rsidRPr="00FA061D">
        <w:rPr>
          <w:szCs w:val="26"/>
        </w:rPr>
        <w:t>Доступність освіти тісно пов’язана з можливостями регулярного безоплатного, стабільного і безпечного підвозу дітей до місць навчання. За межею пішохідної доступності у 2017 році перебувало 161 учнів закладів загальної середньої освіти, усі вони 100% -во були забезпечені підвозом до місць навчання.</w:t>
      </w:r>
    </w:p>
    <w:p w:rsidR="006D616D" w:rsidRPr="00FA061D" w:rsidRDefault="006D616D" w:rsidP="00FA061D">
      <w:pPr>
        <w:spacing w:line="276" w:lineRule="auto"/>
        <w:ind w:firstLine="540"/>
        <w:rPr>
          <w:szCs w:val="26"/>
        </w:rPr>
      </w:pPr>
      <w:r w:rsidRPr="00FA061D">
        <w:rPr>
          <w:szCs w:val="26"/>
        </w:rPr>
        <w:t xml:space="preserve"> Загальна сума коштів витрачених із міського бюджету на організацію перевезення школярів до місць навчання та зворотному напрямку за 2017 рік  склала 1 млн. 373 тис.  957 грн.. </w:t>
      </w:r>
    </w:p>
    <w:p w:rsidR="00241BA7" w:rsidRPr="002452AB" w:rsidRDefault="00241BA7" w:rsidP="00241BA7">
      <w:pPr>
        <w:pStyle w:val="a4"/>
        <w:spacing w:before="0" w:beforeAutospacing="0" w:after="0" w:afterAutospacing="0"/>
        <w:ind w:firstLine="540"/>
        <w:jc w:val="both"/>
        <w:rPr>
          <w:b/>
          <w:sz w:val="28"/>
          <w:szCs w:val="28"/>
          <w:lang w:val="uk-UA"/>
        </w:rPr>
      </w:pPr>
    </w:p>
    <w:p w:rsidR="00241BA7" w:rsidRPr="002452AB" w:rsidRDefault="00241BA7" w:rsidP="00241BA7">
      <w:pPr>
        <w:pStyle w:val="a4"/>
        <w:spacing w:before="0" w:beforeAutospacing="0" w:after="0" w:afterAutospacing="0"/>
        <w:ind w:firstLine="540"/>
        <w:jc w:val="both"/>
        <w:rPr>
          <w:b/>
          <w:i/>
          <w:sz w:val="28"/>
          <w:szCs w:val="28"/>
          <w:lang w:val="uk-UA"/>
        </w:rPr>
      </w:pPr>
      <w:r w:rsidRPr="002452AB">
        <w:rPr>
          <w:b/>
          <w:i/>
          <w:sz w:val="28"/>
          <w:szCs w:val="28"/>
          <w:lang w:val="uk-UA"/>
        </w:rPr>
        <w:t>П.6 Організація харчування у закладах освіти</w:t>
      </w:r>
    </w:p>
    <w:p w:rsidR="006D616D" w:rsidRPr="00FA061D" w:rsidRDefault="006D616D" w:rsidP="00FA061D">
      <w:pPr>
        <w:spacing w:line="276" w:lineRule="auto"/>
        <w:ind w:firstLine="360"/>
        <w:rPr>
          <w:szCs w:val="26"/>
        </w:rPr>
      </w:pPr>
      <w:r w:rsidRPr="00FA061D">
        <w:rPr>
          <w:szCs w:val="26"/>
        </w:rPr>
        <w:t>Раціональне та збалансоване харчування – одна з найважливіших складових частин, що формує здоров’я дітей , а організація харчування у закладах освіти  належить до самоврядних повноважень відділу освіти .</w:t>
      </w:r>
    </w:p>
    <w:p w:rsidR="006D616D" w:rsidRPr="00FA061D" w:rsidRDefault="006D616D" w:rsidP="00FA061D">
      <w:pPr>
        <w:spacing w:line="276" w:lineRule="auto"/>
        <w:ind w:firstLine="360"/>
        <w:rPr>
          <w:szCs w:val="26"/>
        </w:rPr>
      </w:pPr>
      <w:r w:rsidRPr="00FA061D">
        <w:rPr>
          <w:szCs w:val="26"/>
        </w:rPr>
        <w:t xml:space="preserve">Відповідно до державних документів: законів України «Про охорону дитинства», «Про місцеве самоврядування в Україні», постанов Кабінету Міністрів  України «Про норми харчування та часткову компенсацію вартості продуктів для осіб, які постраждали внаслідок Чорнобильської катастрофи» від 21.05.1992 р. № 258, «Про поліпшення виховання, навчання, соціального захисту і матеріального забезпечення дітей – сиріт і дітей, позбавлених батьківського піклування» від 05.04.1994 р. № 226, «Про організацію харчування окремих категорій учнів у загальноосвітніх навчальних закладах» від 19.06.2002 р. № 856, «Про затвердження Порядку надання послуг з харчування дітей у дошкільних, учнів у загальноосвітніх та  професійно – технічних навчальних закладах, операції з надання яких звільняються від обкладання податком на додану вартість» від 02.01.2011 р. № 116, наказів Міністерства економіки України «Про затвердження Методичних </w:t>
      </w:r>
      <w:r w:rsidRPr="00FA061D">
        <w:rPr>
          <w:szCs w:val="26"/>
        </w:rPr>
        <w:lastRenderedPageBreak/>
        <w:t>рекомендацій з організації харчування учнів у загальноосвітніх навчальних закладах» від 01.09.2006 р. № 265, Міністерства освіти і науки України, Міністерства охорони здоров’я України «Щодо невідкладних заходів з організації харчування дітей у дошкільних, загальноосвітніх, позашкільних навчальних закладах» від 15.08.2006 р. № 620/563 за звітній період відділом освіти забезпечена організація  харчування учнів 20-ти закладів загальної середньої освіти міста  у шкільних їдальнях, учнів СЗШ № 7 (с. Сиротино) – у шкільному буфеті.</w:t>
      </w:r>
    </w:p>
    <w:p w:rsidR="006D616D" w:rsidRPr="00FA061D" w:rsidRDefault="006D616D" w:rsidP="00FA061D">
      <w:pPr>
        <w:spacing w:line="276" w:lineRule="auto"/>
        <w:ind w:firstLine="708"/>
        <w:rPr>
          <w:szCs w:val="26"/>
        </w:rPr>
      </w:pPr>
      <w:r w:rsidRPr="00FA061D">
        <w:rPr>
          <w:szCs w:val="26"/>
        </w:rPr>
        <w:t>Питання організації харчування учнів заслуховувалося на колегії відділу освіти, нарадах директорів закладів загальної середньої освіти, видаються відповідні накази, складаються акти.</w:t>
      </w:r>
    </w:p>
    <w:p w:rsidR="006D616D" w:rsidRPr="00FA061D" w:rsidRDefault="006D616D" w:rsidP="00FA061D">
      <w:pPr>
        <w:spacing w:line="276" w:lineRule="auto"/>
        <w:ind w:firstLine="708"/>
        <w:rPr>
          <w:szCs w:val="26"/>
        </w:rPr>
      </w:pPr>
      <w:r w:rsidRPr="00FA061D">
        <w:rPr>
          <w:szCs w:val="26"/>
        </w:rPr>
        <w:t>Працівниками централізованої бухгалтерії системно здійснюється контроль за відповідністю заявок  та наявністю дітей у школі згідно з обліком відвідування в класних журналах.</w:t>
      </w:r>
    </w:p>
    <w:p w:rsidR="006D616D" w:rsidRPr="00FA061D" w:rsidRDefault="006D616D" w:rsidP="00FA061D">
      <w:pPr>
        <w:spacing w:line="276" w:lineRule="auto"/>
        <w:ind w:firstLine="360"/>
        <w:rPr>
          <w:szCs w:val="26"/>
        </w:rPr>
      </w:pPr>
      <w:r w:rsidRPr="00FA061D">
        <w:rPr>
          <w:szCs w:val="26"/>
        </w:rPr>
        <w:t>Керівники закладів загальної середньої освіти систематично та наполегливо проводять просвітницько- агітаційну роботу серед учнів та їхніх батьків із питань харчування дітей, зокрема з вирішення проблеми охоплення саме гарячим харчуванням більшої кількості учнів старших класів.</w:t>
      </w:r>
    </w:p>
    <w:p w:rsidR="006D616D" w:rsidRPr="00FA061D" w:rsidRDefault="006D616D" w:rsidP="00FA061D">
      <w:pPr>
        <w:spacing w:line="276" w:lineRule="auto"/>
        <w:ind w:firstLine="540"/>
        <w:rPr>
          <w:szCs w:val="26"/>
        </w:rPr>
      </w:pPr>
      <w:r w:rsidRPr="00FA061D">
        <w:rPr>
          <w:szCs w:val="26"/>
        </w:rPr>
        <w:t>У школах відпрацьовано режим та графік харчування дітей; щоденно ведеться облік учнів, які потребують гарячого харчування (у тому числі пільгових категорій); щоденно здійснюється контроль за вживанням дітьми готових страв та буфетної продукції.</w:t>
      </w:r>
    </w:p>
    <w:p w:rsidR="006D616D" w:rsidRPr="00FA061D" w:rsidRDefault="006D616D" w:rsidP="00FA061D">
      <w:pPr>
        <w:spacing w:line="276" w:lineRule="auto"/>
        <w:ind w:firstLine="540"/>
        <w:rPr>
          <w:szCs w:val="26"/>
        </w:rPr>
      </w:pPr>
      <w:r w:rsidRPr="00FA061D">
        <w:rPr>
          <w:szCs w:val="26"/>
        </w:rPr>
        <w:t>Класні керівники 1-11 класів інформують батьків про правила отримання безкоштовного харчування і вимоги щодо оформлення відповідних документів, проводять роз’яснювальну роботу серед батьків та учнів щодо організації гарячого харчування за батьківські кошти.</w:t>
      </w:r>
    </w:p>
    <w:p w:rsidR="006D616D" w:rsidRPr="00FA061D" w:rsidRDefault="006D616D" w:rsidP="00FA061D">
      <w:pPr>
        <w:spacing w:line="276" w:lineRule="auto"/>
        <w:ind w:firstLine="708"/>
        <w:rPr>
          <w:szCs w:val="26"/>
        </w:rPr>
      </w:pPr>
      <w:r w:rsidRPr="00FA061D">
        <w:rPr>
          <w:szCs w:val="26"/>
        </w:rPr>
        <w:t xml:space="preserve">Складено графік чергування вчителів шкіл у їдальнях. Педагоги слідкують за дотриманням дисципліни, санітарно-гігієнічних норм, процесом прийому їжі. </w:t>
      </w:r>
    </w:p>
    <w:p w:rsidR="006D616D" w:rsidRPr="00FA061D" w:rsidRDefault="006D616D" w:rsidP="00FA061D">
      <w:pPr>
        <w:spacing w:line="276" w:lineRule="auto"/>
        <w:ind w:firstLine="708"/>
        <w:rPr>
          <w:szCs w:val="26"/>
        </w:rPr>
      </w:pPr>
      <w:r w:rsidRPr="00FA061D">
        <w:rPr>
          <w:szCs w:val="26"/>
        </w:rPr>
        <w:t xml:space="preserve">Контроль за організацією та якістю харчування здійснюється адміністраціями шкіл, членами батьківських комітетів, спеціалістами санітарно-епідеміологічної служби. </w:t>
      </w:r>
    </w:p>
    <w:p w:rsidR="006D616D" w:rsidRPr="00FA061D" w:rsidRDefault="006D616D" w:rsidP="00FA061D">
      <w:pPr>
        <w:spacing w:line="276" w:lineRule="auto"/>
        <w:ind w:firstLine="708"/>
        <w:rPr>
          <w:szCs w:val="26"/>
        </w:rPr>
      </w:pPr>
      <w:r w:rsidRPr="00FA061D">
        <w:rPr>
          <w:szCs w:val="26"/>
        </w:rPr>
        <w:t>У кожному навчальному закладі створені бракеражні  комісії, до складу яких входять медичні працівники, члени батьківських комітетів, рад закладів.</w:t>
      </w:r>
    </w:p>
    <w:p w:rsidR="006D616D" w:rsidRPr="00FA061D" w:rsidRDefault="006D616D" w:rsidP="00FA061D">
      <w:pPr>
        <w:spacing w:line="276" w:lineRule="auto"/>
        <w:ind w:firstLine="708"/>
        <w:rPr>
          <w:szCs w:val="26"/>
        </w:rPr>
      </w:pPr>
      <w:r w:rsidRPr="00FA061D">
        <w:rPr>
          <w:szCs w:val="26"/>
        </w:rPr>
        <w:t>Відповідно до діючого законодавства з питань організації харчування учнів кожний заклад має перспективне двотижневе меню, узгоджене із міською СЕС.</w:t>
      </w:r>
    </w:p>
    <w:p w:rsidR="006D616D" w:rsidRPr="00FA061D" w:rsidRDefault="006D616D" w:rsidP="00FA061D">
      <w:pPr>
        <w:spacing w:line="276" w:lineRule="auto"/>
        <w:ind w:firstLine="708"/>
        <w:rPr>
          <w:szCs w:val="26"/>
        </w:rPr>
      </w:pPr>
      <w:r w:rsidRPr="00FA061D">
        <w:rPr>
          <w:szCs w:val="26"/>
        </w:rPr>
        <w:t>Різними формами харчування у 2017 році було охоплено 76% учнів закладів загальної середньої освіти міста. Харчування здійснювалося як за кошти міського бюджету, так і за кошти батьків.</w:t>
      </w:r>
    </w:p>
    <w:p w:rsidR="006D616D" w:rsidRPr="00FA061D" w:rsidRDefault="006D616D" w:rsidP="00FA061D">
      <w:pPr>
        <w:pStyle w:val="a4"/>
        <w:spacing w:before="0" w:beforeAutospacing="0" w:after="0" w:afterAutospacing="0" w:line="276" w:lineRule="auto"/>
        <w:ind w:firstLine="357"/>
        <w:jc w:val="both"/>
        <w:rPr>
          <w:sz w:val="26"/>
          <w:szCs w:val="26"/>
          <w:lang w:val="uk-UA"/>
        </w:rPr>
      </w:pPr>
      <w:r w:rsidRPr="00FA061D">
        <w:rPr>
          <w:sz w:val="26"/>
          <w:szCs w:val="26"/>
          <w:lang w:val="uk-UA"/>
        </w:rPr>
        <w:t xml:space="preserve">З 01.04.2017 року  гарячі обіди вартістю 12.20 грн. отримували 4091 учень  1 – 4 класів, з 01.09.2017 року – 4161 учень, серед яких  90 учнів пільгової категорії. </w:t>
      </w:r>
      <w:r w:rsidRPr="00FA061D">
        <w:rPr>
          <w:sz w:val="26"/>
          <w:szCs w:val="26"/>
        </w:rPr>
        <w:t xml:space="preserve">175 </w:t>
      </w:r>
      <w:r w:rsidRPr="00FA061D">
        <w:rPr>
          <w:sz w:val="26"/>
          <w:szCs w:val="26"/>
          <w:lang w:val="uk-UA"/>
        </w:rPr>
        <w:t>у</w:t>
      </w:r>
      <w:r w:rsidRPr="00FA061D">
        <w:rPr>
          <w:sz w:val="26"/>
          <w:szCs w:val="26"/>
        </w:rPr>
        <w:t>чні</w:t>
      </w:r>
      <w:r w:rsidRPr="00FA061D">
        <w:rPr>
          <w:sz w:val="26"/>
          <w:szCs w:val="26"/>
          <w:lang w:val="uk-UA"/>
        </w:rPr>
        <w:t>в</w:t>
      </w:r>
      <w:r w:rsidRPr="00FA061D">
        <w:rPr>
          <w:sz w:val="26"/>
          <w:szCs w:val="26"/>
        </w:rPr>
        <w:t xml:space="preserve"> пільгових категорій, які навчались у 5-11 класах, отримували безкоштовні обіди вартістю 13.70 грн. Також відповідно до рішення сесії Сєвєродонецької міської ради від 26.01.2017р. № 1160 «Про збільшення вартості харчування учнів у </w:t>
      </w:r>
      <w:r w:rsidRPr="00FA061D">
        <w:rPr>
          <w:sz w:val="26"/>
          <w:szCs w:val="26"/>
        </w:rPr>
        <w:lastRenderedPageBreak/>
        <w:t>загальноосвітніх навчальних закладах міста Сєвєродонецька та учнів й вихованців позашкільних навчальних закладів у літній період», рішення сесії Сєвєродонецької міської ради від 15.02.2017 р. № 1232  «Про внесення змін до рішення 24-ї міської ради VII скликання</w:t>
      </w:r>
      <w:r w:rsidRPr="00FA061D">
        <w:rPr>
          <w:sz w:val="26"/>
          <w:szCs w:val="26"/>
          <w:lang w:val="uk-UA"/>
        </w:rPr>
        <w:t xml:space="preserve"> </w:t>
      </w:r>
      <w:r w:rsidRPr="00FA061D">
        <w:rPr>
          <w:sz w:val="26"/>
          <w:szCs w:val="26"/>
        </w:rPr>
        <w:t>№ 1160 від 26.01.2017 р.» 10% від загальної кількості вихованців ГПД харчуються безкоштовно  у повному обсязі (100%) та 15% від загальної кількості вихованців ГПД - на половину вартості (50%)</w:t>
      </w:r>
      <w:r w:rsidRPr="00FA061D">
        <w:rPr>
          <w:sz w:val="26"/>
          <w:szCs w:val="26"/>
          <w:lang w:val="uk-UA"/>
        </w:rPr>
        <w:t>.</w:t>
      </w:r>
    </w:p>
    <w:p w:rsidR="006D616D" w:rsidRPr="00FA061D" w:rsidRDefault="006D616D" w:rsidP="00FA061D">
      <w:pPr>
        <w:spacing w:line="276" w:lineRule="auto"/>
        <w:ind w:firstLine="357"/>
        <w:rPr>
          <w:szCs w:val="26"/>
        </w:rPr>
      </w:pPr>
      <w:r w:rsidRPr="00FA061D">
        <w:rPr>
          <w:szCs w:val="26"/>
        </w:rPr>
        <w:t>У  разі потреби працівники КП «КШХ» забезпечують учням дієтичне харчування.</w:t>
      </w:r>
    </w:p>
    <w:p w:rsidR="006D616D" w:rsidRPr="00FA061D" w:rsidRDefault="006D616D" w:rsidP="00FA061D">
      <w:pPr>
        <w:spacing w:line="276" w:lineRule="auto"/>
        <w:ind w:firstLine="360"/>
        <w:rPr>
          <w:color w:val="FF0000"/>
          <w:szCs w:val="26"/>
        </w:rPr>
      </w:pPr>
      <w:r w:rsidRPr="00FA061D">
        <w:rPr>
          <w:szCs w:val="26"/>
        </w:rPr>
        <w:t>Загальна сума витрат на організацію харчування школярів у 2017 році  з міського бюджету склала 6 млн. 532 тис. 497 грн.</w:t>
      </w:r>
    </w:p>
    <w:p w:rsidR="006D616D" w:rsidRDefault="006D616D" w:rsidP="00FA061D">
      <w:pPr>
        <w:jc w:val="center"/>
        <w:rPr>
          <w:b/>
          <w:sz w:val="28"/>
          <w:szCs w:val="28"/>
        </w:rPr>
      </w:pPr>
      <w:r>
        <w:rPr>
          <w:b/>
          <w:sz w:val="28"/>
          <w:szCs w:val="28"/>
        </w:rPr>
        <w:t>Організація х</w:t>
      </w:r>
      <w:r w:rsidR="0023740A" w:rsidRPr="002452AB">
        <w:rPr>
          <w:b/>
          <w:sz w:val="28"/>
          <w:szCs w:val="28"/>
        </w:rPr>
        <w:t xml:space="preserve">арчування вихованців </w:t>
      </w:r>
      <w:r>
        <w:rPr>
          <w:b/>
          <w:sz w:val="28"/>
          <w:szCs w:val="28"/>
        </w:rPr>
        <w:t>закладів дошкільної освіти</w:t>
      </w:r>
    </w:p>
    <w:p w:rsidR="006D616D" w:rsidRPr="00FA061D" w:rsidRDefault="006D616D" w:rsidP="00FA061D">
      <w:pPr>
        <w:spacing w:line="276" w:lineRule="auto"/>
        <w:ind w:firstLine="708"/>
        <w:rPr>
          <w:szCs w:val="26"/>
        </w:rPr>
      </w:pPr>
      <w:r w:rsidRPr="00FA061D">
        <w:rPr>
          <w:szCs w:val="26"/>
        </w:rPr>
        <w:t>Згідно зі ст. 32 Закону України «Про місцеве самоврядування в Україні», зі ст. 35 Закону України „Про дошкільну освіту” від 11.07.01 р. № 2628 – ІІІ, на виконання вимог статті 29 Закону України «Про внесення змін та визнання такими, що втратили чинність, деяких законодавчих актів України» від 28.12.2014р. № 76-</w:t>
      </w:r>
      <w:r w:rsidRPr="00FA061D">
        <w:rPr>
          <w:szCs w:val="26"/>
          <w:lang w:val="en-US"/>
        </w:rPr>
        <w:t>V</w:t>
      </w:r>
      <w:r w:rsidRPr="00FA061D">
        <w:rPr>
          <w:szCs w:val="26"/>
        </w:rPr>
        <w:t>ІІІ (вступив у силу 01.01.2015р.), постанови КМУ від 22.11.04 р. № 1591 „Про затвердження норм харчування у навчальних та оздоровчих закладах”, спільного наказу МОН та МОЗ України від 17.04.2006 р. № 298/227 „Про затвердження інструкції з організації харчування дітей в дошкільних навчальних закладах”, з метою збереження здоров’я та забезпечення повноцінного фізичного та психічного розвитку дітей дошкільного віку та з метою виконання натуральних норм харчування дітей у закладах дошкільної освіти, міська рада на початку 2018 року буде розглядати питання щодо збільшення вартості харчування дітей у закладах дошкільної освіти. Причина збільшення вартості харчування – недовиконання норм харчування.</w:t>
      </w:r>
    </w:p>
    <w:p w:rsidR="006D616D" w:rsidRPr="00FA061D" w:rsidRDefault="006D616D" w:rsidP="00FA061D">
      <w:pPr>
        <w:tabs>
          <w:tab w:val="left" w:pos="57"/>
          <w:tab w:val="left" w:pos="7080"/>
        </w:tabs>
        <w:spacing w:line="276" w:lineRule="auto"/>
        <w:ind w:left="720"/>
        <w:rPr>
          <w:szCs w:val="26"/>
        </w:rPr>
      </w:pPr>
      <w:r w:rsidRPr="00FA061D">
        <w:rPr>
          <w:szCs w:val="26"/>
        </w:rPr>
        <w:t xml:space="preserve">Рішення 8-ї (чергової) сесії Сєвєродонецької міської ради 7-го скликання </w:t>
      </w:r>
    </w:p>
    <w:p w:rsidR="006D616D" w:rsidRPr="00FA061D" w:rsidRDefault="006D616D" w:rsidP="00FA061D">
      <w:pPr>
        <w:tabs>
          <w:tab w:val="left" w:pos="57"/>
          <w:tab w:val="left" w:pos="7080"/>
        </w:tabs>
        <w:spacing w:line="276" w:lineRule="auto"/>
        <w:rPr>
          <w:szCs w:val="26"/>
        </w:rPr>
      </w:pPr>
      <w:r w:rsidRPr="00FA061D">
        <w:rPr>
          <w:szCs w:val="26"/>
        </w:rPr>
        <w:t>від  29.02.2016р. № 138 «Про збільшення вартості харчування дітей комунальних дошкільних навчальних закладів (ясел-садків) комбінованого типу Сєвєродонецької міської ради та дошкільних відділень навчально-виховних комплексів міста відділу освіти, з 01.04.2018 року буде вважатися таким, що втратило чинність.</w:t>
      </w:r>
    </w:p>
    <w:tbl>
      <w:tblPr>
        <w:tblStyle w:val="ab"/>
        <w:tblpPr w:leftFromText="180" w:rightFromText="180" w:vertAnchor="text" w:tblpY="1"/>
        <w:tblOverlap w:val="never"/>
        <w:tblW w:w="0" w:type="auto"/>
        <w:tblLook w:val="01E0" w:firstRow="1" w:lastRow="1" w:firstColumn="1" w:lastColumn="1" w:noHBand="0" w:noVBand="0"/>
      </w:tblPr>
      <w:tblGrid>
        <w:gridCol w:w="2392"/>
        <w:gridCol w:w="2393"/>
        <w:gridCol w:w="2393"/>
        <w:gridCol w:w="2393"/>
      </w:tblGrid>
      <w:tr w:rsidR="006D616D" w:rsidTr="00FA061D">
        <w:tc>
          <w:tcPr>
            <w:tcW w:w="0" w:type="auto"/>
            <w:gridSpan w:val="2"/>
          </w:tcPr>
          <w:p w:rsidR="006D616D" w:rsidRPr="00A569CF" w:rsidRDefault="006D616D" w:rsidP="00FA061D">
            <w:pPr>
              <w:tabs>
                <w:tab w:val="left" w:pos="57"/>
                <w:tab w:val="left" w:pos="7080"/>
              </w:tabs>
            </w:pPr>
            <w:r w:rsidRPr="00A569CF">
              <w:t xml:space="preserve">Вартість харчування 1 дитини дошкільного віку на 1 день, грн.. </w:t>
            </w:r>
          </w:p>
        </w:tc>
        <w:tc>
          <w:tcPr>
            <w:tcW w:w="0" w:type="auto"/>
            <w:gridSpan w:val="2"/>
          </w:tcPr>
          <w:p w:rsidR="006D616D" w:rsidRPr="00A569CF" w:rsidRDefault="006D616D" w:rsidP="00FA061D">
            <w:pPr>
              <w:tabs>
                <w:tab w:val="left" w:pos="57"/>
                <w:tab w:val="left" w:pos="7080"/>
              </w:tabs>
            </w:pPr>
            <w:r w:rsidRPr="00A569CF">
              <w:t xml:space="preserve">Вартість харчування 1 дитини ясельної групи на 1 день, грн.. </w:t>
            </w:r>
          </w:p>
        </w:tc>
      </w:tr>
      <w:tr w:rsidR="006D616D" w:rsidTr="00FA061D">
        <w:trPr>
          <w:trHeight w:val="158"/>
        </w:trPr>
        <w:tc>
          <w:tcPr>
            <w:tcW w:w="0" w:type="auto"/>
          </w:tcPr>
          <w:p w:rsidR="006D616D" w:rsidRPr="00A569CF" w:rsidRDefault="006D616D" w:rsidP="00FA061D">
            <w:pPr>
              <w:tabs>
                <w:tab w:val="left" w:pos="57"/>
                <w:tab w:val="left" w:pos="7080"/>
              </w:tabs>
            </w:pPr>
            <w:r>
              <w:t xml:space="preserve">з </w:t>
            </w:r>
            <w:r w:rsidRPr="00A569CF">
              <w:t xml:space="preserve">01.04.2016р. </w:t>
            </w:r>
            <w:r>
              <w:t xml:space="preserve">по </w:t>
            </w:r>
            <w:r w:rsidRPr="00A569CF">
              <w:t>01.04.2018р.</w:t>
            </w:r>
          </w:p>
        </w:tc>
        <w:tc>
          <w:tcPr>
            <w:tcW w:w="0" w:type="auto"/>
          </w:tcPr>
          <w:p w:rsidR="006D616D" w:rsidRPr="00A569CF" w:rsidRDefault="006D616D" w:rsidP="00FA061D">
            <w:pPr>
              <w:tabs>
                <w:tab w:val="left" w:pos="57"/>
                <w:tab w:val="left" w:pos="7080"/>
              </w:tabs>
            </w:pPr>
            <w:r w:rsidRPr="00A569CF">
              <w:t>з 91.04.2018р.</w:t>
            </w:r>
          </w:p>
        </w:tc>
        <w:tc>
          <w:tcPr>
            <w:tcW w:w="0" w:type="auto"/>
            <w:shd w:val="clear" w:color="auto" w:fill="auto"/>
          </w:tcPr>
          <w:p w:rsidR="006D616D" w:rsidRPr="00A569CF" w:rsidRDefault="006D616D" w:rsidP="00FA061D">
            <w:pPr>
              <w:tabs>
                <w:tab w:val="left" w:pos="57"/>
                <w:tab w:val="left" w:pos="7080"/>
              </w:tabs>
            </w:pPr>
            <w:r>
              <w:t xml:space="preserve">з 01.04.2016р. по </w:t>
            </w:r>
            <w:r w:rsidRPr="00A569CF">
              <w:t>01.04.2018р.</w:t>
            </w:r>
          </w:p>
        </w:tc>
        <w:tc>
          <w:tcPr>
            <w:tcW w:w="0" w:type="auto"/>
            <w:shd w:val="clear" w:color="auto" w:fill="auto"/>
          </w:tcPr>
          <w:p w:rsidR="006D616D" w:rsidRPr="00A569CF" w:rsidRDefault="006D616D" w:rsidP="00FA061D">
            <w:pPr>
              <w:tabs>
                <w:tab w:val="left" w:pos="57"/>
                <w:tab w:val="left" w:pos="7080"/>
              </w:tabs>
            </w:pPr>
            <w:r w:rsidRPr="00A569CF">
              <w:t>з 91.04.2018р.</w:t>
            </w:r>
          </w:p>
        </w:tc>
      </w:tr>
      <w:tr w:rsidR="006D616D" w:rsidTr="00FA061D">
        <w:trPr>
          <w:trHeight w:val="157"/>
        </w:trPr>
        <w:tc>
          <w:tcPr>
            <w:tcW w:w="0" w:type="auto"/>
          </w:tcPr>
          <w:p w:rsidR="006D616D" w:rsidRPr="00A569CF" w:rsidRDefault="006D616D" w:rsidP="00FA061D">
            <w:pPr>
              <w:tabs>
                <w:tab w:val="left" w:pos="57"/>
                <w:tab w:val="left" w:pos="7080"/>
              </w:tabs>
            </w:pPr>
            <w:r w:rsidRPr="00A569CF">
              <w:t>20.00 (батьківська оплата – 60%)</w:t>
            </w:r>
          </w:p>
        </w:tc>
        <w:tc>
          <w:tcPr>
            <w:tcW w:w="0" w:type="auto"/>
          </w:tcPr>
          <w:p w:rsidR="006D616D" w:rsidRPr="00A569CF" w:rsidRDefault="006D616D" w:rsidP="00FA061D">
            <w:pPr>
              <w:tabs>
                <w:tab w:val="left" w:pos="57"/>
                <w:tab w:val="left" w:pos="7080"/>
              </w:tabs>
            </w:pPr>
            <w:r w:rsidRPr="00A569CF">
              <w:t>25.00 (батьківська оплата – 60%)</w:t>
            </w:r>
          </w:p>
        </w:tc>
        <w:tc>
          <w:tcPr>
            <w:tcW w:w="0" w:type="auto"/>
            <w:shd w:val="clear" w:color="auto" w:fill="auto"/>
          </w:tcPr>
          <w:p w:rsidR="006D616D" w:rsidRPr="00A569CF" w:rsidRDefault="006D616D" w:rsidP="00FA061D">
            <w:pPr>
              <w:tabs>
                <w:tab w:val="left" w:pos="57"/>
                <w:tab w:val="left" w:pos="7080"/>
              </w:tabs>
            </w:pPr>
            <w:r w:rsidRPr="00A569CF">
              <w:t>15.00 (батьківська оплата – 60%)</w:t>
            </w:r>
          </w:p>
        </w:tc>
        <w:tc>
          <w:tcPr>
            <w:tcW w:w="0" w:type="auto"/>
            <w:shd w:val="clear" w:color="auto" w:fill="auto"/>
          </w:tcPr>
          <w:p w:rsidR="006D616D" w:rsidRPr="00A569CF" w:rsidRDefault="006D616D" w:rsidP="00FA061D">
            <w:pPr>
              <w:tabs>
                <w:tab w:val="left" w:pos="57"/>
                <w:tab w:val="left" w:pos="7080"/>
              </w:tabs>
            </w:pPr>
            <w:r w:rsidRPr="00A569CF">
              <w:t>20.00 (батьківська оплата – 60%)</w:t>
            </w:r>
          </w:p>
        </w:tc>
      </w:tr>
    </w:tbl>
    <w:p w:rsidR="00A96188" w:rsidRDefault="00A96188" w:rsidP="00A96188">
      <w:pPr>
        <w:tabs>
          <w:tab w:val="left" w:pos="3060"/>
        </w:tabs>
      </w:pPr>
    </w:p>
    <w:p w:rsidR="006D616D" w:rsidRPr="00A96188" w:rsidRDefault="00A96188" w:rsidP="00A96188">
      <w:pPr>
        <w:tabs>
          <w:tab w:val="left" w:pos="3060"/>
        </w:tabs>
        <w:sectPr w:rsidR="006D616D" w:rsidRPr="00A96188" w:rsidSect="00100976">
          <w:footerReference w:type="default" r:id="rId13"/>
          <w:pgSz w:w="11906" w:h="16838"/>
          <w:pgMar w:top="1134" w:right="850" w:bottom="1134" w:left="1701" w:header="709" w:footer="709" w:gutter="0"/>
          <w:cols w:space="720"/>
          <w:docGrid w:linePitch="354"/>
        </w:sectPr>
      </w:pPr>
      <w:r>
        <w:tab/>
      </w:r>
    </w:p>
    <w:p w:rsidR="0023740A" w:rsidRPr="006D616D" w:rsidRDefault="00AE7A13" w:rsidP="006D616D">
      <w:pPr>
        <w:rPr>
          <w:b/>
          <w:i/>
          <w:sz w:val="28"/>
          <w:szCs w:val="28"/>
        </w:rPr>
      </w:pPr>
      <w:r>
        <w:rPr>
          <w:b/>
          <w:i/>
          <w:sz w:val="28"/>
          <w:szCs w:val="28"/>
        </w:rPr>
        <w:lastRenderedPageBreak/>
        <w:t>П.</w:t>
      </w:r>
      <w:r w:rsidR="0023740A" w:rsidRPr="006D616D">
        <w:rPr>
          <w:b/>
          <w:i/>
          <w:sz w:val="28"/>
          <w:szCs w:val="28"/>
        </w:rPr>
        <w:t>9 Створення умов для занять фізичною культурою і спортом за місцем проживання та в місцях масового відпочинку</w:t>
      </w:r>
    </w:p>
    <w:p w:rsidR="00D97060" w:rsidRPr="00A96188" w:rsidRDefault="00D97060" w:rsidP="00A96188">
      <w:pPr>
        <w:spacing w:line="276" w:lineRule="auto"/>
        <w:ind w:firstLine="709"/>
        <w:rPr>
          <w:szCs w:val="26"/>
        </w:rPr>
      </w:pPr>
      <w:r w:rsidRPr="00A96188">
        <w:rPr>
          <w:szCs w:val="26"/>
        </w:rPr>
        <w:t xml:space="preserve">Фізично-оздоровчі заходи і спортивно-масова робота є складовою частиною навчально-виховного процесу, що реалізується на різних рівнях. Здоров'язбереження (за державними документами) - пріоритетна мета навчального закладу. І в цьому напрямку було продовжено планомірну робота. </w:t>
      </w:r>
    </w:p>
    <w:p w:rsidR="00D97060" w:rsidRPr="00A96188" w:rsidRDefault="00D97060" w:rsidP="00A96188">
      <w:pPr>
        <w:shd w:val="clear" w:color="auto" w:fill="FFFFFF"/>
        <w:spacing w:line="276" w:lineRule="auto"/>
        <w:ind w:firstLine="709"/>
        <w:rPr>
          <w:szCs w:val="26"/>
        </w:rPr>
      </w:pPr>
      <w:r w:rsidRPr="00A96188">
        <w:rPr>
          <w:szCs w:val="26"/>
        </w:rPr>
        <w:t xml:space="preserve">Фізично-оздоровчі заходи і спортивно-масова робота є складовою частиною навчально-виховного процесу, що реалізується на рівнях класу, школи, міста, області, країни. Зусилля педагогів міста направлені на сприяння фізичному, психологічному здоров'ю учнів, утвердженню пріоритетів здорового способу життя відповідно до Закону України «Про фізичну культуру і спорт», цільової комплексної програми «Фізичне виховання — здоров'я нації», підпрограми «Фізична культура і спорт» міської цільової комплексної програми «Освіта Сєвєродонецька на 2016-2017 роки» інших програм та нормативно-правових актів, які стосуються даного питання. Система заходів, що передбачає проведення уроків фізичної культури, фізкультурно-оздоровчих заходів у режимі навчального дня, «годин рухової активності» в групі подовженого дня, Днів здоров’я, позаурочних та позашкільних форм роботи з фізичного виховання задовольняє біологічну потребу дітей у русі. В учнів формуються й навички самостійних занять фізичною культурою. Системно здійснюється моніторинг відповідності фізичних навантажень стану здоров'я та функціональним можливостям учнів. </w:t>
      </w:r>
    </w:p>
    <w:p w:rsidR="00D97060" w:rsidRPr="00A96188" w:rsidRDefault="00D97060" w:rsidP="00A96188">
      <w:pPr>
        <w:spacing w:line="276" w:lineRule="auto"/>
        <w:ind w:firstLine="709"/>
        <w:rPr>
          <w:szCs w:val="26"/>
        </w:rPr>
      </w:pPr>
      <w:r w:rsidRPr="00A96188">
        <w:rPr>
          <w:szCs w:val="26"/>
        </w:rPr>
        <w:t>Проведені за планом засідання міського методичного об’єднання вчителів фізичної культури. Забезпечена їхня участь в курсах підвищення кваліфікації. Узагальнено досвід окремих педагогів.</w:t>
      </w:r>
    </w:p>
    <w:p w:rsidR="00D97060" w:rsidRPr="00A96188" w:rsidRDefault="00D97060" w:rsidP="00A96188">
      <w:pPr>
        <w:spacing w:line="276" w:lineRule="auto"/>
        <w:ind w:firstLine="709"/>
        <w:rPr>
          <w:szCs w:val="26"/>
        </w:rPr>
      </w:pPr>
      <w:r w:rsidRPr="00A96188">
        <w:rPr>
          <w:szCs w:val="26"/>
        </w:rPr>
        <w:t>Представники відділу освіти, Сєвєродонецького методичного центру взяли активну участь у спільних засіданнях з колегами відділу молоді та спорту Сєвєродонецької міської ради з питань щодо фізичної культури, спортивно-масових заходів, тематичних днів тощо.</w:t>
      </w:r>
    </w:p>
    <w:p w:rsidR="00D97060" w:rsidRPr="00A96188" w:rsidRDefault="00D97060" w:rsidP="00A96188">
      <w:pPr>
        <w:shd w:val="clear" w:color="auto" w:fill="FFFFFF"/>
        <w:spacing w:line="276" w:lineRule="auto"/>
        <w:ind w:firstLine="709"/>
        <w:rPr>
          <w:szCs w:val="26"/>
        </w:rPr>
      </w:pPr>
      <w:r w:rsidRPr="00A96188">
        <w:rPr>
          <w:szCs w:val="26"/>
        </w:rPr>
        <w:t>У січні 2017 року проведено практичний семінар учителів фізичного виховання «Організація та методика проведення найпростіших форм занять фізичною культурою з учнями молодшого шкільного віку».</w:t>
      </w:r>
    </w:p>
    <w:p w:rsidR="00D97060" w:rsidRPr="00A96188" w:rsidRDefault="00D97060" w:rsidP="00A96188">
      <w:pPr>
        <w:shd w:val="clear" w:color="auto" w:fill="FFFFFF"/>
        <w:spacing w:line="276" w:lineRule="auto"/>
        <w:ind w:firstLine="709"/>
        <w:rPr>
          <w:szCs w:val="26"/>
        </w:rPr>
      </w:pPr>
      <w:r w:rsidRPr="00A96188">
        <w:rPr>
          <w:szCs w:val="26"/>
        </w:rPr>
        <w:t>Засідання ММО учителів фізичного виховання «Формування в учнів стійкої мотивації до збереження і зміцнення свого здоров’я та ціннісних орієнтацій щодо здорового способу життя засобами викладання предмету «Фізична культура» проведено у лютому 2017 року.</w:t>
      </w:r>
    </w:p>
    <w:p w:rsidR="00D97060" w:rsidRPr="00A96188" w:rsidRDefault="00D97060" w:rsidP="00A96188">
      <w:pPr>
        <w:shd w:val="clear" w:color="auto" w:fill="FFFFFF"/>
        <w:spacing w:line="276" w:lineRule="auto"/>
        <w:ind w:firstLine="709"/>
        <w:rPr>
          <w:szCs w:val="26"/>
        </w:rPr>
      </w:pPr>
      <w:r w:rsidRPr="00A96188">
        <w:rPr>
          <w:szCs w:val="26"/>
        </w:rPr>
        <w:t>На постійному контролі було Розпорядження КМУ «Про затвердження плану заходів на 2017 рік щодо реалізації Національної стратегії з оздоровчої рухової активності в Україні на період до 2025 року «рухова активність – здоровий спосіб життя – здорова нація». Усі ЗНЗ розробили свої плани заходів.</w:t>
      </w:r>
    </w:p>
    <w:p w:rsidR="00D97060" w:rsidRPr="00A96188" w:rsidRDefault="00D97060" w:rsidP="00A96188">
      <w:pPr>
        <w:spacing w:line="276" w:lineRule="auto"/>
        <w:ind w:firstLine="709"/>
        <w:rPr>
          <w:szCs w:val="26"/>
        </w:rPr>
      </w:pPr>
      <w:r w:rsidRPr="00A96188">
        <w:rPr>
          <w:szCs w:val="26"/>
        </w:rPr>
        <w:t>Учителі фізичної культури згідно з планом-графіком, Положеннями забезпечили підготовку та участь команд класів, збірних команд у шкільних, міських, зональних, обласних та Всеукраїнських змаганнях із різних видів спорту.</w:t>
      </w:r>
    </w:p>
    <w:p w:rsidR="00D97060" w:rsidRPr="00A96188" w:rsidRDefault="00D97060" w:rsidP="00A96188">
      <w:pPr>
        <w:spacing w:line="276" w:lineRule="auto"/>
        <w:ind w:firstLine="709"/>
        <w:rPr>
          <w:szCs w:val="26"/>
        </w:rPr>
      </w:pPr>
      <w:r w:rsidRPr="00A96188">
        <w:rPr>
          <w:szCs w:val="26"/>
        </w:rPr>
        <w:lastRenderedPageBreak/>
        <w:t xml:space="preserve">Протягом року питання стану фізичного виховання розглядалось на нарадах при директорі, засіданнях педагогічних рад, міського методичного об’єднання вчителів фізкультури тощо. </w:t>
      </w:r>
    </w:p>
    <w:p w:rsidR="00D97060" w:rsidRPr="00A96188" w:rsidRDefault="00D97060" w:rsidP="00A96188">
      <w:pPr>
        <w:shd w:val="clear" w:color="auto" w:fill="FFFFFF"/>
        <w:spacing w:line="276" w:lineRule="auto"/>
        <w:ind w:firstLine="709"/>
        <w:rPr>
          <w:szCs w:val="26"/>
        </w:rPr>
      </w:pPr>
      <w:r w:rsidRPr="00A96188">
        <w:rPr>
          <w:szCs w:val="26"/>
        </w:rPr>
        <w:t>Одне з головних завдань дошкільного закладу – створити як найсприятливіші умови для правильного фізичного розвитку дитячого організму, для підвищення його стійкості інфекціям, а також для поступового і систематичного загартування.</w:t>
      </w:r>
    </w:p>
    <w:p w:rsidR="00D97060" w:rsidRPr="00A96188" w:rsidRDefault="00D97060" w:rsidP="00A96188">
      <w:pPr>
        <w:shd w:val="clear" w:color="auto" w:fill="FFFFFF"/>
        <w:spacing w:line="276" w:lineRule="auto"/>
        <w:ind w:firstLine="709"/>
        <w:rPr>
          <w:szCs w:val="26"/>
        </w:rPr>
      </w:pPr>
      <w:r w:rsidRPr="00A96188">
        <w:rPr>
          <w:szCs w:val="26"/>
        </w:rPr>
        <w:t xml:space="preserve">Повноцінному розв’язанню оздоровчих, освітніх та виховних завдань сприяє комплексне використання в </w:t>
      </w:r>
      <w:r w:rsidR="00572AE6">
        <w:rPr>
          <w:szCs w:val="26"/>
        </w:rPr>
        <w:t>ЗДО</w:t>
      </w:r>
      <w:r w:rsidRPr="00A96188">
        <w:rPr>
          <w:szCs w:val="26"/>
        </w:rPr>
        <w:t xml:space="preserve"> міста як традиційних, так і нетрадиційних організаційних форм та методів фізичного виховання.</w:t>
      </w:r>
    </w:p>
    <w:p w:rsidR="00D97060" w:rsidRPr="00A96188" w:rsidRDefault="00D97060" w:rsidP="00A96188">
      <w:pPr>
        <w:shd w:val="clear" w:color="auto" w:fill="FFFFFF"/>
        <w:spacing w:line="276" w:lineRule="auto"/>
        <w:ind w:firstLine="709"/>
        <w:rPr>
          <w:szCs w:val="26"/>
        </w:rPr>
      </w:pPr>
      <w:r w:rsidRPr="00A96188">
        <w:rPr>
          <w:szCs w:val="26"/>
        </w:rPr>
        <w:t>Обов’язковими для впровадження в освітній процес є заняття з фізичної культури в усіх вікових групах, фізкультурно – оздоровчі заходи ( ранкова гімнастика, гімнастика після сну, фізкультхвилинки та фізкультпаузи, загартувальні процедури), різні форми організації рухової активності протягом дня ( фізичні вправи на прогулянці, фізкультурні свята і розваги, дитячий туризм, рухливі ігри, самостійна рухова діяльність, дні та тижні здоров’я, тощо).</w:t>
      </w:r>
    </w:p>
    <w:p w:rsidR="00D97060" w:rsidRPr="00A96188" w:rsidRDefault="00572AE6" w:rsidP="00A96188">
      <w:pPr>
        <w:shd w:val="clear" w:color="auto" w:fill="FFFFFF"/>
        <w:spacing w:line="276" w:lineRule="auto"/>
        <w:ind w:firstLine="709"/>
        <w:rPr>
          <w:szCs w:val="26"/>
        </w:rPr>
      </w:pPr>
      <w:r>
        <w:rPr>
          <w:szCs w:val="26"/>
        </w:rPr>
        <w:t>Усі ЗДО</w:t>
      </w:r>
      <w:r w:rsidR="00D97060" w:rsidRPr="00A96188">
        <w:rPr>
          <w:szCs w:val="26"/>
        </w:rPr>
        <w:t xml:space="preserve"> міста мають відповідну розвивальну фізкультурну базу: спортивні зали, спортивні майданчики, у групових приміщеннях – фізкультурні куточки з корекційно-спортивним обладнанням.</w:t>
      </w:r>
    </w:p>
    <w:p w:rsidR="00D97060" w:rsidRPr="00A96188" w:rsidRDefault="00D97060" w:rsidP="00A96188">
      <w:pPr>
        <w:spacing w:line="276" w:lineRule="auto"/>
        <w:ind w:firstLine="709"/>
        <w:rPr>
          <w:szCs w:val="26"/>
        </w:rPr>
      </w:pPr>
      <w:r w:rsidRPr="00A96188">
        <w:rPr>
          <w:szCs w:val="26"/>
        </w:rPr>
        <w:t xml:space="preserve">Одним з ефективних напрямів позашкільної освіти, який має потужний спортивно-масовий виховний потенціал, є дитячо-юнацький туризм. За для цього в структурі відділу освіти працює Центр туризму, краєзнавства та екскурсій учнівської молоді. Тут для вихованців створені відповідні умови для навчання спортивному орієнтуванню, велотуризму, скелелазінню, пересуванню через різноманітні природні перешкоди, рятуванню на воді, оволодінню майстерністю управляти катамараном, байдаркою, тощо. Свої вміння вихованці Центру достойно демонструють на численних змаганнях, чемпіонатах, у різнорівневих походах. ЦТКЕУМ- постійний майданчик для обміну досвідом, проведення чемпіонатів області з пішохідного туризму, скелелазіння тощо. У 2017 році за участю ЦТКЕУМ проведено міський туристичний зліт, збір-змагання «Школа безпеки», військово-спортивну гру «Сокіл» («Джура»), міський чемпіонат на плавзасобах тощо.  </w:t>
      </w:r>
    </w:p>
    <w:p w:rsidR="00D97060" w:rsidRPr="00A96188" w:rsidRDefault="00D97060" w:rsidP="00A96188">
      <w:pPr>
        <w:spacing w:line="276" w:lineRule="auto"/>
        <w:ind w:firstLine="709"/>
        <w:rPr>
          <w:szCs w:val="26"/>
        </w:rPr>
      </w:pPr>
      <w:r w:rsidRPr="00A96188">
        <w:rPr>
          <w:szCs w:val="26"/>
        </w:rPr>
        <w:t xml:space="preserve">Бути здоровими, спритними, сильними юним сєвєродончанам допомагає дитячо-юнацька спортивна школа з плавання. Щороку тут плаванню навчаються учні 2-3 класів. Уже не одне десятиліття для власних вихованців-спортсменів ДЮСШ № 1 є надійним та якісним трампліном до спорту вищих досягнень. На базі закладу проведено чемпіонати з плавання, судомодельного спорту тощо. </w:t>
      </w:r>
    </w:p>
    <w:p w:rsidR="00D97060" w:rsidRPr="00A96188" w:rsidRDefault="00D97060" w:rsidP="00A96188">
      <w:pPr>
        <w:spacing w:line="276" w:lineRule="auto"/>
        <w:ind w:firstLine="709"/>
        <w:rPr>
          <w:szCs w:val="26"/>
        </w:rPr>
      </w:pPr>
      <w:r w:rsidRPr="00A96188">
        <w:rPr>
          <w:szCs w:val="26"/>
        </w:rPr>
        <w:t xml:space="preserve">У Сєвєродонецькому міському Центрі дитячої та юнацької творчості  продовжено діяльність гуртків  «Настільний теніс», «Шахи» та проведення міських тематичних турнірів, які охоплюють усі заклади освіти. У звітний період юні шахісти здобули 25 перемог у міських, обласних, всеукраїнських змаганнях.   </w:t>
      </w:r>
    </w:p>
    <w:p w:rsidR="00D97060" w:rsidRPr="00A96188" w:rsidRDefault="00D97060" w:rsidP="00A96188">
      <w:pPr>
        <w:spacing w:line="276" w:lineRule="auto"/>
        <w:ind w:firstLine="709"/>
        <w:rPr>
          <w:szCs w:val="26"/>
        </w:rPr>
      </w:pPr>
      <w:r w:rsidRPr="00A96188">
        <w:rPr>
          <w:szCs w:val="26"/>
        </w:rPr>
        <w:t>Навчально-виховні заклади відділу освіти протягом року підтримували тісний зв'язок з громадськими організаціями та установами фізкультурно-</w:t>
      </w:r>
      <w:r w:rsidRPr="00A96188">
        <w:rPr>
          <w:szCs w:val="26"/>
        </w:rPr>
        <w:lastRenderedPageBreak/>
        <w:t xml:space="preserve">спортивного спрямування, брали активну участь у різноманітних міських заходах, проектах, турнірах, акціях, флеш-мобах, вікторинах тощо. </w:t>
      </w:r>
    </w:p>
    <w:p w:rsidR="00D97060" w:rsidRPr="00A96188" w:rsidRDefault="00D97060" w:rsidP="00A96188">
      <w:pPr>
        <w:spacing w:line="276" w:lineRule="auto"/>
        <w:ind w:firstLine="709"/>
        <w:rPr>
          <w:szCs w:val="26"/>
        </w:rPr>
      </w:pPr>
      <w:r w:rsidRPr="00A96188">
        <w:rPr>
          <w:szCs w:val="26"/>
        </w:rPr>
        <w:t>Інформація щодо підсумків участі висвітлювалася у міських ЗМІ (у тематичних випусках телерадіокомпанії СТВ, газеті «Сєвєродонецькі вісті»), на міському сайті тощо.</w:t>
      </w:r>
    </w:p>
    <w:p w:rsidR="00D97060" w:rsidRPr="00A96188" w:rsidRDefault="00D97060" w:rsidP="00A96188">
      <w:pPr>
        <w:spacing w:after="120" w:line="276" w:lineRule="auto"/>
        <w:ind w:firstLine="709"/>
        <w:rPr>
          <w:szCs w:val="26"/>
        </w:rPr>
      </w:pPr>
      <w:r w:rsidRPr="00A96188">
        <w:rPr>
          <w:szCs w:val="26"/>
        </w:rPr>
        <w:t>Протягом 2016-2017 навчального року тривали змагання за програмою відкрито</w:t>
      </w:r>
      <w:r w:rsidR="00572AE6">
        <w:rPr>
          <w:szCs w:val="26"/>
        </w:rPr>
        <w:t>ї першості міста серед учнів</w:t>
      </w:r>
      <w:r w:rsidRPr="00A96188">
        <w:rPr>
          <w:szCs w:val="26"/>
        </w:rPr>
        <w:t xml:space="preserve"> закладів</w:t>
      </w:r>
      <w:r w:rsidR="00572AE6">
        <w:rPr>
          <w:szCs w:val="26"/>
        </w:rPr>
        <w:t xml:space="preserve"> загальної середньої освіти</w:t>
      </w:r>
      <w:r w:rsidRPr="00A96188">
        <w:rPr>
          <w:szCs w:val="26"/>
        </w:rPr>
        <w:t xml:space="preserve"> у якій школи брали участь за бажанням з 4 видів спорту. </w:t>
      </w:r>
    </w:p>
    <w:p w:rsidR="00D97060" w:rsidRPr="00A96188" w:rsidRDefault="00D97060" w:rsidP="00D97060">
      <w:pPr>
        <w:tabs>
          <w:tab w:val="left" w:pos="0"/>
        </w:tabs>
        <w:spacing w:after="120"/>
        <w:jc w:val="center"/>
        <w:rPr>
          <w:b/>
          <w:szCs w:val="26"/>
        </w:rPr>
      </w:pPr>
      <w:r w:rsidRPr="00A96188">
        <w:rPr>
          <w:b/>
          <w:szCs w:val="26"/>
        </w:rPr>
        <w:t xml:space="preserve">Екран змагань серед учнів шкіл м. Сєвєродонецька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1134"/>
        <w:gridCol w:w="1134"/>
        <w:gridCol w:w="992"/>
        <w:gridCol w:w="993"/>
        <w:gridCol w:w="992"/>
        <w:gridCol w:w="850"/>
        <w:gridCol w:w="993"/>
      </w:tblGrid>
      <w:tr w:rsidR="00D97060" w:rsidRPr="006D616D" w:rsidTr="00D97060">
        <w:tc>
          <w:tcPr>
            <w:tcW w:w="1276" w:type="dxa"/>
            <w:vAlign w:val="center"/>
          </w:tcPr>
          <w:p w:rsidR="00D97060" w:rsidRPr="006D616D" w:rsidRDefault="00D97060" w:rsidP="00D97060">
            <w:pPr>
              <w:jc w:val="center"/>
              <w:rPr>
                <w:b/>
                <w:bCs/>
                <w:sz w:val="22"/>
                <w:szCs w:val="22"/>
              </w:rPr>
            </w:pPr>
            <w:r w:rsidRPr="006D616D">
              <w:rPr>
                <w:b/>
                <w:bCs/>
                <w:sz w:val="22"/>
                <w:szCs w:val="22"/>
              </w:rPr>
              <w:t>ЗНЗ</w:t>
            </w:r>
          </w:p>
        </w:tc>
        <w:tc>
          <w:tcPr>
            <w:tcW w:w="1134" w:type="dxa"/>
            <w:vAlign w:val="center"/>
          </w:tcPr>
          <w:p w:rsidR="00D97060" w:rsidRPr="006D616D" w:rsidRDefault="00D97060" w:rsidP="00D97060">
            <w:pPr>
              <w:jc w:val="center"/>
              <w:rPr>
                <w:b/>
                <w:bCs/>
                <w:sz w:val="22"/>
                <w:szCs w:val="22"/>
              </w:rPr>
            </w:pPr>
            <w:r w:rsidRPr="006D616D">
              <w:rPr>
                <w:b/>
                <w:bCs/>
                <w:sz w:val="22"/>
                <w:szCs w:val="22"/>
              </w:rPr>
              <w:t>Футбол</w:t>
            </w:r>
          </w:p>
        </w:tc>
        <w:tc>
          <w:tcPr>
            <w:tcW w:w="1134" w:type="dxa"/>
            <w:vAlign w:val="center"/>
          </w:tcPr>
          <w:p w:rsidR="00D97060" w:rsidRPr="006D616D" w:rsidRDefault="00D97060" w:rsidP="00D97060">
            <w:pPr>
              <w:jc w:val="center"/>
              <w:rPr>
                <w:b/>
                <w:bCs/>
                <w:sz w:val="22"/>
                <w:szCs w:val="22"/>
              </w:rPr>
            </w:pPr>
            <w:r w:rsidRPr="006D616D">
              <w:rPr>
                <w:b/>
                <w:bCs/>
                <w:sz w:val="22"/>
                <w:szCs w:val="22"/>
              </w:rPr>
              <w:t>Футбол</w:t>
            </w:r>
          </w:p>
          <w:p w:rsidR="00D97060" w:rsidRPr="006D616D" w:rsidRDefault="00D97060" w:rsidP="00D97060">
            <w:pPr>
              <w:jc w:val="center"/>
              <w:rPr>
                <w:b/>
                <w:bCs/>
                <w:sz w:val="22"/>
                <w:szCs w:val="22"/>
              </w:rPr>
            </w:pPr>
            <w:r w:rsidRPr="006D616D">
              <w:rPr>
                <w:b/>
                <w:bCs/>
                <w:sz w:val="22"/>
                <w:szCs w:val="22"/>
              </w:rPr>
              <w:t>2-4</w:t>
            </w:r>
          </w:p>
        </w:tc>
        <w:tc>
          <w:tcPr>
            <w:tcW w:w="1134" w:type="dxa"/>
            <w:vAlign w:val="center"/>
          </w:tcPr>
          <w:p w:rsidR="00D97060" w:rsidRPr="006D616D" w:rsidRDefault="00D97060" w:rsidP="00D97060">
            <w:pPr>
              <w:jc w:val="center"/>
              <w:rPr>
                <w:b/>
                <w:bCs/>
                <w:sz w:val="22"/>
                <w:szCs w:val="22"/>
              </w:rPr>
            </w:pPr>
            <w:r w:rsidRPr="006D616D">
              <w:rPr>
                <w:b/>
                <w:bCs/>
                <w:sz w:val="22"/>
                <w:szCs w:val="22"/>
              </w:rPr>
              <w:t>Наст.</w:t>
            </w:r>
          </w:p>
          <w:p w:rsidR="00D97060" w:rsidRPr="006D616D" w:rsidRDefault="00D97060" w:rsidP="00D97060">
            <w:pPr>
              <w:jc w:val="center"/>
              <w:rPr>
                <w:b/>
                <w:bCs/>
                <w:sz w:val="22"/>
                <w:szCs w:val="22"/>
              </w:rPr>
            </w:pPr>
            <w:r w:rsidRPr="006D616D">
              <w:rPr>
                <w:b/>
                <w:bCs/>
                <w:sz w:val="22"/>
                <w:szCs w:val="22"/>
              </w:rPr>
              <w:t>теніс</w:t>
            </w:r>
          </w:p>
        </w:tc>
        <w:tc>
          <w:tcPr>
            <w:tcW w:w="992" w:type="dxa"/>
            <w:vAlign w:val="center"/>
          </w:tcPr>
          <w:p w:rsidR="00D97060" w:rsidRPr="006D616D" w:rsidRDefault="00D97060" w:rsidP="00D97060">
            <w:pPr>
              <w:jc w:val="center"/>
              <w:rPr>
                <w:b/>
                <w:bCs/>
                <w:sz w:val="22"/>
                <w:szCs w:val="22"/>
              </w:rPr>
            </w:pPr>
            <w:r w:rsidRPr="006D616D">
              <w:rPr>
                <w:b/>
                <w:bCs/>
                <w:sz w:val="22"/>
                <w:szCs w:val="22"/>
              </w:rPr>
              <w:t>Баскетбол 5-6</w:t>
            </w:r>
          </w:p>
        </w:tc>
        <w:tc>
          <w:tcPr>
            <w:tcW w:w="993" w:type="dxa"/>
            <w:vAlign w:val="center"/>
          </w:tcPr>
          <w:p w:rsidR="00D97060" w:rsidRPr="006D616D" w:rsidRDefault="00D97060" w:rsidP="00D97060">
            <w:pPr>
              <w:jc w:val="center"/>
              <w:rPr>
                <w:b/>
                <w:bCs/>
                <w:sz w:val="22"/>
                <w:szCs w:val="22"/>
              </w:rPr>
            </w:pPr>
            <w:r w:rsidRPr="006D616D">
              <w:rPr>
                <w:b/>
                <w:bCs/>
                <w:sz w:val="22"/>
                <w:szCs w:val="22"/>
              </w:rPr>
              <w:t>Баскетбол 7-8</w:t>
            </w:r>
          </w:p>
        </w:tc>
        <w:tc>
          <w:tcPr>
            <w:tcW w:w="992" w:type="dxa"/>
            <w:vAlign w:val="center"/>
          </w:tcPr>
          <w:p w:rsidR="00D97060" w:rsidRPr="006D616D" w:rsidRDefault="00D97060" w:rsidP="00D97060">
            <w:pPr>
              <w:jc w:val="center"/>
              <w:rPr>
                <w:b/>
                <w:bCs/>
                <w:sz w:val="22"/>
                <w:szCs w:val="22"/>
              </w:rPr>
            </w:pPr>
            <w:r w:rsidRPr="006D616D">
              <w:rPr>
                <w:b/>
                <w:bCs/>
                <w:sz w:val="22"/>
                <w:szCs w:val="22"/>
              </w:rPr>
              <w:t>Баскетбол</w:t>
            </w:r>
          </w:p>
          <w:p w:rsidR="00D97060" w:rsidRPr="006D616D" w:rsidRDefault="00D97060" w:rsidP="00D97060">
            <w:pPr>
              <w:jc w:val="center"/>
              <w:rPr>
                <w:b/>
                <w:bCs/>
                <w:sz w:val="22"/>
                <w:szCs w:val="22"/>
              </w:rPr>
            </w:pPr>
            <w:r w:rsidRPr="006D616D">
              <w:rPr>
                <w:b/>
                <w:bCs/>
                <w:sz w:val="22"/>
                <w:szCs w:val="22"/>
              </w:rPr>
              <w:t>збірні</w:t>
            </w:r>
          </w:p>
        </w:tc>
        <w:tc>
          <w:tcPr>
            <w:tcW w:w="850" w:type="dxa"/>
            <w:vAlign w:val="center"/>
          </w:tcPr>
          <w:p w:rsidR="00D97060" w:rsidRPr="006D616D" w:rsidRDefault="00D97060" w:rsidP="00D97060">
            <w:pPr>
              <w:ind w:left="-108"/>
              <w:jc w:val="center"/>
              <w:rPr>
                <w:b/>
                <w:bCs/>
                <w:sz w:val="24"/>
              </w:rPr>
            </w:pPr>
            <w:r w:rsidRPr="006D616D">
              <w:rPr>
                <w:b/>
                <w:bCs/>
                <w:sz w:val="24"/>
              </w:rPr>
              <w:t>Волейбол (д)</w:t>
            </w:r>
          </w:p>
        </w:tc>
        <w:tc>
          <w:tcPr>
            <w:tcW w:w="993" w:type="dxa"/>
            <w:vAlign w:val="center"/>
          </w:tcPr>
          <w:p w:rsidR="00D97060" w:rsidRPr="006D616D" w:rsidRDefault="00D97060" w:rsidP="00D97060">
            <w:pPr>
              <w:jc w:val="center"/>
              <w:rPr>
                <w:b/>
                <w:bCs/>
                <w:sz w:val="24"/>
              </w:rPr>
            </w:pPr>
            <w:r w:rsidRPr="006D616D">
              <w:rPr>
                <w:b/>
                <w:bCs/>
                <w:sz w:val="24"/>
              </w:rPr>
              <w:t>Волейбол(ю)</w:t>
            </w: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rPr>
          <w:trHeight w:val="465"/>
        </w:trPr>
        <w:tc>
          <w:tcPr>
            <w:tcW w:w="1276" w:type="dxa"/>
          </w:tcPr>
          <w:p w:rsidR="00D97060" w:rsidRPr="006D616D" w:rsidRDefault="00D97060" w:rsidP="00D97060">
            <w:pPr>
              <w:rPr>
                <w:sz w:val="22"/>
                <w:szCs w:val="22"/>
              </w:rPr>
            </w:pPr>
            <w:r w:rsidRPr="006D616D">
              <w:rPr>
                <w:sz w:val="22"/>
                <w:szCs w:val="22"/>
              </w:rPr>
              <w:t>СЗШ №2</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НВК</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r w:rsidRPr="006D616D">
              <w:rPr>
                <w:b/>
                <w:sz w:val="22"/>
                <w:szCs w:val="22"/>
              </w:rPr>
              <w:t>1</w:t>
            </w: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r w:rsidRPr="006D616D">
              <w:rPr>
                <w:b/>
                <w:sz w:val="22"/>
                <w:szCs w:val="22"/>
              </w:rPr>
              <w:t>3</w:t>
            </w: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r w:rsidRPr="006D616D">
              <w:rPr>
                <w:b/>
                <w:sz w:val="22"/>
                <w:szCs w:val="22"/>
              </w:rPr>
              <w:t>2</w:t>
            </w: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rPr>
          <w:trHeight w:val="336"/>
        </w:trPr>
        <w:tc>
          <w:tcPr>
            <w:tcW w:w="1276" w:type="dxa"/>
          </w:tcPr>
          <w:p w:rsidR="00D97060" w:rsidRPr="006D616D" w:rsidRDefault="00D97060" w:rsidP="00D97060">
            <w:pPr>
              <w:rPr>
                <w:sz w:val="22"/>
                <w:szCs w:val="22"/>
              </w:rPr>
            </w:pPr>
            <w:r w:rsidRPr="006D616D">
              <w:rPr>
                <w:sz w:val="22"/>
                <w:szCs w:val="22"/>
              </w:rPr>
              <w:t>СЗШ №4</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r w:rsidRPr="006D616D">
              <w:rPr>
                <w:b/>
                <w:sz w:val="22"/>
                <w:szCs w:val="22"/>
              </w:rPr>
              <w:t>2</w:t>
            </w: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№5</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№6</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r w:rsidRPr="006D616D">
              <w:rPr>
                <w:b/>
                <w:sz w:val="22"/>
                <w:szCs w:val="22"/>
              </w:rPr>
              <w:t>2</w:t>
            </w: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№7</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№8</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r w:rsidRPr="006D616D">
              <w:rPr>
                <w:b/>
                <w:sz w:val="24"/>
              </w:rPr>
              <w:t>1</w:t>
            </w:r>
          </w:p>
        </w:tc>
      </w:tr>
      <w:tr w:rsidR="00D97060" w:rsidRPr="006D616D" w:rsidTr="00D97060">
        <w:tc>
          <w:tcPr>
            <w:tcW w:w="1276" w:type="dxa"/>
          </w:tcPr>
          <w:p w:rsidR="00D97060" w:rsidRPr="006D616D" w:rsidRDefault="00D97060" w:rsidP="00D97060">
            <w:pPr>
              <w:rPr>
                <w:sz w:val="22"/>
                <w:szCs w:val="22"/>
              </w:rPr>
            </w:pPr>
            <w:r w:rsidRPr="006D616D">
              <w:rPr>
                <w:sz w:val="22"/>
                <w:szCs w:val="22"/>
              </w:rPr>
              <w:t>Гімназія</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№10</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r w:rsidRPr="006D616D">
              <w:rPr>
                <w:b/>
                <w:sz w:val="24"/>
              </w:rPr>
              <w:t>1</w:t>
            </w: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№11</w:t>
            </w:r>
          </w:p>
        </w:tc>
        <w:tc>
          <w:tcPr>
            <w:tcW w:w="1134" w:type="dxa"/>
            <w:vAlign w:val="center"/>
          </w:tcPr>
          <w:p w:rsidR="00D97060" w:rsidRPr="006D616D" w:rsidRDefault="00D97060" w:rsidP="00D97060">
            <w:pPr>
              <w:jc w:val="center"/>
              <w:rPr>
                <w:b/>
                <w:sz w:val="22"/>
                <w:szCs w:val="22"/>
              </w:rPr>
            </w:pPr>
            <w:r w:rsidRPr="006D616D">
              <w:rPr>
                <w:b/>
                <w:sz w:val="22"/>
                <w:szCs w:val="22"/>
              </w:rPr>
              <w:t>2</w:t>
            </w:r>
          </w:p>
        </w:tc>
        <w:tc>
          <w:tcPr>
            <w:tcW w:w="1134" w:type="dxa"/>
            <w:vAlign w:val="center"/>
          </w:tcPr>
          <w:p w:rsidR="00D97060" w:rsidRPr="006D616D" w:rsidRDefault="00D97060" w:rsidP="00D97060">
            <w:pPr>
              <w:jc w:val="center"/>
              <w:rPr>
                <w:b/>
                <w:sz w:val="22"/>
                <w:szCs w:val="22"/>
              </w:rPr>
            </w:pPr>
            <w:r w:rsidRPr="006D616D">
              <w:rPr>
                <w:b/>
                <w:sz w:val="22"/>
                <w:szCs w:val="22"/>
              </w:rPr>
              <w:t>3</w:t>
            </w: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№12</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r w:rsidRPr="006D616D">
              <w:rPr>
                <w:b/>
                <w:sz w:val="24"/>
              </w:rPr>
              <w:t>3</w:t>
            </w: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№13</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№14</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r w:rsidRPr="006D616D">
              <w:rPr>
                <w:b/>
                <w:sz w:val="22"/>
                <w:szCs w:val="22"/>
              </w:rPr>
              <w:t>2</w:t>
            </w:r>
          </w:p>
        </w:tc>
        <w:tc>
          <w:tcPr>
            <w:tcW w:w="992" w:type="dxa"/>
            <w:vAlign w:val="center"/>
          </w:tcPr>
          <w:p w:rsidR="00D97060" w:rsidRPr="006D616D" w:rsidRDefault="00D97060" w:rsidP="00D97060">
            <w:pPr>
              <w:jc w:val="center"/>
              <w:rPr>
                <w:b/>
                <w:sz w:val="22"/>
                <w:szCs w:val="22"/>
              </w:rPr>
            </w:pPr>
            <w:r w:rsidRPr="006D616D">
              <w:rPr>
                <w:b/>
                <w:sz w:val="22"/>
                <w:szCs w:val="22"/>
              </w:rPr>
              <w:t>3</w:t>
            </w: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rPr>
          <w:trHeight w:val="341"/>
        </w:trPr>
        <w:tc>
          <w:tcPr>
            <w:tcW w:w="1276" w:type="dxa"/>
          </w:tcPr>
          <w:p w:rsidR="00D97060" w:rsidRPr="006D616D" w:rsidRDefault="00D97060" w:rsidP="00D97060">
            <w:pPr>
              <w:rPr>
                <w:sz w:val="22"/>
                <w:szCs w:val="22"/>
              </w:rPr>
            </w:pPr>
            <w:r w:rsidRPr="006D616D">
              <w:rPr>
                <w:sz w:val="22"/>
                <w:szCs w:val="22"/>
              </w:rPr>
              <w:t>СЗШ №15</w:t>
            </w:r>
          </w:p>
        </w:tc>
        <w:tc>
          <w:tcPr>
            <w:tcW w:w="1134" w:type="dxa"/>
            <w:vAlign w:val="center"/>
          </w:tcPr>
          <w:p w:rsidR="00D97060" w:rsidRPr="006D616D" w:rsidRDefault="00D97060" w:rsidP="00D97060">
            <w:pPr>
              <w:jc w:val="center"/>
              <w:rPr>
                <w:b/>
                <w:sz w:val="22"/>
                <w:szCs w:val="22"/>
              </w:rPr>
            </w:pPr>
            <w:r w:rsidRPr="006D616D">
              <w:rPr>
                <w:b/>
                <w:sz w:val="22"/>
                <w:szCs w:val="22"/>
              </w:rPr>
              <w:t>3</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r w:rsidRPr="006D616D">
              <w:rPr>
                <w:b/>
                <w:sz w:val="22"/>
                <w:szCs w:val="22"/>
              </w:rPr>
              <w:t>1</w:t>
            </w: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№16</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r w:rsidRPr="006D616D">
              <w:rPr>
                <w:b/>
                <w:sz w:val="22"/>
                <w:szCs w:val="22"/>
              </w:rPr>
              <w:t>3</w:t>
            </w: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№17</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r w:rsidRPr="006D616D">
              <w:rPr>
                <w:b/>
                <w:sz w:val="22"/>
                <w:szCs w:val="22"/>
              </w:rPr>
              <w:t>1д 3 ю</w:t>
            </w: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r w:rsidRPr="006D616D">
              <w:rPr>
                <w:b/>
                <w:sz w:val="22"/>
                <w:szCs w:val="22"/>
              </w:rPr>
              <w:t>1</w:t>
            </w: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r w:rsidRPr="006D616D">
              <w:rPr>
                <w:b/>
                <w:sz w:val="24"/>
              </w:rPr>
              <w:t>2</w:t>
            </w: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№18</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r w:rsidRPr="006D616D">
              <w:rPr>
                <w:b/>
                <w:sz w:val="22"/>
                <w:szCs w:val="22"/>
              </w:rPr>
              <w:t>2д</w:t>
            </w:r>
          </w:p>
        </w:tc>
        <w:tc>
          <w:tcPr>
            <w:tcW w:w="992" w:type="dxa"/>
            <w:vAlign w:val="center"/>
          </w:tcPr>
          <w:p w:rsidR="00D97060" w:rsidRPr="006D616D" w:rsidRDefault="00D97060" w:rsidP="00D97060">
            <w:pPr>
              <w:jc w:val="center"/>
              <w:rPr>
                <w:b/>
                <w:sz w:val="22"/>
                <w:szCs w:val="22"/>
              </w:rPr>
            </w:pPr>
            <w:r w:rsidRPr="006D616D">
              <w:rPr>
                <w:b/>
                <w:sz w:val="22"/>
                <w:szCs w:val="22"/>
              </w:rPr>
              <w:t>1</w:t>
            </w: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r w:rsidRPr="006D616D">
              <w:rPr>
                <w:b/>
                <w:sz w:val="24"/>
              </w:rPr>
              <w:t>3</w:t>
            </w:r>
          </w:p>
        </w:tc>
      </w:tr>
      <w:tr w:rsidR="00D97060" w:rsidRPr="006D616D" w:rsidTr="00D97060">
        <w:tc>
          <w:tcPr>
            <w:tcW w:w="1276" w:type="dxa"/>
          </w:tcPr>
          <w:p w:rsidR="00D97060" w:rsidRPr="006D616D" w:rsidRDefault="00D97060" w:rsidP="00D97060">
            <w:pPr>
              <w:rPr>
                <w:sz w:val="22"/>
                <w:szCs w:val="22"/>
              </w:rPr>
            </w:pPr>
            <w:r w:rsidRPr="006D616D">
              <w:rPr>
                <w:sz w:val="22"/>
                <w:szCs w:val="22"/>
              </w:rPr>
              <w:t>БНВК</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СЗШ №20</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r w:rsidRPr="006D616D">
              <w:rPr>
                <w:b/>
                <w:sz w:val="24"/>
              </w:rPr>
              <w:t>2</w:t>
            </w:r>
          </w:p>
        </w:tc>
        <w:tc>
          <w:tcPr>
            <w:tcW w:w="993" w:type="dxa"/>
            <w:vAlign w:val="center"/>
          </w:tcPr>
          <w:p w:rsidR="00D97060" w:rsidRPr="006D616D" w:rsidRDefault="00D97060" w:rsidP="00D97060">
            <w:pPr>
              <w:jc w:val="center"/>
              <w:rPr>
                <w:b/>
                <w:sz w:val="24"/>
              </w:rPr>
            </w:pPr>
          </w:p>
        </w:tc>
      </w:tr>
      <w:tr w:rsidR="00D97060" w:rsidRPr="006D616D" w:rsidTr="00D97060">
        <w:tc>
          <w:tcPr>
            <w:tcW w:w="1276" w:type="dxa"/>
          </w:tcPr>
          <w:p w:rsidR="00D97060" w:rsidRPr="006D616D" w:rsidRDefault="00D97060" w:rsidP="00D97060">
            <w:pPr>
              <w:rPr>
                <w:sz w:val="22"/>
                <w:szCs w:val="22"/>
              </w:rPr>
            </w:pPr>
            <w:r w:rsidRPr="006D616D">
              <w:rPr>
                <w:sz w:val="22"/>
                <w:szCs w:val="22"/>
              </w:rPr>
              <w:t>Ліцей</w:t>
            </w:r>
          </w:p>
        </w:tc>
        <w:tc>
          <w:tcPr>
            <w:tcW w:w="1134" w:type="dxa"/>
            <w:vAlign w:val="center"/>
          </w:tcPr>
          <w:p w:rsidR="00D97060" w:rsidRPr="006D616D" w:rsidRDefault="00D97060" w:rsidP="00D97060">
            <w:pPr>
              <w:jc w:val="center"/>
              <w:rPr>
                <w:b/>
                <w:sz w:val="22"/>
                <w:szCs w:val="22"/>
              </w:rPr>
            </w:pPr>
            <w:r w:rsidRPr="006D616D">
              <w:rPr>
                <w:b/>
                <w:sz w:val="22"/>
                <w:szCs w:val="22"/>
              </w:rPr>
              <w:t>1</w:t>
            </w:r>
          </w:p>
        </w:tc>
        <w:tc>
          <w:tcPr>
            <w:tcW w:w="1134" w:type="dxa"/>
            <w:vAlign w:val="center"/>
          </w:tcPr>
          <w:p w:rsidR="00D97060" w:rsidRPr="006D616D" w:rsidRDefault="00D97060" w:rsidP="00D97060">
            <w:pPr>
              <w:jc w:val="center"/>
              <w:rPr>
                <w:b/>
                <w:sz w:val="22"/>
                <w:szCs w:val="22"/>
              </w:rPr>
            </w:pPr>
          </w:p>
        </w:tc>
        <w:tc>
          <w:tcPr>
            <w:tcW w:w="1134"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993" w:type="dxa"/>
            <w:vAlign w:val="center"/>
          </w:tcPr>
          <w:p w:rsidR="00D97060" w:rsidRPr="006D616D" w:rsidRDefault="00D97060" w:rsidP="00D97060">
            <w:pPr>
              <w:jc w:val="center"/>
              <w:rPr>
                <w:b/>
                <w:sz w:val="22"/>
                <w:szCs w:val="22"/>
              </w:rPr>
            </w:pPr>
          </w:p>
        </w:tc>
        <w:tc>
          <w:tcPr>
            <w:tcW w:w="992" w:type="dxa"/>
            <w:vAlign w:val="center"/>
          </w:tcPr>
          <w:p w:rsidR="00D97060" w:rsidRPr="006D616D" w:rsidRDefault="00D97060" w:rsidP="00D97060">
            <w:pPr>
              <w:jc w:val="center"/>
              <w:rPr>
                <w:b/>
                <w:sz w:val="22"/>
                <w:szCs w:val="22"/>
              </w:rPr>
            </w:pPr>
          </w:p>
        </w:tc>
        <w:tc>
          <w:tcPr>
            <w:tcW w:w="850" w:type="dxa"/>
            <w:vAlign w:val="center"/>
          </w:tcPr>
          <w:p w:rsidR="00D97060" w:rsidRPr="006D616D" w:rsidRDefault="00D97060" w:rsidP="00D97060">
            <w:pPr>
              <w:jc w:val="center"/>
              <w:rPr>
                <w:b/>
                <w:sz w:val="24"/>
              </w:rPr>
            </w:pPr>
          </w:p>
        </w:tc>
        <w:tc>
          <w:tcPr>
            <w:tcW w:w="993" w:type="dxa"/>
            <w:vAlign w:val="center"/>
          </w:tcPr>
          <w:p w:rsidR="00D97060" w:rsidRPr="006D616D" w:rsidRDefault="00D97060" w:rsidP="00D97060">
            <w:pPr>
              <w:jc w:val="center"/>
              <w:rPr>
                <w:b/>
                <w:sz w:val="24"/>
              </w:rPr>
            </w:pPr>
          </w:p>
        </w:tc>
      </w:tr>
    </w:tbl>
    <w:p w:rsidR="00D97060" w:rsidRPr="006D616D" w:rsidRDefault="00D97060" w:rsidP="00D97060">
      <w:pPr>
        <w:ind w:firstLine="567"/>
        <w:rPr>
          <w:sz w:val="24"/>
        </w:rPr>
      </w:pPr>
    </w:p>
    <w:p w:rsidR="00D97060" w:rsidRPr="00A96188" w:rsidRDefault="00D97060" w:rsidP="00A96188">
      <w:pPr>
        <w:spacing w:line="276" w:lineRule="auto"/>
        <w:ind w:firstLine="709"/>
        <w:rPr>
          <w:szCs w:val="26"/>
        </w:rPr>
      </w:pPr>
      <w:r w:rsidRPr="00A96188">
        <w:rPr>
          <w:szCs w:val="26"/>
        </w:rPr>
        <w:t>Команди – переможці відкритої першості представляли місто на обласних зональних і фінальних змаганнях з футболу, настільного тенісу, баскетболу і волейболу.</w:t>
      </w:r>
    </w:p>
    <w:p w:rsidR="00D97060" w:rsidRPr="00A96188" w:rsidRDefault="00D97060" w:rsidP="00A96188">
      <w:pPr>
        <w:spacing w:line="276" w:lineRule="auto"/>
        <w:ind w:firstLine="709"/>
        <w:rPr>
          <w:szCs w:val="26"/>
        </w:rPr>
      </w:pPr>
      <w:r w:rsidRPr="00A96188">
        <w:rPr>
          <w:szCs w:val="26"/>
        </w:rPr>
        <w:t>Відповідно до положення про проведення першості міста Сєвєродонецька з волейболу (юнаки) та положення про проведення першості міста Сєвєродонецька з волейболу (д</w:t>
      </w:r>
      <w:r w:rsidR="00572AE6">
        <w:rPr>
          <w:szCs w:val="26"/>
        </w:rPr>
        <w:t>івчата) серед збірних команд ЗНЗ</w:t>
      </w:r>
      <w:r w:rsidRPr="00A96188">
        <w:rPr>
          <w:szCs w:val="26"/>
        </w:rPr>
        <w:t>, затверджених начальником відділу освіти і начальником у справах молоді та спорту, з метою популяризації і розвитку волейболу, підвищення індивідуальної майстерності волейболістів, виділення найкращих команд закладів освіти з 02.03 по 07.03.2017 року відбулися міські змагання юнаків, а з 20.02 по 01.03.2017 змагання дівчат. Матчі проходили у ігровій залі КДЮСШ-3</w:t>
      </w:r>
    </w:p>
    <w:p w:rsidR="00D97060" w:rsidRPr="00A96188" w:rsidRDefault="00D97060" w:rsidP="00A96188">
      <w:pPr>
        <w:spacing w:line="276" w:lineRule="auto"/>
        <w:ind w:firstLine="709"/>
        <w:rPr>
          <w:szCs w:val="26"/>
        </w:rPr>
      </w:pPr>
      <w:r w:rsidRPr="00A96188">
        <w:rPr>
          <w:szCs w:val="26"/>
        </w:rPr>
        <w:lastRenderedPageBreak/>
        <w:t xml:space="preserve">У першості міста з волейболу </w:t>
      </w:r>
      <w:r w:rsidR="00572AE6">
        <w:rPr>
          <w:szCs w:val="26"/>
        </w:rPr>
        <w:t>серед дівчат брали участь 15 ЗЗСО</w:t>
      </w:r>
      <w:r w:rsidRPr="00A96188">
        <w:rPr>
          <w:szCs w:val="26"/>
        </w:rPr>
        <w:t>, перемогла команда СЗШ №10, а серед 7 команд хлопців перемогла СЗШ №8. Обидві школи отримали запрошення на участь у Чемпіонаті України з волейболу серед команд закладів</w:t>
      </w:r>
      <w:r w:rsidR="00572AE6">
        <w:rPr>
          <w:szCs w:val="26"/>
        </w:rPr>
        <w:t xml:space="preserve"> загальної середньої освіти</w:t>
      </w:r>
      <w:r w:rsidRPr="00A96188">
        <w:rPr>
          <w:szCs w:val="26"/>
        </w:rPr>
        <w:t xml:space="preserve"> (Шкільна волейбольна ліга) серед юнаків і дівчат. З огляду на терміни проведення турніру «Шкільна волейбольна ліга» з 03.05 по 09.05.2017 р. батьки випускників шкіл (основу команд дівчат і хлопців складали саме вони) не дали згоди на поїздку дітей.</w:t>
      </w:r>
    </w:p>
    <w:p w:rsidR="00D97060" w:rsidRPr="00A96188" w:rsidRDefault="00D97060" w:rsidP="00A96188">
      <w:pPr>
        <w:spacing w:line="276" w:lineRule="auto"/>
        <w:ind w:firstLine="709"/>
        <w:rPr>
          <w:szCs w:val="26"/>
        </w:rPr>
      </w:pPr>
      <w:r w:rsidRPr="00A96188">
        <w:rPr>
          <w:szCs w:val="26"/>
        </w:rPr>
        <w:t>17 березня 2017 року у смт. Новоайдар відбулися фінальні змагання відкритого Чемпіонату Луганського обласного відділення (філії) КФВС МОН України з волейболу серед юнаків 2002- 2003 р.н. і молодше. Команда посіла ІІІ місце. Представником команди від міста був делегований Сердюк Сергій Євгенович, учитель фізичної культури СЗШ №5.</w:t>
      </w:r>
    </w:p>
    <w:p w:rsidR="00E63CC6" w:rsidRPr="00A96188" w:rsidRDefault="00E63CC6" w:rsidP="00A96188">
      <w:pPr>
        <w:tabs>
          <w:tab w:val="left" w:pos="0"/>
        </w:tabs>
        <w:spacing w:line="276" w:lineRule="auto"/>
        <w:jc w:val="center"/>
        <w:rPr>
          <w:rFonts w:eastAsia="Calibri"/>
          <w:b/>
          <w:szCs w:val="26"/>
        </w:rPr>
      </w:pPr>
      <w:r w:rsidRPr="00A96188">
        <w:rPr>
          <w:rFonts w:eastAsia="Calibri"/>
          <w:b/>
          <w:szCs w:val="26"/>
        </w:rPr>
        <w:t>Список учасників фінальних змагань відкритого Чемпіонату Луганського обласного відділення (філії) КФВС МОН України з волейболу серед юнаків 2002- 2003 р.н. і молодше</w:t>
      </w:r>
    </w:p>
    <w:p w:rsidR="00E63CC6" w:rsidRPr="00A96188" w:rsidRDefault="00E63CC6" w:rsidP="00A96188">
      <w:pPr>
        <w:tabs>
          <w:tab w:val="left" w:pos="0"/>
        </w:tabs>
        <w:spacing w:line="276" w:lineRule="auto"/>
        <w:jc w:val="center"/>
        <w:rPr>
          <w:rFonts w:eastAsia="Calibri"/>
          <w:b/>
          <w:szCs w:val="26"/>
        </w:rPr>
      </w:pPr>
      <w:r w:rsidRPr="00A96188">
        <w:rPr>
          <w:rFonts w:eastAsia="Calibri"/>
          <w:b/>
          <w:szCs w:val="26"/>
        </w:rPr>
        <w:t xml:space="preserve"> 17 березня 2017 року у смт. Новоайдар</w:t>
      </w:r>
    </w:p>
    <w:p w:rsidR="00E63CC6" w:rsidRPr="006D616D" w:rsidRDefault="00E63CC6" w:rsidP="00E63CC6">
      <w:pPr>
        <w:ind w:firstLine="709"/>
        <w:rPr>
          <w:rFonts w:eastAsia="Calibri"/>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3"/>
        <w:gridCol w:w="1800"/>
        <w:gridCol w:w="1620"/>
        <w:gridCol w:w="938"/>
      </w:tblGrid>
      <w:tr w:rsidR="00E63CC6" w:rsidRPr="006D616D" w:rsidTr="00A96188">
        <w:trPr>
          <w:trHeight w:val="266"/>
        </w:trPr>
        <w:tc>
          <w:tcPr>
            <w:tcW w:w="4733" w:type="dxa"/>
            <w:vAlign w:val="center"/>
          </w:tcPr>
          <w:p w:rsidR="00E63CC6" w:rsidRPr="006D616D" w:rsidRDefault="00E63CC6" w:rsidP="00574C51">
            <w:pPr>
              <w:jc w:val="center"/>
              <w:rPr>
                <w:rFonts w:eastAsia="Calibri"/>
                <w:b/>
                <w:bCs/>
                <w:sz w:val="24"/>
              </w:rPr>
            </w:pPr>
            <w:r w:rsidRPr="006D616D">
              <w:rPr>
                <w:rFonts w:eastAsia="Calibri"/>
                <w:b/>
                <w:bCs/>
                <w:sz w:val="24"/>
              </w:rPr>
              <w:t>П.І.Б</w:t>
            </w:r>
          </w:p>
        </w:tc>
        <w:tc>
          <w:tcPr>
            <w:tcW w:w="1800" w:type="dxa"/>
            <w:vAlign w:val="center"/>
          </w:tcPr>
          <w:p w:rsidR="00E63CC6" w:rsidRPr="006D616D" w:rsidRDefault="00E63CC6" w:rsidP="00574C51">
            <w:pPr>
              <w:tabs>
                <w:tab w:val="left" w:pos="5570"/>
              </w:tabs>
              <w:jc w:val="center"/>
              <w:rPr>
                <w:rFonts w:eastAsia="Calibri"/>
                <w:b/>
                <w:sz w:val="24"/>
              </w:rPr>
            </w:pPr>
            <w:r w:rsidRPr="006D616D">
              <w:rPr>
                <w:rFonts w:eastAsia="Calibri"/>
                <w:b/>
                <w:sz w:val="24"/>
              </w:rPr>
              <w:t>Дата народження</w:t>
            </w:r>
          </w:p>
        </w:tc>
        <w:tc>
          <w:tcPr>
            <w:tcW w:w="1620" w:type="dxa"/>
            <w:vAlign w:val="center"/>
          </w:tcPr>
          <w:p w:rsidR="00E63CC6" w:rsidRPr="006D616D" w:rsidRDefault="00E63CC6" w:rsidP="00574C51">
            <w:pPr>
              <w:jc w:val="center"/>
              <w:rPr>
                <w:rFonts w:eastAsia="Calibri"/>
                <w:b/>
                <w:bCs/>
                <w:sz w:val="24"/>
              </w:rPr>
            </w:pPr>
            <w:r w:rsidRPr="006D616D">
              <w:rPr>
                <w:rFonts w:eastAsia="Calibri"/>
                <w:b/>
                <w:bCs/>
                <w:sz w:val="24"/>
              </w:rPr>
              <w:t>ЗНЗ</w:t>
            </w:r>
          </w:p>
        </w:tc>
        <w:tc>
          <w:tcPr>
            <w:tcW w:w="938" w:type="dxa"/>
            <w:vAlign w:val="center"/>
          </w:tcPr>
          <w:p w:rsidR="00E63CC6" w:rsidRPr="006D616D" w:rsidRDefault="00E63CC6" w:rsidP="00574C51">
            <w:pPr>
              <w:jc w:val="center"/>
              <w:rPr>
                <w:rFonts w:eastAsia="Calibri"/>
                <w:b/>
                <w:bCs/>
                <w:sz w:val="24"/>
              </w:rPr>
            </w:pPr>
            <w:r w:rsidRPr="006D616D">
              <w:rPr>
                <w:rFonts w:eastAsia="Calibri"/>
                <w:b/>
                <w:bCs/>
                <w:sz w:val="24"/>
              </w:rPr>
              <w:t>Клас</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Ревенко Ілля Ігорович</w:t>
            </w:r>
          </w:p>
        </w:tc>
        <w:tc>
          <w:tcPr>
            <w:tcW w:w="1800" w:type="dxa"/>
          </w:tcPr>
          <w:p w:rsidR="00E63CC6" w:rsidRPr="006D616D" w:rsidRDefault="00E63CC6" w:rsidP="00574C51">
            <w:pPr>
              <w:tabs>
                <w:tab w:val="left" w:pos="5570"/>
              </w:tabs>
              <w:rPr>
                <w:rFonts w:eastAsia="Calibri"/>
                <w:sz w:val="24"/>
              </w:rPr>
            </w:pPr>
            <w:r w:rsidRPr="006D616D">
              <w:rPr>
                <w:rFonts w:eastAsia="Calibri"/>
                <w:sz w:val="24"/>
              </w:rPr>
              <w:t>16.07.2002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8,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 xml:space="preserve">9-А </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Горобинський Данило Валентинович</w:t>
            </w:r>
          </w:p>
        </w:tc>
        <w:tc>
          <w:tcPr>
            <w:tcW w:w="1800" w:type="dxa"/>
          </w:tcPr>
          <w:p w:rsidR="00E63CC6" w:rsidRPr="006D616D" w:rsidRDefault="00E63CC6" w:rsidP="00574C51">
            <w:pPr>
              <w:tabs>
                <w:tab w:val="left" w:pos="5570"/>
              </w:tabs>
              <w:rPr>
                <w:rFonts w:eastAsia="Calibri"/>
                <w:sz w:val="24"/>
              </w:rPr>
            </w:pPr>
            <w:r w:rsidRPr="006D616D">
              <w:rPr>
                <w:rFonts w:eastAsia="Calibri"/>
                <w:sz w:val="24"/>
              </w:rPr>
              <w:t>12.11.2002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СЗШ № 18</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8-А</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Вітченко Михайло Андрійович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26.02.2002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8,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9-А</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Абросін Віталій Ігорович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13.01.2002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18,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9-Б</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Севастьянов Антон Дмитрович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24.08.2002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4,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9-А</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Кашніков Дмитро Сергійович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13.03.2003</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18,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8-А</w:t>
            </w:r>
          </w:p>
        </w:tc>
      </w:tr>
      <w:tr w:rsidR="00E63CC6" w:rsidRPr="006D616D" w:rsidTr="00A96188">
        <w:trPr>
          <w:trHeight w:val="325"/>
        </w:trPr>
        <w:tc>
          <w:tcPr>
            <w:tcW w:w="4733" w:type="dxa"/>
          </w:tcPr>
          <w:p w:rsidR="00E63CC6" w:rsidRPr="006D616D" w:rsidRDefault="00E63CC6" w:rsidP="00574C51">
            <w:pPr>
              <w:tabs>
                <w:tab w:val="left" w:pos="5570"/>
              </w:tabs>
              <w:rPr>
                <w:rFonts w:eastAsia="Calibri"/>
                <w:sz w:val="24"/>
              </w:rPr>
            </w:pPr>
            <w:r w:rsidRPr="006D616D">
              <w:rPr>
                <w:rFonts w:eastAsia="Calibri"/>
                <w:sz w:val="24"/>
              </w:rPr>
              <w:t>Агасієв Вадим Васідович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09.05.2004</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14,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7</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Пастоєв Владислав Олександрович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24.04.2003</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14,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8-В</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Петров В’ячеслав Григорійович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17.07.2002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14,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9-А</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Павленко Данило Андрійович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01.08.2002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4,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9-А</w:t>
            </w:r>
          </w:p>
        </w:tc>
      </w:tr>
      <w:tr w:rsidR="00E63CC6" w:rsidRPr="006D616D" w:rsidTr="00A96188">
        <w:trPr>
          <w:trHeight w:val="310"/>
        </w:trPr>
        <w:tc>
          <w:tcPr>
            <w:tcW w:w="4733" w:type="dxa"/>
          </w:tcPr>
          <w:p w:rsidR="00E63CC6" w:rsidRPr="006D616D" w:rsidRDefault="00E63CC6" w:rsidP="00574C51">
            <w:pPr>
              <w:tabs>
                <w:tab w:val="left" w:pos="5570"/>
              </w:tabs>
              <w:rPr>
                <w:rFonts w:eastAsia="Calibri"/>
                <w:sz w:val="24"/>
              </w:rPr>
            </w:pPr>
            <w:r w:rsidRPr="006D616D">
              <w:rPr>
                <w:rFonts w:eastAsia="Calibri"/>
                <w:sz w:val="24"/>
              </w:rPr>
              <w:t xml:space="preserve">Гончаров Олег Романович </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20.03.2002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4,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9-А</w:t>
            </w:r>
          </w:p>
        </w:tc>
      </w:tr>
      <w:tr w:rsidR="00E63CC6" w:rsidRPr="006D616D" w:rsidTr="00A96188">
        <w:trPr>
          <w:trHeight w:val="325"/>
        </w:trPr>
        <w:tc>
          <w:tcPr>
            <w:tcW w:w="4733" w:type="dxa"/>
          </w:tcPr>
          <w:p w:rsidR="00E63CC6" w:rsidRPr="006D616D" w:rsidRDefault="00E63CC6" w:rsidP="00574C51">
            <w:pPr>
              <w:tabs>
                <w:tab w:val="left" w:pos="5570"/>
              </w:tabs>
              <w:rPr>
                <w:rFonts w:eastAsia="Calibri"/>
                <w:sz w:val="24"/>
              </w:rPr>
            </w:pPr>
            <w:r w:rsidRPr="006D616D">
              <w:rPr>
                <w:rFonts w:eastAsia="Calibri"/>
                <w:sz w:val="24"/>
              </w:rPr>
              <w:t>Чинник Марк Олександрович</w:t>
            </w:r>
          </w:p>
        </w:tc>
        <w:tc>
          <w:tcPr>
            <w:tcW w:w="1800" w:type="dxa"/>
          </w:tcPr>
          <w:p w:rsidR="00E63CC6" w:rsidRPr="006D616D" w:rsidRDefault="00E63CC6" w:rsidP="00574C51">
            <w:pPr>
              <w:tabs>
                <w:tab w:val="left" w:pos="5570"/>
              </w:tabs>
              <w:rPr>
                <w:rFonts w:eastAsia="Calibri"/>
                <w:sz w:val="24"/>
                <w:lang w:eastAsia="en-US"/>
              </w:rPr>
            </w:pPr>
            <w:r w:rsidRPr="006D616D">
              <w:rPr>
                <w:rFonts w:eastAsia="Calibri"/>
                <w:sz w:val="24"/>
                <w:lang w:eastAsia="en-US"/>
              </w:rPr>
              <w:t>28.07.2002</w:t>
            </w:r>
          </w:p>
        </w:tc>
        <w:tc>
          <w:tcPr>
            <w:tcW w:w="1620" w:type="dxa"/>
          </w:tcPr>
          <w:p w:rsidR="00E63CC6" w:rsidRPr="006D616D" w:rsidRDefault="00E63CC6" w:rsidP="00574C51">
            <w:pPr>
              <w:tabs>
                <w:tab w:val="left" w:pos="5570"/>
              </w:tabs>
              <w:rPr>
                <w:rFonts w:eastAsia="Calibri"/>
                <w:sz w:val="24"/>
              </w:rPr>
            </w:pPr>
            <w:r w:rsidRPr="006D616D">
              <w:rPr>
                <w:rFonts w:eastAsia="Calibri"/>
                <w:sz w:val="24"/>
              </w:rPr>
              <w:t xml:space="preserve">СЗШ № 4, </w:t>
            </w:r>
          </w:p>
        </w:tc>
        <w:tc>
          <w:tcPr>
            <w:tcW w:w="938" w:type="dxa"/>
          </w:tcPr>
          <w:p w:rsidR="00E63CC6" w:rsidRPr="006D616D" w:rsidRDefault="00E63CC6" w:rsidP="00574C51">
            <w:pPr>
              <w:tabs>
                <w:tab w:val="left" w:pos="5570"/>
              </w:tabs>
              <w:rPr>
                <w:rFonts w:eastAsia="Calibri"/>
                <w:sz w:val="24"/>
              </w:rPr>
            </w:pPr>
            <w:r w:rsidRPr="006D616D">
              <w:rPr>
                <w:rFonts w:eastAsia="Calibri"/>
                <w:sz w:val="24"/>
              </w:rPr>
              <w:t>9-А</w:t>
            </w:r>
          </w:p>
        </w:tc>
      </w:tr>
    </w:tbl>
    <w:p w:rsidR="00E63CC6" w:rsidRPr="006D616D" w:rsidRDefault="00E63CC6" w:rsidP="00E63CC6">
      <w:pPr>
        <w:ind w:firstLine="709"/>
        <w:rPr>
          <w:rFonts w:eastAsia="Calibri"/>
        </w:rPr>
      </w:pPr>
    </w:p>
    <w:p w:rsidR="00D97060" w:rsidRPr="00A96188" w:rsidRDefault="00D97060" w:rsidP="00A96188">
      <w:pPr>
        <w:spacing w:line="276" w:lineRule="auto"/>
        <w:ind w:firstLine="709"/>
        <w:rPr>
          <w:szCs w:val="26"/>
        </w:rPr>
      </w:pPr>
      <w:r w:rsidRPr="00A96188">
        <w:rPr>
          <w:szCs w:val="26"/>
        </w:rPr>
        <w:t>07 квітня 2017 року Було проведено відкритий Чемпіонат Луганського обласного відділення (філії)КФВС МОНУ з волейбо</w:t>
      </w:r>
      <w:r w:rsidR="00572AE6">
        <w:rPr>
          <w:szCs w:val="26"/>
        </w:rPr>
        <w:t>лу серед дівчат 2004-2005 р.н. у</w:t>
      </w:r>
      <w:r w:rsidRPr="00A96188">
        <w:rPr>
          <w:szCs w:val="26"/>
        </w:rPr>
        <w:t xml:space="preserve"> м.Старобільську, у якому команда міста зайняла ІІ місце.</w:t>
      </w:r>
    </w:p>
    <w:p w:rsidR="00D97060" w:rsidRPr="00A96188" w:rsidRDefault="00D97060" w:rsidP="00A96188">
      <w:pPr>
        <w:spacing w:line="276" w:lineRule="auto"/>
        <w:ind w:firstLine="709"/>
        <w:rPr>
          <w:szCs w:val="26"/>
        </w:rPr>
      </w:pPr>
      <w:r w:rsidRPr="00A96188">
        <w:rPr>
          <w:szCs w:val="26"/>
        </w:rPr>
        <w:t>14 квітня 2017 року було проведено відкритий Чемпіонат ЛОВ КФВС МОНУ з волейболу серед юнаків 2004-2005 р.н. у м.Сєвєродонецьку. Збірна команда шкіл міста посіла ІІІ місце.</w:t>
      </w:r>
    </w:p>
    <w:p w:rsidR="00D97060" w:rsidRPr="00A96188" w:rsidRDefault="00D97060" w:rsidP="00A96188">
      <w:pPr>
        <w:spacing w:line="276" w:lineRule="auto"/>
        <w:ind w:firstLine="709"/>
        <w:rPr>
          <w:szCs w:val="26"/>
        </w:rPr>
      </w:pPr>
      <w:r w:rsidRPr="00A96188">
        <w:rPr>
          <w:szCs w:val="26"/>
        </w:rPr>
        <w:t xml:space="preserve">19-21 травня 2017 року у м. Київі проходив заключний етап Міжобласного турніру з футболу серед школярів «UNICEF FOOTBALL CUP». Організаторами турніру виступили Дитячий фонд ООН (ЮНІСЕФ) в Україні спільно з Федерацією футболу України та Комітетом з фізичного виховання та спорту Міністерства освіти і науки України, за фінансової підтримки уряду Німеччини. Турнір </w:t>
      </w:r>
      <w:r w:rsidRPr="00A96188">
        <w:rPr>
          <w:szCs w:val="26"/>
        </w:rPr>
        <w:lastRenderedPageBreak/>
        <w:t>розпочався у березні та проходив у п’яти прифронтових східних областях - Донецькій, Дніпропетровській, Запорізькій, Луганській та Харківській. Змагання об'єднали понад 300 команд - 5000 дітей з 302 шкіл, у тому числі дітей-переселенців зі Східної України.</w:t>
      </w:r>
    </w:p>
    <w:p w:rsidR="00D97060" w:rsidRPr="00A96188" w:rsidRDefault="00D97060" w:rsidP="00A96188">
      <w:pPr>
        <w:spacing w:line="276" w:lineRule="auto"/>
        <w:ind w:firstLine="709"/>
        <w:rPr>
          <w:szCs w:val="26"/>
        </w:rPr>
      </w:pPr>
      <w:r w:rsidRPr="00A96188">
        <w:rPr>
          <w:szCs w:val="26"/>
        </w:rPr>
        <w:t>Міський турнір «UNICEF Football Cup» проводився в одній віковій групі: U- (2005 р.н.), але не молодші 2006 року народження. У турнірі «UNICEF Football Cup» брали участь команди 5 шкіл міста: СЗШ №№ 8, 14, 18, ССШ № 17 і НВК-колегіуму.</w:t>
      </w:r>
    </w:p>
    <w:p w:rsidR="00D97060" w:rsidRPr="00A96188" w:rsidRDefault="00D97060" w:rsidP="00A96188">
      <w:pPr>
        <w:spacing w:line="276" w:lineRule="auto"/>
        <w:ind w:firstLine="709"/>
        <w:rPr>
          <w:szCs w:val="26"/>
        </w:rPr>
      </w:pPr>
      <w:r w:rsidRPr="00A96188">
        <w:rPr>
          <w:szCs w:val="26"/>
        </w:rPr>
        <w:t>Переможцем міського, зонального і фінального обласних етапів стала команда Сєвєродонецького навчально-виховного комплексу ”Спеціалізована школа-колегіум Національного університету ”Києво-Могилянська академія” і здобула право змагатися у столиці України.</w:t>
      </w:r>
    </w:p>
    <w:p w:rsidR="00D97060" w:rsidRPr="00A96188" w:rsidRDefault="00D97060" w:rsidP="00A96188">
      <w:pPr>
        <w:spacing w:line="276" w:lineRule="auto"/>
        <w:ind w:firstLine="709"/>
        <w:rPr>
          <w:szCs w:val="26"/>
        </w:rPr>
      </w:pPr>
      <w:r w:rsidRPr="00A96188">
        <w:rPr>
          <w:szCs w:val="26"/>
        </w:rPr>
        <w:t>Фінальна частина проходила в Києві на стадіоні ім. Баннікова. Особливістю цих змагань було те, що серед гравців на полі грали щонайменше три дівчинки. Хоча учні НВК - колегіуму не стали призерами, але юні спортсмени грали дуже переконливо, команди які грали в підгрупі, посіли призові місця. Бути у десятці найкращих серед 302 учасників –</w:t>
      </w:r>
      <w:r w:rsidR="00572AE6">
        <w:rPr>
          <w:szCs w:val="26"/>
        </w:rPr>
        <w:t xml:space="preserve"> </w:t>
      </w:r>
      <w:r w:rsidRPr="00A96188">
        <w:rPr>
          <w:szCs w:val="26"/>
        </w:rPr>
        <w:t xml:space="preserve">тому підтвердження. </w:t>
      </w:r>
    </w:p>
    <w:p w:rsidR="00D97060" w:rsidRPr="00A96188" w:rsidRDefault="00D97060" w:rsidP="00A96188">
      <w:pPr>
        <w:spacing w:line="276" w:lineRule="auto"/>
        <w:ind w:firstLine="709"/>
        <w:rPr>
          <w:szCs w:val="26"/>
        </w:rPr>
      </w:pPr>
      <w:r w:rsidRPr="00A96188">
        <w:rPr>
          <w:szCs w:val="26"/>
        </w:rPr>
        <w:t>Відповідно до Регламенту про проведення обласних змагань з футболу на призи клубу «Шкіряний м’яч» серед юнаків, затвердженого Департаментом освіти і науки Луганської ОДА, обласним відділенням комітету з фізичного виховання та спорту МОН України, Управлінням молоді та спорту Луганської ОДА та Луганською обласною Федерацією футболу, обласні зональні змагання відбулися за таким графіком:</w:t>
      </w:r>
    </w:p>
    <w:p w:rsidR="00D97060" w:rsidRPr="00A96188" w:rsidRDefault="00D97060" w:rsidP="00A96188">
      <w:pPr>
        <w:numPr>
          <w:ilvl w:val="0"/>
          <w:numId w:val="40"/>
        </w:numPr>
        <w:spacing w:line="276" w:lineRule="auto"/>
        <w:rPr>
          <w:szCs w:val="26"/>
        </w:rPr>
      </w:pPr>
      <w:r w:rsidRPr="00A96188">
        <w:rPr>
          <w:szCs w:val="26"/>
        </w:rPr>
        <w:t>U - 14 - 2006 рік народження 12.05.2017 р. у м. Рубіжному;ССШ №17-ІІІ м.</w:t>
      </w:r>
    </w:p>
    <w:p w:rsidR="00D97060" w:rsidRPr="00A96188" w:rsidRDefault="00D97060" w:rsidP="00A96188">
      <w:pPr>
        <w:numPr>
          <w:ilvl w:val="0"/>
          <w:numId w:val="40"/>
        </w:numPr>
        <w:spacing w:line="276" w:lineRule="auto"/>
        <w:rPr>
          <w:szCs w:val="26"/>
        </w:rPr>
      </w:pPr>
      <w:r w:rsidRPr="00A96188">
        <w:rPr>
          <w:szCs w:val="26"/>
        </w:rPr>
        <w:t>U - 11 - 2003 рік народження 15.05.2017 р. у м. Сєвєродонецьку;НВК-ІІ м., а у фінальних обласних змаганнях – ІІ</w:t>
      </w:r>
    </w:p>
    <w:p w:rsidR="00D97060" w:rsidRPr="00A96188" w:rsidRDefault="00D97060" w:rsidP="00A96188">
      <w:pPr>
        <w:numPr>
          <w:ilvl w:val="0"/>
          <w:numId w:val="40"/>
        </w:numPr>
        <w:spacing w:line="276" w:lineRule="auto"/>
        <w:rPr>
          <w:szCs w:val="26"/>
        </w:rPr>
      </w:pPr>
      <w:r w:rsidRPr="00A96188">
        <w:rPr>
          <w:szCs w:val="26"/>
        </w:rPr>
        <w:t>U - 13 - 2005 рік народження 23.05.2017 р. у м. Кремінній СЗШ №8 – ІІІ м.</w:t>
      </w:r>
    </w:p>
    <w:p w:rsidR="00D97060" w:rsidRPr="00A96188" w:rsidRDefault="00D97060" w:rsidP="00A96188">
      <w:pPr>
        <w:numPr>
          <w:ilvl w:val="0"/>
          <w:numId w:val="40"/>
        </w:numPr>
        <w:spacing w:line="276" w:lineRule="auto"/>
        <w:rPr>
          <w:szCs w:val="26"/>
        </w:rPr>
      </w:pPr>
      <w:r w:rsidRPr="00A96188">
        <w:rPr>
          <w:szCs w:val="26"/>
        </w:rPr>
        <w:t>U - 12 - 2004 рік народження 17.05.2017 р. у м. Сєвєродонецьку СЗШ №16-І м., а у фінальних обласних змаганнях – ІІІ.</w:t>
      </w:r>
    </w:p>
    <w:p w:rsidR="00D97060" w:rsidRPr="00A96188" w:rsidRDefault="00D97060" w:rsidP="00A96188">
      <w:pPr>
        <w:spacing w:line="276" w:lineRule="auto"/>
        <w:ind w:firstLine="709"/>
        <w:rPr>
          <w:szCs w:val="26"/>
        </w:rPr>
      </w:pPr>
      <w:r w:rsidRPr="00A96188">
        <w:rPr>
          <w:szCs w:val="26"/>
        </w:rPr>
        <w:t>Змагання проводяться з метою підвищення масовості дитячо-юнацького футболу, організації фізкультурно-оздоровчої і виховної роботи в</w:t>
      </w:r>
      <w:r w:rsidR="00572AE6">
        <w:rPr>
          <w:szCs w:val="26"/>
        </w:rPr>
        <w:t xml:space="preserve"> закладах загальної середньої освіти</w:t>
      </w:r>
      <w:r w:rsidRPr="00A96188">
        <w:rPr>
          <w:szCs w:val="26"/>
        </w:rPr>
        <w:t>, зміцнення здоров’я дітей та підлітків, залучення їх до регулярних занять футболом, виявлення здібних футболістів, популяризації та розвитку футболу в Україні. У чотирьох вікових групах на рівні області змагалися більше 100 учнів</w:t>
      </w:r>
      <w:r w:rsidR="00572AE6">
        <w:rPr>
          <w:szCs w:val="26"/>
        </w:rPr>
        <w:t>.</w:t>
      </w:r>
    </w:p>
    <w:p w:rsidR="00D97060" w:rsidRPr="00A96188" w:rsidRDefault="00D97060" w:rsidP="00A96188">
      <w:pPr>
        <w:spacing w:line="276" w:lineRule="auto"/>
        <w:ind w:firstLine="709"/>
        <w:rPr>
          <w:szCs w:val="26"/>
        </w:rPr>
      </w:pPr>
      <w:r w:rsidRPr="00A96188">
        <w:rPr>
          <w:szCs w:val="26"/>
        </w:rPr>
        <w:t>З метою створення оптимальних умов для розвитку жіноч</w:t>
      </w:r>
      <w:r w:rsidR="00572AE6">
        <w:rPr>
          <w:szCs w:val="26"/>
        </w:rPr>
        <w:t>ого футб</w:t>
      </w:r>
      <w:r w:rsidR="00B6270F">
        <w:rPr>
          <w:szCs w:val="26"/>
        </w:rPr>
        <w:t>олу в м.Сєвєродонецьку і залучення</w:t>
      </w:r>
      <w:r w:rsidRPr="00A96188">
        <w:rPr>
          <w:szCs w:val="26"/>
        </w:rPr>
        <w:t xml:space="preserve"> максимальної кількості дівчат</w:t>
      </w:r>
      <w:r w:rsidR="00B6270F">
        <w:rPr>
          <w:szCs w:val="26"/>
        </w:rPr>
        <w:t xml:space="preserve"> до заняття спортом; забезпечення умов</w:t>
      </w:r>
      <w:r w:rsidRPr="00A96188">
        <w:rPr>
          <w:szCs w:val="26"/>
        </w:rPr>
        <w:t xml:space="preserve"> для виявлення та розвитку </w:t>
      </w:r>
      <w:r w:rsidR="00B6270F">
        <w:rPr>
          <w:szCs w:val="26"/>
        </w:rPr>
        <w:t>обдарованих спортсменок; сприяння</w:t>
      </w:r>
      <w:r w:rsidRPr="00A96188">
        <w:rPr>
          <w:szCs w:val="26"/>
        </w:rPr>
        <w:t xml:space="preserve"> розв’язанню питання гендерної рівності в суспільстві Футбольною асоціацією жінок Луганської області спільно з відділом освіти Сєвєродонецької міської ради було проведено Фестиваль жіночого футболу для учнів 8 – 11 класів шкіл міста протягом 2016/2017 навчального року.</w:t>
      </w:r>
    </w:p>
    <w:p w:rsidR="00D97060" w:rsidRPr="00A96188" w:rsidRDefault="00D97060" w:rsidP="00A96188">
      <w:pPr>
        <w:spacing w:line="276" w:lineRule="auto"/>
        <w:ind w:firstLine="709"/>
        <w:rPr>
          <w:szCs w:val="26"/>
        </w:rPr>
      </w:pPr>
      <w:r w:rsidRPr="00A96188">
        <w:rPr>
          <w:szCs w:val="26"/>
        </w:rPr>
        <w:lastRenderedPageBreak/>
        <w:t>Фестиваль проводився 1 раз на 3 тижні, починаючи з грудня 2016 року по березень 2017, задіяно близько 50 учнів.</w:t>
      </w:r>
    </w:p>
    <w:p w:rsidR="00D97060" w:rsidRPr="00A96188" w:rsidRDefault="00D97060" w:rsidP="00A96188">
      <w:pPr>
        <w:spacing w:line="276" w:lineRule="auto"/>
        <w:ind w:firstLine="709"/>
        <w:rPr>
          <w:szCs w:val="26"/>
        </w:rPr>
      </w:pPr>
      <w:r w:rsidRPr="00A96188">
        <w:rPr>
          <w:szCs w:val="26"/>
        </w:rPr>
        <w:t>У березні 2017 року було проведено міські змагання з футболу «Футбольні зірочки» серед школярів 5 - 6 класів. Змагання проведено відповідно до положення, затвердженого відділом освіти та відділом у справах молоді та спорту Сєвєродонецької міської ради. Змагання проводилися з метою підвищення масовості дитячо-юнацького футболу, організації фізкультурно-оздоровчої і виховної роботи в загальноосвітніх школах, зміцнення здоров’я дітей та підлітків, залучення їх до регулярних занять футболом, виявлення здібних футболістів, популяризації та розвитку футболу в м.Сєвєродонецьку. Змаганнями було охоплено близько 240 дітей усіх шкіл міста.</w:t>
      </w:r>
    </w:p>
    <w:p w:rsidR="00D97060" w:rsidRPr="00A96188" w:rsidRDefault="00D97060" w:rsidP="00A96188">
      <w:pPr>
        <w:spacing w:line="276" w:lineRule="auto"/>
        <w:ind w:firstLine="709"/>
        <w:rPr>
          <w:szCs w:val="26"/>
        </w:rPr>
      </w:pPr>
      <w:r w:rsidRPr="00A96188">
        <w:rPr>
          <w:szCs w:val="26"/>
        </w:rPr>
        <w:t>Відповідно до регламенту про проведення міських змагань з міні - футболу "Шкільна ліга" серед учнів 2-4 класів y 2017 році, затвердженого начальником відділу освіти і начальником у справах молоді та спорту, з метою пропаганди здорового способу життя та залучення учнів початкових класів до систематичних занять фізичною культурою і спортом, розвитку і популяризації міні-футболу серед дітей молодшого шкільного віку, виявлення кращих команд та гравців міста з 21.03 по 23.03.2017 року відбулися міські змагання з футболу. Змагалися учні НВК-Гармонія, колегіуму, СЗШ №4, СЗШ №8, СЗШ №11, СЗШ №12, СЗШ №13, СЗШ №20.</w:t>
      </w:r>
    </w:p>
    <w:p w:rsidR="00D97060" w:rsidRPr="00A96188" w:rsidRDefault="00D97060" w:rsidP="00A96188">
      <w:pPr>
        <w:spacing w:line="276" w:lineRule="auto"/>
        <w:ind w:firstLine="709"/>
        <w:rPr>
          <w:szCs w:val="26"/>
        </w:rPr>
      </w:pPr>
      <w:r w:rsidRPr="00A96188">
        <w:rPr>
          <w:szCs w:val="26"/>
        </w:rPr>
        <w:t>На базі КДЮСШ №3 змагалися близько 100 дітей.</w:t>
      </w:r>
    </w:p>
    <w:p w:rsidR="00D97060" w:rsidRPr="00A96188" w:rsidRDefault="00D97060" w:rsidP="00A96188">
      <w:pPr>
        <w:spacing w:line="276" w:lineRule="auto"/>
        <w:ind w:firstLine="709"/>
        <w:rPr>
          <w:szCs w:val="26"/>
        </w:rPr>
      </w:pPr>
      <w:r w:rsidRPr="00A96188">
        <w:rPr>
          <w:szCs w:val="26"/>
        </w:rPr>
        <w:t>Таким чином, тільки футбольними змаганнями міського, зонального і фінального обласного та республіканського рівнів протягом першої половини 2017 року було охоплено близько 1000 дітей.</w:t>
      </w:r>
    </w:p>
    <w:p w:rsidR="00D97060" w:rsidRPr="00A96188" w:rsidRDefault="00D97060" w:rsidP="00A96188">
      <w:pPr>
        <w:spacing w:line="276" w:lineRule="auto"/>
        <w:ind w:firstLine="709"/>
        <w:rPr>
          <w:szCs w:val="26"/>
        </w:rPr>
      </w:pPr>
      <w:r w:rsidRPr="00A96188">
        <w:rPr>
          <w:szCs w:val="26"/>
        </w:rPr>
        <w:t>30.03.2017р.команда у складі 14 учнів та 2 учителів СЗШ №14 взяла участь у м. Кремінній в обласних зональних змаганнях спортивно-масового заходу «Олімпійське лелеченя», в якому посіли ІV місце.</w:t>
      </w:r>
    </w:p>
    <w:p w:rsidR="00D97060" w:rsidRPr="00A96188" w:rsidRDefault="00D97060" w:rsidP="00A96188">
      <w:pPr>
        <w:spacing w:line="276" w:lineRule="auto"/>
        <w:ind w:firstLine="709"/>
        <w:rPr>
          <w:szCs w:val="26"/>
        </w:rPr>
      </w:pPr>
      <w:r w:rsidRPr="00A96188">
        <w:rPr>
          <w:szCs w:val="26"/>
        </w:rPr>
        <w:t>20 квітня 2017 року у м. Cєвєродонецьку команда НВК колегіуму в обласних фінальних змаганнях Чемпіонату України з баскетболу (Шкільна баскетбольна ліга України 3х3) посіла І місце, ще одна команда школярів міста посіла ІІ місце.</w:t>
      </w:r>
    </w:p>
    <w:p w:rsidR="00D97060" w:rsidRPr="00A96188" w:rsidRDefault="00D97060" w:rsidP="00A96188">
      <w:pPr>
        <w:spacing w:line="276" w:lineRule="auto"/>
        <w:ind w:firstLine="709"/>
        <w:rPr>
          <w:szCs w:val="26"/>
        </w:rPr>
      </w:pPr>
      <w:r w:rsidRPr="00A96188">
        <w:rPr>
          <w:szCs w:val="26"/>
        </w:rPr>
        <w:t>Всеукраїнський фізкультурно-патріотичний фестиваль «Козацький гарт» – це комплексна система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Найважливішим пріоритетом фізкультурно - патріотичного фестивалю є формування ціннісного ставлення особистості до українського народу, Батьківщини, держави, нації.</w:t>
      </w:r>
    </w:p>
    <w:p w:rsidR="00E63CC6" w:rsidRPr="00A96188" w:rsidRDefault="00D97060" w:rsidP="00A96188">
      <w:pPr>
        <w:spacing w:line="276" w:lineRule="auto"/>
        <w:ind w:firstLine="709"/>
        <w:rPr>
          <w:szCs w:val="26"/>
        </w:rPr>
      </w:pPr>
      <w:r w:rsidRPr="00A96188">
        <w:rPr>
          <w:szCs w:val="26"/>
        </w:rPr>
        <w:t xml:space="preserve">26.04.2017 р. у м. Кремінній відбулися зональні змагання Всеукраїнського фізкультурно-патріотичного фестивалю «Козацький гарт- 2017». Програма спортивних змагань складалася з човникового бігу, стрибків у довжину з місця та </w:t>
      </w:r>
      <w:r w:rsidRPr="00A96188">
        <w:rPr>
          <w:szCs w:val="26"/>
        </w:rPr>
        <w:lastRenderedPageBreak/>
        <w:t xml:space="preserve">через скакалку, в перетягуванні линви та легкоатлетичної естафети. За результатами змагань, які потребували витривалості та спритності, команда СЗШ №11 «Молода Січ» м. Сєвєродонецька посіла ІІІ місце. </w:t>
      </w:r>
    </w:p>
    <w:p w:rsidR="00E63CC6" w:rsidRPr="00A96188" w:rsidRDefault="00E63CC6" w:rsidP="00A96188">
      <w:pPr>
        <w:spacing w:line="276" w:lineRule="auto"/>
        <w:ind w:firstLine="709"/>
        <w:jc w:val="center"/>
        <w:rPr>
          <w:rFonts w:eastAsia="Calibri"/>
          <w:b/>
          <w:szCs w:val="26"/>
        </w:rPr>
      </w:pPr>
      <w:r w:rsidRPr="00A96188">
        <w:rPr>
          <w:rFonts w:eastAsia="Calibri"/>
          <w:b/>
          <w:szCs w:val="26"/>
        </w:rPr>
        <w:t>Список учнів СЗШ № 11, які брали участь у обласних зональних змаганнях Всеукраїнського фізкультурно-патріотичного фестивалю школярів «Козацький гарт» 26 квітня 2017 року в м. Кремінній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6"/>
        <w:gridCol w:w="2998"/>
      </w:tblGrid>
      <w:tr w:rsidR="00E63CC6" w:rsidRPr="006D616D" w:rsidTr="00A96188">
        <w:trPr>
          <w:trHeight w:val="223"/>
        </w:trPr>
        <w:tc>
          <w:tcPr>
            <w:tcW w:w="6466" w:type="dxa"/>
            <w:vAlign w:val="center"/>
          </w:tcPr>
          <w:p w:rsidR="00E63CC6" w:rsidRPr="006D616D" w:rsidRDefault="00E63CC6" w:rsidP="00574C51">
            <w:pPr>
              <w:jc w:val="center"/>
              <w:rPr>
                <w:rFonts w:eastAsia="Calibri"/>
                <w:b/>
                <w:sz w:val="24"/>
                <w:szCs w:val="28"/>
              </w:rPr>
            </w:pPr>
            <w:r w:rsidRPr="006D616D">
              <w:rPr>
                <w:rFonts w:eastAsia="Calibri"/>
                <w:b/>
                <w:sz w:val="24"/>
                <w:szCs w:val="28"/>
              </w:rPr>
              <w:t>П.І.Б.</w:t>
            </w:r>
          </w:p>
        </w:tc>
        <w:tc>
          <w:tcPr>
            <w:tcW w:w="2998" w:type="dxa"/>
            <w:vAlign w:val="center"/>
          </w:tcPr>
          <w:p w:rsidR="00E63CC6" w:rsidRPr="006D616D" w:rsidRDefault="00E63CC6" w:rsidP="00574C51">
            <w:pPr>
              <w:jc w:val="center"/>
              <w:rPr>
                <w:rFonts w:eastAsia="Calibri"/>
                <w:b/>
                <w:sz w:val="24"/>
                <w:szCs w:val="28"/>
              </w:rPr>
            </w:pPr>
            <w:r w:rsidRPr="006D616D">
              <w:rPr>
                <w:rFonts w:eastAsia="Calibri"/>
                <w:b/>
                <w:sz w:val="24"/>
                <w:szCs w:val="28"/>
              </w:rPr>
              <w:t>Рік народження</w:t>
            </w:r>
          </w:p>
        </w:tc>
      </w:tr>
      <w:tr w:rsidR="00E63CC6" w:rsidRPr="006D616D" w:rsidTr="00A96188">
        <w:trPr>
          <w:trHeight w:val="323"/>
        </w:trPr>
        <w:tc>
          <w:tcPr>
            <w:tcW w:w="6466" w:type="dxa"/>
          </w:tcPr>
          <w:p w:rsidR="00E63CC6" w:rsidRPr="006D616D" w:rsidRDefault="00E63CC6" w:rsidP="00574C51">
            <w:pPr>
              <w:rPr>
                <w:rFonts w:eastAsia="Calibri"/>
                <w:sz w:val="24"/>
                <w:szCs w:val="28"/>
              </w:rPr>
            </w:pPr>
            <w:r w:rsidRPr="006D616D">
              <w:rPr>
                <w:rFonts w:eastAsia="Calibri"/>
                <w:sz w:val="24"/>
                <w:szCs w:val="28"/>
              </w:rPr>
              <w:t>Кунченко Данило Вячеславович</w:t>
            </w:r>
          </w:p>
        </w:tc>
        <w:tc>
          <w:tcPr>
            <w:tcW w:w="2998" w:type="dxa"/>
          </w:tcPr>
          <w:p w:rsidR="00E63CC6" w:rsidRPr="006D616D" w:rsidRDefault="00E63CC6" w:rsidP="00574C51">
            <w:pPr>
              <w:rPr>
                <w:rFonts w:eastAsia="Calibri"/>
                <w:sz w:val="24"/>
                <w:szCs w:val="28"/>
              </w:rPr>
            </w:pPr>
            <w:r w:rsidRPr="006D616D">
              <w:rPr>
                <w:rFonts w:eastAsia="Calibri"/>
                <w:sz w:val="24"/>
                <w:szCs w:val="28"/>
              </w:rPr>
              <w:t>2002</w:t>
            </w:r>
          </w:p>
        </w:tc>
      </w:tr>
      <w:tr w:rsidR="00E63CC6" w:rsidRPr="006D616D" w:rsidTr="00A96188">
        <w:trPr>
          <w:trHeight w:val="323"/>
        </w:trPr>
        <w:tc>
          <w:tcPr>
            <w:tcW w:w="6466" w:type="dxa"/>
          </w:tcPr>
          <w:p w:rsidR="00E63CC6" w:rsidRPr="006D616D" w:rsidRDefault="00E63CC6" w:rsidP="00574C51">
            <w:pPr>
              <w:rPr>
                <w:rFonts w:eastAsia="Calibri"/>
                <w:sz w:val="24"/>
                <w:szCs w:val="28"/>
              </w:rPr>
            </w:pPr>
            <w:r w:rsidRPr="006D616D">
              <w:rPr>
                <w:rFonts w:eastAsia="Calibri"/>
                <w:sz w:val="24"/>
                <w:szCs w:val="28"/>
              </w:rPr>
              <w:t>Жукова Олена Олександрівна</w:t>
            </w:r>
          </w:p>
        </w:tc>
        <w:tc>
          <w:tcPr>
            <w:tcW w:w="2998" w:type="dxa"/>
          </w:tcPr>
          <w:p w:rsidR="00E63CC6" w:rsidRPr="006D616D" w:rsidRDefault="00E63CC6" w:rsidP="00574C51">
            <w:pPr>
              <w:rPr>
                <w:rFonts w:eastAsia="Calibri"/>
                <w:sz w:val="24"/>
                <w:szCs w:val="28"/>
              </w:rPr>
            </w:pPr>
            <w:r w:rsidRPr="006D616D">
              <w:rPr>
                <w:rFonts w:eastAsia="Calibri"/>
                <w:sz w:val="24"/>
                <w:szCs w:val="28"/>
              </w:rPr>
              <w:t>2000</w:t>
            </w:r>
          </w:p>
        </w:tc>
      </w:tr>
      <w:tr w:rsidR="00E63CC6" w:rsidRPr="006D616D" w:rsidTr="00A96188">
        <w:trPr>
          <w:trHeight w:val="323"/>
        </w:trPr>
        <w:tc>
          <w:tcPr>
            <w:tcW w:w="6466" w:type="dxa"/>
          </w:tcPr>
          <w:p w:rsidR="00E63CC6" w:rsidRPr="006D616D" w:rsidRDefault="00E63CC6" w:rsidP="00574C51">
            <w:pPr>
              <w:rPr>
                <w:rFonts w:eastAsia="Calibri"/>
                <w:sz w:val="24"/>
                <w:szCs w:val="28"/>
              </w:rPr>
            </w:pPr>
            <w:r w:rsidRPr="006D616D">
              <w:rPr>
                <w:rFonts w:eastAsia="Calibri"/>
                <w:sz w:val="24"/>
                <w:szCs w:val="28"/>
              </w:rPr>
              <w:t>Сєрєнко Владислав Олександрович</w:t>
            </w:r>
          </w:p>
        </w:tc>
        <w:tc>
          <w:tcPr>
            <w:tcW w:w="2998" w:type="dxa"/>
          </w:tcPr>
          <w:p w:rsidR="00E63CC6" w:rsidRPr="006D616D" w:rsidRDefault="00E63CC6" w:rsidP="00574C51">
            <w:pPr>
              <w:rPr>
                <w:rFonts w:eastAsia="Calibri"/>
                <w:sz w:val="24"/>
                <w:szCs w:val="28"/>
              </w:rPr>
            </w:pPr>
            <w:r w:rsidRPr="006D616D">
              <w:rPr>
                <w:rFonts w:eastAsia="Calibri"/>
                <w:sz w:val="24"/>
                <w:szCs w:val="28"/>
              </w:rPr>
              <w:t>2001</w:t>
            </w:r>
          </w:p>
        </w:tc>
      </w:tr>
      <w:tr w:rsidR="00E63CC6" w:rsidRPr="006D616D" w:rsidTr="00A96188">
        <w:trPr>
          <w:trHeight w:val="338"/>
        </w:trPr>
        <w:tc>
          <w:tcPr>
            <w:tcW w:w="6466" w:type="dxa"/>
          </w:tcPr>
          <w:p w:rsidR="00E63CC6" w:rsidRPr="006D616D" w:rsidRDefault="00E63CC6" w:rsidP="00574C51">
            <w:pPr>
              <w:rPr>
                <w:rFonts w:eastAsia="Calibri"/>
                <w:sz w:val="24"/>
                <w:szCs w:val="28"/>
              </w:rPr>
            </w:pPr>
            <w:r w:rsidRPr="006D616D">
              <w:rPr>
                <w:rFonts w:eastAsia="Calibri"/>
                <w:sz w:val="24"/>
                <w:szCs w:val="28"/>
              </w:rPr>
              <w:t>Рибальченко Наталія Андріївна</w:t>
            </w:r>
          </w:p>
        </w:tc>
        <w:tc>
          <w:tcPr>
            <w:tcW w:w="2998" w:type="dxa"/>
          </w:tcPr>
          <w:p w:rsidR="00E63CC6" w:rsidRPr="006D616D" w:rsidRDefault="00E63CC6" w:rsidP="00574C51">
            <w:pPr>
              <w:rPr>
                <w:rFonts w:eastAsia="Calibri"/>
                <w:sz w:val="24"/>
                <w:szCs w:val="28"/>
              </w:rPr>
            </w:pPr>
            <w:r w:rsidRPr="006D616D">
              <w:rPr>
                <w:rFonts w:eastAsia="Calibri"/>
                <w:sz w:val="24"/>
                <w:szCs w:val="28"/>
              </w:rPr>
              <w:t>2001</w:t>
            </w:r>
          </w:p>
        </w:tc>
      </w:tr>
      <w:tr w:rsidR="00E63CC6" w:rsidRPr="006D616D" w:rsidTr="00A96188">
        <w:trPr>
          <w:trHeight w:val="323"/>
        </w:trPr>
        <w:tc>
          <w:tcPr>
            <w:tcW w:w="6466" w:type="dxa"/>
          </w:tcPr>
          <w:p w:rsidR="00E63CC6" w:rsidRPr="006D616D" w:rsidRDefault="00E63CC6" w:rsidP="00574C51">
            <w:pPr>
              <w:rPr>
                <w:rFonts w:eastAsia="Calibri"/>
                <w:sz w:val="24"/>
                <w:szCs w:val="28"/>
              </w:rPr>
            </w:pPr>
            <w:r w:rsidRPr="006D616D">
              <w:rPr>
                <w:rFonts w:eastAsia="Calibri"/>
                <w:sz w:val="24"/>
                <w:szCs w:val="28"/>
              </w:rPr>
              <w:t>Ворошилов Кирило Андрійович</w:t>
            </w:r>
          </w:p>
        </w:tc>
        <w:tc>
          <w:tcPr>
            <w:tcW w:w="2998" w:type="dxa"/>
          </w:tcPr>
          <w:p w:rsidR="00E63CC6" w:rsidRPr="006D616D" w:rsidRDefault="00E63CC6" w:rsidP="00574C51">
            <w:pPr>
              <w:rPr>
                <w:rFonts w:eastAsia="Calibri"/>
                <w:sz w:val="24"/>
                <w:szCs w:val="28"/>
              </w:rPr>
            </w:pPr>
            <w:r w:rsidRPr="006D616D">
              <w:rPr>
                <w:rFonts w:eastAsia="Calibri"/>
                <w:sz w:val="24"/>
                <w:szCs w:val="28"/>
              </w:rPr>
              <w:t>2002</w:t>
            </w:r>
          </w:p>
        </w:tc>
      </w:tr>
      <w:tr w:rsidR="00E63CC6" w:rsidRPr="006D616D" w:rsidTr="00A96188">
        <w:trPr>
          <w:trHeight w:val="323"/>
        </w:trPr>
        <w:tc>
          <w:tcPr>
            <w:tcW w:w="6466" w:type="dxa"/>
          </w:tcPr>
          <w:p w:rsidR="00E63CC6" w:rsidRPr="006D616D" w:rsidRDefault="00E63CC6" w:rsidP="00574C51">
            <w:pPr>
              <w:rPr>
                <w:rFonts w:eastAsia="Calibri"/>
                <w:sz w:val="24"/>
                <w:szCs w:val="28"/>
              </w:rPr>
            </w:pPr>
            <w:r w:rsidRPr="006D616D">
              <w:rPr>
                <w:rFonts w:eastAsia="Calibri"/>
                <w:sz w:val="24"/>
                <w:szCs w:val="28"/>
              </w:rPr>
              <w:t>Божко Діана Володимирівна</w:t>
            </w:r>
          </w:p>
        </w:tc>
        <w:tc>
          <w:tcPr>
            <w:tcW w:w="2998" w:type="dxa"/>
          </w:tcPr>
          <w:p w:rsidR="00E63CC6" w:rsidRPr="006D616D" w:rsidRDefault="00E63CC6" w:rsidP="00574C51">
            <w:pPr>
              <w:rPr>
                <w:rFonts w:eastAsia="Calibri"/>
                <w:sz w:val="24"/>
                <w:szCs w:val="28"/>
              </w:rPr>
            </w:pPr>
            <w:r w:rsidRPr="006D616D">
              <w:rPr>
                <w:rFonts w:eastAsia="Calibri"/>
                <w:sz w:val="24"/>
                <w:szCs w:val="28"/>
              </w:rPr>
              <w:t>2003</w:t>
            </w:r>
          </w:p>
        </w:tc>
      </w:tr>
      <w:tr w:rsidR="00E63CC6" w:rsidRPr="006D616D" w:rsidTr="00A96188">
        <w:trPr>
          <w:trHeight w:val="323"/>
        </w:trPr>
        <w:tc>
          <w:tcPr>
            <w:tcW w:w="6466" w:type="dxa"/>
          </w:tcPr>
          <w:p w:rsidR="00E63CC6" w:rsidRPr="006D616D" w:rsidRDefault="00E63CC6" w:rsidP="00574C51">
            <w:pPr>
              <w:rPr>
                <w:rFonts w:eastAsia="Calibri"/>
                <w:sz w:val="24"/>
                <w:szCs w:val="28"/>
              </w:rPr>
            </w:pPr>
            <w:r w:rsidRPr="006D616D">
              <w:rPr>
                <w:rFonts w:eastAsia="Calibri"/>
                <w:sz w:val="24"/>
                <w:szCs w:val="28"/>
              </w:rPr>
              <w:t>Конченко Тимофій Андрійович</w:t>
            </w:r>
          </w:p>
        </w:tc>
        <w:tc>
          <w:tcPr>
            <w:tcW w:w="2998" w:type="dxa"/>
          </w:tcPr>
          <w:p w:rsidR="00E63CC6" w:rsidRPr="006D616D" w:rsidRDefault="00E63CC6" w:rsidP="00574C51">
            <w:pPr>
              <w:rPr>
                <w:rFonts w:eastAsia="Calibri"/>
                <w:sz w:val="24"/>
                <w:szCs w:val="28"/>
              </w:rPr>
            </w:pPr>
            <w:r w:rsidRPr="006D616D">
              <w:rPr>
                <w:rFonts w:eastAsia="Calibri"/>
                <w:sz w:val="24"/>
                <w:szCs w:val="28"/>
              </w:rPr>
              <w:t>2004</w:t>
            </w:r>
          </w:p>
        </w:tc>
      </w:tr>
      <w:tr w:rsidR="00E63CC6" w:rsidRPr="006D616D" w:rsidTr="00A96188">
        <w:trPr>
          <w:trHeight w:val="323"/>
        </w:trPr>
        <w:tc>
          <w:tcPr>
            <w:tcW w:w="6466" w:type="dxa"/>
          </w:tcPr>
          <w:p w:rsidR="00E63CC6" w:rsidRPr="006D616D" w:rsidRDefault="00E63CC6" w:rsidP="00574C51">
            <w:pPr>
              <w:rPr>
                <w:rFonts w:eastAsia="Calibri"/>
                <w:sz w:val="24"/>
                <w:szCs w:val="28"/>
              </w:rPr>
            </w:pPr>
            <w:r w:rsidRPr="006D616D">
              <w:rPr>
                <w:rFonts w:eastAsia="Calibri"/>
                <w:sz w:val="24"/>
                <w:szCs w:val="28"/>
              </w:rPr>
              <w:t>Вінокурова Вікторія Миколаївна</w:t>
            </w:r>
          </w:p>
        </w:tc>
        <w:tc>
          <w:tcPr>
            <w:tcW w:w="2998" w:type="dxa"/>
          </w:tcPr>
          <w:p w:rsidR="00E63CC6" w:rsidRPr="006D616D" w:rsidRDefault="00E63CC6" w:rsidP="00574C51">
            <w:pPr>
              <w:rPr>
                <w:rFonts w:eastAsia="Calibri"/>
                <w:sz w:val="24"/>
                <w:szCs w:val="28"/>
              </w:rPr>
            </w:pPr>
            <w:r w:rsidRPr="006D616D">
              <w:rPr>
                <w:rFonts w:eastAsia="Calibri"/>
                <w:sz w:val="24"/>
                <w:szCs w:val="28"/>
              </w:rPr>
              <w:t>2004</w:t>
            </w:r>
          </w:p>
        </w:tc>
      </w:tr>
      <w:tr w:rsidR="00E63CC6" w:rsidRPr="006D616D" w:rsidTr="00A96188">
        <w:trPr>
          <w:trHeight w:val="323"/>
        </w:trPr>
        <w:tc>
          <w:tcPr>
            <w:tcW w:w="6466" w:type="dxa"/>
          </w:tcPr>
          <w:p w:rsidR="00E63CC6" w:rsidRPr="006D616D" w:rsidRDefault="00E63CC6" w:rsidP="00574C51">
            <w:pPr>
              <w:rPr>
                <w:rFonts w:eastAsia="Calibri"/>
                <w:sz w:val="24"/>
                <w:szCs w:val="28"/>
              </w:rPr>
            </w:pPr>
            <w:r w:rsidRPr="006D616D">
              <w:rPr>
                <w:rFonts w:eastAsia="Calibri"/>
                <w:sz w:val="24"/>
                <w:szCs w:val="28"/>
              </w:rPr>
              <w:t>Бугаєць Андрій Дмитрович</w:t>
            </w:r>
          </w:p>
        </w:tc>
        <w:tc>
          <w:tcPr>
            <w:tcW w:w="2998" w:type="dxa"/>
          </w:tcPr>
          <w:p w:rsidR="00E63CC6" w:rsidRPr="006D616D" w:rsidRDefault="00E63CC6" w:rsidP="00574C51">
            <w:pPr>
              <w:rPr>
                <w:rFonts w:eastAsia="Calibri"/>
                <w:sz w:val="24"/>
                <w:szCs w:val="28"/>
              </w:rPr>
            </w:pPr>
            <w:r w:rsidRPr="006D616D">
              <w:rPr>
                <w:rFonts w:eastAsia="Calibri"/>
                <w:sz w:val="24"/>
                <w:szCs w:val="28"/>
              </w:rPr>
              <w:t>2004</w:t>
            </w:r>
          </w:p>
        </w:tc>
      </w:tr>
      <w:tr w:rsidR="00E63CC6" w:rsidRPr="006D616D" w:rsidTr="00A96188">
        <w:trPr>
          <w:trHeight w:val="345"/>
        </w:trPr>
        <w:tc>
          <w:tcPr>
            <w:tcW w:w="6466" w:type="dxa"/>
          </w:tcPr>
          <w:p w:rsidR="00E63CC6" w:rsidRPr="006D616D" w:rsidRDefault="00E63CC6" w:rsidP="00574C51">
            <w:pPr>
              <w:rPr>
                <w:rFonts w:eastAsia="Calibri"/>
                <w:sz w:val="24"/>
                <w:szCs w:val="28"/>
              </w:rPr>
            </w:pPr>
            <w:r w:rsidRPr="006D616D">
              <w:rPr>
                <w:rFonts w:eastAsia="Calibri"/>
                <w:sz w:val="24"/>
                <w:szCs w:val="28"/>
              </w:rPr>
              <w:t>Баранєй Анастасія Дмитрівна</w:t>
            </w:r>
          </w:p>
        </w:tc>
        <w:tc>
          <w:tcPr>
            <w:tcW w:w="2998" w:type="dxa"/>
          </w:tcPr>
          <w:p w:rsidR="00E63CC6" w:rsidRPr="006D616D" w:rsidRDefault="00E63CC6" w:rsidP="00574C51">
            <w:pPr>
              <w:rPr>
                <w:rFonts w:eastAsia="Calibri"/>
                <w:sz w:val="24"/>
                <w:szCs w:val="28"/>
              </w:rPr>
            </w:pPr>
            <w:r w:rsidRPr="006D616D">
              <w:rPr>
                <w:rFonts w:eastAsia="Calibri"/>
                <w:sz w:val="24"/>
                <w:szCs w:val="28"/>
              </w:rPr>
              <w:t>2005</w:t>
            </w:r>
          </w:p>
        </w:tc>
      </w:tr>
      <w:tr w:rsidR="00E63CC6" w:rsidRPr="006D616D" w:rsidTr="00A96188">
        <w:trPr>
          <w:trHeight w:val="342"/>
        </w:trPr>
        <w:tc>
          <w:tcPr>
            <w:tcW w:w="6466" w:type="dxa"/>
          </w:tcPr>
          <w:p w:rsidR="00E63CC6" w:rsidRPr="006D616D" w:rsidRDefault="00E63CC6" w:rsidP="00574C51">
            <w:pPr>
              <w:rPr>
                <w:rFonts w:eastAsia="Calibri"/>
                <w:sz w:val="24"/>
                <w:szCs w:val="28"/>
              </w:rPr>
            </w:pPr>
            <w:r w:rsidRPr="006D616D">
              <w:rPr>
                <w:rFonts w:eastAsia="Calibri"/>
                <w:sz w:val="24"/>
                <w:szCs w:val="28"/>
              </w:rPr>
              <w:t>Чубей Олександр Ігорович</w:t>
            </w:r>
          </w:p>
        </w:tc>
        <w:tc>
          <w:tcPr>
            <w:tcW w:w="2998" w:type="dxa"/>
          </w:tcPr>
          <w:p w:rsidR="00E63CC6" w:rsidRPr="006D616D" w:rsidRDefault="00E63CC6" w:rsidP="00574C51">
            <w:pPr>
              <w:rPr>
                <w:rFonts w:eastAsia="Calibri"/>
                <w:sz w:val="24"/>
                <w:szCs w:val="28"/>
              </w:rPr>
            </w:pPr>
            <w:r w:rsidRPr="006D616D">
              <w:rPr>
                <w:rFonts w:eastAsia="Calibri"/>
                <w:sz w:val="24"/>
                <w:szCs w:val="28"/>
              </w:rPr>
              <w:t>2005</w:t>
            </w:r>
          </w:p>
        </w:tc>
      </w:tr>
      <w:tr w:rsidR="00E63CC6" w:rsidRPr="006D616D" w:rsidTr="00A96188">
        <w:trPr>
          <w:trHeight w:val="365"/>
        </w:trPr>
        <w:tc>
          <w:tcPr>
            <w:tcW w:w="6466" w:type="dxa"/>
          </w:tcPr>
          <w:p w:rsidR="00E63CC6" w:rsidRPr="006D616D" w:rsidRDefault="00E63CC6" w:rsidP="00574C51">
            <w:pPr>
              <w:rPr>
                <w:rFonts w:eastAsia="Calibri"/>
                <w:sz w:val="24"/>
                <w:szCs w:val="28"/>
              </w:rPr>
            </w:pPr>
            <w:r w:rsidRPr="006D616D">
              <w:rPr>
                <w:rFonts w:eastAsia="Calibri"/>
                <w:sz w:val="24"/>
                <w:szCs w:val="28"/>
              </w:rPr>
              <w:t>Волченко Олена Сергіївна</w:t>
            </w:r>
          </w:p>
        </w:tc>
        <w:tc>
          <w:tcPr>
            <w:tcW w:w="2998" w:type="dxa"/>
          </w:tcPr>
          <w:p w:rsidR="00E63CC6" w:rsidRPr="006D616D" w:rsidRDefault="00E63CC6" w:rsidP="00574C51">
            <w:pPr>
              <w:rPr>
                <w:rFonts w:eastAsia="Calibri"/>
                <w:sz w:val="24"/>
                <w:szCs w:val="28"/>
              </w:rPr>
            </w:pPr>
            <w:r w:rsidRPr="006D616D">
              <w:rPr>
                <w:rFonts w:eastAsia="Calibri"/>
                <w:sz w:val="24"/>
                <w:szCs w:val="28"/>
              </w:rPr>
              <w:t>2005</w:t>
            </w:r>
          </w:p>
        </w:tc>
      </w:tr>
    </w:tbl>
    <w:p w:rsidR="00E63CC6" w:rsidRPr="006D616D" w:rsidRDefault="00E63CC6" w:rsidP="00D97060">
      <w:pPr>
        <w:ind w:firstLine="709"/>
        <w:rPr>
          <w:sz w:val="28"/>
        </w:rPr>
      </w:pPr>
    </w:p>
    <w:p w:rsidR="00D97060" w:rsidRPr="00A96188" w:rsidRDefault="00D97060" w:rsidP="00A96188">
      <w:pPr>
        <w:spacing w:line="276" w:lineRule="auto"/>
        <w:ind w:firstLine="709"/>
        <w:rPr>
          <w:szCs w:val="26"/>
        </w:rPr>
      </w:pPr>
      <w:r w:rsidRPr="00A96188">
        <w:rPr>
          <w:szCs w:val="26"/>
        </w:rPr>
        <w:t>Керівник команди: Щеблєтова Ганна Володимирівна, заступник директора з НВР СЗШ № 11. Представник команди – Шахов Костянтин Володимирович, учитель фізкультури СЗШ №11.</w:t>
      </w:r>
    </w:p>
    <w:p w:rsidR="00D97060" w:rsidRPr="00A96188" w:rsidRDefault="00D97060" w:rsidP="00A96188">
      <w:pPr>
        <w:spacing w:line="276" w:lineRule="auto"/>
        <w:ind w:firstLine="709"/>
        <w:rPr>
          <w:szCs w:val="26"/>
        </w:rPr>
      </w:pPr>
      <w:r w:rsidRPr="00A96188">
        <w:rPr>
          <w:szCs w:val="26"/>
        </w:rPr>
        <w:t>У вересні 201</w:t>
      </w:r>
      <w:r w:rsidR="00AE7A13" w:rsidRPr="00A96188">
        <w:rPr>
          <w:szCs w:val="26"/>
        </w:rPr>
        <w:t>7</w:t>
      </w:r>
      <w:r w:rsidRPr="00A96188">
        <w:rPr>
          <w:szCs w:val="26"/>
        </w:rPr>
        <w:t xml:space="preserve"> року були проведені заходи, присвячені Олімпійському дню та Олімпійському тижню. Конкурси, уроки, спортивні змагання, ігри, дні здоров’я – всього 126 різноманітних заходів підготували і провели колективи НВЗ за участю дітей, батьківської громадськості та педагогів. Частина заходів була проведена у 2017 році.</w:t>
      </w:r>
    </w:p>
    <w:p w:rsidR="00D97060" w:rsidRPr="00A96188" w:rsidRDefault="00D97060" w:rsidP="00A96188">
      <w:pPr>
        <w:spacing w:line="276" w:lineRule="auto"/>
        <w:ind w:firstLine="709"/>
        <w:rPr>
          <w:szCs w:val="26"/>
        </w:rPr>
      </w:pPr>
      <w:r w:rsidRPr="00A96188">
        <w:rPr>
          <w:szCs w:val="26"/>
        </w:rPr>
        <w:t>05 квітня 2017р. у Льодовому палаці проведено І тур обласної Спартакіади «Повір у себе» серед дітей-інвалідів м. Сєвєродонецька. Спартакіада серед дітей-інвалідів проводилася з метою покращення фізкультурно-спортивної та реабілітаційно-оздоровчої роботи серед дітей з інвалідністю; залучення дітей з інвалідністю до регулярних занять фізичною культурою і спортом; пропагування фізичної культури і спорту серед дітей з інвалідністю.</w:t>
      </w:r>
    </w:p>
    <w:p w:rsidR="00D97060" w:rsidRPr="00A96188" w:rsidRDefault="00D97060" w:rsidP="00A96188">
      <w:pPr>
        <w:spacing w:line="276" w:lineRule="auto"/>
        <w:ind w:firstLine="709"/>
        <w:rPr>
          <w:szCs w:val="26"/>
        </w:rPr>
      </w:pPr>
      <w:r w:rsidRPr="00A96188">
        <w:rPr>
          <w:szCs w:val="26"/>
        </w:rPr>
        <w:t xml:space="preserve">Сєвєродонецький методичний центр провів відповідну організаційну та надав методичну допомогу у проведенні змагань, у яких взяло участь 35 дітей різних вікових категорій, з різною нозологією інвалідності. Змагання проводилися за коловою системою у кожній віковій групі з легкої атлетики і шахів. </w:t>
      </w:r>
    </w:p>
    <w:p w:rsidR="00D97060" w:rsidRPr="00A96188" w:rsidRDefault="00D97060" w:rsidP="00A96188">
      <w:pPr>
        <w:spacing w:line="276" w:lineRule="auto"/>
        <w:ind w:firstLine="709"/>
        <w:rPr>
          <w:szCs w:val="26"/>
        </w:rPr>
      </w:pPr>
      <w:r w:rsidRPr="00A96188">
        <w:rPr>
          <w:szCs w:val="26"/>
        </w:rPr>
        <w:t xml:space="preserve">У рамках програми «Спорт для розвитку» проекту «Посилення соціальної згуртованості та інтеграції внутрішньо переміщених осіб у Східній Україні», який реалізується ЮНІСЕФ у 2016-2017 роках, впродовж лютого-квітня 2017 року було проведено серію тренінгів-семінарів для вчителів фізичної культури та </w:t>
      </w:r>
      <w:r w:rsidRPr="00A96188">
        <w:rPr>
          <w:szCs w:val="26"/>
        </w:rPr>
        <w:lastRenderedPageBreak/>
        <w:t xml:space="preserve">відповідальних за розвиток спорту в СЗШ № </w:t>
      </w:r>
      <w:r w:rsidR="00B6270F">
        <w:rPr>
          <w:szCs w:val="26"/>
        </w:rPr>
        <w:t>№</w:t>
      </w:r>
      <w:r w:rsidRPr="00A96188">
        <w:rPr>
          <w:szCs w:val="26"/>
        </w:rPr>
        <w:t>8,14,18, ССШ№17, НВК - колегіумі, які були попередньо визначені.</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756"/>
        <w:gridCol w:w="3757"/>
      </w:tblGrid>
      <w:tr w:rsidR="00E63CC6" w:rsidRPr="006D616D" w:rsidTr="00574C51">
        <w:tc>
          <w:tcPr>
            <w:tcW w:w="1951" w:type="dxa"/>
            <w:vAlign w:val="center"/>
          </w:tcPr>
          <w:p w:rsidR="00E63CC6" w:rsidRPr="006D616D" w:rsidRDefault="00E63CC6" w:rsidP="00574C51">
            <w:pPr>
              <w:jc w:val="center"/>
              <w:rPr>
                <w:rFonts w:eastAsia="Calibri"/>
                <w:b/>
                <w:bCs/>
                <w:sz w:val="24"/>
              </w:rPr>
            </w:pPr>
            <w:r w:rsidRPr="006D616D">
              <w:rPr>
                <w:rFonts w:eastAsia="Calibri"/>
                <w:b/>
                <w:bCs/>
                <w:sz w:val="24"/>
              </w:rPr>
              <w:t>ЗНЗ</w:t>
            </w:r>
          </w:p>
        </w:tc>
        <w:tc>
          <w:tcPr>
            <w:tcW w:w="3756" w:type="dxa"/>
            <w:vAlign w:val="center"/>
          </w:tcPr>
          <w:p w:rsidR="00E63CC6" w:rsidRPr="006D616D" w:rsidRDefault="00E63CC6" w:rsidP="00574C51">
            <w:pPr>
              <w:jc w:val="center"/>
              <w:rPr>
                <w:rFonts w:eastAsia="Calibri"/>
                <w:b/>
                <w:bCs/>
                <w:sz w:val="24"/>
              </w:rPr>
            </w:pPr>
            <w:r w:rsidRPr="006D616D">
              <w:rPr>
                <w:rFonts w:eastAsia="Calibri"/>
                <w:b/>
                <w:bCs/>
                <w:sz w:val="24"/>
              </w:rPr>
              <w:t xml:space="preserve">ПІБ вчителя </w:t>
            </w:r>
          </w:p>
        </w:tc>
        <w:tc>
          <w:tcPr>
            <w:tcW w:w="3757" w:type="dxa"/>
            <w:vAlign w:val="center"/>
          </w:tcPr>
          <w:p w:rsidR="00E63CC6" w:rsidRPr="006D616D" w:rsidRDefault="00E63CC6" w:rsidP="00574C51">
            <w:pPr>
              <w:jc w:val="center"/>
              <w:rPr>
                <w:rFonts w:eastAsia="Calibri"/>
                <w:b/>
                <w:bCs/>
                <w:sz w:val="24"/>
              </w:rPr>
            </w:pPr>
            <w:r w:rsidRPr="006D616D">
              <w:rPr>
                <w:rFonts w:eastAsia="Calibri"/>
                <w:b/>
                <w:bCs/>
                <w:sz w:val="24"/>
              </w:rPr>
              <w:t>ПІБ відповідального за розвиток спорту в навчальному закладі</w:t>
            </w:r>
          </w:p>
        </w:tc>
      </w:tr>
      <w:tr w:rsidR="00E63CC6" w:rsidRPr="006D616D" w:rsidTr="00574C51">
        <w:tc>
          <w:tcPr>
            <w:tcW w:w="1951" w:type="dxa"/>
          </w:tcPr>
          <w:p w:rsidR="00E63CC6" w:rsidRPr="006D616D" w:rsidRDefault="00E63CC6" w:rsidP="00574C51">
            <w:pPr>
              <w:rPr>
                <w:rFonts w:eastAsia="Calibri"/>
                <w:sz w:val="24"/>
              </w:rPr>
            </w:pPr>
            <w:r w:rsidRPr="006D616D">
              <w:rPr>
                <w:rFonts w:eastAsia="Calibri"/>
                <w:sz w:val="24"/>
              </w:rPr>
              <w:t>СЗШ №8</w:t>
            </w:r>
          </w:p>
        </w:tc>
        <w:tc>
          <w:tcPr>
            <w:tcW w:w="3756" w:type="dxa"/>
          </w:tcPr>
          <w:p w:rsidR="00E63CC6" w:rsidRPr="006D616D" w:rsidRDefault="00E63CC6" w:rsidP="00574C51">
            <w:pPr>
              <w:rPr>
                <w:rFonts w:eastAsia="Calibri"/>
                <w:sz w:val="24"/>
              </w:rPr>
            </w:pPr>
            <w:r w:rsidRPr="006D616D">
              <w:rPr>
                <w:rFonts w:eastAsia="Calibri"/>
                <w:sz w:val="24"/>
              </w:rPr>
              <w:t>Винничук Олександр Євгенович</w:t>
            </w:r>
          </w:p>
        </w:tc>
        <w:tc>
          <w:tcPr>
            <w:tcW w:w="3757" w:type="dxa"/>
          </w:tcPr>
          <w:p w:rsidR="00E63CC6" w:rsidRPr="006D616D" w:rsidRDefault="00E63CC6" w:rsidP="00574C51">
            <w:pPr>
              <w:rPr>
                <w:rFonts w:eastAsia="Calibri"/>
                <w:sz w:val="24"/>
              </w:rPr>
            </w:pPr>
            <w:r w:rsidRPr="006D616D">
              <w:rPr>
                <w:rFonts w:eastAsia="Calibri"/>
                <w:sz w:val="24"/>
              </w:rPr>
              <w:t>Зіміна Ірина Миколаївна</w:t>
            </w:r>
          </w:p>
        </w:tc>
      </w:tr>
      <w:tr w:rsidR="00E63CC6" w:rsidRPr="006D616D" w:rsidTr="00574C51">
        <w:tc>
          <w:tcPr>
            <w:tcW w:w="1951" w:type="dxa"/>
          </w:tcPr>
          <w:p w:rsidR="00E63CC6" w:rsidRPr="006D616D" w:rsidRDefault="00E63CC6" w:rsidP="00574C51">
            <w:pPr>
              <w:rPr>
                <w:rFonts w:eastAsia="Calibri"/>
                <w:bCs/>
                <w:sz w:val="24"/>
              </w:rPr>
            </w:pPr>
            <w:r w:rsidRPr="006D616D">
              <w:rPr>
                <w:rFonts w:eastAsia="Calibri"/>
                <w:bCs/>
                <w:sz w:val="24"/>
              </w:rPr>
              <w:t>НВК колегіум</w:t>
            </w:r>
          </w:p>
        </w:tc>
        <w:tc>
          <w:tcPr>
            <w:tcW w:w="3756" w:type="dxa"/>
          </w:tcPr>
          <w:p w:rsidR="00E63CC6" w:rsidRPr="006D616D" w:rsidRDefault="00E63CC6" w:rsidP="00574C51">
            <w:pPr>
              <w:rPr>
                <w:rFonts w:eastAsia="Calibri"/>
                <w:bCs/>
                <w:sz w:val="24"/>
              </w:rPr>
            </w:pPr>
            <w:r w:rsidRPr="006D616D">
              <w:rPr>
                <w:rFonts w:eastAsia="Calibri"/>
                <w:bCs/>
                <w:sz w:val="24"/>
              </w:rPr>
              <w:t>Севост’янов Олексій Федорович</w:t>
            </w:r>
          </w:p>
        </w:tc>
        <w:tc>
          <w:tcPr>
            <w:tcW w:w="3757" w:type="dxa"/>
          </w:tcPr>
          <w:p w:rsidR="00E63CC6" w:rsidRPr="006D616D" w:rsidRDefault="00E63CC6" w:rsidP="00574C51">
            <w:pPr>
              <w:rPr>
                <w:rFonts w:eastAsia="Calibri"/>
                <w:bCs/>
                <w:sz w:val="24"/>
              </w:rPr>
            </w:pPr>
            <w:r w:rsidRPr="006D616D">
              <w:rPr>
                <w:rFonts w:eastAsia="Calibri"/>
                <w:bCs/>
                <w:sz w:val="24"/>
              </w:rPr>
              <w:t>Журиленко Наталія Миколаївна</w:t>
            </w:r>
          </w:p>
        </w:tc>
      </w:tr>
      <w:tr w:rsidR="00E63CC6" w:rsidRPr="006D616D" w:rsidTr="00574C51">
        <w:tc>
          <w:tcPr>
            <w:tcW w:w="1951" w:type="dxa"/>
          </w:tcPr>
          <w:p w:rsidR="00E63CC6" w:rsidRPr="006D616D" w:rsidRDefault="00E63CC6" w:rsidP="00574C51">
            <w:pPr>
              <w:rPr>
                <w:rFonts w:eastAsia="Calibri"/>
                <w:sz w:val="24"/>
              </w:rPr>
            </w:pPr>
            <w:r w:rsidRPr="006D616D">
              <w:rPr>
                <w:rFonts w:eastAsia="Calibri"/>
                <w:sz w:val="24"/>
              </w:rPr>
              <w:t>СЗШ №14</w:t>
            </w:r>
          </w:p>
        </w:tc>
        <w:tc>
          <w:tcPr>
            <w:tcW w:w="3756" w:type="dxa"/>
          </w:tcPr>
          <w:p w:rsidR="00E63CC6" w:rsidRPr="006D616D" w:rsidRDefault="00E63CC6" w:rsidP="00574C51">
            <w:pPr>
              <w:rPr>
                <w:rFonts w:eastAsia="Calibri"/>
                <w:sz w:val="24"/>
              </w:rPr>
            </w:pPr>
            <w:r w:rsidRPr="006D616D">
              <w:rPr>
                <w:rFonts w:eastAsia="Calibri"/>
                <w:sz w:val="24"/>
              </w:rPr>
              <w:t>Солдатов Олександр Вікторович</w:t>
            </w:r>
          </w:p>
        </w:tc>
        <w:tc>
          <w:tcPr>
            <w:tcW w:w="3757" w:type="dxa"/>
          </w:tcPr>
          <w:p w:rsidR="00E63CC6" w:rsidRPr="006D616D" w:rsidRDefault="00E63CC6" w:rsidP="00574C51">
            <w:pPr>
              <w:rPr>
                <w:rFonts w:eastAsia="Calibri"/>
                <w:sz w:val="24"/>
              </w:rPr>
            </w:pPr>
            <w:r w:rsidRPr="006D616D">
              <w:rPr>
                <w:rFonts w:eastAsia="Calibri"/>
                <w:sz w:val="24"/>
              </w:rPr>
              <w:t>Єгорова Надія Миколаївна</w:t>
            </w:r>
          </w:p>
        </w:tc>
      </w:tr>
      <w:tr w:rsidR="00E63CC6" w:rsidRPr="006D616D" w:rsidTr="00574C51">
        <w:tc>
          <w:tcPr>
            <w:tcW w:w="1951" w:type="dxa"/>
          </w:tcPr>
          <w:p w:rsidR="00E63CC6" w:rsidRPr="006D616D" w:rsidRDefault="00E63CC6" w:rsidP="00574C51">
            <w:pPr>
              <w:rPr>
                <w:rFonts w:eastAsia="Calibri"/>
                <w:sz w:val="24"/>
              </w:rPr>
            </w:pPr>
            <w:r w:rsidRPr="006D616D">
              <w:rPr>
                <w:rFonts w:eastAsia="Calibri"/>
                <w:sz w:val="24"/>
              </w:rPr>
              <w:t>СЗШ №18</w:t>
            </w:r>
          </w:p>
        </w:tc>
        <w:tc>
          <w:tcPr>
            <w:tcW w:w="3756" w:type="dxa"/>
          </w:tcPr>
          <w:p w:rsidR="00E63CC6" w:rsidRPr="006D616D" w:rsidRDefault="00E63CC6" w:rsidP="00574C51">
            <w:pPr>
              <w:rPr>
                <w:rFonts w:eastAsia="Calibri"/>
                <w:sz w:val="24"/>
              </w:rPr>
            </w:pPr>
            <w:r w:rsidRPr="006D616D">
              <w:rPr>
                <w:rFonts w:eastAsia="Calibri"/>
                <w:sz w:val="24"/>
              </w:rPr>
              <w:t xml:space="preserve">Маслік Лілія Павлівна </w:t>
            </w:r>
          </w:p>
        </w:tc>
        <w:tc>
          <w:tcPr>
            <w:tcW w:w="3757" w:type="dxa"/>
          </w:tcPr>
          <w:p w:rsidR="00E63CC6" w:rsidRPr="006D616D" w:rsidRDefault="00E63CC6" w:rsidP="00574C51">
            <w:pPr>
              <w:rPr>
                <w:rFonts w:eastAsia="Calibri"/>
                <w:sz w:val="24"/>
              </w:rPr>
            </w:pPr>
            <w:r w:rsidRPr="006D616D">
              <w:rPr>
                <w:rFonts w:eastAsia="Calibri"/>
                <w:sz w:val="24"/>
              </w:rPr>
              <w:t>Коцюруба Валерій Петрович,</w:t>
            </w:r>
          </w:p>
        </w:tc>
      </w:tr>
      <w:tr w:rsidR="00E63CC6" w:rsidRPr="006D616D" w:rsidTr="00574C51">
        <w:trPr>
          <w:trHeight w:val="355"/>
        </w:trPr>
        <w:tc>
          <w:tcPr>
            <w:tcW w:w="1951" w:type="dxa"/>
          </w:tcPr>
          <w:p w:rsidR="00E63CC6" w:rsidRPr="006D616D" w:rsidRDefault="00E63CC6" w:rsidP="00574C51">
            <w:pPr>
              <w:rPr>
                <w:rFonts w:eastAsia="Calibri"/>
                <w:sz w:val="24"/>
              </w:rPr>
            </w:pPr>
            <w:r w:rsidRPr="006D616D">
              <w:rPr>
                <w:rFonts w:eastAsia="Calibri"/>
                <w:sz w:val="24"/>
              </w:rPr>
              <w:t>ССШ №17</w:t>
            </w:r>
          </w:p>
        </w:tc>
        <w:tc>
          <w:tcPr>
            <w:tcW w:w="3756" w:type="dxa"/>
          </w:tcPr>
          <w:p w:rsidR="00E63CC6" w:rsidRPr="006D616D" w:rsidRDefault="00E63CC6" w:rsidP="00574C51">
            <w:pPr>
              <w:rPr>
                <w:rFonts w:eastAsia="Calibri"/>
                <w:sz w:val="24"/>
              </w:rPr>
            </w:pPr>
            <w:r w:rsidRPr="006D616D">
              <w:rPr>
                <w:rFonts w:eastAsia="Calibri"/>
                <w:sz w:val="24"/>
              </w:rPr>
              <w:t>Балаба Єлізавета Миколаївна</w:t>
            </w:r>
          </w:p>
        </w:tc>
        <w:tc>
          <w:tcPr>
            <w:tcW w:w="3757" w:type="dxa"/>
          </w:tcPr>
          <w:p w:rsidR="00E63CC6" w:rsidRPr="006D616D" w:rsidRDefault="00E63CC6" w:rsidP="00574C51">
            <w:pPr>
              <w:rPr>
                <w:rFonts w:eastAsia="Calibri"/>
                <w:sz w:val="24"/>
              </w:rPr>
            </w:pPr>
            <w:r w:rsidRPr="006D616D">
              <w:rPr>
                <w:rFonts w:eastAsia="Calibri"/>
                <w:sz w:val="24"/>
              </w:rPr>
              <w:t>Чайка Віктор Олександрович</w:t>
            </w:r>
          </w:p>
        </w:tc>
      </w:tr>
    </w:tbl>
    <w:p w:rsidR="00E63CC6" w:rsidRPr="006D616D" w:rsidRDefault="00E63CC6" w:rsidP="00D97060">
      <w:pPr>
        <w:ind w:firstLine="709"/>
        <w:rPr>
          <w:sz w:val="28"/>
        </w:rPr>
      </w:pPr>
    </w:p>
    <w:p w:rsidR="00D97060" w:rsidRPr="00A96188" w:rsidRDefault="00D97060" w:rsidP="00A96188">
      <w:pPr>
        <w:spacing w:line="276" w:lineRule="auto"/>
        <w:ind w:firstLine="709"/>
        <w:rPr>
          <w:szCs w:val="26"/>
        </w:rPr>
      </w:pPr>
      <w:r w:rsidRPr="00A96188">
        <w:rPr>
          <w:szCs w:val="26"/>
        </w:rPr>
        <w:t>06-07 квітня 2017 керівник міського методичного об’єднання учителів фізичної культури Коцюруба В.П. взяв участь в урочистому відкритті обласного фінального змагання спортивно-масового заходу «Олімпійське лелеченя», у відкритті першої в області школи Всеукраїнської мережі шкіл ол</w:t>
      </w:r>
      <w:r w:rsidR="0057510C">
        <w:rPr>
          <w:szCs w:val="26"/>
        </w:rPr>
        <w:t>імпійської освіти на базі ЗОШ №</w:t>
      </w:r>
      <w:r w:rsidRPr="00A96188">
        <w:rPr>
          <w:szCs w:val="26"/>
        </w:rPr>
        <w:t>2</w:t>
      </w:r>
      <w:r w:rsidR="0057510C">
        <w:rPr>
          <w:szCs w:val="26"/>
        </w:rPr>
        <w:t xml:space="preserve"> </w:t>
      </w:r>
      <w:r w:rsidRPr="00A96188">
        <w:rPr>
          <w:szCs w:val="26"/>
        </w:rPr>
        <w:t xml:space="preserve"> м</w:t>
      </w:r>
      <w:r w:rsidR="0057510C">
        <w:rPr>
          <w:szCs w:val="26"/>
        </w:rPr>
        <w:t>.</w:t>
      </w:r>
      <w:r w:rsidRPr="00A96188">
        <w:rPr>
          <w:szCs w:val="26"/>
        </w:rPr>
        <w:t>Кремінна та в роботі обласного семінару-практикуму «Сучасний стан фізичного виховання та перспективи розвитку масового фізкультурно-спортивного руху серед дітей та учнівської молоді».</w:t>
      </w:r>
    </w:p>
    <w:p w:rsidR="00D97060" w:rsidRPr="00A96188" w:rsidRDefault="00D97060" w:rsidP="00A96188">
      <w:pPr>
        <w:spacing w:line="276" w:lineRule="auto"/>
        <w:ind w:firstLine="709"/>
        <w:rPr>
          <w:szCs w:val="26"/>
        </w:rPr>
      </w:pPr>
      <w:r w:rsidRPr="00A96188">
        <w:rPr>
          <w:szCs w:val="26"/>
        </w:rPr>
        <w:t>Захід проводився представництвом Комітету з фізичної культури і спорту МОН України, Луганським обласним відділенням Національного олімпійського комітету, Департаментом науки і освіти Луганської ОДА, Кремінською РДА і включав аспекти запровадження «Державної цільової соціальної програми розвитку фізичної культури і спорту на період до 2020 року шляхом пі</w:t>
      </w:r>
      <w:r w:rsidR="00B6270F">
        <w:rPr>
          <w:szCs w:val="26"/>
        </w:rPr>
        <w:t>двищення рівня зацікавленості</w:t>
      </w:r>
      <w:r w:rsidRPr="00A96188">
        <w:rPr>
          <w:szCs w:val="26"/>
        </w:rPr>
        <w:t xml:space="preserve"> дітей та молоді фізичною культурою і спортом, спрямованим на мотивацію свідомого ставлення до власного здоров’я».</w:t>
      </w:r>
    </w:p>
    <w:p w:rsidR="00D97060" w:rsidRPr="00A96188" w:rsidRDefault="00D97060" w:rsidP="00A96188">
      <w:pPr>
        <w:spacing w:line="276" w:lineRule="auto"/>
        <w:ind w:firstLine="709"/>
        <w:rPr>
          <w:szCs w:val="26"/>
        </w:rPr>
      </w:pPr>
      <w:r w:rsidRPr="00A96188">
        <w:rPr>
          <w:szCs w:val="26"/>
        </w:rPr>
        <w:t>Протягом вересня в усіх навчальних закладах загальної середньої освіти традиційно проводяться Олімпійський урок, день, тиждень. За інформацією, яку підготовлено для обласного управління (філії) КФВС МОНУ у 2017 році у відкритому олімпійському уроці, який проводився на центральних площах міста, у скверах Сєвєродонецька, було задіяно 2030 учасників. Це були учні, учителі, батьки учнів, запрошені гості.</w:t>
      </w:r>
    </w:p>
    <w:p w:rsidR="00D97060" w:rsidRPr="00A96188" w:rsidRDefault="00D97060" w:rsidP="00A96188">
      <w:pPr>
        <w:spacing w:line="276" w:lineRule="auto"/>
        <w:ind w:firstLine="709"/>
        <w:rPr>
          <w:szCs w:val="26"/>
        </w:rPr>
      </w:pPr>
      <w:r w:rsidRPr="00A96188">
        <w:rPr>
          <w:szCs w:val="26"/>
        </w:rPr>
        <w:t>Ще 3896 осіб відвідали відкритий урок фізичної культури, який проводився на території закладів</w:t>
      </w:r>
      <w:r w:rsidR="00B6270F">
        <w:rPr>
          <w:szCs w:val="26"/>
        </w:rPr>
        <w:t xml:space="preserve"> загальної середньої освіти</w:t>
      </w:r>
      <w:r w:rsidRPr="00A96188">
        <w:rPr>
          <w:szCs w:val="26"/>
        </w:rPr>
        <w:t>.</w:t>
      </w:r>
    </w:p>
    <w:p w:rsidR="00D97060" w:rsidRPr="00A96188" w:rsidRDefault="00D97060" w:rsidP="00A96188">
      <w:pPr>
        <w:spacing w:line="276" w:lineRule="auto"/>
        <w:ind w:firstLine="709"/>
        <w:rPr>
          <w:szCs w:val="26"/>
        </w:rPr>
      </w:pPr>
      <w:r w:rsidRPr="00A96188">
        <w:rPr>
          <w:szCs w:val="26"/>
        </w:rPr>
        <w:t>У заходах взяли участь видатні у спортивному світі особи. Серед них:</w:t>
      </w:r>
    </w:p>
    <w:p w:rsidR="00D97060" w:rsidRPr="00A96188" w:rsidRDefault="00D97060" w:rsidP="00A96188">
      <w:pPr>
        <w:numPr>
          <w:ilvl w:val="0"/>
          <w:numId w:val="39"/>
        </w:numPr>
        <w:spacing w:line="276" w:lineRule="auto"/>
        <w:ind w:left="709" w:hanging="425"/>
        <w:rPr>
          <w:szCs w:val="26"/>
        </w:rPr>
      </w:pPr>
      <w:r w:rsidRPr="00A96188">
        <w:rPr>
          <w:szCs w:val="26"/>
        </w:rPr>
        <w:t xml:space="preserve">Чир’ян Роберт Арутович – заслужений тренер СССР з тенісу, почесний громадянин м. Сєвєродонецька; </w:t>
      </w:r>
    </w:p>
    <w:p w:rsidR="00D97060" w:rsidRPr="00A96188" w:rsidRDefault="00D97060" w:rsidP="00A96188">
      <w:pPr>
        <w:numPr>
          <w:ilvl w:val="0"/>
          <w:numId w:val="39"/>
        </w:numPr>
        <w:spacing w:line="276" w:lineRule="auto"/>
        <w:ind w:left="709" w:hanging="425"/>
        <w:rPr>
          <w:szCs w:val="26"/>
        </w:rPr>
      </w:pPr>
      <w:r w:rsidRPr="00A96188">
        <w:rPr>
          <w:szCs w:val="26"/>
        </w:rPr>
        <w:t>Кравець Андрій Григорович -чемпіон світу з важкої атлетики;</w:t>
      </w:r>
    </w:p>
    <w:p w:rsidR="00D97060" w:rsidRPr="00A96188" w:rsidRDefault="00D97060" w:rsidP="00A96188">
      <w:pPr>
        <w:numPr>
          <w:ilvl w:val="0"/>
          <w:numId w:val="39"/>
        </w:numPr>
        <w:spacing w:line="276" w:lineRule="auto"/>
        <w:ind w:left="709" w:hanging="425"/>
        <w:rPr>
          <w:szCs w:val="26"/>
        </w:rPr>
      </w:pPr>
      <w:r w:rsidRPr="00A96188">
        <w:rPr>
          <w:szCs w:val="26"/>
        </w:rPr>
        <w:t>Корольов Геннадій Дмитрович – кандидат у майстри спорту з волейболу;</w:t>
      </w:r>
    </w:p>
    <w:p w:rsidR="00D97060" w:rsidRPr="00A96188" w:rsidRDefault="00D97060" w:rsidP="00A96188">
      <w:pPr>
        <w:numPr>
          <w:ilvl w:val="0"/>
          <w:numId w:val="39"/>
        </w:numPr>
        <w:spacing w:line="276" w:lineRule="auto"/>
        <w:ind w:left="709" w:hanging="425"/>
        <w:rPr>
          <w:szCs w:val="26"/>
        </w:rPr>
      </w:pPr>
      <w:r w:rsidRPr="00A96188">
        <w:rPr>
          <w:szCs w:val="26"/>
        </w:rPr>
        <w:t>медсестра Клос О.Т., працівники товариства «Червоний Хрест»;</w:t>
      </w:r>
    </w:p>
    <w:p w:rsidR="00D97060" w:rsidRPr="00A96188" w:rsidRDefault="00D97060" w:rsidP="00A96188">
      <w:pPr>
        <w:numPr>
          <w:ilvl w:val="0"/>
          <w:numId w:val="39"/>
        </w:numPr>
        <w:spacing w:line="276" w:lineRule="auto"/>
        <w:ind w:left="709" w:hanging="425"/>
        <w:rPr>
          <w:szCs w:val="26"/>
        </w:rPr>
      </w:pPr>
      <w:r w:rsidRPr="00A96188">
        <w:rPr>
          <w:szCs w:val="26"/>
        </w:rPr>
        <w:t>учасниця Параолімпійських ігор в Ріо-де-Жанейро 2016р. Подлесна Олександра;</w:t>
      </w:r>
    </w:p>
    <w:p w:rsidR="00D97060" w:rsidRPr="00A96188" w:rsidRDefault="00D97060" w:rsidP="00A96188">
      <w:pPr>
        <w:numPr>
          <w:ilvl w:val="0"/>
          <w:numId w:val="39"/>
        </w:numPr>
        <w:spacing w:line="276" w:lineRule="auto"/>
        <w:ind w:left="709" w:hanging="425"/>
        <w:rPr>
          <w:szCs w:val="26"/>
        </w:rPr>
      </w:pPr>
      <w:r w:rsidRPr="00A96188">
        <w:rPr>
          <w:szCs w:val="26"/>
        </w:rPr>
        <w:t>майстер спорту Міжнародного класу з підводного плавання Лєвін Денис;</w:t>
      </w:r>
    </w:p>
    <w:p w:rsidR="00D97060" w:rsidRPr="00A96188" w:rsidRDefault="00D97060" w:rsidP="00A96188">
      <w:pPr>
        <w:numPr>
          <w:ilvl w:val="0"/>
          <w:numId w:val="39"/>
        </w:numPr>
        <w:spacing w:line="276" w:lineRule="auto"/>
        <w:ind w:left="709" w:hanging="425"/>
        <w:rPr>
          <w:szCs w:val="26"/>
        </w:rPr>
      </w:pPr>
      <w:r w:rsidRPr="00A96188">
        <w:rPr>
          <w:szCs w:val="26"/>
        </w:rPr>
        <w:lastRenderedPageBreak/>
        <w:t>чемпіонка України з волейболу Сєвєродонецького спортивного клубу «Сєвєродончанка» Луханіна Наталія та багато інших.</w:t>
      </w:r>
    </w:p>
    <w:p w:rsidR="00D97060" w:rsidRPr="00A96188" w:rsidRDefault="00D97060" w:rsidP="00A96188">
      <w:pPr>
        <w:spacing w:line="276" w:lineRule="auto"/>
        <w:ind w:firstLine="709"/>
        <w:rPr>
          <w:szCs w:val="26"/>
        </w:rPr>
      </w:pPr>
      <w:r w:rsidRPr="00A96188">
        <w:rPr>
          <w:szCs w:val="26"/>
        </w:rPr>
        <w:t>Заходи висвітлювалися у ЗМІ.</w:t>
      </w:r>
    </w:p>
    <w:p w:rsidR="00D97060" w:rsidRPr="00A96188" w:rsidRDefault="00D97060" w:rsidP="00A96188">
      <w:pPr>
        <w:spacing w:line="276" w:lineRule="auto"/>
        <w:ind w:firstLine="709"/>
        <w:rPr>
          <w:szCs w:val="26"/>
        </w:rPr>
      </w:pPr>
      <w:r w:rsidRPr="00A96188">
        <w:rPr>
          <w:szCs w:val="26"/>
        </w:rPr>
        <w:t>З жовтня 2017 року розпочалися планові спортивні заходи.</w:t>
      </w:r>
    </w:p>
    <w:p w:rsidR="00D97060" w:rsidRPr="00A96188" w:rsidRDefault="00D97060" w:rsidP="00A96188">
      <w:pPr>
        <w:spacing w:line="276" w:lineRule="auto"/>
        <w:ind w:firstLine="709"/>
        <w:rPr>
          <w:szCs w:val="26"/>
        </w:rPr>
      </w:pPr>
      <w:r w:rsidRPr="00A96188">
        <w:rPr>
          <w:szCs w:val="26"/>
        </w:rPr>
        <w:t>Міська спартакіада серед допризовної молоді проводиться  після п’ятирічної перерви. Її метою є удосконалення фізичної підготовленості допризовної молоді до служби у Збройних Силах України та інших військових формуваннях, рятувальних та інших спеціальних службах.</w:t>
      </w:r>
    </w:p>
    <w:p w:rsidR="00D97060" w:rsidRPr="00A96188" w:rsidRDefault="00D97060" w:rsidP="00A96188">
      <w:pPr>
        <w:spacing w:line="276" w:lineRule="auto"/>
        <w:ind w:firstLine="709"/>
        <w:rPr>
          <w:szCs w:val="26"/>
        </w:rPr>
      </w:pPr>
      <w:r w:rsidRPr="00A96188">
        <w:rPr>
          <w:szCs w:val="26"/>
        </w:rPr>
        <w:t xml:space="preserve">Основними завданнями проведення Спартакіади є формування у підростаючого покоління престижу військової служби та пропаганди здорового способу життя, виховання морально-психологічної стійкості, почуття патріотизму та колективізму, залучення молоді до систематичних занять фізичною культурою і спортом як однією з форм підготовки молоді до служби в армії. Спартакіада  відбулася 11-13 жовтня 2017 року з плавання, стрільби з пневматичної гвинтівки і за військово – прикладною програмою. У змаганнях взяли участь усі навчальні заклади відділу освіти. Загальна кількість учасників – 100 осіб: 80 юнаків і  20 </w:t>
      </w:r>
      <w:r w:rsidR="00C6031C">
        <w:rPr>
          <w:szCs w:val="26"/>
        </w:rPr>
        <w:t>учителів. Перемогла команда СЗШ №10, призери: юнаки СЗШ №</w:t>
      </w:r>
      <w:r w:rsidRPr="00A96188">
        <w:rPr>
          <w:szCs w:val="26"/>
        </w:rPr>
        <w:t xml:space="preserve">18 і </w:t>
      </w:r>
      <w:r w:rsidR="00C6031C">
        <w:rPr>
          <w:szCs w:val="26"/>
        </w:rPr>
        <w:t>СЗШ №</w:t>
      </w:r>
      <w:r w:rsidRPr="00A96188">
        <w:rPr>
          <w:szCs w:val="26"/>
        </w:rPr>
        <w:t>14.</w:t>
      </w:r>
    </w:p>
    <w:p w:rsidR="00D97060" w:rsidRPr="00A96188" w:rsidRDefault="00D97060" w:rsidP="00A96188">
      <w:pPr>
        <w:spacing w:line="276" w:lineRule="auto"/>
        <w:ind w:firstLine="709"/>
        <w:rPr>
          <w:szCs w:val="26"/>
        </w:rPr>
      </w:pPr>
      <w:r w:rsidRPr="00A96188">
        <w:rPr>
          <w:szCs w:val="26"/>
        </w:rPr>
        <w:t>З метою підвищення масовості дитячо-юнацького футболу в місті, організації фізкультурно-оздоровчої і виховної роботи в закладах загальної середньої освіти, зміцнення здоров’я дітей та підлітків, залучення їх до регулярних занять футболом, виявлення здібних футболістів та кращих команд, підвищення ігрового рівня з 03.10.2017р. по 20.10.2017р. на полі стадіону «Хімік» було проведено чемпіонат міста з футболу. Підтвердженням того, що футбол є наймасовішим видом спорту стала участь у змаганнях усіх команд заклад</w:t>
      </w:r>
      <w:r w:rsidR="007A36F1">
        <w:rPr>
          <w:szCs w:val="26"/>
        </w:rPr>
        <w:t>ів освіти міста, тому числі СЗШ №7 (с. Сиротино), СЗШ</w:t>
      </w:r>
      <w:r w:rsidRPr="00A96188">
        <w:rPr>
          <w:szCs w:val="26"/>
        </w:rPr>
        <w:t xml:space="preserve"> №19 (с. Борівське) та обласної школи – інтерна</w:t>
      </w:r>
      <w:r w:rsidR="007A36F1">
        <w:rPr>
          <w:szCs w:val="26"/>
        </w:rPr>
        <w:t>т. Саме остання змагалася з СЗШ</w:t>
      </w:r>
      <w:r w:rsidRPr="00A96188">
        <w:rPr>
          <w:szCs w:val="26"/>
        </w:rPr>
        <w:t xml:space="preserve"> №11 у фінальній грі. Перемогла школа №11, другими стала школа – інтернат, третіми – НВК – колегіум. Загальне число залучених до змагань учнів складає 350 осіб і 22 вчителя фізичної культури.</w:t>
      </w:r>
    </w:p>
    <w:p w:rsidR="00D97060" w:rsidRPr="00A96188" w:rsidRDefault="00D97060" w:rsidP="00A96188">
      <w:pPr>
        <w:spacing w:line="276" w:lineRule="auto"/>
        <w:ind w:firstLine="709"/>
        <w:rPr>
          <w:szCs w:val="26"/>
        </w:rPr>
      </w:pPr>
      <w:r w:rsidRPr="00A96188">
        <w:rPr>
          <w:szCs w:val="26"/>
        </w:rPr>
        <w:t>Відповідно до положення про проведення відкритої першості м. Сєвєродонецька з баскетболу серед юнаків 5 – 6 класів закладів загальної середньої освіти міста, з метою популяризації та розвитку баскетболу серед дітей та підлітків, підвищення індивідуальної майстерності баскетболістів, визначення найсильніших команд з 01.11 по 06.11. 2017 були проведені міські змагання. До складу команди в</w:t>
      </w:r>
      <w:r w:rsidR="007A36F1">
        <w:rPr>
          <w:szCs w:val="26"/>
        </w:rPr>
        <w:t>ходило 12 учнів і 1 учитель СЗШ №1, НВК «Гармонія», СЗШ №6, СЗш №16, НВК колегіуму, СЗШ №4, СЗШ</w:t>
      </w:r>
      <w:r w:rsidRPr="00A96188">
        <w:rPr>
          <w:szCs w:val="26"/>
        </w:rPr>
        <w:t xml:space="preserve"> №13, ССШ-17. Загальна кількість дітей: 96, учителів фізкультури – 8.</w:t>
      </w:r>
    </w:p>
    <w:p w:rsidR="00D97060" w:rsidRPr="00A96188" w:rsidRDefault="00D97060" w:rsidP="00A96188">
      <w:pPr>
        <w:spacing w:line="276" w:lineRule="auto"/>
        <w:ind w:firstLine="709"/>
        <w:rPr>
          <w:szCs w:val="26"/>
        </w:rPr>
      </w:pPr>
      <w:r w:rsidRPr="00A96188">
        <w:rPr>
          <w:szCs w:val="26"/>
        </w:rPr>
        <w:t>Місця розподілилися таким чином:</w:t>
      </w:r>
    </w:p>
    <w:p w:rsidR="00D97060" w:rsidRPr="00A96188" w:rsidRDefault="00D97060" w:rsidP="00A96188">
      <w:pPr>
        <w:spacing w:line="276" w:lineRule="auto"/>
        <w:ind w:firstLine="993"/>
        <w:rPr>
          <w:szCs w:val="26"/>
        </w:rPr>
      </w:pPr>
      <w:r w:rsidRPr="00A96188">
        <w:rPr>
          <w:szCs w:val="26"/>
        </w:rPr>
        <w:t>1.НВК колегіум;</w:t>
      </w:r>
      <w:r w:rsidRPr="00A96188">
        <w:rPr>
          <w:szCs w:val="26"/>
        </w:rPr>
        <w:tab/>
      </w:r>
      <w:r w:rsidRPr="00A96188">
        <w:rPr>
          <w:szCs w:val="26"/>
        </w:rPr>
        <w:tab/>
        <w:t>5. ССШ №17;</w:t>
      </w:r>
    </w:p>
    <w:p w:rsidR="00D97060" w:rsidRPr="00A96188" w:rsidRDefault="007A36F1" w:rsidP="00A96188">
      <w:pPr>
        <w:spacing w:line="276" w:lineRule="auto"/>
        <w:ind w:firstLine="993"/>
        <w:rPr>
          <w:szCs w:val="26"/>
        </w:rPr>
      </w:pPr>
      <w:r>
        <w:rPr>
          <w:szCs w:val="26"/>
        </w:rPr>
        <w:t>2. СЗШ №1;</w:t>
      </w:r>
      <w:r>
        <w:rPr>
          <w:szCs w:val="26"/>
        </w:rPr>
        <w:tab/>
      </w:r>
      <w:r>
        <w:rPr>
          <w:szCs w:val="26"/>
        </w:rPr>
        <w:tab/>
      </w:r>
      <w:r>
        <w:rPr>
          <w:szCs w:val="26"/>
        </w:rPr>
        <w:tab/>
        <w:t>6. СЗШ</w:t>
      </w:r>
      <w:r w:rsidR="00D97060" w:rsidRPr="00A96188">
        <w:rPr>
          <w:szCs w:val="26"/>
        </w:rPr>
        <w:t xml:space="preserve"> №6;</w:t>
      </w:r>
    </w:p>
    <w:p w:rsidR="00D97060" w:rsidRPr="00A96188" w:rsidRDefault="007A36F1" w:rsidP="00A96188">
      <w:pPr>
        <w:spacing w:line="276" w:lineRule="auto"/>
        <w:ind w:firstLine="993"/>
        <w:rPr>
          <w:szCs w:val="26"/>
        </w:rPr>
      </w:pPr>
      <w:r>
        <w:rPr>
          <w:szCs w:val="26"/>
        </w:rPr>
        <w:t>3. СЗШ №13;</w:t>
      </w:r>
      <w:r>
        <w:rPr>
          <w:szCs w:val="26"/>
        </w:rPr>
        <w:tab/>
      </w:r>
      <w:r>
        <w:rPr>
          <w:szCs w:val="26"/>
        </w:rPr>
        <w:tab/>
      </w:r>
      <w:r>
        <w:rPr>
          <w:szCs w:val="26"/>
        </w:rPr>
        <w:tab/>
        <w:t>7. СЗШ</w:t>
      </w:r>
      <w:r w:rsidR="00D97060" w:rsidRPr="00A96188">
        <w:rPr>
          <w:szCs w:val="26"/>
        </w:rPr>
        <w:t xml:space="preserve"> №4</w:t>
      </w:r>
    </w:p>
    <w:p w:rsidR="00D97060" w:rsidRPr="00A96188" w:rsidRDefault="007A36F1" w:rsidP="00A96188">
      <w:pPr>
        <w:spacing w:line="276" w:lineRule="auto"/>
        <w:ind w:firstLine="993"/>
        <w:rPr>
          <w:szCs w:val="26"/>
        </w:rPr>
      </w:pPr>
      <w:r>
        <w:rPr>
          <w:szCs w:val="26"/>
        </w:rPr>
        <w:t>4. НВК «Гармонія»;</w:t>
      </w:r>
      <w:r>
        <w:rPr>
          <w:szCs w:val="26"/>
        </w:rPr>
        <w:tab/>
      </w:r>
      <w:r>
        <w:rPr>
          <w:szCs w:val="26"/>
        </w:rPr>
        <w:tab/>
        <w:t>8. СЗШ</w:t>
      </w:r>
      <w:r w:rsidR="00D97060" w:rsidRPr="00A96188">
        <w:rPr>
          <w:szCs w:val="26"/>
        </w:rPr>
        <w:t xml:space="preserve"> №16</w:t>
      </w:r>
    </w:p>
    <w:p w:rsidR="00D97060" w:rsidRPr="00A96188" w:rsidRDefault="00D97060" w:rsidP="00A96188">
      <w:pPr>
        <w:spacing w:line="276" w:lineRule="auto"/>
        <w:ind w:firstLine="709"/>
        <w:rPr>
          <w:szCs w:val="26"/>
        </w:rPr>
      </w:pPr>
      <w:r w:rsidRPr="00A96188">
        <w:rPr>
          <w:szCs w:val="26"/>
        </w:rPr>
        <w:lastRenderedPageBreak/>
        <w:t>З метою популяризації та розвитку волейболу, визначення найсильніших</w:t>
      </w:r>
      <w:r w:rsidR="007A36F1">
        <w:rPr>
          <w:szCs w:val="26"/>
        </w:rPr>
        <w:t xml:space="preserve"> команд з 07 по 14 жовтня 2017 </w:t>
      </w:r>
      <w:r w:rsidRPr="00A96188">
        <w:rPr>
          <w:szCs w:val="26"/>
        </w:rPr>
        <w:t>р. було проведено відкриту першість м. Сєвєродонецька з піонерболу серед дівчат 5 – 6 класів закладів загальної середньої освіти. Було залучено 160 дітей та 16 учителів фізкультури 16 ЗЗСО.</w:t>
      </w:r>
    </w:p>
    <w:p w:rsidR="00D97060" w:rsidRPr="00A96188" w:rsidRDefault="00D97060" w:rsidP="00A96188">
      <w:pPr>
        <w:spacing w:line="276" w:lineRule="auto"/>
        <w:ind w:firstLine="709"/>
        <w:rPr>
          <w:szCs w:val="26"/>
        </w:rPr>
      </w:pPr>
      <w:r w:rsidRPr="00A96188">
        <w:rPr>
          <w:szCs w:val="26"/>
        </w:rPr>
        <w:t xml:space="preserve">Команди: </w:t>
      </w:r>
    </w:p>
    <w:p w:rsidR="00D97060" w:rsidRPr="00A96188" w:rsidRDefault="00D97060" w:rsidP="00A96188">
      <w:pPr>
        <w:spacing w:line="276" w:lineRule="auto"/>
        <w:ind w:firstLine="993"/>
        <w:rPr>
          <w:szCs w:val="26"/>
        </w:rPr>
      </w:pPr>
      <w:r w:rsidRPr="00A96188">
        <w:rPr>
          <w:szCs w:val="26"/>
        </w:rPr>
        <w:t>І підгр</w:t>
      </w:r>
      <w:r w:rsidR="007A36F1">
        <w:rPr>
          <w:szCs w:val="26"/>
        </w:rPr>
        <w:t>упа – СЗШ</w:t>
      </w:r>
      <w:r w:rsidRPr="00A96188">
        <w:rPr>
          <w:szCs w:val="26"/>
        </w:rPr>
        <w:t xml:space="preserve"> №1; НВК «Гармонія»; </w:t>
      </w:r>
      <w:r w:rsidR="007A36F1">
        <w:rPr>
          <w:szCs w:val="26"/>
        </w:rPr>
        <w:t>СЗШ №4; СЗШ</w:t>
      </w:r>
      <w:r w:rsidRPr="00A96188">
        <w:rPr>
          <w:szCs w:val="26"/>
        </w:rPr>
        <w:t xml:space="preserve"> №5; </w:t>
      </w:r>
    </w:p>
    <w:p w:rsidR="00D97060" w:rsidRPr="00A96188" w:rsidRDefault="007A36F1" w:rsidP="00A96188">
      <w:pPr>
        <w:spacing w:line="276" w:lineRule="auto"/>
        <w:ind w:firstLine="993"/>
        <w:rPr>
          <w:szCs w:val="26"/>
        </w:rPr>
      </w:pPr>
      <w:r>
        <w:rPr>
          <w:szCs w:val="26"/>
        </w:rPr>
        <w:t>ІІ підгрупа – Гімназія; СЗШ №6; СЗШ №8; СЗШ</w:t>
      </w:r>
      <w:r w:rsidR="00D97060" w:rsidRPr="00A96188">
        <w:rPr>
          <w:szCs w:val="26"/>
        </w:rPr>
        <w:t xml:space="preserve"> №20;</w:t>
      </w:r>
    </w:p>
    <w:p w:rsidR="00D97060" w:rsidRPr="00A96188" w:rsidRDefault="007A36F1" w:rsidP="00A96188">
      <w:pPr>
        <w:spacing w:line="276" w:lineRule="auto"/>
        <w:ind w:firstLine="993"/>
        <w:rPr>
          <w:szCs w:val="26"/>
        </w:rPr>
      </w:pPr>
      <w:r>
        <w:rPr>
          <w:szCs w:val="26"/>
        </w:rPr>
        <w:t>ІІІ підгрупа – СЗШ №10; СЗШ №11; СЗШ №12; СЗШ</w:t>
      </w:r>
      <w:r w:rsidR="00D97060" w:rsidRPr="00A96188">
        <w:rPr>
          <w:szCs w:val="26"/>
        </w:rPr>
        <w:t xml:space="preserve"> №13;</w:t>
      </w:r>
    </w:p>
    <w:p w:rsidR="00D97060" w:rsidRPr="00A96188" w:rsidRDefault="007A36F1" w:rsidP="00A96188">
      <w:pPr>
        <w:spacing w:line="276" w:lineRule="auto"/>
        <w:ind w:firstLine="993"/>
        <w:rPr>
          <w:szCs w:val="26"/>
        </w:rPr>
      </w:pPr>
      <w:r>
        <w:rPr>
          <w:szCs w:val="26"/>
        </w:rPr>
        <w:t>ІV підгрупа – СЗШ №14; СЗШ №15; ССШ-17; СЗШ</w:t>
      </w:r>
      <w:r w:rsidR="00D97060" w:rsidRPr="00A96188">
        <w:rPr>
          <w:szCs w:val="26"/>
        </w:rPr>
        <w:t xml:space="preserve"> №18</w:t>
      </w:r>
    </w:p>
    <w:p w:rsidR="00D97060" w:rsidRPr="00A96188" w:rsidRDefault="00D97060" w:rsidP="00A96188">
      <w:pPr>
        <w:spacing w:line="276" w:lineRule="auto"/>
        <w:ind w:firstLine="709"/>
        <w:rPr>
          <w:szCs w:val="26"/>
        </w:rPr>
      </w:pPr>
      <w:r w:rsidRPr="00A96188">
        <w:rPr>
          <w:szCs w:val="26"/>
        </w:rPr>
        <w:t>Перемо</w:t>
      </w:r>
      <w:r w:rsidR="007A36F1">
        <w:rPr>
          <w:szCs w:val="26"/>
        </w:rPr>
        <w:t>жцями змагань стали команди СЗШ</w:t>
      </w:r>
      <w:r w:rsidRPr="00A96188">
        <w:rPr>
          <w:szCs w:val="26"/>
        </w:rPr>
        <w:t xml:space="preserve"> №18 (І), </w:t>
      </w:r>
      <w:r w:rsidR="007A36F1">
        <w:rPr>
          <w:szCs w:val="26"/>
        </w:rPr>
        <w:t>СЗШ</w:t>
      </w:r>
      <w:r w:rsidRPr="00A96188">
        <w:rPr>
          <w:szCs w:val="26"/>
        </w:rPr>
        <w:t xml:space="preserve"> №5 (ІІ) і гімназії (</w:t>
      </w:r>
      <w:r w:rsidR="007A36F1">
        <w:rPr>
          <w:szCs w:val="26"/>
        </w:rPr>
        <w:t xml:space="preserve">ІІІ), фіналістами – команди СЗШ №12, СЗШ №8, ССШ №17, СЗШ №10 і СЗШ </w:t>
      </w:r>
      <w:r w:rsidRPr="00A96188">
        <w:rPr>
          <w:szCs w:val="26"/>
        </w:rPr>
        <w:t>№4.</w:t>
      </w:r>
    </w:p>
    <w:p w:rsidR="00D97060" w:rsidRPr="00A96188" w:rsidRDefault="00D97060" w:rsidP="00A96188">
      <w:pPr>
        <w:spacing w:line="276" w:lineRule="auto"/>
        <w:ind w:firstLine="709"/>
        <w:rPr>
          <w:szCs w:val="26"/>
        </w:rPr>
      </w:pPr>
      <w:r w:rsidRPr="00A96188">
        <w:rPr>
          <w:szCs w:val="26"/>
        </w:rPr>
        <w:t>Міський етап Всеукраїнських змагань на призи клубу «Шкіряний м’яч» проводяться з метою підвищення масовості дитячо-юнацького футболу в місті, країні, зміцнення здоров’я дітей та підлітків, залучення їх до регулярних занять футболом, виявлення здібних футболістів, популяризації та розвитку футболу. Змагання були проведені в чотирьох вікових групах з 26 листопада по 06 грудня 2017 року. У футбол грали як хлопчики, так і дівчата.</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6095"/>
      </w:tblGrid>
      <w:tr w:rsidR="00D97060" w:rsidRPr="006D616D" w:rsidTr="00A96188">
        <w:tc>
          <w:tcPr>
            <w:tcW w:w="1560" w:type="dxa"/>
            <w:tcBorders>
              <w:top w:val="single" w:sz="4" w:space="0" w:color="auto"/>
              <w:left w:val="single" w:sz="4" w:space="0" w:color="auto"/>
              <w:bottom w:val="single" w:sz="4" w:space="0" w:color="auto"/>
              <w:right w:val="single" w:sz="4" w:space="0" w:color="auto"/>
            </w:tcBorders>
            <w:hideMark/>
          </w:tcPr>
          <w:p w:rsidR="00D97060" w:rsidRPr="00A96188" w:rsidRDefault="00D97060" w:rsidP="00D97060">
            <w:pPr>
              <w:jc w:val="center"/>
              <w:rPr>
                <w:b/>
                <w:sz w:val="24"/>
              </w:rPr>
            </w:pPr>
            <w:r w:rsidRPr="00A96188">
              <w:rPr>
                <w:b/>
                <w:sz w:val="24"/>
              </w:rPr>
              <w:t>Вікова група</w:t>
            </w:r>
          </w:p>
        </w:tc>
        <w:tc>
          <w:tcPr>
            <w:tcW w:w="1701" w:type="dxa"/>
            <w:tcBorders>
              <w:top w:val="single" w:sz="4" w:space="0" w:color="auto"/>
              <w:left w:val="single" w:sz="4" w:space="0" w:color="auto"/>
              <w:bottom w:val="single" w:sz="4" w:space="0" w:color="auto"/>
              <w:right w:val="single" w:sz="4" w:space="0" w:color="auto"/>
            </w:tcBorders>
            <w:hideMark/>
          </w:tcPr>
          <w:p w:rsidR="00D97060" w:rsidRPr="00A96188" w:rsidRDefault="00D97060" w:rsidP="00D97060">
            <w:pPr>
              <w:jc w:val="center"/>
              <w:rPr>
                <w:b/>
                <w:sz w:val="24"/>
              </w:rPr>
            </w:pPr>
            <w:r w:rsidRPr="00A96188">
              <w:rPr>
                <w:b/>
                <w:sz w:val="24"/>
              </w:rPr>
              <w:t>Рік народження</w:t>
            </w:r>
          </w:p>
        </w:tc>
        <w:tc>
          <w:tcPr>
            <w:tcW w:w="6095" w:type="dxa"/>
            <w:tcBorders>
              <w:top w:val="single" w:sz="4" w:space="0" w:color="auto"/>
              <w:left w:val="single" w:sz="4" w:space="0" w:color="auto"/>
              <w:bottom w:val="single" w:sz="4" w:space="0" w:color="auto"/>
              <w:right w:val="single" w:sz="4" w:space="0" w:color="auto"/>
            </w:tcBorders>
          </w:tcPr>
          <w:p w:rsidR="00D97060" w:rsidRPr="00A96188" w:rsidRDefault="00D97060" w:rsidP="00D97060">
            <w:pPr>
              <w:jc w:val="center"/>
              <w:rPr>
                <w:b/>
                <w:sz w:val="24"/>
              </w:rPr>
            </w:pPr>
            <w:r w:rsidRPr="00A96188">
              <w:rPr>
                <w:b/>
                <w:sz w:val="24"/>
              </w:rPr>
              <w:t xml:space="preserve">Учасники </w:t>
            </w:r>
          </w:p>
        </w:tc>
      </w:tr>
      <w:tr w:rsidR="00D97060" w:rsidRPr="006D616D" w:rsidTr="00A96188">
        <w:tc>
          <w:tcPr>
            <w:tcW w:w="1560" w:type="dxa"/>
            <w:tcBorders>
              <w:top w:val="single" w:sz="4" w:space="0" w:color="auto"/>
              <w:left w:val="single" w:sz="4" w:space="0" w:color="auto"/>
              <w:bottom w:val="single" w:sz="4" w:space="0" w:color="auto"/>
              <w:right w:val="single" w:sz="4" w:space="0" w:color="auto"/>
            </w:tcBorders>
            <w:hideMark/>
          </w:tcPr>
          <w:p w:rsidR="00D97060" w:rsidRPr="006D616D" w:rsidRDefault="00D97060" w:rsidP="00D97060">
            <w:pPr>
              <w:jc w:val="center"/>
              <w:rPr>
                <w:sz w:val="24"/>
              </w:rPr>
            </w:pPr>
            <w:r w:rsidRPr="006D616D">
              <w:rPr>
                <w:sz w:val="24"/>
              </w:rPr>
              <w:t>U-11</w:t>
            </w:r>
          </w:p>
        </w:tc>
        <w:tc>
          <w:tcPr>
            <w:tcW w:w="1701" w:type="dxa"/>
            <w:tcBorders>
              <w:top w:val="single" w:sz="4" w:space="0" w:color="auto"/>
              <w:left w:val="single" w:sz="4" w:space="0" w:color="auto"/>
              <w:bottom w:val="single" w:sz="4" w:space="0" w:color="auto"/>
              <w:right w:val="single" w:sz="4" w:space="0" w:color="auto"/>
            </w:tcBorders>
            <w:hideMark/>
          </w:tcPr>
          <w:p w:rsidR="00D97060" w:rsidRPr="006D616D" w:rsidRDefault="00D97060" w:rsidP="00D97060">
            <w:pPr>
              <w:jc w:val="center"/>
              <w:rPr>
                <w:sz w:val="24"/>
              </w:rPr>
            </w:pPr>
            <w:r w:rsidRPr="006D616D">
              <w:rPr>
                <w:sz w:val="24"/>
              </w:rPr>
              <w:t>2007</w:t>
            </w:r>
          </w:p>
        </w:tc>
        <w:tc>
          <w:tcPr>
            <w:tcW w:w="6095" w:type="dxa"/>
            <w:tcBorders>
              <w:top w:val="single" w:sz="4" w:space="0" w:color="auto"/>
              <w:left w:val="single" w:sz="4" w:space="0" w:color="auto"/>
              <w:bottom w:val="single" w:sz="4" w:space="0" w:color="auto"/>
              <w:right w:val="single" w:sz="4" w:space="0" w:color="auto"/>
            </w:tcBorders>
          </w:tcPr>
          <w:p w:rsidR="00D97060" w:rsidRPr="006D616D" w:rsidRDefault="00D97060" w:rsidP="00D97060">
            <w:pPr>
              <w:jc w:val="center"/>
              <w:rPr>
                <w:sz w:val="24"/>
              </w:rPr>
            </w:pPr>
            <w:r w:rsidRPr="006D616D">
              <w:rPr>
                <w:spacing w:val="-1"/>
                <w:sz w:val="24"/>
              </w:rPr>
              <w:t>ЗЗСО №1, НВК Колегіум, ЗЗСО №4, №6, №11, №12</w:t>
            </w:r>
          </w:p>
        </w:tc>
      </w:tr>
      <w:tr w:rsidR="00D97060" w:rsidRPr="006D616D" w:rsidTr="00A96188">
        <w:tc>
          <w:tcPr>
            <w:tcW w:w="1560" w:type="dxa"/>
            <w:tcBorders>
              <w:top w:val="single" w:sz="4" w:space="0" w:color="auto"/>
              <w:left w:val="single" w:sz="4" w:space="0" w:color="auto"/>
              <w:bottom w:val="single" w:sz="4" w:space="0" w:color="auto"/>
              <w:right w:val="single" w:sz="4" w:space="0" w:color="auto"/>
            </w:tcBorders>
            <w:hideMark/>
          </w:tcPr>
          <w:p w:rsidR="00D97060" w:rsidRPr="006D616D" w:rsidRDefault="00D97060" w:rsidP="00D97060">
            <w:pPr>
              <w:jc w:val="center"/>
              <w:rPr>
                <w:sz w:val="24"/>
              </w:rPr>
            </w:pPr>
            <w:r w:rsidRPr="006D616D">
              <w:rPr>
                <w:sz w:val="24"/>
              </w:rPr>
              <w:t>U-12</w:t>
            </w:r>
          </w:p>
        </w:tc>
        <w:tc>
          <w:tcPr>
            <w:tcW w:w="1701" w:type="dxa"/>
            <w:tcBorders>
              <w:top w:val="single" w:sz="4" w:space="0" w:color="auto"/>
              <w:left w:val="single" w:sz="4" w:space="0" w:color="auto"/>
              <w:bottom w:val="single" w:sz="4" w:space="0" w:color="auto"/>
              <w:right w:val="single" w:sz="4" w:space="0" w:color="auto"/>
            </w:tcBorders>
            <w:hideMark/>
          </w:tcPr>
          <w:p w:rsidR="00D97060" w:rsidRPr="006D616D" w:rsidRDefault="00D97060" w:rsidP="00D97060">
            <w:pPr>
              <w:jc w:val="center"/>
              <w:rPr>
                <w:sz w:val="24"/>
              </w:rPr>
            </w:pPr>
            <w:r w:rsidRPr="006D616D">
              <w:rPr>
                <w:sz w:val="24"/>
              </w:rPr>
              <w:t>2006</w:t>
            </w:r>
          </w:p>
        </w:tc>
        <w:tc>
          <w:tcPr>
            <w:tcW w:w="6095" w:type="dxa"/>
            <w:tcBorders>
              <w:top w:val="single" w:sz="4" w:space="0" w:color="auto"/>
              <w:left w:val="single" w:sz="4" w:space="0" w:color="auto"/>
              <w:bottom w:val="single" w:sz="4" w:space="0" w:color="auto"/>
              <w:right w:val="single" w:sz="4" w:space="0" w:color="auto"/>
            </w:tcBorders>
          </w:tcPr>
          <w:p w:rsidR="00E63CC6" w:rsidRPr="006D616D" w:rsidRDefault="00D97060" w:rsidP="00D97060">
            <w:pPr>
              <w:jc w:val="center"/>
              <w:rPr>
                <w:spacing w:val="-1"/>
                <w:sz w:val="24"/>
              </w:rPr>
            </w:pPr>
            <w:r w:rsidRPr="006D616D">
              <w:rPr>
                <w:spacing w:val="-1"/>
                <w:sz w:val="24"/>
              </w:rPr>
              <w:t xml:space="preserve">НВК Гармонія, НВК Колегіум, </w:t>
            </w:r>
          </w:p>
          <w:p w:rsidR="00D97060" w:rsidRPr="006D616D" w:rsidRDefault="00D97060" w:rsidP="00D97060">
            <w:pPr>
              <w:jc w:val="center"/>
              <w:rPr>
                <w:sz w:val="24"/>
              </w:rPr>
            </w:pPr>
            <w:r w:rsidRPr="006D616D">
              <w:rPr>
                <w:spacing w:val="-1"/>
                <w:sz w:val="24"/>
              </w:rPr>
              <w:t>ЗЗСО №1, №5, №8, №10, №11, №12, №14, №16, №20</w:t>
            </w:r>
          </w:p>
        </w:tc>
      </w:tr>
      <w:tr w:rsidR="00D97060" w:rsidRPr="006D616D" w:rsidTr="00A96188">
        <w:tc>
          <w:tcPr>
            <w:tcW w:w="1560" w:type="dxa"/>
            <w:tcBorders>
              <w:top w:val="single" w:sz="4" w:space="0" w:color="auto"/>
              <w:left w:val="single" w:sz="4" w:space="0" w:color="auto"/>
              <w:bottom w:val="single" w:sz="4" w:space="0" w:color="auto"/>
              <w:right w:val="single" w:sz="4" w:space="0" w:color="auto"/>
            </w:tcBorders>
            <w:hideMark/>
          </w:tcPr>
          <w:p w:rsidR="00D97060" w:rsidRPr="006D616D" w:rsidRDefault="00D97060" w:rsidP="00D97060">
            <w:pPr>
              <w:jc w:val="center"/>
              <w:rPr>
                <w:sz w:val="24"/>
              </w:rPr>
            </w:pPr>
            <w:r w:rsidRPr="006D616D">
              <w:rPr>
                <w:sz w:val="24"/>
              </w:rPr>
              <w:t>U-13</w:t>
            </w:r>
          </w:p>
        </w:tc>
        <w:tc>
          <w:tcPr>
            <w:tcW w:w="1701" w:type="dxa"/>
            <w:tcBorders>
              <w:top w:val="single" w:sz="4" w:space="0" w:color="auto"/>
              <w:left w:val="single" w:sz="4" w:space="0" w:color="auto"/>
              <w:bottom w:val="single" w:sz="4" w:space="0" w:color="auto"/>
              <w:right w:val="single" w:sz="4" w:space="0" w:color="auto"/>
            </w:tcBorders>
            <w:hideMark/>
          </w:tcPr>
          <w:p w:rsidR="00D97060" w:rsidRPr="006D616D" w:rsidRDefault="00D97060" w:rsidP="00D97060">
            <w:pPr>
              <w:jc w:val="center"/>
              <w:rPr>
                <w:sz w:val="24"/>
              </w:rPr>
            </w:pPr>
            <w:r w:rsidRPr="006D616D">
              <w:rPr>
                <w:sz w:val="24"/>
              </w:rPr>
              <w:t>2005</w:t>
            </w:r>
          </w:p>
        </w:tc>
        <w:tc>
          <w:tcPr>
            <w:tcW w:w="6095" w:type="dxa"/>
            <w:tcBorders>
              <w:top w:val="single" w:sz="4" w:space="0" w:color="auto"/>
              <w:left w:val="single" w:sz="4" w:space="0" w:color="auto"/>
              <w:bottom w:val="single" w:sz="4" w:space="0" w:color="auto"/>
              <w:right w:val="single" w:sz="4" w:space="0" w:color="auto"/>
            </w:tcBorders>
          </w:tcPr>
          <w:p w:rsidR="00E63CC6" w:rsidRPr="006D616D" w:rsidRDefault="00D97060" w:rsidP="00D97060">
            <w:pPr>
              <w:jc w:val="center"/>
              <w:rPr>
                <w:spacing w:val="-1"/>
                <w:sz w:val="24"/>
              </w:rPr>
            </w:pPr>
            <w:r w:rsidRPr="006D616D">
              <w:rPr>
                <w:spacing w:val="-1"/>
                <w:sz w:val="24"/>
              </w:rPr>
              <w:t xml:space="preserve">НВК Колегіум, </w:t>
            </w:r>
          </w:p>
          <w:p w:rsidR="00D97060" w:rsidRPr="006D616D" w:rsidRDefault="00D97060" w:rsidP="00D97060">
            <w:pPr>
              <w:jc w:val="center"/>
              <w:rPr>
                <w:sz w:val="24"/>
              </w:rPr>
            </w:pPr>
            <w:r w:rsidRPr="006D616D">
              <w:rPr>
                <w:spacing w:val="-1"/>
                <w:sz w:val="24"/>
              </w:rPr>
              <w:t>ЗЗСО №8, №10, №11, №12, №14, №18, №20, ССШ №17</w:t>
            </w:r>
          </w:p>
        </w:tc>
      </w:tr>
      <w:tr w:rsidR="00D97060" w:rsidRPr="006D616D" w:rsidTr="00A96188">
        <w:tc>
          <w:tcPr>
            <w:tcW w:w="1560" w:type="dxa"/>
            <w:tcBorders>
              <w:top w:val="single" w:sz="4" w:space="0" w:color="auto"/>
              <w:left w:val="single" w:sz="4" w:space="0" w:color="auto"/>
              <w:bottom w:val="single" w:sz="4" w:space="0" w:color="auto"/>
              <w:right w:val="single" w:sz="4" w:space="0" w:color="auto"/>
            </w:tcBorders>
            <w:hideMark/>
          </w:tcPr>
          <w:p w:rsidR="00D97060" w:rsidRPr="006D616D" w:rsidRDefault="00D97060" w:rsidP="00D97060">
            <w:pPr>
              <w:jc w:val="center"/>
              <w:rPr>
                <w:sz w:val="24"/>
              </w:rPr>
            </w:pPr>
            <w:r w:rsidRPr="006D616D">
              <w:rPr>
                <w:sz w:val="24"/>
              </w:rPr>
              <w:t>U-14</w:t>
            </w:r>
          </w:p>
        </w:tc>
        <w:tc>
          <w:tcPr>
            <w:tcW w:w="1701" w:type="dxa"/>
            <w:tcBorders>
              <w:top w:val="single" w:sz="4" w:space="0" w:color="auto"/>
              <w:left w:val="single" w:sz="4" w:space="0" w:color="auto"/>
              <w:bottom w:val="single" w:sz="4" w:space="0" w:color="auto"/>
              <w:right w:val="single" w:sz="4" w:space="0" w:color="auto"/>
            </w:tcBorders>
            <w:hideMark/>
          </w:tcPr>
          <w:p w:rsidR="00D97060" w:rsidRPr="006D616D" w:rsidRDefault="00D97060" w:rsidP="00D97060">
            <w:pPr>
              <w:jc w:val="center"/>
              <w:rPr>
                <w:sz w:val="24"/>
              </w:rPr>
            </w:pPr>
            <w:r w:rsidRPr="006D616D">
              <w:rPr>
                <w:sz w:val="24"/>
              </w:rPr>
              <w:t>2004</w:t>
            </w:r>
          </w:p>
        </w:tc>
        <w:tc>
          <w:tcPr>
            <w:tcW w:w="6095" w:type="dxa"/>
            <w:tcBorders>
              <w:top w:val="single" w:sz="4" w:space="0" w:color="auto"/>
              <w:left w:val="single" w:sz="4" w:space="0" w:color="auto"/>
              <w:bottom w:val="single" w:sz="4" w:space="0" w:color="auto"/>
              <w:right w:val="single" w:sz="4" w:space="0" w:color="auto"/>
            </w:tcBorders>
          </w:tcPr>
          <w:p w:rsidR="00E63CC6" w:rsidRPr="006D616D" w:rsidRDefault="00D97060" w:rsidP="00D97060">
            <w:pPr>
              <w:jc w:val="center"/>
              <w:rPr>
                <w:spacing w:val="-1"/>
                <w:sz w:val="24"/>
              </w:rPr>
            </w:pPr>
            <w:r w:rsidRPr="006D616D">
              <w:rPr>
                <w:spacing w:val="-1"/>
                <w:sz w:val="24"/>
              </w:rPr>
              <w:t xml:space="preserve">НВК Гармонія, </w:t>
            </w:r>
          </w:p>
          <w:p w:rsidR="00D97060" w:rsidRPr="006D616D" w:rsidRDefault="00D97060" w:rsidP="00D97060">
            <w:pPr>
              <w:jc w:val="center"/>
              <w:rPr>
                <w:sz w:val="24"/>
              </w:rPr>
            </w:pPr>
            <w:r w:rsidRPr="006D616D">
              <w:rPr>
                <w:spacing w:val="-1"/>
                <w:sz w:val="24"/>
              </w:rPr>
              <w:t>ЗЗСО №1, №10, №11, №12, №14, №15, №16, №20</w:t>
            </w:r>
          </w:p>
        </w:tc>
      </w:tr>
    </w:tbl>
    <w:p w:rsidR="00D97060" w:rsidRPr="006D616D" w:rsidRDefault="00D97060" w:rsidP="00D97060">
      <w:pPr>
        <w:rPr>
          <w:sz w:val="24"/>
        </w:rPr>
      </w:pPr>
    </w:p>
    <w:p w:rsidR="00D97060" w:rsidRPr="00A96188" w:rsidRDefault="00D97060" w:rsidP="00A96188">
      <w:pPr>
        <w:spacing w:line="276" w:lineRule="auto"/>
        <w:ind w:firstLine="709"/>
        <w:rPr>
          <w:szCs w:val="26"/>
        </w:rPr>
      </w:pPr>
      <w:r w:rsidRPr="00A96188">
        <w:rPr>
          <w:szCs w:val="26"/>
        </w:rPr>
        <w:t>На першому етапі в змаганнях брали участь команди паралельних класів одного закладу загальної середньої освіти у відповідних вікових групах. Склад команди 16 гравців, у полі 11, кількість замін - не обмежена. Загальна кількість учасників: 560 учнів і 22 учителя фізкультури. Команди за жеребкуванням були поділені на групи і грали по коловій системі. Усі команди були нагороджені дипломами, а переможці вікових груп – медалями.</w:t>
      </w:r>
    </w:p>
    <w:p w:rsidR="00D97060" w:rsidRPr="00A96188" w:rsidRDefault="00D97060" w:rsidP="00A96188">
      <w:pPr>
        <w:spacing w:line="276" w:lineRule="auto"/>
        <w:ind w:firstLine="709"/>
        <w:rPr>
          <w:szCs w:val="26"/>
        </w:rPr>
      </w:pPr>
      <w:r w:rsidRPr="00A96188">
        <w:rPr>
          <w:szCs w:val="26"/>
        </w:rPr>
        <w:t>З метою популяризації фізичної культури і спорту як засобу укріплення здоров’я дітей, залучення їх до регулярних занять спортом, популяризації настільного тенісу серед учнів, підвищення їхньої майстерності 14 грудня 2017 року проведено першість міста. У змаганнях взяли участь учні усіх навчальних закладів (дві дівчинки і два хлопчики), всього 90 учнів і 21 учитель. Серед дівчат переможцями стали ССШ №17 (І м</w:t>
      </w:r>
      <w:r w:rsidR="007A36F1">
        <w:rPr>
          <w:szCs w:val="26"/>
        </w:rPr>
        <w:t>ісце), НВК – колегіум (ІІ), СЗШ</w:t>
      </w:r>
      <w:r w:rsidRPr="00A96188">
        <w:rPr>
          <w:szCs w:val="26"/>
        </w:rPr>
        <w:t xml:space="preserve"> №18 (ІІІ); серед хлопців</w:t>
      </w:r>
      <w:r w:rsidR="007A36F1">
        <w:rPr>
          <w:szCs w:val="26"/>
        </w:rPr>
        <w:t xml:space="preserve">: ССШ №17 (І), ліцей (ІІ), СЗШ </w:t>
      </w:r>
      <w:r w:rsidRPr="00A96188">
        <w:rPr>
          <w:szCs w:val="26"/>
        </w:rPr>
        <w:t>№5 (ІІІ). Командну пер</w:t>
      </w:r>
      <w:r w:rsidR="007A36F1">
        <w:rPr>
          <w:szCs w:val="26"/>
        </w:rPr>
        <w:t>шість серед дівчат вибороли СЗШ</w:t>
      </w:r>
      <w:r w:rsidRPr="00A96188">
        <w:rPr>
          <w:szCs w:val="26"/>
        </w:rPr>
        <w:t xml:space="preserve"> №18 (І), ліцей (ІІ), ССШ №17 (ІІІ); серед хлопців</w:t>
      </w:r>
      <w:r w:rsidR="007A36F1">
        <w:rPr>
          <w:szCs w:val="26"/>
        </w:rPr>
        <w:t xml:space="preserve"> – ліцей (І), ССШ №17 (ІІ), СЗШ</w:t>
      </w:r>
      <w:r w:rsidRPr="00A96188">
        <w:rPr>
          <w:szCs w:val="26"/>
        </w:rPr>
        <w:t xml:space="preserve"> №6 (ІІІ).</w:t>
      </w:r>
    </w:p>
    <w:p w:rsidR="00D97060" w:rsidRPr="00A96188" w:rsidRDefault="007A36F1" w:rsidP="00A96188">
      <w:pPr>
        <w:spacing w:line="276" w:lineRule="auto"/>
        <w:ind w:firstLine="709"/>
        <w:rPr>
          <w:szCs w:val="26"/>
        </w:rPr>
      </w:pPr>
      <w:r>
        <w:rPr>
          <w:szCs w:val="26"/>
        </w:rPr>
        <w:lastRenderedPageBreak/>
        <w:t>26 грудня 2017 року команда СЗШ</w:t>
      </w:r>
      <w:r w:rsidR="00D97060" w:rsidRPr="00A96188">
        <w:rPr>
          <w:szCs w:val="26"/>
        </w:rPr>
        <w:t xml:space="preserve"> № 14 представляла місто у обласних змаганнях з футзалу серед дітей, які перебувають у конфлікті із законом, дітей із багатодітних та малозабезпечених сімей, вимушених переселенців із зони проведення АТО та дітей, батьки яких загинули під час проведення АТО. За наслідками змагань команда посіла ІІ місце. Готував команду Солдатов Олександр Вікт</w:t>
      </w:r>
      <w:r>
        <w:rPr>
          <w:szCs w:val="26"/>
        </w:rPr>
        <w:t>орович,-учитель фізкультури СЗШ</w:t>
      </w:r>
      <w:r w:rsidR="00D97060" w:rsidRPr="00A96188">
        <w:rPr>
          <w:szCs w:val="26"/>
        </w:rPr>
        <w:t xml:space="preserve"> № 14.</w:t>
      </w:r>
    </w:p>
    <w:p w:rsidR="00D97060" w:rsidRPr="00A96188" w:rsidRDefault="007A36F1" w:rsidP="00A96188">
      <w:pPr>
        <w:spacing w:line="276" w:lineRule="auto"/>
        <w:ind w:firstLine="709"/>
        <w:rPr>
          <w:szCs w:val="26"/>
        </w:rPr>
      </w:pPr>
      <w:r>
        <w:rPr>
          <w:szCs w:val="26"/>
        </w:rPr>
        <w:t>19 жовтня 2017 в СЗШ</w:t>
      </w:r>
      <w:r w:rsidR="00D97060" w:rsidRPr="00A96188">
        <w:rPr>
          <w:szCs w:val="26"/>
        </w:rPr>
        <w:t xml:space="preserve"> №11 проведено регіональний спортивно – інтелектуальний турнір імені воїна інтернаціоналіста Олександра Білоуса. Організаторами турніру є: КУ «Сєвєродонецький методичний центр</w:t>
      </w:r>
      <w:r>
        <w:rPr>
          <w:szCs w:val="26"/>
        </w:rPr>
        <w:t>»</w:t>
      </w:r>
      <w:r w:rsidR="00D97060" w:rsidRPr="00A96188">
        <w:rPr>
          <w:szCs w:val="26"/>
        </w:rPr>
        <w:t xml:space="preserve"> та </w:t>
      </w:r>
      <w:r>
        <w:t>с</w:t>
      </w:r>
      <w:r w:rsidRPr="00A5446A">
        <w:t>ередня загальноо</w:t>
      </w:r>
      <w:r>
        <w:t xml:space="preserve">світня школа І-ІІІ ступенів №11 </w:t>
      </w:r>
      <w:r w:rsidR="00D97060" w:rsidRPr="00A96188">
        <w:rPr>
          <w:szCs w:val="26"/>
        </w:rPr>
        <w:t xml:space="preserve">і проводиться з метою активізації військово-патріотичного виховання. </w:t>
      </w:r>
    </w:p>
    <w:p w:rsidR="00D97060" w:rsidRPr="00A96188" w:rsidRDefault="00D97060" w:rsidP="00A96188">
      <w:pPr>
        <w:spacing w:line="276" w:lineRule="auto"/>
        <w:ind w:firstLine="709"/>
        <w:rPr>
          <w:szCs w:val="26"/>
        </w:rPr>
      </w:pPr>
      <w:r w:rsidRPr="00A96188">
        <w:rPr>
          <w:szCs w:val="26"/>
        </w:rPr>
        <w:t>Завданнями Турніру є:</w:t>
      </w:r>
    </w:p>
    <w:p w:rsidR="00D97060" w:rsidRPr="00A96188" w:rsidRDefault="00D97060" w:rsidP="00A96188">
      <w:pPr>
        <w:spacing w:line="276" w:lineRule="auto"/>
        <w:ind w:firstLine="709"/>
        <w:rPr>
          <w:szCs w:val="26"/>
        </w:rPr>
      </w:pPr>
      <w:r w:rsidRPr="00A96188">
        <w:rPr>
          <w:szCs w:val="26"/>
        </w:rPr>
        <w:t>- підвищення загальної та спеціальної підготовки, виховання вольових якостей майбутніх захисників;</w:t>
      </w:r>
    </w:p>
    <w:p w:rsidR="00D97060" w:rsidRPr="00A96188" w:rsidRDefault="00D97060" w:rsidP="00A96188">
      <w:pPr>
        <w:spacing w:line="276" w:lineRule="auto"/>
        <w:ind w:firstLine="709"/>
        <w:rPr>
          <w:szCs w:val="26"/>
        </w:rPr>
      </w:pPr>
      <w:r w:rsidRPr="00A96188">
        <w:rPr>
          <w:szCs w:val="26"/>
        </w:rPr>
        <w:t>- національно - патріотичне виховання учнівської  молоді;</w:t>
      </w:r>
    </w:p>
    <w:p w:rsidR="00D97060" w:rsidRPr="00A96188" w:rsidRDefault="00D97060" w:rsidP="00A96188">
      <w:pPr>
        <w:spacing w:line="276" w:lineRule="auto"/>
        <w:ind w:firstLine="709"/>
        <w:rPr>
          <w:szCs w:val="26"/>
        </w:rPr>
      </w:pPr>
      <w:r w:rsidRPr="00A96188">
        <w:rPr>
          <w:szCs w:val="26"/>
        </w:rPr>
        <w:t xml:space="preserve">- розширення знань з історії визвольного руху та героїзму українських воїнів; </w:t>
      </w:r>
    </w:p>
    <w:p w:rsidR="00D97060" w:rsidRPr="00A96188" w:rsidRDefault="00D97060" w:rsidP="00A96188">
      <w:pPr>
        <w:spacing w:line="276" w:lineRule="auto"/>
        <w:ind w:firstLine="709"/>
        <w:rPr>
          <w:szCs w:val="26"/>
        </w:rPr>
      </w:pPr>
      <w:r w:rsidRPr="00A96188">
        <w:rPr>
          <w:szCs w:val="26"/>
        </w:rPr>
        <w:t>- виховання свідомого ставлення до здорового способу життя, рухової активності учнів.</w:t>
      </w:r>
    </w:p>
    <w:p w:rsidR="00D97060" w:rsidRPr="00A96188" w:rsidRDefault="00D97060" w:rsidP="00A96188">
      <w:pPr>
        <w:spacing w:line="276" w:lineRule="auto"/>
        <w:ind w:firstLine="709"/>
        <w:rPr>
          <w:szCs w:val="26"/>
        </w:rPr>
      </w:pPr>
      <w:r w:rsidRPr="00A96188">
        <w:rPr>
          <w:szCs w:val="26"/>
        </w:rPr>
        <w:t>За підсумками всіх конкурс</w:t>
      </w:r>
      <w:r w:rsidR="007A36F1">
        <w:rPr>
          <w:szCs w:val="26"/>
        </w:rPr>
        <w:t>ів перемогу здобула команда СЗШ</w:t>
      </w:r>
      <w:r w:rsidRPr="00A96188">
        <w:rPr>
          <w:szCs w:val="26"/>
        </w:rPr>
        <w:t xml:space="preserve"> №10, ІІ місце</w:t>
      </w:r>
      <w:r w:rsidR="007A36F1">
        <w:rPr>
          <w:szCs w:val="26"/>
        </w:rPr>
        <w:t xml:space="preserve"> гідно посіла команда СЗш</w:t>
      </w:r>
      <w:r w:rsidRPr="00A96188">
        <w:rPr>
          <w:szCs w:val="26"/>
        </w:rPr>
        <w:t xml:space="preserve"> №11, а ось ІІІ місце </w:t>
      </w:r>
      <w:r w:rsidR="007A36F1">
        <w:rPr>
          <w:szCs w:val="26"/>
        </w:rPr>
        <w:t>розділили між собою команди СЗШ №12  та СЗШ</w:t>
      </w:r>
      <w:r w:rsidRPr="00A96188">
        <w:rPr>
          <w:szCs w:val="26"/>
        </w:rPr>
        <w:t xml:space="preserve"> №18.</w:t>
      </w:r>
    </w:p>
    <w:p w:rsidR="00D97060" w:rsidRPr="00A96188" w:rsidRDefault="007A36F1" w:rsidP="00A96188">
      <w:pPr>
        <w:spacing w:line="276" w:lineRule="auto"/>
        <w:ind w:firstLine="709"/>
        <w:rPr>
          <w:szCs w:val="26"/>
        </w:rPr>
      </w:pPr>
      <w:r>
        <w:rPr>
          <w:szCs w:val="26"/>
        </w:rPr>
        <w:t>Учитель фізичної культури СЗШ</w:t>
      </w:r>
      <w:r w:rsidR="00D97060" w:rsidRPr="00A96188">
        <w:rPr>
          <w:szCs w:val="26"/>
        </w:rPr>
        <w:t xml:space="preserve"> №11 Шахов Костянтин Володимирович став переможцем ІІ (обласного) етапу Всеукраїнського конкурсу «Інноваційний урок фізичної культури та урок фізичної культури з елементами футболу». До Державної наукової установи «Інститут модернізації змісту освіти» Міністерства освіти і науки України ЛОІППО було надано комплект матеріалів учителя-переможця для подальшої участі у ІІІ Всеукраїнському (фінальному) турі конкурсу. Учитель отримав сертифікат і диплом учасника.</w:t>
      </w:r>
    </w:p>
    <w:p w:rsidR="00D97060" w:rsidRPr="00A96188" w:rsidRDefault="00D97060" w:rsidP="00A96188">
      <w:pPr>
        <w:spacing w:line="276" w:lineRule="auto"/>
        <w:ind w:firstLine="709"/>
        <w:rPr>
          <w:szCs w:val="26"/>
        </w:rPr>
      </w:pPr>
      <w:r w:rsidRPr="00A96188">
        <w:rPr>
          <w:szCs w:val="26"/>
        </w:rPr>
        <w:t>05 жовтня 2017 року у м. Кремінній відбулося вшанування переможців та призерів конкурсу телевізійних спортивних програм та фільмів «О, спорт, ти мир!».</w:t>
      </w:r>
    </w:p>
    <w:p w:rsidR="00D97060" w:rsidRPr="00A96188" w:rsidRDefault="00D97060" w:rsidP="00A96188">
      <w:pPr>
        <w:spacing w:line="276" w:lineRule="auto"/>
        <w:ind w:firstLine="709"/>
        <w:rPr>
          <w:szCs w:val="26"/>
        </w:rPr>
      </w:pPr>
      <w:r w:rsidRPr="00A96188">
        <w:rPr>
          <w:szCs w:val="26"/>
        </w:rPr>
        <w:t>Переможцями та призерами стали:</w:t>
      </w:r>
    </w:p>
    <w:p w:rsidR="00D97060" w:rsidRPr="00A96188" w:rsidRDefault="00D97060" w:rsidP="00A96188">
      <w:pPr>
        <w:spacing w:line="276" w:lineRule="auto"/>
        <w:ind w:firstLine="709"/>
        <w:rPr>
          <w:szCs w:val="26"/>
        </w:rPr>
      </w:pPr>
      <w:r w:rsidRPr="00A96188">
        <w:rPr>
          <w:szCs w:val="26"/>
        </w:rPr>
        <w:t xml:space="preserve">Сиченко С.П., </w:t>
      </w:r>
      <w:r w:rsidR="007A36F1">
        <w:rPr>
          <w:szCs w:val="26"/>
        </w:rPr>
        <w:t>учитель фізичного виховання СЗШ</w:t>
      </w:r>
      <w:r w:rsidRPr="00A96188">
        <w:rPr>
          <w:szCs w:val="26"/>
        </w:rPr>
        <w:t xml:space="preserve"> №16;</w:t>
      </w:r>
    </w:p>
    <w:p w:rsidR="00D97060" w:rsidRPr="00A96188" w:rsidRDefault="00D97060" w:rsidP="00A96188">
      <w:pPr>
        <w:spacing w:line="276" w:lineRule="auto"/>
        <w:ind w:firstLine="709"/>
        <w:rPr>
          <w:szCs w:val="26"/>
        </w:rPr>
      </w:pPr>
      <w:r w:rsidRPr="00A96188">
        <w:rPr>
          <w:szCs w:val="26"/>
        </w:rPr>
        <w:t>Терьохіна О.Л., ін</w:t>
      </w:r>
      <w:r w:rsidR="007A36F1">
        <w:rPr>
          <w:szCs w:val="26"/>
        </w:rPr>
        <w:t>структор з фізичної культури ДНЗ</w:t>
      </w:r>
      <w:r w:rsidRPr="00A96188">
        <w:rPr>
          <w:szCs w:val="26"/>
        </w:rPr>
        <w:t xml:space="preserve"> №14;</w:t>
      </w:r>
    </w:p>
    <w:p w:rsidR="00D97060" w:rsidRPr="00A96188" w:rsidRDefault="00D97060" w:rsidP="00A96188">
      <w:pPr>
        <w:spacing w:line="276" w:lineRule="auto"/>
        <w:ind w:firstLine="709"/>
        <w:rPr>
          <w:szCs w:val="26"/>
        </w:rPr>
      </w:pPr>
      <w:r w:rsidRPr="00A96188">
        <w:rPr>
          <w:szCs w:val="26"/>
        </w:rPr>
        <w:t>Андрієнко О.М., ін</w:t>
      </w:r>
      <w:r w:rsidR="007A36F1">
        <w:rPr>
          <w:szCs w:val="26"/>
        </w:rPr>
        <w:t>структор з фізичної культури ДНЗ</w:t>
      </w:r>
      <w:r w:rsidRPr="00A96188">
        <w:rPr>
          <w:szCs w:val="26"/>
        </w:rPr>
        <w:t xml:space="preserve"> №37.</w:t>
      </w:r>
    </w:p>
    <w:p w:rsidR="00D97060" w:rsidRPr="00A96188" w:rsidRDefault="00D97060" w:rsidP="00A96188">
      <w:pPr>
        <w:spacing w:line="276" w:lineRule="auto"/>
        <w:ind w:firstLine="709"/>
        <w:rPr>
          <w:szCs w:val="26"/>
        </w:rPr>
      </w:pPr>
      <w:r w:rsidRPr="00A96188">
        <w:rPr>
          <w:szCs w:val="26"/>
        </w:rPr>
        <w:t>Цій події</w:t>
      </w:r>
      <w:r w:rsidR="007A36F1">
        <w:rPr>
          <w:szCs w:val="26"/>
        </w:rPr>
        <w:t xml:space="preserve"> передувала кропітка робота закладів загальної середньої освіти та закладів дошкільної освіти</w:t>
      </w:r>
      <w:r w:rsidRPr="00A96188">
        <w:rPr>
          <w:szCs w:val="26"/>
        </w:rPr>
        <w:t>.</w:t>
      </w:r>
    </w:p>
    <w:p w:rsidR="00D97060" w:rsidRPr="00A96188" w:rsidRDefault="00D97060" w:rsidP="00A96188">
      <w:pPr>
        <w:spacing w:line="276" w:lineRule="auto"/>
        <w:ind w:firstLine="709"/>
        <w:rPr>
          <w:szCs w:val="26"/>
        </w:rPr>
      </w:pPr>
      <w:r w:rsidRPr="00A96188">
        <w:rPr>
          <w:szCs w:val="26"/>
        </w:rPr>
        <w:t xml:space="preserve">У закладах освіти міста продовжили роботу гуртки спортивного напрямку.  </w:t>
      </w:r>
    </w:p>
    <w:p w:rsidR="00E63CC6" w:rsidRPr="00A96188" w:rsidRDefault="00E63CC6" w:rsidP="00A96188">
      <w:pPr>
        <w:spacing w:line="276" w:lineRule="auto"/>
        <w:ind w:firstLine="709"/>
        <w:rPr>
          <w:szCs w:val="26"/>
        </w:rPr>
      </w:pPr>
      <w:r w:rsidRPr="00A96188">
        <w:rPr>
          <w:szCs w:val="26"/>
        </w:rPr>
        <w:t>Одним з ефективних напрямів позашкільної освіти, який має потужний спортивно-масовий виховний потенціа</w:t>
      </w:r>
      <w:r w:rsidR="007A36F1">
        <w:rPr>
          <w:szCs w:val="26"/>
        </w:rPr>
        <w:t>л, є дитячо-юнацький туризм. За</w:t>
      </w:r>
      <w:r w:rsidRPr="00A96188">
        <w:rPr>
          <w:szCs w:val="26"/>
        </w:rPr>
        <w:t xml:space="preserve">для цього в  структурі відділу освіти працює  Центр туризму, краєзнавства та екскурсій </w:t>
      </w:r>
      <w:r w:rsidRPr="00A96188">
        <w:rPr>
          <w:szCs w:val="26"/>
        </w:rPr>
        <w:lastRenderedPageBreak/>
        <w:t>учнівської молоді. Тут для вихованців створені відповідні умови для навчання спортивному орієнтуванню, велотуризму, скелелазінню, пересуванню через різноманітні природні перешкоди, рятуванню на воді, оволодінню майстерністю управляти катамараном, байдаркою,  тощо. Свої вміння вихованці Центру  достойно демонструють на численних змаганнях, чемпіонатах, у різнорівневих походах.  ЦТКЕУМ</w:t>
      </w:r>
      <w:r w:rsidR="007A36F1">
        <w:rPr>
          <w:szCs w:val="26"/>
        </w:rPr>
        <w:t xml:space="preserve"> </w:t>
      </w:r>
      <w:r w:rsidRPr="00A96188">
        <w:rPr>
          <w:szCs w:val="26"/>
        </w:rPr>
        <w:t xml:space="preserve">- постійний майданчик для обміну досвідом, проведення чемпіонатів області з пішохідного туризму, скелелазіння тощо. У звітний період за участю ЦТКЕУМ проведено міський туристичний зліт, збір-змагання «Школа безпеки», військово-спортивну гру «Сокіл» («Джура»), міський чемпіонат на плавзасобах тощо.  </w:t>
      </w:r>
    </w:p>
    <w:p w:rsidR="00E63CC6" w:rsidRPr="00A96188" w:rsidRDefault="00E63CC6" w:rsidP="00A96188">
      <w:pPr>
        <w:spacing w:line="276" w:lineRule="auto"/>
        <w:ind w:firstLine="709"/>
        <w:rPr>
          <w:szCs w:val="26"/>
        </w:rPr>
      </w:pPr>
      <w:r w:rsidRPr="00A96188">
        <w:rPr>
          <w:szCs w:val="26"/>
        </w:rPr>
        <w:t xml:space="preserve">Бути здоровими, спритними, сильними юним сєвєродончанам допомагає дитячо-юнацька спортивна школа з плавання. Щороку тут плаванню навчаються  учні 2-3 класів. Уже не одне десятиліття для власних вихованців-спортсменів ДЮСШ № 1 є  надійним та якісним трампліном до спорту вищих досягнень.    На базі закладу проведено чемпіонати з плавання, судомодельного спорту тощо. </w:t>
      </w:r>
    </w:p>
    <w:p w:rsidR="00E63CC6" w:rsidRPr="00A96188" w:rsidRDefault="00E63CC6" w:rsidP="00A96188">
      <w:pPr>
        <w:spacing w:line="276" w:lineRule="auto"/>
        <w:ind w:firstLine="709"/>
        <w:rPr>
          <w:szCs w:val="26"/>
        </w:rPr>
      </w:pPr>
      <w:r w:rsidRPr="00A96188">
        <w:rPr>
          <w:szCs w:val="26"/>
        </w:rPr>
        <w:t>У Сєвєродонецькому міському Центрі дитячої та юнацької творчості  продовжено діяльність гуртків  «Настільний теніс», «Шахи» та проведення міських тематичних</w:t>
      </w:r>
      <w:r w:rsidR="00E701E8">
        <w:rPr>
          <w:szCs w:val="26"/>
        </w:rPr>
        <w:t xml:space="preserve"> турнірів, які охоплюють усі освітні заклади</w:t>
      </w:r>
      <w:r w:rsidRPr="00A96188">
        <w:rPr>
          <w:szCs w:val="26"/>
        </w:rPr>
        <w:t>. У звітний період юні шахісти здобули 25 перемог у міських, обласних, всеукраїнських змаганнях.</w:t>
      </w:r>
    </w:p>
    <w:p w:rsidR="00D97060" w:rsidRPr="00A96188" w:rsidRDefault="00D97060" w:rsidP="00A96188">
      <w:pPr>
        <w:spacing w:line="276" w:lineRule="auto"/>
        <w:ind w:firstLine="709"/>
        <w:rPr>
          <w:szCs w:val="26"/>
        </w:rPr>
      </w:pPr>
      <w:r w:rsidRPr="00A96188">
        <w:rPr>
          <w:szCs w:val="26"/>
        </w:rPr>
        <w:t>Протягом 2017 навчального року проведено аналіз дитячого травматизму у навчально-виховних закладах м. Сєвєродонецька у порівнянні з відповідним періодом 2016 року. Результати доведено до відома учителів фізичного виховання, попереджено щодо суворого дотримання правил ТБ під час уроків та під час проведення масових позашкільних заходів.</w:t>
      </w:r>
    </w:p>
    <w:p w:rsidR="00D97060" w:rsidRPr="00A96188" w:rsidRDefault="00D97060" w:rsidP="00A96188">
      <w:pPr>
        <w:spacing w:line="276" w:lineRule="auto"/>
        <w:ind w:firstLine="709"/>
        <w:rPr>
          <w:szCs w:val="26"/>
        </w:rPr>
      </w:pPr>
      <w:r w:rsidRPr="00A96188">
        <w:rPr>
          <w:szCs w:val="26"/>
        </w:rPr>
        <w:t xml:space="preserve">У НВЗ відділу освіти системно здійснювався моніторинг відповідності фізичних навантажень стану здоров'я та функціональним можливостям учнів. </w:t>
      </w:r>
    </w:p>
    <w:p w:rsidR="00D97060" w:rsidRPr="00A96188" w:rsidRDefault="00D97060" w:rsidP="00A96188">
      <w:pPr>
        <w:spacing w:line="276" w:lineRule="auto"/>
        <w:ind w:firstLine="709"/>
        <w:rPr>
          <w:szCs w:val="26"/>
        </w:rPr>
      </w:pPr>
      <w:r w:rsidRPr="00A96188">
        <w:rPr>
          <w:szCs w:val="26"/>
        </w:rPr>
        <w:t>Протягом року певні групи (основна, підготовча, спеціальна) поповнювалися чи змінювалися, що систематичн</w:t>
      </w:r>
      <w:r w:rsidR="00E701E8">
        <w:rPr>
          <w:szCs w:val="26"/>
        </w:rPr>
        <w:t>о відображалося у наказах  закладів освіти</w:t>
      </w:r>
      <w:r w:rsidRPr="00A96188">
        <w:rPr>
          <w:szCs w:val="26"/>
        </w:rPr>
        <w:t xml:space="preserve">. </w:t>
      </w:r>
    </w:p>
    <w:p w:rsidR="00D97060" w:rsidRPr="00A96188" w:rsidRDefault="00D97060" w:rsidP="00A96188">
      <w:pPr>
        <w:spacing w:line="276" w:lineRule="auto"/>
        <w:ind w:firstLine="709"/>
        <w:rPr>
          <w:szCs w:val="26"/>
        </w:rPr>
      </w:pPr>
      <w:r w:rsidRPr="00A96188">
        <w:rPr>
          <w:szCs w:val="26"/>
        </w:rPr>
        <w:t>Прийнято ряд документів щодо медичного огляду дітей, роз’яснювальної роботи серед батьків, виконання вчителями правил та вимог щодо безпеки проведення занять з фізичної культури.</w:t>
      </w:r>
    </w:p>
    <w:p w:rsidR="00D97060" w:rsidRPr="00A96188" w:rsidRDefault="00D97060" w:rsidP="00A96188">
      <w:pPr>
        <w:spacing w:line="276" w:lineRule="auto"/>
        <w:ind w:firstLine="709"/>
        <w:rPr>
          <w:szCs w:val="26"/>
        </w:rPr>
      </w:pPr>
      <w:r w:rsidRPr="00A96188">
        <w:rPr>
          <w:szCs w:val="26"/>
        </w:rPr>
        <w:t>Питання щодо формування у дітей компетенцій здорового способу життя, занять фізкультурою і спортом, профілактики негативних звичок відображено в наказах, планах відділу освіти, СМЦ та закладів освіти.</w:t>
      </w:r>
    </w:p>
    <w:p w:rsidR="00D97060" w:rsidRPr="00A96188" w:rsidRDefault="00D97060" w:rsidP="00A96188">
      <w:pPr>
        <w:spacing w:line="276" w:lineRule="auto"/>
        <w:ind w:firstLine="709"/>
        <w:rPr>
          <w:szCs w:val="26"/>
        </w:rPr>
      </w:pPr>
      <w:r w:rsidRPr="00A96188">
        <w:rPr>
          <w:szCs w:val="26"/>
        </w:rPr>
        <w:t>Зусилля педагогів були направлені також на зміцнення матеріальної бази для занять учнів фізичною культурою та спортом. Відповідно до типового перелі</w:t>
      </w:r>
      <w:r w:rsidR="00E701E8">
        <w:rPr>
          <w:szCs w:val="26"/>
        </w:rPr>
        <w:t>ку матеріально-технічна база освітніх закладів</w:t>
      </w:r>
      <w:r w:rsidRPr="00A96188">
        <w:rPr>
          <w:szCs w:val="26"/>
        </w:rPr>
        <w:t xml:space="preserve"> забезпечена необхідним спортивним інвентарем та обладнанням (футбольні, баскетбольні, волейбольні  м’ячі,  гімнастичні снаряди, скакалки, малі м’ячі  для метання тощо). Деякий спортивний інвентар придбано за рахунок спонсорів та благодійників. </w:t>
      </w:r>
    </w:p>
    <w:p w:rsidR="00D97060" w:rsidRPr="00A96188" w:rsidRDefault="00D97060" w:rsidP="00A96188">
      <w:pPr>
        <w:spacing w:line="276" w:lineRule="auto"/>
        <w:ind w:firstLine="709"/>
        <w:rPr>
          <w:szCs w:val="26"/>
        </w:rPr>
      </w:pPr>
      <w:r w:rsidRPr="00A96188">
        <w:rPr>
          <w:szCs w:val="26"/>
        </w:rPr>
        <w:t xml:space="preserve">Відповідно до листа Департаменту освіти та науки Луганської ОДА від 06.09.2017 року № 01/04-3017С було доведено до відома керівників навчальних </w:t>
      </w:r>
      <w:r w:rsidRPr="00A96188">
        <w:rPr>
          <w:szCs w:val="26"/>
        </w:rPr>
        <w:lastRenderedPageBreak/>
        <w:t>закладів для врахування в роботі розпорядження Кабінету Міністрів України від 18.08.2017 року «Про затвердження плану заходів щодо реалізації Національної стратегії з оздоровчої рухової активності в Україні на період до 2025 року «Рухова активність – здоровий спосіб життя – здорова нація» забезпечено розробку та затвердження планів заходів на 2018 рік.</w:t>
      </w:r>
    </w:p>
    <w:p w:rsidR="00D97060" w:rsidRPr="00A96188" w:rsidRDefault="00D97060" w:rsidP="00A96188">
      <w:pPr>
        <w:spacing w:line="276" w:lineRule="auto"/>
        <w:ind w:firstLine="709"/>
        <w:rPr>
          <w:szCs w:val="26"/>
        </w:rPr>
      </w:pPr>
      <w:r w:rsidRPr="00A96188">
        <w:rPr>
          <w:szCs w:val="26"/>
        </w:rPr>
        <w:t>Питання розвитку фізичного здоров’я дітей, удосконалення майстерності вчителів фізичної культури, формування навичок здорового способу життя  серед учнівської молоді,  залучення дітей і батьків до масового спорту, забезпечення результативності роботи із спортивно обдарованими дітьми відповідно до підпрограми «Фізична культура і спорт» міської цільової комплексної програми «Освіта Сєвєродонецька на 2016– 2017 роки» за звітний період виконані у повному обсязі.</w:t>
      </w:r>
    </w:p>
    <w:p w:rsidR="0023740A" w:rsidRPr="002452AB" w:rsidRDefault="0023740A" w:rsidP="00A96188">
      <w:pPr>
        <w:rPr>
          <w:b/>
          <w:sz w:val="28"/>
          <w:szCs w:val="28"/>
        </w:rPr>
      </w:pPr>
    </w:p>
    <w:p w:rsidR="0023740A" w:rsidRPr="002452AB" w:rsidRDefault="0023740A" w:rsidP="00EF6C73">
      <w:pPr>
        <w:ind w:firstLine="709"/>
        <w:rPr>
          <w:b/>
          <w:sz w:val="28"/>
          <w:szCs w:val="28"/>
        </w:rPr>
      </w:pPr>
      <w:r w:rsidRPr="002452AB">
        <w:rPr>
          <w:b/>
          <w:sz w:val="28"/>
          <w:szCs w:val="28"/>
        </w:rPr>
        <w:t>2.Інформація про виконання виконавчими органами Сєвєродонецької міської ради делегованих повноважень згідно Закону України «Про м</w:t>
      </w:r>
      <w:r w:rsidR="00E62811">
        <w:rPr>
          <w:b/>
          <w:sz w:val="28"/>
          <w:szCs w:val="28"/>
        </w:rPr>
        <w:t>ісцеве самоврядування в Україні»</w:t>
      </w:r>
    </w:p>
    <w:p w:rsidR="0023740A" w:rsidRPr="002452AB" w:rsidRDefault="0023740A" w:rsidP="00EF6C73">
      <w:pPr>
        <w:ind w:firstLine="709"/>
        <w:rPr>
          <w:b/>
          <w:sz w:val="28"/>
          <w:szCs w:val="28"/>
        </w:rPr>
      </w:pPr>
    </w:p>
    <w:p w:rsidR="0023740A" w:rsidRPr="002452AB" w:rsidRDefault="0023740A" w:rsidP="00EF6C73">
      <w:pPr>
        <w:ind w:firstLine="709"/>
        <w:rPr>
          <w:b/>
          <w:i/>
          <w:sz w:val="28"/>
          <w:szCs w:val="28"/>
        </w:rPr>
      </w:pPr>
      <w:r w:rsidRPr="002452AB">
        <w:rPr>
          <w:b/>
          <w:i/>
          <w:sz w:val="28"/>
          <w:szCs w:val="28"/>
        </w:rPr>
        <w:t>п.1 Забезпечення у межах наданих повноважень доступності і безоплатності освіти , можливості навчання в школах державною та рідною мовою , вивчення рідної мови у державних і комунальних навчальних закладах</w:t>
      </w:r>
    </w:p>
    <w:p w:rsidR="0023740A" w:rsidRPr="002452AB" w:rsidRDefault="0023740A" w:rsidP="00EF6C73">
      <w:pPr>
        <w:ind w:firstLine="709"/>
        <w:rPr>
          <w:b/>
          <w:sz w:val="28"/>
          <w:szCs w:val="28"/>
        </w:rPr>
      </w:pPr>
    </w:p>
    <w:p w:rsidR="00AE7A13" w:rsidRPr="00A96188" w:rsidRDefault="00AE7A13" w:rsidP="00A96188">
      <w:pPr>
        <w:spacing w:line="276" w:lineRule="auto"/>
        <w:ind w:firstLine="513"/>
        <w:rPr>
          <w:szCs w:val="26"/>
        </w:rPr>
      </w:pPr>
      <w:r w:rsidRPr="00A96188">
        <w:rPr>
          <w:szCs w:val="26"/>
        </w:rPr>
        <w:t>У місті Сєвєродонецьку сформовано мережу закладів освіти та класів з українською та російською мовами навчання. Так, в закладах</w:t>
      </w:r>
      <w:r w:rsidR="00E701E8">
        <w:rPr>
          <w:szCs w:val="26"/>
        </w:rPr>
        <w:t xml:space="preserve"> загальної середньої освіти</w:t>
      </w:r>
      <w:r w:rsidRPr="00A96188">
        <w:rPr>
          <w:szCs w:val="26"/>
        </w:rPr>
        <w:t xml:space="preserve"> міста :</w:t>
      </w:r>
    </w:p>
    <w:p w:rsidR="00AE7A13" w:rsidRPr="00A96188" w:rsidRDefault="00AE7A13" w:rsidP="00A96188">
      <w:pPr>
        <w:numPr>
          <w:ilvl w:val="0"/>
          <w:numId w:val="2"/>
        </w:numPr>
        <w:spacing w:line="276" w:lineRule="auto"/>
        <w:rPr>
          <w:szCs w:val="26"/>
        </w:rPr>
      </w:pPr>
      <w:r w:rsidRPr="00A96188">
        <w:rPr>
          <w:szCs w:val="26"/>
        </w:rPr>
        <w:t>234 класів з українською мовою навчання із контингентом 5868 учнів, що складає 60,8 % від загальної кількості учнів денних шкіл;</w:t>
      </w:r>
    </w:p>
    <w:p w:rsidR="00AE7A13" w:rsidRPr="00A96188" w:rsidRDefault="00AE7A13" w:rsidP="00A96188">
      <w:pPr>
        <w:numPr>
          <w:ilvl w:val="0"/>
          <w:numId w:val="2"/>
        </w:numPr>
        <w:spacing w:line="276" w:lineRule="auto"/>
        <w:rPr>
          <w:szCs w:val="26"/>
        </w:rPr>
      </w:pPr>
      <w:r w:rsidRPr="00A96188">
        <w:rPr>
          <w:szCs w:val="26"/>
        </w:rPr>
        <w:t>59% учнів 1 класів навчаються державною мовою.</w:t>
      </w:r>
    </w:p>
    <w:p w:rsidR="00AE7A13" w:rsidRPr="00A96188" w:rsidRDefault="00AE7A13" w:rsidP="00A96188">
      <w:pPr>
        <w:numPr>
          <w:ilvl w:val="0"/>
          <w:numId w:val="3"/>
        </w:numPr>
        <w:spacing w:line="276" w:lineRule="auto"/>
        <w:rPr>
          <w:szCs w:val="26"/>
        </w:rPr>
      </w:pPr>
      <w:r w:rsidRPr="00A96188">
        <w:rPr>
          <w:szCs w:val="26"/>
        </w:rPr>
        <w:t>україномовні школи – 11 (52,4%);</w:t>
      </w:r>
    </w:p>
    <w:p w:rsidR="00AE7A13" w:rsidRPr="00A96188" w:rsidRDefault="00AE7A13" w:rsidP="00A96188">
      <w:pPr>
        <w:numPr>
          <w:ilvl w:val="0"/>
          <w:numId w:val="3"/>
        </w:numPr>
        <w:spacing w:line="276" w:lineRule="auto"/>
        <w:rPr>
          <w:szCs w:val="26"/>
        </w:rPr>
      </w:pPr>
      <w:r w:rsidRPr="00A96188">
        <w:rPr>
          <w:szCs w:val="26"/>
        </w:rPr>
        <w:t>російськомовні школи – 8 (38,1%);</w:t>
      </w:r>
    </w:p>
    <w:p w:rsidR="00AE7A13" w:rsidRPr="00A96188" w:rsidRDefault="00AE7A13" w:rsidP="00A96188">
      <w:pPr>
        <w:numPr>
          <w:ilvl w:val="0"/>
          <w:numId w:val="3"/>
        </w:numPr>
        <w:spacing w:line="276" w:lineRule="auto"/>
        <w:rPr>
          <w:szCs w:val="26"/>
        </w:rPr>
      </w:pPr>
      <w:r w:rsidRPr="00A96188">
        <w:rPr>
          <w:szCs w:val="26"/>
        </w:rPr>
        <w:t>двомовні школи – 2 (9,5%).</w:t>
      </w:r>
    </w:p>
    <w:p w:rsidR="00AE7A13" w:rsidRPr="00A96188" w:rsidRDefault="00AE7A13" w:rsidP="00A96188">
      <w:pPr>
        <w:spacing w:line="276" w:lineRule="auto"/>
        <w:ind w:firstLine="540"/>
        <w:rPr>
          <w:szCs w:val="26"/>
        </w:rPr>
      </w:pPr>
      <w:r w:rsidRPr="00A96188">
        <w:rPr>
          <w:szCs w:val="26"/>
        </w:rPr>
        <w:t>Моніторингові дослідження рівня навчальних досягнень учнів з української та російської мов проводяться систематично відповідно до річного плану відділу освіти.</w:t>
      </w:r>
    </w:p>
    <w:p w:rsidR="00AE7A13" w:rsidRPr="00A96188" w:rsidRDefault="00AE7A13" w:rsidP="00A96188">
      <w:pPr>
        <w:spacing w:line="276" w:lineRule="auto"/>
        <w:ind w:firstLine="567"/>
        <w:rPr>
          <w:szCs w:val="26"/>
        </w:rPr>
      </w:pPr>
      <w:r w:rsidRPr="00A96188">
        <w:rPr>
          <w:szCs w:val="26"/>
        </w:rPr>
        <w:t>Мовна освіта нині – фундамент пізнавально-творчої діяльності особистості. На це орієнтують Національна доктрина розвитку освіти в Україні, Закон «Про освіту», Державний стандарт мовної освіти, програми.</w:t>
      </w:r>
    </w:p>
    <w:p w:rsidR="00AE7A13" w:rsidRPr="00A96188" w:rsidRDefault="00AE7A13" w:rsidP="00A96188">
      <w:pPr>
        <w:spacing w:line="276" w:lineRule="auto"/>
        <w:ind w:firstLine="567"/>
        <w:rPr>
          <w:szCs w:val="26"/>
        </w:rPr>
      </w:pPr>
      <w:r w:rsidRPr="00A96188">
        <w:rPr>
          <w:szCs w:val="26"/>
        </w:rPr>
        <w:t xml:space="preserve">Основні напрями мовної освіти в Україні – гуманістичний, особистісний, українознавчий, культурологічний та інші. Не менш важливими є підходи, визначені Державним стандартом базової і повної загальної освіти – особистісно-орієнтований, компетентнісний, діяльнісний. Окреме місце у формуванні мовної </w:t>
      </w:r>
      <w:r w:rsidRPr="00A96188">
        <w:rPr>
          <w:szCs w:val="26"/>
        </w:rPr>
        <w:lastRenderedPageBreak/>
        <w:t>особистості посідає рівень професійної компетентності вчителів та участь школярів у мовно-літературних конкурсах, Всеукраїнських олімпіадах</w:t>
      </w:r>
      <w:r w:rsidR="00E701E8">
        <w:rPr>
          <w:szCs w:val="26"/>
        </w:rPr>
        <w:t>.</w:t>
      </w:r>
    </w:p>
    <w:p w:rsidR="0023740A" w:rsidRPr="00A96188" w:rsidRDefault="0023740A" w:rsidP="00A96188">
      <w:pPr>
        <w:shd w:val="clear" w:color="auto" w:fill="FFFFFF"/>
        <w:spacing w:line="276" w:lineRule="auto"/>
        <w:ind w:firstLine="709"/>
        <w:rPr>
          <w:szCs w:val="26"/>
        </w:rPr>
      </w:pPr>
      <w:r w:rsidRPr="00A96188">
        <w:rPr>
          <w:szCs w:val="26"/>
        </w:rPr>
        <w:t>За звітний період у мовно-літературних курсах імені Петра Яцика, імені Тараса Шевченка взяли участь у І</w:t>
      </w:r>
      <w:r w:rsidR="00435967" w:rsidRPr="00A96188">
        <w:rPr>
          <w:szCs w:val="26"/>
        </w:rPr>
        <w:t>І</w:t>
      </w:r>
      <w:r w:rsidR="00C67E31" w:rsidRPr="00A96188">
        <w:rPr>
          <w:szCs w:val="26"/>
        </w:rPr>
        <w:t xml:space="preserve"> </w:t>
      </w:r>
      <w:r w:rsidR="00435967" w:rsidRPr="00A96188">
        <w:rPr>
          <w:szCs w:val="26"/>
        </w:rPr>
        <w:t xml:space="preserve">міському етапі конкурсу – </w:t>
      </w:r>
      <w:r w:rsidR="00E63CC6" w:rsidRPr="00A96188">
        <w:rPr>
          <w:szCs w:val="26"/>
        </w:rPr>
        <w:t>295</w:t>
      </w:r>
      <w:r w:rsidR="00435967" w:rsidRPr="00A96188">
        <w:rPr>
          <w:szCs w:val="26"/>
        </w:rPr>
        <w:t xml:space="preserve"> </w:t>
      </w:r>
      <w:r w:rsidRPr="00A96188">
        <w:rPr>
          <w:szCs w:val="26"/>
        </w:rPr>
        <w:t xml:space="preserve">школярів; </w:t>
      </w:r>
      <w:r w:rsidR="00E63CC6" w:rsidRPr="00A96188">
        <w:rPr>
          <w:szCs w:val="26"/>
        </w:rPr>
        <w:t>115</w:t>
      </w:r>
      <w:r w:rsidRPr="00A96188">
        <w:rPr>
          <w:szCs w:val="26"/>
        </w:rPr>
        <w:t xml:space="preserve"> стали переможцями. В обласному етапі брали участь 14 переможців міського етапу – 9 з яких посіли І-ІІІ місця. Це учні: </w:t>
      </w:r>
      <w:r w:rsidR="00E701E8">
        <w:rPr>
          <w:szCs w:val="26"/>
        </w:rPr>
        <w:t xml:space="preserve">СЗШ </w:t>
      </w:r>
      <w:r w:rsidRPr="00A96188">
        <w:rPr>
          <w:szCs w:val="26"/>
        </w:rPr>
        <w:t>№</w:t>
      </w:r>
      <w:r w:rsidR="00E63CC6" w:rsidRPr="00A96188">
        <w:rPr>
          <w:szCs w:val="26"/>
        </w:rPr>
        <w:t>1</w:t>
      </w:r>
      <w:r w:rsidRPr="00A96188">
        <w:rPr>
          <w:szCs w:val="26"/>
        </w:rPr>
        <w:t>4 (</w:t>
      </w:r>
      <w:r w:rsidR="00214ED0" w:rsidRPr="00A96188">
        <w:rPr>
          <w:szCs w:val="26"/>
        </w:rPr>
        <w:t>2</w:t>
      </w:r>
      <w:r w:rsidRPr="00A96188">
        <w:rPr>
          <w:szCs w:val="26"/>
        </w:rPr>
        <w:t xml:space="preserve"> уч</w:t>
      </w:r>
      <w:r w:rsidR="00214ED0" w:rsidRPr="00A96188">
        <w:rPr>
          <w:szCs w:val="26"/>
        </w:rPr>
        <w:t>нів</w:t>
      </w:r>
      <w:r w:rsidRPr="00A96188">
        <w:rPr>
          <w:szCs w:val="26"/>
        </w:rPr>
        <w:t>), ліцею (</w:t>
      </w:r>
      <w:r w:rsidR="00214ED0" w:rsidRPr="00A96188">
        <w:rPr>
          <w:szCs w:val="26"/>
        </w:rPr>
        <w:t>5</w:t>
      </w:r>
      <w:r w:rsidRPr="00A96188">
        <w:rPr>
          <w:szCs w:val="26"/>
        </w:rPr>
        <w:t xml:space="preserve"> учні</w:t>
      </w:r>
      <w:r w:rsidR="00214ED0" w:rsidRPr="00A96188">
        <w:rPr>
          <w:szCs w:val="26"/>
        </w:rPr>
        <w:t>в</w:t>
      </w:r>
      <w:r w:rsidRPr="00A96188">
        <w:rPr>
          <w:szCs w:val="26"/>
        </w:rPr>
        <w:t>), ССШ</w:t>
      </w:r>
      <w:r w:rsidR="00E701E8">
        <w:rPr>
          <w:szCs w:val="26"/>
        </w:rPr>
        <w:t xml:space="preserve"> </w:t>
      </w:r>
      <w:r w:rsidRPr="00A96188">
        <w:rPr>
          <w:szCs w:val="26"/>
        </w:rPr>
        <w:t>№17(</w:t>
      </w:r>
      <w:r w:rsidR="00214ED0" w:rsidRPr="00A96188">
        <w:rPr>
          <w:szCs w:val="26"/>
        </w:rPr>
        <w:t>2</w:t>
      </w:r>
      <w:r w:rsidRPr="00A96188">
        <w:rPr>
          <w:szCs w:val="26"/>
        </w:rPr>
        <w:t xml:space="preserve"> учні</w:t>
      </w:r>
      <w:r w:rsidR="00214ED0" w:rsidRPr="00A96188">
        <w:rPr>
          <w:szCs w:val="26"/>
        </w:rPr>
        <w:t>в</w:t>
      </w:r>
      <w:r w:rsidRPr="00A96188">
        <w:rPr>
          <w:szCs w:val="26"/>
        </w:rPr>
        <w:t>).</w:t>
      </w:r>
    </w:p>
    <w:p w:rsidR="0023740A" w:rsidRPr="00A96188" w:rsidRDefault="0023740A" w:rsidP="00A96188">
      <w:pPr>
        <w:shd w:val="clear" w:color="auto" w:fill="FFFFFF"/>
        <w:spacing w:line="276" w:lineRule="auto"/>
        <w:ind w:firstLine="709"/>
        <w:rPr>
          <w:szCs w:val="26"/>
        </w:rPr>
      </w:pPr>
      <w:r w:rsidRPr="00A96188">
        <w:rPr>
          <w:szCs w:val="26"/>
        </w:rPr>
        <w:t>Великою популярністю у школярів користується Всеукраїнський конкурс учнівської творчост</w:t>
      </w:r>
      <w:r w:rsidR="00E701E8">
        <w:rPr>
          <w:szCs w:val="26"/>
        </w:rPr>
        <w:t>і «Об’єднаймося ж, брати мої!» присвячений ш</w:t>
      </w:r>
      <w:r w:rsidRPr="00A96188">
        <w:rPr>
          <w:szCs w:val="26"/>
        </w:rPr>
        <w:t>евченківським дням. Учням було запропоновано таку тематику творів: «Вітчизна-це не хтось і десь. Я-теж Вітчизна» На рівні області переможцями стали учні СЗШ №10, ССШ №17. Переможцем IV підсумкового етапу конкурсу стала учениця ССШ №17 Шостацька Євгенія.</w:t>
      </w:r>
    </w:p>
    <w:p w:rsidR="0023740A" w:rsidRPr="00A96188" w:rsidRDefault="0023740A" w:rsidP="00A96188">
      <w:pPr>
        <w:shd w:val="clear" w:color="auto" w:fill="FFFFFF"/>
        <w:spacing w:line="276" w:lineRule="auto"/>
        <w:ind w:firstLine="709"/>
        <w:rPr>
          <w:szCs w:val="26"/>
        </w:rPr>
      </w:pPr>
      <w:r w:rsidRPr="00A96188">
        <w:rPr>
          <w:szCs w:val="26"/>
        </w:rPr>
        <w:t xml:space="preserve">У багатопрофільному ліцеї проведено регіональний конкурс-гру «Гуманітарна карусель» (для учнів 8-9 класів). Гра поглиблює знання школярів із предметів гуманітарного циклу, сприяє підвищенню інтересу до вивчення предметів, вихованню почуття національної свідомості, розвитку творчих здібностей учнів та удосконаленню навичок спілкування під час роботи в команді. </w:t>
      </w:r>
    </w:p>
    <w:p w:rsidR="0023740A" w:rsidRPr="00A96188" w:rsidRDefault="0023740A" w:rsidP="00A96188">
      <w:pPr>
        <w:shd w:val="clear" w:color="auto" w:fill="FFFFFF"/>
        <w:spacing w:line="276" w:lineRule="auto"/>
        <w:ind w:firstLine="709"/>
        <w:rPr>
          <w:szCs w:val="26"/>
        </w:rPr>
      </w:pPr>
      <w:r w:rsidRPr="00A96188">
        <w:rPr>
          <w:szCs w:val="26"/>
        </w:rPr>
        <w:t>Громадська організація Педагогічний центр «Академія» (м.Полтава) проводив конкурс учнівської творчості, присвячений життєвій діяльності Лесі Українки. До конкурсу долучилися учні СЗШ №15.</w:t>
      </w:r>
    </w:p>
    <w:p w:rsidR="0023740A" w:rsidRPr="00A96188" w:rsidRDefault="00215307" w:rsidP="00A96188">
      <w:pPr>
        <w:shd w:val="clear" w:color="auto" w:fill="FFFFFF"/>
        <w:spacing w:line="276" w:lineRule="auto"/>
        <w:ind w:firstLine="709"/>
        <w:rPr>
          <w:szCs w:val="26"/>
        </w:rPr>
      </w:pPr>
      <w:r>
        <w:rPr>
          <w:szCs w:val="26"/>
        </w:rPr>
        <w:t>Луганський НДУ ім.. Шевченка</w:t>
      </w:r>
      <w:r w:rsidR="0023740A" w:rsidRPr="00A96188">
        <w:rPr>
          <w:szCs w:val="26"/>
        </w:rPr>
        <w:t xml:space="preserve"> проводив конкурс «В дитинстві відкриваєш материк, котрий назветься потім –</w:t>
      </w:r>
      <w:r w:rsidR="00C67E31" w:rsidRPr="00A96188">
        <w:rPr>
          <w:szCs w:val="26"/>
        </w:rPr>
        <w:t xml:space="preserve"> </w:t>
      </w:r>
      <w:r w:rsidR="0023740A" w:rsidRPr="00A96188">
        <w:rPr>
          <w:szCs w:val="26"/>
        </w:rPr>
        <w:t>Батьківщина». Призерами конкурсу ст</w:t>
      </w:r>
      <w:r>
        <w:rPr>
          <w:szCs w:val="26"/>
        </w:rPr>
        <w:t>али учні Борівського НВК, ССШ №</w:t>
      </w:r>
      <w:r w:rsidR="0023740A" w:rsidRPr="00A96188">
        <w:rPr>
          <w:szCs w:val="26"/>
        </w:rPr>
        <w:t>17, СЗШ №7 та СЗШ №13.</w:t>
      </w:r>
    </w:p>
    <w:p w:rsidR="0023740A" w:rsidRPr="00A96188" w:rsidRDefault="0023740A" w:rsidP="00A96188">
      <w:pPr>
        <w:shd w:val="clear" w:color="auto" w:fill="FFFFFF"/>
        <w:spacing w:line="276" w:lineRule="auto"/>
        <w:ind w:firstLine="709"/>
        <w:rPr>
          <w:szCs w:val="26"/>
        </w:rPr>
      </w:pPr>
      <w:r w:rsidRPr="00A96188">
        <w:rPr>
          <w:szCs w:val="26"/>
        </w:rPr>
        <w:t>Про якісну роботу методичного об'єднання вчителів української філології свідчить і результативність участі в олімпіаді з української мови:</w:t>
      </w:r>
    </w:p>
    <w:p w:rsidR="0023740A" w:rsidRPr="00A96188" w:rsidRDefault="0023740A" w:rsidP="00A96188">
      <w:pPr>
        <w:shd w:val="clear" w:color="auto" w:fill="FFFFFF"/>
        <w:spacing w:line="276" w:lineRule="auto"/>
        <w:ind w:firstLine="709"/>
        <w:rPr>
          <w:szCs w:val="26"/>
        </w:rPr>
      </w:pPr>
      <w:r w:rsidRPr="00A96188">
        <w:rPr>
          <w:szCs w:val="26"/>
        </w:rPr>
        <w:t>9-ть учнів із ліцею, ССШ №17, СЗШ №10, НВК</w:t>
      </w:r>
      <w:r w:rsidR="00C67E31" w:rsidRPr="00A96188">
        <w:rPr>
          <w:szCs w:val="26"/>
        </w:rPr>
        <w:t xml:space="preserve"> </w:t>
      </w:r>
      <w:r w:rsidRPr="00A96188">
        <w:rPr>
          <w:szCs w:val="26"/>
        </w:rPr>
        <w:t>посіли I-III місця в обласному етапі.</w:t>
      </w:r>
    </w:p>
    <w:p w:rsidR="0023740A" w:rsidRPr="00A96188" w:rsidRDefault="0023740A" w:rsidP="00A96188">
      <w:pPr>
        <w:shd w:val="clear" w:color="auto" w:fill="FFFFFF"/>
        <w:spacing w:line="276" w:lineRule="auto"/>
        <w:ind w:firstLine="709"/>
        <w:rPr>
          <w:szCs w:val="26"/>
        </w:rPr>
      </w:pPr>
      <w:r w:rsidRPr="00A96188">
        <w:rPr>
          <w:szCs w:val="26"/>
        </w:rPr>
        <w:t>Проект «Уроки української» ініціювали Департамент освіти і науки Луганської ОДА та телеканал ЛОТ. У реалізації проекту взяли участь вчителі НВК Солодка Н.О., гімназії Мовмига Ю.М., СЗШ №16 Малишко О.В., СЗШ №5 Крижна К.М. Учителі СЗШ №4 Старікова Г.М., СЗШ №14 Кукуста Т.П. стали учасниками проекту «Вчителі-аге</w:t>
      </w:r>
      <w:r w:rsidR="00215307">
        <w:rPr>
          <w:szCs w:val="26"/>
        </w:rPr>
        <w:t>нти змін» та відвідали освітні</w:t>
      </w:r>
      <w:r w:rsidRPr="00A96188">
        <w:rPr>
          <w:szCs w:val="26"/>
        </w:rPr>
        <w:t xml:space="preserve"> заклади України.</w:t>
      </w:r>
    </w:p>
    <w:p w:rsidR="0023740A" w:rsidRPr="002452AB" w:rsidRDefault="0023740A" w:rsidP="004F773C">
      <w:pPr>
        <w:shd w:val="clear" w:color="auto" w:fill="FFFFFF"/>
        <w:ind w:firstLine="709"/>
        <w:rPr>
          <w:color w:val="0070C0"/>
          <w:sz w:val="28"/>
          <w:szCs w:val="28"/>
        </w:rPr>
      </w:pPr>
    </w:p>
    <w:p w:rsidR="0023740A" w:rsidRPr="002452AB" w:rsidRDefault="0023740A" w:rsidP="00EF6C73">
      <w:pPr>
        <w:ind w:firstLine="709"/>
        <w:rPr>
          <w:b/>
          <w:i/>
          <w:sz w:val="28"/>
          <w:szCs w:val="28"/>
        </w:rPr>
      </w:pPr>
      <w:r w:rsidRPr="002452AB">
        <w:rPr>
          <w:b/>
          <w:i/>
          <w:sz w:val="28"/>
          <w:szCs w:val="28"/>
        </w:rPr>
        <w:t>п.2 Забезпечення відповідно до закону розвитку всіх видів освіти , розвитку і вдосконалення мережі освітніх закладів усіх форм власності, визначення потреби та формування замовлень на кадри для цих закладів, організація роботи щодо удосконалення кваліфікації кадрів.</w:t>
      </w:r>
    </w:p>
    <w:p w:rsidR="0023740A" w:rsidRPr="002452AB" w:rsidRDefault="0023740A" w:rsidP="00EF6C73">
      <w:pPr>
        <w:ind w:firstLine="709"/>
        <w:rPr>
          <w:b/>
          <w:i/>
          <w:color w:val="FF0000"/>
          <w:sz w:val="28"/>
          <w:szCs w:val="28"/>
        </w:rPr>
      </w:pPr>
    </w:p>
    <w:p w:rsidR="00F15CA1" w:rsidRPr="00D36616" w:rsidRDefault="00F15CA1" w:rsidP="00A96188">
      <w:pPr>
        <w:spacing w:line="276" w:lineRule="auto"/>
        <w:ind w:right="38" w:firstLine="540"/>
        <w:rPr>
          <w:szCs w:val="26"/>
          <w:shd w:val="clear" w:color="auto" w:fill="FFFFFF"/>
        </w:rPr>
      </w:pPr>
      <w:r w:rsidRPr="00D36616">
        <w:rPr>
          <w:szCs w:val="26"/>
          <w:shd w:val="clear" w:color="auto" w:fill="FFFFFF"/>
        </w:rPr>
        <w:t xml:space="preserve">Педагог — представник однієї з найбільш соціально важливих професій, праця якого спрямована на розвиток і формування людини. Формуючи людину як творця всіх матеріальних і духовних цінностей, учитель активно бере участь у </w:t>
      </w:r>
      <w:r w:rsidRPr="00D36616">
        <w:rPr>
          <w:szCs w:val="26"/>
          <w:shd w:val="clear" w:color="auto" w:fill="FFFFFF"/>
        </w:rPr>
        <w:lastRenderedPageBreak/>
        <w:t>розвитку виробничих сил суспільства, залучає молоде покоління до всіх досягнень світової культури та створює тим самим передумови подальшого прогресу людства.</w:t>
      </w:r>
    </w:p>
    <w:p w:rsidR="00F15CA1" w:rsidRPr="00D36616" w:rsidRDefault="00F15CA1" w:rsidP="00A96188">
      <w:pPr>
        <w:shd w:val="clear" w:color="auto" w:fill="FFFFFF"/>
        <w:spacing w:line="276" w:lineRule="auto"/>
        <w:ind w:firstLine="600"/>
        <w:rPr>
          <w:szCs w:val="26"/>
        </w:rPr>
      </w:pPr>
      <w:r w:rsidRPr="00D36616">
        <w:rPr>
          <w:szCs w:val="26"/>
        </w:rPr>
        <w:t>Актуальність змін у системі освіти обумовлюється потребою підготовки нового покоління педагогічних працівників, які мають не лише високу професійну компетентність, але й ідентифікуються з професійно-ціннісними орієнтаціями, що спрямовані на творчу реалізацію та постійне самовдосконалення у професії.</w:t>
      </w:r>
    </w:p>
    <w:p w:rsidR="00F15CA1" w:rsidRPr="00D36616" w:rsidRDefault="00F15CA1" w:rsidP="00A96188">
      <w:pPr>
        <w:shd w:val="clear" w:color="auto" w:fill="FFFFFF"/>
        <w:spacing w:line="276" w:lineRule="auto"/>
        <w:ind w:firstLine="600"/>
        <w:rPr>
          <w:szCs w:val="26"/>
        </w:rPr>
      </w:pPr>
      <w:r w:rsidRPr="00D36616">
        <w:rPr>
          <w:szCs w:val="26"/>
        </w:rPr>
        <w:t xml:space="preserve">Суспільству в цьому контексті потрібні педагоги, які б сприйняли ринкові умови, адаптувалися до них і працювали на рівні вимог часу, забезпечуючи якість освіти. </w:t>
      </w:r>
    </w:p>
    <w:p w:rsidR="00F15CA1" w:rsidRPr="00D36616" w:rsidRDefault="00F15CA1" w:rsidP="00A96188">
      <w:pPr>
        <w:spacing w:line="276" w:lineRule="auto"/>
        <w:ind w:firstLine="540"/>
        <w:rPr>
          <w:szCs w:val="26"/>
          <w:shd w:val="clear" w:color="auto" w:fill="FFFFFF"/>
        </w:rPr>
      </w:pPr>
      <w:r w:rsidRPr="00D36616">
        <w:rPr>
          <w:szCs w:val="26"/>
          <w:shd w:val="clear" w:color="auto" w:fill="FFFFFF"/>
        </w:rPr>
        <w:t xml:space="preserve">Кадрова політика у відділі освіти здійснюється планово і сприяє позитивним зрушенням у роботі освітянської галузі. </w:t>
      </w:r>
    </w:p>
    <w:p w:rsidR="00F15CA1" w:rsidRPr="00D36616" w:rsidRDefault="00F15CA1" w:rsidP="00A96188">
      <w:pPr>
        <w:spacing w:line="276" w:lineRule="auto"/>
        <w:ind w:firstLine="540"/>
        <w:rPr>
          <w:szCs w:val="26"/>
        </w:rPr>
      </w:pPr>
      <w:r w:rsidRPr="00D36616">
        <w:rPr>
          <w:szCs w:val="26"/>
          <w:shd w:val="clear" w:color="auto" w:fill="FFFFFF"/>
        </w:rPr>
        <w:t>С</w:t>
      </w:r>
      <w:r w:rsidRPr="00D36616">
        <w:rPr>
          <w:szCs w:val="26"/>
        </w:rPr>
        <w:t xml:space="preserve">таном на 31 грудня 2017 року в системі освіти міста працювала </w:t>
      </w:r>
      <w:r w:rsidRPr="00D36616">
        <w:rPr>
          <w:b/>
          <w:szCs w:val="26"/>
          <w:u w:val="single"/>
        </w:rPr>
        <w:t>2301 особа.</w:t>
      </w:r>
      <w:r w:rsidRPr="00D36616">
        <w:rPr>
          <w:szCs w:val="26"/>
        </w:rPr>
        <w:t xml:space="preserve"> З них у закладах освіти, підпорядкованих відділу освіти, навчально-виховний процес забезпечували </w:t>
      </w:r>
      <w:r w:rsidRPr="00D36616">
        <w:rPr>
          <w:b/>
          <w:szCs w:val="26"/>
          <w:u w:val="single"/>
        </w:rPr>
        <w:t>1285</w:t>
      </w:r>
      <w:r w:rsidRPr="00D36616">
        <w:rPr>
          <w:szCs w:val="26"/>
        </w:rPr>
        <w:t xml:space="preserve"> педагогічних працівників та </w:t>
      </w:r>
      <w:r w:rsidRPr="00D36616">
        <w:rPr>
          <w:b/>
          <w:szCs w:val="26"/>
          <w:u w:val="single"/>
        </w:rPr>
        <w:t xml:space="preserve">939 </w:t>
      </w:r>
      <w:r w:rsidRPr="00D36616">
        <w:rPr>
          <w:szCs w:val="26"/>
        </w:rPr>
        <w:t>працівників інших професій.</w:t>
      </w:r>
    </w:p>
    <w:p w:rsidR="00F15CA1" w:rsidRPr="00D36616" w:rsidRDefault="00F15CA1" w:rsidP="00A96188">
      <w:pPr>
        <w:spacing w:line="276" w:lineRule="auto"/>
        <w:ind w:firstLine="540"/>
        <w:rPr>
          <w:szCs w:val="26"/>
        </w:rPr>
      </w:pPr>
      <w:r w:rsidRPr="00D36616">
        <w:rPr>
          <w:szCs w:val="26"/>
        </w:rPr>
        <w:t xml:space="preserve">Із педагогічних працівників працює в: </w:t>
      </w:r>
    </w:p>
    <w:p w:rsidR="00F15CA1" w:rsidRPr="00D36616" w:rsidRDefault="00F15CA1" w:rsidP="00003BBA">
      <w:pPr>
        <w:numPr>
          <w:ilvl w:val="0"/>
          <w:numId w:val="63"/>
        </w:numPr>
        <w:ind w:left="540" w:firstLine="0"/>
        <w:rPr>
          <w:szCs w:val="26"/>
        </w:rPr>
      </w:pPr>
      <w:r w:rsidRPr="00D36616">
        <w:rPr>
          <w:szCs w:val="26"/>
        </w:rPr>
        <w:t>закладах</w:t>
      </w:r>
      <w:r w:rsidR="00215307">
        <w:rPr>
          <w:szCs w:val="26"/>
        </w:rPr>
        <w:t xml:space="preserve"> загальної середньої освіти</w:t>
      </w:r>
      <w:r w:rsidRPr="00D36616">
        <w:rPr>
          <w:szCs w:val="26"/>
        </w:rPr>
        <w:t xml:space="preserve"> -  818;</w:t>
      </w:r>
    </w:p>
    <w:p w:rsidR="00F15CA1" w:rsidRPr="00D36616" w:rsidRDefault="00F15CA1" w:rsidP="00003BBA">
      <w:pPr>
        <w:numPr>
          <w:ilvl w:val="0"/>
          <w:numId w:val="63"/>
        </w:numPr>
        <w:ind w:left="0" w:firstLine="540"/>
        <w:rPr>
          <w:szCs w:val="26"/>
        </w:rPr>
      </w:pPr>
      <w:r w:rsidRPr="00D36616">
        <w:rPr>
          <w:szCs w:val="26"/>
        </w:rPr>
        <w:t>МНВК – 13;</w:t>
      </w:r>
    </w:p>
    <w:p w:rsidR="00F15CA1" w:rsidRPr="00D36616" w:rsidRDefault="00215307" w:rsidP="00003BBA">
      <w:pPr>
        <w:numPr>
          <w:ilvl w:val="0"/>
          <w:numId w:val="63"/>
        </w:numPr>
        <w:ind w:left="0" w:firstLine="540"/>
        <w:rPr>
          <w:szCs w:val="26"/>
        </w:rPr>
      </w:pPr>
      <w:r w:rsidRPr="00D36616">
        <w:rPr>
          <w:szCs w:val="26"/>
        </w:rPr>
        <w:t>З</w:t>
      </w:r>
      <w:r w:rsidR="00F15CA1" w:rsidRPr="00D36616">
        <w:rPr>
          <w:szCs w:val="26"/>
        </w:rPr>
        <w:t>акладах</w:t>
      </w:r>
      <w:r>
        <w:rPr>
          <w:szCs w:val="26"/>
        </w:rPr>
        <w:t xml:space="preserve"> дошкільної освіти</w:t>
      </w:r>
      <w:r w:rsidR="00F15CA1" w:rsidRPr="00D36616">
        <w:rPr>
          <w:szCs w:val="26"/>
        </w:rPr>
        <w:t xml:space="preserve"> – 384;</w:t>
      </w:r>
    </w:p>
    <w:p w:rsidR="00F15CA1" w:rsidRPr="00D36616" w:rsidRDefault="00F15CA1" w:rsidP="00003BBA">
      <w:pPr>
        <w:numPr>
          <w:ilvl w:val="0"/>
          <w:numId w:val="63"/>
        </w:numPr>
        <w:ind w:left="0" w:firstLine="540"/>
        <w:rPr>
          <w:szCs w:val="26"/>
        </w:rPr>
      </w:pPr>
      <w:r w:rsidRPr="00D36616">
        <w:rPr>
          <w:szCs w:val="26"/>
        </w:rPr>
        <w:t xml:space="preserve"> закладах </w:t>
      </w:r>
      <w:r w:rsidR="00215307">
        <w:rPr>
          <w:szCs w:val="26"/>
        </w:rPr>
        <w:t xml:space="preserve">позашкільної освіти </w:t>
      </w:r>
      <w:r w:rsidRPr="00D36616">
        <w:rPr>
          <w:szCs w:val="26"/>
        </w:rPr>
        <w:t>– 70.</w:t>
      </w:r>
    </w:p>
    <w:p w:rsidR="00F15CA1" w:rsidRPr="00D36616" w:rsidRDefault="00F15CA1" w:rsidP="00F15CA1">
      <w:pPr>
        <w:rPr>
          <w:szCs w:val="26"/>
        </w:rPr>
      </w:pPr>
      <w:r w:rsidRPr="00D36616">
        <w:rPr>
          <w:szCs w:val="26"/>
        </w:rPr>
        <w:t>Серед них:</w:t>
      </w:r>
    </w:p>
    <w:p w:rsidR="00F15CA1" w:rsidRPr="00D36616" w:rsidRDefault="00215307" w:rsidP="00003BBA">
      <w:pPr>
        <w:numPr>
          <w:ilvl w:val="0"/>
          <w:numId w:val="64"/>
        </w:numPr>
        <w:rPr>
          <w:szCs w:val="26"/>
        </w:rPr>
      </w:pPr>
      <w:r>
        <w:rPr>
          <w:szCs w:val="26"/>
        </w:rPr>
        <w:t>сумісників – 98 (ЗЗСО - 76, ЗДО - 4, ЗПО</w:t>
      </w:r>
      <w:r w:rsidR="00F15CA1" w:rsidRPr="00D36616">
        <w:rPr>
          <w:szCs w:val="26"/>
        </w:rPr>
        <w:t xml:space="preserve"> - 18);</w:t>
      </w:r>
    </w:p>
    <w:p w:rsidR="00F15CA1" w:rsidRPr="00D36616" w:rsidRDefault="00F15CA1" w:rsidP="00F15CA1">
      <w:pPr>
        <w:shd w:val="clear" w:color="auto" w:fill="FFFFFF"/>
        <w:ind w:firstLine="600"/>
        <w:rPr>
          <w:szCs w:val="26"/>
        </w:rPr>
      </w:pPr>
      <w:r w:rsidRPr="00D36616">
        <w:rPr>
          <w:szCs w:val="26"/>
        </w:rPr>
        <w:t>у відпустках</w:t>
      </w:r>
      <w:r w:rsidR="00215307">
        <w:rPr>
          <w:szCs w:val="26"/>
        </w:rPr>
        <w:t xml:space="preserve"> по догляду за дитиною - 56 (ЗЗСО - 33, ЗДО</w:t>
      </w:r>
      <w:r w:rsidRPr="00D36616">
        <w:rPr>
          <w:szCs w:val="26"/>
        </w:rPr>
        <w:t xml:space="preserve"> - 23). </w:t>
      </w:r>
    </w:p>
    <w:p w:rsidR="00F15CA1" w:rsidRPr="00D36616" w:rsidRDefault="00F15CA1" w:rsidP="00A96188">
      <w:pPr>
        <w:shd w:val="clear" w:color="auto" w:fill="FFFFFF"/>
        <w:spacing w:line="276" w:lineRule="auto"/>
        <w:ind w:firstLine="540"/>
        <w:rPr>
          <w:szCs w:val="26"/>
        </w:rPr>
      </w:pPr>
      <w:r w:rsidRPr="00D36616">
        <w:rPr>
          <w:szCs w:val="26"/>
        </w:rPr>
        <w:t>Серед педагогічних працівників 88 мають педагогічне звання «учитель-методист», 128 - «старший учитель», 5 - «вихователь-методист», 20 - «старший вихователь», 2 - «керівник гуртка-методист», 276 педагогів мають кваліфікаційну категорію «спеціаліст вищої категорії». Із 831 педагогіч</w:t>
      </w:r>
      <w:r w:rsidR="00215307">
        <w:rPr>
          <w:szCs w:val="26"/>
        </w:rPr>
        <w:t xml:space="preserve">ного працівника </w:t>
      </w:r>
      <w:r w:rsidRPr="00D36616">
        <w:rPr>
          <w:szCs w:val="26"/>
        </w:rPr>
        <w:t xml:space="preserve"> шкіл – 403 педагоги мають стаж педагогічної діяльності більше 20 років і 65 педагогів зі стажем роботи до 3-х років</w:t>
      </w:r>
      <w:r w:rsidR="00215307">
        <w:rPr>
          <w:szCs w:val="26"/>
        </w:rPr>
        <w:t xml:space="preserve">, із 384 педагогічних працівників дошкільних </w:t>
      </w:r>
      <w:r w:rsidRPr="00D36616">
        <w:rPr>
          <w:szCs w:val="26"/>
        </w:rPr>
        <w:t xml:space="preserve"> закладів – 132 педагоги мають стаж педагогічної діяльності більше 20 років і 58 педагогів зі стажем роботи до 3-х років. Серед педаг</w:t>
      </w:r>
      <w:r w:rsidR="00215307">
        <w:rPr>
          <w:szCs w:val="26"/>
        </w:rPr>
        <w:t>огів освітніх</w:t>
      </w:r>
      <w:r w:rsidRPr="00D36616">
        <w:rPr>
          <w:szCs w:val="26"/>
        </w:rPr>
        <w:t xml:space="preserve"> закладів від загальної кількості 89,5% становлять жінки, 10,5% – чоловіки, а серед керівників 19 – це жінки (91%) і 2  – чоловіки (9%).</w:t>
      </w:r>
    </w:p>
    <w:p w:rsidR="00F15CA1" w:rsidRPr="00D36616" w:rsidRDefault="00F15CA1" w:rsidP="00A96188">
      <w:pPr>
        <w:spacing w:line="276" w:lineRule="auto"/>
        <w:ind w:firstLine="540"/>
        <w:rPr>
          <w:szCs w:val="26"/>
        </w:rPr>
      </w:pPr>
      <w:r w:rsidRPr="00D36616">
        <w:rPr>
          <w:szCs w:val="26"/>
        </w:rPr>
        <w:t>Актуальною є проблема вікового складу пе</w:t>
      </w:r>
      <w:r w:rsidR="00215307">
        <w:rPr>
          <w:szCs w:val="26"/>
        </w:rPr>
        <w:t>дагогічних кадрів</w:t>
      </w:r>
      <w:r w:rsidRPr="00D36616">
        <w:rPr>
          <w:szCs w:val="26"/>
        </w:rPr>
        <w:t xml:space="preserve"> закладів</w:t>
      </w:r>
      <w:r w:rsidR="00215307">
        <w:rPr>
          <w:szCs w:val="26"/>
        </w:rPr>
        <w:t xml:space="preserve"> освіти</w:t>
      </w:r>
      <w:r w:rsidRPr="00D36616">
        <w:rPr>
          <w:szCs w:val="26"/>
        </w:rPr>
        <w:t>. 408 педагогів працює в закладах освіти понад 20 років (49%).</w:t>
      </w:r>
      <w:r w:rsidRPr="00D36616">
        <w:rPr>
          <w:color w:val="2F5496"/>
          <w:szCs w:val="26"/>
        </w:rPr>
        <w:t xml:space="preserve"> </w:t>
      </w:r>
      <w:r w:rsidRPr="00D36616">
        <w:rPr>
          <w:szCs w:val="26"/>
        </w:rPr>
        <w:t>Учителів пенсійного віку найбільше за предметами: початкові класи, російська філологія, математика, географія, історія, фізика,</w:t>
      </w:r>
      <w:r w:rsidRPr="00D36616">
        <w:rPr>
          <w:color w:val="2F5496"/>
          <w:szCs w:val="26"/>
        </w:rPr>
        <w:t xml:space="preserve"> </w:t>
      </w:r>
      <w:r w:rsidRPr="00D36616">
        <w:rPr>
          <w:szCs w:val="26"/>
        </w:rPr>
        <w:t>українська філологія.</w:t>
      </w:r>
      <w:r w:rsidRPr="00D36616">
        <w:rPr>
          <w:color w:val="2F5496"/>
          <w:szCs w:val="26"/>
        </w:rPr>
        <w:t xml:space="preserve"> </w:t>
      </w:r>
      <w:r w:rsidRPr="00D36616">
        <w:rPr>
          <w:szCs w:val="26"/>
        </w:rPr>
        <w:t>Найбільше вчителів пенсійного віку залучено до роботи у СЗШ №15 (28,5%), СЗШ №6 (25%), СЗШ №14 (25%), СЗШ №10 (22%), багатопрофільному ліцеї (24%), ССШ №17 (21%), МНВК (23%).</w:t>
      </w:r>
    </w:p>
    <w:p w:rsidR="00F15CA1" w:rsidRPr="00D36616" w:rsidRDefault="00F15CA1" w:rsidP="00A96188">
      <w:pPr>
        <w:spacing w:line="276" w:lineRule="auto"/>
        <w:ind w:firstLine="540"/>
        <w:rPr>
          <w:spacing w:val="2"/>
          <w:kern w:val="18"/>
          <w:position w:val="-2"/>
          <w:szCs w:val="26"/>
        </w:rPr>
      </w:pPr>
      <w:r w:rsidRPr="00D36616">
        <w:rPr>
          <w:szCs w:val="26"/>
        </w:rPr>
        <w:t>З іншого боку, вікова характеристика є показником досвіду вчителів, які забезпечують при цьому високу ефективність навчально–виховного процесу. Кількість молодих учителів є ще порівняно малою</w:t>
      </w:r>
      <w:r w:rsidRPr="00D36616">
        <w:rPr>
          <w:spacing w:val="2"/>
          <w:kern w:val="18"/>
          <w:position w:val="-2"/>
          <w:szCs w:val="26"/>
        </w:rPr>
        <w:t xml:space="preserve">. Через відсутність фахівців </w:t>
      </w:r>
      <w:r w:rsidRPr="00D36616">
        <w:rPr>
          <w:spacing w:val="2"/>
          <w:kern w:val="18"/>
          <w:position w:val="-2"/>
          <w:szCs w:val="26"/>
        </w:rPr>
        <w:lastRenderedPageBreak/>
        <w:t xml:space="preserve">навчальне навантаження розподіляється серед працюючих педагогів або залучаються сумісники. </w:t>
      </w:r>
    </w:p>
    <w:p w:rsidR="00F15CA1" w:rsidRPr="00D36616" w:rsidRDefault="00F15CA1" w:rsidP="00A96188">
      <w:pPr>
        <w:spacing w:line="276" w:lineRule="auto"/>
        <w:ind w:firstLine="540"/>
        <w:rPr>
          <w:szCs w:val="26"/>
        </w:rPr>
      </w:pPr>
      <w:r w:rsidRPr="00D36616">
        <w:rPr>
          <w:szCs w:val="26"/>
        </w:rPr>
        <w:t>У закладах</w:t>
      </w:r>
      <w:r w:rsidR="00215307">
        <w:rPr>
          <w:szCs w:val="26"/>
        </w:rPr>
        <w:t xml:space="preserve"> позашкільної освіти</w:t>
      </w:r>
      <w:r w:rsidRPr="00D36616">
        <w:rPr>
          <w:szCs w:val="26"/>
        </w:rPr>
        <w:t xml:space="preserve"> працює 33 педагоги-пенсіонера (</w:t>
      </w:r>
      <w:r w:rsidR="00215307">
        <w:rPr>
          <w:szCs w:val="26"/>
        </w:rPr>
        <w:t xml:space="preserve">8,5%), у </w:t>
      </w:r>
      <w:r w:rsidRPr="00D36616">
        <w:rPr>
          <w:szCs w:val="26"/>
        </w:rPr>
        <w:t xml:space="preserve"> закладах</w:t>
      </w:r>
      <w:r w:rsidR="00215307">
        <w:rPr>
          <w:szCs w:val="26"/>
        </w:rPr>
        <w:t xml:space="preserve"> позашкільної освіти</w:t>
      </w:r>
      <w:r w:rsidRPr="00D36616">
        <w:rPr>
          <w:szCs w:val="26"/>
        </w:rPr>
        <w:t xml:space="preserve"> - 10 (16%).</w:t>
      </w:r>
    </w:p>
    <w:p w:rsidR="00F15CA1" w:rsidRPr="00D36616" w:rsidRDefault="00F15CA1" w:rsidP="00A96188">
      <w:pPr>
        <w:spacing w:line="276" w:lineRule="auto"/>
        <w:ind w:firstLine="540"/>
        <w:rPr>
          <w:szCs w:val="26"/>
        </w:rPr>
      </w:pPr>
      <w:r w:rsidRPr="00D36616">
        <w:rPr>
          <w:spacing w:val="2"/>
          <w:kern w:val="18"/>
          <w:position w:val="-2"/>
          <w:szCs w:val="26"/>
        </w:rPr>
        <w:t>Щодо педагогів-пенсіонерів, які працюють у</w:t>
      </w:r>
      <w:r w:rsidR="00215307">
        <w:rPr>
          <w:spacing w:val="2"/>
          <w:kern w:val="18"/>
          <w:position w:val="-2"/>
          <w:szCs w:val="26"/>
        </w:rPr>
        <w:t xml:space="preserve"> ЗДО</w:t>
      </w:r>
      <w:r w:rsidRPr="00D36616">
        <w:rPr>
          <w:spacing w:val="2"/>
          <w:kern w:val="18"/>
          <w:position w:val="-2"/>
          <w:szCs w:val="26"/>
        </w:rPr>
        <w:t>, можна сказати, що найбільша кількість пенсіонерів працює у ДНЗ №37 – 20% педагогів, ДНЗ №24 – 18%, ДНЗ №10 – 14%, ДНЗ №12 – 12%, ДНЗ №41 – 11%.</w:t>
      </w:r>
    </w:p>
    <w:p w:rsidR="00F15CA1" w:rsidRPr="00D36616" w:rsidRDefault="00F15CA1" w:rsidP="00A96188">
      <w:pPr>
        <w:spacing w:line="276" w:lineRule="auto"/>
        <w:ind w:firstLine="540"/>
        <w:rPr>
          <w:szCs w:val="26"/>
        </w:rPr>
      </w:pPr>
      <w:r w:rsidRPr="00D36616">
        <w:rPr>
          <w:szCs w:val="26"/>
          <w:shd w:val="clear" w:color="auto" w:fill="FFFFFF"/>
        </w:rPr>
        <w:t xml:space="preserve">Важливим кроком до омолодження педагогічного складу </w:t>
      </w:r>
      <w:r w:rsidR="00215307">
        <w:rPr>
          <w:szCs w:val="26"/>
          <w:shd w:val="clear" w:color="auto" w:fill="FFFFFF"/>
        </w:rPr>
        <w:t xml:space="preserve">освітніх </w:t>
      </w:r>
      <w:r w:rsidRPr="00D36616">
        <w:rPr>
          <w:szCs w:val="26"/>
          <w:shd w:val="clear" w:color="auto" w:fill="FFFFFF"/>
        </w:rPr>
        <w:t xml:space="preserve">закладів міста є очікуване поповнення молодими педагогами – випускниками вищих педагогічних навчальних закладів. Так, у вересні 2017 року прибуло 27 молодих спеціалістів. Це дозволило забезпечити </w:t>
      </w:r>
      <w:r w:rsidR="00215307">
        <w:rPr>
          <w:szCs w:val="26"/>
          <w:shd w:val="clear" w:color="auto" w:fill="FFFFFF"/>
        </w:rPr>
        <w:t>освітні</w:t>
      </w:r>
      <w:r w:rsidRPr="00D36616">
        <w:rPr>
          <w:szCs w:val="26"/>
          <w:shd w:val="clear" w:color="auto" w:fill="FFFFFF"/>
        </w:rPr>
        <w:t xml:space="preserve"> заклади міста педагогічними кадрами, особливо із спеціальностей: англійська мова, початкове навчання, фізичне виховання, практичний психолог, хімія, інформатика, вихователь ГПД, вихователь ДНЗ.</w:t>
      </w:r>
      <w:r w:rsidRPr="00D36616">
        <w:rPr>
          <w:color w:val="2F5496"/>
          <w:szCs w:val="26"/>
          <w:shd w:val="clear" w:color="auto" w:fill="FFFFFF"/>
        </w:rPr>
        <w:t xml:space="preserve"> </w:t>
      </w:r>
      <w:r w:rsidRPr="00D36616">
        <w:rPr>
          <w:szCs w:val="26"/>
          <w:shd w:val="clear" w:color="auto" w:fill="FFFFFF"/>
        </w:rPr>
        <w:t xml:space="preserve">З метою вирішення питання забезпечення </w:t>
      </w:r>
      <w:r w:rsidR="00215307">
        <w:rPr>
          <w:szCs w:val="26"/>
          <w:shd w:val="clear" w:color="auto" w:fill="FFFFFF"/>
        </w:rPr>
        <w:t>освітніх</w:t>
      </w:r>
      <w:r w:rsidRPr="00D36616">
        <w:rPr>
          <w:szCs w:val="26"/>
          <w:shd w:val="clear" w:color="auto" w:fill="FFFFFF"/>
        </w:rPr>
        <w:t xml:space="preserve"> закладів молодими спеціалістами відділ освіти щороку надає потребу до Департаменту освіти і науки ЛОДА, вищих закладів</w:t>
      </w:r>
      <w:r w:rsidR="00E54C08">
        <w:rPr>
          <w:szCs w:val="26"/>
          <w:shd w:val="clear" w:color="auto" w:fill="FFFFFF"/>
        </w:rPr>
        <w:t xml:space="preserve"> освіти</w:t>
      </w:r>
      <w:r w:rsidRPr="00D36616">
        <w:rPr>
          <w:szCs w:val="26"/>
          <w:shd w:val="clear" w:color="auto" w:fill="FFFFFF"/>
        </w:rPr>
        <w:t xml:space="preserve"> Луганської, Харківської та Донецької областей, укладає угоди із вищими </w:t>
      </w:r>
      <w:r w:rsidR="00E54C08">
        <w:rPr>
          <w:szCs w:val="26"/>
          <w:shd w:val="clear" w:color="auto" w:fill="FFFFFF"/>
        </w:rPr>
        <w:t xml:space="preserve">освітніми </w:t>
      </w:r>
      <w:r w:rsidRPr="00D36616">
        <w:rPr>
          <w:szCs w:val="26"/>
          <w:shd w:val="clear" w:color="auto" w:fill="FFFFFF"/>
        </w:rPr>
        <w:t>закладами про підготовку педагогів за цільовими направленнями, бере участь у ярмарку вакансій, що організовує обласний та міський Центри зайнятості населення, вищі заклади</w:t>
      </w:r>
      <w:r w:rsidR="00E54C08">
        <w:rPr>
          <w:szCs w:val="26"/>
          <w:shd w:val="clear" w:color="auto" w:fill="FFFFFF"/>
        </w:rPr>
        <w:t xml:space="preserve"> освіти</w:t>
      </w:r>
      <w:r w:rsidRPr="00D36616">
        <w:rPr>
          <w:szCs w:val="26"/>
          <w:shd w:val="clear" w:color="auto" w:fill="FFFFFF"/>
        </w:rPr>
        <w:t xml:space="preserve"> області.</w:t>
      </w:r>
    </w:p>
    <w:p w:rsidR="00F15CA1" w:rsidRPr="00D36616" w:rsidRDefault="00F15CA1" w:rsidP="00A96188">
      <w:pPr>
        <w:spacing w:line="276" w:lineRule="auto"/>
        <w:ind w:firstLine="540"/>
        <w:rPr>
          <w:szCs w:val="26"/>
        </w:rPr>
      </w:pPr>
      <w:r w:rsidRPr="00D36616">
        <w:rPr>
          <w:szCs w:val="26"/>
        </w:rPr>
        <w:t xml:space="preserve">Одна з гострих проблем кадрової політики минулих років – постійна наявність вакансій. Аналіз забезпеченості педагогічними кадрами </w:t>
      </w:r>
      <w:r w:rsidR="00E54C08">
        <w:rPr>
          <w:szCs w:val="26"/>
        </w:rPr>
        <w:t xml:space="preserve">освітніх </w:t>
      </w:r>
      <w:r w:rsidRPr="00D36616">
        <w:rPr>
          <w:szCs w:val="26"/>
        </w:rPr>
        <w:t>закладів міста показує, що декілька років поспіль існує потреба в кваліфікованих учителях природничо-математичного циклу (математика, фізика, інформатика, біологія, хімія), кваліфікованих</w:t>
      </w:r>
      <w:r w:rsidR="00E54C08">
        <w:rPr>
          <w:szCs w:val="26"/>
        </w:rPr>
        <w:t xml:space="preserve"> вихователях дошкільних </w:t>
      </w:r>
      <w:r w:rsidRPr="00D36616">
        <w:rPr>
          <w:szCs w:val="26"/>
        </w:rPr>
        <w:t>закладів</w:t>
      </w:r>
      <w:r w:rsidR="00E54C08">
        <w:rPr>
          <w:szCs w:val="26"/>
        </w:rPr>
        <w:t xml:space="preserve"> освіти</w:t>
      </w:r>
      <w:r w:rsidRPr="00D36616">
        <w:rPr>
          <w:szCs w:val="26"/>
        </w:rPr>
        <w:t xml:space="preserve">, з’явилася потреба в учителях російської філології, практичних психологах. </w:t>
      </w:r>
    </w:p>
    <w:p w:rsidR="00F15CA1" w:rsidRPr="00D36616" w:rsidRDefault="00F15CA1" w:rsidP="00A96188">
      <w:pPr>
        <w:spacing w:line="276" w:lineRule="auto"/>
        <w:ind w:firstLine="540"/>
        <w:rPr>
          <w:szCs w:val="26"/>
          <w:shd w:val="clear" w:color="auto" w:fill="FFFFFF"/>
        </w:rPr>
      </w:pPr>
      <w:r w:rsidRPr="00D36616">
        <w:rPr>
          <w:szCs w:val="26"/>
          <w:shd w:val="clear" w:color="auto" w:fill="FFFFFF"/>
        </w:rPr>
        <w:t>Кількість працюючих педагогів упродовж останніх років залишається практично незмінною, що свідчить про стабільність кадрового потенціалу в галузі освіти та ефективність заходів, вжитих відділом освіти спільно з керівниками закладів</w:t>
      </w:r>
      <w:r w:rsidR="00E54C08">
        <w:rPr>
          <w:szCs w:val="26"/>
          <w:shd w:val="clear" w:color="auto" w:fill="FFFFFF"/>
        </w:rPr>
        <w:t xml:space="preserve"> освіти</w:t>
      </w:r>
      <w:r w:rsidRPr="00D36616">
        <w:rPr>
          <w:szCs w:val="26"/>
          <w:shd w:val="clear" w:color="auto" w:fill="FFFFFF"/>
        </w:rPr>
        <w:t xml:space="preserve"> щодо збереження кадрового потенціалу. Із 1285 педагогів, які працюють у навчально-виховних закладах, 999 мають повну вищу освіту, 54 - базову вищу, 232 - середню спеціальну. </w:t>
      </w:r>
    </w:p>
    <w:p w:rsidR="00F15CA1" w:rsidRPr="00D36616" w:rsidRDefault="00F15CA1" w:rsidP="00A96188">
      <w:pPr>
        <w:shd w:val="clear" w:color="auto" w:fill="FFFFFF"/>
        <w:spacing w:line="276" w:lineRule="auto"/>
        <w:ind w:firstLine="540"/>
        <w:rPr>
          <w:szCs w:val="26"/>
          <w:shd w:val="clear" w:color="auto" w:fill="FFFFFF"/>
        </w:rPr>
      </w:pPr>
      <w:r w:rsidRPr="00D36616">
        <w:rPr>
          <w:szCs w:val="26"/>
        </w:rPr>
        <w:t xml:space="preserve">Для порівняння: 66% педпрацівників </w:t>
      </w:r>
      <w:r w:rsidR="00E54C08">
        <w:rPr>
          <w:szCs w:val="26"/>
        </w:rPr>
        <w:t xml:space="preserve">ЗЗСО </w:t>
      </w:r>
      <w:r w:rsidRPr="00D36616">
        <w:rPr>
          <w:szCs w:val="26"/>
        </w:rPr>
        <w:t xml:space="preserve">та лише 10% </w:t>
      </w:r>
      <w:r w:rsidR="00E54C08">
        <w:rPr>
          <w:szCs w:val="26"/>
        </w:rPr>
        <w:t xml:space="preserve">ЗДО </w:t>
      </w:r>
      <w:r w:rsidRPr="00D36616">
        <w:rPr>
          <w:szCs w:val="26"/>
        </w:rPr>
        <w:t xml:space="preserve">мають вищу та першу кваліфікаційні категорії. Ведеться постійна робота щодо отримання педпрацівниками дитячих садків вищої фахової освіти. </w:t>
      </w: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8"/>
        <w:gridCol w:w="1799"/>
        <w:gridCol w:w="1720"/>
        <w:gridCol w:w="1518"/>
      </w:tblGrid>
      <w:tr w:rsidR="00F15CA1" w:rsidRPr="00D36616" w:rsidTr="00A96188">
        <w:tc>
          <w:tcPr>
            <w:tcW w:w="4368" w:type="dxa"/>
            <w:shd w:val="clear" w:color="auto" w:fill="auto"/>
          </w:tcPr>
          <w:p w:rsidR="00F15CA1" w:rsidRPr="00D36616" w:rsidRDefault="00F15CA1" w:rsidP="00154A34">
            <w:pPr>
              <w:spacing w:line="360" w:lineRule="auto"/>
              <w:rPr>
                <w:szCs w:val="26"/>
                <w:shd w:val="clear" w:color="auto" w:fill="FFFFFF"/>
              </w:rPr>
            </w:pPr>
          </w:p>
        </w:tc>
        <w:tc>
          <w:tcPr>
            <w:tcW w:w="1799" w:type="dxa"/>
            <w:shd w:val="clear" w:color="auto" w:fill="auto"/>
          </w:tcPr>
          <w:p w:rsidR="00F15CA1" w:rsidRPr="00D36616" w:rsidRDefault="00F15CA1" w:rsidP="00154A34">
            <w:pPr>
              <w:spacing w:line="360" w:lineRule="auto"/>
              <w:jc w:val="center"/>
              <w:rPr>
                <w:b/>
                <w:szCs w:val="26"/>
                <w:shd w:val="clear" w:color="auto" w:fill="FFFFFF"/>
              </w:rPr>
            </w:pPr>
            <w:r w:rsidRPr="00D36616">
              <w:rPr>
                <w:b/>
                <w:szCs w:val="26"/>
                <w:shd w:val="clear" w:color="auto" w:fill="FFFFFF"/>
              </w:rPr>
              <w:t>Спеціаліст, магістр</w:t>
            </w:r>
          </w:p>
        </w:tc>
        <w:tc>
          <w:tcPr>
            <w:tcW w:w="1720" w:type="dxa"/>
            <w:shd w:val="clear" w:color="auto" w:fill="auto"/>
          </w:tcPr>
          <w:p w:rsidR="00F15CA1" w:rsidRPr="00D36616" w:rsidRDefault="00F15CA1" w:rsidP="00154A34">
            <w:pPr>
              <w:spacing w:line="360" w:lineRule="auto"/>
              <w:jc w:val="center"/>
              <w:rPr>
                <w:b/>
                <w:szCs w:val="26"/>
                <w:shd w:val="clear" w:color="auto" w:fill="FFFFFF"/>
              </w:rPr>
            </w:pPr>
            <w:r w:rsidRPr="00D36616">
              <w:rPr>
                <w:b/>
                <w:szCs w:val="26"/>
                <w:shd w:val="clear" w:color="auto" w:fill="FFFFFF"/>
              </w:rPr>
              <w:t>Бакалавр</w:t>
            </w:r>
          </w:p>
        </w:tc>
        <w:tc>
          <w:tcPr>
            <w:tcW w:w="1518" w:type="dxa"/>
            <w:shd w:val="clear" w:color="auto" w:fill="auto"/>
          </w:tcPr>
          <w:p w:rsidR="00F15CA1" w:rsidRPr="00D36616" w:rsidRDefault="00F15CA1" w:rsidP="00154A34">
            <w:pPr>
              <w:spacing w:line="360" w:lineRule="auto"/>
              <w:jc w:val="center"/>
              <w:rPr>
                <w:b/>
                <w:szCs w:val="26"/>
                <w:shd w:val="clear" w:color="auto" w:fill="FFFFFF"/>
              </w:rPr>
            </w:pPr>
            <w:r w:rsidRPr="00D36616">
              <w:rPr>
                <w:b/>
                <w:szCs w:val="26"/>
                <w:shd w:val="clear" w:color="auto" w:fill="FFFFFF"/>
              </w:rPr>
              <w:t>Молодший спеціаліст</w:t>
            </w:r>
          </w:p>
        </w:tc>
      </w:tr>
      <w:tr w:rsidR="00F15CA1" w:rsidRPr="00D36616" w:rsidTr="00A96188">
        <w:tc>
          <w:tcPr>
            <w:tcW w:w="4368" w:type="dxa"/>
            <w:shd w:val="clear" w:color="auto" w:fill="auto"/>
          </w:tcPr>
          <w:p w:rsidR="00F15CA1" w:rsidRPr="00D36616" w:rsidRDefault="00E54C08" w:rsidP="00154A34">
            <w:pPr>
              <w:rPr>
                <w:szCs w:val="26"/>
              </w:rPr>
            </w:pPr>
            <w:r>
              <w:rPr>
                <w:szCs w:val="26"/>
              </w:rPr>
              <w:t xml:space="preserve">Заклади загальної середньої освіти </w:t>
            </w:r>
            <w:r w:rsidR="00F15CA1" w:rsidRPr="00D36616">
              <w:rPr>
                <w:szCs w:val="26"/>
              </w:rPr>
              <w:t>+МНВК</w:t>
            </w:r>
          </w:p>
        </w:tc>
        <w:tc>
          <w:tcPr>
            <w:tcW w:w="1799"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762 (92 %)</w:t>
            </w:r>
          </w:p>
        </w:tc>
        <w:tc>
          <w:tcPr>
            <w:tcW w:w="1720"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25 (3 %)</w:t>
            </w:r>
          </w:p>
        </w:tc>
        <w:tc>
          <w:tcPr>
            <w:tcW w:w="1518"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44 (5 %)</w:t>
            </w:r>
          </w:p>
        </w:tc>
      </w:tr>
      <w:tr w:rsidR="00F15CA1" w:rsidRPr="00D36616" w:rsidTr="00A96188">
        <w:tc>
          <w:tcPr>
            <w:tcW w:w="4368" w:type="dxa"/>
            <w:shd w:val="clear" w:color="auto" w:fill="auto"/>
          </w:tcPr>
          <w:p w:rsidR="00F15CA1" w:rsidRPr="00D36616" w:rsidRDefault="00E54C08" w:rsidP="00E54C08">
            <w:pPr>
              <w:spacing w:line="360" w:lineRule="auto"/>
              <w:rPr>
                <w:szCs w:val="26"/>
              </w:rPr>
            </w:pPr>
            <w:r>
              <w:rPr>
                <w:szCs w:val="26"/>
              </w:rPr>
              <w:t>Заклади дошкільної освіти</w:t>
            </w:r>
          </w:p>
        </w:tc>
        <w:tc>
          <w:tcPr>
            <w:tcW w:w="1799"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 xml:space="preserve">185 (48 %) </w:t>
            </w:r>
          </w:p>
        </w:tc>
        <w:tc>
          <w:tcPr>
            <w:tcW w:w="1720"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25 (7 %)</w:t>
            </w:r>
          </w:p>
        </w:tc>
        <w:tc>
          <w:tcPr>
            <w:tcW w:w="1518"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174 (45 %)</w:t>
            </w:r>
          </w:p>
        </w:tc>
      </w:tr>
      <w:tr w:rsidR="00F15CA1" w:rsidRPr="00D36616" w:rsidTr="00A96188">
        <w:tc>
          <w:tcPr>
            <w:tcW w:w="4368" w:type="dxa"/>
            <w:shd w:val="clear" w:color="auto" w:fill="auto"/>
          </w:tcPr>
          <w:p w:rsidR="00F15CA1" w:rsidRPr="00D36616" w:rsidRDefault="00E54C08" w:rsidP="00154A34">
            <w:pPr>
              <w:spacing w:line="360" w:lineRule="auto"/>
              <w:rPr>
                <w:szCs w:val="26"/>
              </w:rPr>
            </w:pPr>
            <w:r>
              <w:rPr>
                <w:szCs w:val="26"/>
              </w:rPr>
              <w:t>Заклади позашкільної освіти</w:t>
            </w:r>
          </w:p>
        </w:tc>
        <w:tc>
          <w:tcPr>
            <w:tcW w:w="1799"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52 (74 %)</w:t>
            </w:r>
          </w:p>
        </w:tc>
        <w:tc>
          <w:tcPr>
            <w:tcW w:w="1720"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4 (6 %)</w:t>
            </w:r>
          </w:p>
        </w:tc>
        <w:tc>
          <w:tcPr>
            <w:tcW w:w="1518" w:type="dxa"/>
            <w:shd w:val="clear" w:color="auto" w:fill="auto"/>
          </w:tcPr>
          <w:p w:rsidR="00F15CA1" w:rsidRPr="00D36616" w:rsidRDefault="00F15CA1" w:rsidP="00154A34">
            <w:pPr>
              <w:spacing w:line="360" w:lineRule="auto"/>
              <w:jc w:val="center"/>
              <w:rPr>
                <w:szCs w:val="26"/>
                <w:shd w:val="clear" w:color="auto" w:fill="FFFFFF"/>
              </w:rPr>
            </w:pPr>
            <w:r w:rsidRPr="00D36616">
              <w:rPr>
                <w:szCs w:val="26"/>
                <w:shd w:val="clear" w:color="auto" w:fill="FFFFFF"/>
              </w:rPr>
              <w:t>14 (20 %)</w:t>
            </w:r>
          </w:p>
        </w:tc>
      </w:tr>
    </w:tbl>
    <w:p w:rsidR="00F15CA1" w:rsidRPr="00D36616" w:rsidRDefault="00F15CA1" w:rsidP="00A96188">
      <w:pPr>
        <w:spacing w:line="276" w:lineRule="auto"/>
        <w:ind w:firstLine="708"/>
        <w:rPr>
          <w:szCs w:val="26"/>
        </w:rPr>
      </w:pPr>
      <w:r w:rsidRPr="00D36616">
        <w:rPr>
          <w:szCs w:val="26"/>
        </w:rPr>
        <w:lastRenderedPageBreak/>
        <w:t>Атестаційний період - це надзвичайно важливий етап у діяльності будь-якої школи, оскільки вивчаються професійні якості вчителя, його сильні та слабкі сторони, рівень загальної культури, вплив атестації на підвищення результативності роботи школи, створюються оптимальні умови для вивчення та впровадження провідного педагогічного досвіду найкращих учителів школи. Практика свідчить, що своєчасне ознайомлення та глибоке опрацювання Типового положення про атестацію, нагадування членам педагогічного колективу основних атестаційних умов та вимог сприяють консолідації громадської думки, попереджають можливі зіткнення та конфлікти. Але найголовніше, що має враховуватися в атестаційній та міжатестаційний періоди, це якість роботи, що проводиться з атестації педкадрів,  з виходом на механізм управління якістю освіти у конкретному закладі</w:t>
      </w:r>
      <w:r w:rsidR="00D45DCB">
        <w:rPr>
          <w:szCs w:val="26"/>
        </w:rPr>
        <w:t xml:space="preserve"> освіти</w:t>
      </w:r>
      <w:r w:rsidRPr="00D36616">
        <w:rPr>
          <w:szCs w:val="26"/>
        </w:rPr>
        <w:t>. Дуже важливо, щоб педагоги, які пройшли атестацію, у своїй професійній діяльності показали зростання педагогічної  майстерності на всіх ділянках навчально-виховного процесу в школі.</w:t>
      </w:r>
    </w:p>
    <w:p w:rsidR="00F15CA1" w:rsidRPr="00D36616" w:rsidRDefault="00F15CA1" w:rsidP="00A96188">
      <w:pPr>
        <w:spacing w:line="276" w:lineRule="auto"/>
        <w:ind w:firstLine="708"/>
        <w:rPr>
          <w:szCs w:val="26"/>
        </w:rPr>
      </w:pPr>
      <w:r w:rsidRPr="00D36616">
        <w:rPr>
          <w:szCs w:val="26"/>
        </w:rPr>
        <w:t xml:space="preserve">У сучасних умовах виховання творчого колективу шляхом атестації є одним з найголовніших аспектів управління цілісним педагогічним процесом. Втішає, що в багатьох </w:t>
      </w:r>
      <w:r w:rsidR="00D45DCB">
        <w:rPr>
          <w:szCs w:val="26"/>
        </w:rPr>
        <w:t>освітніх</w:t>
      </w:r>
      <w:r w:rsidRPr="00D36616">
        <w:rPr>
          <w:szCs w:val="26"/>
        </w:rPr>
        <w:t xml:space="preserve"> закладах міста проводиться систематична робота з удосконалення та посилення стимулюючої ролі атестації у професійному зростанні педагогічних кадрів, розвиткові їх творчої ініціативи. Нові підходи до оцінювання професійної діяльності вчителя дозволили переглянути весь процес організації та проведення атестації в цих закладах. Педагогічні фестивалі, тижні педагогічної майстерності, відкриті уроки, предметні тижні та позакласні заходи, круглі столи, семінари-практикуми, тренінги, ділові ігри, введення номінацій громадського визнання в закладах освіти для вчителів, шкільні курси  конкурси «Вчитель року», творчі звіти, створення вчителями методичних розробок та їх публікація в педагогічних виданнях – ось далеко не повний перелік заходів, які сприяють творчому та професійному зростанню вчителів, прийняттю правильних управлінських рішень з покращення навчального процесу в закладі загалом.</w:t>
      </w:r>
    </w:p>
    <w:p w:rsidR="00F15CA1" w:rsidRPr="00D36616" w:rsidRDefault="00F15CA1" w:rsidP="00A96188">
      <w:pPr>
        <w:spacing w:line="276" w:lineRule="auto"/>
        <w:ind w:firstLine="540"/>
        <w:rPr>
          <w:szCs w:val="26"/>
        </w:rPr>
      </w:pPr>
      <w:r w:rsidRPr="00D36616">
        <w:rPr>
          <w:color w:val="000000"/>
          <w:szCs w:val="26"/>
          <w:shd w:val="clear" w:color="auto" w:fill="FFFFFF"/>
        </w:rPr>
        <w:t>Важливим стимулом безперервного підвищення рівня професійної майстерності педагогічних працівни</w:t>
      </w:r>
      <w:r w:rsidRPr="00D36616">
        <w:rPr>
          <w:szCs w:val="26"/>
          <w:shd w:val="clear" w:color="auto" w:fill="FFFFFF"/>
        </w:rPr>
        <w:t>ків, щорічною перевіркою особистісного зростання, іспитом на компетентність педагогів є атестація. Так, у  квітні 2017 року</w:t>
      </w:r>
      <w:r w:rsidRPr="00D36616">
        <w:rPr>
          <w:color w:val="FF0000"/>
          <w:szCs w:val="26"/>
          <w:shd w:val="clear" w:color="auto" w:fill="FFFFFF"/>
        </w:rPr>
        <w:t xml:space="preserve"> </w:t>
      </w:r>
      <w:r w:rsidRPr="00D36616">
        <w:rPr>
          <w:szCs w:val="26"/>
          <w:shd w:val="clear" w:color="auto" w:fill="FFFFFF"/>
        </w:rPr>
        <w:t>було атестовано</w:t>
      </w:r>
      <w:r w:rsidRPr="00D36616">
        <w:rPr>
          <w:color w:val="FF0000"/>
          <w:szCs w:val="26"/>
          <w:shd w:val="clear" w:color="auto" w:fill="FFFFFF"/>
        </w:rPr>
        <w:t xml:space="preserve"> </w:t>
      </w:r>
      <w:r w:rsidRPr="00D36616">
        <w:rPr>
          <w:szCs w:val="26"/>
        </w:rPr>
        <w:t xml:space="preserve">11 керівників та 17 заступників директорів закладів освіти на відповідність займаній посаді, </w:t>
      </w:r>
      <w:r w:rsidRPr="00D36616">
        <w:rPr>
          <w:szCs w:val="26"/>
          <w:shd w:val="clear" w:color="auto" w:fill="FFFFFF"/>
        </w:rPr>
        <w:t xml:space="preserve">218 педагогів - на присвоєння (відповідність раніше присвоєним) кваліфікаційних категорій і педагогічних звань. </w:t>
      </w:r>
    </w:p>
    <w:p w:rsidR="00F15CA1" w:rsidRPr="00D36616" w:rsidRDefault="00F15CA1" w:rsidP="00A96188">
      <w:pPr>
        <w:spacing w:line="276" w:lineRule="auto"/>
        <w:ind w:firstLine="540"/>
        <w:rPr>
          <w:szCs w:val="26"/>
        </w:rPr>
      </w:pPr>
      <w:r w:rsidRPr="00D36616">
        <w:rPr>
          <w:spacing w:val="-8"/>
          <w:szCs w:val="26"/>
        </w:rPr>
        <w:t>Відповідно до Типового положення про атестацію педагогічних працівників,</w:t>
      </w:r>
      <w:r w:rsidRPr="00D36616">
        <w:rPr>
          <w:spacing w:val="-4"/>
          <w:szCs w:val="26"/>
        </w:rPr>
        <w:t xml:space="preserve"> затвердженого наказом Міністерства освіти і науки України 16.10.2010р. № 930 </w:t>
      </w:r>
      <w:r w:rsidRPr="00D36616">
        <w:rPr>
          <w:szCs w:val="26"/>
        </w:rPr>
        <w:t xml:space="preserve">зі змінами, затвердженими наказом МОНмолодьспорту від 20.12.2011р. №1473, наказом МОНУ від 08.08.2013р. №1135, у вересні 2017 року у всіх </w:t>
      </w:r>
      <w:r w:rsidR="00D45DCB">
        <w:rPr>
          <w:szCs w:val="26"/>
        </w:rPr>
        <w:t xml:space="preserve">освітніх </w:t>
      </w:r>
      <w:r w:rsidRPr="00D36616">
        <w:rPr>
          <w:szCs w:val="26"/>
        </w:rPr>
        <w:t xml:space="preserve">закладах було створено атестаційні комісії І рівня, у відділі освіти створено комісію ІІ рівня. У жовтні 2017 року затверджено списки педагогічних працівників, що атестуються у 2017-2018 н.р., затверджено графіки роботи атестаційних комісій. </w:t>
      </w:r>
    </w:p>
    <w:p w:rsidR="00F15CA1" w:rsidRPr="00D36616" w:rsidRDefault="00F15CA1" w:rsidP="00A96188">
      <w:pPr>
        <w:spacing w:line="276" w:lineRule="auto"/>
        <w:ind w:firstLine="540"/>
        <w:rPr>
          <w:szCs w:val="26"/>
        </w:rPr>
      </w:pPr>
      <w:r w:rsidRPr="00D36616">
        <w:rPr>
          <w:szCs w:val="26"/>
        </w:rPr>
        <w:lastRenderedPageBreak/>
        <w:t>Відповідно до Закону України «Про освіту» (ст.54), Типового положення про атестацію педагогічних працівників</w:t>
      </w:r>
      <w:r w:rsidRPr="00D36616">
        <w:rPr>
          <w:spacing w:val="-4"/>
          <w:szCs w:val="26"/>
        </w:rPr>
        <w:t>, затвердженого наказом Міністерства освіти і науки України від 06.10.2010р. № 930</w:t>
      </w:r>
      <w:r w:rsidRPr="00D36616">
        <w:rPr>
          <w:szCs w:val="26"/>
        </w:rPr>
        <w:t xml:space="preserve">, зі </w:t>
      </w:r>
      <w:r w:rsidRPr="00D36616">
        <w:rPr>
          <w:spacing w:val="-4"/>
          <w:szCs w:val="26"/>
        </w:rPr>
        <w:t xml:space="preserve">змінами до Типового положення про атестацію педагогічних працівників, затвердженими наказом </w:t>
      </w:r>
      <w:r w:rsidRPr="00D36616">
        <w:rPr>
          <w:szCs w:val="26"/>
        </w:rPr>
        <w:t>МОНмолодьспорту</w:t>
      </w:r>
      <w:r w:rsidRPr="00D36616">
        <w:rPr>
          <w:spacing w:val="-4"/>
          <w:szCs w:val="26"/>
        </w:rPr>
        <w:t xml:space="preserve"> України від 20.11.2011р. № 1473, </w:t>
      </w:r>
      <w:r w:rsidRPr="00D36616">
        <w:rPr>
          <w:szCs w:val="26"/>
        </w:rPr>
        <w:t xml:space="preserve">Закону України «Про загальну середню освіту» (ст.27) педагогічні працівники підлягають атестації, за результатами якої визначається відповідність їх займаній посаді, рівень кваліфікації, встановлюється тарифний розряд, кваліфікаційна категорія, присвоюються педагогічні звання. У ході атестації виникає багато питань з атестації педагогічних працівників, які потребують розв’язань і методичних рекомендацій щодо порядку її організації та проведення. Серед них: порядок організації та проведення атестації педагогічних працівників, своєчасність курсової підготовки з підвищення кваліфікації, особливість атестації педагогічних працівників без відповідної фахової освіти, правильність оформлення атестаційного листа та інших документів, необхідність створення певної системи атестаційної роботи, яка охоплює всі її етапи: планування, підготовка, здійснення, аналіз. Під час атестації вивчаються професійні якості вчителя, його сильні та слабкі сторони, рівень загальної культури, вплив атестації на підвищення результативності роботи школи, створюються оптимальні умови для вивчення та впровадження провідного педагогічного досвіду найкращих учителів школи. </w:t>
      </w:r>
    </w:p>
    <w:p w:rsidR="00F15CA1" w:rsidRPr="00D36616" w:rsidRDefault="00F15CA1" w:rsidP="00F15CA1">
      <w:pPr>
        <w:spacing w:line="360" w:lineRule="auto"/>
        <w:ind w:firstLine="540"/>
        <w:jc w:val="center"/>
        <w:rPr>
          <w:b/>
          <w:szCs w:val="26"/>
        </w:rPr>
      </w:pPr>
      <w:r w:rsidRPr="00D36616">
        <w:rPr>
          <w:b/>
          <w:szCs w:val="26"/>
        </w:rPr>
        <w:t xml:space="preserve">Атестація педагогічних працівників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3117"/>
      </w:tblGrid>
      <w:tr w:rsidR="00F15CA1" w:rsidRPr="00D36616" w:rsidTr="00154A34">
        <w:trPr>
          <w:jc w:val="center"/>
        </w:trPr>
        <w:tc>
          <w:tcPr>
            <w:tcW w:w="4546" w:type="dxa"/>
            <w:shd w:val="clear" w:color="auto" w:fill="auto"/>
          </w:tcPr>
          <w:p w:rsidR="00F15CA1" w:rsidRPr="00A96188" w:rsidRDefault="00F15CA1" w:rsidP="00154A34">
            <w:pPr>
              <w:spacing w:line="360" w:lineRule="auto"/>
              <w:jc w:val="center"/>
              <w:rPr>
                <w:b/>
                <w:szCs w:val="26"/>
              </w:rPr>
            </w:pPr>
            <w:r w:rsidRPr="00A96188">
              <w:rPr>
                <w:b/>
                <w:szCs w:val="26"/>
              </w:rPr>
              <w:t>Заклад</w:t>
            </w:r>
          </w:p>
        </w:tc>
        <w:tc>
          <w:tcPr>
            <w:tcW w:w="3117" w:type="dxa"/>
            <w:shd w:val="clear" w:color="auto" w:fill="auto"/>
          </w:tcPr>
          <w:p w:rsidR="00F15CA1" w:rsidRPr="00A96188" w:rsidRDefault="00F15CA1" w:rsidP="00154A34">
            <w:pPr>
              <w:spacing w:line="360" w:lineRule="auto"/>
              <w:jc w:val="center"/>
              <w:rPr>
                <w:b/>
                <w:szCs w:val="26"/>
              </w:rPr>
            </w:pPr>
            <w:r w:rsidRPr="00A96188">
              <w:rPr>
                <w:b/>
                <w:szCs w:val="26"/>
              </w:rPr>
              <w:t>Кількість працівників</w:t>
            </w:r>
          </w:p>
        </w:tc>
      </w:tr>
      <w:tr w:rsidR="00F15CA1" w:rsidRPr="00D36616" w:rsidTr="00154A34">
        <w:trPr>
          <w:jc w:val="center"/>
        </w:trPr>
        <w:tc>
          <w:tcPr>
            <w:tcW w:w="4546" w:type="dxa"/>
            <w:shd w:val="clear" w:color="auto" w:fill="auto"/>
          </w:tcPr>
          <w:p w:rsidR="00F15CA1" w:rsidRPr="00D36616" w:rsidRDefault="00D45DCB" w:rsidP="00154A34">
            <w:pPr>
              <w:spacing w:line="360" w:lineRule="auto"/>
              <w:rPr>
                <w:szCs w:val="26"/>
              </w:rPr>
            </w:pPr>
            <w:r>
              <w:rPr>
                <w:szCs w:val="26"/>
              </w:rPr>
              <w:t>З</w:t>
            </w:r>
            <w:r w:rsidR="00F15CA1" w:rsidRPr="00D36616">
              <w:rPr>
                <w:szCs w:val="26"/>
              </w:rPr>
              <w:t>аклади</w:t>
            </w:r>
            <w:r>
              <w:rPr>
                <w:szCs w:val="26"/>
              </w:rPr>
              <w:t xml:space="preserve"> загальної середньої освіти</w:t>
            </w:r>
          </w:p>
        </w:tc>
        <w:tc>
          <w:tcPr>
            <w:tcW w:w="3117" w:type="dxa"/>
            <w:shd w:val="clear" w:color="auto" w:fill="auto"/>
          </w:tcPr>
          <w:p w:rsidR="00F15CA1" w:rsidRPr="00D36616" w:rsidRDefault="00F15CA1" w:rsidP="00154A34">
            <w:pPr>
              <w:spacing w:line="360" w:lineRule="auto"/>
              <w:jc w:val="center"/>
              <w:rPr>
                <w:szCs w:val="26"/>
              </w:rPr>
            </w:pPr>
            <w:r w:rsidRPr="00D36616">
              <w:rPr>
                <w:szCs w:val="26"/>
              </w:rPr>
              <w:t>130</w:t>
            </w:r>
          </w:p>
        </w:tc>
      </w:tr>
      <w:tr w:rsidR="00F15CA1" w:rsidRPr="00D36616" w:rsidTr="00154A34">
        <w:trPr>
          <w:jc w:val="center"/>
        </w:trPr>
        <w:tc>
          <w:tcPr>
            <w:tcW w:w="4546" w:type="dxa"/>
            <w:shd w:val="clear" w:color="auto" w:fill="auto"/>
          </w:tcPr>
          <w:p w:rsidR="00F15CA1" w:rsidRPr="00D36616" w:rsidRDefault="00D45DCB" w:rsidP="00154A34">
            <w:pPr>
              <w:spacing w:line="360" w:lineRule="auto"/>
              <w:rPr>
                <w:szCs w:val="26"/>
              </w:rPr>
            </w:pPr>
            <w:r>
              <w:rPr>
                <w:szCs w:val="26"/>
              </w:rPr>
              <w:t>З</w:t>
            </w:r>
            <w:r w:rsidR="00F15CA1" w:rsidRPr="00D36616">
              <w:rPr>
                <w:szCs w:val="26"/>
              </w:rPr>
              <w:t>аклади</w:t>
            </w:r>
            <w:r>
              <w:rPr>
                <w:szCs w:val="26"/>
              </w:rPr>
              <w:t xml:space="preserve"> дошкільної освіти</w:t>
            </w:r>
          </w:p>
        </w:tc>
        <w:tc>
          <w:tcPr>
            <w:tcW w:w="3117" w:type="dxa"/>
            <w:shd w:val="clear" w:color="auto" w:fill="auto"/>
          </w:tcPr>
          <w:p w:rsidR="00F15CA1" w:rsidRPr="00D36616" w:rsidRDefault="00F15CA1" w:rsidP="00154A34">
            <w:pPr>
              <w:spacing w:line="360" w:lineRule="auto"/>
              <w:jc w:val="center"/>
              <w:rPr>
                <w:szCs w:val="26"/>
              </w:rPr>
            </w:pPr>
            <w:r w:rsidRPr="00D36616">
              <w:rPr>
                <w:szCs w:val="26"/>
              </w:rPr>
              <w:t>72</w:t>
            </w:r>
          </w:p>
        </w:tc>
      </w:tr>
      <w:tr w:rsidR="00F15CA1" w:rsidRPr="00D36616" w:rsidTr="00154A34">
        <w:trPr>
          <w:jc w:val="center"/>
        </w:trPr>
        <w:tc>
          <w:tcPr>
            <w:tcW w:w="4546" w:type="dxa"/>
            <w:shd w:val="clear" w:color="auto" w:fill="auto"/>
          </w:tcPr>
          <w:p w:rsidR="00F15CA1" w:rsidRPr="00D36616" w:rsidRDefault="00D45DCB" w:rsidP="00154A34">
            <w:pPr>
              <w:spacing w:line="360" w:lineRule="auto"/>
              <w:rPr>
                <w:szCs w:val="26"/>
              </w:rPr>
            </w:pPr>
            <w:r>
              <w:rPr>
                <w:szCs w:val="26"/>
              </w:rPr>
              <w:t>З</w:t>
            </w:r>
            <w:r w:rsidR="00F15CA1" w:rsidRPr="00D36616">
              <w:rPr>
                <w:szCs w:val="26"/>
              </w:rPr>
              <w:t>аклади</w:t>
            </w:r>
            <w:r>
              <w:rPr>
                <w:szCs w:val="26"/>
              </w:rPr>
              <w:t xml:space="preserve"> позашкільної освіти</w:t>
            </w:r>
          </w:p>
        </w:tc>
        <w:tc>
          <w:tcPr>
            <w:tcW w:w="3117" w:type="dxa"/>
            <w:shd w:val="clear" w:color="auto" w:fill="auto"/>
          </w:tcPr>
          <w:p w:rsidR="00F15CA1" w:rsidRPr="00D36616" w:rsidRDefault="00F15CA1" w:rsidP="00154A34">
            <w:pPr>
              <w:spacing w:line="360" w:lineRule="auto"/>
              <w:jc w:val="center"/>
              <w:rPr>
                <w:szCs w:val="26"/>
              </w:rPr>
            </w:pPr>
            <w:r w:rsidRPr="00D36616">
              <w:rPr>
                <w:szCs w:val="26"/>
              </w:rPr>
              <w:t>5</w:t>
            </w:r>
          </w:p>
        </w:tc>
      </w:tr>
      <w:tr w:rsidR="00F15CA1" w:rsidRPr="00D36616" w:rsidTr="00154A34">
        <w:trPr>
          <w:trHeight w:val="216"/>
          <w:jc w:val="center"/>
        </w:trPr>
        <w:tc>
          <w:tcPr>
            <w:tcW w:w="4546" w:type="dxa"/>
            <w:shd w:val="clear" w:color="auto" w:fill="auto"/>
          </w:tcPr>
          <w:p w:rsidR="00F15CA1" w:rsidRPr="00D36616" w:rsidRDefault="00F15CA1" w:rsidP="00154A34">
            <w:pPr>
              <w:spacing w:line="360" w:lineRule="auto"/>
              <w:rPr>
                <w:b/>
                <w:szCs w:val="26"/>
              </w:rPr>
            </w:pPr>
            <w:r w:rsidRPr="00D36616">
              <w:rPr>
                <w:b/>
                <w:szCs w:val="26"/>
              </w:rPr>
              <w:t>ВСЬОГО</w:t>
            </w:r>
          </w:p>
        </w:tc>
        <w:tc>
          <w:tcPr>
            <w:tcW w:w="3117" w:type="dxa"/>
            <w:shd w:val="clear" w:color="auto" w:fill="auto"/>
          </w:tcPr>
          <w:p w:rsidR="00F15CA1" w:rsidRPr="00D36616" w:rsidRDefault="00F15CA1" w:rsidP="00154A34">
            <w:pPr>
              <w:spacing w:line="360" w:lineRule="auto"/>
              <w:jc w:val="center"/>
              <w:rPr>
                <w:b/>
                <w:szCs w:val="26"/>
              </w:rPr>
            </w:pPr>
            <w:r w:rsidRPr="00D36616">
              <w:rPr>
                <w:b/>
                <w:szCs w:val="26"/>
              </w:rPr>
              <w:t>207</w:t>
            </w:r>
          </w:p>
        </w:tc>
      </w:tr>
    </w:tbl>
    <w:p w:rsidR="00F15CA1" w:rsidRPr="00A96188" w:rsidRDefault="00F15CA1" w:rsidP="00A96188">
      <w:pPr>
        <w:shd w:val="clear" w:color="auto" w:fill="FFFFFF"/>
        <w:spacing w:line="276" w:lineRule="auto"/>
        <w:ind w:firstLine="600"/>
        <w:rPr>
          <w:szCs w:val="26"/>
        </w:rPr>
      </w:pPr>
      <w:r w:rsidRPr="00A96188">
        <w:rPr>
          <w:szCs w:val="26"/>
        </w:rPr>
        <w:t xml:space="preserve">На сьогодні </w:t>
      </w:r>
      <w:r w:rsidR="00D45DCB">
        <w:rPr>
          <w:szCs w:val="26"/>
        </w:rPr>
        <w:t xml:space="preserve">освітні </w:t>
      </w:r>
      <w:r w:rsidRPr="00A96188">
        <w:rPr>
          <w:szCs w:val="26"/>
        </w:rPr>
        <w:t xml:space="preserve">заклади міста повністю укомплектовані керівниками – досвідченими і здібними організаторами, які підтримують ініціативу і творчість педагогів. За наслідками роботи атестаційної комісії ІІ рівня відділу освіти Сєвєродонецької міської ради не надійшло жодної апеляційної заяви. </w:t>
      </w:r>
    </w:p>
    <w:p w:rsidR="00F15CA1" w:rsidRPr="00A96188" w:rsidRDefault="00F15CA1" w:rsidP="00A96188">
      <w:pPr>
        <w:spacing w:line="276" w:lineRule="auto"/>
        <w:ind w:firstLine="540"/>
        <w:rPr>
          <w:szCs w:val="26"/>
        </w:rPr>
      </w:pPr>
      <w:r w:rsidRPr="00A96188">
        <w:rPr>
          <w:szCs w:val="26"/>
        </w:rPr>
        <w:tab/>
        <w:t>У полі зору відділу освіти постійно знаходиться питання контролю за діяльністю керівників по вирішенню кадрових питань, також вивчається питання управлінської діяльності керівників закладів, надається допомога в питанні удосконалення роботи з педагогічними кадрами, роботи з молодими спеціалістами, приділяється значна увага створенню належних умов для творчої праці, підвищення професійного і загальнокультурного рівня педагогічних працівників.</w:t>
      </w:r>
      <w:r w:rsidRPr="00A96188">
        <w:rPr>
          <w:color w:val="2F5496"/>
          <w:szCs w:val="26"/>
        </w:rPr>
        <w:t xml:space="preserve"> </w:t>
      </w:r>
      <w:r w:rsidRPr="00A96188">
        <w:rPr>
          <w:color w:val="2F5496"/>
          <w:szCs w:val="26"/>
        </w:rPr>
        <w:cr/>
        <w:t xml:space="preserve">          </w:t>
      </w:r>
      <w:r w:rsidRPr="00A96188">
        <w:rPr>
          <w:szCs w:val="26"/>
        </w:rPr>
        <w:t xml:space="preserve"> У жовтні 2017 року було складено звіт про чисельність і склад педагогічних працівників </w:t>
      </w:r>
      <w:r w:rsidR="00D45DCB">
        <w:rPr>
          <w:szCs w:val="26"/>
        </w:rPr>
        <w:t xml:space="preserve">ЗЗСО </w:t>
      </w:r>
      <w:r w:rsidRPr="00A96188">
        <w:rPr>
          <w:szCs w:val="26"/>
        </w:rPr>
        <w:t>РВК-83 станом на 01.10.2017р.</w:t>
      </w:r>
      <w:r w:rsidR="00D45DCB">
        <w:rPr>
          <w:szCs w:val="26"/>
        </w:rPr>
        <w:t>, та відправлено</w:t>
      </w:r>
      <w:r w:rsidRPr="00A96188">
        <w:rPr>
          <w:szCs w:val="26"/>
        </w:rPr>
        <w:t xml:space="preserve"> до Департаменту освіти і науки ЛОДА.</w:t>
      </w:r>
    </w:p>
    <w:p w:rsidR="00F15CA1" w:rsidRPr="00A96188" w:rsidRDefault="00D45DCB" w:rsidP="00A96188">
      <w:pPr>
        <w:spacing w:line="276" w:lineRule="auto"/>
        <w:ind w:firstLine="540"/>
        <w:rPr>
          <w:szCs w:val="26"/>
        </w:rPr>
      </w:pPr>
      <w:r>
        <w:rPr>
          <w:szCs w:val="26"/>
        </w:rPr>
        <w:lastRenderedPageBreak/>
        <w:t>У грудні 2017 року передано</w:t>
      </w:r>
      <w:r w:rsidR="00F15CA1" w:rsidRPr="00A96188">
        <w:rPr>
          <w:szCs w:val="26"/>
        </w:rPr>
        <w:t xml:space="preserve">  звіт  відділу освіти Сєвєродонецької міської ради про чисельність працюючих та військовозобов’язаних, які заброньовані згідно з переліками посад і професій, станом на 1 січня 2018 р.</w:t>
      </w:r>
    </w:p>
    <w:p w:rsidR="00F15CA1" w:rsidRPr="00A96188" w:rsidRDefault="00F15CA1" w:rsidP="00A96188">
      <w:pPr>
        <w:spacing w:line="276" w:lineRule="auto"/>
        <w:ind w:firstLine="540"/>
        <w:rPr>
          <w:szCs w:val="26"/>
        </w:rPr>
      </w:pPr>
      <w:r w:rsidRPr="00A96188">
        <w:rPr>
          <w:color w:val="2F5496"/>
          <w:szCs w:val="26"/>
        </w:rPr>
        <w:tab/>
      </w:r>
      <w:r w:rsidRPr="00A96188">
        <w:rPr>
          <w:szCs w:val="26"/>
        </w:rPr>
        <w:t xml:space="preserve">Творчий підхід до своїх обов’язків та ініціативність, висока кваліфікація та широкий кругозір – ці найважливіші складові педагогічної майстерності можуть бути розвинені за умови тривалої роботи  в одному й тому ж колективі. Стабільний склад педагогів – важлива умова подальшого удосконалення роботи системи освіти. Плинність кадрів має негативні наслідки: стихійний перерозподіл робітників порушує господарські плани комплектування шкіл спеціалістами, призводить до дефіциту вчителів на місцях, збільшуються витрати на підготовку майбутніх педагогів. Часта змінюваність викладачів – причина зривів уроків, заміни їх іншими предметами. </w:t>
      </w:r>
    </w:p>
    <w:p w:rsidR="00F15CA1" w:rsidRPr="00A96188" w:rsidRDefault="00F15CA1" w:rsidP="00A96188">
      <w:pPr>
        <w:spacing w:line="276" w:lineRule="auto"/>
        <w:ind w:firstLine="540"/>
        <w:rPr>
          <w:szCs w:val="26"/>
        </w:rPr>
      </w:pPr>
      <w:r w:rsidRPr="00A96188">
        <w:rPr>
          <w:szCs w:val="26"/>
        </w:rPr>
        <w:t>Гостро стоїть проблема з резервом кадрів, тому перед відділом освіти стоїть важлива задача з організації роботи навчальних закладів з резервом керівного складу та педпрацівників у наступному навчальному році.</w:t>
      </w:r>
      <w:r w:rsidRPr="00A96188">
        <w:rPr>
          <w:szCs w:val="26"/>
        </w:rPr>
        <w:tab/>
      </w:r>
    </w:p>
    <w:p w:rsidR="00F15CA1" w:rsidRPr="00A96188" w:rsidRDefault="00F15CA1" w:rsidP="00A96188">
      <w:pPr>
        <w:spacing w:line="276" w:lineRule="auto"/>
        <w:ind w:firstLine="540"/>
        <w:rPr>
          <w:szCs w:val="26"/>
        </w:rPr>
      </w:pPr>
      <w:r w:rsidRPr="00A96188">
        <w:rPr>
          <w:szCs w:val="26"/>
        </w:rPr>
        <w:tab/>
        <w:t>Якість освіти залежить від якості роботи кадрового потенціалу. Про високі результати діяльності освітян міста свідчить моніторинг щодо  відзначення їх державними, урядовими та відомчими нагородами: орденом Трудової слави ІІІ ступеню нагороджено 1 педпрацівника, медаллю «За доблесну працю» - 3, медаллю «За трудову відзнаку» - 2, Грамотою Президента України нагороджено 8 педагогів, нагрудним знаком «Відмінник освіти» Міністерства освіти і науки України відзначено 68 педагогів, Почесною грамотою Міністерства освіти і науки України – 101,  Почесною грамотою Департаменту освіти і науки Луганської облдержадміністрації нагороджено 312 педагогічних працівників, Грамотою виконкому Сєвєродонецької міської ради нагороджено 128 педагогів навчально-виховних закладів міста. Нагороджені ювілейними медалями до 20-річчя незалежності України 2 педагогічних працівника міста. Матеріальне та моральне стимулювання педагогічних працівників здійснювалося відповідно до положень конкурсних випробувань. Переможці та лауреати професійних конкурсів відзначаються дипломами, Грамотами, грошовими преміями.</w:t>
      </w:r>
    </w:p>
    <w:p w:rsidR="004F3180" w:rsidRPr="00A96188" w:rsidRDefault="004F3180" w:rsidP="00A96188">
      <w:pPr>
        <w:spacing w:line="276" w:lineRule="auto"/>
        <w:ind w:right="-81" w:firstLine="709"/>
        <w:rPr>
          <w:szCs w:val="26"/>
        </w:rPr>
      </w:pPr>
      <w:r w:rsidRPr="00A96188">
        <w:rPr>
          <w:szCs w:val="26"/>
        </w:rPr>
        <w:t xml:space="preserve">Сучасний стан кадрового забезпечення освітньої галузі свідчить про потребу у високопрофесійних і компетентних педагогічних кадрах. Робота з підвищення професійного рівня педагогів - це стала система та ланцюг заходів, який об’єднує курсовий та міжкурсовий період роботи методичного центру з учителем. Проходження курсів підвищення кваліфікації – це можливість підвищити свій професійний рівень і цілеспрямовано рухатися до атестації. У 2017 році  315  педпрацівників пройшли курсову перепідготовку. З них: при Луганському обласному інституті післядипломної педагогічної освіти за обраними формами навчання - 307 педпрацівників (за денною формою навчання – 107 педпрацівників, за заочною – 107, інтегровані– 82, дистанційні – 11); 8 педагогів пройшли курси при Луганському національному університеті імені Тараса Шевченка. Таким чином, за </w:t>
      </w:r>
      <w:r w:rsidRPr="00A96188">
        <w:rPr>
          <w:szCs w:val="26"/>
        </w:rPr>
        <w:lastRenderedPageBreak/>
        <w:t>2017 рік 20 % педагогів міста Сєвєродонецька (від 1146 осіб) підвищили свій професійний рівень через курси.</w:t>
      </w:r>
    </w:p>
    <w:p w:rsidR="004F3180" w:rsidRPr="00A96188" w:rsidRDefault="004F3180" w:rsidP="00A96188">
      <w:pPr>
        <w:spacing w:line="276" w:lineRule="auto"/>
        <w:ind w:right="-81" w:firstLine="709"/>
        <w:rPr>
          <w:szCs w:val="26"/>
        </w:rPr>
      </w:pPr>
      <w:r w:rsidRPr="00A96188">
        <w:rPr>
          <w:szCs w:val="26"/>
        </w:rPr>
        <w:t>Протягом 2017 року заступник завідувача КУ СМЦ Шиліна Ж.І. пройшла курси підвищення кваліфікації для завідувачів методичних центрів/кабінетів на базі Центрального ІППО (м. Київ).</w:t>
      </w:r>
    </w:p>
    <w:p w:rsidR="004F3180" w:rsidRPr="00A96188" w:rsidRDefault="004F3180" w:rsidP="00A96188">
      <w:pPr>
        <w:spacing w:line="276" w:lineRule="auto"/>
        <w:ind w:right="-81" w:firstLine="709"/>
        <w:rPr>
          <w:szCs w:val="26"/>
        </w:rPr>
      </w:pPr>
      <w:r w:rsidRPr="00A96188">
        <w:rPr>
          <w:szCs w:val="26"/>
        </w:rPr>
        <w:t>СМЦ щорічно на засіданні Науково-методичної ради розглядає питання щодо виконання плану проходження курсової перепідготовки педпрацівниками міста (не менш як 20%), про</w:t>
      </w:r>
      <w:r w:rsidR="00867DC1">
        <w:rPr>
          <w:szCs w:val="26"/>
        </w:rPr>
        <w:t>водить нараду із заступниками закладів освіти</w:t>
      </w:r>
      <w:r w:rsidRPr="00A96188">
        <w:rPr>
          <w:szCs w:val="26"/>
        </w:rPr>
        <w:t xml:space="preserve"> щодо підготовки заявок на курси на майбутній рік. (див. таблицю, діаграми), надає методичну допомогу в підготовці педпрацівниками курсових робіт, проектів.</w:t>
      </w:r>
    </w:p>
    <w:p w:rsidR="004F3180" w:rsidRPr="00A96188" w:rsidRDefault="00867DC1" w:rsidP="00A96188">
      <w:pPr>
        <w:spacing w:line="276" w:lineRule="auto"/>
        <w:ind w:right="-81" w:firstLine="709"/>
        <w:rPr>
          <w:szCs w:val="26"/>
        </w:rPr>
      </w:pPr>
      <w:r>
        <w:rPr>
          <w:szCs w:val="26"/>
        </w:rPr>
        <w:t>Протягом 2017 року всі ЗЗСО</w:t>
      </w:r>
      <w:r w:rsidR="004F3180" w:rsidRPr="00A96188">
        <w:rPr>
          <w:szCs w:val="26"/>
        </w:rPr>
        <w:t xml:space="preserve"> та </w:t>
      </w:r>
      <w:r>
        <w:rPr>
          <w:szCs w:val="26"/>
        </w:rPr>
        <w:t xml:space="preserve">ЗДО </w:t>
      </w:r>
      <w:r w:rsidR="004F3180" w:rsidRPr="00A96188">
        <w:rPr>
          <w:szCs w:val="26"/>
        </w:rPr>
        <w:t>розглядали питання проходження курсів підвищення кваліфікації своїми педпрацівниками на педрадах, методичних радах, нарадах при директорі.</w:t>
      </w:r>
    </w:p>
    <w:p w:rsidR="004F3180" w:rsidRPr="00A96188" w:rsidRDefault="00867DC1" w:rsidP="00A96188">
      <w:pPr>
        <w:spacing w:line="276" w:lineRule="auto"/>
        <w:ind w:right="-81" w:firstLine="709"/>
        <w:rPr>
          <w:szCs w:val="26"/>
        </w:rPr>
      </w:pPr>
      <w:r>
        <w:rPr>
          <w:szCs w:val="26"/>
        </w:rPr>
        <w:t xml:space="preserve">У </w:t>
      </w:r>
      <w:r w:rsidR="004F3180" w:rsidRPr="00A96188">
        <w:rPr>
          <w:szCs w:val="26"/>
        </w:rPr>
        <w:t xml:space="preserve"> закладах</w:t>
      </w:r>
      <w:r>
        <w:rPr>
          <w:szCs w:val="26"/>
        </w:rPr>
        <w:t xml:space="preserve"> загальної середньої освіти</w:t>
      </w:r>
      <w:r w:rsidR="004F3180" w:rsidRPr="00A96188">
        <w:rPr>
          <w:szCs w:val="26"/>
        </w:rPr>
        <w:t xml:space="preserve"> ведуться журнали обліку докурсових та післякурсових завдань. За звітними даними </w:t>
      </w:r>
      <w:r>
        <w:rPr>
          <w:szCs w:val="26"/>
        </w:rPr>
        <w:t xml:space="preserve">освітніх закладів </w:t>
      </w:r>
      <w:r w:rsidR="004F3180" w:rsidRPr="00A96188">
        <w:rPr>
          <w:szCs w:val="26"/>
        </w:rPr>
        <w:t>вчителі презентують самоосвітню діяльність, яку провели під час підготовки курсової роботи або проекту.</w:t>
      </w:r>
    </w:p>
    <w:p w:rsidR="004F3180" w:rsidRPr="00A96188" w:rsidRDefault="004F3180" w:rsidP="00A96188">
      <w:pPr>
        <w:spacing w:line="276" w:lineRule="auto"/>
        <w:ind w:right="-81" w:firstLine="709"/>
        <w:rPr>
          <w:szCs w:val="26"/>
        </w:rPr>
      </w:pPr>
      <w:r w:rsidRPr="00A96188">
        <w:rPr>
          <w:szCs w:val="26"/>
        </w:rPr>
        <w:t>Своєчасно до СМЦ надавалися закладами</w:t>
      </w:r>
      <w:r w:rsidR="00867DC1">
        <w:rPr>
          <w:szCs w:val="26"/>
        </w:rPr>
        <w:t xml:space="preserve"> освіти</w:t>
      </w:r>
      <w:r w:rsidRPr="00A96188">
        <w:rPr>
          <w:szCs w:val="26"/>
        </w:rPr>
        <w:t xml:space="preserve"> заявки на проходжен</w:t>
      </w:r>
      <w:r w:rsidR="00867DC1">
        <w:rPr>
          <w:szCs w:val="26"/>
        </w:rPr>
        <w:t>ня курсової перепідготовки, у освітніх закладах</w:t>
      </w:r>
      <w:r w:rsidRPr="00A96188">
        <w:rPr>
          <w:szCs w:val="26"/>
        </w:rPr>
        <w:t xml:space="preserve"> розроблені перспективні плани курсів підвищення кваліфікації. У 2017 році перевірено стан ведення документації щодо курсової перепідготовки у всіх школах.</w:t>
      </w:r>
    </w:p>
    <w:p w:rsidR="004F3180" w:rsidRPr="00A96188" w:rsidRDefault="004F3180" w:rsidP="00A96188">
      <w:pPr>
        <w:spacing w:line="276" w:lineRule="auto"/>
        <w:ind w:right="-81" w:firstLine="709"/>
        <w:rPr>
          <w:szCs w:val="26"/>
        </w:rPr>
      </w:pPr>
      <w:r w:rsidRPr="00A96188">
        <w:rPr>
          <w:szCs w:val="26"/>
        </w:rPr>
        <w:t>Також ведеться облік проходження курсової перепідготовки педпрацівників міста за календарний рік.</w:t>
      </w:r>
    </w:p>
    <w:p w:rsidR="00F15CA1" w:rsidRPr="00E62811" w:rsidRDefault="004F3180" w:rsidP="00F15CA1">
      <w:pPr>
        <w:jc w:val="center"/>
        <w:rPr>
          <w:b/>
          <w:szCs w:val="26"/>
        </w:rPr>
      </w:pPr>
      <w:r w:rsidRPr="00E62811">
        <w:rPr>
          <w:b/>
          <w:szCs w:val="26"/>
        </w:rPr>
        <w:t xml:space="preserve">Порівняльна таблиця проходження курсової перепідготовки </w:t>
      </w:r>
    </w:p>
    <w:p w:rsidR="004F3180" w:rsidRPr="00E62811" w:rsidRDefault="004F3180" w:rsidP="00F15CA1">
      <w:pPr>
        <w:jc w:val="center"/>
        <w:rPr>
          <w:b/>
          <w:sz w:val="28"/>
        </w:rPr>
      </w:pPr>
      <w:r w:rsidRPr="00E62811">
        <w:rPr>
          <w:b/>
          <w:sz w:val="28"/>
        </w:rPr>
        <w:t>педпрацівниками міста за 10 років</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76"/>
        <w:gridCol w:w="992"/>
        <w:gridCol w:w="992"/>
        <w:gridCol w:w="1134"/>
        <w:gridCol w:w="1418"/>
        <w:gridCol w:w="2835"/>
      </w:tblGrid>
      <w:tr w:rsidR="00444292" w:rsidRPr="00E62811" w:rsidTr="00A96188">
        <w:tc>
          <w:tcPr>
            <w:tcW w:w="851" w:type="dxa"/>
            <w:vMerge w:val="restart"/>
            <w:vAlign w:val="center"/>
          </w:tcPr>
          <w:p w:rsidR="00444292" w:rsidRPr="00E62811" w:rsidRDefault="00444292" w:rsidP="00574C51">
            <w:pPr>
              <w:jc w:val="center"/>
              <w:rPr>
                <w:sz w:val="22"/>
                <w:szCs w:val="22"/>
              </w:rPr>
            </w:pPr>
            <w:r w:rsidRPr="00E62811">
              <w:rPr>
                <w:b/>
                <w:sz w:val="22"/>
                <w:szCs w:val="22"/>
              </w:rPr>
              <w:t>Роки</w:t>
            </w:r>
          </w:p>
        </w:tc>
        <w:tc>
          <w:tcPr>
            <w:tcW w:w="1276" w:type="dxa"/>
            <w:vAlign w:val="center"/>
          </w:tcPr>
          <w:p w:rsidR="00444292" w:rsidRPr="00E62811" w:rsidRDefault="00444292" w:rsidP="00574C51">
            <w:pPr>
              <w:ind w:left="32"/>
              <w:jc w:val="center"/>
              <w:rPr>
                <w:sz w:val="22"/>
                <w:szCs w:val="22"/>
              </w:rPr>
            </w:pPr>
            <w:r w:rsidRPr="00E62811">
              <w:rPr>
                <w:b/>
                <w:sz w:val="22"/>
                <w:szCs w:val="22"/>
              </w:rPr>
              <w:t>Усього пройшли курси</w:t>
            </w:r>
          </w:p>
        </w:tc>
        <w:tc>
          <w:tcPr>
            <w:tcW w:w="3118" w:type="dxa"/>
            <w:gridSpan w:val="3"/>
            <w:vAlign w:val="center"/>
          </w:tcPr>
          <w:p w:rsidR="00444292" w:rsidRPr="00E62811" w:rsidRDefault="00444292" w:rsidP="00574C51">
            <w:pPr>
              <w:ind w:left="32"/>
              <w:jc w:val="center"/>
              <w:rPr>
                <w:b/>
                <w:sz w:val="22"/>
                <w:szCs w:val="22"/>
              </w:rPr>
            </w:pPr>
            <w:r w:rsidRPr="00E62811">
              <w:rPr>
                <w:b/>
                <w:sz w:val="22"/>
                <w:szCs w:val="22"/>
              </w:rPr>
              <w:t>Пройшли курси в ЛОІППО</w:t>
            </w:r>
          </w:p>
        </w:tc>
        <w:tc>
          <w:tcPr>
            <w:tcW w:w="1418" w:type="dxa"/>
            <w:vMerge w:val="restart"/>
            <w:shd w:val="clear" w:color="auto" w:fill="auto"/>
            <w:vAlign w:val="center"/>
          </w:tcPr>
          <w:p w:rsidR="00444292" w:rsidRPr="00E62811" w:rsidRDefault="00444292" w:rsidP="00574C51">
            <w:pPr>
              <w:ind w:left="32"/>
              <w:jc w:val="center"/>
              <w:rPr>
                <w:sz w:val="22"/>
                <w:szCs w:val="22"/>
              </w:rPr>
            </w:pPr>
            <w:r w:rsidRPr="00E62811">
              <w:rPr>
                <w:b/>
                <w:sz w:val="22"/>
                <w:szCs w:val="22"/>
              </w:rPr>
              <w:t>% педпрацівників, які пройшли курси від загальної кількості, які підлягають атестації</w:t>
            </w:r>
          </w:p>
        </w:tc>
        <w:tc>
          <w:tcPr>
            <w:tcW w:w="2835" w:type="dxa"/>
            <w:vMerge w:val="restart"/>
            <w:vAlign w:val="center"/>
          </w:tcPr>
          <w:p w:rsidR="00444292" w:rsidRPr="00E62811" w:rsidRDefault="00444292" w:rsidP="00574C51">
            <w:pPr>
              <w:ind w:left="34"/>
              <w:rPr>
                <w:b/>
                <w:sz w:val="22"/>
                <w:szCs w:val="22"/>
              </w:rPr>
            </w:pPr>
            <w:r w:rsidRPr="00E62811">
              <w:rPr>
                <w:b/>
                <w:sz w:val="22"/>
                <w:szCs w:val="22"/>
              </w:rPr>
              <w:t>Категорія педпрацівників</w:t>
            </w:r>
          </w:p>
        </w:tc>
      </w:tr>
      <w:tr w:rsidR="00444292" w:rsidRPr="00E62811" w:rsidTr="00A96188">
        <w:tc>
          <w:tcPr>
            <w:tcW w:w="851" w:type="dxa"/>
            <w:vMerge/>
            <w:vAlign w:val="center"/>
          </w:tcPr>
          <w:p w:rsidR="00444292" w:rsidRPr="00E62811" w:rsidRDefault="00444292" w:rsidP="00574C51">
            <w:pPr>
              <w:jc w:val="center"/>
              <w:rPr>
                <w:sz w:val="22"/>
                <w:szCs w:val="22"/>
              </w:rPr>
            </w:pPr>
          </w:p>
        </w:tc>
        <w:tc>
          <w:tcPr>
            <w:tcW w:w="1276" w:type="dxa"/>
            <w:vAlign w:val="center"/>
          </w:tcPr>
          <w:p w:rsidR="00444292" w:rsidRPr="00E62811" w:rsidRDefault="00444292" w:rsidP="00574C51">
            <w:pPr>
              <w:ind w:left="32"/>
              <w:jc w:val="center"/>
              <w:rPr>
                <w:sz w:val="22"/>
                <w:szCs w:val="22"/>
              </w:rPr>
            </w:pPr>
          </w:p>
        </w:tc>
        <w:tc>
          <w:tcPr>
            <w:tcW w:w="992" w:type="dxa"/>
            <w:vAlign w:val="center"/>
          </w:tcPr>
          <w:p w:rsidR="00444292" w:rsidRPr="00E62811" w:rsidRDefault="00444292" w:rsidP="00574C51">
            <w:pPr>
              <w:ind w:left="32"/>
              <w:jc w:val="center"/>
              <w:rPr>
                <w:sz w:val="22"/>
                <w:szCs w:val="22"/>
              </w:rPr>
            </w:pPr>
            <w:r w:rsidRPr="00E62811">
              <w:rPr>
                <w:b/>
                <w:sz w:val="22"/>
                <w:szCs w:val="22"/>
              </w:rPr>
              <w:t>Денна форма</w:t>
            </w:r>
          </w:p>
        </w:tc>
        <w:tc>
          <w:tcPr>
            <w:tcW w:w="992" w:type="dxa"/>
            <w:vAlign w:val="center"/>
          </w:tcPr>
          <w:p w:rsidR="00444292" w:rsidRPr="00E62811" w:rsidRDefault="00444292" w:rsidP="00574C51">
            <w:pPr>
              <w:ind w:left="32"/>
              <w:jc w:val="center"/>
              <w:rPr>
                <w:sz w:val="22"/>
                <w:szCs w:val="22"/>
              </w:rPr>
            </w:pPr>
            <w:r w:rsidRPr="00E62811">
              <w:rPr>
                <w:b/>
                <w:sz w:val="22"/>
                <w:szCs w:val="22"/>
              </w:rPr>
              <w:t>Заочна форма</w:t>
            </w:r>
          </w:p>
        </w:tc>
        <w:tc>
          <w:tcPr>
            <w:tcW w:w="1134" w:type="dxa"/>
            <w:vAlign w:val="center"/>
          </w:tcPr>
          <w:p w:rsidR="00444292" w:rsidRPr="00E62811" w:rsidRDefault="00444292" w:rsidP="00574C51">
            <w:pPr>
              <w:ind w:left="32"/>
              <w:jc w:val="center"/>
              <w:rPr>
                <w:sz w:val="22"/>
                <w:szCs w:val="22"/>
              </w:rPr>
            </w:pPr>
            <w:r w:rsidRPr="00E62811">
              <w:rPr>
                <w:b/>
                <w:sz w:val="22"/>
                <w:szCs w:val="22"/>
              </w:rPr>
              <w:t>Дистанційна форма</w:t>
            </w:r>
          </w:p>
        </w:tc>
        <w:tc>
          <w:tcPr>
            <w:tcW w:w="1418" w:type="dxa"/>
            <w:vMerge/>
            <w:shd w:val="clear" w:color="auto" w:fill="auto"/>
            <w:vAlign w:val="center"/>
          </w:tcPr>
          <w:p w:rsidR="00444292" w:rsidRPr="00E62811" w:rsidRDefault="00444292" w:rsidP="00574C51">
            <w:pPr>
              <w:ind w:left="32"/>
              <w:jc w:val="center"/>
              <w:rPr>
                <w:sz w:val="22"/>
                <w:szCs w:val="22"/>
              </w:rPr>
            </w:pPr>
          </w:p>
        </w:tc>
        <w:tc>
          <w:tcPr>
            <w:tcW w:w="2835" w:type="dxa"/>
            <w:vMerge/>
            <w:vAlign w:val="center"/>
          </w:tcPr>
          <w:p w:rsidR="00444292" w:rsidRPr="00E62811" w:rsidRDefault="00444292" w:rsidP="00574C51">
            <w:pPr>
              <w:ind w:left="34"/>
              <w:rPr>
                <w:sz w:val="22"/>
                <w:szCs w:val="22"/>
              </w:rPr>
            </w:pPr>
          </w:p>
        </w:tc>
      </w:tr>
      <w:tr w:rsidR="00444292" w:rsidRPr="00E62811" w:rsidTr="00A96188">
        <w:tc>
          <w:tcPr>
            <w:tcW w:w="851" w:type="dxa"/>
            <w:vAlign w:val="center"/>
          </w:tcPr>
          <w:p w:rsidR="004F3180" w:rsidRPr="00E62811" w:rsidRDefault="004F3180" w:rsidP="00574C51">
            <w:pPr>
              <w:jc w:val="center"/>
              <w:rPr>
                <w:sz w:val="22"/>
                <w:szCs w:val="22"/>
              </w:rPr>
            </w:pPr>
            <w:r w:rsidRPr="00E62811">
              <w:rPr>
                <w:sz w:val="22"/>
                <w:szCs w:val="22"/>
              </w:rPr>
              <w:t>2008</w:t>
            </w:r>
          </w:p>
        </w:tc>
        <w:tc>
          <w:tcPr>
            <w:tcW w:w="1276" w:type="dxa"/>
            <w:vAlign w:val="center"/>
          </w:tcPr>
          <w:p w:rsidR="004F3180" w:rsidRPr="00E62811" w:rsidRDefault="004F3180" w:rsidP="00574C51">
            <w:pPr>
              <w:ind w:left="32"/>
              <w:jc w:val="center"/>
              <w:rPr>
                <w:sz w:val="22"/>
                <w:szCs w:val="22"/>
              </w:rPr>
            </w:pPr>
            <w:r w:rsidRPr="00E62811">
              <w:rPr>
                <w:sz w:val="22"/>
                <w:szCs w:val="22"/>
              </w:rPr>
              <w:t>274</w:t>
            </w:r>
          </w:p>
        </w:tc>
        <w:tc>
          <w:tcPr>
            <w:tcW w:w="992" w:type="dxa"/>
            <w:vAlign w:val="center"/>
          </w:tcPr>
          <w:p w:rsidR="004F3180" w:rsidRPr="00E62811" w:rsidRDefault="004F3180" w:rsidP="00574C51">
            <w:pPr>
              <w:ind w:left="32"/>
              <w:jc w:val="center"/>
              <w:rPr>
                <w:sz w:val="22"/>
                <w:szCs w:val="22"/>
              </w:rPr>
            </w:pPr>
            <w:r w:rsidRPr="00E62811">
              <w:rPr>
                <w:sz w:val="22"/>
                <w:szCs w:val="22"/>
              </w:rPr>
              <w:t>108</w:t>
            </w:r>
          </w:p>
        </w:tc>
        <w:tc>
          <w:tcPr>
            <w:tcW w:w="992" w:type="dxa"/>
            <w:vAlign w:val="center"/>
          </w:tcPr>
          <w:p w:rsidR="004F3180" w:rsidRPr="00E62811" w:rsidRDefault="004F3180" w:rsidP="00574C51">
            <w:pPr>
              <w:ind w:left="32"/>
              <w:jc w:val="center"/>
              <w:rPr>
                <w:sz w:val="22"/>
                <w:szCs w:val="22"/>
              </w:rPr>
            </w:pPr>
            <w:r w:rsidRPr="00E62811">
              <w:rPr>
                <w:sz w:val="22"/>
                <w:szCs w:val="22"/>
              </w:rPr>
              <w:t>157</w:t>
            </w:r>
          </w:p>
        </w:tc>
        <w:tc>
          <w:tcPr>
            <w:tcW w:w="1134" w:type="dxa"/>
            <w:vAlign w:val="center"/>
          </w:tcPr>
          <w:p w:rsidR="004F3180" w:rsidRPr="00E62811" w:rsidRDefault="004F3180" w:rsidP="00574C51">
            <w:pPr>
              <w:ind w:left="32"/>
              <w:jc w:val="center"/>
              <w:rPr>
                <w:sz w:val="22"/>
                <w:szCs w:val="22"/>
              </w:rPr>
            </w:pPr>
            <w:r w:rsidRPr="00E62811">
              <w:rPr>
                <w:sz w:val="22"/>
                <w:szCs w:val="22"/>
              </w:rPr>
              <w:t>9</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24%</w:t>
            </w:r>
          </w:p>
        </w:tc>
        <w:tc>
          <w:tcPr>
            <w:tcW w:w="2835" w:type="dxa"/>
            <w:vAlign w:val="center"/>
          </w:tcPr>
          <w:p w:rsidR="004F3180" w:rsidRPr="00E62811" w:rsidRDefault="004F3180" w:rsidP="00867DC1">
            <w:pPr>
              <w:ind w:left="34"/>
              <w:rPr>
                <w:sz w:val="22"/>
                <w:szCs w:val="22"/>
              </w:rPr>
            </w:pPr>
            <w:r w:rsidRPr="00E62811">
              <w:rPr>
                <w:sz w:val="22"/>
                <w:szCs w:val="22"/>
              </w:rPr>
              <w:t xml:space="preserve">Практичні психологи та соціальні педагоги,педагоги-організатори, учителі </w:t>
            </w:r>
            <w:r w:rsidR="00867DC1">
              <w:rPr>
                <w:sz w:val="22"/>
                <w:szCs w:val="22"/>
              </w:rPr>
              <w:t>ЗЗСО</w:t>
            </w:r>
          </w:p>
        </w:tc>
      </w:tr>
      <w:tr w:rsidR="00444292" w:rsidRPr="00E62811" w:rsidTr="00A96188">
        <w:tc>
          <w:tcPr>
            <w:tcW w:w="851" w:type="dxa"/>
            <w:vAlign w:val="center"/>
          </w:tcPr>
          <w:p w:rsidR="004F3180" w:rsidRPr="00E62811" w:rsidRDefault="004F3180" w:rsidP="00574C51">
            <w:pPr>
              <w:jc w:val="center"/>
              <w:rPr>
                <w:sz w:val="22"/>
                <w:szCs w:val="22"/>
              </w:rPr>
            </w:pPr>
            <w:r w:rsidRPr="00E62811">
              <w:rPr>
                <w:sz w:val="22"/>
                <w:szCs w:val="22"/>
              </w:rPr>
              <w:t>2009</w:t>
            </w:r>
          </w:p>
        </w:tc>
        <w:tc>
          <w:tcPr>
            <w:tcW w:w="1276" w:type="dxa"/>
            <w:vAlign w:val="center"/>
          </w:tcPr>
          <w:p w:rsidR="004F3180" w:rsidRPr="00E62811" w:rsidRDefault="004F3180" w:rsidP="00574C51">
            <w:pPr>
              <w:ind w:left="32"/>
              <w:jc w:val="center"/>
              <w:rPr>
                <w:sz w:val="22"/>
                <w:szCs w:val="22"/>
              </w:rPr>
            </w:pPr>
            <w:r w:rsidRPr="00E62811">
              <w:rPr>
                <w:sz w:val="22"/>
                <w:szCs w:val="22"/>
              </w:rPr>
              <w:t>257</w:t>
            </w:r>
          </w:p>
        </w:tc>
        <w:tc>
          <w:tcPr>
            <w:tcW w:w="992" w:type="dxa"/>
            <w:vAlign w:val="center"/>
          </w:tcPr>
          <w:p w:rsidR="004F3180" w:rsidRPr="00E62811" w:rsidRDefault="004F3180" w:rsidP="00574C51">
            <w:pPr>
              <w:ind w:left="32"/>
              <w:jc w:val="center"/>
              <w:rPr>
                <w:sz w:val="22"/>
                <w:szCs w:val="22"/>
              </w:rPr>
            </w:pPr>
            <w:r w:rsidRPr="00E62811">
              <w:rPr>
                <w:sz w:val="22"/>
                <w:szCs w:val="22"/>
              </w:rPr>
              <w:t>64</w:t>
            </w:r>
          </w:p>
        </w:tc>
        <w:tc>
          <w:tcPr>
            <w:tcW w:w="992" w:type="dxa"/>
            <w:vAlign w:val="center"/>
          </w:tcPr>
          <w:p w:rsidR="004F3180" w:rsidRPr="00E62811" w:rsidRDefault="004F3180" w:rsidP="00574C51">
            <w:pPr>
              <w:ind w:left="32"/>
              <w:jc w:val="center"/>
              <w:rPr>
                <w:sz w:val="22"/>
                <w:szCs w:val="22"/>
              </w:rPr>
            </w:pPr>
            <w:r w:rsidRPr="00E62811">
              <w:rPr>
                <w:sz w:val="22"/>
                <w:szCs w:val="22"/>
              </w:rPr>
              <w:t>180</w:t>
            </w:r>
          </w:p>
        </w:tc>
        <w:tc>
          <w:tcPr>
            <w:tcW w:w="1134" w:type="dxa"/>
            <w:vAlign w:val="center"/>
          </w:tcPr>
          <w:p w:rsidR="004F3180" w:rsidRPr="00E62811" w:rsidRDefault="004F3180" w:rsidP="00574C51">
            <w:pPr>
              <w:ind w:left="32"/>
              <w:jc w:val="center"/>
              <w:rPr>
                <w:sz w:val="22"/>
                <w:szCs w:val="22"/>
              </w:rPr>
            </w:pPr>
            <w:r w:rsidRPr="00E62811">
              <w:rPr>
                <w:sz w:val="22"/>
                <w:szCs w:val="22"/>
              </w:rPr>
              <w:t>9</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22,3%</w:t>
            </w:r>
          </w:p>
        </w:tc>
        <w:tc>
          <w:tcPr>
            <w:tcW w:w="2835" w:type="dxa"/>
            <w:vAlign w:val="center"/>
          </w:tcPr>
          <w:p w:rsidR="004F3180" w:rsidRPr="00E62811" w:rsidRDefault="004F3180" w:rsidP="00867DC1">
            <w:pPr>
              <w:ind w:left="34"/>
              <w:rPr>
                <w:sz w:val="22"/>
                <w:szCs w:val="22"/>
              </w:rPr>
            </w:pPr>
            <w:r w:rsidRPr="00E62811">
              <w:rPr>
                <w:sz w:val="22"/>
                <w:szCs w:val="22"/>
              </w:rPr>
              <w:t xml:space="preserve">Заступники керівників, вихователі ДНЗ, учителі </w:t>
            </w:r>
            <w:r w:rsidR="00867DC1">
              <w:rPr>
                <w:sz w:val="22"/>
                <w:szCs w:val="22"/>
              </w:rPr>
              <w:t>освітніх</w:t>
            </w:r>
            <w:r w:rsidRPr="00E62811">
              <w:rPr>
                <w:sz w:val="22"/>
                <w:szCs w:val="22"/>
              </w:rPr>
              <w:t xml:space="preserve"> закладів, керівники гуртків</w:t>
            </w:r>
          </w:p>
        </w:tc>
      </w:tr>
      <w:tr w:rsidR="00444292" w:rsidRPr="00E62811" w:rsidTr="00A96188">
        <w:trPr>
          <w:trHeight w:val="331"/>
        </w:trPr>
        <w:tc>
          <w:tcPr>
            <w:tcW w:w="851" w:type="dxa"/>
            <w:vAlign w:val="center"/>
          </w:tcPr>
          <w:p w:rsidR="004F3180" w:rsidRPr="00E62811" w:rsidRDefault="004F3180" w:rsidP="00574C51">
            <w:pPr>
              <w:jc w:val="center"/>
              <w:rPr>
                <w:sz w:val="22"/>
                <w:szCs w:val="22"/>
              </w:rPr>
            </w:pPr>
            <w:r w:rsidRPr="00E62811">
              <w:rPr>
                <w:sz w:val="22"/>
                <w:szCs w:val="22"/>
              </w:rPr>
              <w:t>2010</w:t>
            </w:r>
          </w:p>
        </w:tc>
        <w:tc>
          <w:tcPr>
            <w:tcW w:w="1276" w:type="dxa"/>
            <w:vAlign w:val="center"/>
          </w:tcPr>
          <w:p w:rsidR="004F3180" w:rsidRPr="00E62811" w:rsidRDefault="004F3180" w:rsidP="00574C51">
            <w:pPr>
              <w:ind w:left="32"/>
              <w:jc w:val="center"/>
              <w:rPr>
                <w:sz w:val="22"/>
                <w:szCs w:val="22"/>
              </w:rPr>
            </w:pPr>
            <w:r w:rsidRPr="00E62811">
              <w:rPr>
                <w:sz w:val="22"/>
                <w:szCs w:val="22"/>
              </w:rPr>
              <w:t>261</w:t>
            </w:r>
          </w:p>
        </w:tc>
        <w:tc>
          <w:tcPr>
            <w:tcW w:w="992" w:type="dxa"/>
            <w:vAlign w:val="center"/>
          </w:tcPr>
          <w:p w:rsidR="004F3180" w:rsidRPr="00E62811" w:rsidRDefault="004F3180" w:rsidP="00574C51">
            <w:pPr>
              <w:ind w:left="32"/>
              <w:jc w:val="center"/>
              <w:rPr>
                <w:sz w:val="22"/>
                <w:szCs w:val="22"/>
              </w:rPr>
            </w:pPr>
            <w:r w:rsidRPr="00E62811">
              <w:rPr>
                <w:sz w:val="22"/>
                <w:szCs w:val="22"/>
              </w:rPr>
              <w:t>63</w:t>
            </w:r>
          </w:p>
        </w:tc>
        <w:tc>
          <w:tcPr>
            <w:tcW w:w="992" w:type="dxa"/>
            <w:vAlign w:val="center"/>
          </w:tcPr>
          <w:p w:rsidR="004F3180" w:rsidRPr="00E62811" w:rsidRDefault="004F3180" w:rsidP="00574C51">
            <w:pPr>
              <w:ind w:left="32"/>
              <w:jc w:val="center"/>
              <w:rPr>
                <w:sz w:val="22"/>
                <w:szCs w:val="22"/>
              </w:rPr>
            </w:pPr>
            <w:r w:rsidRPr="00E62811">
              <w:rPr>
                <w:sz w:val="22"/>
                <w:szCs w:val="22"/>
              </w:rPr>
              <w:t>183</w:t>
            </w:r>
          </w:p>
        </w:tc>
        <w:tc>
          <w:tcPr>
            <w:tcW w:w="1134" w:type="dxa"/>
            <w:vAlign w:val="center"/>
          </w:tcPr>
          <w:p w:rsidR="004F3180" w:rsidRPr="00E62811" w:rsidRDefault="004F3180" w:rsidP="00574C51">
            <w:pPr>
              <w:ind w:left="32"/>
              <w:jc w:val="center"/>
              <w:rPr>
                <w:sz w:val="22"/>
                <w:szCs w:val="22"/>
              </w:rPr>
            </w:pPr>
            <w:r w:rsidRPr="00E62811">
              <w:rPr>
                <w:sz w:val="22"/>
                <w:szCs w:val="22"/>
              </w:rPr>
              <w:t>14</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22,5%</w:t>
            </w:r>
          </w:p>
        </w:tc>
        <w:tc>
          <w:tcPr>
            <w:tcW w:w="2835" w:type="dxa"/>
            <w:vAlign w:val="center"/>
          </w:tcPr>
          <w:p w:rsidR="004F3180" w:rsidRPr="00E62811" w:rsidRDefault="00867DC1" w:rsidP="00867DC1">
            <w:pPr>
              <w:ind w:left="34"/>
              <w:rPr>
                <w:sz w:val="22"/>
                <w:szCs w:val="22"/>
              </w:rPr>
            </w:pPr>
            <w:r>
              <w:rPr>
                <w:sz w:val="22"/>
                <w:szCs w:val="22"/>
              </w:rPr>
              <w:t>Вихователі ЗДО</w:t>
            </w:r>
            <w:r w:rsidR="004F3180" w:rsidRPr="00E62811">
              <w:rPr>
                <w:sz w:val="22"/>
                <w:szCs w:val="22"/>
              </w:rPr>
              <w:t xml:space="preserve">, учителі </w:t>
            </w:r>
            <w:r>
              <w:rPr>
                <w:sz w:val="22"/>
                <w:szCs w:val="22"/>
              </w:rPr>
              <w:t xml:space="preserve">освітніх </w:t>
            </w:r>
            <w:r w:rsidR="004F3180" w:rsidRPr="00E62811">
              <w:rPr>
                <w:sz w:val="22"/>
                <w:szCs w:val="22"/>
              </w:rPr>
              <w:t>закладів, керівники гуртків</w:t>
            </w:r>
          </w:p>
        </w:tc>
      </w:tr>
      <w:tr w:rsidR="00444292" w:rsidRPr="00E62811" w:rsidTr="00A96188">
        <w:trPr>
          <w:trHeight w:val="279"/>
        </w:trPr>
        <w:tc>
          <w:tcPr>
            <w:tcW w:w="851" w:type="dxa"/>
            <w:vAlign w:val="center"/>
          </w:tcPr>
          <w:p w:rsidR="004F3180" w:rsidRPr="00E62811" w:rsidRDefault="004F3180" w:rsidP="00574C51">
            <w:pPr>
              <w:jc w:val="center"/>
              <w:rPr>
                <w:sz w:val="22"/>
                <w:szCs w:val="22"/>
              </w:rPr>
            </w:pPr>
            <w:r w:rsidRPr="00E62811">
              <w:rPr>
                <w:sz w:val="22"/>
                <w:szCs w:val="22"/>
              </w:rPr>
              <w:t>2011</w:t>
            </w:r>
          </w:p>
        </w:tc>
        <w:tc>
          <w:tcPr>
            <w:tcW w:w="1276" w:type="dxa"/>
            <w:vAlign w:val="center"/>
          </w:tcPr>
          <w:p w:rsidR="004F3180" w:rsidRPr="00E62811" w:rsidRDefault="004F3180" w:rsidP="00574C51">
            <w:pPr>
              <w:ind w:left="32"/>
              <w:jc w:val="center"/>
              <w:rPr>
                <w:sz w:val="22"/>
                <w:szCs w:val="22"/>
              </w:rPr>
            </w:pPr>
            <w:r w:rsidRPr="00E62811">
              <w:rPr>
                <w:sz w:val="22"/>
                <w:szCs w:val="22"/>
              </w:rPr>
              <w:t>333</w:t>
            </w:r>
          </w:p>
        </w:tc>
        <w:tc>
          <w:tcPr>
            <w:tcW w:w="992" w:type="dxa"/>
            <w:vAlign w:val="center"/>
          </w:tcPr>
          <w:p w:rsidR="004F3180" w:rsidRPr="00E62811" w:rsidRDefault="004F3180" w:rsidP="00574C51">
            <w:pPr>
              <w:ind w:left="32"/>
              <w:jc w:val="center"/>
              <w:rPr>
                <w:sz w:val="22"/>
                <w:szCs w:val="22"/>
              </w:rPr>
            </w:pPr>
            <w:r w:rsidRPr="00E62811">
              <w:rPr>
                <w:sz w:val="22"/>
                <w:szCs w:val="22"/>
              </w:rPr>
              <w:t>114</w:t>
            </w:r>
          </w:p>
        </w:tc>
        <w:tc>
          <w:tcPr>
            <w:tcW w:w="992" w:type="dxa"/>
            <w:vAlign w:val="center"/>
          </w:tcPr>
          <w:p w:rsidR="004F3180" w:rsidRPr="00E62811" w:rsidRDefault="004F3180" w:rsidP="00574C51">
            <w:pPr>
              <w:ind w:left="32"/>
              <w:jc w:val="center"/>
              <w:rPr>
                <w:sz w:val="22"/>
                <w:szCs w:val="22"/>
              </w:rPr>
            </w:pPr>
            <w:r w:rsidRPr="00E62811">
              <w:rPr>
                <w:sz w:val="22"/>
                <w:szCs w:val="22"/>
              </w:rPr>
              <w:t>145</w:t>
            </w:r>
          </w:p>
        </w:tc>
        <w:tc>
          <w:tcPr>
            <w:tcW w:w="1134" w:type="dxa"/>
            <w:vAlign w:val="center"/>
          </w:tcPr>
          <w:p w:rsidR="004F3180" w:rsidRPr="00E62811" w:rsidRDefault="004F3180" w:rsidP="00574C51">
            <w:pPr>
              <w:ind w:left="32"/>
              <w:jc w:val="center"/>
              <w:rPr>
                <w:sz w:val="22"/>
                <w:szCs w:val="22"/>
              </w:rPr>
            </w:pPr>
            <w:r w:rsidRPr="00E62811">
              <w:rPr>
                <w:sz w:val="22"/>
                <w:szCs w:val="22"/>
              </w:rPr>
              <w:t>7</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29,4%</w:t>
            </w:r>
          </w:p>
        </w:tc>
        <w:tc>
          <w:tcPr>
            <w:tcW w:w="2835" w:type="dxa"/>
            <w:vAlign w:val="center"/>
          </w:tcPr>
          <w:p w:rsidR="004F3180" w:rsidRPr="00E62811" w:rsidRDefault="004F3180" w:rsidP="00867DC1">
            <w:pPr>
              <w:ind w:left="34"/>
              <w:rPr>
                <w:sz w:val="22"/>
                <w:szCs w:val="22"/>
              </w:rPr>
            </w:pPr>
            <w:r w:rsidRPr="00E62811">
              <w:rPr>
                <w:sz w:val="22"/>
                <w:szCs w:val="22"/>
              </w:rPr>
              <w:t xml:space="preserve">Вихователі </w:t>
            </w:r>
            <w:r w:rsidR="00867DC1">
              <w:rPr>
                <w:sz w:val="22"/>
                <w:szCs w:val="22"/>
              </w:rPr>
              <w:t>ЗДО</w:t>
            </w:r>
            <w:r w:rsidRPr="00E62811">
              <w:rPr>
                <w:sz w:val="22"/>
                <w:szCs w:val="22"/>
              </w:rPr>
              <w:t xml:space="preserve">, учителі </w:t>
            </w:r>
            <w:r w:rsidR="00867DC1">
              <w:rPr>
                <w:sz w:val="22"/>
                <w:szCs w:val="22"/>
              </w:rPr>
              <w:lastRenderedPageBreak/>
              <w:t>освітніх</w:t>
            </w:r>
            <w:r w:rsidRPr="00E62811">
              <w:rPr>
                <w:sz w:val="22"/>
                <w:szCs w:val="22"/>
              </w:rPr>
              <w:t xml:space="preserve"> закладів, учителі-логопеди, вихователі ГПД, методисти СМЦ, методисти СМЦ</w:t>
            </w:r>
          </w:p>
        </w:tc>
      </w:tr>
      <w:tr w:rsidR="00444292" w:rsidRPr="00E62811" w:rsidTr="00A96188">
        <w:trPr>
          <w:trHeight w:val="585"/>
        </w:trPr>
        <w:tc>
          <w:tcPr>
            <w:tcW w:w="851" w:type="dxa"/>
            <w:vAlign w:val="center"/>
          </w:tcPr>
          <w:p w:rsidR="004F3180" w:rsidRPr="00E62811" w:rsidRDefault="004F3180" w:rsidP="00574C51">
            <w:pPr>
              <w:jc w:val="center"/>
              <w:rPr>
                <w:sz w:val="22"/>
                <w:szCs w:val="22"/>
              </w:rPr>
            </w:pPr>
            <w:r w:rsidRPr="00E62811">
              <w:rPr>
                <w:sz w:val="22"/>
                <w:szCs w:val="22"/>
              </w:rPr>
              <w:lastRenderedPageBreak/>
              <w:t>2012</w:t>
            </w:r>
          </w:p>
        </w:tc>
        <w:tc>
          <w:tcPr>
            <w:tcW w:w="1276" w:type="dxa"/>
            <w:vAlign w:val="center"/>
          </w:tcPr>
          <w:p w:rsidR="004F3180" w:rsidRPr="00E62811" w:rsidRDefault="004F3180" w:rsidP="00574C51">
            <w:pPr>
              <w:ind w:left="32"/>
              <w:jc w:val="center"/>
              <w:rPr>
                <w:sz w:val="22"/>
                <w:szCs w:val="22"/>
              </w:rPr>
            </w:pPr>
            <w:r w:rsidRPr="00E62811">
              <w:rPr>
                <w:sz w:val="22"/>
                <w:szCs w:val="22"/>
              </w:rPr>
              <w:t>300</w:t>
            </w:r>
          </w:p>
        </w:tc>
        <w:tc>
          <w:tcPr>
            <w:tcW w:w="992" w:type="dxa"/>
            <w:vAlign w:val="center"/>
          </w:tcPr>
          <w:p w:rsidR="004F3180" w:rsidRPr="00E62811" w:rsidRDefault="004F3180" w:rsidP="00574C51">
            <w:pPr>
              <w:ind w:left="32"/>
              <w:jc w:val="center"/>
              <w:rPr>
                <w:sz w:val="22"/>
                <w:szCs w:val="22"/>
              </w:rPr>
            </w:pPr>
            <w:r w:rsidRPr="00E62811">
              <w:rPr>
                <w:sz w:val="22"/>
                <w:szCs w:val="22"/>
              </w:rPr>
              <w:t>64</w:t>
            </w:r>
          </w:p>
        </w:tc>
        <w:tc>
          <w:tcPr>
            <w:tcW w:w="992" w:type="dxa"/>
            <w:vAlign w:val="center"/>
          </w:tcPr>
          <w:p w:rsidR="004F3180" w:rsidRPr="00E62811" w:rsidRDefault="004F3180" w:rsidP="00574C51">
            <w:pPr>
              <w:ind w:left="32"/>
              <w:jc w:val="center"/>
              <w:rPr>
                <w:sz w:val="22"/>
                <w:szCs w:val="22"/>
              </w:rPr>
            </w:pPr>
            <w:r w:rsidRPr="00E62811">
              <w:rPr>
                <w:sz w:val="22"/>
                <w:szCs w:val="22"/>
              </w:rPr>
              <w:t>205</w:t>
            </w:r>
          </w:p>
        </w:tc>
        <w:tc>
          <w:tcPr>
            <w:tcW w:w="1134" w:type="dxa"/>
            <w:vAlign w:val="center"/>
          </w:tcPr>
          <w:p w:rsidR="004F3180" w:rsidRPr="00E62811" w:rsidRDefault="004F3180" w:rsidP="00574C51">
            <w:pPr>
              <w:ind w:left="32"/>
              <w:jc w:val="center"/>
              <w:rPr>
                <w:sz w:val="22"/>
                <w:szCs w:val="22"/>
              </w:rPr>
            </w:pPr>
            <w:r w:rsidRPr="00E62811">
              <w:rPr>
                <w:sz w:val="22"/>
                <w:szCs w:val="22"/>
              </w:rPr>
              <w:t>0</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25,8%</w:t>
            </w:r>
          </w:p>
        </w:tc>
        <w:tc>
          <w:tcPr>
            <w:tcW w:w="2835" w:type="dxa"/>
            <w:vAlign w:val="center"/>
          </w:tcPr>
          <w:p w:rsidR="004F3180" w:rsidRPr="00E62811" w:rsidRDefault="004F3180" w:rsidP="00867DC1">
            <w:pPr>
              <w:ind w:left="34"/>
              <w:rPr>
                <w:sz w:val="22"/>
                <w:szCs w:val="22"/>
              </w:rPr>
            </w:pPr>
            <w:r w:rsidRPr="00E62811">
              <w:rPr>
                <w:sz w:val="22"/>
                <w:szCs w:val="22"/>
              </w:rPr>
              <w:t>Вихователі</w:t>
            </w:r>
            <w:r w:rsidR="00867DC1">
              <w:rPr>
                <w:sz w:val="22"/>
                <w:szCs w:val="22"/>
              </w:rPr>
              <w:t xml:space="preserve"> ЗДО</w:t>
            </w:r>
            <w:r w:rsidRPr="00E62811">
              <w:rPr>
                <w:sz w:val="22"/>
                <w:szCs w:val="22"/>
              </w:rPr>
              <w:t xml:space="preserve">, учителі </w:t>
            </w:r>
            <w:r w:rsidR="00867DC1">
              <w:rPr>
                <w:sz w:val="22"/>
                <w:szCs w:val="22"/>
              </w:rPr>
              <w:t>освітніх</w:t>
            </w:r>
            <w:r w:rsidRPr="00E62811">
              <w:rPr>
                <w:sz w:val="22"/>
                <w:szCs w:val="22"/>
              </w:rPr>
              <w:t xml:space="preserve"> закладів, керівники гуртків, директори шкіл, начальник відділу освіти, заступник начальника відділу освіти</w:t>
            </w:r>
          </w:p>
        </w:tc>
      </w:tr>
      <w:tr w:rsidR="00444292" w:rsidRPr="00E62811" w:rsidTr="00A96188">
        <w:tc>
          <w:tcPr>
            <w:tcW w:w="851" w:type="dxa"/>
            <w:vAlign w:val="center"/>
          </w:tcPr>
          <w:p w:rsidR="004F3180" w:rsidRPr="00E62811" w:rsidRDefault="004F3180" w:rsidP="00574C51">
            <w:pPr>
              <w:jc w:val="center"/>
              <w:rPr>
                <w:sz w:val="22"/>
                <w:szCs w:val="22"/>
              </w:rPr>
            </w:pPr>
            <w:r w:rsidRPr="00E62811">
              <w:rPr>
                <w:sz w:val="22"/>
                <w:szCs w:val="22"/>
              </w:rPr>
              <w:t>2013</w:t>
            </w:r>
          </w:p>
        </w:tc>
        <w:tc>
          <w:tcPr>
            <w:tcW w:w="1276" w:type="dxa"/>
            <w:vAlign w:val="center"/>
          </w:tcPr>
          <w:p w:rsidR="004F3180" w:rsidRPr="00E62811" w:rsidRDefault="004F3180" w:rsidP="00574C51">
            <w:pPr>
              <w:ind w:left="32"/>
              <w:jc w:val="center"/>
              <w:rPr>
                <w:sz w:val="22"/>
                <w:szCs w:val="22"/>
              </w:rPr>
            </w:pPr>
            <w:r w:rsidRPr="00E62811">
              <w:rPr>
                <w:sz w:val="22"/>
                <w:szCs w:val="22"/>
              </w:rPr>
              <w:t>351</w:t>
            </w:r>
          </w:p>
        </w:tc>
        <w:tc>
          <w:tcPr>
            <w:tcW w:w="992" w:type="dxa"/>
            <w:vAlign w:val="center"/>
          </w:tcPr>
          <w:p w:rsidR="004F3180" w:rsidRPr="00E62811" w:rsidRDefault="004F3180" w:rsidP="00574C51">
            <w:pPr>
              <w:ind w:left="32"/>
              <w:jc w:val="center"/>
              <w:rPr>
                <w:sz w:val="22"/>
                <w:szCs w:val="22"/>
              </w:rPr>
            </w:pPr>
            <w:r w:rsidRPr="00E62811">
              <w:rPr>
                <w:sz w:val="22"/>
                <w:szCs w:val="22"/>
              </w:rPr>
              <w:t>112</w:t>
            </w:r>
          </w:p>
        </w:tc>
        <w:tc>
          <w:tcPr>
            <w:tcW w:w="992" w:type="dxa"/>
            <w:vAlign w:val="center"/>
          </w:tcPr>
          <w:p w:rsidR="004F3180" w:rsidRPr="00E62811" w:rsidRDefault="004F3180" w:rsidP="00574C51">
            <w:pPr>
              <w:ind w:left="32"/>
              <w:jc w:val="center"/>
              <w:rPr>
                <w:sz w:val="22"/>
                <w:szCs w:val="22"/>
              </w:rPr>
            </w:pPr>
            <w:r w:rsidRPr="00E62811">
              <w:rPr>
                <w:sz w:val="22"/>
                <w:szCs w:val="22"/>
              </w:rPr>
              <w:t>213</w:t>
            </w:r>
          </w:p>
        </w:tc>
        <w:tc>
          <w:tcPr>
            <w:tcW w:w="1134" w:type="dxa"/>
            <w:vAlign w:val="center"/>
          </w:tcPr>
          <w:p w:rsidR="004F3180" w:rsidRPr="00E62811" w:rsidRDefault="004F3180" w:rsidP="00574C51">
            <w:pPr>
              <w:ind w:left="32"/>
              <w:jc w:val="center"/>
              <w:rPr>
                <w:sz w:val="22"/>
                <w:szCs w:val="22"/>
              </w:rPr>
            </w:pPr>
            <w:r w:rsidRPr="00E62811">
              <w:rPr>
                <w:sz w:val="22"/>
                <w:szCs w:val="22"/>
              </w:rPr>
              <w:t>10</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30,4%</w:t>
            </w:r>
          </w:p>
        </w:tc>
        <w:tc>
          <w:tcPr>
            <w:tcW w:w="2835" w:type="dxa"/>
            <w:vAlign w:val="center"/>
          </w:tcPr>
          <w:p w:rsidR="004F3180" w:rsidRPr="00E62811" w:rsidRDefault="004F3180" w:rsidP="00867DC1">
            <w:pPr>
              <w:ind w:left="34"/>
              <w:rPr>
                <w:sz w:val="22"/>
                <w:szCs w:val="22"/>
              </w:rPr>
            </w:pPr>
            <w:r w:rsidRPr="00E62811">
              <w:rPr>
                <w:sz w:val="22"/>
                <w:szCs w:val="22"/>
              </w:rPr>
              <w:t>Вихователі</w:t>
            </w:r>
            <w:r w:rsidR="00867DC1">
              <w:rPr>
                <w:sz w:val="22"/>
                <w:szCs w:val="22"/>
              </w:rPr>
              <w:t xml:space="preserve"> ЗДО</w:t>
            </w:r>
            <w:r w:rsidRPr="00E62811">
              <w:rPr>
                <w:sz w:val="22"/>
                <w:szCs w:val="22"/>
              </w:rPr>
              <w:t xml:space="preserve">, учителі </w:t>
            </w:r>
            <w:r w:rsidR="00867DC1">
              <w:rPr>
                <w:sz w:val="22"/>
                <w:szCs w:val="22"/>
              </w:rPr>
              <w:t>освітніх</w:t>
            </w:r>
            <w:r w:rsidRPr="00E62811">
              <w:rPr>
                <w:sz w:val="22"/>
                <w:szCs w:val="22"/>
              </w:rPr>
              <w:t xml:space="preserve"> закладів, керівники гуртків, завідувач СМЦ, методисти СМЦ</w:t>
            </w:r>
          </w:p>
        </w:tc>
      </w:tr>
      <w:tr w:rsidR="00444292" w:rsidRPr="00E62811" w:rsidTr="00A96188">
        <w:tc>
          <w:tcPr>
            <w:tcW w:w="851" w:type="dxa"/>
            <w:vAlign w:val="center"/>
          </w:tcPr>
          <w:p w:rsidR="004F3180" w:rsidRPr="00E62811" w:rsidRDefault="004F3180" w:rsidP="00574C51">
            <w:pPr>
              <w:jc w:val="center"/>
              <w:rPr>
                <w:sz w:val="22"/>
                <w:szCs w:val="22"/>
              </w:rPr>
            </w:pPr>
            <w:r w:rsidRPr="00E62811">
              <w:rPr>
                <w:sz w:val="22"/>
                <w:szCs w:val="22"/>
              </w:rPr>
              <w:t>2014</w:t>
            </w:r>
          </w:p>
        </w:tc>
        <w:tc>
          <w:tcPr>
            <w:tcW w:w="1276" w:type="dxa"/>
            <w:vAlign w:val="center"/>
          </w:tcPr>
          <w:p w:rsidR="004F3180" w:rsidRPr="00E62811" w:rsidRDefault="004F3180" w:rsidP="00574C51">
            <w:pPr>
              <w:ind w:left="32"/>
              <w:jc w:val="center"/>
              <w:rPr>
                <w:sz w:val="22"/>
                <w:szCs w:val="22"/>
              </w:rPr>
            </w:pPr>
            <w:r w:rsidRPr="00E62811">
              <w:rPr>
                <w:sz w:val="22"/>
                <w:szCs w:val="22"/>
              </w:rPr>
              <w:t>331</w:t>
            </w:r>
          </w:p>
        </w:tc>
        <w:tc>
          <w:tcPr>
            <w:tcW w:w="992" w:type="dxa"/>
            <w:vAlign w:val="center"/>
          </w:tcPr>
          <w:p w:rsidR="004F3180" w:rsidRPr="00E62811" w:rsidRDefault="004F3180" w:rsidP="00574C51">
            <w:pPr>
              <w:ind w:left="32"/>
              <w:jc w:val="center"/>
              <w:rPr>
                <w:sz w:val="22"/>
                <w:szCs w:val="22"/>
              </w:rPr>
            </w:pPr>
            <w:r w:rsidRPr="00E62811">
              <w:rPr>
                <w:sz w:val="22"/>
                <w:szCs w:val="22"/>
              </w:rPr>
              <w:t>138</w:t>
            </w:r>
          </w:p>
        </w:tc>
        <w:tc>
          <w:tcPr>
            <w:tcW w:w="992" w:type="dxa"/>
            <w:vAlign w:val="center"/>
          </w:tcPr>
          <w:p w:rsidR="004F3180" w:rsidRPr="00E62811" w:rsidRDefault="004F3180" w:rsidP="00574C51">
            <w:pPr>
              <w:ind w:left="32"/>
              <w:jc w:val="center"/>
              <w:rPr>
                <w:sz w:val="22"/>
                <w:szCs w:val="22"/>
              </w:rPr>
            </w:pPr>
            <w:r w:rsidRPr="00E62811">
              <w:rPr>
                <w:sz w:val="22"/>
                <w:szCs w:val="22"/>
              </w:rPr>
              <w:t>154</w:t>
            </w:r>
          </w:p>
        </w:tc>
        <w:tc>
          <w:tcPr>
            <w:tcW w:w="1134" w:type="dxa"/>
            <w:vAlign w:val="center"/>
          </w:tcPr>
          <w:p w:rsidR="004F3180" w:rsidRPr="00E62811" w:rsidRDefault="004F3180" w:rsidP="00574C51">
            <w:pPr>
              <w:ind w:left="32"/>
              <w:jc w:val="center"/>
              <w:rPr>
                <w:sz w:val="22"/>
                <w:szCs w:val="22"/>
              </w:rPr>
            </w:pPr>
            <w:r w:rsidRPr="00E62811">
              <w:rPr>
                <w:sz w:val="22"/>
                <w:szCs w:val="22"/>
              </w:rPr>
              <w:t>7</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28,1%</w:t>
            </w:r>
          </w:p>
        </w:tc>
        <w:tc>
          <w:tcPr>
            <w:tcW w:w="2835" w:type="dxa"/>
            <w:vAlign w:val="center"/>
          </w:tcPr>
          <w:p w:rsidR="004F3180" w:rsidRPr="00E62811" w:rsidRDefault="004F3180" w:rsidP="00867DC1">
            <w:pPr>
              <w:ind w:left="34" w:right="-105"/>
              <w:rPr>
                <w:sz w:val="22"/>
                <w:szCs w:val="22"/>
              </w:rPr>
            </w:pPr>
            <w:r w:rsidRPr="00E62811">
              <w:rPr>
                <w:sz w:val="22"/>
                <w:szCs w:val="22"/>
              </w:rPr>
              <w:t>Керівники</w:t>
            </w:r>
            <w:r w:rsidR="00867DC1">
              <w:rPr>
                <w:sz w:val="22"/>
                <w:szCs w:val="22"/>
              </w:rPr>
              <w:t xml:space="preserve"> ЗДО</w:t>
            </w:r>
            <w:r w:rsidRPr="00E62811">
              <w:rPr>
                <w:sz w:val="22"/>
                <w:szCs w:val="22"/>
              </w:rPr>
              <w:t>, вихователі</w:t>
            </w:r>
            <w:r w:rsidR="00867DC1">
              <w:rPr>
                <w:sz w:val="22"/>
                <w:szCs w:val="22"/>
              </w:rPr>
              <w:t xml:space="preserve"> ЗДО</w:t>
            </w:r>
            <w:r w:rsidRPr="00E62811">
              <w:rPr>
                <w:sz w:val="22"/>
                <w:szCs w:val="22"/>
              </w:rPr>
              <w:t xml:space="preserve">, учителі </w:t>
            </w:r>
            <w:r w:rsidR="00867DC1">
              <w:rPr>
                <w:sz w:val="22"/>
                <w:szCs w:val="22"/>
              </w:rPr>
              <w:t>освітніх</w:t>
            </w:r>
            <w:r w:rsidRPr="00E62811">
              <w:rPr>
                <w:sz w:val="22"/>
                <w:szCs w:val="22"/>
              </w:rPr>
              <w:t xml:space="preserve"> закладів, керівники гуртків, методисти СМЦ, </w:t>
            </w:r>
            <w:r w:rsidR="005D70E4" w:rsidRPr="00E62811">
              <w:rPr>
                <w:sz w:val="22"/>
                <w:szCs w:val="22"/>
              </w:rPr>
              <w:t>бібліотекари</w:t>
            </w:r>
          </w:p>
        </w:tc>
      </w:tr>
      <w:tr w:rsidR="00444292" w:rsidRPr="00E62811" w:rsidTr="00A96188">
        <w:tc>
          <w:tcPr>
            <w:tcW w:w="851" w:type="dxa"/>
            <w:vAlign w:val="center"/>
          </w:tcPr>
          <w:p w:rsidR="004F3180" w:rsidRPr="00E62811" w:rsidRDefault="004F3180" w:rsidP="00574C51">
            <w:pPr>
              <w:jc w:val="center"/>
              <w:rPr>
                <w:sz w:val="22"/>
                <w:szCs w:val="22"/>
              </w:rPr>
            </w:pPr>
            <w:r w:rsidRPr="00E62811">
              <w:rPr>
                <w:sz w:val="22"/>
                <w:szCs w:val="22"/>
              </w:rPr>
              <w:t>2015</w:t>
            </w:r>
          </w:p>
        </w:tc>
        <w:tc>
          <w:tcPr>
            <w:tcW w:w="1276" w:type="dxa"/>
            <w:vAlign w:val="center"/>
          </w:tcPr>
          <w:p w:rsidR="004F3180" w:rsidRPr="00E62811" w:rsidRDefault="004F3180" w:rsidP="00574C51">
            <w:pPr>
              <w:ind w:left="32"/>
              <w:jc w:val="center"/>
              <w:rPr>
                <w:sz w:val="22"/>
                <w:szCs w:val="22"/>
              </w:rPr>
            </w:pPr>
            <w:r w:rsidRPr="00E62811">
              <w:rPr>
                <w:sz w:val="22"/>
                <w:szCs w:val="22"/>
              </w:rPr>
              <w:t>401</w:t>
            </w:r>
          </w:p>
        </w:tc>
        <w:tc>
          <w:tcPr>
            <w:tcW w:w="992" w:type="dxa"/>
            <w:vAlign w:val="center"/>
          </w:tcPr>
          <w:p w:rsidR="004F3180" w:rsidRPr="00E62811" w:rsidRDefault="004F3180" w:rsidP="00574C51">
            <w:pPr>
              <w:ind w:left="32"/>
              <w:jc w:val="center"/>
              <w:rPr>
                <w:sz w:val="22"/>
                <w:szCs w:val="22"/>
              </w:rPr>
            </w:pPr>
            <w:r w:rsidRPr="00E62811">
              <w:rPr>
                <w:sz w:val="22"/>
                <w:szCs w:val="22"/>
              </w:rPr>
              <w:t>245</w:t>
            </w:r>
          </w:p>
        </w:tc>
        <w:tc>
          <w:tcPr>
            <w:tcW w:w="992" w:type="dxa"/>
            <w:vAlign w:val="center"/>
          </w:tcPr>
          <w:p w:rsidR="004F3180" w:rsidRPr="00E62811" w:rsidRDefault="004F3180" w:rsidP="00574C51">
            <w:pPr>
              <w:ind w:left="32"/>
              <w:jc w:val="center"/>
              <w:rPr>
                <w:sz w:val="22"/>
                <w:szCs w:val="22"/>
              </w:rPr>
            </w:pPr>
            <w:r w:rsidRPr="00E62811">
              <w:rPr>
                <w:sz w:val="22"/>
                <w:szCs w:val="22"/>
              </w:rPr>
              <w:t>144</w:t>
            </w:r>
          </w:p>
        </w:tc>
        <w:tc>
          <w:tcPr>
            <w:tcW w:w="1134" w:type="dxa"/>
            <w:vAlign w:val="center"/>
          </w:tcPr>
          <w:p w:rsidR="004F3180" w:rsidRPr="00E62811" w:rsidRDefault="004F3180" w:rsidP="00574C51">
            <w:pPr>
              <w:ind w:left="32"/>
              <w:jc w:val="center"/>
              <w:rPr>
                <w:sz w:val="22"/>
                <w:szCs w:val="22"/>
              </w:rPr>
            </w:pPr>
            <w:r w:rsidRPr="00E62811">
              <w:rPr>
                <w:sz w:val="22"/>
                <w:szCs w:val="22"/>
              </w:rPr>
              <w:t>0</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33%</w:t>
            </w:r>
          </w:p>
        </w:tc>
        <w:tc>
          <w:tcPr>
            <w:tcW w:w="2835" w:type="dxa"/>
            <w:vAlign w:val="center"/>
          </w:tcPr>
          <w:p w:rsidR="004F3180" w:rsidRPr="00E62811" w:rsidRDefault="004F3180" w:rsidP="00867DC1">
            <w:pPr>
              <w:ind w:left="34"/>
              <w:rPr>
                <w:sz w:val="22"/>
                <w:szCs w:val="22"/>
              </w:rPr>
            </w:pPr>
            <w:r w:rsidRPr="00E62811">
              <w:rPr>
                <w:sz w:val="22"/>
                <w:szCs w:val="22"/>
              </w:rPr>
              <w:t>Вихователі</w:t>
            </w:r>
            <w:r w:rsidR="00867DC1">
              <w:rPr>
                <w:sz w:val="22"/>
                <w:szCs w:val="22"/>
              </w:rPr>
              <w:t xml:space="preserve"> ЗДО</w:t>
            </w:r>
            <w:r w:rsidRPr="00E62811">
              <w:rPr>
                <w:sz w:val="22"/>
                <w:szCs w:val="22"/>
              </w:rPr>
              <w:t xml:space="preserve">, учителі </w:t>
            </w:r>
            <w:r w:rsidR="00867DC1">
              <w:rPr>
                <w:sz w:val="22"/>
                <w:szCs w:val="22"/>
              </w:rPr>
              <w:t>освітніх</w:t>
            </w:r>
            <w:r w:rsidRPr="00E62811">
              <w:rPr>
                <w:sz w:val="22"/>
                <w:szCs w:val="22"/>
              </w:rPr>
              <w:t xml:space="preserve"> закладів, керівники гуртків, заступники директорів шкіл, методисти</w:t>
            </w:r>
            <w:r w:rsidR="00867DC1">
              <w:rPr>
                <w:sz w:val="22"/>
                <w:szCs w:val="22"/>
              </w:rPr>
              <w:t xml:space="preserve"> ЗПО</w:t>
            </w:r>
            <w:r w:rsidRPr="00E62811">
              <w:rPr>
                <w:sz w:val="22"/>
                <w:szCs w:val="22"/>
              </w:rPr>
              <w:t>.</w:t>
            </w:r>
          </w:p>
        </w:tc>
      </w:tr>
      <w:tr w:rsidR="00444292" w:rsidRPr="00E62811" w:rsidTr="00A96188">
        <w:trPr>
          <w:trHeight w:val="691"/>
        </w:trPr>
        <w:tc>
          <w:tcPr>
            <w:tcW w:w="851" w:type="dxa"/>
            <w:vAlign w:val="center"/>
          </w:tcPr>
          <w:p w:rsidR="004F3180" w:rsidRPr="00E62811" w:rsidRDefault="004F3180" w:rsidP="00574C51">
            <w:pPr>
              <w:jc w:val="center"/>
              <w:rPr>
                <w:sz w:val="22"/>
                <w:szCs w:val="22"/>
              </w:rPr>
            </w:pPr>
            <w:r w:rsidRPr="00E62811">
              <w:rPr>
                <w:sz w:val="22"/>
                <w:szCs w:val="22"/>
              </w:rPr>
              <w:t>2016</w:t>
            </w:r>
          </w:p>
        </w:tc>
        <w:tc>
          <w:tcPr>
            <w:tcW w:w="1276" w:type="dxa"/>
            <w:vAlign w:val="center"/>
          </w:tcPr>
          <w:p w:rsidR="004F3180" w:rsidRPr="00E62811" w:rsidRDefault="004F3180" w:rsidP="00574C51">
            <w:pPr>
              <w:ind w:left="32"/>
              <w:jc w:val="center"/>
              <w:rPr>
                <w:sz w:val="22"/>
                <w:szCs w:val="22"/>
              </w:rPr>
            </w:pPr>
            <w:r w:rsidRPr="00E62811">
              <w:rPr>
                <w:sz w:val="22"/>
                <w:szCs w:val="22"/>
              </w:rPr>
              <w:t>236</w:t>
            </w:r>
          </w:p>
        </w:tc>
        <w:tc>
          <w:tcPr>
            <w:tcW w:w="992" w:type="dxa"/>
            <w:vAlign w:val="center"/>
          </w:tcPr>
          <w:p w:rsidR="004F3180" w:rsidRPr="00E62811" w:rsidRDefault="004F3180" w:rsidP="00574C51">
            <w:pPr>
              <w:ind w:left="32"/>
              <w:jc w:val="center"/>
              <w:rPr>
                <w:sz w:val="22"/>
                <w:szCs w:val="22"/>
              </w:rPr>
            </w:pPr>
            <w:r w:rsidRPr="00E62811">
              <w:rPr>
                <w:sz w:val="22"/>
                <w:szCs w:val="22"/>
              </w:rPr>
              <w:t>224</w:t>
            </w:r>
          </w:p>
        </w:tc>
        <w:tc>
          <w:tcPr>
            <w:tcW w:w="992" w:type="dxa"/>
            <w:vAlign w:val="center"/>
          </w:tcPr>
          <w:p w:rsidR="004F3180" w:rsidRPr="00E62811" w:rsidRDefault="004F3180" w:rsidP="00574C51">
            <w:pPr>
              <w:ind w:left="32"/>
              <w:jc w:val="center"/>
              <w:rPr>
                <w:sz w:val="22"/>
                <w:szCs w:val="22"/>
              </w:rPr>
            </w:pPr>
            <w:r w:rsidRPr="00E62811">
              <w:rPr>
                <w:sz w:val="22"/>
                <w:szCs w:val="22"/>
              </w:rPr>
              <w:t>11</w:t>
            </w:r>
          </w:p>
        </w:tc>
        <w:tc>
          <w:tcPr>
            <w:tcW w:w="1134" w:type="dxa"/>
            <w:vAlign w:val="center"/>
          </w:tcPr>
          <w:p w:rsidR="004F3180" w:rsidRPr="00E62811" w:rsidRDefault="004F3180" w:rsidP="00574C51">
            <w:pPr>
              <w:ind w:left="32"/>
              <w:jc w:val="center"/>
              <w:rPr>
                <w:sz w:val="22"/>
                <w:szCs w:val="22"/>
              </w:rPr>
            </w:pPr>
            <w:r w:rsidRPr="00E62811">
              <w:rPr>
                <w:sz w:val="22"/>
                <w:szCs w:val="22"/>
              </w:rPr>
              <w:t>1</w:t>
            </w:r>
          </w:p>
        </w:tc>
        <w:tc>
          <w:tcPr>
            <w:tcW w:w="1418" w:type="dxa"/>
            <w:shd w:val="clear" w:color="auto" w:fill="auto"/>
            <w:vAlign w:val="center"/>
          </w:tcPr>
          <w:p w:rsidR="004F3180" w:rsidRPr="00E62811" w:rsidRDefault="004F3180" w:rsidP="00574C51">
            <w:pPr>
              <w:ind w:left="32"/>
              <w:jc w:val="center"/>
              <w:rPr>
                <w:sz w:val="22"/>
                <w:szCs w:val="22"/>
              </w:rPr>
            </w:pPr>
            <w:r w:rsidRPr="00E62811">
              <w:rPr>
                <w:sz w:val="22"/>
                <w:szCs w:val="22"/>
              </w:rPr>
              <w:t>20%</w:t>
            </w:r>
          </w:p>
        </w:tc>
        <w:tc>
          <w:tcPr>
            <w:tcW w:w="2835" w:type="dxa"/>
            <w:vAlign w:val="center"/>
          </w:tcPr>
          <w:p w:rsidR="004F3180" w:rsidRPr="00E62811" w:rsidRDefault="004F3180" w:rsidP="00867DC1">
            <w:pPr>
              <w:ind w:left="34"/>
              <w:rPr>
                <w:sz w:val="22"/>
                <w:szCs w:val="22"/>
              </w:rPr>
            </w:pPr>
            <w:r w:rsidRPr="00E62811">
              <w:rPr>
                <w:sz w:val="22"/>
                <w:szCs w:val="22"/>
              </w:rPr>
              <w:t>Заступники директорів, бібліотекарів, учителі початкових класів та ГПД, правознавства, української мови, зарубіжної літератури, математики, історії, англійської мови, французької мови, музичні керівники</w:t>
            </w:r>
            <w:r w:rsidR="00867DC1">
              <w:rPr>
                <w:sz w:val="22"/>
                <w:szCs w:val="22"/>
              </w:rPr>
              <w:t xml:space="preserve"> ЗДО</w:t>
            </w:r>
            <w:r w:rsidRPr="00E62811">
              <w:rPr>
                <w:sz w:val="22"/>
                <w:szCs w:val="22"/>
              </w:rPr>
              <w:t>, соціальні педагоги, практичні психологи, учителі, які працюють з дітьми за індивідуальною формою навчання.</w:t>
            </w:r>
          </w:p>
        </w:tc>
      </w:tr>
      <w:tr w:rsidR="00444292" w:rsidRPr="00E62811" w:rsidTr="00A96188">
        <w:trPr>
          <w:trHeight w:val="691"/>
        </w:trPr>
        <w:tc>
          <w:tcPr>
            <w:tcW w:w="851" w:type="dxa"/>
            <w:vAlign w:val="center"/>
          </w:tcPr>
          <w:p w:rsidR="004F3180" w:rsidRPr="00E62811" w:rsidRDefault="004F3180" w:rsidP="00574C51">
            <w:pPr>
              <w:jc w:val="center"/>
              <w:rPr>
                <w:sz w:val="22"/>
                <w:szCs w:val="22"/>
              </w:rPr>
            </w:pPr>
            <w:r w:rsidRPr="00E62811">
              <w:rPr>
                <w:sz w:val="22"/>
                <w:szCs w:val="22"/>
              </w:rPr>
              <w:t>2017</w:t>
            </w:r>
          </w:p>
        </w:tc>
        <w:tc>
          <w:tcPr>
            <w:tcW w:w="1276" w:type="dxa"/>
            <w:vAlign w:val="center"/>
          </w:tcPr>
          <w:p w:rsidR="004F3180" w:rsidRPr="00E62811" w:rsidRDefault="004F3180" w:rsidP="00574C51">
            <w:pPr>
              <w:ind w:left="32"/>
              <w:jc w:val="center"/>
              <w:rPr>
                <w:sz w:val="22"/>
                <w:szCs w:val="22"/>
              </w:rPr>
            </w:pPr>
            <w:r w:rsidRPr="00E62811">
              <w:rPr>
                <w:sz w:val="22"/>
                <w:szCs w:val="22"/>
              </w:rPr>
              <w:t>310</w:t>
            </w:r>
          </w:p>
        </w:tc>
        <w:tc>
          <w:tcPr>
            <w:tcW w:w="992" w:type="dxa"/>
            <w:vAlign w:val="center"/>
          </w:tcPr>
          <w:p w:rsidR="004F3180" w:rsidRPr="00E62811" w:rsidRDefault="004F3180" w:rsidP="00574C51">
            <w:pPr>
              <w:ind w:left="32"/>
              <w:jc w:val="center"/>
              <w:rPr>
                <w:sz w:val="22"/>
                <w:szCs w:val="22"/>
              </w:rPr>
            </w:pPr>
            <w:r w:rsidRPr="00E62811">
              <w:rPr>
                <w:sz w:val="22"/>
                <w:szCs w:val="22"/>
              </w:rPr>
              <w:t>189</w:t>
            </w:r>
          </w:p>
        </w:tc>
        <w:tc>
          <w:tcPr>
            <w:tcW w:w="992" w:type="dxa"/>
            <w:vAlign w:val="center"/>
          </w:tcPr>
          <w:p w:rsidR="004F3180" w:rsidRPr="00E62811" w:rsidRDefault="004F3180" w:rsidP="00574C51">
            <w:pPr>
              <w:ind w:left="32"/>
              <w:jc w:val="center"/>
              <w:rPr>
                <w:sz w:val="22"/>
                <w:szCs w:val="22"/>
              </w:rPr>
            </w:pPr>
            <w:r w:rsidRPr="00E62811">
              <w:rPr>
                <w:sz w:val="22"/>
                <w:szCs w:val="22"/>
              </w:rPr>
              <w:t>107</w:t>
            </w:r>
          </w:p>
        </w:tc>
        <w:tc>
          <w:tcPr>
            <w:tcW w:w="1134" w:type="dxa"/>
            <w:vAlign w:val="center"/>
          </w:tcPr>
          <w:p w:rsidR="004F3180" w:rsidRPr="00E62811" w:rsidRDefault="004F3180" w:rsidP="00574C51">
            <w:pPr>
              <w:ind w:left="32"/>
              <w:jc w:val="center"/>
              <w:rPr>
                <w:sz w:val="22"/>
                <w:szCs w:val="22"/>
              </w:rPr>
            </w:pPr>
            <w:r w:rsidRPr="00E62811">
              <w:rPr>
                <w:sz w:val="22"/>
                <w:szCs w:val="22"/>
              </w:rPr>
              <w:t>11</w:t>
            </w:r>
          </w:p>
        </w:tc>
        <w:tc>
          <w:tcPr>
            <w:tcW w:w="1418" w:type="dxa"/>
            <w:shd w:val="clear" w:color="auto" w:fill="auto"/>
            <w:vAlign w:val="center"/>
          </w:tcPr>
          <w:p w:rsidR="004F3180" w:rsidRPr="00E62811" w:rsidRDefault="004F3180" w:rsidP="00574C51">
            <w:pPr>
              <w:ind w:left="32"/>
              <w:jc w:val="center"/>
              <w:rPr>
                <w:sz w:val="22"/>
                <w:szCs w:val="22"/>
              </w:rPr>
            </w:pPr>
          </w:p>
        </w:tc>
        <w:tc>
          <w:tcPr>
            <w:tcW w:w="2835" w:type="dxa"/>
            <w:vAlign w:val="center"/>
          </w:tcPr>
          <w:p w:rsidR="004F3180" w:rsidRPr="00E62811" w:rsidRDefault="004F3180" w:rsidP="00867DC1">
            <w:pPr>
              <w:ind w:left="34"/>
              <w:rPr>
                <w:sz w:val="22"/>
                <w:szCs w:val="22"/>
              </w:rPr>
            </w:pPr>
            <w:r w:rsidRPr="00E62811">
              <w:rPr>
                <w:sz w:val="22"/>
                <w:szCs w:val="22"/>
              </w:rPr>
              <w:t>Вихователі</w:t>
            </w:r>
            <w:r w:rsidR="00867DC1">
              <w:rPr>
                <w:sz w:val="22"/>
                <w:szCs w:val="22"/>
              </w:rPr>
              <w:t xml:space="preserve"> ЗДО</w:t>
            </w:r>
            <w:r w:rsidRPr="00E62811">
              <w:rPr>
                <w:sz w:val="22"/>
                <w:szCs w:val="22"/>
              </w:rPr>
              <w:t>, учителі початкових класів та ГПД, правознавства, історії, англійської мови, французької мови, музичні керівники</w:t>
            </w:r>
            <w:r w:rsidR="00867DC1">
              <w:rPr>
                <w:sz w:val="22"/>
                <w:szCs w:val="22"/>
              </w:rPr>
              <w:t xml:space="preserve"> ЗДО</w:t>
            </w:r>
            <w:r w:rsidRPr="00E62811">
              <w:rPr>
                <w:sz w:val="22"/>
                <w:szCs w:val="22"/>
              </w:rPr>
              <w:t>, соціальні педагоги, практичні п</w:t>
            </w:r>
            <w:r w:rsidR="00867DC1">
              <w:rPr>
                <w:sz w:val="22"/>
                <w:szCs w:val="22"/>
              </w:rPr>
              <w:t>сихологи, учителі, які працюють</w:t>
            </w:r>
            <w:r w:rsidR="00867DC1">
              <w:rPr>
                <w:bCs/>
                <w:sz w:val="22"/>
                <w:szCs w:val="22"/>
              </w:rPr>
              <w:t xml:space="preserve"> </w:t>
            </w:r>
            <w:r w:rsidRPr="00E62811">
              <w:rPr>
                <w:bCs/>
                <w:sz w:val="22"/>
                <w:szCs w:val="22"/>
              </w:rPr>
              <w:t>з дітьми з особливими потребами</w:t>
            </w:r>
          </w:p>
        </w:tc>
      </w:tr>
    </w:tbl>
    <w:p w:rsidR="00D84C46" w:rsidRPr="00E62811" w:rsidRDefault="00D84C46" w:rsidP="00D84C46">
      <w:pPr>
        <w:ind w:firstLine="709"/>
        <w:rPr>
          <w:rFonts w:eastAsia="Calibri"/>
          <w:sz w:val="28"/>
          <w:szCs w:val="28"/>
        </w:rPr>
      </w:pPr>
    </w:p>
    <w:p w:rsidR="00D84C46" w:rsidRPr="00A96188" w:rsidRDefault="00D84C46" w:rsidP="00A96188">
      <w:pPr>
        <w:shd w:val="clear" w:color="auto" w:fill="FFFFFF"/>
        <w:spacing w:line="276" w:lineRule="auto"/>
        <w:ind w:firstLine="709"/>
        <w:rPr>
          <w:rFonts w:eastAsia="Calibri"/>
          <w:szCs w:val="26"/>
        </w:rPr>
      </w:pPr>
      <w:r w:rsidRPr="00A96188">
        <w:rPr>
          <w:rFonts w:eastAsia="Calibri"/>
          <w:szCs w:val="26"/>
        </w:rPr>
        <w:t>У 2017 році педпрацівники міста проходили курси підвищення кваліфікації з таких предметів:</w:t>
      </w:r>
    </w:p>
    <w:p w:rsidR="00D84C46" w:rsidRDefault="00D84C46" w:rsidP="00D84C46">
      <w:pPr>
        <w:shd w:val="clear" w:color="auto" w:fill="FFFFFF"/>
        <w:ind w:firstLine="709"/>
        <w:rPr>
          <w:rFonts w:eastAsia="Calibri"/>
        </w:rPr>
      </w:pPr>
    </w:p>
    <w:p w:rsidR="00867DC1" w:rsidRDefault="00867DC1" w:rsidP="00D84C46">
      <w:pPr>
        <w:shd w:val="clear" w:color="auto" w:fill="FFFFFF"/>
        <w:ind w:firstLine="709"/>
        <w:rPr>
          <w:rFonts w:eastAsia="Calibri"/>
        </w:rPr>
      </w:pPr>
    </w:p>
    <w:p w:rsidR="00867DC1" w:rsidRPr="00E62811" w:rsidRDefault="00867DC1" w:rsidP="00D84C46">
      <w:pPr>
        <w:shd w:val="clear" w:color="auto" w:fill="FFFFFF"/>
        <w:ind w:firstLine="709"/>
        <w:rPr>
          <w:rFonts w:eastAsia="Calibri"/>
        </w:rPr>
      </w:pPr>
    </w:p>
    <w:tbl>
      <w:tblPr>
        <w:tblW w:w="0" w:type="auto"/>
        <w:tblLook w:val="04A0" w:firstRow="1" w:lastRow="0" w:firstColumn="1" w:lastColumn="0" w:noHBand="0" w:noVBand="1"/>
      </w:tblPr>
      <w:tblGrid>
        <w:gridCol w:w="3922"/>
        <w:gridCol w:w="706"/>
        <w:gridCol w:w="4236"/>
        <w:gridCol w:w="707"/>
      </w:tblGrid>
      <w:tr w:rsidR="00A44AFF" w:rsidRPr="00E62811" w:rsidTr="00574C51">
        <w:tc>
          <w:tcPr>
            <w:tcW w:w="3936" w:type="dxa"/>
            <w:vAlign w:val="center"/>
          </w:tcPr>
          <w:p w:rsidR="00A44AFF" w:rsidRPr="00E62811" w:rsidRDefault="00A44AFF" w:rsidP="005D70E4">
            <w:pPr>
              <w:ind w:right="-79"/>
              <w:rPr>
                <w:sz w:val="24"/>
              </w:rPr>
            </w:pPr>
            <w:r w:rsidRPr="00E62811">
              <w:rPr>
                <w:bCs/>
                <w:sz w:val="24"/>
              </w:rPr>
              <w:lastRenderedPageBreak/>
              <w:t>Історія та правознавство</w:t>
            </w:r>
          </w:p>
        </w:tc>
        <w:tc>
          <w:tcPr>
            <w:tcW w:w="708" w:type="dxa"/>
            <w:vAlign w:val="center"/>
          </w:tcPr>
          <w:p w:rsidR="00A44AFF" w:rsidRPr="00E62811" w:rsidRDefault="00A44AFF" w:rsidP="005D70E4">
            <w:pPr>
              <w:ind w:right="-79"/>
              <w:rPr>
                <w:sz w:val="24"/>
              </w:rPr>
            </w:pPr>
            <w:r w:rsidRPr="00E62811">
              <w:rPr>
                <w:sz w:val="24"/>
              </w:rPr>
              <w:t>3</w:t>
            </w:r>
          </w:p>
        </w:tc>
        <w:tc>
          <w:tcPr>
            <w:tcW w:w="4253" w:type="dxa"/>
            <w:vAlign w:val="center"/>
          </w:tcPr>
          <w:p w:rsidR="00A44AFF" w:rsidRPr="00E62811" w:rsidRDefault="00A44AFF" w:rsidP="005D70E4">
            <w:pPr>
              <w:ind w:right="-79"/>
              <w:rPr>
                <w:sz w:val="24"/>
              </w:rPr>
            </w:pPr>
            <w:r w:rsidRPr="00E62811">
              <w:rPr>
                <w:bCs/>
                <w:sz w:val="24"/>
              </w:rPr>
              <w:t xml:space="preserve">Музичні керівники </w:t>
            </w:r>
            <w:r w:rsidR="00867DC1">
              <w:rPr>
                <w:bCs/>
                <w:sz w:val="24"/>
              </w:rPr>
              <w:t>ЗДО</w:t>
            </w:r>
          </w:p>
        </w:tc>
        <w:tc>
          <w:tcPr>
            <w:tcW w:w="709" w:type="dxa"/>
            <w:vAlign w:val="center"/>
          </w:tcPr>
          <w:p w:rsidR="00A44AFF" w:rsidRPr="00E62811" w:rsidRDefault="00A44AFF" w:rsidP="005D70E4">
            <w:pPr>
              <w:ind w:right="-79"/>
              <w:rPr>
                <w:sz w:val="24"/>
              </w:rPr>
            </w:pPr>
            <w:r w:rsidRPr="00E62811">
              <w:rPr>
                <w:sz w:val="24"/>
              </w:rPr>
              <w:t>2</w:t>
            </w:r>
          </w:p>
        </w:tc>
      </w:tr>
      <w:tr w:rsidR="00A44AFF" w:rsidRPr="00E62811" w:rsidTr="00574C51">
        <w:tc>
          <w:tcPr>
            <w:tcW w:w="3936" w:type="dxa"/>
            <w:vAlign w:val="center"/>
          </w:tcPr>
          <w:p w:rsidR="00A44AFF" w:rsidRPr="00E62811" w:rsidRDefault="00A44AFF" w:rsidP="005D70E4">
            <w:pPr>
              <w:ind w:right="-79"/>
              <w:rPr>
                <w:sz w:val="24"/>
              </w:rPr>
            </w:pPr>
            <w:r w:rsidRPr="00E62811">
              <w:rPr>
                <w:bCs/>
                <w:sz w:val="24"/>
              </w:rPr>
              <w:t>Інтегрований курс "Література" та російська мова</w:t>
            </w:r>
          </w:p>
        </w:tc>
        <w:tc>
          <w:tcPr>
            <w:tcW w:w="708" w:type="dxa"/>
            <w:vAlign w:val="center"/>
          </w:tcPr>
          <w:p w:rsidR="00A44AFF" w:rsidRPr="00E62811" w:rsidRDefault="00A44AFF" w:rsidP="005D70E4">
            <w:pPr>
              <w:ind w:right="-79"/>
              <w:rPr>
                <w:sz w:val="24"/>
              </w:rPr>
            </w:pPr>
            <w:r w:rsidRPr="00E62811">
              <w:rPr>
                <w:sz w:val="24"/>
              </w:rPr>
              <w:t>8</w:t>
            </w:r>
          </w:p>
        </w:tc>
        <w:tc>
          <w:tcPr>
            <w:tcW w:w="4253" w:type="dxa"/>
            <w:vAlign w:val="center"/>
          </w:tcPr>
          <w:p w:rsidR="00A44AFF" w:rsidRPr="00E62811" w:rsidRDefault="00A44AFF" w:rsidP="005D70E4">
            <w:pPr>
              <w:ind w:right="-79"/>
              <w:rPr>
                <w:sz w:val="24"/>
              </w:rPr>
            </w:pPr>
            <w:r w:rsidRPr="00E62811">
              <w:rPr>
                <w:bCs/>
                <w:sz w:val="24"/>
              </w:rPr>
              <w:t xml:space="preserve">Завідувачі </w:t>
            </w:r>
            <w:r w:rsidR="00867DC1">
              <w:rPr>
                <w:bCs/>
                <w:sz w:val="24"/>
              </w:rPr>
              <w:t>ЗДО</w:t>
            </w:r>
          </w:p>
        </w:tc>
        <w:tc>
          <w:tcPr>
            <w:tcW w:w="709" w:type="dxa"/>
            <w:vAlign w:val="center"/>
          </w:tcPr>
          <w:p w:rsidR="00A44AFF" w:rsidRPr="00E62811" w:rsidRDefault="00A44AFF" w:rsidP="005D70E4">
            <w:pPr>
              <w:ind w:right="-79"/>
              <w:rPr>
                <w:sz w:val="24"/>
              </w:rPr>
            </w:pPr>
            <w:r w:rsidRPr="00E62811">
              <w:rPr>
                <w:sz w:val="24"/>
              </w:rPr>
              <w:t>4</w:t>
            </w:r>
          </w:p>
        </w:tc>
      </w:tr>
      <w:tr w:rsidR="00A44AFF" w:rsidRPr="00E62811" w:rsidTr="00574C51">
        <w:trPr>
          <w:cantSplit/>
          <w:trHeight w:val="283"/>
        </w:trPr>
        <w:tc>
          <w:tcPr>
            <w:tcW w:w="3936" w:type="dxa"/>
            <w:vAlign w:val="center"/>
          </w:tcPr>
          <w:p w:rsidR="00A44AFF" w:rsidRPr="00E62811" w:rsidRDefault="00A44AFF" w:rsidP="005D70E4">
            <w:pPr>
              <w:ind w:right="-79"/>
              <w:rPr>
                <w:sz w:val="24"/>
              </w:rPr>
            </w:pPr>
            <w:r w:rsidRPr="00E62811">
              <w:rPr>
                <w:bCs/>
                <w:sz w:val="24"/>
              </w:rPr>
              <w:t>Початкові класи</w:t>
            </w:r>
          </w:p>
        </w:tc>
        <w:tc>
          <w:tcPr>
            <w:tcW w:w="708" w:type="dxa"/>
            <w:vAlign w:val="center"/>
          </w:tcPr>
          <w:p w:rsidR="00A44AFF" w:rsidRPr="00E62811" w:rsidRDefault="00A44AFF" w:rsidP="005D70E4">
            <w:pPr>
              <w:ind w:right="-79"/>
              <w:rPr>
                <w:sz w:val="24"/>
              </w:rPr>
            </w:pPr>
            <w:r w:rsidRPr="00E62811">
              <w:rPr>
                <w:sz w:val="24"/>
              </w:rPr>
              <w:t>38</w:t>
            </w:r>
          </w:p>
        </w:tc>
        <w:tc>
          <w:tcPr>
            <w:tcW w:w="4253" w:type="dxa"/>
            <w:vAlign w:val="center"/>
          </w:tcPr>
          <w:p w:rsidR="00A44AFF" w:rsidRPr="00E62811" w:rsidRDefault="00A44AFF" w:rsidP="005D70E4">
            <w:pPr>
              <w:rPr>
                <w:sz w:val="24"/>
              </w:rPr>
            </w:pPr>
            <w:r w:rsidRPr="00E62811">
              <w:rPr>
                <w:bCs/>
                <w:sz w:val="24"/>
              </w:rPr>
              <w:t>Образотворче мистецтво, «Художня культура», «Мистецтво»</w:t>
            </w:r>
          </w:p>
        </w:tc>
        <w:tc>
          <w:tcPr>
            <w:tcW w:w="709" w:type="dxa"/>
            <w:vAlign w:val="center"/>
          </w:tcPr>
          <w:p w:rsidR="00A44AFF" w:rsidRPr="00E62811" w:rsidRDefault="00A44AFF" w:rsidP="005D70E4">
            <w:pPr>
              <w:ind w:right="-79"/>
              <w:rPr>
                <w:sz w:val="24"/>
              </w:rPr>
            </w:pPr>
            <w:r w:rsidRPr="00E62811">
              <w:rPr>
                <w:sz w:val="24"/>
              </w:rPr>
              <w:t>13</w:t>
            </w:r>
          </w:p>
        </w:tc>
      </w:tr>
      <w:tr w:rsidR="00A44AFF" w:rsidRPr="00E62811" w:rsidTr="00574C51">
        <w:tc>
          <w:tcPr>
            <w:tcW w:w="3936" w:type="dxa"/>
            <w:vAlign w:val="center"/>
          </w:tcPr>
          <w:p w:rsidR="00A44AFF" w:rsidRPr="00E62811" w:rsidRDefault="00A44AFF" w:rsidP="005D70E4">
            <w:pPr>
              <w:ind w:right="-79"/>
              <w:rPr>
                <w:sz w:val="24"/>
              </w:rPr>
            </w:pPr>
            <w:r w:rsidRPr="00E62811">
              <w:rPr>
                <w:bCs/>
                <w:sz w:val="24"/>
              </w:rPr>
              <w:t>Хімія</w:t>
            </w:r>
          </w:p>
        </w:tc>
        <w:tc>
          <w:tcPr>
            <w:tcW w:w="708" w:type="dxa"/>
            <w:vAlign w:val="center"/>
          </w:tcPr>
          <w:p w:rsidR="00A44AFF" w:rsidRPr="00E62811" w:rsidRDefault="00A44AFF" w:rsidP="005D70E4">
            <w:pPr>
              <w:ind w:right="-79"/>
              <w:rPr>
                <w:sz w:val="24"/>
              </w:rPr>
            </w:pPr>
            <w:r w:rsidRPr="00E62811">
              <w:rPr>
                <w:sz w:val="24"/>
              </w:rPr>
              <w:t>1</w:t>
            </w:r>
          </w:p>
        </w:tc>
        <w:tc>
          <w:tcPr>
            <w:tcW w:w="4253" w:type="dxa"/>
            <w:vAlign w:val="center"/>
          </w:tcPr>
          <w:p w:rsidR="00A44AFF" w:rsidRPr="00E62811" w:rsidRDefault="00A44AFF" w:rsidP="005D70E4">
            <w:pPr>
              <w:ind w:right="-79"/>
              <w:rPr>
                <w:sz w:val="24"/>
              </w:rPr>
            </w:pPr>
            <w:r w:rsidRPr="00E62811">
              <w:rPr>
                <w:bCs/>
                <w:sz w:val="24"/>
              </w:rPr>
              <w:t>Педагоги-організатори</w:t>
            </w:r>
          </w:p>
        </w:tc>
        <w:tc>
          <w:tcPr>
            <w:tcW w:w="709" w:type="dxa"/>
            <w:vAlign w:val="center"/>
          </w:tcPr>
          <w:p w:rsidR="00A44AFF" w:rsidRPr="00E62811" w:rsidRDefault="00A44AFF" w:rsidP="005D70E4">
            <w:pPr>
              <w:ind w:right="-79"/>
              <w:rPr>
                <w:sz w:val="24"/>
              </w:rPr>
            </w:pPr>
            <w:r w:rsidRPr="00E62811">
              <w:rPr>
                <w:sz w:val="24"/>
              </w:rPr>
              <w:t>6</w:t>
            </w:r>
          </w:p>
        </w:tc>
      </w:tr>
      <w:tr w:rsidR="00A44AFF" w:rsidRPr="00E62811" w:rsidTr="00574C51">
        <w:tc>
          <w:tcPr>
            <w:tcW w:w="3936" w:type="dxa"/>
            <w:vAlign w:val="center"/>
          </w:tcPr>
          <w:p w:rsidR="00A44AFF" w:rsidRPr="00E62811" w:rsidRDefault="00A44AFF" w:rsidP="005D70E4">
            <w:pPr>
              <w:ind w:right="-79"/>
              <w:rPr>
                <w:sz w:val="24"/>
              </w:rPr>
            </w:pPr>
            <w:r w:rsidRPr="00E62811">
              <w:rPr>
                <w:bCs/>
                <w:sz w:val="24"/>
              </w:rPr>
              <w:t>Географія та біологія</w:t>
            </w:r>
          </w:p>
        </w:tc>
        <w:tc>
          <w:tcPr>
            <w:tcW w:w="708" w:type="dxa"/>
            <w:vAlign w:val="center"/>
          </w:tcPr>
          <w:p w:rsidR="00A44AFF" w:rsidRPr="00E62811" w:rsidRDefault="00A44AFF" w:rsidP="005D70E4">
            <w:pPr>
              <w:ind w:right="-79"/>
              <w:rPr>
                <w:sz w:val="24"/>
              </w:rPr>
            </w:pPr>
            <w:r w:rsidRPr="00E62811">
              <w:rPr>
                <w:sz w:val="24"/>
              </w:rPr>
              <w:t>1</w:t>
            </w:r>
          </w:p>
        </w:tc>
        <w:tc>
          <w:tcPr>
            <w:tcW w:w="4253" w:type="dxa"/>
            <w:vAlign w:val="center"/>
          </w:tcPr>
          <w:p w:rsidR="00A44AFF" w:rsidRPr="00E62811" w:rsidRDefault="00A44AFF" w:rsidP="005D70E4">
            <w:pPr>
              <w:ind w:right="-79"/>
              <w:rPr>
                <w:sz w:val="24"/>
              </w:rPr>
            </w:pPr>
            <w:r w:rsidRPr="00E62811">
              <w:rPr>
                <w:bCs/>
                <w:sz w:val="24"/>
              </w:rPr>
              <w:t>Зарубіжна література</w:t>
            </w:r>
          </w:p>
        </w:tc>
        <w:tc>
          <w:tcPr>
            <w:tcW w:w="709" w:type="dxa"/>
            <w:vAlign w:val="center"/>
          </w:tcPr>
          <w:p w:rsidR="00A44AFF" w:rsidRPr="00E62811" w:rsidRDefault="00A44AFF" w:rsidP="005D70E4">
            <w:pPr>
              <w:ind w:right="-79"/>
              <w:rPr>
                <w:sz w:val="24"/>
              </w:rPr>
            </w:pPr>
            <w:r w:rsidRPr="00E62811">
              <w:rPr>
                <w:sz w:val="24"/>
              </w:rPr>
              <w:t>1</w:t>
            </w:r>
          </w:p>
        </w:tc>
      </w:tr>
      <w:tr w:rsidR="00A44AFF" w:rsidRPr="00E62811" w:rsidTr="00574C51">
        <w:tc>
          <w:tcPr>
            <w:tcW w:w="3936" w:type="dxa"/>
            <w:vAlign w:val="center"/>
          </w:tcPr>
          <w:p w:rsidR="00A44AFF" w:rsidRPr="00E62811" w:rsidRDefault="00A44AFF" w:rsidP="005D70E4">
            <w:pPr>
              <w:ind w:right="-79"/>
              <w:rPr>
                <w:sz w:val="24"/>
              </w:rPr>
            </w:pPr>
            <w:r w:rsidRPr="00E62811">
              <w:rPr>
                <w:bCs/>
                <w:sz w:val="24"/>
              </w:rPr>
              <w:t>Біологія</w:t>
            </w:r>
          </w:p>
        </w:tc>
        <w:tc>
          <w:tcPr>
            <w:tcW w:w="708" w:type="dxa"/>
            <w:vAlign w:val="center"/>
          </w:tcPr>
          <w:p w:rsidR="00A44AFF" w:rsidRPr="00E62811" w:rsidRDefault="00A44AFF" w:rsidP="005D70E4">
            <w:pPr>
              <w:ind w:right="-79"/>
              <w:rPr>
                <w:sz w:val="24"/>
              </w:rPr>
            </w:pPr>
            <w:r w:rsidRPr="00E62811">
              <w:rPr>
                <w:sz w:val="24"/>
              </w:rPr>
              <w:t>2</w:t>
            </w:r>
          </w:p>
        </w:tc>
        <w:tc>
          <w:tcPr>
            <w:tcW w:w="4253" w:type="dxa"/>
            <w:vAlign w:val="center"/>
          </w:tcPr>
          <w:p w:rsidR="00A44AFF" w:rsidRPr="00E62811" w:rsidRDefault="00A44AFF" w:rsidP="005D70E4">
            <w:pPr>
              <w:ind w:right="-79"/>
              <w:rPr>
                <w:sz w:val="24"/>
              </w:rPr>
            </w:pPr>
            <w:r w:rsidRPr="00E62811">
              <w:rPr>
                <w:bCs/>
                <w:sz w:val="24"/>
              </w:rPr>
              <w:t>Керівники гуртків</w:t>
            </w:r>
          </w:p>
        </w:tc>
        <w:tc>
          <w:tcPr>
            <w:tcW w:w="709" w:type="dxa"/>
            <w:vAlign w:val="center"/>
          </w:tcPr>
          <w:p w:rsidR="00A44AFF" w:rsidRPr="00E62811" w:rsidRDefault="00A44AFF" w:rsidP="005D70E4">
            <w:pPr>
              <w:ind w:right="-79"/>
              <w:rPr>
                <w:sz w:val="24"/>
              </w:rPr>
            </w:pPr>
            <w:r w:rsidRPr="00E62811">
              <w:rPr>
                <w:sz w:val="24"/>
              </w:rPr>
              <w:t>15</w:t>
            </w:r>
          </w:p>
        </w:tc>
      </w:tr>
      <w:tr w:rsidR="00A44AFF" w:rsidRPr="00E62811" w:rsidTr="00574C51">
        <w:tc>
          <w:tcPr>
            <w:tcW w:w="3936" w:type="dxa"/>
            <w:vAlign w:val="center"/>
          </w:tcPr>
          <w:p w:rsidR="00A44AFF" w:rsidRPr="00E62811" w:rsidRDefault="00A44AFF" w:rsidP="005D70E4">
            <w:pPr>
              <w:ind w:right="-79"/>
              <w:rPr>
                <w:sz w:val="24"/>
              </w:rPr>
            </w:pPr>
            <w:r w:rsidRPr="00E62811">
              <w:rPr>
                <w:bCs/>
                <w:sz w:val="24"/>
              </w:rPr>
              <w:t>Правознавство</w:t>
            </w:r>
          </w:p>
        </w:tc>
        <w:tc>
          <w:tcPr>
            <w:tcW w:w="708" w:type="dxa"/>
            <w:vAlign w:val="center"/>
          </w:tcPr>
          <w:p w:rsidR="00A44AFF" w:rsidRPr="00E62811" w:rsidRDefault="00A44AFF" w:rsidP="005D70E4">
            <w:pPr>
              <w:ind w:right="-79"/>
              <w:rPr>
                <w:sz w:val="24"/>
              </w:rPr>
            </w:pPr>
            <w:r w:rsidRPr="00E62811">
              <w:rPr>
                <w:sz w:val="24"/>
              </w:rPr>
              <w:t>1</w:t>
            </w:r>
          </w:p>
        </w:tc>
        <w:tc>
          <w:tcPr>
            <w:tcW w:w="4253" w:type="dxa"/>
            <w:vAlign w:val="center"/>
          </w:tcPr>
          <w:p w:rsidR="00A44AFF" w:rsidRPr="00E62811" w:rsidRDefault="00A44AFF" w:rsidP="005D70E4">
            <w:pPr>
              <w:ind w:right="-79"/>
              <w:rPr>
                <w:sz w:val="24"/>
              </w:rPr>
            </w:pPr>
            <w:r w:rsidRPr="00E62811">
              <w:rPr>
                <w:bCs/>
                <w:sz w:val="24"/>
              </w:rPr>
              <w:t>Математика та інформатика</w:t>
            </w:r>
          </w:p>
        </w:tc>
        <w:tc>
          <w:tcPr>
            <w:tcW w:w="709" w:type="dxa"/>
            <w:vAlign w:val="center"/>
          </w:tcPr>
          <w:p w:rsidR="00A44AFF" w:rsidRPr="00E62811" w:rsidRDefault="00A44AFF" w:rsidP="005D70E4">
            <w:pPr>
              <w:ind w:right="-79"/>
              <w:rPr>
                <w:sz w:val="24"/>
              </w:rPr>
            </w:pPr>
            <w:r w:rsidRPr="00E62811">
              <w:rPr>
                <w:sz w:val="24"/>
              </w:rPr>
              <w:t>9</w:t>
            </w:r>
          </w:p>
        </w:tc>
      </w:tr>
      <w:tr w:rsidR="00A44AFF" w:rsidRPr="00E62811" w:rsidTr="00574C51">
        <w:tc>
          <w:tcPr>
            <w:tcW w:w="3936" w:type="dxa"/>
            <w:vAlign w:val="center"/>
          </w:tcPr>
          <w:p w:rsidR="00A44AFF" w:rsidRPr="00E62811" w:rsidRDefault="00A44AFF" w:rsidP="005D70E4">
            <w:pPr>
              <w:ind w:right="-79"/>
              <w:rPr>
                <w:sz w:val="24"/>
              </w:rPr>
            </w:pPr>
            <w:r w:rsidRPr="00E62811">
              <w:rPr>
                <w:bCs/>
                <w:sz w:val="24"/>
              </w:rPr>
              <w:t xml:space="preserve">Вихователі </w:t>
            </w:r>
            <w:r w:rsidR="00867DC1">
              <w:rPr>
                <w:bCs/>
                <w:sz w:val="24"/>
              </w:rPr>
              <w:t>ЗДО</w:t>
            </w:r>
          </w:p>
        </w:tc>
        <w:tc>
          <w:tcPr>
            <w:tcW w:w="708" w:type="dxa"/>
            <w:vAlign w:val="center"/>
          </w:tcPr>
          <w:p w:rsidR="00A44AFF" w:rsidRPr="00E62811" w:rsidRDefault="00A44AFF" w:rsidP="005D70E4">
            <w:pPr>
              <w:ind w:right="-79"/>
              <w:rPr>
                <w:sz w:val="24"/>
              </w:rPr>
            </w:pPr>
            <w:r w:rsidRPr="00E62811">
              <w:rPr>
                <w:sz w:val="24"/>
              </w:rPr>
              <w:t>47</w:t>
            </w:r>
          </w:p>
        </w:tc>
        <w:tc>
          <w:tcPr>
            <w:tcW w:w="4253" w:type="dxa"/>
            <w:vAlign w:val="center"/>
          </w:tcPr>
          <w:p w:rsidR="00A44AFF" w:rsidRPr="00E62811" w:rsidRDefault="00A44AFF" w:rsidP="005D70E4">
            <w:pPr>
              <w:ind w:right="-79"/>
              <w:rPr>
                <w:sz w:val="24"/>
              </w:rPr>
            </w:pPr>
            <w:r w:rsidRPr="00E62811">
              <w:rPr>
                <w:bCs/>
                <w:sz w:val="24"/>
              </w:rPr>
              <w:t>«Захист Вітчизни»</w:t>
            </w:r>
          </w:p>
        </w:tc>
        <w:tc>
          <w:tcPr>
            <w:tcW w:w="709" w:type="dxa"/>
            <w:vAlign w:val="center"/>
          </w:tcPr>
          <w:p w:rsidR="00A44AFF" w:rsidRPr="00E62811" w:rsidRDefault="00A44AFF" w:rsidP="005D70E4">
            <w:pPr>
              <w:ind w:right="-79"/>
              <w:rPr>
                <w:sz w:val="24"/>
              </w:rPr>
            </w:pPr>
            <w:r w:rsidRPr="00E62811">
              <w:rPr>
                <w:sz w:val="24"/>
              </w:rPr>
              <w:t>4</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Вихователі ГПД</w:t>
            </w:r>
          </w:p>
        </w:tc>
        <w:tc>
          <w:tcPr>
            <w:tcW w:w="708" w:type="dxa"/>
            <w:vAlign w:val="center"/>
          </w:tcPr>
          <w:p w:rsidR="00A44AFF" w:rsidRPr="00E62811" w:rsidRDefault="00A44AFF" w:rsidP="005D70E4">
            <w:pPr>
              <w:ind w:right="-79"/>
              <w:rPr>
                <w:sz w:val="24"/>
              </w:rPr>
            </w:pPr>
            <w:r w:rsidRPr="00E62811">
              <w:rPr>
                <w:sz w:val="24"/>
              </w:rPr>
              <w:t>4</w:t>
            </w:r>
          </w:p>
        </w:tc>
        <w:tc>
          <w:tcPr>
            <w:tcW w:w="4253" w:type="dxa"/>
            <w:vAlign w:val="center"/>
          </w:tcPr>
          <w:p w:rsidR="00A44AFF" w:rsidRPr="00E62811" w:rsidRDefault="00A44AFF" w:rsidP="005D70E4">
            <w:pPr>
              <w:ind w:right="-79"/>
              <w:rPr>
                <w:bCs/>
                <w:sz w:val="24"/>
              </w:rPr>
            </w:pPr>
            <w:r w:rsidRPr="00E62811">
              <w:rPr>
                <w:bCs/>
                <w:sz w:val="24"/>
              </w:rPr>
              <w:t>Іноземні мови</w:t>
            </w:r>
          </w:p>
        </w:tc>
        <w:tc>
          <w:tcPr>
            <w:tcW w:w="709" w:type="dxa"/>
            <w:vAlign w:val="center"/>
          </w:tcPr>
          <w:p w:rsidR="00A44AFF" w:rsidRPr="00E62811" w:rsidRDefault="00A44AFF" w:rsidP="005D70E4">
            <w:pPr>
              <w:ind w:right="-79"/>
              <w:rPr>
                <w:sz w:val="24"/>
              </w:rPr>
            </w:pPr>
            <w:r w:rsidRPr="00E62811">
              <w:rPr>
                <w:sz w:val="24"/>
              </w:rPr>
              <w:t>4</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Початкові класи та ГПД</w:t>
            </w:r>
          </w:p>
        </w:tc>
        <w:tc>
          <w:tcPr>
            <w:tcW w:w="708" w:type="dxa"/>
            <w:vAlign w:val="center"/>
          </w:tcPr>
          <w:p w:rsidR="00A44AFF" w:rsidRPr="00E62811" w:rsidRDefault="00A44AFF" w:rsidP="005D70E4">
            <w:pPr>
              <w:ind w:right="-79"/>
              <w:rPr>
                <w:sz w:val="24"/>
              </w:rPr>
            </w:pPr>
            <w:r w:rsidRPr="00E62811">
              <w:rPr>
                <w:sz w:val="24"/>
              </w:rPr>
              <w:t>11</w:t>
            </w:r>
          </w:p>
        </w:tc>
        <w:tc>
          <w:tcPr>
            <w:tcW w:w="4253" w:type="dxa"/>
            <w:vAlign w:val="center"/>
          </w:tcPr>
          <w:p w:rsidR="00A44AFF" w:rsidRPr="00E62811" w:rsidRDefault="00A44AFF" w:rsidP="005D70E4">
            <w:pPr>
              <w:ind w:right="-79"/>
              <w:rPr>
                <w:bCs/>
                <w:sz w:val="24"/>
              </w:rPr>
            </w:pPr>
            <w:r w:rsidRPr="00E62811">
              <w:rPr>
                <w:bCs/>
                <w:sz w:val="24"/>
              </w:rPr>
              <w:t>Англійська мова</w:t>
            </w:r>
          </w:p>
        </w:tc>
        <w:tc>
          <w:tcPr>
            <w:tcW w:w="709" w:type="dxa"/>
            <w:vAlign w:val="center"/>
          </w:tcPr>
          <w:p w:rsidR="00A44AFF" w:rsidRPr="00E62811" w:rsidRDefault="00A44AFF" w:rsidP="005D70E4">
            <w:pPr>
              <w:ind w:right="-79"/>
              <w:rPr>
                <w:sz w:val="24"/>
              </w:rPr>
            </w:pPr>
            <w:r w:rsidRPr="00E62811">
              <w:rPr>
                <w:sz w:val="24"/>
              </w:rPr>
              <w:t>22</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Основи здоров’я</w:t>
            </w:r>
          </w:p>
        </w:tc>
        <w:tc>
          <w:tcPr>
            <w:tcW w:w="708" w:type="dxa"/>
            <w:vAlign w:val="center"/>
          </w:tcPr>
          <w:p w:rsidR="00A44AFF" w:rsidRPr="00E62811" w:rsidRDefault="00A44AFF" w:rsidP="005D70E4">
            <w:pPr>
              <w:ind w:right="-79"/>
              <w:rPr>
                <w:sz w:val="24"/>
              </w:rPr>
            </w:pPr>
            <w:r w:rsidRPr="00E62811">
              <w:rPr>
                <w:sz w:val="24"/>
              </w:rPr>
              <w:t>3</w:t>
            </w:r>
          </w:p>
        </w:tc>
        <w:tc>
          <w:tcPr>
            <w:tcW w:w="4253" w:type="dxa"/>
            <w:vAlign w:val="center"/>
          </w:tcPr>
          <w:p w:rsidR="00A44AFF" w:rsidRPr="00E62811" w:rsidRDefault="00A44AFF" w:rsidP="005D70E4">
            <w:pPr>
              <w:ind w:right="-79"/>
              <w:rPr>
                <w:bCs/>
                <w:sz w:val="24"/>
              </w:rPr>
            </w:pPr>
            <w:r w:rsidRPr="00E62811">
              <w:rPr>
                <w:bCs/>
                <w:sz w:val="24"/>
              </w:rPr>
              <w:t>Інформатика</w:t>
            </w:r>
          </w:p>
        </w:tc>
        <w:tc>
          <w:tcPr>
            <w:tcW w:w="709" w:type="dxa"/>
            <w:vAlign w:val="center"/>
          </w:tcPr>
          <w:p w:rsidR="00A44AFF" w:rsidRPr="00E62811" w:rsidRDefault="00A44AFF" w:rsidP="005D70E4">
            <w:pPr>
              <w:ind w:right="-79"/>
              <w:rPr>
                <w:sz w:val="24"/>
              </w:rPr>
            </w:pPr>
            <w:r w:rsidRPr="00E62811">
              <w:rPr>
                <w:sz w:val="24"/>
              </w:rPr>
              <w:t>2</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Трудове навчання</w:t>
            </w:r>
          </w:p>
        </w:tc>
        <w:tc>
          <w:tcPr>
            <w:tcW w:w="708" w:type="dxa"/>
            <w:vAlign w:val="center"/>
          </w:tcPr>
          <w:p w:rsidR="00A44AFF" w:rsidRPr="00E62811" w:rsidRDefault="00A44AFF" w:rsidP="005D70E4">
            <w:pPr>
              <w:ind w:right="-79"/>
              <w:rPr>
                <w:sz w:val="24"/>
              </w:rPr>
            </w:pPr>
            <w:r w:rsidRPr="00E62811">
              <w:rPr>
                <w:sz w:val="24"/>
              </w:rPr>
              <w:t>6</w:t>
            </w:r>
          </w:p>
        </w:tc>
        <w:tc>
          <w:tcPr>
            <w:tcW w:w="4253" w:type="dxa"/>
            <w:vAlign w:val="center"/>
          </w:tcPr>
          <w:p w:rsidR="00A44AFF" w:rsidRPr="00E62811" w:rsidRDefault="00A44AFF" w:rsidP="005D70E4">
            <w:pPr>
              <w:ind w:right="-79"/>
              <w:rPr>
                <w:bCs/>
                <w:sz w:val="24"/>
              </w:rPr>
            </w:pPr>
            <w:r w:rsidRPr="00E62811">
              <w:rPr>
                <w:bCs/>
                <w:sz w:val="24"/>
              </w:rPr>
              <w:t>Учителі, які викладають інформатику в початкових класах</w:t>
            </w:r>
          </w:p>
        </w:tc>
        <w:tc>
          <w:tcPr>
            <w:tcW w:w="709" w:type="dxa"/>
            <w:vAlign w:val="center"/>
          </w:tcPr>
          <w:p w:rsidR="00A44AFF" w:rsidRPr="00E62811" w:rsidRDefault="00A44AFF" w:rsidP="005D70E4">
            <w:pPr>
              <w:ind w:right="-79"/>
              <w:rPr>
                <w:sz w:val="24"/>
              </w:rPr>
            </w:pPr>
            <w:r w:rsidRPr="00E62811">
              <w:rPr>
                <w:sz w:val="24"/>
              </w:rPr>
              <w:t>15</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Директори</w:t>
            </w:r>
          </w:p>
        </w:tc>
        <w:tc>
          <w:tcPr>
            <w:tcW w:w="708" w:type="dxa"/>
            <w:vAlign w:val="center"/>
          </w:tcPr>
          <w:p w:rsidR="00A44AFF" w:rsidRPr="00E62811" w:rsidRDefault="00A44AFF" w:rsidP="005D70E4">
            <w:pPr>
              <w:ind w:right="-79"/>
              <w:rPr>
                <w:sz w:val="24"/>
              </w:rPr>
            </w:pPr>
            <w:r w:rsidRPr="00E62811">
              <w:rPr>
                <w:sz w:val="24"/>
              </w:rPr>
              <w:t>3</w:t>
            </w:r>
          </w:p>
        </w:tc>
        <w:tc>
          <w:tcPr>
            <w:tcW w:w="4253" w:type="dxa"/>
            <w:vAlign w:val="center"/>
          </w:tcPr>
          <w:p w:rsidR="00A44AFF" w:rsidRPr="00E62811" w:rsidRDefault="00A44AFF" w:rsidP="005D70E4">
            <w:pPr>
              <w:ind w:right="-79"/>
              <w:rPr>
                <w:bCs/>
                <w:sz w:val="24"/>
              </w:rPr>
            </w:pPr>
            <w:r w:rsidRPr="00E62811">
              <w:rPr>
                <w:bCs/>
                <w:sz w:val="24"/>
              </w:rPr>
              <w:t>Заступники директорів</w:t>
            </w:r>
          </w:p>
        </w:tc>
        <w:tc>
          <w:tcPr>
            <w:tcW w:w="709" w:type="dxa"/>
            <w:vAlign w:val="center"/>
          </w:tcPr>
          <w:p w:rsidR="00A44AFF" w:rsidRPr="00E62811" w:rsidRDefault="00A44AFF" w:rsidP="005D70E4">
            <w:pPr>
              <w:ind w:right="-79"/>
              <w:rPr>
                <w:sz w:val="24"/>
              </w:rPr>
            </w:pPr>
            <w:r w:rsidRPr="00E62811">
              <w:rPr>
                <w:sz w:val="24"/>
              </w:rPr>
              <w:t>5</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Математика, фізика, астрономія</w:t>
            </w:r>
          </w:p>
        </w:tc>
        <w:tc>
          <w:tcPr>
            <w:tcW w:w="708" w:type="dxa"/>
            <w:vAlign w:val="center"/>
          </w:tcPr>
          <w:p w:rsidR="00A44AFF" w:rsidRPr="00E62811" w:rsidRDefault="00A44AFF" w:rsidP="005D70E4">
            <w:pPr>
              <w:ind w:right="-79"/>
              <w:rPr>
                <w:sz w:val="24"/>
              </w:rPr>
            </w:pPr>
            <w:r w:rsidRPr="00E62811">
              <w:rPr>
                <w:sz w:val="24"/>
              </w:rPr>
              <w:t>2</w:t>
            </w:r>
          </w:p>
        </w:tc>
        <w:tc>
          <w:tcPr>
            <w:tcW w:w="4253" w:type="dxa"/>
            <w:vAlign w:val="center"/>
          </w:tcPr>
          <w:p w:rsidR="00A44AFF" w:rsidRPr="00E62811" w:rsidRDefault="00A44AFF" w:rsidP="005D70E4">
            <w:pPr>
              <w:ind w:right="-79"/>
              <w:rPr>
                <w:bCs/>
                <w:sz w:val="24"/>
              </w:rPr>
            </w:pPr>
            <w:r w:rsidRPr="00E62811">
              <w:rPr>
                <w:bCs/>
                <w:sz w:val="24"/>
              </w:rPr>
              <w:t>Учителів, які працюють з дітьми з особливими потребами</w:t>
            </w:r>
          </w:p>
        </w:tc>
        <w:tc>
          <w:tcPr>
            <w:tcW w:w="709" w:type="dxa"/>
            <w:vAlign w:val="center"/>
          </w:tcPr>
          <w:p w:rsidR="00A44AFF" w:rsidRPr="00E62811" w:rsidRDefault="00A44AFF" w:rsidP="005D70E4">
            <w:pPr>
              <w:ind w:right="-79"/>
              <w:rPr>
                <w:sz w:val="24"/>
              </w:rPr>
            </w:pPr>
            <w:r w:rsidRPr="00E62811">
              <w:rPr>
                <w:sz w:val="24"/>
              </w:rPr>
              <w:t>14</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Астрономія</w:t>
            </w:r>
          </w:p>
        </w:tc>
        <w:tc>
          <w:tcPr>
            <w:tcW w:w="708" w:type="dxa"/>
            <w:vAlign w:val="center"/>
          </w:tcPr>
          <w:p w:rsidR="00A44AFF" w:rsidRPr="00E62811" w:rsidRDefault="00A44AFF" w:rsidP="005D70E4">
            <w:pPr>
              <w:ind w:right="-79"/>
              <w:rPr>
                <w:sz w:val="24"/>
              </w:rPr>
            </w:pPr>
            <w:r w:rsidRPr="00E62811">
              <w:rPr>
                <w:sz w:val="24"/>
              </w:rPr>
              <w:t>1</w:t>
            </w:r>
          </w:p>
        </w:tc>
        <w:tc>
          <w:tcPr>
            <w:tcW w:w="4253" w:type="dxa"/>
            <w:vAlign w:val="center"/>
          </w:tcPr>
          <w:p w:rsidR="00A44AFF" w:rsidRPr="00E62811" w:rsidRDefault="00867DC1" w:rsidP="005D70E4">
            <w:pPr>
              <w:ind w:right="-79"/>
              <w:rPr>
                <w:bCs/>
                <w:sz w:val="24"/>
              </w:rPr>
            </w:pPr>
            <w:r>
              <w:rPr>
                <w:bCs/>
                <w:sz w:val="24"/>
              </w:rPr>
              <w:t>Практичні психологи ЗДО</w:t>
            </w:r>
            <w:r w:rsidR="001B0E18">
              <w:rPr>
                <w:bCs/>
                <w:sz w:val="24"/>
              </w:rPr>
              <w:t xml:space="preserve"> та ЗЗСО</w:t>
            </w:r>
          </w:p>
        </w:tc>
        <w:tc>
          <w:tcPr>
            <w:tcW w:w="709" w:type="dxa"/>
            <w:vAlign w:val="center"/>
          </w:tcPr>
          <w:p w:rsidR="00A44AFF" w:rsidRPr="00E62811" w:rsidRDefault="00A44AFF" w:rsidP="005D70E4">
            <w:pPr>
              <w:ind w:right="-79"/>
              <w:rPr>
                <w:sz w:val="24"/>
              </w:rPr>
            </w:pPr>
            <w:r w:rsidRPr="00E62811">
              <w:rPr>
                <w:sz w:val="24"/>
              </w:rPr>
              <w:t>7</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Практичні психологи, соціальні педагоги</w:t>
            </w:r>
          </w:p>
        </w:tc>
        <w:tc>
          <w:tcPr>
            <w:tcW w:w="708" w:type="dxa"/>
            <w:vAlign w:val="center"/>
          </w:tcPr>
          <w:p w:rsidR="00A44AFF" w:rsidRPr="00E62811" w:rsidRDefault="00A44AFF" w:rsidP="005D70E4">
            <w:pPr>
              <w:ind w:right="-79"/>
              <w:rPr>
                <w:sz w:val="24"/>
              </w:rPr>
            </w:pPr>
            <w:r w:rsidRPr="00E62811">
              <w:rPr>
                <w:sz w:val="24"/>
              </w:rPr>
              <w:t>21</w:t>
            </w:r>
          </w:p>
        </w:tc>
        <w:tc>
          <w:tcPr>
            <w:tcW w:w="4253" w:type="dxa"/>
            <w:vAlign w:val="center"/>
          </w:tcPr>
          <w:p w:rsidR="00A44AFF" w:rsidRPr="00E62811" w:rsidRDefault="00A44AFF" w:rsidP="005D70E4">
            <w:pPr>
              <w:ind w:right="-79"/>
              <w:rPr>
                <w:bCs/>
                <w:sz w:val="24"/>
              </w:rPr>
            </w:pPr>
            <w:r w:rsidRPr="00E62811">
              <w:rPr>
                <w:bCs/>
                <w:sz w:val="24"/>
              </w:rPr>
              <w:t>Фізична культура</w:t>
            </w:r>
          </w:p>
        </w:tc>
        <w:tc>
          <w:tcPr>
            <w:tcW w:w="709" w:type="dxa"/>
            <w:vAlign w:val="center"/>
          </w:tcPr>
          <w:p w:rsidR="00A44AFF" w:rsidRPr="00E62811" w:rsidRDefault="00A44AFF" w:rsidP="005D70E4">
            <w:pPr>
              <w:ind w:right="-79"/>
              <w:rPr>
                <w:sz w:val="24"/>
              </w:rPr>
            </w:pPr>
            <w:r w:rsidRPr="00E62811">
              <w:rPr>
                <w:sz w:val="24"/>
              </w:rPr>
              <w:t>14</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Географія та природознавство</w:t>
            </w:r>
          </w:p>
        </w:tc>
        <w:tc>
          <w:tcPr>
            <w:tcW w:w="708" w:type="dxa"/>
            <w:vAlign w:val="center"/>
          </w:tcPr>
          <w:p w:rsidR="00A44AFF" w:rsidRPr="00E62811" w:rsidRDefault="00A44AFF" w:rsidP="005D70E4">
            <w:pPr>
              <w:ind w:right="-79"/>
              <w:rPr>
                <w:sz w:val="24"/>
              </w:rPr>
            </w:pPr>
            <w:r w:rsidRPr="00E62811">
              <w:rPr>
                <w:sz w:val="24"/>
              </w:rPr>
              <w:t>1</w:t>
            </w:r>
          </w:p>
        </w:tc>
        <w:tc>
          <w:tcPr>
            <w:tcW w:w="4253" w:type="dxa"/>
            <w:vAlign w:val="center"/>
          </w:tcPr>
          <w:p w:rsidR="00A44AFF" w:rsidRPr="00E62811" w:rsidRDefault="00A44AFF" w:rsidP="005D70E4">
            <w:pPr>
              <w:ind w:right="-79"/>
              <w:rPr>
                <w:bCs/>
                <w:sz w:val="24"/>
              </w:rPr>
            </w:pPr>
            <w:r w:rsidRPr="00E62811">
              <w:rPr>
                <w:bCs/>
                <w:sz w:val="24"/>
              </w:rPr>
              <w:t>Духовно-моральне спрямування</w:t>
            </w:r>
          </w:p>
        </w:tc>
        <w:tc>
          <w:tcPr>
            <w:tcW w:w="709" w:type="dxa"/>
            <w:vAlign w:val="center"/>
          </w:tcPr>
          <w:p w:rsidR="00A44AFF" w:rsidRPr="00E62811" w:rsidRDefault="00A44AFF" w:rsidP="005D70E4">
            <w:pPr>
              <w:ind w:right="-79"/>
              <w:rPr>
                <w:sz w:val="24"/>
              </w:rPr>
            </w:pPr>
            <w:r w:rsidRPr="00E62811">
              <w:rPr>
                <w:sz w:val="24"/>
              </w:rPr>
              <w:t>1</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Природознавство та екологія</w:t>
            </w:r>
          </w:p>
        </w:tc>
        <w:tc>
          <w:tcPr>
            <w:tcW w:w="708" w:type="dxa"/>
            <w:vAlign w:val="center"/>
          </w:tcPr>
          <w:p w:rsidR="00A44AFF" w:rsidRPr="00E62811" w:rsidRDefault="00A44AFF" w:rsidP="005D70E4">
            <w:pPr>
              <w:ind w:right="-79"/>
              <w:rPr>
                <w:sz w:val="24"/>
              </w:rPr>
            </w:pPr>
            <w:r w:rsidRPr="00E62811">
              <w:rPr>
                <w:sz w:val="24"/>
              </w:rPr>
              <w:t>1</w:t>
            </w:r>
          </w:p>
        </w:tc>
        <w:tc>
          <w:tcPr>
            <w:tcW w:w="4253" w:type="dxa"/>
            <w:vAlign w:val="center"/>
          </w:tcPr>
          <w:p w:rsidR="00A44AFF" w:rsidRPr="00E62811" w:rsidRDefault="00A44AFF" w:rsidP="005D70E4">
            <w:pPr>
              <w:ind w:right="-79"/>
              <w:rPr>
                <w:bCs/>
                <w:sz w:val="24"/>
              </w:rPr>
            </w:pPr>
            <w:r w:rsidRPr="00E62811">
              <w:rPr>
                <w:bCs/>
                <w:sz w:val="24"/>
              </w:rPr>
              <w:t>Учителі-логопеди та учите</w:t>
            </w:r>
            <w:r w:rsidR="001B0E18">
              <w:rPr>
                <w:bCs/>
                <w:sz w:val="24"/>
              </w:rPr>
              <w:t>лі-дефектологи ЗЗСО та ЗДО</w:t>
            </w:r>
          </w:p>
        </w:tc>
        <w:tc>
          <w:tcPr>
            <w:tcW w:w="709" w:type="dxa"/>
            <w:vAlign w:val="center"/>
          </w:tcPr>
          <w:p w:rsidR="00A44AFF" w:rsidRPr="00E62811" w:rsidRDefault="00A44AFF" w:rsidP="005D70E4">
            <w:pPr>
              <w:ind w:right="-79"/>
              <w:rPr>
                <w:sz w:val="24"/>
              </w:rPr>
            </w:pPr>
            <w:r w:rsidRPr="00E62811">
              <w:rPr>
                <w:sz w:val="24"/>
              </w:rPr>
              <w:t>2</w:t>
            </w:r>
          </w:p>
        </w:tc>
      </w:tr>
      <w:tr w:rsidR="00A44AFF" w:rsidRPr="00E62811" w:rsidTr="00574C51">
        <w:tc>
          <w:tcPr>
            <w:tcW w:w="3936" w:type="dxa"/>
            <w:vAlign w:val="center"/>
          </w:tcPr>
          <w:p w:rsidR="00A44AFF" w:rsidRPr="00E62811" w:rsidRDefault="00A44AFF" w:rsidP="005D70E4">
            <w:pPr>
              <w:ind w:right="-79"/>
              <w:rPr>
                <w:bCs/>
                <w:sz w:val="24"/>
              </w:rPr>
            </w:pPr>
            <w:r w:rsidRPr="00E62811">
              <w:rPr>
                <w:bCs/>
                <w:sz w:val="24"/>
              </w:rPr>
              <w:t xml:space="preserve">Вихователі-методисти </w:t>
            </w:r>
            <w:r w:rsidR="00867DC1">
              <w:rPr>
                <w:bCs/>
                <w:sz w:val="24"/>
              </w:rPr>
              <w:t>ЗДО</w:t>
            </w:r>
          </w:p>
        </w:tc>
        <w:tc>
          <w:tcPr>
            <w:tcW w:w="708" w:type="dxa"/>
            <w:vAlign w:val="center"/>
          </w:tcPr>
          <w:p w:rsidR="00A44AFF" w:rsidRPr="00E62811" w:rsidRDefault="00A44AFF" w:rsidP="005D70E4">
            <w:pPr>
              <w:ind w:right="-79"/>
              <w:rPr>
                <w:sz w:val="24"/>
              </w:rPr>
            </w:pPr>
            <w:r w:rsidRPr="00E62811">
              <w:rPr>
                <w:sz w:val="24"/>
              </w:rPr>
              <w:t>8</w:t>
            </w:r>
          </w:p>
        </w:tc>
        <w:tc>
          <w:tcPr>
            <w:tcW w:w="4253" w:type="dxa"/>
            <w:vAlign w:val="center"/>
          </w:tcPr>
          <w:p w:rsidR="00A44AFF" w:rsidRPr="00E62811" w:rsidRDefault="00A44AFF" w:rsidP="005D70E4">
            <w:pPr>
              <w:ind w:right="-79"/>
              <w:rPr>
                <w:bCs/>
                <w:sz w:val="24"/>
              </w:rPr>
            </w:pPr>
          </w:p>
        </w:tc>
        <w:tc>
          <w:tcPr>
            <w:tcW w:w="709" w:type="dxa"/>
            <w:vAlign w:val="center"/>
          </w:tcPr>
          <w:p w:rsidR="00A44AFF" w:rsidRPr="00E62811" w:rsidRDefault="00A44AFF" w:rsidP="005D70E4">
            <w:pPr>
              <w:ind w:right="-79"/>
              <w:rPr>
                <w:sz w:val="24"/>
              </w:rPr>
            </w:pPr>
          </w:p>
        </w:tc>
      </w:tr>
    </w:tbl>
    <w:p w:rsidR="00D84C46" w:rsidRPr="002452AB" w:rsidRDefault="00D84C46" w:rsidP="00D84C46">
      <w:pPr>
        <w:ind w:firstLine="709"/>
        <w:rPr>
          <w:rFonts w:eastAsia="Calibri"/>
          <w:sz w:val="24"/>
        </w:rPr>
      </w:pPr>
    </w:p>
    <w:p w:rsidR="00D84C46" w:rsidRPr="00F15CA1" w:rsidRDefault="00D84C46" w:rsidP="00A96188">
      <w:pPr>
        <w:shd w:val="clear" w:color="auto" w:fill="FFFFFF"/>
        <w:spacing w:line="276" w:lineRule="auto"/>
        <w:ind w:firstLine="709"/>
        <w:rPr>
          <w:rFonts w:eastAsia="Calibri"/>
          <w:szCs w:val="26"/>
        </w:rPr>
      </w:pPr>
      <w:r w:rsidRPr="00F15CA1">
        <w:rPr>
          <w:rFonts w:eastAsia="Calibri"/>
          <w:szCs w:val="26"/>
        </w:rPr>
        <w:t>З метою самоспостереження за процесом і результатом власної діяльності, у тому числі і за особистісно-професійним розвитком (самоменеджментом) у більшості навчальних закладів педагоги ведуть залікову книжку «Освітній маршрут педагога», у якій фіксується досягнення вчителів у міжатестаційний період (у рамках моделі «Освітній портфель» та проектів з самоосвіти педагогів).</w:t>
      </w:r>
    </w:p>
    <w:p w:rsidR="00D84C46" w:rsidRPr="00F15CA1" w:rsidRDefault="00D84C46" w:rsidP="00A96188">
      <w:pPr>
        <w:shd w:val="clear" w:color="auto" w:fill="FFFFFF"/>
        <w:spacing w:line="276" w:lineRule="auto"/>
        <w:ind w:firstLine="709"/>
        <w:rPr>
          <w:rFonts w:eastAsia="Calibri"/>
          <w:szCs w:val="26"/>
        </w:rPr>
      </w:pPr>
      <w:r w:rsidRPr="00F15CA1">
        <w:rPr>
          <w:rFonts w:eastAsia="Calibri"/>
          <w:szCs w:val="26"/>
        </w:rPr>
        <w:t>Методичним центром надано попередню заявку на курси підвищення кваліфікації педагогічних працівників м.</w:t>
      </w:r>
      <w:r w:rsidR="00A44AFF" w:rsidRPr="00F15CA1">
        <w:rPr>
          <w:rFonts w:eastAsia="Calibri"/>
          <w:szCs w:val="26"/>
        </w:rPr>
        <w:t xml:space="preserve"> </w:t>
      </w:r>
      <w:r w:rsidRPr="00F15CA1">
        <w:rPr>
          <w:rFonts w:eastAsia="Calibri"/>
          <w:szCs w:val="26"/>
        </w:rPr>
        <w:t>Сєвєродонецька</w:t>
      </w:r>
      <w:r w:rsidR="00A44AFF" w:rsidRPr="00F15CA1">
        <w:rPr>
          <w:rFonts w:eastAsia="Calibri"/>
          <w:szCs w:val="26"/>
        </w:rPr>
        <w:t xml:space="preserve"> </w:t>
      </w:r>
      <w:r w:rsidRPr="00F15CA1">
        <w:rPr>
          <w:rFonts w:eastAsia="Calibri"/>
          <w:szCs w:val="26"/>
        </w:rPr>
        <w:t>до Луганського обласного інституту післядипломної педагогічної освіти на 2017-2018 н.р.</w:t>
      </w:r>
    </w:p>
    <w:p w:rsidR="00D84C46" w:rsidRPr="00F15CA1" w:rsidRDefault="00D84C46" w:rsidP="00A96188">
      <w:pPr>
        <w:shd w:val="clear" w:color="auto" w:fill="FFFFFF"/>
        <w:spacing w:line="276" w:lineRule="auto"/>
        <w:ind w:firstLine="709"/>
        <w:rPr>
          <w:rFonts w:eastAsia="Calibri"/>
          <w:szCs w:val="26"/>
        </w:rPr>
      </w:pPr>
      <w:r w:rsidRPr="00F15CA1">
        <w:rPr>
          <w:rFonts w:eastAsia="Calibri"/>
          <w:szCs w:val="26"/>
        </w:rPr>
        <w:t xml:space="preserve">У </w:t>
      </w:r>
      <w:r w:rsidR="001B0E18">
        <w:rPr>
          <w:rFonts w:eastAsia="Calibri"/>
          <w:szCs w:val="26"/>
        </w:rPr>
        <w:t>освітніх</w:t>
      </w:r>
      <w:r w:rsidRPr="00F15CA1">
        <w:rPr>
          <w:rFonts w:eastAsia="Calibri"/>
          <w:szCs w:val="26"/>
        </w:rPr>
        <w:t xml:space="preserve"> закладах ведуться журнали обліку докурсових та післякурсових завдань. За звітними даними </w:t>
      </w:r>
      <w:r w:rsidR="008B729F">
        <w:rPr>
          <w:rFonts w:eastAsia="Calibri"/>
          <w:szCs w:val="26"/>
        </w:rPr>
        <w:t xml:space="preserve">закладів освіти </w:t>
      </w:r>
      <w:r w:rsidRPr="00F15CA1">
        <w:rPr>
          <w:rFonts w:eastAsia="Calibri"/>
          <w:szCs w:val="26"/>
        </w:rPr>
        <w:t>вчителі презентують самоосвітню діяльність, яку провели під час підготовки курсової роботи або проекту.</w:t>
      </w:r>
    </w:p>
    <w:p w:rsidR="00D84C46" w:rsidRPr="00F15CA1" w:rsidRDefault="00D84C46" w:rsidP="00A96188">
      <w:pPr>
        <w:shd w:val="clear" w:color="auto" w:fill="FFFFFF"/>
        <w:spacing w:line="276" w:lineRule="auto"/>
        <w:ind w:firstLine="709"/>
        <w:rPr>
          <w:rFonts w:eastAsia="Calibri"/>
          <w:szCs w:val="26"/>
        </w:rPr>
      </w:pPr>
      <w:r w:rsidRPr="00F15CA1">
        <w:rPr>
          <w:rFonts w:eastAsia="Calibri"/>
          <w:szCs w:val="26"/>
        </w:rPr>
        <w:t>Також ведеться облік проходження курсової перепідготовки педпрацівників міста за календарний рік.</w:t>
      </w:r>
    </w:p>
    <w:p w:rsidR="00534126" w:rsidRPr="00F15CA1" w:rsidRDefault="00534126" w:rsidP="00A96188">
      <w:pPr>
        <w:spacing w:line="276" w:lineRule="auto"/>
        <w:ind w:firstLine="709"/>
        <w:rPr>
          <w:szCs w:val="26"/>
        </w:rPr>
      </w:pPr>
      <w:r w:rsidRPr="00F15CA1">
        <w:rPr>
          <w:szCs w:val="26"/>
        </w:rPr>
        <w:t xml:space="preserve">Системою науково-методичної роботи під керівництвом СМЦ за звітний період було охоплено 1234 педпрацівники міста. З метою підвищення педагогічної майстерності вчителів за 2016 рік Сєвєродонецьким методичним центром проведено або взято участь у 392 науково-методичних заходах. </w:t>
      </w:r>
    </w:p>
    <w:p w:rsidR="00534126" w:rsidRPr="00F15CA1" w:rsidRDefault="00534126" w:rsidP="00236D75">
      <w:pPr>
        <w:ind w:firstLine="709"/>
        <w:rPr>
          <w:szCs w:val="26"/>
        </w:rPr>
      </w:pPr>
      <w:r w:rsidRPr="00F15CA1">
        <w:rPr>
          <w:szCs w:val="26"/>
        </w:rPr>
        <w:t xml:space="preserve">Серед них: </w:t>
      </w:r>
    </w:p>
    <w:p w:rsidR="00534126" w:rsidRPr="00F15CA1" w:rsidRDefault="00534126" w:rsidP="00003BBA">
      <w:pPr>
        <w:numPr>
          <w:ilvl w:val="0"/>
          <w:numId w:val="55"/>
        </w:numPr>
        <w:ind w:left="284" w:hanging="284"/>
        <w:rPr>
          <w:szCs w:val="26"/>
        </w:rPr>
      </w:pPr>
      <w:r w:rsidRPr="00F15CA1">
        <w:rPr>
          <w:szCs w:val="26"/>
        </w:rPr>
        <w:t>інструктивно-методичні наради – 36</w:t>
      </w:r>
    </w:p>
    <w:p w:rsidR="00534126" w:rsidRPr="00F15CA1" w:rsidRDefault="00534126" w:rsidP="00003BBA">
      <w:pPr>
        <w:numPr>
          <w:ilvl w:val="0"/>
          <w:numId w:val="55"/>
        </w:numPr>
        <w:ind w:left="284" w:hanging="284"/>
        <w:rPr>
          <w:szCs w:val="26"/>
        </w:rPr>
      </w:pPr>
      <w:r w:rsidRPr="00F15CA1">
        <w:rPr>
          <w:szCs w:val="26"/>
        </w:rPr>
        <w:t xml:space="preserve">семінари СМЦ та ММО – 49 </w:t>
      </w:r>
    </w:p>
    <w:p w:rsidR="00534126" w:rsidRPr="00F15CA1" w:rsidRDefault="00534126" w:rsidP="00003BBA">
      <w:pPr>
        <w:numPr>
          <w:ilvl w:val="0"/>
          <w:numId w:val="55"/>
        </w:numPr>
        <w:ind w:left="284" w:hanging="284"/>
        <w:rPr>
          <w:szCs w:val="26"/>
        </w:rPr>
      </w:pPr>
      <w:r w:rsidRPr="00F15CA1">
        <w:rPr>
          <w:szCs w:val="26"/>
        </w:rPr>
        <w:t xml:space="preserve">засідання творчих груп – 41 </w:t>
      </w:r>
    </w:p>
    <w:p w:rsidR="00534126" w:rsidRPr="00F15CA1" w:rsidRDefault="00534126" w:rsidP="00003BBA">
      <w:pPr>
        <w:numPr>
          <w:ilvl w:val="0"/>
          <w:numId w:val="55"/>
        </w:numPr>
        <w:ind w:left="284" w:hanging="284"/>
        <w:rPr>
          <w:szCs w:val="26"/>
        </w:rPr>
      </w:pPr>
      <w:r w:rsidRPr="00F15CA1">
        <w:rPr>
          <w:szCs w:val="26"/>
        </w:rPr>
        <w:lastRenderedPageBreak/>
        <w:t xml:space="preserve">тренінги СМЦ – 12 </w:t>
      </w:r>
    </w:p>
    <w:p w:rsidR="00534126" w:rsidRPr="00F15CA1" w:rsidRDefault="00534126" w:rsidP="00003BBA">
      <w:pPr>
        <w:numPr>
          <w:ilvl w:val="0"/>
          <w:numId w:val="55"/>
        </w:numPr>
        <w:ind w:left="284" w:hanging="284"/>
        <w:rPr>
          <w:szCs w:val="26"/>
        </w:rPr>
      </w:pPr>
      <w:r w:rsidRPr="00F15CA1">
        <w:rPr>
          <w:szCs w:val="26"/>
        </w:rPr>
        <w:t xml:space="preserve">участь в обласних тренінгах – 16 </w:t>
      </w:r>
    </w:p>
    <w:p w:rsidR="00534126" w:rsidRPr="00F15CA1" w:rsidRDefault="00534126" w:rsidP="00003BBA">
      <w:pPr>
        <w:numPr>
          <w:ilvl w:val="0"/>
          <w:numId w:val="55"/>
        </w:numPr>
        <w:ind w:left="284" w:hanging="284"/>
        <w:rPr>
          <w:szCs w:val="26"/>
        </w:rPr>
      </w:pPr>
      <w:r w:rsidRPr="00F15CA1">
        <w:rPr>
          <w:szCs w:val="26"/>
        </w:rPr>
        <w:t xml:space="preserve">участь у всеукраїнських тренінгах – 16 </w:t>
      </w:r>
    </w:p>
    <w:p w:rsidR="00534126" w:rsidRPr="00F15CA1" w:rsidRDefault="00534126" w:rsidP="00003BBA">
      <w:pPr>
        <w:numPr>
          <w:ilvl w:val="0"/>
          <w:numId w:val="55"/>
        </w:numPr>
        <w:ind w:left="284" w:hanging="284"/>
        <w:rPr>
          <w:szCs w:val="26"/>
        </w:rPr>
      </w:pPr>
      <w:r w:rsidRPr="00F15CA1">
        <w:rPr>
          <w:szCs w:val="26"/>
        </w:rPr>
        <w:t xml:space="preserve">участь в обласних семінарах – 30 </w:t>
      </w:r>
    </w:p>
    <w:p w:rsidR="00534126" w:rsidRPr="00F15CA1" w:rsidRDefault="00534126" w:rsidP="00003BBA">
      <w:pPr>
        <w:numPr>
          <w:ilvl w:val="0"/>
          <w:numId w:val="55"/>
        </w:numPr>
        <w:ind w:left="284" w:hanging="284"/>
        <w:rPr>
          <w:szCs w:val="26"/>
        </w:rPr>
      </w:pPr>
      <w:r w:rsidRPr="00F15CA1">
        <w:rPr>
          <w:szCs w:val="26"/>
        </w:rPr>
        <w:t xml:space="preserve">міські етапи педагогічних конкурсів – 4 </w:t>
      </w:r>
    </w:p>
    <w:p w:rsidR="00534126" w:rsidRPr="00F15CA1" w:rsidRDefault="00534126" w:rsidP="00003BBA">
      <w:pPr>
        <w:numPr>
          <w:ilvl w:val="0"/>
          <w:numId w:val="55"/>
        </w:numPr>
        <w:ind w:left="284" w:hanging="284"/>
        <w:rPr>
          <w:szCs w:val="26"/>
        </w:rPr>
      </w:pPr>
      <w:r w:rsidRPr="00F15CA1">
        <w:rPr>
          <w:szCs w:val="26"/>
        </w:rPr>
        <w:t>технопарк – 1</w:t>
      </w:r>
    </w:p>
    <w:p w:rsidR="00534126" w:rsidRPr="00F15CA1" w:rsidRDefault="00534126" w:rsidP="00003BBA">
      <w:pPr>
        <w:numPr>
          <w:ilvl w:val="0"/>
          <w:numId w:val="55"/>
        </w:numPr>
        <w:ind w:left="284" w:hanging="284"/>
        <w:rPr>
          <w:szCs w:val="26"/>
        </w:rPr>
      </w:pPr>
      <w:r w:rsidRPr="00F15CA1">
        <w:rPr>
          <w:szCs w:val="26"/>
        </w:rPr>
        <w:t xml:space="preserve">засідання ММО – 82 </w:t>
      </w:r>
    </w:p>
    <w:p w:rsidR="00534126" w:rsidRPr="00F15CA1" w:rsidRDefault="00534126" w:rsidP="00003BBA">
      <w:pPr>
        <w:numPr>
          <w:ilvl w:val="0"/>
          <w:numId w:val="55"/>
        </w:numPr>
        <w:ind w:left="284" w:hanging="284"/>
        <w:rPr>
          <w:szCs w:val="26"/>
        </w:rPr>
      </w:pPr>
      <w:r w:rsidRPr="00F15CA1">
        <w:rPr>
          <w:szCs w:val="26"/>
        </w:rPr>
        <w:t>школа та лабораторія професійної майстерності - 5</w:t>
      </w:r>
    </w:p>
    <w:p w:rsidR="00534126" w:rsidRPr="00F15CA1" w:rsidRDefault="00534126" w:rsidP="00003BBA">
      <w:pPr>
        <w:numPr>
          <w:ilvl w:val="0"/>
          <w:numId w:val="55"/>
        </w:numPr>
        <w:ind w:left="284" w:hanging="284"/>
        <w:rPr>
          <w:szCs w:val="26"/>
        </w:rPr>
      </w:pPr>
      <w:r w:rsidRPr="00F15CA1">
        <w:rPr>
          <w:szCs w:val="26"/>
        </w:rPr>
        <w:t>вебінари – 88</w:t>
      </w:r>
    </w:p>
    <w:p w:rsidR="00534126" w:rsidRPr="00F15CA1" w:rsidRDefault="00534126" w:rsidP="00003BBA">
      <w:pPr>
        <w:numPr>
          <w:ilvl w:val="0"/>
          <w:numId w:val="55"/>
        </w:numPr>
        <w:ind w:left="284" w:hanging="284"/>
        <w:rPr>
          <w:szCs w:val="26"/>
        </w:rPr>
      </w:pPr>
      <w:r w:rsidRPr="00F15CA1">
        <w:rPr>
          <w:szCs w:val="26"/>
        </w:rPr>
        <w:t>дистанційні курси – 7</w:t>
      </w:r>
    </w:p>
    <w:p w:rsidR="00534126" w:rsidRPr="00F15CA1" w:rsidRDefault="00534126" w:rsidP="00003BBA">
      <w:pPr>
        <w:numPr>
          <w:ilvl w:val="0"/>
          <w:numId w:val="55"/>
        </w:numPr>
        <w:ind w:left="284" w:hanging="284"/>
        <w:rPr>
          <w:szCs w:val="26"/>
        </w:rPr>
      </w:pPr>
      <w:r w:rsidRPr="00F15CA1">
        <w:rPr>
          <w:szCs w:val="26"/>
        </w:rPr>
        <w:t>проекти різного рівня – 5</w:t>
      </w:r>
    </w:p>
    <w:p w:rsidR="00236D75" w:rsidRPr="00F15CA1" w:rsidRDefault="00236D75" w:rsidP="00003BBA">
      <w:pPr>
        <w:widowControl w:val="0"/>
        <w:numPr>
          <w:ilvl w:val="0"/>
          <w:numId w:val="6"/>
        </w:numPr>
        <w:ind w:left="284" w:hanging="284"/>
        <w:jc w:val="left"/>
        <w:rPr>
          <w:rFonts w:eastAsia="Calibri"/>
          <w:szCs w:val="26"/>
        </w:rPr>
      </w:pPr>
      <w:r w:rsidRPr="00F15CA1">
        <w:rPr>
          <w:rFonts w:eastAsia="Calibri"/>
          <w:szCs w:val="26"/>
        </w:rPr>
        <w:t xml:space="preserve">узагальнення досвіду – 13 </w:t>
      </w:r>
    </w:p>
    <w:p w:rsidR="00236D75" w:rsidRPr="00F15CA1" w:rsidRDefault="00236D75" w:rsidP="00003BBA">
      <w:pPr>
        <w:widowControl w:val="0"/>
        <w:numPr>
          <w:ilvl w:val="0"/>
          <w:numId w:val="6"/>
        </w:numPr>
        <w:ind w:left="284" w:hanging="284"/>
        <w:jc w:val="left"/>
        <w:rPr>
          <w:rFonts w:eastAsia="Calibri"/>
          <w:szCs w:val="26"/>
        </w:rPr>
      </w:pPr>
      <w:r w:rsidRPr="00F15CA1">
        <w:rPr>
          <w:rFonts w:eastAsia="Calibri"/>
          <w:szCs w:val="26"/>
        </w:rPr>
        <w:t>розгляд та друк методичних розробок – 11</w:t>
      </w:r>
    </w:p>
    <w:p w:rsidR="00D84C46" w:rsidRPr="00F15CA1" w:rsidRDefault="00D84C46" w:rsidP="00A96188">
      <w:pPr>
        <w:shd w:val="clear" w:color="auto" w:fill="FFFFFF"/>
        <w:spacing w:line="276" w:lineRule="auto"/>
        <w:ind w:firstLine="284"/>
        <w:rPr>
          <w:rFonts w:eastAsia="Calibri"/>
          <w:szCs w:val="26"/>
        </w:rPr>
      </w:pPr>
      <w:r w:rsidRPr="00F15CA1">
        <w:rPr>
          <w:rFonts w:eastAsia="Calibri"/>
          <w:szCs w:val="26"/>
        </w:rPr>
        <w:t xml:space="preserve">Протягом </w:t>
      </w:r>
      <w:r w:rsidR="00F15CA1" w:rsidRPr="00F15CA1">
        <w:rPr>
          <w:rFonts w:eastAsia="Calibri"/>
          <w:szCs w:val="26"/>
        </w:rPr>
        <w:t>звітнього періоду</w:t>
      </w:r>
      <w:r w:rsidRPr="00F15CA1">
        <w:rPr>
          <w:rFonts w:eastAsia="Calibri"/>
          <w:szCs w:val="26"/>
        </w:rPr>
        <w:t xml:space="preserve"> педпрацівниками СМЦ та керівниками ММО надано близько двох тисяч консультацій щодо організації та проведення науково-методичної роботи (організація курсової перепідготовки, планування роботи, проведення моніторингів, олімпіад, конкурсів, підготовка до впровадження Концепції НУШ, упровадження Держстандарту базової середньої освіти, нових навчальних програм у початковій школі,</w:t>
      </w:r>
      <w:r w:rsidR="00E81C5D" w:rsidRPr="00F15CA1">
        <w:rPr>
          <w:rFonts w:eastAsia="Calibri"/>
          <w:szCs w:val="26"/>
        </w:rPr>
        <w:t xml:space="preserve"> </w:t>
      </w:r>
      <w:r w:rsidRPr="00F15CA1">
        <w:rPr>
          <w:rFonts w:eastAsia="Calibri"/>
          <w:szCs w:val="26"/>
        </w:rPr>
        <w:t xml:space="preserve">загальної освіти, консультації з викладання освітніх дисциплін, використання інноваційних технологій, ІКТ, психологічний супровід, рецензування та замовлення підручників, атестація педпрацівників, атестація навчальних закладів, узагальнення ППД, друк у педагогічній пресі, експериментальна робота </w:t>
      </w:r>
      <w:r w:rsidR="008B729F">
        <w:rPr>
          <w:rFonts w:eastAsia="Calibri"/>
          <w:szCs w:val="26"/>
        </w:rPr>
        <w:t>освітніх</w:t>
      </w:r>
      <w:r w:rsidRPr="00F15CA1">
        <w:rPr>
          <w:rFonts w:eastAsia="Calibri"/>
          <w:szCs w:val="26"/>
        </w:rPr>
        <w:t xml:space="preserve"> закладів, участь у проектах професійного розвитку, участь у освітніх проектах різного рівня тощо). Близько 30% педпрацівників брали активну участь в обласних заходах.</w:t>
      </w:r>
    </w:p>
    <w:p w:rsidR="00D84C46" w:rsidRPr="00F15CA1" w:rsidRDefault="00D84C46" w:rsidP="00A96188">
      <w:pPr>
        <w:shd w:val="clear" w:color="auto" w:fill="FFFFFF"/>
        <w:spacing w:line="276" w:lineRule="auto"/>
        <w:ind w:firstLine="709"/>
        <w:rPr>
          <w:rFonts w:eastAsia="Calibri"/>
          <w:szCs w:val="26"/>
        </w:rPr>
      </w:pPr>
      <w:r w:rsidRPr="00F15CA1">
        <w:rPr>
          <w:rFonts w:eastAsia="Calibri"/>
          <w:szCs w:val="26"/>
        </w:rPr>
        <w:t>Дистанційне навчання для вчителів за допомогою Інтернету є найбільш доступним і практичним. Мережевий характер навчання, що дозволяє вести заняття дистанційно - це головний плюс вебінарів, інтернет-марафонів та інтерактивних шкіл, порівняно з традиційним семінаром, що вимагає фізичної присутності всіх його учасників в одній аудиторії. Разом з тим, таке заняття максимально наближене до безпосередньої взаємодії, оскільки дозволяє викладачеві вести з учнями діалог в режимі реального часу. В сукупності це забезпечує порівняно невисоку собівартість організації занять -вебінарів за наявності необхідних технічних умов і зростання популярності як ефективної форми додаткової освіти.</w:t>
      </w:r>
    </w:p>
    <w:p w:rsidR="00D84C46" w:rsidRPr="00F15CA1" w:rsidRDefault="00D84C46" w:rsidP="00A96188">
      <w:pPr>
        <w:shd w:val="clear" w:color="auto" w:fill="FFFFFF"/>
        <w:spacing w:line="276" w:lineRule="auto"/>
        <w:ind w:firstLine="709"/>
        <w:rPr>
          <w:rFonts w:eastAsia="Calibri"/>
          <w:szCs w:val="26"/>
        </w:rPr>
      </w:pPr>
      <w:r w:rsidRPr="00F15CA1">
        <w:rPr>
          <w:rFonts w:eastAsia="Calibri"/>
          <w:szCs w:val="26"/>
        </w:rPr>
        <w:t xml:space="preserve">Протягом 2017 року </w:t>
      </w:r>
      <w:r w:rsidR="005D70E4" w:rsidRPr="00F15CA1">
        <w:rPr>
          <w:rFonts w:eastAsia="Calibri"/>
          <w:szCs w:val="26"/>
        </w:rPr>
        <w:t>левова частка</w:t>
      </w:r>
      <w:r w:rsidRPr="00F15CA1">
        <w:rPr>
          <w:rFonts w:eastAsia="Calibri"/>
          <w:szCs w:val="26"/>
        </w:rPr>
        <w:t xml:space="preserve"> педагогів </w:t>
      </w:r>
      <w:r w:rsidR="005D70E4" w:rsidRPr="00F15CA1">
        <w:rPr>
          <w:rFonts w:eastAsia="Calibri"/>
          <w:szCs w:val="26"/>
        </w:rPr>
        <w:t>закладів середньої та позашкільної освіти</w:t>
      </w:r>
      <w:r w:rsidRPr="00F15CA1">
        <w:rPr>
          <w:rFonts w:eastAsia="Calibri"/>
          <w:szCs w:val="26"/>
        </w:rPr>
        <w:t xml:space="preserve"> та вихователів </w:t>
      </w:r>
      <w:r w:rsidR="005D70E4" w:rsidRPr="00F15CA1">
        <w:rPr>
          <w:rFonts w:eastAsia="Calibri"/>
          <w:szCs w:val="26"/>
        </w:rPr>
        <w:t>ЗДО</w:t>
      </w:r>
      <w:r w:rsidRPr="00F15CA1">
        <w:rPr>
          <w:rFonts w:eastAsia="Calibri"/>
          <w:szCs w:val="26"/>
        </w:rPr>
        <w:t xml:space="preserve"> відвідали он-лайн семінари видавництва «Основа», консалт</w:t>
      </w:r>
      <w:r w:rsidR="005D70E4" w:rsidRPr="00F15CA1">
        <w:rPr>
          <w:rFonts w:eastAsia="Calibri"/>
          <w:szCs w:val="26"/>
        </w:rPr>
        <w:t>и</w:t>
      </w:r>
      <w:r w:rsidRPr="00F15CA1">
        <w:rPr>
          <w:rFonts w:eastAsia="Calibri"/>
          <w:szCs w:val="26"/>
        </w:rPr>
        <w:t xml:space="preserve">нгу «Перспектива», видавничої групи «Дрофа», сайту «Інфоурок», сайту «Дистанційна академія», сайту «Лінгвіст» міжнародного освітньо-методичного центру Дінтернал-книга, міжнародного освітньо-методичного центру Кембриджська англійська, видавництва MMPublications та видавництва Ранок. </w:t>
      </w:r>
    </w:p>
    <w:p w:rsidR="00D84C46" w:rsidRPr="00F15CA1" w:rsidRDefault="00D84C46" w:rsidP="00D84C46">
      <w:pPr>
        <w:tabs>
          <w:tab w:val="left" w:pos="6390"/>
        </w:tabs>
        <w:jc w:val="center"/>
        <w:rPr>
          <w:rFonts w:eastAsia="Calibri"/>
          <w:b/>
          <w:szCs w:val="26"/>
        </w:rPr>
      </w:pPr>
      <w:r w:rsidRPr="00F15CA1">
        <w:rPr>
          <w:rFonts w:eastAsia="Calibri"/>
          <w:b/>
          <w:szCs w:val="26"/>
        </w:rPr>
        <w:t>Теми вебінарів, які відвідали педагоги</w:t>
      </w:r>
    </w:p>
    <w:p w:rsidR="00E81C5D" w:rsidRPr="00F15CA1" w:rsidRDefault="00E81C5D" w:rsidP="00003BBA">
      <w:pPr>
        <w:pStyle w:val="a5"/>
        <w:numPr>
          <w:ilvl w:val="0"/>
          <w:numId w:val="20"/>
        </w:numPr>
        <w:ind w:left="284" w:hanging="284"/>
        <w:rPr>
          <w:szCs w:val="26"/>
        </w:rPr>
      </w:pPr>
      <w:r w:rsidRPr="00F15CA1">
        <w:rPr>
          <w:szCs w:val="26"/>
        </w:rPr>
        <w:t xml:space="preserve">Ефективна підготовка до ЗНО з української мови </w:t>
      </w:r>
    </w:p>
    <w:p w:rsidR="00E81C5D" w:rsidRPr="00F15CA1" w:rsidRDefault="00E81C5D" w:rsidP="00003BBA">
      <w:pPr>
        <w:pStyle w:val="a5"/>
        <w:numPr>
          <w:ilvl w:val="0"/>
          <w:numId w:val="20"/>
        </w:numPr>
        <w:ind w:left="284" w:hanging="284"/>
        <w:rPr>
          <w:szCs w:val="26"/>
        </w:rPr>
      </w:pPr>
      <w:r w:rsidRPr="00F15CA1">
        <w:rPr>
          <w:szCs w:val="26"/>
        </w:rPr>
        <w:lastRenderedPageBreak/>
        <w:t>Реалізація авторської концепції взаємозв’язку мовної, мовленнєвої, діяльнісної та соціокультурної ліній програми при вивченні речень з відокремленими членами у 8 класі</w:t>
      </w:r>
    </w:p>
    <w:p w:rsidR="00E81C5D" w:rsidRPr="00F15CA1" w:rsidRDefault="00E81C5D" w:rsidP="00003BBA">
      <w:pPr>
        <w:pStyle w:val="a5"/>
        <w:numPr>
          <w:ilvl w:val="0"/>
          <w:numId w:val="20"/>
        </w:numPr>
        <w:ind w:left="284" w:hanging="284"/>
        <w:rPr>
          <w:szCs w:val="26"/>
        </w:rPr>
      </w:pPr>
      <w:r w:rsidRPr="00F15CA1">
        <w:rPr>
          <w:szCs w:val="26"/>
        </w:rPr>
        <w:t>Актуальні питання вивчення української мови у 8-9 класах з поглибленим вивченням філології</w:t>
      </w:r>
    </w:p>
    <w:p w:rsidR="00E81C5D" w:rsidRPr="00F15CA1" w:rsidRDefault="00E81C5D" w:rsidP="00003BBA">
      <w:pPr>
        <w:pStyle w:val="a5"/>
        <w:numPr>
          <w:ilvl w:val="0"/>
          <w:numId w:val="20"/>
        </w:numPr>
        <w:ind w:left="284" w:hanging="284"/>
        <w:rPr>
          <w:szCs w:val="26"/>
        </w:rPr>
      </w:pPr>
      <w:r w:rsidRPr="00F15CA1">
        <w:rPr>
          <w:szCs w:val="26"/>
        </w:rPr>
        <w:t>Актуальні питання вивчення української мови у 8-9 класах в контексті підготовки до втілення концепції Нова українська школа</w:t>
      </w:r>
    </w:p>
    <w:p w:rsidR="00E81C5D" w:rsidRPr="00F15CA1" w:rsidRDefault="00E81C5D" w:rsidP="00003BBA">
      <w:pPr>
        <w:pStyle w:val="a5"/>
        <w:numPr>
          <w:ilvl w:val="0"/>
          <w:numId w:val="20"/>
        </w:numPr>
        <w:ind w:left="284" w:hanging="284"/>
        <w:rPr>
          <w:szCs w:val="26"/>
        </w:rPr>
      </w:pPr>
      <w:r w:rsidRPr="00F15CA1">
        <w:rPr>
          <w:szCs w:val="26"/>
        </w:rPr>
        <w:t>Формування соціокультурної компетенції учнів на уроках англійської мови (8 кл.)</w:t>
      </w:r>
    </w:p>
    <w:p w:rsidR="00E81C5D" w:rsidRPr="00F15CA1" w:rsidRDefault="00E81C5D" w:rsidP="00003BBA">
      <w:pPr>
        <w:pStyle w:val="a5"/>
        <w:numPr>
          <w:ilvl w:val="0"/>
          <w:numId w:val="20"/>
        </w:numPr>
        <w:ind w:left="284" w:hanging="284"/>
        <w:rPr>
          <w:szCs w:val="26"/>
        </w:rPr>
      </w:pPr>
      <w:r w:rsidRPr="00F15CA1">
        <w:rPr>
          <w:szCs w:val="26"/>
        </w:rPr>
        <w:t>Зимові свята на уроках англійської мови. Молодша школа (4 кл.)</w:t>
      </w:r>
    </w:p>
    <w:p w:rsidR="00E81C5D" w:rsidRPr="00F15CA1" w:rsidRDefault="00E81C5D" w:rsidP="00003BBA">
      <w:pPr>
        <w:pStyle w:val="a5"/>
        <w:numPr>
          <w:ilvl w:val="0"/>
          <w:numId w:val="20"/>
        </w:numPr>
        <w:ind w:left="284" w:hanging="284"/>
        <w:rPr>
          <w:szCs w:val="26"/>
        </w:rPr>
      </w:pPr>
      <w:r w:rsidRPr="00F15CA1">
        <w:rPr>
          <w:szCs w:val="26"/>
        </w:rPr>
        <w:t>Developing Listening Skills at Secondary School: 5 useful tips</w:t>
      </w:r>
    </w:p>
    <w:p w:rsidR="00E81C5D" w:rsidRPr="00F15CA1" w:rsidRDefault="00E81C5D" w:rsidP="00003BBA">
      <w:pPr>
        <w:pStyle w:val="a5"/>
        <w:numPr>
          <w:ilvl w:val="0"/>
          <w:numId w:val="20"/>
        </w:numPr>
        <w:ind w:left="284" w:hanging="284"/>
        <w:rPr>
          <w:szCs w:val="26"/>
        </w:rPr>
      </w:pPr>
      <w:r w:rsidRPr="00F15CA1">
        <w:rPr>
          <w:szCs w:val="26"/>
        </w:rPr>
        <w:t>Підготовка до ЗНО з математики</w:t>
      </w:r>
    </w:p>
    <w:p w:rsidR="00E81C5D" w:rsidRPr="00F15CA1" w:rsidRDefault="00E81C5D" w:rsidP="00003BBA">
      <w:pPr>
        <w:pStyle w:val="a5"/>
        <w:numPr>
          <w:ilvl w:val="0"/>
          <w:numId w:val="20"/>
        </w:numPr>
        <w:ind w:left="284" w:hanging="284"/>
        <w:rPr>
          <w:szCs w:val="26"/>
        </w:rPr>
      </w:pPr>
      <w:r w:rsidRPr="00F15CA1">
        <w:rPr>
          <w:szCs w:val="26"/>
        </w:rPr>
        <w:t>Презентація нових підручників. Всесвітня історія, 9 кл. Історія України, 9 клас</w:t>
      </w:r>
    </w:p>
    <w:p w:rsidR="00E81C5D" w:rsidRPr="00F15CA1" w:rsidRDefault="00E81C5D" w:rsidP="00003BBA">
      <w:pPr>
        <w:pStyle w:val="a5"/>
        <w:numPr>
          <w:ilvl w:val="0"/>
          <w:numId w:val="20"/>
        </w:numPr>
        <w:ind w:left="284" w:hanging="284"/>
        <w:rPr>
          <w:szCs w:val="26"/>
        </w:rPr>
      </w:pPr>
      <w:r w:rsidRPr="00F15CA1">
        <w:rPr>
          <w:szCs w:val="26"/>
        </w:rPr>
        <w:t>Англійська революція. Всесвітня історія, 9 клас</w:t>
      </w:r>
    </w:p>
    <w:p w:rsidR="00E81C5D" w:rsidRPr="00F15CA1" w:rsidRDefault="00E81C5D" w:rsidP="00003BBA">
      <w:pPr>
        <w:pStyle w:val="a5"/>
        <w:numPr>
          <w:ilvl w:val="0"/>
          <w:numId w:val="20"/>
        </w:numPr>
        <w:ind w:left="284" w:hanging="284"/>
        <w:rPr>
          <w:szCs w:val="26"/>
        </w:rPr>
      </w:pPr>
      <w:r w:rsidRPr="00F15CA1">
        <w:rPr>
          <w:szCs w:val="26"/>
        </w:rPr>
        <w:t>Північна війна Московської держави зі Швецією та Україною. Повстання С. Палія. Виступ І. Мазепи проти царської влади. П. Орлик та його конституція, історія України,</w:t>
      </w:r>
      <w:r w:rsidR="005D70E4" w:rsidRPr="00F15CA1">
        <w:rPr>
          <w:szCs w:val="26"/>
        </w:rPr>
        <w:t xml:space="preserve"> </w:t>
      </w:r>
      <w:r w:rsidRPr="00F15CA1">
        <w:rPr>
          <w:szCs w:val="26"/>
        </w:rPr>
        <w:t>8</w:t>
      </w:r>
      <w:r w:rsidR="008B729F">
        <w:rPr>
          <w:szCs w:val="26"/>
        </w:rPr>
        <w:t xml:space="preserve"> </w:t>
      </w:r>
      <w:r w:rsidRPr="00F15CA1">
        <w:rPr>
          <w:szCs w:val="26"/>
        </w:rPr>
        <w:t>кл.</w:t>
      </w:r>
    </w:p>
    <w:p w:rsidR="00E81C5D" w:rsidRPr="00F15CA1" w:rsidRDefault="00E81C5D" w:rsidP="00003BBA">
      <w:pPr>
        <w:pStyle w:val="a5"/>
        <w:numPr>
          <w:ilvl w:val="0"/>
          <w:numId w:val="20"/>
        </w:numPr>
        <w:ind w:left="284" w:hanging="284"/>
        <w:rPr>
          <w:szCs w:val="26"/>
        </w:rPr>
      </w:pPr>
      <w:r w:rsidRPr="00F15CA1">
        <w:rPr>
          <w:szCs w:val="26"/>
        </w:rPr>
        <w:t>Суспільне та господарське життя(українські землі у складі Великого князівства Литовського</w:t>
      </w:r>
      <w:r w:rsidR="008B729F">
        <w:rPr>
          <w:szCs w:val="26"/>
        </w:rPr>
        <w:t>)</w:t>
      </w:r>
    </w:p>
    <w:p w:rsidR="00E81C5D" w:rsidRPr="00F15CA1" w:rsidRDefault="00E81C5D" w:rsidP="00003BBA">
      <w:pPr>
        <w:pStyle w:val="a5"/>
        <w:numPr>
          <w:ilvl w:val="0"/>
          <w:numId w:val="20"/>
        </w:numPr>
        <w:ind w:left="284" w:hanging="284"/>
        <w:rPr>
          <w:szCs w:val="26"/>
        </w:rPr>
      </w:pPr>
      <w:r w:rsidRPr="00F15CA1">
        <w:rPr>
          <w:szCs w:val="26"/>
        </w:rPr>
        <w:t>Перське царство Сефевидів та Імперія Великих Моголів в Індії</w:t>
      </w:r>
    </w:p>
    <w:p w:rsidR="00E81C5D" w:rsidRPr="00F15CA1" w:rsidRDefault="00E81C5D" w:rsidP="00003BBA">
      <w:pPr>
        <w:pStyle w:val="a5"/>
        <w:numPr>
          <w:ilvl w:val="0"/>
          <w:numId w:val="20"/>
        </w:numPr>
        <w:ind w:left="284" w:hanging="284"/>
        <w:rPr>
          <w:szCs w:val="26"/>
        </w:rPr>
      </w:pPr>
      <w:r w:rsidRPr="00F15CA1">
        <w:rPr>
          <w:szCs w:val="26"/>
        </w:rPr>
        <w:t>Презентація нового підручника</w:t>
      </w:r>
    </w:p>
    <w:p w:rsidR="00E81C5D" w:rsidRPr="00F15CA1" w:rsidRDefault="00E81C5D" w:rsidP="00003BBA">
      <w:pPr>
        <w:pStyle w:val="a5"/>
        <w:numPr>
          <w:ilvl w:val="0"/>
          <w:numId w:val="20"/>
        </w:numPr>
        <w:ind w:left="284" w:hanging="284"/>
        <w:rPr>
          <w:szCs w:val="26"/>
        </w:rPr>
      </w:pPr>
      <w:r w:rsidRPr="00F15CA1">
        <w:rPr>
          <w:szCs w:val="26"/>
        </w:rPr>
        <w:t>Організація роботи з обдарованими дітьми</w:t>
      </w:r>
    </w:p>
    <w:p w:rsidR="00E81C5D" w:rsidRPr="00F15CA1" w:rsidRDefault="00E81C5D" w:rsidP="00003BBA">
      <w:pPr>
        <w:pStyle w:val="a5"/>
        <w:numPr>
          <w:ilvl w:val="0"/>
          <w:numId w:val="20"/>
        </w:numPr>
        <w:ind w:left="284" w:hanging="284"/>
        <w:rPr>
          <w:szCs w:val="26"/>
        </w:rPr>
      </w:pPr>
      <w:r w:rsidRPr="00F15CA1">
        <w:rPr>
          <w:szCs w:val="26"/>
        </w:rPr>
        <w:t>Робота з учнями, що потребують особливої педагогічної турботи</w:t>
      </w:r>
    </w:p>
    <w:p w:rsidR="00E81C5D" w:rsidRPr="00F15CA1" w:rsidRDefault="00E81C5D" w:rsidP="00003BBA">
      <w:pPr>
        <w:pStyle w:val="a5"/>
        <w:numPr>
          <w:ilvl w:val="0"/>
          <w:numId w:val="20"/>
        </w:numPr>
        <w:ind w:left="284" w:hanging="284"/>
        <w:rPr>
          <w:szCs w:val="26"/>
        </w:rPr>
      </w:pPr>
      <w:r w:rsidRPr="00F15CA1">
        <w:rPr>
          <w:szCs w:val="26"/>
        </w:rPr>
        <w:t>Методичні аспекти навчання молодших школярів грамотному письму</w:t>
      </w:r>
    </w:p>
    <w:p w:rsidR="00E81C5D" w:rsidRPr="00F15CA1" w:rsidRDefault="00E81C5D" w:rsidP="00003BBA">
      <w:pPr>
        <w:pStyle w:val="a5"/>
        <w:numPr>
          <w:ilvl w:val="0"/>
          <w:numId w:val="20"/>
        </w:numPr>
        <w:ind w:left="284" w:hanging="284"/>
        <w:rPr>
          <w:szCs w:val="26"/>
        </w:rPr>
      </w:pPr>
      <w:r w:rsidRPr="00F15CA1">
        <w:rPr>
          <w:szCs w:val="26"/>
        </w:rPr>
        <w:t>Навчання рішенню текстових задач у 4 класі</w:t>
      </w:r>
    </w:p>
    <w:p w:rsidR="00E81C5D" w:rsidRPr="00F15CA1" w:rsidRDefault="00E81C5D" w:rsidP="00003BBA">
      <w:pPr>
        <w:pStyle w:val="a5"/>
        <w:numPr>
          <w:ilvl w:val="0"/>
          <w:numId w:val="20"/>
        </w:numPr>
        <w:ind w:left="284" w:hanging="284"/>
        <w:rPr>
          <w:szCs w:val="26"/>
        </w:rPr>
      </w:pPr>
      <w:r w:rsidRPr="00F15CA1">
        <w:rPr>
          <w:szCs w:val="26"/>
        </w:rPr>
        <w:t>Розвиток зв’язної письмової мови на уроках російської мови</w:t>
      </w:r>
    </w:p>
    <w:p w:rsidR="00E81C5D" w:rsidRPr="00F15CA1" w:rsidRDefault="00E81C5D" w:rsidP="00003BBA">
      <w:pPr>
        <w:pStyle w:val="a5"/>
        <w:numPr>
          <w:ilvl w:val="0"/>
          <w:numId w:val="20"/>
        </w:numPr>
        <w:ind w:left="284" w:hanging="284"/>
        <w:rPr>
          <w:szCs w:val="26"/>
        </w:rPr>
      </w:pPr>
      <w:r w:rsidRPr="00F15CA1">
        <w:rPr>
          <w:szCs w:val="26"/>
        </w:rPr>
        <w:t>Мистецтво створення презентації</w:t>
      </w:r>
    </w:p>
    <w:p w:rsidR="00E81C5D" w:rsidRPr="00F15CA1" w:rsidRDefault="00E81C5D" w:rsidP="00003BBA">
      <w:pPr>
        <w:pStyle w:val="a5"/>
        <w:numPr>
          <w:ilvl w:val="0"/>
          <w:numId w:val="20"/>
        </w:numPr>
        <w:ind w:left="284" w:hanging="284"/>
        <w:rPr>
          <w:szCs w:val="26"/>
        </w:rPr>
      </w:pPr>
      <w:r w:rsidRPr="00F15CA1">
        <w:rPr>
          <w:szCs w:val="26"/>
        </w:rPr>
        <w:t>Психологічні прийоми створення сприятливого клімату на уроках</w:t>
      </w:r>
    </w:p>
    <w:p w:rsidR="00E81C5D" w:rsidRPr="00F15CA1" w:rsidRDefault="00E81C5D" w:rsidP="00003BBA">
      <w:pPr>
        <w:pStyle w:val="a5"/>
        <w:numPr>
          <w:ilvl w:val="0"/>
          <w:numId w:val="20"/>
        </w:numPr>
        <w:ind w:left="284" w:hanging="284"/>
        <w:rPr>
          <w:szCs w:val="26"/>
        </w:rPr>
      </w:pPr>
      <w:r w:rsidRPr="00F15CA1">
        <w:rPr>
          <w:szCs w:val="26"/>
        </w:rPr>
        <w:t>Початкова школа - щаслива родина для дитини</w:t>
      </w:r>
    </w:p>
    <w:p w:rsidR="00E81C5D" w:rsidRPr="00F15CA1" w:rsidRDefault="00E81C5D" w:rsidP="00003BBA">
      <w:pPr>
        <w:pStyle w:val="a5"/>
        <w:numPr>
          <w:ilvl w:val="0"/>
          <w:numId w:val="20"/>
        </w:numPr>
        <w:ind w:left="284" w:hanging="284"/>
        <w:rPr>
          <w:szCs w:val="26"/>
        </w:rPr>
      </w:pPr>
      <w:r w:rsidRPr="00F15CA1">
        <w:rPr>
          <w:szCs w:val="26"/>
        </w:rPr>
        <w:t xml:space="preserve">Застосування УМК Геометрія-7 під час вивчення теми «Трикутники та їх властивості». Геометрія. 8 клас </w:t>
      </w:r>
    </w:p>
    <w:p w:rsidR="00E81C5D" w:rsidRPr="00F15CA1" w:rsidRDefault="00E81C5D" w:rsidP="00003BBA">
      <w:pPr>
        <w:pStyle w:val="a5"/>
        <w:numPr>
          <w:ilvl w:val="0"/>
          <w:numId w:val="20"/>
        </w:numPr>
        <w:ind w:left="284" w:hanging="284"/>
        <w:rPr>
          <w:szCs w:val="26"/>
        </w:rPr>
      </w:pPr>
      <w:r w:rsidRPr="00F15CA1">
        <w:rPr>
          <w:szCs w:val="26"/>
        </w:rPr>
        <w:t>Застосування УМК Геометрія-8 під час вивчення теми «Подібність трикутників. Теорема Піфагора»</w:t>
      </w:r>
    </w:p>
    <w:p w:rsidR="00E81C5D" w:rsidRPr="00F15CA1" w:rsidRDefault="00E81C5D" w:rsidP="00003BBA">
      <w:pPr>
        <w:pStyle w:val="a5"/>
        <w:numPr>
          <w:ilvl w:val="0"/>
          <w:numId w:val="20"/>
        </w:numPr>
        <w:ind w:left="284" w:hanging="284"/>
        <w:rPr>
          <w:szCs w:val="26"/>
        </w:rPr>
      </w:pPr>
      <w:r w:rsidRPr="00F15CA1">
        <w:rPr>
          <w:szCs w:val="26"/>
        </w:rPr>
        <w:t>Фізика. Задачі на розрахунок електричних кіл: засоби підвищення ефективності навчання</w:t>
      </w:r>
    </w:p>
    <w:p w:rsidR="00E81C5D" w:rsidRPr="00F15CA1" w:rsidRDefault="00E81C5D" w:rsidP="00003BBA">
      <w:pPr>
        <w:pStyle w:val="a5"/>
        <w:numPr>
          <w:ilvl w:val="0"/>
          <w:numId w:val="20"/>
        </w:numPr>
        <w:ind w:left="284" w:hanging="284"/>
        <w:rPr>
          <w:szCs w:val="26"/>
        </w:rPr>
      </w:pPr>
      <w:r w:rsidRPr="00F15CA1">
        <w:rPr>
          <w:szCs w:val="26"/>
        </w:rPr>
        <w:t>Презентація підручників «Алгебра. 9 клас» і «Геометрія. 9 клас» (автор Істер О. С.) – фіналістів всеукраїнського конкурсу підручників для 9 класу</w:t>
      </w:r>
    </w:p>
    <w:p w:rsidR="00E81C5D" w:rsidRPr="00F15CA1" w:rsidRDefault="00E81C5D" w:rsidP="00003BBA">
      <w:pPr>
        <w:pStyle w:val="a5"/>
        <w:numPr>
          <w:ilvl w:val="0"/>
          <w:numId w:val="20"/>
        </w:numPr>
        <w:ind w:left="284" w:hanging="284"/>
        <w:rPr>
          <w:szCs w:val="26"/>
        </w:rPr>
      </w:pPr>
      <w:r w:rsidRPr="00F15CA1">
        <w:rPr>
          <w:szCs w:val="26"/>
        </w:rPr>
        <w:t>Презентація підручника «Інформатика. 9 клас» (автори: Ривкінд Й.Я., Лисенко Т.І., Чернікова Л.А., Шакотько В.В.) – фіналіста всеукраїнського конкурсу підручників для 9 класу</w:t>
      </w:r>
    </w:p>
    <w:p w:rsidR="00E81C5D" w:rsidRPr="00F15CA1" w:rsidRDefault="00E81C5D" w:rsidP="00003BBA">
      <w:pPr>
        <w:pStyle w:val="a5"/>
        <w:numPr>
          <w:ilvl w:val="0"/>
          <w:numId w:val="20"/>
        </w:numPr>
        <w:ind w:left="284" w:hanging="284"/>
        <w:rPr>
          <w:szCs w:val="26"/>
        </w:rPr>
      </w:pPr>
      <w:r w:rsidRPr="00F15CA1">
        <w:rPr>
          <w:szCs w:val="26"/>
        </w:rPr>
        <w:t>Презентація підручника «Фізика. 9 клас» (автор Сиротюк В.Д.) – фіналіста всеукраїнського конкурсу підручників для 9 класу</w:t>
      </w:r>
    </w:p>
    <w:p w:rsidR="00E81C5D" w:rsidRPr="00F15CA1" w:rsidRDefault="00E81C5D" w:rsidP="00003BBA">
      <w:pPr>
        <w:pStyle w:val="a5"/>
        <w:numPr>
          <w:ilvl w:val="0"/>
          <w:numId w:val="20"/>
        </w:numPr>
        <w:ind w:left="284" w:hanging="284"/>
        <w:rPr>
          <w:szCs w:val="26"/>
        </w:rPr>
      </w:pPr>
      <w:r w:rsidRPr="00F15CA1">
        <w:rPr>
          <w:szCs w:val="26"/>
        </w:rPr>
        <w:t>Особистісно-орієнтоване навчання іншомовного спілкування на різних ступенях ЗНЗ</w:t>
      </w:r>
    </w:p>
    <w:p w:rsidR="00E81C5D" w:rsidRPr="00F15CA1" w:rsidRDefault="00E81C5D" w:rsidP="00003BBA">
      <w:pPr>
        <w:pStyle w:val="a5"/>
        <w:numPr>
          <w:ilvl w:val="0"/>
          <w:numId w:val="20"/>
        </w:numPr>
        <w:ind w:left="284" w:hanging="284"/>
        <w:rPr>
          <w:szCs w:val="26"/>
        </w:rPr>
      </w:pPr>
      <w:r w:rsidRPr="00F15CA1">
        <w:rPr>
          <w:szCs w:val="26"/>
        </w:rPr>
        <w:t>Розвиток граматичних навичок в учнів 8 класів</w:t>
      </w:r>
    </w:p>
    <w:p w:rsidR="00E81C5D" w:rsidRPr="00F15CA1" w:rsidRDefault="00E81C5D" w:rsidP="00003BBA">
      <w:pPr>
        <w:pStyle w:val="a5"/>
        <w:numPr>
          <w:ilvl w:val="0"/>
          <w:numId w:val="20"/>
        </w:numPr>
        <w:ind w:left="284" w:hanging="284"/>
        <w:rPr>
          <w:szCs w:val="26"/>
        </w:rPr>
      </w:pPr>
      <w:r w:rsidRPr="00F15CA1">
        <w:rPr>
          <w:szCs w:val="26"/>
        </w:rPr>
        <w:t>Англійська мова: шляхи ефективної підготовки до ДПА\ЗНО-2017 з іноземних мов</w:t>
      </w:r>
    </w:p>
    <w:p w:rsidR="00E81C5D" w:rsidRPr="00F15CA1" w:rsidRDefault="00E81C5D" w:rsidP="00003BBA">
      <w:pPr>
        <w:pStyle w:val="a5"/>
        <w:numPr>
          <w:ilvl w:val="0"/>
          <w:numId w:val="20"/>
        </w:numPr>
        <w:ind w:left="284" w:hanging="284"/>
        <w:rPr>
          <w:szCs w:val="26"/>
        </w:rPr>
      </w:pPr>
      <w:r w:rsidRPr="00F15CA1">
        <w:rPr>
          <w:szCs w:val="26"/>
        </w:rPr>
        <w:lastRenderedPageBreak/>
        <w:t>Вічні образи в літературі (В. Шекспір Ромео і Джульєтта, М. Сервантес Дон Кіхот</w:t>
      </w:r>
    </w:p>
    <w:p w:rsidR="00E81C5D" w:rsidRPr="00F15CA1" w:rsidRDefault="00E81C5D" w:rsidP="00003BBA">
      <w:pPr>
        <w:pStyle w:val="a5"/>
        <w:numPr>
          <w:ilvl w:val="0"/>
          <w:numId w:val="20"/>
        </w:numPr>
        <w:ind w:left="284" w:hanging="284"/>
        <w:rPr>
          <w:szCs w:val="26"/>
        </w:rPr>
      </w:pPr>
      <w:r w:rsidRPr="00F15CA1">
        <w:rPr>
          <w:szCs w:val="26"/>
        </w:rPr>
        <w:t>Русский язык. Односоставные предложения</w:t>
      </w:r>
    </w:p>
    <w:p w:rsidR="00E81C5D" w:rsidRPr="00F15CA1" w:rsidRDefault="00E81C5D" w:rsidP="00003BBA">
      <w:pPr>
        <w:pStyle w:val="a5"/>
        <w:numPr>
          <w:ilvl w:val="0"/>
          <w:numId w:val="20"/>
        </w:numPr>
        <w:ind w:left="284" w:hanging="284"/>
        <w:rPr>
          <w:szCs w:val="26"/>
        </w:rPr>
      </w:pPr>
      <w:r w:rsidRPr="00F15CA1">
        <w:rPr>
          <w:szCs w:val="26"/>
        </w:rPr>
        <w:t>«Тарас Бульба», 8 клас –– аналіз драматичного твору</w:t>
      </w:r>
    </w:p>
    <w:p w:rsidR="00E81C5D" w:rsidRPr="00F15CA1" w:rsidRDefault="00E81C5D" w:rsidP="00003BBA">
      <w:pPr>
        <w:pStyle w:val="a5"/>
        <w:numPr>
          <w:ilvl w:val="0"/>
          <w:numId w:val="20"/>
        </w:numPr>
        <w:ind w:left="284" w:hanging="284"/>
        <w:rPr>
          <w:szCs w:val="26"/>
        </w:rPr>
      </w:pPr>
      <w:r w:rsidRPr="00F15CA1">
        <w:rPr>
          <w:szCs w:val="26"/>
        </w:rPr>
        <w:t>Вивчення творчості Миколи Гоголя: 7 клас –– емоційна напруга оповіді у повісті</w:t>
      </w:r>
    </w:p>
    <w:p w:rsidR="00E81C5D" w:rsidRPr="00F15CA1" w:rsidRDefault="00E81C5D" w:rsidP="00003BBA">
      <w:pPr>
        <w:pStyle w:val="a5"/>
        <w:numPr>
          <w:ilvl w:val="0"/>
          <w:numId w:val="20"/>
        </w:numPr>
        <w:ind w:left="284" w:hanging="284"/>
        <w:rPr>
          <w:szCs w:val="26"/>
        </w:rPr>
      </w:pPr>
      <w:r w:rsidRPr="00F15CA1">
        <w:rPr>
          <w:szCs w:val="26"/>
        </w:rPr>
        <w:t>Формування комунікативних навичок на уроках російської мови</w:t>
      </w:r>
    </w:p>
    <w:p w:rsidR="00E81C5D" w:rsidRPr="00F15CA1" w:rsidRDefault="00E81C5D" w:rsidP="00003BBA">
      <w:pPr>
        <w:pStyle w:val="a5"/>
        <w:numPr>
          <w:ilvl w:val="0"/>
          <w:numId w:val="20"/>
        </w:numPr>
        <w:ind w:left="284" w:hanging="284"/>
        <w:rPr>
          <w:szCs w:val="26"/>
        </w:rPr>
      </w:pPr>
      <w:r w:rsidRPr="00F15CA1">
        <w:rPr>
          <w:szCs w:val="26"/>
        </w:rPr>
        <w:t>Українська мова, 8 клас: односкладні речення</w:t>
      </w:r>
    </w:p>
    <w:p w:rsidR="00E81C5D" w:rsidRPr="00F15CA1" w:rsidRDefault="00E81C5D" w:rsidP="00003BBA">
      <w:pPr>
        <w:pStyle w:val="a5"/>
        <w:numPr>
          <w:ilvl w:val="0"/>
          <w:numId w:val="20"/>
        </w:numPr>
        <w:ind w:left="284" w:hanging="284"/>
        <w:rPr>
          <w:szCs w:val="26"/>
        </w:rPr>
      </w:pPr>
      <w:r w:rsidRPr="00F15CA1">
        <w:rPr>
          <w:szCs w:val="26"/>
        </w:rPr>
        <w:t>Театр корифеїв: вивчення творчості Карпенка-Карого в 8 класі</w:t>
      </w:r>
    </w:p>
    <w:p w:rsidR="00E81C5D" w:rsidRPr="00F15CA1" w:rsidRDefault="00E81C5D" w:rsidP="00003BBA">
      <w:pPr>
        <w:pStyle w:val="a5"/>
        <w:numPr>
          <w:ilvl w:val="0"/>
          <w:numId w:val="20"/>
        </w:numPr>
        <w:ind w:left="284" w:hanging="284"/>
        <w:rPr>
          <w:szCs w:val="26"/>
        </w:rPr>
      </w:pPr>
      <w:r w:rsidRPr="00F15CA1">
        <w:rPr>
          <w:szCs w:val="26"/>
        </w:rPr>
        <w:t>Роль митця у суспільстві (Поезія Шевченка, Л. Українки)</w:t>
      </w:r>
    </w:p>
    <w:p w:rsidR="00E81C5D" w:rsidRPr="00F15CA1" w:rsidRDefault="00E81C5D" w:rsidP="00003BBA">
      <w:pPr>
        <w:pStyle w:val="a5"/>
        <w:numPr>
          <w:ilvl w:val="0"/>
          <w:numId w:val="20"/>
        </w:numPr>
        <w:ind w:left="284" w:hanging="284"/>
        <w:rPr>
          <w:szCs w:val="26"/>
        </w:rPr>
      </w:pPr>
      <w:r w:rsidRPr="00F15CA1">
        <w:rPr>
          <w:szCs w:val="26"/>
        </w:rPr>
        <w:t>Формування критичного мислення на уроках</w:t>
      </w:r>
    </w:p>
    <w:p w:rsidR="00E81C5D" w:rsidRPr="00F15CA1" w:rsidRDefault="00E81C5D" w:rsidP="00003BBA">
      <w:pPr>
        <w:pStyle w:val="a5"/>
        <w:numPr>
          <w:ilvl w:val="0"/>
          <w:numId w:val="20"/>
        </w:numPr>
        <w:ind w:left="284" w:hanging="284"/>
        <w:rPr>
          <w:szCs w:val="26"/>
        </w:rPr>
      </w:pPr>
      <w:r w:rsidRPr="00F15CA1">
        <w:rPr>
          <w:szCs w:val="26"/>
        </w:rPr>
        <w:t>Алгебра. 8 клас. Корені квадратного рівняння. Методи їх знаходження</w:t>
      </w:r>
    </w:p>
    <w:p w:rsidR="00E81C5D" w:rsidRPr="00F15CA1" w:rsidRDefault="00E81C5D" w:rsidP="00003BBA">
      <w:pPr>
        <w:pStyle w:val="a5"/>
        <w:numPr>
          <w:ilvl w:val="0"/>
          <w:numId w:val="20"/>
        </w:numPr>
        <w:ind w:left="284" w:hanging="284"/>
        <w:rPr>
          <w:szCs w:val="26"/>
        </w:rPr>
      </w:pPr>
      <w:r w:rsidRPr="00F15CA1">
        <w:rPr>
          <w:szCs w:val="26"/>
        </w:rPr>
        <w:t>Ефективність уроку – стимул до успіху вчителя й учня</w:t>
      </w:r>
    </w:p>
    <w:p w:rsidR="00E81C5D" w:rsidRPr="00F15CA1" w:rsidRDefault="00E81C5D" w:rsidP="00003BBA">
      <w:pPr>
        <w:pStyle w:val="a5"/>
        <w:numPr>
          <w:ilvl w:val="0"/>
          <w:numId w:val="20"/>
        </w:numPr>
        <w:ind w:left="284" w:hanging="284"/>
        <w:rPr>
          <w:szCs w:val="26"/>
        </w:rPr>
      </w:pPr>
      <w:r w:rsidRPr="00F15CA1">
        <w:rPr>
          <w:szCs w:val="26"/>
        </w:rPr>
        <w:t>Шляхи підвищення професійної компетентності педагога</w:t>
      </w:r>
    </w:p>
    <w:p w:rsidR="00E81C5D" w:rsidRPr="00F15CA1" w:rsidRDefault="00E81C5D" w:rsidP="00003BBA">
      <w:pPr>
        <w:pStyle w:val="a5"/>
        <w:numPr>
          <w:ilvl w:val="0"/>
          <w:numId w:val="20"/>
        </w:numPr>
        <w:ind w:left="284" w:hanging="284"/>
        <w:rPr>
          <w:szCs w:val="26"/>
        </w:rPr>
      </w:pPr>
      <w:r w:rsidRPr="00F15CA1">
        <w:rPr>
          <w:szCs w:val="26"/>
        </w:rPr>
        <w:t>Розвиток розумової функції, логічних операційних навиків у процесі проведення учбових занять</w:t>
      </w:r>
    </w:p>
    <w:p w:rsidR="00E81C5D" w:rsidRPr="00F15CA1" w:rsidRDefault="00E81C5D" w:rsidP="00003BBA">
      <w:pPr>
        <w:pStyle w:val="a5"/>
        <w:numPr>
          <w:ilvl w:val="0"/>
          <w:numId w:val="20"/>
        </w:numPr>
        <w:ind w:left="284" w:hanging="284"/>
        <w:rPr>
          <w:szCs w:val="26"/>
        </w:rPr>
      </w:pPr>
      <w:r w:rsidRPr="00F15CA1">
        <w:rPr>
          <w:szCs w:val="26"/>
        </w:rPr>
        <w:t>Розвиток творчого потенціалу й особистісних можливостей дитини у процесі навчання й виховання</w:t>
      </w:r>
    </w:p>
    <w:p w:rsidR="00E81C5D" w:rsidRPr="00F15CA1" w:rsidRDefault="00E81C5D" w:rsidP="00003BBA">
      <w:pPr>
        <w:pStyle w:val="a5"/>
        <w:numPr>
          <w:ilvl w:val="0"/>
          <w:numId w:val="20"/>
        </w:numPr>
        <w:ind w:left="284" w:hanging="284"/>
        <w:rPr>
          <w:szCs w:val="26"/>
        </w:rPr>
      </w:pPr>
      <w:r w:rsidRPr="00F15CA1">
        <w:rPr>
          <w:szCs w:val="26"/>
        </w:rPr>
        <w:t>Географія. 7 клас. Загальні відомості про Антарктиду. Географічне положення. Відкриття та дослідження Антарктиди</w:t>
      </w:r>
    </w:p>
    <w:p w:rsidR="00E81C5D" w:rsidRPr="00F15CA1" w:rsidRDefault="00E81C5D" w:rsidP="00003BBA">
      <w:pPr>
        <w:pStyle w:val="a5"/>
        <w:numPr>
          <w:ilvl w:val="0"/>
          <w:numId w:val="20"/>
        </w:numPr>
        <w:ind w:left="284" w:hanging="284"/>
        <w:rPr>
          <w:szCs w:val="26"/>
        </w:rPr>
      </w:pPr>
      <w:r w:rsidRPr="00F15CA1">
        <w:rPr>
          <w:szCs w:val="26"/>
        </w:rPr>
        <w:t xml:space="preserve">Останнє літо перед школою: готовність дитини до навчання (фізична, психологічна, емоційна) </w:t>
      </w:r>
    </w:p>
    <w:p w:rsidR="00E81C5D" w:rsidRPr="00F15CA1" w:rsidRDefault="00E81C5D" w:rsidP="00003BBA">
      <w:pPr>
        <w:pStyle w:val="a5"/>
        <w:numPr>
          <w:ilvl w:val="0"/>
          <w:numId w:val="20"/>
        </w:numPr>
        <w:ind w:left="284" w:hanging="284"/>
        <w:rPr>
          <w:szCs w:val="26"/>
        </w:rPr>
      </w:pPr>
      <w:r w:rsidRPr="00F15CA1">
        <w:rPr>
          <w:szCs w:val="26"/>
        </w:rPr>
        <w:t>Освіта, яка змінює світ – світ вчителя, батьків та учнів</w:t>
      </w:r>
    </w:p>
    <w:p w:rsidR="00E81C5D" w:rsidRPr="00F15CA1" w:rsidRDefault="00E81C5D" w:rsidP="00003BBA">
      <w:pPr>
        <w:pStyle w:val="a5"/>
        <w:numPr>
          <w:ilvl w:val="0"/>
          <w:numId w:val="20"/>
        </w:numPr>
        <w:ind w:left="284" w:hanging="284"/>
        <w:rPr>
          <w:szCs w:val="26"/>
        </w:rPr>
      </w:pPr>
      <w:r w:rsidRPr="00F15CA1">
        <w:rPr>
          <w:szCs w:val="26"/>
        </w:rPr>
        <w:t>Рецепти від класної мами. Про спільносправу та клас як родину</w:t>
      </w:r>
    </w:p>
    <w:p w:rsidR="00E81C5D" w:rsidRPr="00F15CA1" w:rsidRDefault="00E81C5D" w:rsidP="00003BBA">
      <w:pPr>
        <w:pStyle w:val="a5"/>
        <w:numPr>
          <w:ilvl w:val="0"/>
          <w:numId w:val="20"/>
        </w:numPr>
        <w:ind w:left="284" w:hanging="284"/>
        <w:rPr>
          <w:szCs w:val="26"/>
        </w:rPr>
      </w:pPr>
      <w:r w:rsidRPr="00F15CA1">
        <w:rPr>
          <w:szCs w:val="26"/>
        </w:rPr>
        <w:t>Як здобути грант. Підказки для новачків</w:t>
      </w:r>
    </w:p>
    <w:p w:rsidR="00E81C5D" w:rsidRPr="00F15CA1" w:rsidRDefault="00E81C5D" w:rsidP="00003BBA">
      <w:pPr>
        <w:pStyle w:val="a5"/>
        <w:numPr>
          <w:ilvl w:val="0"/>
          <w:numId w:val="20"/>
        </w:numPr>
        <w:ind w:left="284" w:hanging="284"/>
        <w:rPr>
          <w:szCs w:val="26"/>
        </w:rPr>
      </w:pPr>
      <w:r w:rsidRPr="00F15CA1">
        <w:rPr>
          <w:szCs w:val="26"/>
        </w:rPr>
        <w:t>Активний відпочинок електронних дітей. Як відволікти дитину від комп’ютера</w:t>
      </w:r>
    </w:p>
    <w:p w:rsidR="00E81C5D" w:rsidRPr="00F15CA1" w:rsidRDefault="00E81C5D" w:rsidP="00003BBA">
      <w:pPr>
        <w:pStyle w:val="a5"/>
        <w:numPr>
          <w:ilvl w:val="0"/>
          <w:numId w:val="20"/>
        </w:numPr>
        <w:ind w:left="284" w:hanging="284"/>
        <w:rPr>
          <w:szCs w:val="26"/>
        </w:rPr>
      </w:pPr>
      <w:r w:rsidRPr="00F15CA1">
        <w:rPr>
          <w:szCs w:val="26"/>
        </w:rPr>
        <w:t>Адаптація дітей до дитячого садка і школи. Звикаємо без проблем</w:t>
      </w:r>
    </w:p>
    <w:p w:rsidR="00E81C5D" w:rsidRPr="00F15CA1" w:rsidRDefault="00E81C5D" w:rsidP="00003BBA">
      <w:pPr>
        <w:pStyle w:val="a5"/>
        <w:numPr>
          <w:ilvl w:val="0"/>
          <w:numId w:val="20"/>
        </w:numPr>
        <w:ind w:left="284" w:hanging="284"/>
        <w:rPr>
          <w:szCs w:val="26"/>
        </w:rPr>
      </w:pPr>
      <w:r w:rsidRPr="00F15CA1">
        <w:rPr>
          <w:szCs w:val="26"/>
        </w:rPr>
        <w:t>Мистецтво створення презентацій</w:t>
      </w:r>
    </w:p>
    <w:p w:rsidR="00E81C5D" w:rsidRPr="00F15CA1" w:rsidRDefault="00E81C5D" w:rsidP="00003BBA">
      <w:pPr>
        <w:pStyle w:val="a5"/>
        <w:numPr>
          <w:ilvl w:val="0"/>
          <w:numId w:val="20"/>
        </w:numPr>
        <w:ind w:left="284" w:hanging="284"/>
        <w:rPr>
          <w:szCs w:val="26"/>
        </w:rPr>
      </w:pPr>
      <w:r w:rsidRPr="00F15CA1">
        <w:rPr>
          <w:szCs w:val="26"/>
        </w:rPr>
        <w:t xml:space="preserve">Мотивація навчання через мультимедійні ігрові вправи </w:t>
      </w:r>
    </w:p>
    <w:p w:rsidR="00E81C5D" w:rsidRPr="00F15CA1" w:rsidRDefault="00E81C5D" w:rsidP="00003BBA">
      <w:pPr>
        <w:pStyle w:val="a5"/>
        <w:numPr>
          <w:ilvl w:val="0"/>
          <w:numId w:val="20"/>
        </w:numPr>
        <w:ind w:left="284" w:hanging="284"/>
        <w:rPr>
          <w:szCs w:val="26"/>
        </w:rPr>
      </w:pPr>
      <w:r w:rsidRPr="00F15CA1">
        <w:rPr>
          <w:szCs w:val="26"/>
        </w:rPr>
        <w:t>Компьютерная графика и дизайн в образовательном процессе. Школа талантливого учителя Мега-Талант</w:t>
      </w:r>
    </w:p>
    <w:p w:rsidR="00E81C5D" w:rsidRPr="00F15CA1" w:rsidRDefault="00E81C5D" w:rsidP="00003BBA">
      <w:pPr>
        <w:pStyle w:val="a5"/>
        <w:numPr>
          <w:ilvl w:val="0"/>
          <w:numId w:val="20"/>
        </w:numPr>
        <w:ind w:left="284" w:hanging="284"/>
        <w:rPr>
          <w:szCs w:val="26"/>
        </w:rPr>
      </w:pPr>
      <w:r w:rsidRPr="00F15CA1">
        <w:rPr>
          <w:szCs w:val="26"/>
        </w:rPr>
        <w:t>Від вимови до правопису: методика роботи з феніксами для розвитку навичок читання та письма англійською мовою</w:t>
      </w:r>
    </w:p>
    <w:p w:rsidR="00E81C5D" w:rsidRPr="00F15CA1" w:rsidRDefault="00E81C5D" w:rsidP="00003BBA">
      <w:pPr>
        <w:pStyle w:val="a5"/>
        <w:numPr>
          <w:ilvl w:val="0"/>
          <w:numId w:val="20"/>
        </w:numPr>
        <w:ind w:left="284" w:hanging="284"/>
        <w:rPr>
          <w:szCs w:val="26"/>
        </w:rPr>
      </w:pPr>
      <w:r w:rsidRPr="00F15CA1">
        <w:rPr>
          <w:szCs w:val="26"/>
        </w:rPr>
        <w:t>Значення розповідей та рольових ігор у початковій школі</w:t>
      </w:r>
    </w:p>
    <w:p w:rsidR="00E81C5D" w:rsidRPr="00F15CA1" w:rsidRDefault="00E81C5D" w:rsidP="00003BBA">
      <w:pPr>
        <w:pStyle w:val="a5"/>
        <w:numPr>
          <w:ilvl w:val="0"/>
          <w:numId w:val="20"/>
        </w:numPr>
        <w:ind w:left="284" w:hanging="284"/>
        <w:rPr>
          <w:szCs w:val="26"/>
        </w:rPr>
      </w:pPr>
      <w:r w:rsidRPr="00F15CA1">
        <w:rPr>
          <w:szCs w:val="26"/>
        </w:rPr>
        <w:t>Як збільшити словниковий запас учнів. Розширюємо світ лексики</w:t>
      </w:r>
    </w:p>
    <w:p w:rsidR="00E81C5D" w:rsidRPr="00F15CA1" w:rsidRDefault="00E81C5D" w:rsidP="00003BBA">
      <w:pPr>
        <w:pStyle w:val="a5"/>
        <w:numPr>
          <w:ilvl w:val="0"/>
          <w:numId w:val="20"/>
        </w:numPr>
        <w:ind w:left="284" w:hanging="284"/>
        <w:rPr>
          <w:szCs w:val="26"/>
        </w:rPr>
      </w:pPr>
      <w:r w:rsidRPr="00F15CA1">
        <w:rPr>
          <w:szCs w:val="26"/>
        </w:rPr>
        <w:t>Огляд тестів для молодших школярів. Використання електронних носіїв з мето збільшення лексичного запасу учнів. Огляд нових завдань і нові критерії оцінювання тощо</w:t>
      </w:r>
    </w:p>
    <w:p w:rsidR="00E81C5D" w:rsidRPr="00F15CA1" w:rsidRDefault="00E81C5D" w:rsidP="00003BBA">
      <w:pPr>
        <w:pStyle w:val="a5"/>
        <w:numPr>
          <w:ilvl w:val="0"/>
          <w:numId w:val="20"/>
        </w:numPr>
        <w:ind w:left="284" w:hanging="284"/>
        <w:rPr>
          <w:szCs w:val="26"/>
        </w:rPr>
      </w:pPr>
      <w:r w:rsidRPr="00F15CA1">
        <w:rPr>
          <w:szCs w:val="26"/>
        </w:rPr>
        <w:t>Оцінювання розуміння граматики та лексики: що повинен знати кожен вчитель. Огляд тестів для молодших школярів Використання електронних носіїв з метою збільшення лексичного запасу учнів. Огляд нових завдань і нові критерії оцінювання тощо</w:t>
      </w:r>
    </w:p>
    <w:p w:rsidR="00E81C5D" w:rsidRPr="00F15CA1" w:rsidRDefault="00E81C5D" w:rsidP="00003BBA">
      <w:pPr>
        <w:pStyle w:val="a5"/>
        <w:numPr>
          <w:ilvl w:val="0"/>
          <w:numId w:val="20"/>
        </w:numPr>
        <w:ind w:left="284" w:hanging="284"/>
        <w:rPr>
          <w:szCs w:val="26"/>
        </w:rPr>
      </w:pPr>
      <w:r w:rsidRPr="00F15CA1">
        <w:rPr>
          <w:szCs w:val="26"/>
        </w:rPr>
        <w:t>Інтерактивна дошка – нові можливості для освіти</w:t>
      </w:r>
    </w:p>
    <w:p w:rsidR="00E81C5D" w:rsidRPr="00F15CA1" w:rsidRDefault="00E81C5D" w:rsidP="00003BBA">
      <w:pPr>
        <w:pStyle w:val="a5"/>
        <w:numPr>
          <w:ilvl w:val="0"/>
          <w:numId w:val="20"/>
        </w:numPr>
        <w:ind w:left="284" w:hanging="284"/>
        <w:rPr>
          <w:szCs w:val="26"/>
        </w:rPr>
      </w:pPr>
      <w:r w:rsidRPr="00F15CA1">
        <w:rPr>
          <w:szCs w:val="26"/>
        </w:rPr>
        <w:t>Teach with digital: using digital tools to improve writing.</w:t>
      </w:r>
    </w:p>
    <w:p w:rsidR="00E81C5D" w:rsidRPr="00F15CA1" w:rsidRDefault="00E81C5D" w:rsidP="00003BBA">
      <w:pPr>
        <w:pStyle w:val="a5"/>
        <w:numPr>
          <w:ilvl w:val="0"/>
          <w:numId w:val="20"/>
        </w:numPr>
        <w:ind w:left="284" w:hanging="284"/>
        <w:rPr>
          <w:szCs w:val="26"/>
        </w:rPr>
      </w:pPr>
      <w:r w:rsidRPr="00F15CA1">
        <w:rPr>
          <w:szCs w:val="26"/>
        </w:rPr>
        <w:t>Teach with digital: using digital tools to improve listening</w:t>
      </w:r>
    </w:p>
    <w:p w:rsidR="00E81C5D" w:rsidRPr="00F15CA1" w:rsidRDefault="00E81C5D" w:rsidP="00003BBA">
      <w:pPr>
        <w:pStyle w:val="a5"/>
        <w:numPr>
          <w:ilvl w:val="0"/>
          <w:numId w:val="20"/>
        </w:numPr>
        <w:ind w:left="284" w:hanging="284"/>
        <w:rPr>
          <w:szCs w:val="26"/>
        </w:rPr>
      </w:pPr>
      <w:r w:rsidRPr="00F15CA1">
        <w:rPr>
          <w:szCs w:val="26"/>
        </w:rPr>
        <w:t>State Final Exams Successful preparation (Видавництво MM Publications)</w:t>
      </w:r>
    </w:p>
    <w:p w:rsidR="00E81C5D" w:rsidRPr="00F15CA1" w:rsidRDefault="00E81C5D" w:rsidP="00003BBA">
      <w:pPr>
        <w:pStyle w:val="a5"/>
        <w:numPr>
          <w:ilvl w:val="0"/>
          <w:numId w:val="20"/>
        </w:numPr>
        <w:ind w:left="284" w:hanging="284"/>
        <w:rPr>
          <w:szCs w:val="26"/>
        </w:rPr>
      </w:pPr>
      <w:r w:rsidRPr="00F15CA1">
        <w:rPr>
          <w:szCs w:val="26"/>
        </w:rPr>
        <w:t>Інтерактивний вчитель</w:t>
      </w:r>
    </w:p>
    <w:p w:rsidR="00E81C5D" w:rsidRPr="00F15CA1" w:rsidRDefault="00E81C5D" w:rsidP="00003BBA">
      <w:pPr>
        <w:pStyle w:val="a5"/>
        <w:numPr>
          <w:ilvl w:val="0"/>
          <w:numId w:val="20"/>
        </w:numPr>
        <w:ind w:left="284" w:hanging="284"/>
        <w:rPr>
          <w:szCs w:val="26"/>
        </w:rPr>
      </w:pPr>
      <w:r w:rsidRPr="00F15CA1">
        <w:rPr>
          <w:szCs w:val="26"/>
        </w:rPr>
        <w:t xml:space="preserve">Актуальні питання управління навчальним закладом в умовах децентралізації освітніх процесів </w:t>
      </w:r>
    </w:p>
    <w:p w:rsidR="00E81C5D" w:rsidRPr="00F15CA1" w:rsidRDefault="00E81C5D" w:rsidP="00003BBA">
      <w:pPr>
        <w:pStyle w:val="a5"/>
        <w:numPr>
          <w:ilvl w:val="0"/>
          <w:numId w:val="20"/>
        </w:numPr>
        <w:ind w:left="284" w:hanging="284"/>
        <w:rPr>
          <w:szCs w:val="26"/>
        </w:rPr>
      </w:pPr>
      <w:r w:rsidRPr="00F15CA1">
        <w:rPr>
          <w:szCs w:val="26"/>
        </w:rPr>
        <w:lastRenderedPageBreak/>
        <w:t>Алгебра. 8 клас. Область визначення виразів (ОДЗ). Перетворення виразів</w:t>
      </w:r>
    </w:p>
    <w:p w:rsidR="00E81C5D" w:rsidRPr="00F15CA1" w:rsidRDefault="00E81C5D" w:rsidP="00003BBA">
      <w:pPr>
        <w:pStyle w:val="a5"/>
        <w:numPr>
          <w:ilvl w:val="0"/>
          <w:numId w:val="20"/>
        </w:numPr>
        <w:ind w:left="284" w:hanging="284"/>
        <w:rPr>
          <w:szCs w:val="26"/>
        </w:rPr>
      </w:pPr>
      <w:r w:rsidRPr="00F15CA1">
        <w:rPr>
          <w:szCs w:val="26"/>
        </w:rPr>
        <w:t xml:space="preserve">Географія. 8клас. Тектонічна будова України </w:t>
      </w:r>
    </w:p>
    <w:p w:rsidR="00E81C5D" w:rsidRPr="00F15CA1" w:rsidRDefault="00E81C5D" w:rsidP="00003BBA">
      <w:pPr>
        <w:pStyle w:val="a5"/>
        <w:numPr>
          <w:ilvl w:val="0"/>
          <w:numId w:val="20"/>
        </w:numPr>
        <w:ind w:left="284" w:hanging="284"/>
        <w:rPr>
          <w:szCs w:val="26"/>
        </w:rPr>
      </w:pPr>
      <w:r w:rsidRPr="00F15CA1">
        <w:rPr>
          <w:szCs w:val="26"/>
        </w:rPr>
        <w:t xml:space="preserve">Геометрія. 7 клас. Особливості диференційованого навчання теми Найпростіші геометричні фігури та їх властивості </w:t>
      </w:r>
    </w:p>
    <w:p w:rsidR="00E81C5D" w:rsidRPr="00F15CA1" w:rsidRDefault="00E81C5D" w:rsidP="00003BBA">
      <w:pPr>
        <w:pStyle w:val="a5"/>
        <w:numPr>
          <w:ilvl w:val="0"/>
          <w:numId w:val="20"/>
        </w:numPr>
        <w:ind w:left="284" w:hanging="284"/>
        <w:rPr>
          <w:szCs w:val="26"/>
        </w:rPr>
      </w:pPr>
      <w:r w:rsidRPr="00F15CA1">
        <w:rPr>
          <w:szCs w:val="26"/>
        </w:rPr>
        <w:t xml:space="preserve">Геометрія. 8 клас. Особливості диференційованого навчання теми Чотирикутники. Вписані та описані чотирикутники </w:t>
      </w:r>
    </w:p>
    <w:p w:rsidR="00E81C5D" w:rsidRPr="00F15CA1" w:rsidRDefault="00E81C5D" w:rsidP="00003BBA">
      <w:pPr>
        <w:pStyle w:val="a5"/>
        <w:numPr>
          <w:ilvl w:val="0"/>
          <w:numId w:val="20"/>
        </w:numPr>
        <w:ind w:left="284" w:hanging="284"/>
        <w:rPr>
          <w:szCs w:val="26"/>
        </w:rPr>
      </w:pPr>
      <w:r w:rsidRPr="00F15CA1">
        <w:rPr>
          <w:szCs w:val="26"/>
        </w:rPr>
        <w:t xml:space="preserve">Інформатика. 8 клас. Особливості викладання теми Технології опрацювання числових даних у середовищі табличного процесора </w:t>
      </w:r>
    </w:p>
    <w:p w:rsidR="00E81C5D" w:rsidRPr="00F15CA1" w:rsidRDefault="00E81C5D" w:rsidP="00003BBA">
      <w:pPr>
        <w:pStyle w:val="a5"/>
        <w:numPr>
          <w:ilvl w:val="0"/>
          <w:numId w:val="20"/>
        </w:numPr>
        <w:ind w:left="284" w:hanging="284"/>
        <w:rPr>
          <w:szCs w:val="26"/>
        </w:rPr>
      </w:pPr>
      <w:r w:rsidRPr="00F15CA1">
        <w:rPr>
          <w:szCs w:val="26"/>
        </w:rPr>
        <w:t xml:space="preserve">Основи здоров’я. 7 клас. Як уроки предмету Основи здоров’я можуть допомогти підліткам вирішувати косметичні проблеми </w:t>
      </w:r>
    </w:p>
    <w:p w:rsidR="00E81C5D" w:rsidRPr="00F15CA1" w:rsidRDefault="00E81C5D" w:rsidP="00003BBA">
      <w:pPr>
        <w:pStyle w:val="a5"/>
        <w:numPr>
          <w:ilvl w:val="0"/>
          <w:numId w:val="20"/>
        </w:numPr>
        <w:ind w:left="284" w:hanging="284"/>
        <w:rPr>
          <w:szCs w:val="26"/>
        </w:rPr>
      </w:pPr>
      <w:r w:rsidRPr="00F15CA1">
        <w:rPr>
          <w:szCs w:val="26"/>
        </w:rPr>
        <w:t xml:space="preserve">Основи здоров’я. 8 клас. Як на уроках предмету Основи здоров’я формувати уявлення про безпеку харчування </w:t>
      </w:r>
    </w:p>
    <w:p w:rsidR="00E81C5D" w:rsidRPr="00F15CA1" w:rsidRDefault="00E81C5D" w:rsidP="00003BBA">
      <w:pPr>
        <w:pStyle w:val="a5"/>
        <w:numPr>
          <w:ilvl w:val="0"/>
          <w:numId w:val="20"/>
        </w:numPr>
        <w:ind w:left="284" w:hanging="284"/>
        <w:rPr>
          <w:szCs w:val="26"/>
        </w:rPr>
      </w:pPr>
      <w:r w:rsidRPr="00F15CA1">
        <w:rPr>
          <w:szCs w:val="26"/>
        </w:rPr>
        <w:t>Сервіси для роботи з віртуальними інтерактивними дошками</w:t>
      </w:r>
    </w:p>
    <w:p w:rsidR="00E81C5D" w:rsidRPr="00F15CA1" w:rsidRDefault="00E81C5D" w:rsidP="00003BBA">
      <w:pPr>
        <w:pStyle w:val="a5"/>
        <w:numPr>
          <w:ilvl w:val="0"/>
          <w:numId w:val="20"/>
        </w:numPr>
        <w:ind w:left="284" w:hanging="284"/>
        <w:rPr>
          <w:szCs w:val="26"/>
        </w:rPr>
      </w:pPr>
      <w:r w:rsidRPr="00F15CA1">
        <w:rPr>
          <w:szCs w:val="26"/>
        </w:rPr>
        <w:t xml:space="preserve">Я у світі. 3-4 класи. Працюємо за оновленою програмою з Я у світі </w:t>
      </w:r>
    </w:p>
    <w:p w:rsidR="00E81C5D" w:rsidRPr="00F15CA1" w:rsidRDefault="00E81C5D" w:rsidP="00003BBA">
      <w:pPr>
        <w:pStyle w:val="a5"/>
        <w:numPr>
          <w:ilvl w:val="0"/>
          <w:numId w:val="20"/>
        </w:numPr>
        <w:ind w:left="284" w:hanging="284"/>
        <w:rPr>
          <w:szCs w:val="26"/>
        </w:rPr>
      </w:pPr>
      <w:r w:rsidRPr="00F15CA1">
        <w:rPr>
          <w:szCs w:val="26"/>
        </w:rPr>
        <w:t>Global Goal Education – Connecting Learning to the activities that help make the world a better place</w:t>
      </w:r>
    </w:p>
    <w:p w:rsidR="00E81C5D" w:rsidRPr="00F15CA1" w:rsidRDefault="00E81C5D" w:rsidP="00003BBA">
      <w:pPr>
        <w:pStyle w:val="a5"/>
        <w:numPr>
          <w:ilvl w:val="0"/>
          <w:numId w:val="20"/>
        </w:numPr>
        <w:ind w:left="284" w:hanging="284"/>
        <w:rPr>
          <w:szCs w:val="26"/>
        </w:rPr>
      </w:pPr>
      <w:r w:rsidRPr="00F15CA1">
        <w:rPr>
          <w:szCs w:val="26"/>
        </w:rPr>
        <w:t>Інфографіка на уроках зарубіжної літератури</w:t>
      </w:r>
    </w:p>
    <w:p w:rsidR="00E81C5D" w:rsidRPr="00F15CA1" w:rsidRDefault="00E81C5D" w:rsidP="00003BBA">
      <w:pPr>
        <w:pStyle w:val="a5"/>
        <w:numPr>
          <w:ilvl w:val="0"/>
          <w:numId w:val="20"/>
        </w:numPr>
        <w:ind w:left="284" w:hanging="284"/>
        <w:rPr>
          <w:szCs w:val="26"/>
        </w:rPr>
      </w:pPr>
      <w:r w:rsidRPr="00F15CA1">
        <w:rPr>
          <w:szCs w:val="26"/>
        </w:rPr>
        <w:t>Підручник нового покоління – для компетентнісного навчання. Російська мова. 9 клас</w:t>
      </w:r>
    </w:p>
    <w:p w:rsidR="00E81C5D" w:rsidRPr="00F15CA1" w:rsidRDefault="00E81C5D" w:rsidP="00003BBA">
      <w:pPr>
        <w:pStyle w:val="a5"/>
        <w:numPr>
          <w:ilvl w:val="0"/>
          <w:numId w:val="20"/>
        </w:numPr>
        <w:ind w:left="284" w:hanging="284"/>
        <w:rPr>
          <w:szCs w:val="26"/>
        </w:rPr>
      </w:pPr>
      <w:r w:rsidRPr="00F15CA1">
        <w:rPr>
          <w:szCs w:val="26"/>
        </w:rPr>
        <w:t>Хмарні сервіси в проектній діяльності</w:t>
      </w:r>
    </w:p>
    <w:p w:rsidR="00E81C5D" w:rsidRPr="00F15CA1" w:rsidRDefault="00E81C5D" w:rsidP="00003BBA">
      <w:pPr>
        <w:pStyle w:val="a5"/>
        <w:numPr>
          <w:ilvl w:val="0"/>
          <w:numId w:val="20"/>
        </w:numPr>
        <w:ind w:left="284" w:hanging="284"/>
        <w:rPr>
          <w:szCs w:val="26"/>
        </w:rPr>
      </w:pPr>
      <w:r w:rsidRPr="00F15CA1">
        <w:rPr>
          <w:szCs w:val="26"/>
        </w:rPr>
        <w:t>Невротичні розлади дітей дошкільного віку</w:t>
      </w:r>
    </w:p>
    <w:p w:rsidR="00E81C5D" w:rsidRPr="00F15CA1" w:rsidRDefault="00E81C5D" w:rsidP="00003BBA">
      <w:pPr>
        <w:pStyle w:val="a5"/>
        <w:numPr>
          <w:ilvl w:val="0"/>
          <w:numId w:val="20"/>
        </w:numPr>
        <w:ind w:left="284" w:hanging="284"/>
        <w:rPr>
          <w:szCs w:val="26"/>
        </w:rPr>
      </w:pPr>
      <w:r w:rsidRPr="00F15CA1">
        <w:rPr>
          <w:szCs w:val="26"/>
        </w:rPr>
        <w:t>Права дитини у школі. Реалізація та захист</w:t>
      </w:r>
    </w:p>
    <w:p w:rsidR="00E81C5D" w:rsidRPr="00F15CA1" w:rsidRDefault="00E81C5D" w:rsidP="00003BBA">
      <w:pPr>
        <w:pStyle w:val="a5"/>
        <w:numPr>
          <w:ilvl w:val="0"/>
          <w:numId w:val="20"/>
        </w:numPr>
        <w:ind w:left="284" w:hanging="284"/>
        <w:rPr>
          <w:szCs w:val="26"/>
        </w:rPr>
      </w:pPr>
      <w:r w:rsidRPr="00F15CA1">
        <w:rPr>
          <w:szCs w:val="26"/>
        </w:rPr>
        <w:t>Права дитини у школі. Право на повагу до приватного життя</w:t>
      </w:r>
    </w:p>
    <w:p w:rsidR="00E81C5D" w:rsidRPr="00F15CA1" w:rsidRDefault="00E81C5D" w:rsidP="00003BBA">
      <w:pPr>
        <w:pStyle w:val="a5"/>
        <w:numPr>
          <w:ilvl w:val="0"/>
          <w:numId w:val="20"/>
        </w:numPr>
        <w:ind w:left="284" w:hanging="284"/>
        <w:rPr>
          <w:szCs w:val="26"/>
        </w:rPr>
      </w:pPr>
      <w:r w:rsidRPr="00F15CA1">
        <w:rPr>
          <w:szCs w:val="26"/>
        </w:rPr>
        <w:t xml:space="preserve">Тематичне вивчення англійської мови </w:t>
      </w:r>
    </w:p>
    <w:p w:rsidR="00E81C5D" w:rsidRPr="00F15CA1" w:rsidRDefault="00E81C5D" w:rsidP="00003BBA">
      <w:pPr>
        <w:pStyle w:val="a5"/>
        <w:numPr>
          <w:ilvl w:val="0"/>
          <w:numId w:val="20"/>
        </w:numPr>
        <w:ind w:left="284" w:hanging="284"/>
        <w:rPr>
          <w:szCs w:val="26"/>
        </w:rPr>
      </w:pPr>
      <w:r w:rsidRPr="00F15CA1">
        <w:rPr>
          <w:szCs w:val="26"/>
        </w:rPr>
        <w:t>Реалізації компетентнісного підходу на уроках англійської мови</w:t>
      </w:r>
    </w:p>
    <w:p w:rsidR="00E81C5D" w:rsidRPr="00F15CA1" w:rsidRDefault="00E81C5D" w:rsidP="00003BBA">
      <w:pPr>
        <w:pStyle w:val="a5"/>
        <w:numPr>
          <w:ilvl w:val="0"/>
          <w:numId w:val="20"/>
        </w:numPr>
        <w:ind w:left="284" w:hanging="284"/>
        <w:rPr>
          <w:szCs w:val="26"/>
        </w:rPr>
      </w:pPr>
      <w:r w:rsidRPr="00F15CA1">
        <w:rPr>
          <w:szCs w:val="26"/>
        </w:rPr>
        <w:t xml:space="preserve">Англійська мова У ХХІ ст. Частина І. Навчання у початковій школі </w:t>
      </w:r>
    </w:p>
    <w:p w:rsidR="00E81C5D" w:rsidRPr="00F15CA1" w:rsidRDefault="00E81C5D" w:rsidP="00003BBA">
      <w:pPr>
        <w:pStyle w:val="a5"/>
        <w:numPr>
          <w:ilvl w:val="0"/>
          <w:numId w:val="20"/>
        </w:numPr>
        <w:ind w:left="284" w:hanging="284"/>
        <w:rPr>
          <w:szCs w:val="26"/>
        </w:rPr>
      </w:pPr>
      <w:r w:rsidRPr="00F15CA1">
        <w:rPr>
          <w:szCs w:val="26"/>
        </w:rPr>
        <w:t>Робота з обдарованими дітьми в сучасній школі</w:t>
      </w:r>
    </w:p>
    <w:p w:rsidR="00E81C5D" w:rsidRPr="00F15CA1" w:rsidRDefault="00E81C5D" w:rsidP="00003BBA">
      <w:pPr>
        <w:pStyle w:val="a5"/>
        <w:numPr>
          <w:ilvl w:val="0"/>
          <w:numId w:val="20"/>
        </w:numPr>
        <w:ind w:left="284" w:hanging="284"/>
        <w:rPr>
          <w:szCs w:val="26"/>
        </w:rPr>
      </w:pPr>
      <w:r w:rsidRPr="00F15CA1">
        <w:rPr>
          <w:szCs w:val="26"/>
        </w:rPr>
        <w:t>9 клас – геометрія методів</w:t>
      </w:r>
    </w:p>
    <w:p w:rsidR="00E81C5D" w:rsidRPr="00F15CA1" w:rsidRDefault="00E81C5D" w:rsidP="00003BBA">
      <w:pPr>
        <w:pStyle w:val="a5"/>
        <w:numPr>
          <w:ilvl w:val="0"/>
          <w:numId w:val="20"/>
        </w:numPr>
        <w:ind w:left="284" w:hanging="284"/>
        <w:rPr>
          <w:szCs w:val="26"/>
        </w:rPr>
      </w:pPr>
      <w:r w:rsidRPr="00F15CA1">
        <w:rPr>
          <w:szCs w:val="26"/>
        </w:rPr>
        <w:t>Геометрія. 9 клас. Стабільна лінія підручників з геометрії</w:t>
      </w:r>
    </w:p>
    <w:p w:rsidR="00E81C5D" w:rsidRPr="00F15CA1" w:rsidRDefault="00E81C5D" w:rsidP="00003BBA">
      <w:pPr>
        <w:pStyle w:val="a5"/>
        <w:numPr>
          <w:ilvl w:val="0"/>
          <w:numId w:val="20"/>
        </w:numPr>
        <w:ind w:left="284" w:hanging="284"/>
        <w:rPr>
          <w:szCs w:val="26"/>
        </w:rPr>
      </w:pPr>
      <w:r w:rsidRPr="00F15CA1">
        <w:rPr>
          <w:szCs w:val="26"/>
        </w:rPr>
        <w:t xml:space="preserve">Формування соціальної компетентності на уроках математики в середній школі </w:t>
      </w:r>
    </w:p>
    <w:p w:rsidR="00E81C5D" w:rsidRPr="00F15CA1" w:rsidRDefault="00E81C5D" w:rsidP="00003BBA">
      <w:pPr>
        <w:pStyle w:val="a5"/>
        <w:numPr>
          <w:ilvl w:val="0"/>
          <w:numId w:val="20"/>
        </w:numPr>
        <w:ind w:left="284" w:hanging="284"/>
        <w:rPr>
          <w:szCs w:val="26"/>
        </w:rPr>
      </w:pPr>
      <w:r w:rsidRPr="00F15CA1">
        <w:rPr>
          <w:szCs w:val="26"/>
        </w:rPr>
        <w:t>Нові можливості, нові ідеї, нова бібліотека</w:t>
      </w:r>
    </w:p>
    <w:p w:rsidR="00E81C5D" w:rsidRPr="00F15CA1" w:rsidRDefault="00E81C5D" w:rsidP="00003BBA">
      <w:pPr>
        <w:pStyle w:val="a5"/>
        <w:numPr>
          <w:ilvl w:val="0"/>
          <w:numId w:val="20"/>
        </w:numPr>
        <w:ind w:left="284" w:hanging="284"/>
        <w:rPr>
          <w:szCs w:val="26"/>
        </w:rPr>
      </w:pPr>
      <w:r w:rsidRPr="00F15CA1">
        <w:rPr>
          <w:szCs w:val="26"/>
        </w:rPr>
        <w:t>В предверии четырёхмерного образования</w:t>
      </w:r>
    </w:p>
    <w:p w:rsidR="00E81C5D" w:rsidRPr="00F15CA1" w:rsidRDefault="00E81C5D" w:rsidP="00003BBA">
      <w:pPr>
        <w:pStyle w:val="a5"/>
        <w:numPr>
          <w:ilvl w:val="0"/>
          <w:numId w:val="20"/>
        </w:numPr>
        <w:ind w:left="284" w:hanging="284"/>
        <w:rPr>
          <w:szCs w:val="26"/>
        </w:rPr>
      </w:pPr>
      <w:r w:rsidRPr="00F15CA1">
        <w:rPr>
          <w:szCs w:val="26"/>
        </w:rPr>
        <w:t>Школа мудрости: ключи к долголетию</w:t>
      </w:r>
    </w:p>
    <w:p w:rsidR="00E81C5D" w:rsidRPr="00F15CA1" w:rsidRDefault="00E81C5D" w:rsidP="00003BBA">
      <w:pPr>
        <w:pStyle w:val="a5"/>
        <w:numPr>
          <w:ilvl w:val="0"/>
          <w:numId w:val="20"/>
        </w:numPr>
        <w:ind w:left="284" w:hanging="284"/>
        <w:rPr>
          <w:szCs w:val="26"/>
        </w:rPr>
      </w:pPr>
      <w:r w:rsidRPr="00F15CA1">
        <w:rPr>
          <w:szCs w:val="26"/>
        </w:rPr>
        <w:t>Основи світської етики</w:t>
      </w:r>
    </w:p>
    <w:p w:rsidR="00E81C5D" w:rsidRPr="00F15CA1" w:rsidRDefault="00E81C5D" w:rsidP="00003BBA">
      <w:pPr>
        <w:pStyle w:val="a5"/>
        <w:numPr>
          <w:ilvl w:val="0"/>
          <w:numId w:val="20"/>
        </w:numPr>
        <w:ind w:left="284" w:hanging="284"/>
        <w:rPr>
          <w:szCs w:val="26"/>
        </w:rPr>
      </w:pPr>
      <w:r w:rsidRPr="00F15CA1">
        <w:rPr>
          <w:szCs w:val="26"/>
        </w:rPr>
        <w:t>Практичний психолог ДНЗ і батьки: тонкощі взаємодії</w:t>
      </w:r>
    </w:p>
    <w:p w:rsidR="00E81C5D" w:rsidRPr="00F15CA1" w:rsidRDefault="00E81C5D" w:rsidP="00003BBA">
      <w:pPr>
        <w:pStyle w:val="a5"/>
        <w:numPr>
          <w:ilvl w:val="0"/>
          <w:numId w:val="20"/>
        </w:numPr>
        <w:ind w:left="284" w:hanging="284"/>
        <w:rPr>
          <w:szCs w:val="26"/>
        </w:rPr>
      </w:pPr>
      <w:r w:rsidRPr="00F15CA1">
        <w:rPr>
          <w:szCs w:val="26"/>
        </w:rPr>
        <w:t>Навчимо дитину захищатися від українського фонду «Благополуччя дітей»</w:t>
      </w:r>
    </w:p>
    <w:p w:rsidR="00E81C5D" w:rsidRPr="00F15CA1" w:rsidRDefault="00E81C5D" w:rsidP="00003BBA">
      <w:pPr>
        <w:pStyle w:val="a5"/>
        <w:numPr>
          <w:ilvl w:val="0"/>
          <w:numId w:val="20"/>
        </w:numPr>
        <w:ind w:left="284" w:hanging="284"/>
        <w:rPr>
          <w:szCs w:val="26"/>
        </w:rPr>
      </w:pPr>
      <w:r w:rsidRPr="00F15CA1">
        <w:rPr>
          <w:szCs w:val="26"/>
        </w:rPr>
        <w:t>Безмежні можливості освітніх онлайн-ресурсів. Навчаємо з радістю</w:t>
      </w:r>
    </w:p>
    <w:p w:rsidR="00E81C5D" w:rsidRPr="00F15CA1" w:rsidRDefault="00E81C5D" w:rsidP="00003BBA">
      <w:pPr>
        <w:pStyle w:val="a5"/>
        <w:numPr>
          <w:ilvl w:val="0"/>
          <w:numId w:val="20"/>
        </w:numPr>
        <w:ind w:left="284" w:hanging="284"/>
        <w:rPr>
          <w:szCs w:val="26"/>
        </w:rPr>
      </w:pPr>
      <w:r w:rsidRPr="00F15CA1">
        <w:rPr>
          <w:szCs w:val="26"/>
        </w:rPr>
        <w:t>Впровадження STEM-технологій в початковій школі. Методи та перспективи</w:t>
      </w:r>
    </w:p>
    <w:p w:rsidR="00E81C5D" w:rsidRPr="00F15CA1" w:rsidRDefault="00E81C5D" w:rsidP="00E81C5D">
      <w:pPr>
        <w:ind w:left="357"/>
        <w:rPr>
          <w:b/>
          <w:szCs w:val="26"/>
        </w:rPr>
      </w:pPr>
      <w:r w:rsidRPr="00F15CA1">
        <w:rPr>
          <w:b/>
          <w:szCs w:val="26"/>
        </w:rPr>
        <w:t>Теми вебінарів, відвіданих у рамках інтернет-марафонів</w:t>
      </w:r>
    </w:p>
    <w:p w:rsidR="00E81C5D" w:rsidRPr="00F15CA1" w:rsidRDefault="00E81C5D" w:rsidP="00003BBA">
      <w:pPr>
        <w:pStyle w:val="a5"/>
        <w:numPr>
          <w:ilvl w:val="0"/>
          <w:numId w:val="20"/>
        </w:numPr>
        <w:ind w:left="284" w:hanging="284"/>
        <w:rPr>
          <w:szCs w:val="26"/>
        </w:rPr>
      </w:pPr>
      <w:r w:rsidRPr="00F15CA1">
        <w:rPr>
          <w:szCs w:val="26"/>
        </w:rPr>
        <w:t xml:space="preserve">Технологія розвитку критичного мислення в початковій школі. </w:t>
      </w:r>
    </w:p>
    <w:p w:rsidR="00E81C5D" w:rsidRPr="00F15CA1" w:rsidRDefault="00E81C5D" w:rsidP="00003BBA">
      <w:pPr>
        <w:pStyle w:val="a5"/>
        <w:numPr>
          <w:ilvl w:val="0"/>
          <w:numId w:val="20"/>
        </w:numPr>
        <w:ind w:left="284" w:hanging="284"/>
        <w:rPr>
          <w:szCs w:val="26"/>
        </w:rPr>
      </w:pPr>
      <w:r w:rsidRPr="00F15CA1">
        <w:rPr>
          <w:szCs w:val="26"/>
        </w:rPr>
        <w:t xml:space="preserve">Сучасні методи розвитку мовлення і навчання читанню в початковій школі. </w:t>
      </w:r>
    </w:p>
    <w:p w:rsidR="00E81C5D" w:rsidRPr="00F15CA1" w:rsidRDefault="00E81C5D" w:rsidP="00003BBA">
      <w:pPr>
        <w:pStyle w:val="a5"/>
        <w:numPr>
          <w:ilvl w:val="0"/>
          <w:numId w:val="20"/>
        </w:numPr>
        <w:ind w:left="284" w:hanging="284"/>
        <w:rPr>
          <w:szCs w:val="26"/>
        </w:rPr>
      </w:pPr>
      <w:r w:rsidRPr="00F15CA1">
        <w:rPr>
          <w:szCs w:val="26"/>
        </w:rPr>
        <w:t>Застосування проектів на уроках в початковій школі.</w:t>
      </w:r>
    </w:p>
    <w:p w:rsidR="00E81C5D" w:rsidRPr="00F15CA1" w:rsidRDefault="00E81C5D" w:rsidP="00003BBA">
      <w:pPr>
        <w:pStyle w:val="a5"/>
        <w:numPr>
          <w:ilvl w:val="0"/>
          <w:numId w:val="20"/>
        </w:numPr>
        <w:ind w:left="284" w:hanging="284"/>
        <w:rPr>
          <w:szCs w:val="26"/>
        </w:rPr>
      </w:pPr>
      <w:r w:rsidRPr="00F15CA1">
        <w:rPr>
          <w:szCs w:val="26"/>
        </w:rPr>
        <w:t>Викладання інформатики в початковій школі через</w:t>
      </w:r>
      <w:r w:rsidR="003C1A88" w:rsidRPr="00F15CA1">
        <w:rPr>
          <w:szCs w:val="26"/>
        </w:rPr>
        <w:t xml:space="preserve"> </w:t>
      </w:r>
      <w:r w:rsidRPr="00F15CA1">
        <w:rPr>
          <w:szCs w:val="26"/>
        </w:rPr>
        <w:t>діяльнісний підхід.</w:t>
      </w:r>
    </w:p>
    <w:p w:rsidR="00E81C5D" w:rsidRPr="00F15CA1" w:rsidRDefault="00E81C5D" w:rsidP="00003BBA">
      <w:pPr>
        <w:pStyle w:val="a5"/>
        <w:numPr>
          <w:ilvl w:val="0"/>
          <w:numId w:val="20"/>
        </w:numPr>
        <w:ind w:left="284" w:hanging="284"/>
        <w:rPr>
          <w:szCs w:val="26"/>
        </w:rPr>
      </w:pPr>
      <w:r w:rsidRPr="00F15CA1">
        <w:rPr>
          <w:szCs w:val="26"/>
        </w:rPr>
        <w:t>Планування виховної роботи закладу. Структура плану виховної роботи класного керівника.</w:t>
      </w:r>
    </w:p>
    <w:p w:rsidR="00E81C5D" w:rsidRPr="00F15CA1" w:rsidRDefault="00E81C5D" w:rsidP="00003BBA">
      <w:pPr>
        <w:pStyle w:val="a5"/>
        <w:numPr>
          <w:ilvl w:val="0"/>
          <w:numId w:val="20"/>
        </w:numPr>
        <w:ind w:left="284" w:hanging="284"/>
        <w:rPr>
          <w:szCs w:val="26"/>
        </w:rPr>
      </w:pPr>
      <w:r w:rsidRPr="00F15CA1">
        <w:rPr>
          <w:szCs w:val="26"/>
        </w:rPr>
        <w:t>Реалізація компетентнісного підходу на уроці.</w:t>
      </w:r>
    </w:p>
    <w:p w:rsidR="00E81C5D" w:rsidRPr="00F15CA1" w:rsidRDefault="00E81C5D" w:rsidP="00003BBA">
      <w:pPr>
        <w:pStyle w:val="a5"/>
        <w:numPr>
          <w:ilvl w:val="0"/>
          <w:numId w:val="20"/>
        </w:numPr>
        <w:ind w:left="284" w:hanging="284"/>
        <w:rPr>
          <w:szCs w:val="26"/>
        </w:rPr>
      </w:pPr>
      <w:r w:rsidRPr="00F15CA1">
        <w:rPr>
          <w:szCs w:val="26"/>
        </w:rPr>
        <w:t xml:space="preserve">Планування управлінської діяльності керівника закладу освіти. </w:t>
      </w:r>
    </w:p>
    <w:p w:rsidR="00E81C5D" w:rsidRPr="00F15CA1" w:rsidRDefault="00E81C5D" w:rsidP="00003BBA">
      <w:pPr>
        <w:pStyle w:val="a5"/>
        <w:numPr>
          <w:ilvl w:val="0"/>
          <w:numId w:val="20"/>
        </w:numPr>
        <w:ind w:left="284" w:hanging="284"/>
        <w:rPr>
          <w:rStyle w:val="apple-converted-space"/>
          <w:szCs w:val="26"/>
        </w:rPr>
      </w:pPr>
      <w:r w:rsidRPr="00F15CA1">
        <w:rPr>
          <w:szCs w:val="26"/>
        </w:rPr>
        <w:t>Безкоштовний сервіс для спілкування</w:t>
      </w:r>
      <w:r w:rsidRPr="00F15CA1">
        <w:rPr>
          <w:bCs/>
          <w:szCs w:val="26"/>
          <w:shd w:val="clear" w:color="auto" w:fill="FFFFFF"/>
        </w:rPr>
        <w:t xml:space="preserve"> вчителів і батьків Школа Плюс</w:t>
      </w:r>
    </w:p>
    <w:p w:rsidR="00E81C5D" w:rsidRPr="00F15CA1" w:rsidRDefault="00E81C5D" w:rsidP="00003BBA">
      <w:pPr>
        <w:pStyle w:val="a5"/>
        <w:numPr>
          <w:ilvl w:val="0"/>
          <w:numId w:val="20"/>
        </w:numPr>
        <w:ind w:left="284" w:hanging="284"/>
        <w:rPr>
          <w:rStyle w:val="apple-converted-space"/>
          <w:szCs w:val="26"/>
        </w:rPr>
      </w:pPr>
      <w:r w:rsidRPr="00F15CA1">
        <w:rPr>
          <w:rStyle w:val="apple-converted-space"/>
          <w:szCs w:val="26"/>
          <w:shd w:val="clear" w:color="auto" w:fill="FFFFFF"/>
        </w:rPr>
        <w:lastRenderedPageBreak/>
        <w:t>Компетентні й вмотивовані викладачі та директори шкіл.</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STEM и STEAM -проекты в школе.</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7 трендів освіти та як їх реалізувати в школі</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STEM-освіта – світовий освітній тренд</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 xml:space="preserve">Довготривалі проекти та їх реалізація на </w:t>
      </w:r>
      <w:hyperlink r:id="rId14" w:tgtFrame="_blank" w:history="1">
        <w:r w:rsidRPr="00F15CA1">
          <w:rPr>
            <w:rStyle w:val="apple-converted-space"/>
            <w:szCs w:val="26"/>
            <w:shd w:val="clear" w:color="auto" w:fill="FFFFFF"/>
          </w:rPr>
          <w:t>globallab.org</w:t>
        </w:r>
      </w:hyperlink>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 xml:space="preserve">Долучись експертом до роботи центру оцінювання якості освіти. Досвід демократичної справи </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 xml:space="preserve">Використання інформаційно-комп’ютерних систем у процесі управління Новою українською школою </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 xml:space="preserve">Лідерство у школі. Готовність до змін </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Позитивне мислення – шлях учителів й учнів до успіхів, радості, здоров’я</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 xml:space="preserve">Технології Web-2.0 та інтернет-сервіси для педагога, їх місце в сучасному уроці </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 xml:space="preserve">Створення інтегрованого уроку за допомогою «живих картинок» на ThingLink. </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 xml:space="preserve">Використання інструментів формуючого оцінювання та створення віртуальних класів за допомогою сервісу LearningApps </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 xml:space="preserve">Міжнародна проектна діяльність </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Інклюзивний простір (Літній табір SPACE CAMP)</w:t>
      </w:r>
    </w:p>
    <w:p w:rsidR="00E81C5D" w:rsidRPr="00F15CA1" w:rsidRDefault="00E81C5D" w:rsidP="00003BBA">
      <w:pPr>
        <w:pStyle w:val="a5"/>
        <w:numPr>
          <w:ilvl w:val="0"/>
          <w:numId w:val="20"/>
        </w:numPr>
        <w:ind w:left="284" w:hanging="284"/>
        <w:rPr>
          <w:rStyle w:val="apple-converted-space"/>
          <w:szCs w:val="26"/>
          <w:shd w:val="clear" w:color="auto" w:fill="FFFFFF"/>
        </w:rPr>
      </w:pPr>
      <w:r w:rsidRPr="00F15CA1">
        <w:rPr>
          <w:rStyle w:val="apple-converted-space"/>
          <w:szCs w:val="26"/>
          <w:shd w:val="clear" w:color="auto" w:fill="FFFFFF"/>
        </w:rPr>
        <w:t>Оновлені програми та результати навчання хімії</w:t>
      </w:r>
    </w:p>
    <w:p w:rsidR="00E81C5D" w:rsidRPr="00F15CA1" w:rsidRDefault="00E81C5D" w:rsidP="00E81C5D">
      <w:pPr>
        <w:ind w:left="357"/>
        <w:rPr>
          <w:b/>
          <w:szCs w:val="26"/>
        </w:rPr>
      </w:pPr>
      <w:r w:rsidRPr="00F15CA1">
        <w:rPr>
          <w:b/>
          <w:szCs w:val="26"/>
        </w:rPr>
        <w:t xml:space="preserve">Теми вебінарів проведених у рамках Інтерактивної школи </w:t>
      </w:r>
    </w:p>
    <w:p w:rsidR="00E81C5D" w:rsidRPr="00F15CA1" w:rsidRDefault="00E81C5D" w:rsidP="00003BBA">
      <w:pPr>
        <w:pStyle w:val="a5"/>
        <w:numPr>
          <w:ilvl w:val="0"/>
          <w:numId w:val="20"/>
        </w:numPr>
        <w:ind w:left="284" w:hanging="284"/>
        <w:rPr>
          <w:szCs w:val="26"/>
        </w:rPr>
      </w:pPr>
      <w:r w:rsidRPr="00F15CA1">
        <w:rPr>
          <w:szCs w:val="26"/>
        </w:rPr>
        <w:t xml:space="preserve">Формування обчислювальних навичок табличного додавання та віднімання чисел в межах 10. Зміст і методика підготовчої роботи до введення поняття задачі </w:t>
      </w:r>
    </w:p>
    <w:p w:rsidR="00E81C5D" w:rsidRPr="00F15CA1" w:rsidRDefault="00E81C5D" w:rsidP="00003BBA">
      <w:pPr>
        <w:pStyle w:val="a5"/>
        <w:numPr>
          <w:ilvl w:val="0"/>
          <w:numId w:val="20"/>
        </w:numPr>
        <w:ind w:left="284" w:hanging="284"/>
        <w:rPr>
          <w:szCs w:val="26"/>
        </w:rPr>
      </w:pPr>
      <w:r w:rsidRPr="00F15CA1">
        <w:rPr>
          <w:szCs w:val="26"/>
        </w:rPr>
        <w:t xml:space="preserve">Компетентнісно зорієнтовані завдання як засіб формування ключових компетентностей першокласника </w:t>
      </w:r>
    </w:p>
    <w:p w:rsidR="00E81C5D" w:rsidRPr="00F15CA1" w:rsidRDefault="00E81C5D" w:rsidP="00003BBA">
      <w:pPr>
        <w:pStyle w:val="a5"/>
        <w:numPr>
          <w:ilvl w:val="0"/>
          <w:numId w:val="20"/>
        </w:numPr>
        <w:ind w:left="284" w:hanging="284"/>
        <w:rPr>
          <w:szCs w:val="26"/>
        </w:rPr>
      </w:pPr>
      <w:r w:rsidRPr="00F15CA1">
        <w:rPr>
          <w:szCs w:val="26"/>
        </w:rPr>
        <w:t xml:space="preserve">Природознавство. Працюємо за оновленою програмою з природознавства. Особливості організації вивчення програмового матеріалу </w:t>
      </w:r>
    </w:p>
    <w:p w:rsidR="00E81C5D" w:rsidRPr="00F15CA1" w:rsidRDefault="00E81C5D" w:rsidP="00003BBA">
      <w:pPr>
        <w:pStyle w:val="a5"/>
        <w:numPr>
          <w:ilvl w:val="0"/>
          <w:numId w:val="20"/>
        </w:numPr>
        <w:ind w:left="284" w:hanging="284"/>
        <w:rPr>
          <w:szCs w:val="26"/>
        </w:rPr>
      </w:pPr>
      <w:r w:rsidRPr="00F15CA1">
        <w:rPr>
          <w:szCs w:val="26"/>
        </w:rPr>
        <w:t xml:space="preserve">Навчання грамоти. 1 клас. Навчання грамоти в контексті оновлення шкільних програм. Особливості навчання грамоті букварного періоду. Послідовність вивчення літер </w:t>
      </w:r>
    </w:p>
    <w:p w:rsidR="00E81C5D" w:rsidRPr="00F15CA1" w:rsidRDefault="00E81C5D" w:rsidP="00003BBA">
      <w:pPr>
        <w:pStyle w:val="a5"/>
        <w:numPr>
          <w:ilvl w:val="0"/>
          <w:numId w:val="20"/>
        </w:numPr>
        <w:ind w:left="284" w:hanging="284"/>
        <w:rPr>
          <w:szCs w:val="26"/>
        </w:rPr>
      </w:pPr>
      <w:r w:rsidRPr="00F15CA1">
        <w:rPr>
          <w:szCs w:val="26"/>
        </w:rPr>
        <w:t xml:space="preserve">Методика підготовчої роботи і ознайомлення учнів 2-го класу з поняттям складеної задачі </w:t>
      </w:r>
    </w:p>
    <w:p w:rsidR="00E81C5D" w:rsidRPr="00F15CA1" w:rsidRDefault="00E81C5D" w:rsidP="00003BBA">
      <w:pPr>
        <w:pStyle w:val="a5"/>
        <w:numPr>
          <w:ilvl w:val="0"/>
          <w:numId w:val="20"/>
        </w:numPr>
        <w:ind w:left="284" w:hanging="284"/>
        <w:rPr>
          <w:szCs w:val="26"/>
        </w:rPr>
      </w:pPr>
      <w:r w:rsidRPr="00F15CA1">
        <w:rPr>
          <w:szCs w:val="26"/>
        </w:rPr>
        <w:t>Методика формування обчислювальних навичок додавання та віднімання чисел з переходом через розряд в межах 20</w:t>
      </w:r>
    </w:p>
    <w:p w:rsidR="00E81C5D" w:rsidRPr="00F15CA1" w:rsidRDefault="00E81C5D" w:rsidP="00003BBA">
      <w:pPr>
        <w:pStyle w:val="a5"/>
        <w:numPr>
          <w:ilvl w:val="0"/>
          <w:numId w:val="20"/>
        </w:numPr>
        <w:ind w:left="284" w:hanging="284"/>
        <w:rPr>
          <w:szCs w:val="26"/>
        </w:rPr>
      </w:pPr>
      <w:r w:rsidRPr="00F15CA1">
        <w:rPr>
          <w:szCs w:val="26"/>
        </w:rPr>
        <w:t xml:space="preserve">Математика. 3 клас. Методика формування в учнів поняття про частини цілого </w:t>
      </w:r>
    </w:p>
    <w:p w:rsidR="00E81C5D" w:rsidRPr="00F15CA1" w:rsidRDefault="00E81C5D" w:rsidP="00003BBA">
      <w:pPr>
        <w:pStyle w:val="a5"/>
        <w:numPr>
          <w:ilvl w:val="0"/>
          <w:numId w:val="20"/>
        </w:numPr>
        <w:ind w:left="284" w:hanging="284"/>
        <w:rPr>
          <w:szCs w:val="26"/>
        </w:rPr>
      </w:pPr>
      <w:r w:rsidRPr="00F15CA1">
        <w:rPr>
          <w:szCs w:val="26"/>
        </w:rPr>
        <w:t xml:space="preserve">Українська мова 4 клас. Особливості організації та проведення уроків з української мови в 4 класі шкіл з російською мовою навчання. Розділові знаки при однорідних членах речення </w:t>
      </w:r>
    </w:p>
    <w:p w:rsidR="00E81C5D" w:rsidRPr="00F15CA1" w:rsidRDefault="00E81C5D" w:rsidP="00003BBA">
      <w:pPr>
        <w:pStyle w:val="a5"/>
        <w:numPr>
          <w:ilvl w:val="0"/>
          <w:numId w:val="20"/>
        </w:numPr>
        <w:ind w:left="284" w:hanging="284"/>
        <w:rPr>
          <w:szCs w:val="26"/>
        </w:rPr>
      </w:pPr>
      <w:r w:rsidRPr="00F15CA1">
        <w:rPr>
          <w:szCs w:val="26"/>
        </w:rPr>
        <w:t>Литературное чтение 4 класс. Работа над художественными произведениями на уроках литературного чтения. К.Д.Ушинский «Слепая лошадь»</w:t>
      </w:r>
    </w:p>
    <w:p w:rsidR="00E81C5D" w:rsidRPr="00F15CA1" w:rsidRDefault="00E81C5D" w:rsidP="00003BBA">
      <w:pPr>
        <w:pStyle w:val="a5"/>
        <w:numPr>
          <w:ilvl w:val="0"/>
          <w:numId w:val="20"/>
        </w:numPr>
        <w:ind w:left="284" w:hanging="284"/>
        <w:rPr>
          <w:szCs w:val="26"/>
        </w:rPr>
      </w:pPr>
      <w:r w:rsidRPr="00F15CA1">
        <w:rPr>
          <w:szCs w:val="26"/>
        </w:rPr>
        <w:t>Інформатика 2-4 класи. Методичні рекомендації щодо викладання інформатики у початкових класах за новою програмою</w:t>
      </w:r>
    </w:p>
    <w:p w:rsidR="00E81C5D" w:rsidRPr="00F15CA1" w:rsidRDefault="00E81C5D" w:rsidP="00003BBA">
      <w:pPr>
        <w:pStyle w:val="a5"/>
        <w:numPr>
          <w:ilvl w:val="0"/>
          <w:numId w:val="20"/>
        </w:numPr>
        <w:ind w:left="284" w:hanging="284"/>
        <w:rPr>
          <w:szCs w:val="26"/>
        </w:rPr>
      </w:pPr>
      <w:r w:rsidRPr="00F15CA1">
        <w:rPr>
          <w:szCs w:val="26"/>
        </w:rPr>
        <w:t>1 клас. Склад числа</w:t>
      </w:r>
    </w:p>
    <w:p w:rsidR="00E81C5D" w:rsidRPr="00F15CA1" w:rsidRDefault="00E81C5D" w:rsidP="00003BBA">
      <w:pPr>
        <w:pStyle w:val="a5"/>
        <w:numPr>
          <w:ilvl w:val="0"/>
          <w:numId w:val="20"/>
        </w:numPr>
        <w:ind w:left="284" w:hanging="284"/>
        <w:rPr>
          <w:szCs w:val="26"/>
        </w:rPr>
      </w:pPr>
      <w:r w:rsidRPr="00F15CA1">
        <w:rPr>
          <w:szCs w:val="26"/>
        </w:rPr>
        <w:t xml:space="preserve">Математика 1-2 клас. Величини. Повторення за 1 клас. онлайн-проект Видавництва «Ранок» </w:t>
      </w:r>
    </w:p>
    <w:p w:rsidR="00E81C5D" w:rsidRPr="00F15CA1" w:rsidRDefault="00E81C5D" w:rsidP="00003BBA">
      <w:pPr>
        <w:pStyle w:val="a5"/>
        <w:numPr>
          <w:ilvl w:val="0"/>
          <w:numId w:val="20"/>
        </w:numPr>
        <w:ind w:left="284" w:hanging="284"/>
        <w:rPr>
          <w:szCs w:val="26"/>
        </w:rPr>
      </w:pPr>
      <w:r w:rsidRPr="00F15CA1">
        <w:rPr>
          <w:szCs w:val="26"/>
        </w:rPr>
        <w:t>Літературне читання. Тарас Шевченко І досі сниться…</w:t>
      </w:r>
    </w:p>
    <w:p w:rsidR="00E81C5D" w:rsidRPr="00F15CA1" w:rsidRDefault="00E81C5D" w:rsidP="00003BBA">
      <w:pPr>
        <w:pStyle w:val="a5"/>
        <w:numPr>
          <w:ilvl w:val="0"/>
          <w:numId w:val="20"/>
        </w:numPr>
        <w:ind w:left="284" w:hanging="284"/>
        <w:rPr>
          <w:szCs w:val="26"/>
        </w:rPr>
      </w:pPr>
      <w:r w:rsidRPr="00F15CA1">
        <w:rPr>
          <w:szCs w:val="26"/>
        </w:rPr>
        <w:t>Літературне читання. 4 клас для ЗНЗ з російською мовою навчання. Іван Франко «Лисичка кума»</w:t>
      </w:r>
    </w:p>
    <w:p w:rsidR="00E81C5D" w:rsidRPr="00F15CA1" w:rsidRDefault="00E81C5D" w:rsidP="00003BBA">
      <w:pPr>
        <w:pStyle w:val="a5"/>
        <w:numPr>
          <w:ilvl w:val="0"/>
          <w:numId w:val="20"/>
        </w:numPr>
        <w:ind w:left="284" w:hanging="284"/>
        <w:rPr>
          <w:szCs w:val="26"/>
        </w:rPr>
      </w:pPr>
      <w:r w:rsidRPr="00F15CA1">
        <w:rPr>
          <w:szCs w:val="26"/>
        </w:rPr>
        <w:t>Українська мова 4 кл. Розділові знаки при однорідних членах речення.</w:t>
      </w:r>
    </w:p>
    <w:p w:rsidR="00E81C5D" w:rsidRPr="00F15CA1" w:rsidRDefault="00E81C5D" w:rsidP="00003BBA">
      <w:pPr>
        <w:pStyle w:val="a5"/>
        <w:numPr>
          <w:ilvl w:val="0"/>
          <w:numId w:val="20"/>
        </w:numPr>
        <w:ind w:left="284" w:hanging="284"/>
        <w:rPr>
          <w:szCs w:val="26"/>
        </w:rPr>
      </w:pPr>
      <w:r w:rsidRPr="00F15CA1">
        <w:rPr>
          <w:szCs w:val="26"/>
        </w:rPr>
        <w:lastRenderedPageBreak/>
        <w:t>Я у світі. 3-4 класи. Працюємо за оновленою програмою з Я у світі. Формування вміння вчитися.</w:t>
      </w:r>
    </w:p>
    <w:p w:rsidR="00E81C5D" w:rsidRPr="00F15CA1" w:rsidRDefault="00E81C5D" w:rsidP="00003BBA">
      <w:pPr>
        <w:pStyle w:val="a5"/>
        <w:numPr>
          <w:ilvl w:val="0"/>
          <w:numId w:val="20"/>
        </w:numPr>
        <w:ind w:left="284" w:hanging="284"/>
        <w:rPr>
          <w:szCs w:val="26"/>
        </w:rPr>
      </w:pPr>
      <w:r w:rsidRPr="00F15CA1">
        <w:rPr>
          <w:szCs w:val="26"/>
        </w:rPr>
        <w:t xml:space="preserve">Я у світі. 4 клас. Чесність і гідність – найважливіші складові людського Я </w:t>
      </w:r>
    </w:p>
    <w:p w:rsidR="00E81C5D" w:rsidRPr="00F15CA1" w:rsidRDefault="00E81C5D" w:rsidP="00003BBA">
      <w:pPr>
        <w:pStyle w:val="a5"/>
        <w:numPr>
          <w:ilvl w:val="0"/>
          <w:numId w:val="20"/>
        </w:numPr>
        <w:ind w:left="284" w:hanging="284"/>
        <w:rPr>
          <w:szCs w:val="26"/>
        </w:rPr>
      </w:pPr>
      <w:r w:rsidRPr="00F15CA1">
        <w:rPr>
          <w:szCs w:val="26"/>
        </w:rPr>
        <w:t xml:space="preserve">Основи здоров´я. 4 клас. Теорія і практика основ здоров´я в початковій школі: сьогодення і майбутнє. </w:t>
      </w:r>
    </w:p>
    <w:p w:rsidR="00E81C5D" w:rsidRPr="00F15CA1" w:rsidRDefault="00E81C5D" w:rsidP="00003BBA">
      <w:pPr>
        <w:pStyle w:val="a5"/>
        <w:numPr>
          <w:ilvl w:val="0"/>
          <w:numId w:val="20"/>
        </w:numPr>
        <w:ind w:left="284" w:hanging="284"/>
        <w:rPr>
          <w:szCs w:val="26"/>
        </w:rPr>
      </w:pPr>
      <w:r w:rsidRPr="00F15CA1">
        <w:rPr>
          <w:szCs w:val="26"/>
        </w:rPr>
        <w:t>ЯКлас — ефективний допоміжний інструмент для шкільної освіти</w:t>
      </w:r>
    </w:p>
    <w:p w:rsidR="00E81C5D" w:rsidRPr="00F15CA1" w:rsidRDefault="00E81C5D" w:rsidP="00003BBA">
      <w:pPr>
        <w:pStyle w:val="a5"/>
        <w:numPr>
          <w:ilvl w:val="0"/>
          <w:numId w:val="20"/>
        </w:numPr>
        <w:ind w:left="284" w:hanging="284"/>
        <w:rPr>
          <w:szCs w:val="26"/>
        </w:rPr>
      </w:pPr>
      <w:r w:rsidRPr="00F15CA1">
        <w:rPr>
          <w:szCs w:val="26"/>
        </w:rPr>
        <w:t>Математика. 1 клас. Формування поняття про задачу та методика навчання першокласників розв´язання простих задач. Геометричний матеріал в курсі математики 1 –го класу. Довжина відрізку.</w:t>
      </w:r>
    </w:p>
    <w:p w:rsidR="00E81C5D" w:rsidRPr="00F15CA1" w:rsidRDefault="00E81C5D" w:rsidP="00003BBA">
      <w:pPr>
        <w:pStyle w:val="a5"/>
        <w:numPr>
          <w:ilvl w:val="0"/>
          <w:numId w:val="20"/>
        </w:numPr>
        <w:ind w:left="284" w:hanging="284"/>
        <w:rPr>
          <w:szCs w:val="26"/>
        </w:rPr>
      </w:pPr>
      <w:r w:rsidRPr="00F15CA1">
        <w:rPr>
          <w:szCs w:val="26"/>
        </w:rPr>
        <w:t>Навчання грамоти. 1 клас. Напрями і зміст роботи з розвитку мовлення першокласника у період навчання грамоти.</w:t>
      </w:r>
    </w:p>
    <w:p w:rsidR="00E81C5D" w:rsidRPr="00F15CA1" w:rsidRDefault="00E81C5D" w:rsidP="00003BBA">
      <w:pPr>
        <w:pStyle w:val="a5"/>
        <w:numPr>
          <w:ilvl w:val="0"/>
          <w:numId w:val="20"/>
        </w:numPr>
        <w:ind w:left="284" w:hanging="284"/>
        <w:rPr>
          <w:szCs w:val="26"/>
        </w:rPr>
      </w:pPr>
      <w:r w:rsidRPr="00F15CA1">
        <w:rPr>
          <w:szCs w:val="26"/>
        </w:rPr>
        <w:t>Вивчення віршів за допомогою мнемотехнології.</w:t>
      </w:r>
    </w:p>
    <w:p w:rsidR="00E81C5D" w:rsidRPr="00F15CA1" w:rsidRDefault="00E81C5D" w:rsidP="00003BBA">
      <w:pPr>
        <w:pStyle w:val="a5"/>
        <w:numPr>
          <w:ilvl w:val="0"/>
          <w:numId w:val="20"/>
        </w:numPr>
        <w:ind w:left="284" w:hanging="284"/>
        <w:rPr>
          <w:szCs w:val="26"/>
        </w:rPr>
      </w:pPr>
      <w:r w:rsidRPr="00F15CA1">
        <w:rPr>
          <w:szCs w:val="26"/>
        </w:rPr>
        <w:t xml:space="preserve">Математика 3 клас. Методика формування обчислювальних навичок додавання і віднімання, множення і ділення на підставі нумерації чисел в концентрі Тисяча. Методика формування умінь розв´язування задач на знаходження четвертого пропорційного. </w:t>
      </w:r>
    </w:p>
    <w:p w:rsidR="00E81C5D" w:rsidRPr="00F15CA1" w:rsidRDefault="00E81C5D" w:rsidP="00003BBA">
      <w:pPr>
        <w:pStyle w:val="a5"/>
        <w:numPr>
          <w:ilvl w:val="0"/>
          <w:numId w:val="20"/>
        </w:numPr>
        <w:ind w:left="284" w:hanging="284"/>
        <w:rPr>
          <w:szCs w:val="26"/>
        </w:rPr>
      </w:pPr>
      <w:r w:rsidRPr="00F15CA1">
        <w:rPr>
          <w:szCs w:val="26"/>
        </w:rPr>
        <w:t>Я у світі. 3 клас. Людське Я.</w:t>
      </w:r>
    </w:p>
    <w:p w:rsidR="00E81C5D" w:rsidRPr="00F15CA1" w:rsidRDefault="00E81C5D" w:rsidP="00003BBA">
      <w:pPr>
        <w:pStyle w:val="a5"/>
        <w:numPr>
          <w:ilvl w:val="0"/>
          <w:numId w:val="20"/>
        </w:numPr>
        <w:ind w:left="284" w:hanging="284"/>
        <w:rPr>
          <w:szCs w:val="26"/>
        </w:rPr>
      </w:pPr>
      <w:r w:rsidRPr="00F15CA1">
        <w:rPr>
          <w:szCs w:val="26"/>
        </w:rPr>
        <w:t xml:space="preserve">Українська мова. Реалізація авторської концепції взаємозв´язку мовної, мовленнєвої, діяльнісної та соціокультурної ліній програми при вивченні речень. </w:t>
      </w:r>
    </w:p>
    <w:p w:rsidR="00E81C5D" w:rsidRPr="00F15CA1" w:rsidRDefault="00E81C5D" w:rsidP="00003BBA">
      <w:pPr>
        <w:pStyle w:val="a5"/>
        <w:numPr>
          <w:ilvl w:val="0"/>
          <w:numId w:val="20"/>
        </w:numPr>
        <w:ind w:left="284" w:hanging="284"/>
        <w:rPr>
          <w:szCs w:val="26"/>
        </w:rPr>
      </w:pPr>
      <w:r w:rsidRPr="00F15CA1">
        <w:rPr>
          <w:szCs w:val="26"/>
        </w:rPr>
        <w:t xml:space="preserve">Я у світі. 4 клас. Способи організації навчальної взаємодії на прикладах уроків. Людина має творити добро. </w:t>
      </w:r>
    </w:p>
    <w:p w:rsidR="00E81C5D" w:rsidRPr="00F15CA1" w:rsidRDefault="00E81C5D" w:rsidP="00003BBA">
      <w:pPr>
        <w:pStyle w:val="a5"/>
        <w:numPr>
          <w:ilvl w:val="0"/>
          <w:numId w:val="20"/>
        </w:numPr>
        <w:ind w:left="284" w:hanging="284"/>
        <w:rPr>
          <w:szCs w:val="26"/>
        </w:rPr>
      </w:pPr>
      <w:r w:rsidRPr="00F15CA1">
        <w:rPr>
          <w:szCs w:val="26"/>
        </w:rPr>
        <w:t>Математика. 2 клас. Геометричний матеріал в курсі математики 2-го класу. Методика роботи над складеними задачами. Формування обчислювальних навичок додавання та віднімання чисел з переходом через розряд (76+7, 42-8).</w:t>
      </w:r>
    </w:p>
    <w:p w:rsidR="00E81C5D" w:rsidRPr="00F15CA1" w:rsidRDefault="00E81C5D" w:rsidP="00003BBA">
      <w:pPr>
        <w:pStyle w:val="a5"/>
        <w:numPr>
          <w:ilvl w:val="0"/>
          <w:numId w:val="20"/>
        </w:numPr>
        <w:ind w:left="284" w:hanging="284"/>
        <w:rPr>
          <w:szCs w:val="26"/>
        </w:rPr>
      </w:pPr>
      <w:r w:rsidRPr="00F15CA1">
        <w:rPr>
          <w:szCs w:val="26"/>
        </w:rPr>
        <w:t>Природознавство. 4 клас. Сучасний учень початкової школи: труднощі та шляхи подолання. Від задуму до реальності. (Організація проектної діяльності в початковій школі).</w:t>
      </w:r>
    </w:p>
    <w:p w:rsidR="00E81C5D" w:rsidRPr="00F15CA1" w:rsidRDefault="00E81C5D" w:rsidP="00003BBA">
      <w:pPr>
        <w:pStyle w:val="a5"/>
        <w:numPr>
          <w:ilvl w:val="0"/>
          <w:numId w:val="20"/>
        </w:numPr>
        <w:ind w:left="284" w:hanging="284"/>
        <w:rPr>
          <w:szCs w:val="26"/>
        </w:rPr>
      </w:pPr>
      <w:r w:rsidRPr="00F15CA1">
        <w:rPr>
          <w:szCs w:val="26"/>
        </w:rPr>
        <w:t xml:space="preserve">Математика. 4 клас. Методика формування вмінь розв’язування задач на знаходження невідомих за двома різницями. Методика формування вмінь розв’язування задач на пропорційне ділення. Онлайн-проект </w:t>
      </w:r>
    </w:p>
    <w:p w:rsidR="00E81C5D" w:rsidRPr="00F15CA1" w:rsidRDefault="00E81C5D" w:rsidP="00003BBA">
      <w:pPr>
        <w:pStyle w:val="a5"/>
        <w:numPr>
          <w:ilvl w:val="0"/>
          <w:numId w:val="20"/>
        </w:numPr>
        <w:ind w:left="284" w:hanging="284"/>
        <w:rPr>
          <w:szCs w:val="26"/>
        </w:rPr>
      </w:pPr>
      <w:r w:rsidRPr="00F15CA1">
        <w:rPr>
          <w:szCs w:val="26"/>
        </w:rPr>
        <w:t xml:space="preserve">Нова українська школа: коментар до Основ стандарту. Онлайн-проект </w:t>
      </w:r>
    </w:p>
    <w:p w:rsidR="00E81C5D" w:rsidRPr="00F15CA1" w:rsidRDefault="00E81C5D" w:rsidP="00003BBA">
      <w:pPr>
        <w:pStyle w:val="a5"/>
        <w:numPr>
          <w:ilvl w:val="0"/>
          <w:numId w:val="20"/>
        </w:numPr>
        <w:ind w:left="284" w:hanging="284"/>
        <w:rPr>
          <w:szCs w:val="26"/>
        </w:rPr>
      </w:pPr>
      <w:r w:rsidRPr="00F15CA1">
        <w:rPr>
          <w:szCs w:val="26"/>
        </w:rPr>
        <w:t xml:space="preserve">Математика. 1-3 класи. 1 клас Вимірювання. 1-2 клас Математичні ігри та вправи на обчислення, які подобаються дітям. 3 клас. Принцип інтеграції в математиці. Онлайн-проект </w:t>
      </w:r>
    </w:p>
    <w:p w:rsidR="00E81C5D" w:rsidRPr="00F15CA1" w:rsidRDefault="00E81C5D" w:rsidP="00003BBA">
      <w:pPr>
        <w:pStyle w:val="a5"/>
        <w:numPr>
          <w:ilvl w:val="0"/>
          <w:numId w:val="20"/>
        </w:numPr>
        <w:ind w:left="284" w:hanging="284"/>
        <w:rPr>
          <w:szCs w:val="26"/>
        </w:rPr>
      </w:pPr>
      <w:r w:rsidRPr="00F15CA1">
        <w:rPr>
          <w:szCs w:val="26"/>
        </w:rPr>
        <w:t xml:space="preserve">Українська мова 4 клас. Особливості організації та проведення уроків з української мови в 4 класі шкіл з російською мовою навчання. Відмінювання прикметників з основою на твердий приголосний в однині.онлайн-проект Видавництва Ранок </w:t>
      </w:r>
    </w:p>
    <w:p w:rsidR="00E81C5D" w:rsidRPr="00F15CA1" w:rsidRDefault="00E81C5D" w:rsidP="00003BBA">
      <w:pPr>
        <w:pStyle w:val="a5"/>
        <w:numPr>
          <w:ilvl w:val="0"/>
          <w:numId w:val="20"/>
        </w:numPr>
        <w:ind w:left="284" w:hanging="284"/>
        <w:rPr>
          <w:szCs w:val="26"/>
        </w:rPr>
      </w:pPr>
      <w:r w:rsidRPr="00F15CA1">
        <w:rPr>
          <w:szCs w:val="26"/>
        </w:rPr>
        <w:t xml:space="preserve">Інформатика. 2-4 класи. Алгоритми та їх виконавці. Конструювання уроку інформатики у 2 та 3 класах. Онлайн-проект </w:t>
      </w:r>
    </w:p>
    <w:p w:rsidR="00E81C5D" w:rsidRPr="00F15CA1" w:rsidRDefault="00E81C5D" w:rsidP="00003BBA">
      <w:pPr>
        <w:pStyle w:val="a5"/>
        <w:numPr>
          <w:ilvl w:val="0"/>
          <w:numId w:val="20"/>
        </w:numPr>
        <w:ind w:left="284" w:hanging="284"/>
        <w:rPr>
          <w:szCs w:val="26"/>
        </w:rPr>
      </w:pPr>
      <w:r w:rsidRPr="00F15CA1">
        <w:rPr>
          <w:szCs w:val="26"/>
        </w:rPr>
        <w:t xml:space="preserve">Геометрія. 7 клас. Порівняння сторін і кутів трикутників </w:t>
      </w:r>
    </w:p>
    <w:p w:rsidR="00E81C5D" w:rsidRPr="00F15CA1" w:rsidRDefault="00E81C5D" w:rsidP="00003BBA">
      <w:pPr>
        <w:pStyle w:val="a5"/>
        <w:numPr>
          <w:ilvl w:val="0"/>
          <w:numId w:val="20"/>
        </w:numPr>
        <w:ind w:left="284" w:hanging="284"/>
        <w:rPr>
          <w:szCs w:val="26"/>
        </w:rPr>
      </w:pPr>
      <w:r w:rsidRPr="00F15CA1">
        <w:rPr>
          <w:szCs w:val="26"/>
        </w:rPr>
        <w:t xml:space="preserve">Геометрія. 8 клас. Розв’язання прямокутних трикутників </w:t>
      </w:r>
    </w:p>
    <w:p w:rsidR="00E81C5D" w:rsidRPr="00F15CA1" w:rsidRDefault="00E81C5D" w:rsidP="00003BBA">
      <w:pPr>
        <w:pStyle w:val="a5"/>
        <w:numPr>
          <w:ilvl w:val="0"/>
          <w:numId w:val="20"/>
        </w:numPr>
        <w:ind w:left="284" w:hanging="284"/>
        <w:rPr>
          <w:szCs w:val="26"/>
        </w:rPr>
      </w:pPr>
      <w:r w:rsidRPr="00F15CA1">
        <w:rPr>
          <w:szCs w:val="26"/>
        </w:rPr>
        <w:t>Алгебра. 8 клас. Квадратне рівняння як математична модель прикладної задачі</w:t>
      </w:r>
    </w:p>
    <w:p w:rsidR="00CA7269" w:rsidRDefault="00E81C5D" w:rsidP="00003BBA">
      <w:pPr>
        <w:pStyle w:val="a5"/>
        <w:numPr>
          <w:ilvl w:val="0"/>
          <w:numId w:val="20"/>
        </w:numPr>
        <w:spacing w:after="120"/>
        <w:ind w:left="284" w:hanging="284"/>
        <w:rPr>
          <w:szCs w:val="26"/>
        </w:rPr>
      </w:pPr>
      <w:r w:rsidRPr="00F15CA1">
        <w:rPr>
          <w:szCs w:val="26"/>
        </w:rPr>
        <w:t>Українська мова. 4 клас. Особливості організації та проведення уроків з української мови в 4 класі шкіл з російською мовою навчання. Розподілові знаки при однорідних членах речення.</w:t>
      </w:r>
    </w:p>
    <w:p w:rsidR="00F21C3E" w:rsidRPr="00CA7269" w:rsidRDefault="00F21C3E" w:rsidP="00CA7269">
      <w:pPr>
        <w:pStyle w:val="a5"/>
        <w:spacing w:after="120"/>
        <w:ind w:left="0" w:firstLine="284"/>
        <w:rPr>
          <w:szCs w:val="26"/>
        </w:rPr>
      </w:pPr>
      <w:r w:rsidRPr="00CA7269">
        <w:rPr>
          <w:szCs w:val="26"/>
        </w:rPr>
        <w:t xml:space="preserve">Протягом 2017 року Сєвєродонецький методичний центр координував діяльність 42 міських методичних об’єднань. Враховуючи тенденції розвитку інклюзивної </w:t>
      </w:r>
      <w:r w:rsidRPr="00CA7269">
        <w:rPr>
          <w:szCs w:val="26"/>
        </w:rPr>
        <w:lastRenderedPageBreak/>
        <w:t>освіти, розширення мережі інклюзивних й спеціальних класів та збільшення числа педпрацівників, які працюють з дітьми з особливими освітніми потребами, у 2017-2018 навчальному році розпочало свою роботу міське методичне об’єднання вчителів інклюзивних класів.</w:t>
      </w:r>
    </w:p>
    <w:p w:rsidR="00F21C3E" w:rsidRPr="00F15CA1" w:rsidRDefault="00F21C3E" w:rsidP="00F21C3E">
      <w:pPr>
        <w:tabs>
          <w:tab w:val="left" w:pos="567"/>
        </w:tabs>
        <w:ind w:firstLine="709"/>
        <w:rPr>
          <w:szCs w:val="26"/>
        </w:rPr>
      </w:pPr>
      <w:r w:rsidRPr="00F15CA1">
        <w:rPr>
          <w:szCs w:val="26"/>
        </w:rPr>
        <w:t>У рамках ММО також діють творчі групи, студії та майстерні з методичних проблем:</w:t>
      </w:r>
    </w:p>
    <w:p w:rsidR="00F21C3E" w:rsidRPr="00F15CA1" w:rsidRDefault="00F21C3E" w:rsidP="00003BBA">
      <w:pPr>
        <w:numPr>
          <w:ilvl w:val="0"/>
          <w:numId w:val="56"/>
        </w:numPr>
        <w:ind w:left="284" w:hanging="284"/>
        <w:contextualSpacing/>
        <w:rPr>
          <w:szCs w:val="26"/>
        </w:rPr>
      </w:pPr>
      <w:r w:rsidRPr="00F15CA1">
        <w:rPr>
          <w:szCs w:val="26"/>
        </w:rPr>
        <w:t>Самоосвіта в системі формування професійної компетентності педагога (вчителі хімії)</w:t>
      </w:r>
    </w:p>
    <w:p w:rsidR="00F21C3E" w:rsidRPr="00F15CA1" w:rsidRDefault="00F21C3E" w:rsidP="00003BBA">
      <w:pPr>
        <w:numPr>
          <w:ilvl w:val="0"/>
          <w:numId w:val="56"/>
        </w:numPr>
        <w:ind w:left="284" w:hanging="284"/>
        <w:contextualSpacing/>
        <w:rPr>
          <w:szCs w:val="26"/>
        </w:rPr>
      </w:pPr>
      <w:r w:rsidRPr="00F15CA1">
        <w:rPr>
          <w:szCs w:val="26"/>
        </w:rPr>
        <w:t>Упровадження Державного стандарту базової і повної  загальної середньої освіти в роботі вчителів хімії</w:t>
      </w:r>
    </w:p>
    <w:p w:rsidR="00F21C3E" w:rsidRPr="00F15CA1" w:rsidRDefault="00F21C3E" w:rsidP="00003BBA">
      <w:pPr>
        <w:numPr>
          <w:ilvl w:val="0"/>
          <w:numId w:val="56"/>
        </w:numPr>
        <w:ind w:left="284" w:hanging="284"/>
        <w:contextualSpacing/>
        <w:rPr>
          <w:szCs w:val="26"/>
        </w:rPr>
      </w:pPr>
      <w:r w:rsidRPr="00F15CA1">
        <w:rPr>
          <w:szCs w:val="26"/>
        </w:rPr>
        <w:t>Інноваційні технології як засіб формування професійної компетентності вчителя (вчителі хімії)</w:t>
      </w:r>
    </w:p>
    <w:p w:rsidR="00F21C3E" w:rsidRPr="00F15CA1" w:rsidRDefault="00F21C3E" w:rsidP="00003BBA">
      <w:pPr>
        <w:numPr>
          <w:ilvl w:val="0"/>
          <w:numId w:val="56"/>
        </w:numPr>
        <w:ind w:left="284" w:hanging="284"/>
        <w:contextualSpacing/>
        <w:rPr>
          <w:szCs w:val="26"/>
        </w:rPr>
      </w:pPr>
      <w:r w:rsidRPr="00F15CA1">
        <w:rPr>
          <w:szCs w:val="26"/>
        </w:rPr>
        <w:t>Використання ІКТ при викладанні хімії</w:t>
      </w:r>
    </w:p>
    <w:p w:rsidR="00F21C3E" w:rsidRPr="00F15CA1" w:rsidRDefault="00F21C3E" w:rsidP="00003BBA">
      <w:pPr>
        <w:numPr>
          <w:ilvl w:val="0"/>
          <w:numId w:val="56"/>
        </w:numPr>
        <w:ind w:left="284" w:hanging="284"/>
        <w:contextualSpacing/>
        <w:rPr>
          <w:szCs w:val="26"/>
        </w:rPr>
      </w:pPr>
      <w:r w:rsidRPr="00F15CA1">
        <w:rPr>
          <w:szCs w:val="26"/>
        </w:rPr>
        <w:t>Формування у підлітків національно-культурної ідентичності на уроках філології, музики та образотворчого мистецтва</w:t>
      </w:r>
    </w:p>
    <w:p w:rsidR="00F21C3E" w:rsidRPr="00F15CA1" w:rsidRDefault="00F21C3E" w:rsidP="00003BBA">
      <w:pPr>
        <w:numPr>
          <w:ilvl w:val="0"/>
          <w:numId w:val="56"/>
        </w:numPr>
        <w:ind w:left="284" w:hanging="284"/>
        <w:contextualSpacing/>
        <w:rPr>
          <w:szCs w:val="26"/>
        </w:rPr>
      </w:pPr>
      <w:r w:rsidRPr="00F15CA1">
        <w:rPr>
          <w:szCs w:val="26"/>
        </w:rPr>
        <w:t>Навчання та виховання учнів через природовідповідну (ноосферну) освіту та екологічну безпеку (ММО вчителів інклюзивних класів)</w:t>
      </w:r>
    </w:p>
    <w:p w:rsidR="00F21C3E" w:rsidRPr="00F15CA1" w:rsidRDefault="00F21C3E" w:rsidP="00003BBA">
      <w:pPr>
        <w:numPr>
          <w:ilvl w:val="0"/>
          <w:numId w:val="56"/>
        </w:numPr>
        <w:ind w:left="284" w:hanging="284"/>
        <w:contextualSpacing/>
        <w:rPr>
          <w:szCs w:val="26"/>
        </w:rPr>
      </w:pPr>
      <w:r w:rsidRPr="00F15CA1">
        <w:rPr>
          <w:szCs w:val="26"/>
        </w:rPr>
        <w:t xml:space="preserve">Використання електронних засобів навчального призначення (ММО вчителів фізики, математики) </w:t>
      </w:r>
    </w:p>
    <w:p w:rsidR="00F21C3E" w:rsidRPr="00F15CA1" w:rsidRDefault="00F21C3E" w:rsidP="00003BBA">
      <w:pPr>
        <w:numPr>
          <w:ilvl w:val="0"/>
          <w:numId w:val="56"/>
        </w:numPr>
        <w:ind w:left="284" w:hanging="284"/>
        <w:contextualSpacing/>
        <w:rPr>
          <w:szCs w:val="26"/>
        </w:rPr>
      </w:pPr>
      <w:r w:rsidRPr="00F15CA1">
        <w:rPr>
          <w:szCs w:val="26"/>
        </w:rPr>
        <w:t>Патріотичне виховання на уроках фізики</w:t>
      </w:r>
    </w:p>
    <w:p w:rsidR="00F21C3E" w:rsidRPr="00F15CA1" w:rsidRDefault="00F21C3E" w:rsidP="00003BBA">
      <w:pPr>
        <w:numPr>
          <w:ilvl w:val="0"/>
          <w:numId w:val="56"/>
        </w:numPr>
        <w:ind w:left="284" w:hanging="284"/>
        <w:contextualSpacing/>
        <w:rPr>
          <w:szCs w:val="26"/>
        </w:rPr>
      </w:pPr>
      <w:r w:rsidRPr="00F15CA1">
        <w:rPr>
          <w:szCs w:val="26"/>
        </w:rPr>
        <w:t>Проектні технології в організації навчально-виховного процесу з фізики та астрономії</w:t>
      </w:r>
    </w:p>
    <w:p w:rsidR="00F21C3E" w:rsidRPr="00F15CA1" w:rsidRDefault="00F21C3E" w:rsidP="00003BBA">
      <w:pPr>
        <w:numPr>
          <w:ilvl w:val="0"/>
          <w:numId w:val="56"/>
        </w:numPr>
        <w:ind w:left="284" w:hanging="284"/>
        <w:contextualSpacing/>
        <w:rPr>
          <w:szCs w:val="26"/>
        </w:rPr>
      </w:pPr>
      <w:r w:rsidRPr="00F15CA1">
        <w:rPr>
          <w:szCs w:val="26"/>
        </w:rPr>
        <w:t>Шляхи вдосконалення викладання фізики з використанням експерименту</w:t>
      </w:r>
    </w:p>
    <w:p w:rsidR="00F21C3E" w:rsidRPr="00F15CA1" w:rsidRDefault="00F21C3E" w:rsidP="00003BBA">
      <w:pPr>
        <w:numPr>
          <w:ilvl w:val="0"/>
          <w:numId w:val="56"/>
        </w:numPr>
        <w:ind w:left="284" w:hanging="284"/>
        <w:contextualSpacing/>
        <w:rPr>
          <w:szCs w:val="26"/>
        </w:rPr>
      </w:pPr>
      <w:r w:rsidRPr="00F15CA1">
        <w:rPr>
          <w:szCs w:val="26"/>
        </w:rPr>
        <w:t>Патріотичне виховання на уроках математики</w:t>
      </w:r>
    </w:p>
    <w:p w:rsidR="00F21C3E" w:rsidRPr="00F15CA1" w:rsidRDefault="00F21C3E" w:rsidP="00003BBA">
      <w:pPr>
        <w:numPr>
          <w:ilvl w:val="0"/>
          <w:numId w:val="56"/>
        </w:numPr>
        <w:ind w:left="284" w:hanging="284"/>
        <w:contextualSpacing/>
        <w:rPr>
          <w:szCs w:val="26"/>
        </w:rPr>
      </w:pPr>
      <w:r w:rsidRPr="00F15CA1">
        <w:rPr>
          <w:szCs w:val="26"/>
        </w:rPr>
        <w:t>Проектні технології в організації навчально-виховного процесу з математики, МАН</w:t>
      </w:r>
    </w:p>
    <w:p w:rsidR="00F21C3E" w:rsidRPr="00F15CA1" w:rsidRDefault="00F21C3E" w:rsidP="00003BBA">
      <w:pPr>
        <w:numPr>
          <w:ilvl w:val="0"/>
          <w:numId w:val="56"/>
        </w:numPr>
        <w:ind w:left="284" w:hanging="284"/>
        <w:contextualSpacing/>
        <w:rPr>
          <w:szCs w:val="26"/>
        </w:rPr>
      </w:pPr>
      <w:r w:rsidRPr="00F15CA1">
        <w:rPr>
          <w:szCs w:val="26"/>
        </w:rPr>
        <w:t>Шляхи вдосконалення підготовки до ЗНО (ММО вчителів математики)</w:t>
      </w:r>
    </w:p>
    <w:p w:rsidR="00F21C3E" w:rsidRPr="00F15CA1" w:rsidRDefault="00F21C3E" w:rsidP="00003BBA">
      <w:pPr>
        <w:numPr>
          <w:ilvl w:val="0"/>
          <w:numId w:val="56"/>
        </w:numPr>
        <w:ind w:left="284" w:hanging="284"/>
        <w:contextualSpacing/>
        <w:rPr>
          <w:szCs w:val="26"/>
        </w:rPr>
      </w:pPr>
      <w:r w:rsidRPr="00F15CA1">
        <w:rPr>
          <w:szCs w:val="26"/>
        </w:rPr>
        <w:t>Навчальні програми. Складання календарних планів. Вимоги до оформлення кабінету інформатики. Організація і проведення практичних робіт. Опрацювання санітарних норм. Методика оцінювання знань учнів з  інформатики</w:t>
      </w:r>
    </w:p>
    <w:p w:rsidR="00F21C3E" w:rsidRPr="00F15CA1" w:rsidRDefault="00F21C3E" w:rsidP="00003BBA">
      <w:pPr>
        <w:numPr>
          <w:ilvl w:val="0"/>
          <w:numId w:val="56"/>
        </w:numPr>
        <w:ind w:left="284" w:hanging="284"/>
        <w:contextualSpacing/>
        <w:rPr>
          <w:szCs w:val="26"/>
        </w:rPr>
      </w:pPr>
      <w:r w:rsidRPr="00F15CA1">
        <w:rPr>
          <w:szCs w:val="26"/>
        </w:rPr>
        <w:t xml:space="preserve">Пакет Microsoft Office. Вибір та редагування завдань до практичних робіт (ММО вчителів інформатики) </w:t>
      </w:r>
    </w:p>
    <w:p w:rsidR="00F21C3E" w:rsidRPr="00F15CA1" w:rsidRDefault="00F21C3E" w:rsidP="00003BBA">
      <w:pPr>
        <w:numPr>
          <w:ilvl w:val="0"/>
          <w:numId w:val="56"/>
        </w:numPr>
        <w:ind w:left="284" w:hanging="284"/>
        <w:contextualSpacing/>
        <w:rPr>
          <w:szCs w:val="26"/>
        </w:rPr>
      </w:pPr>
      <w:r w:rsidRPr="00F15CA1">
        <w:rPr>
          <w:szCs w:val="26"/>
        </w:rPr>
        <w:t xml:space="preserve">Використання Google-технологій у діяльності вчителя (ММО вчителів інформатики)  </w:t>
      </w:r>
    </w:p>
    <w:p w:rsidR="00F21C3E" w:rsidRPr="00F15CA1" w:rsidRDefault="00F21C3E" w:rsidP="00003BBA">
      <w:pPr>
        <w:numPr>
          <w:ilvl w:val="0"/>
          <w:numId w:val="56"/>
        </w:numPr>
        <w:ind w:left="284" w:hanging="284"/>
        <w:contextualSpacing/>
        <w:rPr>
          <w:szCs w:val="26"/>
        </w:rPr>
      </w:pPr>
      <w:r w:rsidRPr="00F15CA1">
        <w:rPr>
          <w:szCs w:val="26"/>
        </w:rPr>
        <w:t xml:space="preserve">Проведення позакласних заходів з інформатики </w:t>
      </w:r>
    </w:p>
    <w:p w:rsidR="00F21C3E" w:rsidRPr="00F15CA1" w:rsidRDefault="00F21C3E" w:rsidP="00003BBA">
      <w:pPr>
        <w:numPr>
          <w:ilvl w:val="0"/>
          <w:numId w:val="56"/>
        </w:numPr>
        <w:ind w:left="284" w:hanging="284"/>
        <w:contextualSpacing/>
        <w:rPr>
          <w:szCs w:val="26"/>
        </w:rPr>
      </w:pPr>
      <w:r w:rsidRPr="00F15CA1">
        <w:rPr>
          <w:szCs w:val="26"/>
        </w:rPr>
        <w:t>Впровадження виховної програми «Особиста гідність. Безпека життя. Громадянська позиція» через різні форми роботи практичного психолога, педагога соціального.(Реалізація  Державної соціальної   програми протидії  торгівлі  людьми )</w:t>
      </w:r>
    </w:p>
    <w:p w:rsidR="00F21C3E" w:rsidRPr="00F15CA1" w:rsidRDefault="00F21C3E" w:rsidP="00003BBA">
      <w:pPr>
        <w:numPr>
          <w:ilvl w:val="0"/>
          <w:numId w:val="56"/>
        </w:numPr>
        <w:ind w:left="284" w:hanging="284"/>
        <w:contextualSpacing/>
        <w:rPr>
          <w:szCs w:val="26"/>
        </w:rPr>
      </w:pPr>
      <w:r w:rsidRPr="00F15CA1">
        <w:rPr>
          <w:szCs w:val="26"/>
        </w:rPr>
        <w:t>Особливості діяльності педагога соціального з дітьми пільгових категорій</w:t>
      </w:r>
    </w:p>
    <w:p w:rsidR="00F21C3E" w:rsidRPr="00F15CA1" w:rsidRDefault="00F21C3E" w:rsidP="00003BBA">
      <w:pPr>
        <w:numPr>
          <w:ilvl w:val="0"/>
          <w:numId w:val="56"/>
        </w:numPr>
        <w:ind w:left="284" w:hanging="284"/>
        <w:contextualSpacing/>
        <w:rPr>
          <w:szCs w:val="26"/>
        </w:rPr>
      </w:pPr>
      <w:r w:rsidRPr="00F15CA1">
        <w:rPr>
          <w:szCs w:val="26"/>
        </w:rPr>
        <w:t>Психологічний супровід дітей з особливими освітніми потребами</w:t>
      </w:r>
    </w:p>
    <w:p w:rsidR="00F21C3E" w:rsidRPr="00F15CA1" w:rsidRDefault="00F21C3E" w:rsidP="00003BBA">
      <w:pPr>
        <w:numPr>
          <w:ilvl w:val="0"/>
          <w:numId w:val="56"/>
        </w:numPr>
        <w:ind w:left="284" w:hanging="284"/>
        <w:contextualSpacing/>
        <w:rPr>
          <w:szCs w:val="26"/>
        </w:rPr>
      </w:pPr>
      <w:r w:rsidRPr="00F15CA1">
        <w:rPr>
          <w:szCs w:val="26"/>
        </w:rPr>
        <w:t>Створення умов для підвищення рівня професійної компетентності педагогів-організаторів закладів освіти міста через впровадження інноваційних форм та методів виховання (ММО заст. директорів з ВР та педагогів-організаторів)</w:t>
      </w:r>
    </w:p>
    <w:p w:rsidR="00F21C3E" w:rsidRPr="00F15CA1" w:rsidRDefault="00F21C3E" w:rsidP="00003BBA">
      <w:pPr>
        <w:numPr>
          <w:ilvl w:val="0"/>
          <w:numId w:val="56"/>
        </w:numPr>
        <w:ind w:left="284" w:hanging="284"/>
        <w:contextualSpacing/>
        <w:rPr>
          <w:szCs w:val="26"/>
        </w:rPr>
      </w:pPr>
      <w:r w:rsidRPr="00F15CA1">
        <w:rPr>
          <w:szCs w:val="26"/>
        </w:rPr>
        <w:t>Розвиток творчих здібностей особистості в умовах діяльності позашкільного закладу освіти (ММО керівників гуртків ПЗО)</w:t>
      </w:r>
    </w:p>
    <w:p w:rsidR="00F21C3E" w:rsidRPr="00F15CA1" w:rsidRDefault="00F21C3E" w:rsidP="00003BBA">
      <w:pPr>
        <w:numPr>
          <w:ilvl w:val="0"/>
          <w:numId w:val="56"/>
        </w:numPr>
        <w:ind w:left="284" w:hanging="284"/>
        <w:contextualSpacing/>
        <w:rPr>
          <w:szCs w:val="26"/>
        </w:rPr>
      </w:pPr>
      <w:r w:rsidRPr="00F15CA1">
        <w:rPr>
          <w:szCs w:val="26"/>
        </w:rPr>
        <w:lastRenderedPageBreak/>
        <w:t>Вивчення змісту, особливостей структури, концептуальних засад оновленої освітньої програми для дітей старшого дошкільного віку «Впевнений старт» (ММО вихователів старших груп)</w:t>
      </w:r>
    </w:p>
    <w:p w:rsidR="00F21C3E" w:rsidRPr="00F15CA1" w:rsidRDefault="00F21C3E" w:rsidP="00003BBA">
      <w:pPr>
        <w:numPr>
          <w:ilvl w:val="0"/>
          <w:numId w:val="56"/>
        </w:numPr>
        <w:ind w:left="284" w:hanging="284"/>
        <w:contextualSpacing/>
        <w:rPr>
          <w:szCs w:val="26"/>
        </w:rPr>
      </w:pPr>
      <w:r w:rsidRPr="00F15CA1">
        <w:rPr>
          <w:szCs w:val="26"/>
        </w:rPr>
        <w:t>Розробка рекомендацій щодо участі ЗДО міста у Всеукраїнському огляді-конкурсі на кращий стан фізичного виховання в ДНЗ (ММ</w:t>
      </w:r>
      <w:r w:rsidR="008B729F">
        <w:rPr>
          <w:szCs w:val="26"/>
        </w:rPr>
        <w:t>О інструкторів з фізкультури ЗДО</w:t>
      </w:r>
      <w:r w:rsidRPr="00F15CA1">
        <w:rPr>
          <w:szCs w:val="26"/>
        </w:rPr>
        <w:t>)</w:t>
      </w:r>
    </w:p>
    <w:p w:rsidR="00F21C3E" w:rsidRPr="00F15CA1" w:rsidRDefault="00F21C3E" w:rsidP="00003BBA">
      <w:pPr>
        <w:numPr>
          <w:ilvl w:val="0"/>
          <w:numId w:val="56"/>
        </w:numPr>
        <w:ind w:left="284" w:hanging="284"/>
        <w:contextualSpacing/>
        <w:rPr>
          <w:szCs w:val="26"/>
        </w:rPr>
      </w:pPr>
      <w:r w:rsidRPr="00F15CA1">
        <w:rPr>
          <w:szCs w:val="26"/>
        </w:rPr>
        <w:t>Впровадження інноваційних педагогічних технологій в процес музичного виховання дошкіль</w:t>
      </w:r>
      <w:r w:rsidR="008B729F">
        <w:rPr>
          <w:szCs w:val="26"/>
        </w:rPr>
        <w:t>нят (ММО керівників музичних ЗДО</w:t>
      </w:r>
      <w:r w:rsidRPr="00F15CA1">
        <w:rPr>
          <w:szCs w:val="26"/>
        </w:rPr>
        <w:t>)</w:t>
      </w:r>
    </w:p>
    <w:p w:rsidR="00F21C3E" w:rsidRPr="00F15CA1" w:rsidRDefault="00F21C3E" w:rsidP="00003BBA">
      <w:pPr>
        <w:numPr>
          <w:ilvl w:val="0"/>
          <w:numId w:val="56"/>
        </w:numPr>
        <w:ind w:left="284" w:hanging="284"/>
        <w:contextualSpacing/>
        <w:rPr>
          <w:szCs w:val="26"/>
        </w:rPr>
      </w:pPr>
      <w:r w:rsidRPr="00F15CA1">
        <w:rPr>
          <w:szCs w:val="26"/>
        </w:rPr>
        <w:t>Організація та проведення міської Спартакіади допризовної молоді</w:t>
      </w:r>
    </w:p>
    <w:p w:rsidR="00F21C3E" w:rsidRPr="00F15CA1" w:rsidRDefault="00F21C3E" w:rsidP="00003BBA">
      <w:pPr>
        <w:numPr>
          <w:ilvl w:val="0"/>
          <w:numId w:val="56"/>
        </w:numPr>
        <w:ind w:left="284" w:hanging="284"/>
        <w:contextualSpacing/>
        <w:rPr>
          <w:szCs w:val="26"/>
        </w:rPr>
      </w:pPr>
      <w:r w:rsidRPr="00F15CA1">
        <w:rPr>
          <w:szCs w:val="26"/>
        </w:rPr>
        <w:t>Проведення міського етапу Всеукраїнської гри Джура «Сокіл»</w:t>
      </w:r>
    </w:p>
    <w:p w:rsidR="00F21C3E" w:rsidRPr="00F15CA1" w:rsidRDefault="00F21C3E" w:rsidP="00003BBA">
      <w:pPr>
        <w:numPr>
          <w:ilvl w:val="0"/>
          <w:numId w:val="56"/>
        </w:numPr>
        <w:ind w:left="284" w:hanging="284"/>
        <w:contextualSpacing/>
        <w:rPr>
          <w:szCs w:val="26"/>
        </w:rPr>
      </w:pPr>
      <w:r w:rsidRPr="00F15CA1">
        <w:rPr>
          <w:szCs w:val="26"/>
        </w:rPr>
        <w:t>Творча лабораторія «Особливості викладання іноземної мови у початковій школі в контексті парадигми НУШ»</w:t>
      </w:r>
    </w:p>
    <w:p w:rsidR="00F21C3E" w:rsidRPr="00F15CA1" w:rsidRDefault="00F21C3E" w:rsidP="00A96188">
      <w:pPr>
        <w:tabs>
          <w:tab w:val="left" w:pos="-360"/>
          <w:tab w:val="left" w:pos="567"/>
        </w:tabs>
        <w:spacing w:line="276" w:lineRule="auto"/>
        <w:ind w:right="-79" w:firstLine="709"/>
        <w:rPr>
          <w:szCs w:val="26"/>
        </w:rPr>
      </w:pPr>
      <w:r w:rsidRPr="00F15CA1">
        <w:rPr>
          <w:szCs w:val="26"/>
        </w:rPr>
        <w:t xml:space="preserve">Працівниками Сєвєродонецького методичного центру здійснювалося керівництво в дослідженні актуальних психолого-педагогічних проблем на міських методичних об’єднаннях, у навчальних закладах, студіях, майстер-класах за такими напрямками: розвиток професійної компетентності педпрацівника, супровід учнівської талановитості та обдарованості, виховання моральних якостей старшокласників, громадянська освіта учнів, національно-патріотичне виховання, діяльність «Школи молодого вчителя», «Школа професійної майстерності», здоров’язберігаючі технології у вихованні школярів, використання ІКТ у навчальному процесі тощо. </w:t>
      </w:r>
    </w:p>
    <w:p w:rsidR="00F21C3E" w:rsidRPr="00F15CA1" w:rsidRDefault="00F21C3E" w:rsidP="00A96188">
      <w:pPr>
        <w:tabs>
          <w:tab w:val="left" w:pos="-360"/>
          <w:tab w:val="left" w:pos="567"/>
        </w:tabs>
        <w:spacing w:line="276" w:lineRule="auto"/>
        <w:ind w:right="-79" w:firstLine="709"/>
        <w:rPr>
          <w:szCs w:val="26"/>
        </w:rPr>
      </w:pPr>
      <w:r w:rsidRPr="00F15CA1">
        <w:rPr>
          <w:szCs w:val="26"/>
        </w:rPr>
        <w:t xml:space="preserve">Активно велася робота щодо мотивації педагогів на самоосвітню діяльність, презентації досвіду роботи на засіданнях ММО, робота з національно-патріотичного виховання, удосконалення педагогічної майстерності, проходження курсової перепідготовки. Учителі міста на добровільних засадах беруть участь у проектах професійного розвитку ЛОІППО, роботі творчих груп з різних питань освіти на базі ЛОІППО, стають учасниками Інтернет-марафонів, вебінарів за різними актуальними проблемами освіти. Педагоги різних закладів освіти зареєструвалися та пройшли дистанційне навчання за Програмою Microsoft IT Academy (міжнародної програми підготовки ІТ-фахівців у навчальних закладах), опанували дистанційні курси на платформах </w:t>
      </w:r>
      <w:r w:rsidRPr="00F15CA1">
        <w:rPr>
          <w:bCs/>
          <w:szCs w:val="26"/>
        </w:rPr>
        <w:t>Prometheus, «Дистанційна академія»</w:t>
      </w:r>
      <w:r w:rsidRPr="00F15CA1">
        <w:rPr>
          <w:szCs w:val="26"/>
        </w:rPr>
        <w:t>.</w:t>
      </w:r>
    </w:p>
    <w:p w:rsidR="00F21C3E" w:rsidRPr="00F15CA1" w:rsidRDefault="00F21C3E" w:rsidP="00A96188">
      <w:pPr>
        <w:tabs>
          <w:tab w:val="left" w:pos="-360"/>
          <w:tab w:val="left" w:pos="567"/>
        </w:tabs>
        <w:spacing w:line="276" w:lineRule="auto"/>
        <w:ind w:right="-79" w:firstLine="709"/>
        <w:rPr>
          <w:szCs w:val="26"/>
        </w:rPr>
      </w:pPr>
      <w:r w:rsidRPr="00F15CA1">
        <w:rPr>
          <w:szCs w:val="26"/>
        </w:rPr>
        <w:t>Протягом навчального року педпрацівниками СМЦ та керівниками ММО надано близько трьох з половиною тисяч консультацій щодо організації та проведення науково-методичної роботи (організація курсової перепідготовки, планування роботи, проведення моніторингів, олімпіад, конкурсів, упровадження Держстандарту початкової загальної освіти, консультації з викладання освітніх дисциплін, використання інноваційних технологій, ІКТ, психологічний супровід, апробація підручників, атестація навчальних закладів, узагальнення ППД тощо). Близько 30% педпрацівників брали активну участь в обласних заходах.</w:t>
      </w:r>
    </w:p>
    <w:p w:rsidR="00F21C3E" w:rsidRPr="00F15CA1" w:rsidRDefault="00F21C3E" w:rsidP="00A96188">
      <w:pPr>
        <w:tabs>
          <w:tab w:val="left" w:pos="567"/>
        </w:tabs>
        <w:spacing w:line="276" w:lineRule="auto"/>
        <w:ind w:firstLine="709"/>
        <w:rPr>
          <w:szCs w:val="26"/>
        </w:rPr>
      </w:pPr>
      <w:r w:rsidRPr="00F15CA1">
        <w:rPr>
          <w:szCs w:val="26"/>
        </w:rPr>
        <w:t>Провідною ідеєю в роботі МО стали практико-зорієнтовані форми проведення засідань методичних об’єднань, наприклад:</w:t>
      </w:r>
    </w:p>
    <w:p w:rsidR="00F21C3E" w:rsidRPr="00F15CA1" w:rsidRDefault="00F21C3E" w:rsidP="00003BBA">
      <w:pPr>
        <w:numPr>
          <w:ilvl w:val="0"/>
          <w:numId w:val="57"/>
        </w:numPr>
        <w:ind w:left="284" w:hanging="284"/>
        <w:rPr>
          <w:szCs w:val="26"/>
        </w:rPr>
      </w:pPr>
      <w:r w:rsidRPr="00F15CA1">
        <w:rPr>
          <w:szCs w:val="26"/>
        </w:rPr>
        <w:t>відкриті засідання міських МО (учителів географії, історії, математики, початкових класів, вихователів-логопедів тощо)</w:t>
      </w:r>
    </w:p>
    <w:p w:rsidR="00F21C3E" w:rsidRPr="00F15CA1" w:rsidRDefault="00F21C3E" w:rsidP="00003BBA">
      <w:pPr>
        <w:numPr>
          <w:ilvl w:val="0"/>
          <w:numId w:val="57"/>
        </w:numPr>
        <w:ind w:left="284" w:hanging="284"/>
        <w:rPr>
          <w:szCs w:val="26"/>
        </w:rPr>
      </w:pPr>
      <w:r w:rsidRPr="00F15CA1">
        <w:rPr>
          <w:szCs w:val="26"/>
        </w:rPr>
        <w:lastRenderedPageBreak/>
        <w:t>тренінги (практичні психологи та педагоги соціальні);</w:t>
      </w:r>
    </w:p>
    <w:p w:rsidR="00F21C3E" w:rsidRPr="00F15CA1" w:rsidRDefault="00F21C3E" w:rsidP="00003BBA">
      <w:pPr>
        <w:numPr>
          <w:ilvl w:val="0"/>
          <w:numId w:val="57"/>
        </w:numPr>
        <w:ind w:left="284" w:hanging="284"/>
        <w:rPr>
          <w:szCs w:val="26"/>
        </w:rPr>
      </w:pPr>
      <w:r w:rsidRPr="00F15CA1">
        <w:rPr>
          <w:szCs w:val="26"/>
        </w:rPr>
        <w:t>флеш-семінари (вчителів біології, хімії, основ здоров'я);</w:t>
      </w:r>
    </w:p>
    <w:p w:rsidR="00F21C3E" w:rsidRPr="00F15CA1" w:rsidRDefault="00F21C3E" w:rsidP="00003BBA">
      <w:pPr>
        <w:numPr>
          <w:ilvl w:val="0"/>
          <w:numId w:val="57"/>
        </w:numPr>
        <w:ind w:left="284" w:hanging="284"/>
        <w:rPr>
          <w:szCs w:val="26"/>
        </w:rPr>
      </w:pPr>
      <w:r w:rsidRPr="00F15CA1">
        <w:rPr>
          <w:szCs w:val="26"/>
        </w:rPr>
        <w:t>інструктажі (усі МО);</w:t>
      </w:r>
    </w:p>
    <w:p w:rsidR="00F21C3E" w:rsidRPr="00F15CA1" w:rsidRDefault="00F21C3E" w:rsidP="00003BBA">
      <w:pPr>
        <w:numPr>
          <w:ilvl w:val="0"/>
          <w:numId w:val="57"/>
        </w:numPr>
        <w:ind w:left="284" w:hanging="284"/>
        <w:rPr>
          <w:szCs w:val="26"/>
        </w:rPr>
      </w:pPr>
      <w:r w:rsidRPr="00F15CA1">
        <w:rPr>
          <w:szCs w:val="26"/>
        </w:rPr>
        <w:t>семінари-практикуми (усі ММО);</w:t>
      </w:r>
    </w:p>
    <w:p w:rsidR="00F21C3E" w:rsidRPr="00F15CA1" w:rsidRDefault="00F21C3E" w:rsidP="00003BBA">
      <w:pPr>
        <w:numPr>
          <w:ilvl w:val="0"/>
          <w:numId w:val="57"/>
        </w:numPr>
        <w:ind w:left="284" w:hanging="284"/>
        <w:rPr>
          <w:szCs w:val="26"/>
        </w:rPr>
      </w:pPr>
      <w:r w:rsidRPr="00F15CA1">
        <w:rPr>
          <w:szCs w:val="26"/>
        </w:rPr>
        <w:t>майстер-класи (МО вчителів математики, української філології, географії, природознавства, хімії, біології, початкових класів, фізкультури);</w:t>
      </w:r>
    </w:p>
    <w:p w:rsidR="00F21C3E" w:rsidRPr="00F15CA1" w:rsidRDefault="00F21C3E" w:rsidP="00003BBA">
      <w:pPr>
        <w:numPr>
          <w:ilvl w:val="0"/>
          <w:numId w:val="57"/>
        </w:numPr>
        <w:ind w:left="284" w:hanging="284"/>
        <w:rPr>
          <w:szCs w:val="26"/>
        </w:rPr>
      </w:pPr>
      <w:r w:rsidRPr="00F15CA1">
        <w:rPr>
          <w:szCs w:val="26"/>
        </w:rPr>
        <w:t>засідання творчих груп ММО з різних актуальних методичних проблем;</w:t>
      </w:r>
    </w:p>
    <w:p w:rsidR="00F21C3E" w:rsidRPr="00F15CA1" w:rsidRDefault="00F21C3E" w:rsidP="00003BBA">
      <w:pPr>
        <w:numPr>
          <w:ilvl w:val="0"/>
          <w:numId w:val="57"/>
        </w:numPr>
        <w:ind w:left="284" w:hanging="284"/>
        <w:rPr>
          <w:szCs w:val="26"/>
        </w:rPr>
      </w:pPr>
      <w:r w:rsidRPr="00F15CA1">
        <w:rPr>
          <w:szCs w:val="26"/>
        </w:rPr>
        <w:t>творчі звіти педагогів, які атестуються чи узагальнюють свій педагогічний досвід на міському рівні;</w:t>
      </w:r>
    </w:p>
    <w:p w:rsidR="00F21C3E" w:rsidRPr="00F15CA1" w:rsidRDefault="00F21C3E" w:rsidP="00003BBA">
      <w:pPr>
        <w:numPr>
          <w:ilvl w:val="0"/>
          <w:numId w:val="57"/>
        </w:numPr>
        <w:ind w:left="284" w:hanging="284"/>
        <w:rPr>
          <w:szCs w:val="26"/>
        </w:rPr>
      </w:pPr>
      <w:r w:rsidRPr="00F15CA1">
        <w:rPr>
          <w:szCs w:val="26"/>
        </w:rPr>
        <w:t>майстерні педагогічної творчості тощо.</w:t>
      </w:r>
    </w:p>
    <w:p w:rsidR="00F21C3E" w:rsidRPr="00F15CA1" w:rsidRDefault="00F21C3E" w:rsidP="00A96188">
      <w:pPr>
        <w:spacing w:line="276" w:lineRule="auto"/>
        <w:ind w:firstLine="709"/>
        <w:rPr>
          <w:bCs/>
          <w:szCs w:val="26"/>
        </w:rPr>
      </w:pPr>
      <w:r w:rsidRPr="00F15CA1">
        <w:rPr>
          <w:bCs/>
          <w:szCs w:val="26"/>
        </w:rPr>
        <w:t xml:space="preserve">Особливий акцент у підвищенні управлінської компетентності та культури поставлений </w:t>
      </w:r>
      <w:r w:rsidR="00B305AB" w:rsidRPr="00F15CA1">
        <w:rPr>
          <w:bCs/>
          <w:szCs w:val="26"/>
        </w:rPr>
        <w:t>Сєвєродонецьким методичним центром</w:t>
      </w:r>
      <w:r w:rsidRPr="00F15CA1">
        <w:rPr>
          <w:bCs/>
          <w:szCs w:val="26"/>
        </w:rPr>
        <w:t xml:space="preserve"> у роботі з керівниками </w:t>
      </w:r>
      <w:r w:rsidR="008B729F">
        <w:rPr>
          <w:bCs/>
          <w:szCs w:val="26"/>
        </w:rPr>
        <w:t>закладів освіти</w:t>
      </w:r>
      <w:r w:rsidRPr="00F15CA1">
        <w:rPr>
          <w:bCs/>
          <w:szCs w:val="26"/>
        </w:rPr>
        <w:t xml:space="preserve"> та резервом керівн</w:t>
      </w:r>
      <w:r w:rsidR="008B729F">
        <w:rPr>
          <w:bCs/>
          <w:szCs w:val="26"/>
        </w:rPr>
        <w:t>иків в рамках ММО керівників освітніх закладів</w:t>
      </w:r>
      <w:r w:rsidRPr="00F15CA1">
        <w:rPr>
          <w:bCs/>
          <w:szCs w:val="26"/>
        </w:rPr>
        <w:t>, заступників директорів та резерву керівників.</w:t>
      </w:r>
    </w:p>
    <w:p w:rsidR="00B305AB" w:rsidRPr="00F15CA1" w:rsidRDefault="00B305AB" w:rsidP="00A96188">
      <w:pPr>
        <w:spacing w:line="276" w:lineRule="auto"/>
        <w:ind w:firstLine="709"/>
        <w:rPr>
          <w:szCs w:val="26"/>
        </w:rPr>
      </w:pPr>
      <w:r w:rsidRPr="00F15CA1">
        <w:rPr>
          <w:szCs w:val="26"/>
        </w:rPr>
        <w:t xml:space="preserve">Керівник – та ключова фігура, навколо якої вибудовується та злагоджено працює система під назвою «заклад освіти». І саме від них залежить, чи виправдаються сподівання батьків, учнів, учителів. Тому Сєвєродонецький методичний центр вважає першочерговою роботу з керівником по підвищенню його управлінської компетентності. Освітні реформи, які сьогодні проходять в Україні, вимагають грамотного, виваженого підходу керівника до оновлення змісту освіти. Це означає, що керівництво закладів має бути поінформованим, готовим до модернізації. Особливий акцент у підвищенні управлінської компетентності та культури поставлений СМЦ у роботі з директорами шкіл. </w:t>
      </w:r>
    </w:p>
    <w:p w:rsidR="00B305AB" w:rsidRPr="00F15CA1" w:rsidRDefault="00B305AB" w:rsidP="00A96188">
      <w:pPr>
        <w:tabs>
          <w:tab w:val="left" w:pos="15026"/>
        </w:tabs>
        <w:spacing w:line="276" w:lineRule="auto"/>
        <w:ind w:firstLine="709"/>
        <w:rPr>
          <w:szCs w:val="26"/>
        </w:rPr>
      </w:pPr>
      <w:r w:rsidRPr="00F15CA1">
        <w:rPr>
          <w:szCs w:val="26"/>
        </w:rPr>
        <w:t>14 березня у СЗШ № 12 відбувся міський семінар «Формування професійних умінь майбутнього керівника навчального закладу» для педагогів, які зараховані до резерву на посади директорів та заступників директорів</w:t>
      </w:r>
      <w:r w:rsidR="008B729F">
        <w:rPr>
          <w:szCs w:val="26"/>
        </w:rPr>
        <w:t xml:space="preserve"> ЗЗСО</w:t>
      </w:r>
      <w:r w:rsidRPr="00F15CA1">
        <w:rPr>
          <w:szCs w:val="26"/>
        </w:rPr>
        <w:t>. Під час заходу учасники мали змогу визначитися зі складовими професійної компетентності сучасного керівника, перевірити стан обізнаності щодо питань організації контролюючої методичної діяльності адміністратора, одержати знання щодо алгоритму дій при складанні методичного нак</w:t>
      </w:r>
      <w:r w:rsidR="00F7555A">
        <w:rPr>
          <w:szCs w:val="26"/>
        </w:rPr>
        <w:t>азу та при відвідуванні уроків і</w:t>
      </w:r>
      <w:r w:rsidRPr="00F15CA1">
        <w:rPr>
          <w:szCs w:val="26"/>
        </w:rPr>
        <w:t xml:space="preserve"> їх аналізі, систематизувати знання про найголовніші риси, які складають психологічний портрет керівника. Виконання інтерактивних вправ, рішення тестових завдань, робота в парах та групах забезпечили активність та постійну взаємодію учасників, яка сприяла формуванню в них усвідомлення щодо необхідних управлінських компетентностей.</w:t>
      </w:r>
    </w:p>
    <w:p w:rsidR="00B305AB" w:rsidRPr="00F15CA1" w:rsidRDefault="00B305AB" w:rsidP="00A96188">
      <w:pPr>
        <w:tabs>
          <w:tab w:val="left" w:pos="15026"/>
        </w:tabs>
        <w:spacing w:line="276" w:lineRule="auto"/>
        <w:ind w:firstLine="709"/>
        <w:rPr>
          <w:szCs w:val="26"/>
        </w:rPr>
      </w:pPr>
      <w:r w:rsidRPr="00F15CA1">
        <w:rPr>
          <w:szCs w:val="26"/>
        </w:rPr>
        <w:t xml:space="preserve">29 листопада 2017 року відбулися Управлінські студії для адміністрації ЗЗСО та ЗПО за темою: «Реалізуємо реформу знизу». Завідувач СМЦ Князєва Л.А. ознайомила учасників із основними викликами, які стоять перед освітою в умовах реалізації реформи. Вона наголосила, що головним завданням, яке лежить зараз перед освітянами середньої освіти, є впровадження інновацій згідно Концепції нової української школи. Закон почав дію з 28 жовтня 2017 року. І зараз до цієї роботи так чи інакше повинен долучитися кожен освітянин, тож відповідальність за результат лежить на кожному з нас. Реформа повинна опуститися на місця. </w:t>
      </w:r>
      <w:r w:rsidRPr="00F15CA1">
        <w:rPr>
          <w:szCs w:val="26"/>
        </w:rPr>
        <w:lastRenderedPageBreak/>
        <w:t>Потрібно створювати новий навчальний процес. І створити його можливо тільки тоді коли вчителі, керівники, управлінці приймуть ці зміни, та почнуть їх впроваджувати.</w:t>
      </w:r>
    </w:p>
    <w:p w:rsidR="00B305AB" w:rsidRPr="00F15CA1" w:rsidRDefault="00B305AB" w:rsidP="00A96188">
      <w:pPr>
        <w:tabs>
          <w:tab w:val="left" w:pos="15026"/>
        </w:tabs>
        <w:spacing w:line="276" w:lineRule="auto"/>
        <w:ind w:firstLine="709"/>
        <w:rPr>
          <w:szCs w:val="26"/>
        </w:rPr>
      </w:pPr>
      <w:r w:rsidRPr="00F15CA1">
        <w:rPr>
          <w:szCs w:val="26"/>
        </w:rPr>
        <w:t>В інтерактивній формі методом «мозаїки» було проведено ознайомлення із Законом України «Про освіту»». Керівники визначили що змінюється в освіті згідно опрацьованих статей Закону. Обговорили зміни у групах та обмінялися своїми висновками. Робота в групах, які представляли керівні органи управління освітою, керівників закладів, педагогів, учнів, батьків, представників закладів підвищення кваліфікації, громаду міста, була спрямована на визначення того, чого ми очікуємо від реформи через 5 років та чого ці зміни вимагають від нас. Було здійснено порівняння своїх потреб із реаліями закону, надано багато пропозицій до змін у системі освіти. Учасники дійшли висновку, кожній школі зараз потрібно визначитись із стратегією розвитку свого закладу, розробити Концепцію, програму розвитку на перспективу та окреслити план дій на найближчий час, які допоможуть школі трансформуватися та виконувати запит громадянського суспільства.</w:t>
      </w:r>
    </w:p>
    <w:p w:rsidR="00B305AB" w:rsidRPr="00F15CA1" w:rsidRDefault="00B305AB" w:rsidP="00A96188">
      <w:pPr>
        <w:tabs>
          <w:tab w:val="left" w:pos="15026"/>
        </w:tabs>
        <w:spacing w:line="276" w:lineRule="auto"/>
        <w:ind w:firstLine="709"/>
        <w:rPr>
          <w:szCs w:val="26"/>
        </w:rPr>
      </w:pPr>
      <w:r w:rsidRPr="00F15CA1">
        <w:rPr>
          <w:szCs w:val="26"/>
        </w:rPr>
        <w:t xml:space="preserve">Про те, що означає сучасний урок та яким він повинен бути у Новій українській школі розмірковували на семінарі-тренінгу заступники директорів освітніх закладів, що відбувся </w:t>
      </w:r>
      <w:r w:rsidR="00F7555A">
        <w:rPr>
          <w:szCs w:val="26"/>
        </w:rPr>
        <w:t xml:space="preserve">12 грудня 2017 року на базі СЗШ </w:t>
      </w:r>
      <w:r w:rsidRPr="00F15CA1">
        <w:rPr>
          <w:szCs w:val="26"/>
        </w:rPr>
        <w:t>№13, який провели завідувач СМЦ Князєва Л.А. та методист психолог Журомська Л.М.</w:t>
      </w:r>
    </w:p>
    <w:p w:rsidR="00B305AB" w:rsidRPr="00F15CA1" w:rsidRDefault="00B305AB" w:rsidP="00A96188">
      <w:pPr>
        <w:tabs>
          <w:tab w:val="left" w:pos="15026"/>
        </w:tabs>
        <w:spacing w:line="276" w:lineRule="auto"/>
        <w:ind w:firstLine="709"/>
        <w:rPr>
          <w:szCs w:val="26"/>
        </w:rPr>
      </w:pPr>
      <w:r w:rsidRPr="00F15CA1">
        <w:rPr>
          <w:szCs w:val="26"/>
        </w:rPr>
        <w:t>Які б інновації не вводилися, тільки на уроці, як сотні років тому, зустрічаються учасники освітнього процесу: вчитель і учень. Разом з тим, ми всі розуміємо, що урок не може не змінюватися. Це об'єктивний процес, на який впливає цілий ряд факторів. Як для учнів, так і для учителя, урок цікавий тоді, коли він сучасний в найширшому розумінні цього слова.</w:t>
      </w:r>
    </w:p>
    <w:p w:rsidR="00B305AB" w:rsidRPr="00F15CA1" w:rsidRDefault="00B305AB" w:rsidP="00A96188">
      <w:pPr>
        <w:tabs>
          <w:tab w:val="left" w:pos="15026"/>
        </w:tabs>
        <w:spacing w:line="276" w:lineRule="auto"/>
        <w:ind w:firstLine="709"/>
        <w:rPr>
          <w:szCs w:val="26"/>
        </w:rPr>
      </w:pPr>
      <w:r w:rsidRPr="00F15CA1">
        <w:rPr>
          <w:szCs w:val="26"/>
        </w:rPr>
        <w:t>Під час семінару завучі визначали ознаки сучасного уроку з позиції учнів, батьків, адміністрації. Головною ознакою сучасного уроку всі визначили те, що він повинен бути демократичним, цікавим для учня, практичним і пізнавальним. Методист психолог Л.М. Журомська акцентувала увагу на особистісно-орієнтованому підході до навчання учнів. Учасники семінару відмітили проблеми, які турбують освітні заклади при впровадженні нових програм у 2018-2019 навчальному році та побажали усім впевненості, витримки та оптимізму у впровадженні Нової української школи.</w:t>
      </w:r>
    </w:p>
    <w:p w:rsidR="00B305AB" w:rsidRPr="00F15CA1" w:rsidRDefault="00B305AB" w:rsidP="00A96188">
      <w:pPr>
        <w:tabs>
          <w:tab w:val="left" w:pos="15026"/>
        </w:tabs>
        <w:spacing w:line="276" w:lineRule="auto"/>
        <w:ind w:firstLine="709"/>
        <w:rPr>
          <w:szCs w:val="26"/>
        </w:rPr>
      </w:pPr>
      <w:r w:rsidRPr="00F15CA1">
        <w:rPr>
          <w:szCs w:val="26"/>
        </w:rPr>
        <w:t xml:space="preserve">3 жовтня 2017 року в КДНЗ № 22 «Лелека» відбувся міський науково-практичний семінар для завідувачів та вихователів-методистів дошкільних закладів м. Сєвєродонецька «Формування еколого-природничої компетентності дитини в розвивальному середовищі дошкільного навчального закладу». У заході взяли участь в.о. першого заступника міського голови С.В. Зарецький та начальник відділу освіти міськради  О.Г. Каширіна. </w:t>
      </w:r>
    </w:p>
    <w:p w:rsidR="00B305AB" w:rsidRPr="00F15CA1" w:rsidRDefault="00B305AB" w:rsidP="00A96188">
      <w:pPr>
        <w:tabs>
          <w:tab w:val="left" w:pos="15026"/>
        </w:tabs>
        <w:spacing w:line="276" w:lineRule="auto"/>
        <w:ind w:firstLine="709"/>
        <w:rPr>
          <w:szCs w:val="26"/>
        </w:rPr>
      </w:pPr>
      <w:r w:rsidRPr="00F15CA1">
        <w:rPr>
          <w:szCs w:val="26"/>
        </w:rPr>
        <w:t xml:space="preserve">Проблема формування еколого-природничої компетентності, починаючи з дошкільного дитинства, є актуальною для сучасної системи освіти, оскільки отримані на цьому віковому етапі знання, уявлення, сформоване ставлення до природи й моделі поведінки виступають базисом подальшого розвитку </w:t>
      </w:r>
      <w:r w:rsidRPr="00F15CA1">
        <w:rPr>
          <w:szCs w:val="26"/>
        </w:rPr>
        <w:lastRenderedPageBreak/>
        <w:t>особистості. Метою семінару стало ознайомлення учасників заходу з інноваційним досвідом ДНЗ № 22 щодо формування еколого-природничої компетентності дошкільників та створення еколого-розвивального середовища як головної умови реалізації завдань екологічного виховання, а також обмін ідеями та знаннями з зазначеного напрямку.</w:t>
      </w:r>
    </w:p>
    <w:p w:rsidR="00B305AB" w:rsidRPr="00F15CA1" w:rsidRDefault="00B305AB" w:rsidP="00A96188">
      <w:pPr>
        <w:tabs>
          <w:tab w:val="left" w:pos="15026"/>
        </w:tabs>
        <w:spacing w:line="276" w:lineRule="auto"/>
        <w:ind w:firstLine="709"/>
        <w:rPr>
          <w:szCs w:val="26"/>
        </w:rPr>
      </w:pPr>
      <w:r w:rsidRPr="00F15CA1">
        <w:rPr>
          <w:szCs w:val="26"/>
        </w:rPr>
        <w:t>В рамках семінару була проведена оглядова екскурсія по території дошкільного закладу, організовані виставки-огляди дидактичних посібників екологічного спрямування, творчи</w:t>
      </w:r>
      <w:r w:rsidR="00F7555A">
        <w:rPr>
          <w:szCs w:val="26"/>
        </w:rPr>
        <w:t xml:space="preserve">х виробів «Природа і фантазія» </w:t>
      </w:r>
      <w:r w:rsidRPr="00F15CA1">
        <w:rPr>
          <w:szCs w:val="26"/>
        </w:rPr>
        <w:t>презентовано фотогалерею «Пори року в мистецтві».</w:t>
      </w:r>
    </w:p>
    <w:p w:rsidR="00B305AB" w:rsidRPr="00F15CA1" w:rsidRDefault="00B305AB" w:rsidP="00A96188">
      <w:pPr>
        <w:tabs>
          <w:tab w:val="left" w:pos="15026"/>
        </w:tabs>
        <w:spacing w:line="276" w:lineRule="auto"/>
        <w:ind w:firstLine="709"/>
        <w:rPr>
          <w:szCs w:val="26"/>
        </w:rPr>
      </w:pPr>
      <w:r w:rsidRPr="00F15CA1">
        <w:rPr>
          <w:szCs w:val="26"/>
        </w:rPr>
        <w:t xml:space="preserve">6 грудня 2017 року на базі </w:t>
      </w:r>
      <w:r w:rsidR="00F7555A">
        <w:rPr>
          <w:szCs w:val="26"/>
        </w:rPr>
        <w:t xml:space="preserve">СЗШ </w:t>
      </w:r>
      <w:r w:rsidRPr="00F15CA1">
        <w:rPr>
          <w:szCs w:val="26"/>
        </w:rPr>
        <w:t>№18 м. Сєвєродонецька відбувся науково-практичний семінар-тренінг для керівників закладів освіти за темою «Вчитель ХХІ сторіччя. Роль керівника освітнього закладу в підвищенні професійної компетентності вчителів» за участю Байдик Віти Володимирівни, старшого викладача кафедри педагогіки та психології, завідувача обласного навчально-методичного центру психологічної служби системи освіти ЛОІППО, кандидата психологічних наук.</w:t>
      </w:r>
    </w:p>
    <w:p w:rsidR="00B305AB" w:rsidRPr="00F15CA1" w:rsidRDefault="00B305AB" w:rsidP="00A96188">
      <w:pPr>
        <w:tabs>
          <w:tab w:val="left" w:pos="15026"/>
        </w:tabs>
        <w:spacing w:line="276" w:lineRule="auto"/>
        <w:ind w:firstLine="709"/>
        <w:rPr>
          <w:szCs w:val="26"/>
        </w:rPr>
      </w:pPr>
      <w:r w:rsidRPr="00F15CA1">
        <w:rPr>
          <w:szCs w:val="26"/>
        </w:rPr>
        <w:t>Сєвєродонецький методичний центр забезпечив участь керівників закладів освіти у Всеукраїнських та обласних заходах:</w:t>
      </w:r>
    </w:p>
    <w:p w:rsidR="00B305AB" w:rsidRPr="00F15CA1" w:rsidRDefault="00B305AB" w:rsidP="00003BBA">
      <w:pPr>
        <w:numPr>
          <w:ilvl w:val="0"/>
          <w:numId w:val="60"/>
        </w:numPr>
        <w:ind w:left="284" w:hanging="284"/>
        <w:rPr>
          <w:szCs w:val="26"/>
        </w:rPr>
      </w:pPr>
      <w:r w:rsidRPr="00F15CA1">
        <w:rPr>
          <w:szCs w:val="26"/>
        </w:rPr>
        <w:t>обласний семінар-тренінг «Демократичне врядування в навчальних закладах» (30.03.2017 р.)</w:t>
      </w:r>
    </w:p>
    <w:p w:rsidR="00B305AB" w:rsidRPr="00F15CA1" w:rsidRDefault="00B305AB" w:rsidP="00003BBA">
      <w:pPr>
        <w:numPr>
          <w:ilvl w:val="0"/>
          <w:numId w:val="60"/>
        </w:numPr>
        <w:ind w:left="284" w:hanging="284"/>
        <w:rPr>
          <w:szCs w:val="26"/>
        </w:rPr>
      </w:pPr>
      <w:r w:rsidRPr="00F15CA1">
        <w:rPr>
          <w:szCs w:val="26"/>
        </w:rPr>
        <w:t>обласний форум «Становлення нової української школи: виклики, досягнення, перспективи розвитку» (28.03.2017 р.)</w:t>
      </w:r>
    </w:p>
    <w:p w:rsidR="00B305AB" w:rsidRPr="00F15CA1" w:rsidRDefault="00B305AB" w:rsidP="00003BBA">
      <w:pPr>
        <w:numPr>
          <w:ilvl w:val="0"/>
          <w:numId w:val="60"/>
        </w:numPr>
        <w:ind w:left="284" w:hanging="284"/>
        <w:rPr>
          <w:szCs w:val="26"/>
          <w:lang w:eastAsia="uk-UA"/>
        </w:rPr>
      </w:pPr>
      <w:r w:rsidRPr="00F15CA1">
        <w:rPr>
          <w:szCs w:val="26"/>
          <w:lang w:eastAsia="uk-UA"/>
        </w:rPr>
        <w:t>обласний семінар-колоквіум для експериментальних закладів освіти Луганської області «Управлінські технології «Школи успіху» як ресурс інноваційного навчального закладу» (06.04.2017 р.)</w:t>
      </w:r>
    </w:p>
    <w:p w:rsidR="00B305AB" w:rsidRPr="00F15CA1" w:rsidRDefault="00B305AB" w:rsidP="00003BBA">
      <w:pPr>
        <w:numPr>
          <w:ilvl w:val="0"/>
          <w:numId w:val="60"/>
        </w:numPr>
        <w:ind w:left="284" w:hanging="284"/>
        <w:rPr>
          <w:szCs w:val="26"/>
        </w:rPr>
      </w:pPr>
      <w:r w:rsidRPr="00F15CA1">
        <w:rPr>
          <w:szCs w:val="26"/>
        </w:rPr>
        <w:t xml:space="preserve">науково-практичний семінар для керівників </w:t>
      </w:r>
      <w:r w:rsidR="00F7555A">
        <w:rPr>
          <w:szCs w:val="26"/>
        </w:rPr>
        <w:t xml:space="preserve">ЗЗСО </w:t>
      </w:r>
      <w:r w:rsidRPr="00F15CA1">
        <w:rPr>
          <w:szCs w:val="26"/>
        </w:rPr>
        <w:t>в рамках проекту професійного розвитку «Формування фасилітативного керівника навчального закладу» (05.04.2017 р., 19.04.2017 р.)</w:t>
      </w:r>
    </w:p>
    <w:p w:rsidR="00B305AB" w:rsidRPr="00F15CA1" w:rsidRDefault="00B305AB" w:rsidP="00003BBA">
      <w:pPr>
        <w:numPr>
          <w:ilvl w:val="0"/>
          <w:numId w:val="60"/>
        </w:numPr>
        <w:ind w:left="284" w:hanging="284"/>
        <w:rPr>
          <w:szCs w:val="26"/>
        </w:rPr>
      </w:pPr>
      <w:r w:rsidRPr="00F15CA1">
        <w:rPr>
          <w:szCs w:val="26"/>
        </w:rPr>
        <w:t>обласний семінар-тренінг «Децентралізація управлінської діяльності у сфері освіти: французький досвід» (12.04.2017 р.)</w:t>
      </w:r>
    </w:p>
    <w:p w:rsidR="00B305AB" w:rsidRPr="00F15CA1" w:rsidRDefault="00B305AB" w:rsidP="00003BBA">
      <w:pPr>
        <w:numPr>
          <w:ilvl w:val="0"/>
          <w:numId w:val="60"/>
        </w:numPr>
        <w:ind w:left="284" w:hanging="284"/>
        <w:rPr>
          <w:szCs w:val="26"/>
        </w:rPr>
      </w:pPr>
      <w:r w:rsidRPr="00F15CA1">
        <w:rPr>
          <w:szCs w:val="26"/>
        </w:rPr>
        <w:t>засідання обласного круглого столу «Результати діяльності експериментальних навчальних закладів» для керівників експериментальних навчальних закладів (</w:t>
      </w:r>
      <w:r w:rsidRPr="00F15CA1">
        <w:rPr>
          <w:bCs/>
          <w:szCs w:val="26"/>
        </w:rPr>
        <w:t>04.05.2017 р.)</w:t>
      </w:r>
    </w:p>
    <w:p w:rsidR="00B305AB" w:rsidRPr="00F15CA1" w:rsidRDefault="00B305AB" w:rsidP="00003BBA">
      <w:pPr>
        <w:numPr>
          <w:ilvl w:val="0"/>
          <w:numId w:val="60"/>
        </w:numPr>
        <w:ind w:left="284" w:hanging="284"/>
        <w:rPr>
          <w:szCs w:val="26"/>
        </w:rPr>
      </w:pPr>
      <w:r w:rsidRPr="00F15CA1">
        <w:rPr>
          <w:szCs w:val="26"/>
        </w:rPr>
        <w:t>тренінг для вчителів пілотних шкіл з питань упровадження проекту Державного стандарту початкової загальної освіти (17-20 липня 2017 року)</w:t>
      </w:r>
    </w:p>
    <w:p w:rsidR="00B305AB" w:rsidRPr="00F15CA1" w:rsidRDefault="00B305AB" w:rsidP="00003BBA">
      <w:pPr>
        <w:numPr>
          <w:ilvl w:val="0"/>
          <w:numId w:val="60"/>
        </w:numPr>
        <w:ind w:left="284" w:hanging="284"/>
        <w:rPr>
          <w:szCs w:val="26"/>
        </w:rPr>
      </w:pPr>
      <w:r w:rsidRPr="00F15CA1">
        <w:rPr>
          <w:szCs w:val="26"/>
        </w:rPr>
        <w:t>Всеукраїнська конференція педагогічних працівників (18 серпня 2017 року у приміщенні Інституту міжнародних відносин Київського національного університету імені Тараса Шевченка)</w:t>
      </w:r>
    </w:p>
    <w:p w:rsidR="00B305AB" w:rsidRPr="00F15CA1" w:rsidRDefault="00B305AB" w:rsidP="00003BBA">
      <w:pPr>
        <w:numPr>
          <w:ilvl w:val="0"/>
          <w:numId w:val="60"/>
        </w:numPr>
        <w:ind w:left="284" w:hanging="284"/>
        <w:rPr>
          <w:szCs w:val="26"/>
        </w:rPr>
      </w:pPr>
      <w:r w:rsidRPr="00F15CA1">
        <w:rPr>
          <w:szCs w:val="26"/>
        </w:rPr>
        <w:t>проект професійного розвитку «Школа проектного менеджменту» для керівників ЗНЗ</w:t>
      </w:r>
    </w:p>
    <w:p w:rsidR="00B305AB" w:rsidRPr="00F15CA1" w:rsidRDefault="00B305AB" w:rsidP="00003BBA">
      <w:pPr>
        <w:numPr>
          <w:ilvl w:val="0"/>
          <w:numId w:val="60"/>
        </w:numPr>
        <w:ind w:left="284" w:hanging="284"/>
        <w:rPr>
          <w:szCs w:val="26"/>
        </w:rPr>
      </w:pPr>
      <w:r w:rsidRPr="00F15CA1">
        <w:rPr>
          <w:szCs w:val="26"/>
        </w:rPr>
        <w:t xml:space="preserve">обласний форум «Інноваційна діяльність навчальних закладів Луганської області – ресурс забезпечення якості освіти» (31.10.2017 р.) </w:t>
      </w:r>
    </w:p>
    <w:p w:rsidR="00B305AB" w:rsidRPr="00F15CA1" w:rsidRDefault="00B305AB" w:rsidP="00003BBA">
      <w:pPr>
        <w:numPr>
          <w:ilvl w:val="0"/>
          <w:numId w:val="60"/>
        </w:numPr>
        <w:ind w:left="284" w:hanging="284"/>
        <w:rPr>
          <w:szCs w:val="26"/>
        </w:rPr>
      </w:pPr>
      <w:r w:rsidRPr="00F15CA1">
        <w:rPr>
          <w:szCs w:val="26"/>
        </w:rPr>
        <w:t>науково-методичний семінар «Елементи дистанційного навчання в навчально-виховному процесі закладів освіти» (07.11.2017р.)</w:t>
      </w:r>
    </w:p>
    <w:p w:rsidR="00B305AB" w:rsidRPr="00F15CA1" w:rsidRDefault="00B305AB" w:rsidP="00003BBA">
      <w:pPr>
        <w:pStyle w:val="a4"/>
        <w:numPr>
          <w:ilvl w:val="0"/>
          <w:numId w:val="60"/>
        </w:numPr>
        <w:shd w:val="clear" w:color="auto" w:fill="FFFFFF"/>
        <w:spacing w:before="0" w:beforeAutospacing="0" w:after="0" w:afterAutospacing="0"/>
        <w:ind w:left="284" w:hanging="284"/>
        <w:jc w:val="both"/>
        <w:rPr>
          <w:sz w:val="26"/>
          <w:szCs w:val="26"/>
          <w:lang w:val="uk-UA"/>
        </w:rPr>
      </w:pPr>
      <w:r w:rsidRPr="00F15CA1">
        <w:rPr>
          <w:sz w:val="26"/>
          <w:szCs w:val="26"/>
          <w:lang w:val="uk-UA"/>
        </w:rPr>
        <w:lastRenderedPageBreak/>
        <w:t>засідання круглого столу для керівників загальноосвітніх навчальних закладів за темою «Нормативно-правове забезпечення освітньої діяльності в Україні» (24.11.2017р.)</w:t>
      </w:r>
    </w:p>
    <w:p w:rsidR="00B305AB" w:rsidRPr="00F15CA1" w:rsidRDefault="00B305AB" w:rsidP="00003BBA">
      <w:pPr>
        <w:pStyle w:val="a4"/>
        <w:numPr>
          <w:ilvl w:val="0"/>
          <w:numId w:val="60"/>
        </w:numPr>
        <w:shd w:val="clear" w:color="auto" w:fill="FFFFFF"/>
        <w:spacing w:before="0" w:beforeAutospacing="0" w:after="0" w:afterAutospacing="0"/>
        <w:ind w:left="284" w:hanging="284"/>
        <w:jc w:val="both"/>
        <w:rPr>
          <w:sz w:val="26"/>
          <w:szCs w:val="26"/>
        </w:rPr>
      </w:pPr>
      <w:r w:rsidRPr="00F15CA1">
        <w:rPr>
          <w:sz w:val="26"/>
          <w:szCs w:val="26"/>
          <w:lang w:val="uk-UA"/>
        </w:rPr>
        <w:t>обласна</w:t>
      </w:r>
      <w:r w:rsidRPr="00F15CA1">
        <w:rPr>
          <w:sz w:val="26"/>
          <w:szCs w:val="26"/>
        </w:rPr>
        <w:t xml:space="preserve"> науково-практична конференція для керівників та вчителів закладів загальної середньої освіти «Розвиток громадянських компетентностей в сучасній освітній практиці» (21.12.2017 р.)</w:t>
      </w:r>
      <w:r w:rsidRPr="00F15CA1">
        <w:rPr>
          <w:sz w:val="26"/>
          <w:szCs w:val="26"/>
          <w:lang w:val="uk-UA"/>
        </w:rPr>
        <w:t>.</w:t>
      </w:r>
    </w:p>
    <w:p w:rsidR="00B305AB" w:rsidRPr="00F15CA1" w:rsidRDefault="00B305AB" w:rsidP="00A96188">
      <w:pPr>
        <w:spacing w:line="276" w:lineRule="auto"/>
        <w:ind w:right="-81" w:firstLine="709"/>
        <w:rPr>
          <w:szCs w:val="26"/>
        </w:rPr>
      </w:pPr>
      <w:r w:rsidRPr="00F15CA1">
        <w:rPr>
          <w:szCs w:val="26"/>
        </w:rPr>
        <w:t xml:space="preserve">На веб-сайт Сєвєродонецького методичного центру регулярно виставлялися методичні матеріали для використання в роботі керівника. </w:t>
      </w:r>
    </w:p>
    <w:p w:rsidR="00F21C3E" w:rsidRPr="00F15CA1" w:rsidRDefault="00F21C3E" w:rsidP="00A96188">
      <w:pPr>
        <w:spacing w:line="276" w:lineRule="auto"/>
        <w:ind w:firstLine="709"/>
        <w:rPr>
          <w:bCs/>
          <w:szCs w:val="26"/>
        </w:rPr>
      </w:pPr>
      <w:r w:rsidRPr="00F15CA1">
        <w:rPr>
          <w:bCs/>
          <w:szCs w:val="26"/>
        </w:rPr>
        <w:t>Впродовж 2017 року працювала Школа становлення молодого вихователя з метою допомоги молодим фахівцям у їхньому професійному становленні, розв'язанні конкретних проблем методики викладання предмета; сприяння розвитку їх творчого та професійного потенціалу, ознайомленню із сучасними методами і технологіями навчання, ППД і, на цій основі, — виробленню власного педагогічного стилю роботи.</w:t>
      </w:r>
    </w:p>
    <w:p w:rsidR="00F21C3E" w:rsidRPr="00F15CA1" w:rsidRDefault="00F21C3E" w:rsidP="00A96188">
      <w:pPr>
        <w:widowControl w:val="0"/>
        <w:tabs>
          <w:tab w:val="left" w:pos="567"/>
        </w:tabs>
        <w:spacing w:line="276" w:lineRule="auto"/>
        <w:ind w:firstLine="709"/>
        <w:rPr>
          <w:szCs w:val="26"/>
        </w:rPr>
      </w:pPr>
      <w:r w:rsidRPr="00F15CA1">
        <w:rPr>
          <w:szCs w:val="26"/>
        </w:rPr>
        <w:t>Для стимулювання розповсюдження педагогічного досвіду роботи, самоосвітньої діяльності, ініціативності педагогів створені і функціонують:</w:t>
      </w:r>
    </w:p>
    <w:p w:rsidR="00F7555A" w:rsidRPr="00F7555A" w:rsidRDefault="00F21C3E" w:rsidP="00F7555A">
      <w:pPr>
        <w:widowControl w:val="0"/>
        <w:numPr>
          <w:ilvl w:val="0"/>
          <w:numId w:val="59"/>
        </w:numPr>
        <w:tabs>
          <w:tab w:val="left" w:pos="284"/>
        </w:tabs>
        <w:ind w:left="284" w:hanging="284"/>
        <w:rPr>
          <w:szCs w:val="26"/>
        </w:rPr>
      </w:pPr>
      <w:r w:rsidRPr="00F15CA1">
        <w:rPr>
          <w:szCs w:val="26"/>
        </w:rPr>
        <w:t xml:space="preserve">головний сайт СМЦ </w:t>
      </w:r>
      <w:r w:rsidR="00F7555A" w:rsidRPr="00F7555A">
        <w:rPr>
          <w:szCs w:val="26"/>
        </w:rPr>
        <w:t xml:space="preserve">http://sevmetodcentr.at.ua </w:t>
      </w:r>
      <w:hyperlink r:id="rId15" w:history="1">
        <w:r w:rsidRPr="00F15CA1">
          <w:rPr>
            <w:rStyle w:val="af3"/>
            <w:color w:val="auto"/>
            <w:szCs w:val="26"/>
          </w:rPr>
          <w:t>/</w:t>
        </w:r>
      </w:hyperlink>
    </w:p>
    <w:p w:rsidR="00F21C3E" w:rsidRPr="00F15CA1" w:rsidRDefault="00F21C3E" w:rsidP="00003BBA">
      <w:pPr>
        <w:widowControl w:val="0"/>
        <w:numPr>
          <w:ilvl w:val="0"/>
          <w:numId w:val="59"/>
        </w:numPr>
        <w:tabs>
          <w:tab w:val="left" w:pos="284"/>
        </w:tabs>
        <w:ind w:left="284" w:hanging="284"/>
        <w:rPr>
          <w:szCs w:val="26"/>
        </w:rPr>
      </w:pPr>
      <w:r w:rsidRPr="00F15CA1">
        <w:rPr>
          <w:szCs w:val="26"/>
        </w:rPr>
        <w:t xml:space="preserve">супутній сайт СМЦ «Педагогічний досвід освітян міста Сєвєродонецька» </w:t>
      </w:r>
      <w:hyperlink r:id="rId16" w:history="1">
        <w:r w:rsidRPr="00F15CA1">
          <w:rPr>
            <w:rStyle w:val="af3"/>
            <w:color w:val="auto"/>
            <w:szCs w:val="26"/>
          </w:rPr>
          <w:t>http://smcdosvid.at.ua/</w:t>
        </w:r>
      </w:hyperlink>
    </w:p>
    <w:p w:rsidR="00F21C3E" w:rsidRPr="00F15CA1" w:rsidRDefault="00F21C3E" w:rsidP="00003BBA">
      <w:pPr>
        <w:widowControl w:val="0"/>
        <w:numPr>
          <w:ilvl w:val="0"/>
          <w:numId w:val="59"/>
        </w:numPr>
        <w:tabs>
          <w:tab w:val="left" w:pos="284"/>
        </w:tabs>
        <w:ind w:left="284" w:hanging="284"/>
        <w:rPr>
          <w:szCs w:val="26"/>
        </w:rPr>
      </w:pPr>
      <w:r w:rsidRPr="00F15CA1">
        <w:rPr>
          <w:szCs w:val="26"/>
        </w:rPr>
        <w:t xml:space="preserve">супутній сайт СМЦ «Обдаровані діти» </w:t>
      </w:r>
      <w:hyperlink r:id="rId17" w:history="1">
        <w:r w:rsidRPr="00F15CA1">
          <w:rPr>
            <w:rStyle w:val="af3"/>
            <w:color w:val="auto"/>
            <w:szCs w:val="26"/>
          </w:rPr>
          <w:t>http://obdarovani.at.ua/</w:t>
        </w:r>
      </w:hyperlink>
    </w:p>
    <w:p w:rsidR="00F21C3E" w:rsidRPr="00F15CA1" w:rsidRDefault="00F21C3E" w:rsidP="00003BBA">
      <w:pPr>
        <w:widowControl w:val="0"/>
        <w:numPr>
          <w:ilvl w:val="0"/>
          <w:numId w:val="59"/>
        </w:numPr>
        <w:tabs>
          <w:tab w:val="left" w:pos="284"/>
        </w:tabs>
        <w:ind w:left="284" w:hanging="284"/>
        <w:rPr>
          <w:rStyle w:val="af3"/>
          <w:color w:val="auto"/>
          <w:szCs w:val="26"/>
        </w:rPr>
      </w:pPr>
      <w:r w:rsidRPr="00F15CA1">
        <w:rPr>
          <w:szCs w:val="26"/>
        </w:rPr>
        <w:t xml:space="preserve">сайт вчителів природничих дисциплін та основ здоров’я «Методичка» </w:t>
      </w:r>
      <w:r w:rsidR="00C14903" w:rsidRPr="00F15CA1">
        <w:rPr>
          <w:szCs w:val="26"/>
        </w:rPr>
        <w:fldChar w:fldCharType="begin"/>
      </w:r>
      <w:r w:rsidR="005C1054" w:rsidRPr="00F15CA1">
        <w:rPr>
          <w:szCs w:val="26"/>
        </w:rPr>
        <w:instrText xml:space="preserve"> HYPERLINK "http://metodistsmc.do.am/" </w:instrText>
      </w:r>
      <w:r w:rsidR="00C14903" w:rsidRPr="00F15CA1">
        <w:rPr>
          <w:szCs w:val="26"/>
        </w:rPr>
        <w:fldChar w:fldCharType="separate"/>
      </w:r>
      <w:r w:rsidRPr="00F15CA1">
        <w:rPr>
          <w:rStyle w:val="af3"/>
          <w:color w:val="auto"/>
          <w:szCs w:val="26"/>
        </w:rPr>
        <w:t>http://metodistsmc.do.am/</w:t>
      </w:r>
    </w:p>
    <w:p w:rsidR="005C1054" w:rsidRPr="00F15CA1" w:rsidRDefault="00C14903" w:rsidP="00003BBA">
      <w:pPr>
        <w:widowControl w:val="0"/>
        <w:numPr>
          <w:ilvl w:val="0"/>
          <w:numId w:val="59"/>
        </w:numPr>
        <w:tabs>
          <w:tab w:val="left" w:pos="284"/>
        </w:tabs>
        <w:ind w:left="284" w:hanging="284"/>
        <w:rPr>
          <w:szCs w:val="26"/>
        </w:rPr>
      </w:pPr>
      <w:r w:rsidRPr="00F15CA1">
        <w:rPr>
          <w:szCs w:val="26"/>
        </w:rPr>
        <w:fldChar w:fldCharType="end"/>
      </w:r>
      <w:r w:rsidR="00B305AB" w:rsidRPr="00F15CA1">
        <w:rPr>
          <w:szCs w:val="26"/>
        </w:rPr>
        <w:t>дошк</w:t>
      </w:r>
      <w:r w:rsidR="005C1054" w:rsidRPr="00F15CA1">
        <w:rPr>
          <w:szCs w:val="26"/>
        </w:rPr>
        <w:t>и</w:t>
      </w:r>
      <w:r w:rsidR="00B305AB" w:rsidRPr="00F15CA1">
        <w:rPr>
          <w:szCs w:val="26"/>
        </w:rPr>
        <w:t xml:space="preserve"> на ресурсі </w:t>
      </w:r>
      <w:r w:rsidR="00B305AB" w:rsidRPr="00F15CA1">
        <w:rPr>
          <w:szCs w:val="26"/>
          <w:lang w:val="en-US"/>
        </w:rPr>
        <w:t>Padlet</w:t>
      </w:r>
      <w:r w:rsidR="00B305AB" w:rsidRPr="00F15CA1">
        <w:rPr>
          <w:szCs w:val="26"/>
        </w:rPr>
        <w:t xml:space="preserve"> «</w:t>
      </w:r>
      <w:r w:rsidR="005C1054" w:rsidRPr="00F15CA1">
        <w:rPr>
          <w:szCs w:val="26"/>
        </w:rPr>
        <w:t xml:space="preserve">Інструменти для сучасного вчителя. Частина1», «Інструменти для сучасного вчителя. Частина2», «Інструменти, які допомагають лідерам освіти перетворювати свої школи», «Цікавинки для вчителів початкових класів» </w:t>
      </w:r>
      <w:hyperlink r:id="rId18" w:history="1">
        <w:r w:rsidR="005C1054" w:rsidRPr="00F15CA1">
          <w:rPr>
            <w:rStyle w:val="af3"/>
            <w:color w:val="auto"/>
            <w:szCs w:val="26"/>
          </w:rPr>
          <w:t>http://sevmetodcentr.at.ua/index/samoosvita/0-227</w:t>
        </w:r>
      </w:hyperlink>
    </w:p>
    <w:p w:rsidR="00F21C3E" w:rsidRPr="00F15CA1" w:rsidRDefault="00F21C3E" w:rsidP="00003BBA">
      <w:pPr>
        <w:widowControl w:val="0"/>
        <w:numPr>
          <w:ilvl w:val="0"/>
          <w:numId w:val="59"/>
        </w:numPr>
        <w:tabs>
          <w:tab w:val="left" w:pos="284"/>
        </w:tabs>
        <w:ind w:left="284" w:hanging="284"/>
        <w:rPr>
          <w:szCs w:val="26"/>
        </w:rPr>
      </w:pPr>
      <w:r w:rsidRPr="00F15CA1">
        <w:rPr>
          <w:szCs w:val="26"/>
        </w:rPr>
        <w:t xml:space="preserve">дошка на ресурсі </w:t>
      </w:r>
      <w:r w:rsidRPr="00F15CA1">
        <w:rPr>
          <w:szCs w:val="26"/>
          <w:lang w:val="en-US"/>
        </w:rPr>
        <w:t>Padlet</w:t>
      </w:r>
      <w:r w:rsidRPr="00F15CA1">
        <w:rPr>
          <w:szCs w:val="26"/>
          <w:lang w:val="ru-RU"/>
        </w:rPr>
        <w:t xml:space="preserve"> </w:t>
      </w:r>
      <w:r w:rsidRPr="00F15CA1">
        <w:rPr>
          <w:szCs w:val="26"/>
        </w:rPr>
        <w:t xml:space="preserve">«ММО вчителів фізики» </w:t>
      </w:r>
      <w:hyperlink r:id="rId19" w:history="1">
        <w:r w:rsidRPr="00F15CA1">
          <w:rPr>
            <w:rStyle w:val="af3"/>
            <w:color w:val="auto"/>
            <w:szCs w:val="26"/>
          </w:rPr>
          <w:t>https://padlet.com/a_tropa78/qdgrmw4kwqz8</w:t>
        </w:r>
      </w:hyperlink>
    </w:p>
    <w:p w:rsidR="00F21C3E" w:rsidRPr="00F15CA1" w:rsidRDefault="00F21C3E" w:rsidP="00003BBA">
      <w:pPr>
        <w:widowControl w:val="0"/>
        <w:numPr>
          <w:ilvl w:val="0"/>
          <w:numId w:val="59"/>
        </w:numPr>
        <w:tabs>
          <w:tab w:val="left" w:pos="284"/>
        </w:tabs>
        <w:ind w:left="284" w:hanging="284"/>
        <w:rPr>
          <w:szCs w:val="26"/>
        </w:rPr>
      </w:pPr>
      <w:r w:rsidRPr="00F15CA1">
        <w:rPr>
          <w:szCs w:val="26"/>
        </w:rPr>
        <w:t xml:space="preserve">блог «Методичне об’єднання вчителів хімії Сєвєродонецька» </w:t>
      </w:r>
      <w:hyperlink r:id="rId20" w:history="1">
        <w:r w:rsidRPr="00F15CA1">
          <w:rPr>
            <w:rStyle w:val="af3"/>
            <w:color w:val="auto"/>
            <w:szCs w:val="26"/>
          </w:rPr>
          <w:t>https://severmmoximik.blogspot.com/</w:t>
        </w:r>
      </w:hyperlink>
    </w:p>
    <w:p w:rsidR="00F21C3E" w:rsidRPr="00F15CA1" w:rsidRDefault="00F21C3E" w:rsidP="00003BBA">
      <w:pPr>
        <w:widowControl w:val="0"/>
        <w:numPr>
          <w:ilvl w:val="0"/>
          <w:numId w:val="59"/>
        </w:numPr>
        <w:tabs>
          <w:tab w:val="left" w:pos="284"/>
        </w:tabs>
        <w:ind w:left="284" w:hanging="284"/>
        <w:rPr>
          <w:szCs w:val="26"/>
        </w:rPr>
      </w:pPr>
      <w:r w:rsidRPr="00F15CA1">
        <w:rPr>
          <w:szCs w:val="26"/>
        </w:rPr>
        <w:t xml:space="preserve">дошка на ресурсі </w:t>
      </w:r>
      <w:r w:rsidRPr="00F15CA1">
        <w:rPr>
          <w:szCs w:val="26"/>
          <w:lang w:val="en-US"/>
        </w:rPr>
        <w:t>Padlet</w:t>
      </w:r>
      <w:r w:rsidRPr="00F15CA1">
        <w:rPr>
          <w:szCs w:val="26"/>
        </w:rPr>
        <w:t xml:space="preserve"> «ІКТ в навчанні (для творчих вчителів)» </w:t>
      </w:r>
      <w:hyperlink r:id="rId21" w:history="1">
        <w:r w:rsidRPr="00F15CA1">
          <w:rPr>
            <w:rStyle w:val="af3"/>
            <w:color w:val="auto"/>
            <w:szCs w:val="26"/>
          </w:rPr>
          <w:t>https://padlet.com/shizhanna/chemistry_teacher</w:t>
        </w:r>
      </w:hyperlink>
    </w:p>
    <w:p w:rsidR="00F21C3E" w:rsidRPr="00F15CA1" w:rsidRDefault="00F21C3E" w:rsidP="00003BBA">
      <w:pPr>
        <w:widowControl w:val="0"/>
        <w:numPr>
          <w:ilvl w:val="0"/>
          <w:numId w:val="59"/>
        </w:numPr>
        <w:tabs>
          <w:tab w:val="left" w:pos="284"/>
        </w:tabs>
        <w:ind w:left="284" w:hanging="284"/>
        <w:rPr>
          <w:szCs w:val="26"/>
        </w:rPr>
      </w:pPr>
      <w:r w:rsidRPr="00F15CA1">
        <w:rPr>
          <w:szCs w:val="26"/>
        </w:rPr>
        <w:t>особисті блоги та сайти методистів, керівників, ММО, вчителів</w:t>
      </w:r>
    </w:p>
    <w:p w:rsidR="00F21C3E" w:rsidRPr="00F15CA1" w:rsidRDefault="00F21C3E" w:rsidP="00A96188">
      <w:pPr>
        <w:spacing w:line="276" w:lineRule="auto"/>
        <w:ind w:firstLine="567"/>
        <w:rPr>
          <w:szCs w:val="26"/>
        </w:rPr>
      </w:pPr>
      <w:r w:rsidRPr="00F15CA1">
        <w:rPr>
          <w:szCs w:val="26"/>
        </w:rPr>
        <w:t>Системою науково-методичної роботи під керівництвом СМЦ за рік було охоплено 1234 педпрацівники міста. З метою підвищення педагогічної майстерності вчителів за 2017 рік Сєвєродонецьким методичним центром проведено 392 науково-методични</w:t>
      </w:r>
      <w:r w:rsidR="00EF67D1" w:rsidRPr="00F15CA1">
        <w:rPr>
          <w:szCs w:val="26"/>
        </w:rPr>
        <w:t>х</w:t>
      </w:r>
      <w:r w:rsidRPr="00F15CA1">
        <w:rPr>
          <w:szCs w:val="26"/>
        </w:rPr>
        <w:t xml:space="preserve"> зах</w:t>
      </w:r>
      <w:r w:rsidR="00EF67D1" w:rsidRPr="00F15CA1">
        <w:rPr>
          <w:szCs w:val="26"/>
        </w:rPr>
        <w:t>о</w:t>
      </w:r>
      <w:r w:rsidRPr="00F15CA1">
        <w:rPr>
          <w:szCs w:val="26"/>
        </w:rPr>
        <w:t>д</w:t>
      </w:r>
      <w:r w:rsidR="00EF67D1" w:rsidRPr="00F15CA1">
        <w:rPr>
          <w:szCs w:val="26"/>
        </w:rPr>
        <w:t>и</w:t>
      </w:r>
      <w:r w:rsidRPr="00F15CA1">
        <w:rPr>
          <w:szCs w:val="26"/>
        </w:rPr>
        <w:t>, значна частина яких в рамках діяльності міських методичних об’єднань.</w:t>
      </w:r>
    </w:p>
    <w:p w:rsidR="00F21C3E" w:rsidRPr="00F15CA1" w:rsidRDefault="00F21C3E" w:rsidP="00A96188">
      <w:pPr>
        <w:spacing w:line="276" w:lineRule="auto"/>
        <w:ind w:firstLine="567"/>
        <w:rPr>
          <w:szCs w:val="26"/>
        </w:rPr>
      </w:pPr>
      <w:r w:rsidRPr="00F15CA1">
        <w:rPr>
          <w:szCs w:val="26"/>
        </w:rPr>
        <w:t xml:space="preserve">Серед представницьких заходів щодо підвищення професійної компетентності педагогічних працівників Сєвєродонецьким методичним центром підготовлено та проведено теоретичні та практичні семінари для керівників міських методичних об'єднань та педпрацівників. </w:t>
      </w:r>
    </w:p>
    <w:p w:rsidR="00F21C3E" w:rsidRPr="00F15CA1" w:rsidRDefault="00F21C3E" w:rsidP="00F21C3E">
      <w:pPr>
        <w:tabs>
          <w:tab w:val="left" w:pos="900"/>
        </w:tabs>
        <w:ind w:firstLine="709"/>
        <w:rPr>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5081"/>
        <w:gridCol w:w="2800"/>
      </w:tblGrid>
      <w:tr w:rsidR="00F21C3E" w:rsidRPr="00F15CA1" w:rsidTr="00325A08">
        <w:tc>
          <w:tcPr>
            <w:tcW w:w="1690" w:type="dxa"/>
            <w:shd w:val="clear" w:color="auto" w:fill="auto"/>
            <w:vAlign w:val="center"/>
          </w:tcPr>
          <w:p w:rsidR="00F21C3E" w:rsidRPr="00F15CA1" w:rsidRDefault="00F21C3E" w:rsidP="00641175">
            <w:pPr>
              <w:tabs>
                <w:tab w:val="left" w:pos="900"/>
              </w:tabs>
              <w:jc w:val="center"/>
              <w:rPr>
                <w:b/>
                <w:szCs w:val="26"/>
              </w:rPr>
            </w:pPr>
            <w:r w:rsidRPr="00F15CA1">
              <w:rPr>
                <w:b/>
                <w:szCs w:val="26"/>
              </w:rPr>
              <w:t>Дата</w:t>
            </w:r>
          </w:p>
        </w:tc>
        <w:tc>
          <w:tcPr>
            <w:tcW w:w="5081" w:type="dxa"/>
            <w:shd w:val="clear" w:color="auto" w:fill="auto"/>
            <w:vAlign w:val="center"/>
          </w:tcPr>
          <w:p w:rsidR="00F21C3E" w:rsidRPr="00F15CA1" w:rsidRDefault="00F21C3E" w:rsidP="00641175">
            <w:pPr>
              <w:tabs>
                <w:tab w:val="left" w:pos="900"/>
              </w:tabs>
              <w:jc w:val="center"/>
              <w:rPr>
                <w:b/>
                <w:szCs w:val="26"/>
              </w:rPr>
            </w:pPr>
            <w:r w:rsidRPr="00F15CA1">
              <w:rPr>
                <w:b/>
                <w:szCs w:val="26"/>
              </w:rPr>
              <w:t>Методичний захід</w:t>
            </w:r>
          </w:p>
        </w:tc>
        <w:tc>
          <w:tcPr>
            <w:tcW w:w="2800" w:type="dxa"/>
            <w:shd w:val="clear" w:color="auto" w:fill="auto"/>
            <w:vAlign w:val="center"/>
          </w:tcPr>
          <w:p w:rsidR="00F21C3E" w:rsidRPr="00F15CA1" w:rsidRDefault="00F21C3E" w:rsidP="00641175">
            <w:pPr>
              <w:tabs>
                <w:tab w:val="left" w:pos="900"/>
              </w:tabs>
              <w:jc w:val="center"/>
              <w:rPr>
                <w:b/>
                <w:szCs w:val="26"/>
              </w:rPr>
            </w:pPr>
            <w:r w:rsidRPr="00F15CA1">
              <w:rPr>
                <w:b/>
                <w:szCs w:val="26"/>
              </w:rPr>
              <w:t>Організатори</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04.01.2017</w:t>
            </w:r>
          </w:p>
        </w:tc>
        <w:tc>
          <w:tcPr>
            <w:tcW w:w="5081" w:type="dxa"/>
            <w:shd w:val="clear" w:color="auto" w:fill="auto"/>
          </w:tcPr>
          <w:p w:rsidR="00F21C3E" w:rsidRPr="00F15CA1" w:rsidRDefault="00F21C3E" w:rsidP="00641175">
            <w:pPr>
              <w:tabs>
                <w:tab w:val="left" w:pos="900"/>
              </w:tabs>
              <w:rPr>
                <w:szCs w:val="26"/>
              </w:rPr>
            </w:pPr>
            <w:r w:rsidRPr="00F15CA1">
              <w:rPr>
                <w:szCs w:val="26"/>
              </w:rPr>
              <w:t xml:space="preserve">Тренінг з національно-патріотичного </w:t>
            </w:r>
            <w:r w:rsidRPr="00F15CA1">
              <w:rPr>
                <w:szCs w:val="26"/>
              </w:rPr>
              <w:lastRenderedPageBreak/>
              <w:t>виховання «З Україною в серці».</w:t>
            </w:r>
          </w:p>
        </w:tc>
        <w:tc>
          <w:tcPr>
            <w:tcW w:w="2800" w:type="dxa"/>
            <w:shd w:val="clear" w:color="auto" w:fill="auto"/>
          </w:tcPr>
          <w:p w:rsidR="00F21C3E" w:rsidRPr="00F15CA1" w:rsidRDefault="00F21C3E" w:rsidP="00641175">
            <w:pPr>
              <w:tabs>
                <w:tab w:val="left" w:pos="900"/>
              </w:tabs>
              <w:rPr>
                <w:szCs w:val="26"/>
              </w:rPr>
            </w:pPr>
            <w:r w:rsidRPr="00F15CA1">
              <w:rPr>
                <w:szCs w:val="26"/>
              </w:rPr>
              <w:lastRenderedPageBreak/>
              <w:t xml:space="preserve">ЦТКЕУМ, ММО </w:t>
            </w:r>
            <w:r w:rsidRPr="00F15CA1">
              <w:rPr>
                <w:szCs w:val="26"/>
              </w:rPr>
              <w:lastRenderedPageBreak/>
              <w:t>класних керівників</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lastRenderedPageBreak/>
              <w:t>10.01.2017</w:t>
            </w:r>
          </w:p>
        </w:tc>
        <w:tc>
          <w:tcPr>
            <w:tcW w:w="5081" w:type="dxa"/>
            <w:shd w:val="clear" w:color="auto" w:fill="auto"/>
          </w:tcPr>
          <w:p w:rsidR="00F21C3E" w:rsidRPr="00F15CA1" w:rsidRDefault="00F21C3E" w:rsidP="00641175">
            <w:pPr>
              <w:tabs>
                <w:tab w:val="left" w:pos="900"/>
              </w:tabs>
              <w:rPr>
                <w:szCs w:val="26"/>
              </w:rPr>
            </w:pPr>
            <w:r w:rsidRPr="00F15CA1">
              <w:rPr>
                <w:szCs w:val="26"/>
              </w:rPr>
              <w:t xml:space="preserve">Засідання ММО. </w:t>
            </w:r>
            <w:hyperlink r:id="rId22" w:history="1">
              <w:r w:rsidRPr="00F15CA1">
                <w:rPr>
                  <w:szCs w:val="26"/>
                </w:rPr>
                <w:t>Творчі звіти вчителів, що атестуються</w:t>
              </w:r>
            </w:hyperlink>
            <w:r w:rsidRPr="00F15CA1">
              <w:rPr>
                <w:szCs w:val="26"/>
              </w:rPr>
              <w:t>.</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математики, багатопрофільний ліцей</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18.01.2017</w:t>
            </w:r>
          </w:p>
        </w:tc>
        <w:tc>
          <w:tcPr>
            <w:tcW w:w="5081" w:type="dxa"/>
            <w:shd w:val="clear" w:color="auto" w:fill="auto"/>
          </w:tcPr>
          <w:p w:rsidR="00F21C3E" w:rsidRPr="00F15CA1" w:rsidRDefault="00F21C3E" w:rsidP="00641175">
            <w:pPr>
              <w:tabs>
                <w:tab w:val="left" w:pos="900"/>
              </w:tabs>
              <w:rPr>
                <w:szCs w:val="26"/>
              </w:rPr>
            </w:pPr>
            <w:r w:rsidRPr="00F15CA1">
              <w:rPr>
                <w:szCs w:val="26"/>
              </w:rPr>
              <w:t>Дискусія з проблеми активізації самоосвітньої та творчої професійної діяльності педагогічних працівників, росту та вдосконалення їх майстерності в напрямку забезпечення організації якісного сучасного навчально-виховного процесу</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фізики та астрономії, СЗШ №18</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19.01.2017</w:t>
            </w:r>
          </w:p>
        </w:tc>
        <w:tc>
          <w:tcPr>
            <w:tcW w:w="5081" w:type="dxa"/>
            <w:shd w:val="clear" w:color="auto" w:fill="auto"/>
          </w:tcPr>
          <w:p w:rsidR="00F21C3E" w:rsidRPr="00F15CA1" w:rsidRDefault="00F21C3E" w:rsidP="00641175">
            <w:pPr>
              <w:tabs>
                <w:tab w:val="left" w:pos="900"/>
              </w:tabs>
              <w:rPr>
                <w:szCs w:val="26"/>
              </w:rPr>
            </w:pPr>
            <w:r w:rsidRPr="00F15CA1">
              <w:rPr>
                <w:szCs w:val="26"/>
              </w:rPr>
              <w:t>Науково-методичний семінар за темою «Оптимізація корекційно-розвивальної роботи з дітьми дошкільного та молодшого шкільного віку»</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вчителів-логопедів, ДНЗ № 19</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31.01.2017</w:t>
            </w:r>
          </w:p>
        </w:tc>
        <w:tc>
          <w:tcPr>
            <w:tcW w:w="5081" w:type="dxa"/>
            <w:shd w:val="clear" w:color="auto" w:fill="auto"/>
          </w:tcPr>
          <w:p w:rsidR="00F21C3E" w:rsidRPr="00F15CA1" w:rsidRDefault="00F21C3E" w:rsidP="00641175">
            <w:pPr>
              <w:tabs>
                <w:tab w:val="left" w:pos="900"/>
              </w:tabs>
              <w:rPr>
                <w:szCs w:val="26"/>
              </w:rPr>
            </w:pPr>
            <w:r w:rsidRPr="00F15CA1">
              <w:rPr>
                <w:szCs w:val="26"/>
              </w:rPr>
              <w:t>Практичне заняття з тактичної медицини «Тактична медицина – для всіх і кожного».</w:t>
            </w:r>
          </w:p>
        </w:tc>
        <w:tc>
          <w:tcPr>
            <w:tcW w:w="2800" w:type="dxa"/>
            <w:shd w:val="clear" w:color="auto" w:fill="auto"/>
          </w:tcPr>
          <w:p w:rsidR="00F21C3E" w:rsidRPr="00F15CA1" w:rsidRDefault="00F21C3E" w:rsidP="00641175">
            <w:pPr>
              <w:tabs>
                <w:tab w:val="left" w:pos="900"/>
              </w:tabs>
              <w:rPr>
                <w:szCs w:val="26"/>
              </w:rPr>
            </w:pPr>
            <w:r w:rsidRPr="00F15CA1">
              <w:rPr>
                <w:szCs w:val="26"/>
              </w:rPr>
              <w:t>ЦТКЕУМ, ММО керівників гуртків</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січень 2017</w:t>
            </w:r>
          </w:p>
        </w:tc>
        <w:tc>
          <w:tcPr>
            <w:tcW w:w="5081" w:type="dxa"/>
            <w:shd w:val="clear" w:color="auto" w:fill="auto"/>
          </w:tcPr>
          <w:p w:rsidR="00F21C3E" w:rsidRPr="00F15CA1" w:rsidRDefault="00F21C3E" w:rsidP="00641175">
            <w:pPr>
              <w:tabs>
                <w:tab w:val="left" w:pos="900"/>
              </w:tabs>
              <w:rPr>
                <w:szCs w:val="26"/>
              </w:rPr>
            </w:pPr>
            <w:r w:rsidRPr="00F15CA1">
              <w:rPr>
                <w:szCs w:val="26"/>
              </w:rPr>
              <w:t>Два міських семінари-практикуми для практичних психологів і педагогів соціальних ЗНЗ за темою «Торгівля людьми – ганебне явище ХХІ століття. Впровадження програми «Особиста гідність. Безпека життя. Громадянська позиція».</w:t>
            </w:r>
          </w:p>
        </w:tc>
        <w:tc>
          <w:tcPr>
            <w:tcW w:w="2800" w:type="dxa"/>
            <w:shd w:val="clear" w:color="auto" w:fill="auto"/>
          </w:tcPr>
          <w:p w:rsidR="00F21C3E" w:rsidRPr="00F15CA1" w:rsidRDefault="00F21C3E" w:rsidP="00641175">
            <w:pPr>
              <w:tabs>
                <w:tab w:val="left" w:pos="900"/>
              </w:tabs>
              <w:rPr>
                <w:szCs w:val="26"/>
              </w:rPr>
            </w:pPr>
            <w:r w:rsidRPr="00F15CA1">
              <w:rPr>
                <w:szCs w:val="26"/>
              </w:rPr>
              <w:t>ММО практичних психологів ЗНЗ і ММО педагогів соціальних</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08.02.2017</w:t>
            </w:r>
          </w:p>
        </w:tc>
        <w:tc>
          <w:tcPr>
            <w:tcW w:w="5081" w:type="dxa"/>
            <w:shd w:val="clear" w:color="auto" w:fill="auto"/>
          </w:tcPr>
          <w:p w:rsidR="00F21C3E" w:rsidRPr="00F15CA1" w:rsidRDefault="00F21C3E" w:rsidP="00641175">
            <w:pPr>
              <w:tabs>
                <w:tab w:val="left" w:pos="900"/>
              </w:tabs>
              <w:rPr>
                <w:szCs w:val="26"/>
              </w:rPr>
            </w:pPr>
            <w:r w:rsidRPr="00F15CA1">
              <w:rPr>
                <w:szCs w:val="26"/>
              </w:rPr>
              <w:t>Міський семінар-практикум у формі педагогічного кафе з елементами тренінгу «Мотивація професійного зростання молодих вчителів»</w:t>
            </w:r>
          </w:p>
        </w:tc>
        <w:tc>
          <w:tcPr>
            <w:tcW w:w="2800" w:type="dxa"/>
            <w:shd w:val="clear" w:color="auto" w:fill="auto"/>
          </w:tcPr>
          <w:p w:rsidR="00F21C3E" w:rsidRPr="00F15CA1" w:rsidRDefault="00F21C3E" w:rsidP="00641175">
            <w:pPr>
              <w:tabs>
                <w:tab w:val="left" w:pos="900"/>
              </w:tabs>
              <w:rPr>
                <w:szCs w:val="26"/>
              </w:rPr>
            </w:pPr>
            <w:r w:rsidRPr="00F15CA1">
              <w:rPr>
                <w:szCs w:val="26"/>
              </w:rPr>
              <w:t>Гімназія, Школа молодого вчителя</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08.02.2017</w:t>
            </w:r>
          </w:p>
        </w:tc>
        <w:tc>
          <w:tcPr>
            <w:tcW w:w="5081" w:type="dxa"/>
            <w:shd w:val="clear" w:color="auto" w:fill="auto"/>
          </w:tcPr>
          <w:p w:rsidR="00F21C3E" w:rsidRPr="00F15CA1" w:rsidRDefault="00F21C3E" w:rsidP="00641175">
            <w:pPr>
              <w:tabs>
                <w:tab w:val="left" w:pos="900"/>
              </w:tabs>
              <w:rPr>
                <w:szCs w:val="26"/>
              </w:rPr>
            </w:pPr>
            <w:r w:rsidRPr="00F15CA1">
              <w:rPr>
                <w:szCs w:val="26"/>
              </w:rPr>
              <w:t>Відкрите засідання міського методичного об’єднання вчителів основ здоров’я шкіл міста – семінар-тренінг «Керування стресами».</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основ здоров’я, СЗШ №4</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14.02.2017</w:t>
            </w:r>
          </w:p>
        </w:tc>
        <w:tc>
          <w:tcPr>
            <w:tcW w:w="5081" w:type="dxa"/>
            <w:shd w:val="clear" w:color="auto" w:fill="auto"/>
          </w:tcPr>
          <w:p w:rsidR="00F21C3E" w:rsidRPr="00F15CA1" w:rsidRDefault="00F21C3E" w:rsidP="00641175">
            <w:pPr>
              <w:tabs>
                <w:tab w:val="left" w:pos="900"/>
              </w:tabs>
              <w:rPr>
                <w:szCs w:val="26"/>
              </w:rPr>
            </w:pPr>
            <w:r w:rsidRPr="00F15CA1">
              <w:rPr>
                <w:szCs w:val="26"/>
              </w:rPr>
              <w:t>Семінар-тренінг для заступників директорів з виховної роботи та педагогів-організаторів шкіл міста «Граючи, перемагаємо стрес» в рамках проекту «Лабораторія живої гри».</w:t>
            </w:r>
          </w:p>
        </w:tc>
        <w:tc>
          <w:tcPr>
            <w:tcW w:w="2800" w:type="dxa"/>
            <w:shd w:val="clear" w:color="auto" w:fill="auto"/>
          </w:tcPr>
          <w:p w:rsidR="00F21C3E" w:rsidRPr="00F15CA1" w:rsidRDefault="00F21C3E" w:rsidP="00641175">
            <w:pPr>
              <w:tabs>
                <w:tab w:val="left" w:pos="900"/>
              </w:tabs>
              <w:rPr>
                <w:szCs w:val="26"/>
              </w:rPr>
            </w:pPr>
            <w:r w:rsidRPr="00F15CA1">
              <w:rPr>
                <w:szCs w:val="26"/>
              </w:rPr>
              <w:t>ММО заступників директорів з виховної роботи та педагогів-організаторів, СЗШ №13</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21.02.2017</w:t>
            </w:r>
          </w:p>
        </w:tc>
        <w:tc>
          <w:tcPr>
            <w:tcW w:w="5081" w:type="dxa"/>
            <w:shd w:val="clear" w:color="auto" w:fill="auto"/>
          </w:tcPr>
          <w:p w:rsidR="00F21C3E" w:rsidRPr="00F15CA1" w:rsidRDefault="00F21C3E" w:rsidP="00641175">
            <w:pPr>
              <w:tabs>
                <w:tab w:val="left" w:pos="900"/>
              </w:tabs>
              <w:rPr>
                <w:szCs w:val="26"/>
              </w:rPr>
            </w:pPr>
            <w:r w:rsidRPr="00F15CA1">
              <w:rPr>
                <w:szCs w:val="26"/>
              </w:rPr>
              <w:t>Міський семінар вчителів предмету «Захист Вітчизни. Основи медичних знань» «Співпраця навчального закладу з підприємствами, установами та організаціями з питань відпрацювання практичних дій та навичок з предмету».</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предмету «Захист Вітчизни. Основи медичних знань», СЗШ №20</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22.02.2017</w:t>
            </w:r>
          </w:p>
        </w:tc>
        <w:tc>
          <w:tcPr>
            <w:tcW w:w="5081" w:type="dxa"/>
            <w:shd w:val="clear" w:color="auto" w:fill="auto"/>
          </w:tcPr>
          <w:p w:rsidR="00F21C3E" w:rsidRPr="00F15CA1" w:rsidRDefault="00F21C3E" w:rsidP="00641175">
            <w:pPr>
              <w:tabs>
                <w:tab w:val="left" w:pos="900"/>
              </w:tabs>
              <w:rPr>
                <w:szCs w:val="26"/>
              </w:rPr>
            </w:pPr>
            <w:r w:rsidRPr="00F15CA1">
              <w:rPr>
                <w:szCs w:val="26"/>
              </w:rPr>
              <w:t>Круглий стіл вчителів історії і правознавства міста Сєвєродонецька «Впровадження новітньої освіти в учбовий процес»</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історії та правознавства, НВК колегіум</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lastRenderedPageBreak/>
              <w:t>17.03.2017</w:t>
            </w:r>
          </w:p>
        </w:tc>
        <w:tc>
          <w:tcPr>
            <w:tcW w:w="5081" w:type="dxa"/>
            <w:shd w:val="clear" w:color="auto" w:fill="auto"/>
          </w:tcPr>
          <w:p w:rsidR="00F21C3E" w:rsidRPr="00F15CA1" w:rsidRDefault="00F21C3E" w:rsidP="00641175">
            <w:pPr>
              <w:tabs>
                <w:tab w:val="left" w:pos="900"/>
              </w:tabs>
              <w:rPr>
                <w:szCs w:val="26"/>
              </w:rPr>
            </w:pPr>
            <w:r w:rsidRPr="00F15CA1">
              <w:rPr>
                <w:szCs w:val="26"/>
              </w:rPr>
              <w:t>Науково-практичний семінар «Організація роботи з проблемними дітьми»</w:t>
            </w:r>
          </w:p>
        </w:tc>
        <w:tc>
          <w:tcPr>
            <w:tcW w:w="2800" w:type="dxa"/>
            <w:shd w:val="clear" w:color="auto" w:fill="auto"/>
          </w:tcPr>
          <w:p w:rsidR="00F21C3E" w:rsidRPr="00F15CA1" w:rsidRDefault="00F21C3E" w:rsidP="00641175">
            <w:pPr>
              <w:tabs>
                <w:tab w:val="left" w:pos="900"/>
              </w:tabs>
              <w:rPr>
                <w:szCs w:val="26"/>
              </w:rPr>
            </w:pPr>
            <w:r w:rsidRPr="00F15CA1">
              <w:rPr>
                <w:szCs w:val="26"/>
              </w:rPr>
              <w:t>ММО практичних психологів та педагогів соціальних</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Протягом березня 2017 року</w:t>
            </w:r>
          </w:p>
        </w:tc>
        <w:tc>
          <w:tcPr>
            <w:tcW w:w="5081" w:type="dxa"/>
            <w:shd w:val="clear" w:color="auto" w:fill="auto"/>
          </w:tcPr>
          <w:p w:rsidR="00F21C3E" w:rsidRPr="00F15CA1" w:rsidRDefault="00F21C3E" w:rsidP="00641175">
            <w:pPr>
              <w:tabs>
                <w:tab w:val="left" w:pos="900"/>
              </w:tabs>
              <w:rPr>
                <w:szCs w:val="26"/>
              </w:rPr>
            </w:pPr>
            <w:r w:rsidRPr="00F15CA1">
              <w:rPr>
                <w:szCs w:val="26"/>
              </w:rPr>
              <w:t>Засідання ММО вчителів української мови і літератури, біології, хімії, географії, математики, фізики щодо участі 15-річних учнів України у міжнародному дослідженні якості освіти PISA</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української мови і літератури, біології, хімії, географії, математики, фізики.</w:t>
            </w:r>
          </w:p>
          <w:p w:rsidR="00F21C3E" w:rsidRPr="00F15CA1" w:rsidRDefault="00F21C3E" w:rsidP="00641175">
            <w:pPr>
              <w:tabs>
                <w:tab w:val="left" w:pos="900"/>
              </w:tabs>
              <w:rPr>
                <w:szCs w:val="26"/>
              </w:rPr>
            </w:pPr>
            <w:r w:rsidRPr="00F15CA1">
              <w:rPr>
                <w:szCs w:val="26"/>
              </w:rPr>
              <w:t>Ліцей, СЗШ №12, СЗШ №4, ССШ №17, СЗШ №18</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12.04.2017</w:t>
            </w:r>
          </w:p>
        </w:tc>
        <w:tc>
          <w:tcPr>
            <w:tcW w:w="5081" w:type="dxa"/>
            <w:shd w:val="clear" w:color="auto" w:fill="auto"/>
          </w:tcPr>
          <w:p w:rsidR="00F21C3E" w:rsidRPr="00F15CA1" w:rsidRDefault="00F21C3E" w:rsidP="00641175">
            <w:pPr>
              <w:tabs>
                <w:tab w:val="left" w:pos="900"/>
              </w:tabs>
              <w:rPr>
                <w:szCs w:val="26"/>
              </w:rPr>
            </w:pPr>
            <w:r w:rsidRPr="00F15CA1">
              <w:rPr>
                <w:szCs w:val="26"/>
              </w:rPr>
              <w:t>Семінар-практикум для вчителів початкових класів ЗНЗ міста за темою «На шляху до Нової української школи. Досвід та проблеми використання сучасних педагогічних технологій»</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3-х класів, СЗШ №15</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21.04.2017</w:t>
            </w:r>
          </w:p>
        </w:tc>
        <w:tc>
          <w:tcPr>
            <w:tcW w:w="5081" w:type="dxa"/>
            <w:shd w:val="clear" w:color="auto" w:fill="auto"/>
          </w:tcPr>
          <w:p w:rsidR="00F21C3E" w:rsidRPr="00F15CA1" w:rsidRDefault="00F21C3E" w:rsidP="00641175">
            <w:pPr>
              <w:tabs>
                <w:tab w:val="left" w:pos="900"/>
              </w:tabs>
              <w:rPr>
                <w:szCs w:val="26"/>
              </w:rPr>
            </w:pPr>
            <w:r w:rsidRPr="00F15CA1">
              <w:rPr>
                <w:szCs w:val="26"/>
              </w:rPr>
              <w:t>Засідання членів міського методичного об'єднання вчителів російської мови та літератури, зарубіжної літератури «Інноваційні технології на уроках російської мови та літератури, зарубіжної літератури в умовах переходу до Нової української школи»</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російської мови та літератури, зарубіжної літератури, СЗШ №6</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Серпень-вересень 2017</w:t>
            </w:r>
          </w:p>
        </w:tc>
        <w:tc>
          <w:tcPr>
            <w:tcW w:w="5081" w:type="dxa"/>
            <w:shd w:val="clear" w:color="auto" w:fill="auto"/>
          </w:tcPr>
          <w:p w:rsidR="00F21C3E" w:rsidRPr="00F15CA1" w:rsidRDefault="00F21C3E" w:rsidP="00641175">
            <w:pPr>
              <w:tabs>
                <w:tab w:val="left" w:pos="900"/>
              </w:tabs>
              <w:rPr>
                <w:szCs w:val="26"/>
              </w:rPr>
            </w:pPr>
            <w:r w:rsidRPr="00F15CA1">
              <w:rPr>
                <w:szCs w:val="26"/>
              </w:rPr>
              <w:t>Інструктивно-методичні наради щодо організації освітнього процесу та роботи міських методичних об’єднань у 2017-2018 н.р.</w:t>
            </w:r>
          </w:p>
        </w:tc>
        <w:tc>
          <w:tcPr>
            <w:tcW w:w="2800" w:type="dxa"/>
            <w:shd w:val="clear" w:color="auto" w:fill="auto"/>
          </w:tcPr>
          <w:p w:rsidR="00F21C3E" w:rsidRPr="00F15CA1" w:rsidRDefault="00F21C3E" w:rsidP="00641175">
            <w:pPr>
              <w:tabs>
                <w:tab w:val="left" w:pos="900"/>
              </w:tabs>
              <w:rPr>
                <w:szCs w:val="26"/>
              </w:rPr>
            </w:pPr>
            <w:r w:rsidRPr="00F15CA1">
              <w:rPr>
                <w:szCs w:val="26"/>
              </w:rPr>
              <w:t>КУ СМЦ, ММО</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12.09.2017</w:t>
            </w:r>
          </w:p>
        </w:tc>
        <w:tc>
          <w:tcPr>
            <w:tcW w:w="5081" w:type="dxa"/>
            <w:shd w:val="clear" w:color="auto" w:fill="auto"/>
          </w:tcPr>
          <w:p w:rsidR="00F21C3E" w:rsidRPr="00F15CA1" w:rsidRDefault="00F21C3E" w:rsidP="00641175">
            <w:pPr>
              <w:tabs>
                <w:tab w:val="left" w:pos="900"/>
              </w:tabs>
              <w:rPr>
                <w:szCs w:val="26"/>
              </w:rPr>
            </w:pPr>
            <w:r w:rsidRPr="00F15CA1">
              <w:rPr>
                <w:szCs w:val="26"/>
              </w:rPr>
              <w:t>Інструктивно-методичний семінар «Дитина з особливими освітніми потребами»</w:t>
            </w:r>
          </w:p>
        </w:tc>
        <w:tc>
          <w:tcPr>
            <w:tcW w:w="2800" w:type="dxa"/>
            <w:shd w:val="clear" w:color="auto" w:fill="auto"/>
          </w:tcPr>
          <w:p w:rsidR="00F21C3E" w:rsidRPr="00F15CA1" w:rsidRDefault="00F21C3E" w:rsidP="00641175">
            <w:pPr>
              <w:tabs>
                <w:tab w:val="left" w:pos="900"/>
              </w:tabs>
              <w:rPr>
                <w:szCs w:val="26"/>
              </w:rPr>
            </w:pPr>
            <w:r w:rsidRPr="00F15CA1">
              <w:rPr>
                <w:szCs w:val="26"/>
              </w:rPr>
              <w:t>КУ СМЦ, ММО вчителів інклюзивних класів</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19.10.2017</w:t>
            </w:r>
          </w:p>
        </w:tc>
        <w:tc>
          <w:tcPr>
            <w:tcW w:w="5081" w:type="dxa"/>
            <w:shd w:val="clear" w:color="auto" w:fill="auto"/>
          </w:tcPr>
          <w:p w:rsidR="00F21C3E" w:rsidRPr="00F15CA1" w:rsidRDefault="00F21C3E" w:rsidP="00641175">
            <w:pPr>
              <w:tabs>
                <w:tab w:val="left" w:pos="900"/>
              </w:tabs>
              <w:rPr>
                <w:szCs w:val="26"/>
              </w:rPr>
            </w:pPr>
            <w:r w:rsidRPr="00F15CA1">
              <w:rPr>
                <w:szCs w:val="26"/>
              </w:rPr>
              <w:t>Міський семінар-практикум для педагогів позашкільних навчальних закладів міста з організації дозвілля «Творча презентація власного досвіду роботи СДЮК «Юність» з формування нових пріоритетів, основних рис системи культурно дозвіллєвої діяльності»</w:t>
            </w:r>
          </w:p>
        </w:tc>
        <w:tc>
          <w:tcPr>
            <w:tcW w:w="2800" w:type="dxa"/>
            <w:shd w:val="clear" w:color="auto" w:fill="auto"/>
          </w:tcPr>
          <w:p w:rsidR="00F21C3E" w:rsidRPr="00F15CA1" w:rsidRDefault="00F21C3E" w:rsidP="00641175">
            <w:pPr>
              <w:tabs>
                <w:tab w:val="left" w:pos="900"/>
              </w:tabs>
              <w:rPr>
                <w:szCs w:val="26"/>
              </w:rPr>
            </w:pPr>
            <w:r w:rsidRPr="00F15CA1">
              <w:rPr>
                <w:szCs w:val="26"/>
              </w:rPr>
              <w:t>ММО керівників гуртків ПНЗ, СДЮК «Юність»</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23.10.2017</w:t>
            </w:r>
          </w:p>
        </w:tc>
        <w:tc>
          <w:tcPr>
            <w:tcW w:w="5081" w:type="dxa"/>
            <w:shd w:val="clear" w:color="auto" w:fill="auto"/>
          </w:tcPr>
          <w:p w:rsidR="00F21C3E" w:rsidRPr="00F15CA1" w:rsidRDefault="00F21C3E" w:rsidP="00641175">
            <w:pPr>
              <w:spacing w:before="100" w:beforeAutospacing="1" w:after="100" w:afterAutospacing="1"/>
              <w:rPr>
                <w:szCs w:val="26"/>
              </w:rPr>
            </w:pPr>
            <w:r w:rsidRPr="00F15CA1">
              <w:rPr>
                <w:szCs w:val="26"/>
              </w:rPr>
              <w:t>Засідання міського м/о вчителів української мови і літератури за участю вчителів зі Львівської області «Мій особистісно-зорієнтований урок»</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української мови та літератури, багатопрофільний ліцей</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23.10.2017</w:t>
            </w:r>
          </w:p>
        </w:tc>
        <w:tc>
          <w:tcPr>
            <w:tcW w:w="5081" w:type="dxa"/>
            <w:shd w:val="clear" w:color="auto" w:fill="auto"/>
          </w:tcPr>
          <w:p w:rsidR="00F21C3E" w:rsidRPr="00F15CA1" w:rsidRDefault="00F21C3E" w:rsidP="00641175">
            <w:pPr>
              <w:tabs>
                <w:tab w:val="left" w:pos="900"/>
              </w:tabs>
              <w:rPr>
                <w:szCs w:val="26"/>
              </w:rPr>
            </w:pPr>
            <w:r w:rsidRPr="00F15CA1">
              <w:rPr>
                <w:szCs w:val="26"/>
              </w:rPr>
              <w:t>Семінар для вчителів початкових класів «Формування читача в епоху інформаційних технологій» за участю педагогів зі Львівської області</w:t>
            </w:r>
          </w:p>
        </w:tc>
        <w:tc>
          <w:tcPr>
            <w:tcW w:w="2800" w:type="dxa"/>
            <w:shd w:val="clear" w:color="auto" w:fill="auto"/>
          </w:tcPr>
          <w:p w:rsidR="00F21C3E" w:rsidRPr="00F15CA1" w:rsidRDefault="00F21C3E" w:rsidP="00F7555A">
            <w:pPr>
              <w:tabs>
                <w:tab w:val="left" w:pos="900"/>
              </w:tabs>
              <w:rPr>
                <w:szCs w:val="26"/>
              </w:rPr>
            </w:pPr>
            <w:r w:rsidRPr="00F15CA1">
              <w:rPr>
                <w:szCs w:val="26"/>
              </w:rPr>
              <w:t xml:space="preserve">ММО вчителів 2-х класів, </w:t>
            </w:r>
            <w:r w:rsidR="00F7555A">
              <w:rPr>
                <w:szCs w:val="26"/>
              </w:rPr>
              <w:t>СЗШ</w:t>
            </w:r>
            <w:r w:rsidRPr="00F15CA1">
              <w:rPr>
                <w:szCs w:val="26"/>
              </w:rPr>
              <w:t xml:space="preserve"> №1</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24-</w:t>
            </w:r>
            <w:r w:rsidRPr="00F15CA1">
              <w:rPr>
                <w:szCs w:val="26"/>
              </w:rPr>
              <w:lastRenderedPageBreak/>
              <w:t>27.10.2017</w:t>
            </w:r>
          </w:p>
        </w:tc>
        <w:tc>
          <w:tcPr>
            <w:tcW w:w="5081" w:type="dxa"/>
            <w:shd w:val="clear" w:color="auto" w:fill="auto"/>
          </w:tcPr>
          <w:p w:rsidR="00F21C3E" w:rsidRPr="00F15CA1" w:rsidRDefault="00F21C3E" w:rsidP="00641175">
            <w:pPr>
              <w:tabs>
                <w:tab w:val="left" w:pos="900"/>
              </w:tabs>
              <w:rPr>
                <w:szCs w:val="26"/>
              </w:rPr>
            </w:pPr>
            <w:r w:rsidRPr="00F15CA1">
              <w:rPr>
                <w:szCs w:val="26"/>
              </w:rPr>
              <w:lastRenderedPageBreak/>
              <w:t xml:space="preserve">Семінари-тренінги для вчителів біології, </w:t>
            </w:r>
            <w:r w:rsidRPr="00F15CA1">
              <w:rPr>
                <w:szCs w:val="26"/>
              </w:rPr>
              <w:lastRenderedPageBreak/>
              <w:t>основ здоров’я, класних керівників та психологів з впровадження програми факультативного курсу «Молодь на роздоріжжі»</w:t>
            </w:r>
          </w:p>
        </w:tc>
        <w:tc>
          <w:tcPr>
            <w:tcW w:w="2800" w:type="dxa"/>
            <w:shd w:val="clear" w:color="auto" w:fill="auto"/>
          </w:tcPr>
          <w:p w:rsidR="00F21C3E" w:rsidRPr="00F15CA1" w:rsidRDefault="00F21C3E" w:rsidP="00641175">
            <w:pPr>
              <w:tabs>
                <w:tab w:val="left" w:pos="900"/>
              </w:tabs>
              <w:rPr>
                <w:szCs w:val="26"/>
              </w:rPr>
            </w:pPr>
            <w:r w:rsidRPr="00F15CA1">
              <w:rPr>
                <w:szCs w:val="26"/>
              </w:rPr>
              <w:lastRenderedPageBreak/>
              <w:t>КУ СМЦ</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lastRenderedPageBreak/>
              <w:t>24, 26.10.2017</w:t>
            </w:r>
          </w:p>
        </w:tc>
        <w:tc>
          <w:tcPr>
            <w:tcW w:w="5081" w:type="dxa"/>
            <w:shd w:val="clear" w:color="auto" w:fill="auto"/>
          </w:tcPr>
          <w:p w:rsidR="00F21C3E" w:rsidRPr="00F15CA1" w:rsidRDefault="00F21C3E" w:rsidP="00641175">
            <w:pPr>
              <w:tabs>
                <w:tab w:val="left" w:pos="900"/>
              </w:tabs>
              <w:rPr>
                <w:szCs w:val="26"/>
              </w:rPr>
            </w:pPr>
            <w:r w:rsidRPr="00F15CA1">
              <w:rPr>
                <w:szCs w:val="26"/>
              </w:rPr>
              <w:t>Заняття в методичній Майстерні новопризначених педагогів-організаторів</w:t>
            </w:r>
          </w:p>
        </w:tc>
        <w:tc>
          <w:tcPr>
            <w:tcW w:w="2800" w:type="dxa"/>
            <w:shd w:val="clear" w:color="auto" w:fill="auto"/>
          </w:tcPr>
          <w:p w:rsidR="00F21C3E" w:rsidRPr="00F15CA1" w:rsidRDefault="00F21C3E" w:rsidP="00641175">
            <w:pPr>
              <w:tabs>
                <w:tab w:val="left" w:pos="900"/>
              </w:tabs>
              <w:rPr>
                <w:szCs w:val="26"/>
              </w:rPr>
            </w:pPr>
            <w:r w:rsidRPr="00F15CA1">
              <w:rPr>
                <w:szCs w:val="26"/>
              </w:rPr>
              <w:t>КУ СМЦ, ЦДЮТ, ЦТКЕУМ, ММО заступників директорів з ВР та педагогів-організаторів</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25.10.2017</w:t>
            </w:r>
          </w:p>
        </w:tc>
        <w:tc>
          <w:tcPr>
            <w:tcW w:w="5081" w:type="dxa"/>
            <w:shd w:val="clear" w:color="auto" w:fill="auto"/>
          </w:tcPr>
          <w:p w:rsidR="00F21C3E" w:rsidRPr="00F15CA1" w:rsidRDefault="00F21C3E" w:rsidP="00641175">
            <w:pPr>
              <w:tabs>
                <w:tab w:val="left" w:pos="900"/>
              </w:tabs>
              <w:rPr>
                <w:szCs w:val="26"/>
              </w:rPr>
            </w:pPr>
            <w:r w:rsidRPr="00F15CA1">
              <w:rPr>
                <w:szCs w:val="26"/>
              </w:rPr>
              <w:t>Науково-практичний семінар «Формування етнокультурних компетентностей учнів – необхідна умова готовності до життя в демократичному полікультурному просторі»</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іноземних мов</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26.10.2017</w:t>
            </w:r>
          </w:p>
        </w:tc>
        <w:tc>
          <w:tcPr>
            <w:tcW w:w="5081" w:type="dxa"/>
            <w:shd w:val="clear" w:color="auto" w:fill="auto"/>
          </w:tcPr>
          <w:p w:rsidR="00F21C3E" w:rsidRPr="00F15CA1" w:rsidRDefault="00F21C3E" w:rsidP="00641175">
            <w:pPr>
              <w:tabs>
                <w:tab w:val="left" w:pos="900"/>
              </w:tabs>
              <w:rPr>
                <w:szCs w:val="26"/>
              </w:rPr>
            </w:pPr>
            <w:r w:rsidRPr="00F15CA1">
              <w:rPr>
                <w:szCs w:val="26"/>
              </w:rPr>
              <w:t>Семінар-практикум для керівників шкільних методичних об’єднань класних керівників «Булінг у школі: причини, наслідки, допомога»</w:t>
            </w:r>
          </w:p>
        </w:tc>
        <w:tc>
          <w:tcPr>
            <w:tcW w:w="2800" w:type="dxa"/>
            <w:shd w:val="clear" w:color="auto" w:fill="auto"/>
          </w:tcPr>
          <w:p w:rsidR="00F21C3E" w:rsidRPr="00F15CA1" w:rsidRDefault="00F21C3E" w:rsidP="00F7555A">
            <w:pPr>
              <w:tabs>
                <w:tab w:val="left" w:pos="900"/>
              </w:tabs>
              <w:rPr>
                <w:szCs w:val="26"/>
              </w:rPr>
            </w:pPr>
            <w:r w:rsidRPr="00F15CA1">
              <w:rPr>
                <w:szCs w:val="26"/>
              </w:rPr>
              <w:t xml:space="preserve">ММО класних керівників, </w:t>
            </w:r>
            <w:r w:rsidR="00F7555A">
              <w:rPr>
                <w:szCs w:val="26"/>
              </w:rPr>
              <w:t xml:space="preserve">СЗШ </w:t>
            </w:r>
            <w:r w:rsidRPr="00F15CA1">
              <w:rPr>
                <w:szCs w:val="26"/>
              </w:rPr>
              <w:t>№6</w:t>
            </w:r>
          </w:p>
        </w:tc>
      </w:tr>
      <w:tr w:rsidR="00F21C3E" w:rsidRPr="00F15CA1" w:rsidTr="00325A08">
        <w:tc>
          <w:tcPr>
            <w:tcW w:w="1690" w:type="dxa"/>
            <w:shd w:val="clear" w:color="auto" w:fill="auto"/>
          </w:tcPr>
          <w:p w:rsidR="00F21C3E" w:rsidRPr="00F15CA1" w:rsidRDefault="00F21C3E" w:rsidP="00641175">
            <w:pPr>
              <w:rPr>
                <w:szCs w:val="26"/>
              </w:rPr>
            </w:pPr>
            <w:r w:rsidRPr="00F15CA1">
              <w:rPr>
                <w:szCs w:val="26"/>
              </w:rPr>
              <w:t>13.11.2017р.</w:t>
            </w:r>
          </w:p>
          <w:p w:rsidR="00F21C3E" w:rsidRPr="00F15CA1" w:rsidRDefault="00F21C3E" w:rsidP="00641175">
            <w:pPr>
              <w:rPr>
                <w:szCs w:val="26"/>
              </w:rPr>
            </w:pPr>
            <w:r w:rsidRPr="00F15CA1">
              <w:rPr>
                <w:szCs w:val="26"/>
              </w:rPr>
              <w:t>16.11.2017р.</w:t>
            </w:r>
          </w:p>
          <w:p w:rsidR="00F21C3E" w:rsidRPr="00F15CA1" w:rsidRDefault="00F21C3E" w:rsidP="00641175">
            <w:pPr>
              <w:rPr>
                <w:szCs w:val="26"/>
              </w:rPr>
            </w:pPr>
            <w:r w:rsidRPr="00F15CA1">
              <w:rPr>
                <w:szCs w:val="26"/>
              </w:rPr>
              <w:t>17.11.2017р.</w:t>
            </w:r>
          </w:p>
        </w:tc>
        <w:tc>
          <w:tcPr>
            <w:tcW w:w="5081" w:type="dxa"/>
            <w:shd w:val="clear" w:color="auto" w:fill="auto"/>
          </w:tcPr>
          <w:p w:rsidR="00F21C3E" w:rsidRPr="00F15CA1" w:rsidRDefault="00F21C3E" w:rsidP="00641175">
            <w:pPr>
              <w:tabs>
                <w:tab w:val="left" w:pos="900"/>
              </w:tabs>
              <w:rPr>
                <w:szCs w:val="26"/>
              </w:rPr>
            </w:pPr>
            <w:r w:rsidRPr="00F15CA1">
              <w:rPr>
                <w:szCs w:val="26"/>
              </w:rPr>
              <w:t>Курси з надання першої домедичної допомоги для вчителів основ здоров’я, основ медичних знань</w:t>
            </w:r>
          </w:p>
        </w:tc>
        <w:tc>
          <w:tcPr>
            <w:tcW w:w="2800" w:type="dxa"/>
            <w:shd w:val="clear" w:color="auto" w:fill="auto"/>
          </w:tcPr>
          <w:p w:rsidR="00F21C3E" w:rsidRPr="00F15CA1" w:rsidRDefault="00F21C3E" w:rsidP="00641175">
            <w:pPr>
              <w:tabs>
                <w:tab w:val="left" w:pos="900"/>
              </w:tabs>
              <w:rPr>
                <w:szCs w:val="26"/>
              </w:rPr>
            </w:pPr>
            <w:r w:rsidRPr="00F15CA1">
              <w:rPr>
                <w:szCs w:val="26"/>
              </w:rPr>
              <w:t>КУ СМЦ, Асоціація фахівців з подолання наслідків психо-травмуючих подій</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16.11.2017</w:t>
            </w:r>
          </w:p>
        </w:tc>
        <w:tc>
          <w:tcPr>
            <w:tcW w:w="5081" w:type="dxa"/>
            <w:shd w:val="clear" w:color="auto" w:fill="auto"/>
          </w:tcPr>
          <w:p w:rsidR="00F21C3E" w:rsidRPr="00F15CA1" w:rsidRDefault="00F21C3E" w:rsidP="00641175">
            <w:pPr>
              <w:tabs>
                <w:tab w:val="left" w:pos="900"/>
              </w:tabs>
              <w:rPr>
                <w:szCs w:val="26"/>
              </w:rPr>
            </w:pPr>
            <w:r w:rsidRPr="00F15CA1">
              <w:rPr>
                <w:szCs w:val="26"/>
              </w:rPr>
              <w:t>Семінар-тренінг «Причини виникнення, розвиток, вирішення та розв’язання конфліктів»</w:t>
            </w:r>
          </w:p>
        </w:tc>
        <w:tc>
          <w:tcPr>
            <w:tcW w:w="2800" w:type="dxa"/>
            <w:shd w:val="clear" w:color="auto" w:fill="auto"/>
          </w:tcPr>
          <w:p w:rsidR="00F21C3E" w:rsidRPr="00F15CA1" w:rsidRDefault="00F21C3E" w:rsidP="00641175">
            <w:pPr>
              <w:tabs>
                <w:tab w:val="left" w:pos="900"/>
              </w:tabs>
              <w:rPr>
                <w:szCs w:val="26"/>
              </w:rPr>
            </w:pPr>
            <w:r w:rsidRPr="00F15CA1">
              <w:rPr>
                <w:szCs w:val="26"/>
              </w:rPr>
              <w:t>ММО керівників гуртків ПНЗ, СМ ЦДЮТ, фонд «</w:t>
            </w:r>
            <w:r w:rsidRPr="00F15CA1">
              <w:rPr>
                <w:szCs w:val="26"/>
                <w:lang w:val="en-US"/>
              </w:rPr>
              <w:t>Terre</w:t>
            </w:r>
            <w:r w:rsidRPr="00F15CA1">
              <w:rPr>
                <w:szCs w:val="26"/>
              </w:rPr>
              <w:t xml:space="preserve"> </w:t>
            </w:r>
            <w:r w:rsidRPr="00F15CA1">
              <w:rPr>
                <w:szCs w:val="26"/>
                <w:lang w:val="en-US"/>
              </w:rPr>
              <w:t>des</w:t>
            </w:r>
            <w:r w:rsidRPr="00F15CA1">
              <w:rPr>
                <w:szCs w:val="26"/>
              </w:rPr>
              <w:t xml:space="preserve"> </w:t>
            </w:r>
            <w:r w:rsidRPr="00F15CA1">
              <w:rPr>
                <w:szCs w:val="26"/>
                <w:lang w:val="en-US"/>
              </w:rPr>
              <w:t>hommes</w:t>
            </w:r>
            <w:r w:rsidRPr="00F15CA1">
              <w:rPr>
                <w:szCs w:val="26"/>
              </w:rPr>
              <w:t>»</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21.11.2017</w:t>
            </w:r>
          </w:p>
        </w:tc>
        <w:tc>
          <w:tcPr>
            <w:tcW w:w="5081" w:type="dxa"/>
            <w:shd w:val="clear" w:color="auto" w:fill="auto"/>
          </w:tcPr>
          <w:p w:rsidR="00F21C3E" w:rsidRPr="00F15CA1" w:rsidRDefault="00F21C3E" w:rsidP="00641175">
            <w:pPr>
              <w:tabs>
                <w:tab w:val="left" w:pos="900"/>
              </w:tabs>
              <w:rPr>
                <w:szCs w:val="26"/>
              </w:rPr>
            </w:pPr>
            <w:r w:rsidRPr="00F15CA1">
              <w:rPr>
                <w:szCs w:val="26"/>
              </w:rPr>
              <w:t>Тренінг з формування навичок безконфліктного педагогічного спілкування</w:t>
            </w:r>
          </w:p>
        </w:tc>
        <w:tc>
          <w:tcPr>
            <w:tcW w:w="2800" w:type="dxa"/>
            <w:shd w:val="clear" w:color="auto" w:fill="auto"/>
          </w:tcPr>
          <w:p w:rsidR="00F21C3E" w:rsidRPr="00F15CA1" w:rsidRDefault="00F21C3E" w:rsidP="00641175">
            <w:pPr>
              <w:tabs>
                <w:tab w:val="left" w:pos="900"/>
              </w:tabs>
              <w:rPr>
                <w:szCs w:val="26"/>
              </w:rPr>
            </w:pPr>
            <w:r w:rsidRPr="00F15CA1">
              <w:rPr>
                <w:szCs w:val="26"/>
              </w:rPr>
              <w:t>ММО практичних психологів ЗЗСО</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30.11.2017</w:t>
            </w:r>
          </w:p>
        </w:tc>
        <w:tc>
          <w:tcPr>
            <w:tcW w:w="5081" w:type="dxa"/>
            <w:shd w:val="clear" w:color="auto" w:fill="auto"/>
          </w:tcPr>
          <w:p w:rsidR="00F21C3E" w:rsidRPr="00F15CA1" w:rsidRDefault="00F21C3E" w:rsidP="00641175">
            <w:pPr>
              <w:tabs>
                <w:tab w:val="left" w:pos="900"/>
              </w:tabs>
              <w:rPr>
                <w:szCs w:val="26"/>
              </w:rPr>
            </w:pPr>
            <w:r w:rsidRPr="00F15CA1">
              <w:rPr>
                <w:szCs w:val="26"/>
              </w:rPr>
              <w:t>Тренінг з формування навичок безконфліктного педагогічного спілкування</w:t>
            </w:r>
          </w:p>
        </w:tc>
        <w:tc>
          <w:tcPr>
            <w:tcW w:w="2800" w:type="dxa"/>
            <w:shd w:val="clear" w:color="auto" w:fill="auto"/>
          </w:tcPr>
          <w:p w:rsidR="00F21C3E" w:rsidRPr="00F15CA1" w:rsidRDefault="00F21C3E" w:rsidP="00641175">
            <w:pPr>
              <w:tabs>
                <w:tab w:val="left" w:pos="900"/>
              </w:tabs>
              <w:rPr>
                <w:szCs w:val="26"/>
              </w:rPr>
            </w:pPr>
            <w:r w:rsidRPr="00F15CA1">
              <w:rPr>
                <w:szCs w:val="26"/>
              </w:rPr>
              <w:t>ММО педагогів соціальних</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 xml:space="preserve">06.12.2017 </w:t>
            </w:r>
          </w:p>
        </w:tc>
        <w:tc>
          <w:tcPr>
            <w:tcW w:w="5081" w:type="dxa"/>
            <w:shd w:val="clear" w:color="auto" w:fill="auto"/>
          </w:tcPr>
          <w:p w:rsidR="00F21C3E" w:rsidRPr="00F15CA1" w:rsidRDefault="00F21C3E" w:rsidP="00641175">
            <w:pPr>
              <w:tabs>
                <w:tab w:val="left" w:pos="900"/>
              </w:tabs>
              <w:rPr>
                <w:szCs w:val="26"/>
              </w:rPr>
            </w:pPr>
            <w:r w:rsidRPr="00F15CA1">
              <w:rPr>
                <w:szCs w:val="26"/>
              </w:rPr>
              <w:t>Семінар-тренінг для вчителів фізики «STEM-освіта. Напрямки та проблеми впровадження»</w:t>
            </w:r>
          </w:p>
        </w:tc>
        <w:tc>
          <w:tcPr>
            <w:tcW w:w="2800" w:type="dxa"/>
            <w:shd w:val="clear" w:color="auto" w:fill="auto"/>
          </w:tcPr>
          <w:p w:rsidR="00F21C3E" w:rsidRPr="00F15CA1" w:rsidRDefault="00F21C3E" w:rsidP="00641175">
            <w:pPr>
              <w:tabs>
                <w:tab w:val="left" w:pos="900"/>
              </w:tabs>
              <w:rPr>
                <w:szCs w:val="26"/>
              </w:rPr>
            </w:pPr>
            <w:r w:rsidRPr="00F15CA1">
              <w:rPr>
                <w:szCs w:val="26"/>
              </w:rPr>
              <w:t>ММО вчителів фізики та астрономії, СЗШ №12</w:t>
            </w:r>
          </w:p>
        </w:tc>
      </w:tr>
      <w:tr w:rsidR="00F21C3E" w:rsidRPr="00F15CA1" w:rsidTr="00325A08">
        <w:tc>
          <w:tcPr>
            <w:tcW w:w="1690" w:type="dxa"/>
            <w:shd w:val="clear" w:color="auto" w:fill="auto"/>
          </w:tcPr>
          <w:p w:rsidR="00F21C3E" w:rsidRPr="00F15CA1" w:rsidRDefault="00F21C3E" w:rsidP="00641175">
            <w:pPr>
              <w:tabs>
                <w:tab w:val="left" w:pos="900"/>
              </w:tabs>
              <w:rPr>
                <w:szCs w:val="26"/>
              </w:rPr>
            </w:pPr>
            <w:r w:rsidRPr="00F15CA1">
              <w:rPr>
                <w:szCs w:val="26"/>
              </w:rPr>
              <w:t>26.12.2017</w:t>
            </w:r>
          </w:p>
        </w:tc>
        <w:tc>
          <w:tcPr>
            <w:tcW w:w="5081" w:type="dxa"/>
            <w:shd w:val="clear" w:color="auto" w:fill="auto"/>
          </w:tcPr>
          <w:p w:rsidR="00F21C3E" w:rsidRPr="00F15CA1" w:rsidRDefault="00F21C3E" w:rsidP="00641175">
            <w:pPr>
              <w:tabs>
                <w:tab w:val="left" w:pos="900"/>
              </w:tabs>
              <w:rPr>
                <w:szCs w:val="26"/>
              </w:rPr>
            </w:pPr>
            <w:r w:rsidRPr="00F15CA1">
              <w:rPr>
                <w:szCs w:val="26"/>
              </w:rPr>
              <w:t>Науково-практичний семінар-тренінг для молодих спеціалістів «Мотивація професійної діяльності молодого вчителя»</w:t>
            </w:r>
          </w:p>
        </w:tc>
        <w:tc>
          <w:tcPr>
            <w:tcW w:w="2800" w:type="dxa"/>
            <w:shd w:val="clear" w:color="auto" w:fill="auto"/>
          </w:tcPr>
          <w:p w:rsidR="00F21C3E" w:rsidRPr="00F15CA1" w:rsidRDefault="00F21C3E" w:rsidP="00F7555A">
            <w:pPr>
              <w:tabs>
                <w:tab w:val="left" w:pos="900"/>
              </w:tabs>
              <w:rPr>
                <w:szCs w:val="26"/>
              </w:rPr>
            </w:pPr>
            <w:r w:rsidRPr="00F15CA1">
              <w:rPr>
                <w:szCs w:val="26"/>
              </w:rPr>
              <w:t xml:space="preserve">КУ СМЦ, Школа молодого вчителя </w:t>
            </w:r>
            <w:r w:rsidR="00F7555A">
              <w:rPr>
                <w:szCs w:val="26"/>
              </w:rPr>
              <w:t xml:space="preserve">СЗШ </w:t>
            </w:r>
            <w:r w:rsidRPr="00F15CA1">
              <w:rPr>
                <w:szCs w:val="26"/>
              </w:rPr>
              <w:t>№20</w:t>
            </w:r>
          </w:p>
        </w:tc>
      </w:tr>
    </w:tbl>
    <w:p w:rsidR="00F21C3E" w:rsidRPr="00F15CA1" w:rsidRDefault="00F21C3E" w:rsidP="00A96188">
      <w:pPr>
        <w:spacing w:before="120" w:line="276" w:lineRule="auto"/>
        <w:ind w:firstLine="567"/>
        <w:rPr>
          <w:szCs w:val="26"/>
        </w:rPr>
      </w:pPr>
      <w:r w:rsidRPr="00F15CA1">
        <w:rPr>
          <w:szCs w:val="26"/>
        </w:rPr>
        <w:t>Важливим та затребуваним став такий міський захід для педагогів як Фестиваль педагогічної майстерності «Технопарк 2017. Нова Українська школа - на шляху до здійснення», який цього року відбувся 29 березня 2017 року на базі середньої загальноосвітньої школи І-ІІІ ступенів № 14. У фестивалі брали участь близько 400 учасників – управлінців і педпрацівників навчальних закладів м. Сєвєродонецька. Працювали 18 студій, роботу деяких організували методисти СМЦ, керівники та вчителі ММО:</w:t>
      </w:r>
    </w:p>
    <w:p w:rsidR="00F21C3E" w:rsidRPr="00F15CA1" w:rsidRDefault="00F21C3E" w:rsidP="00003BBA">
      <w:pPr>
        <w:numPr>
          <w:ilvl w:val="0"/>
          <w:numId w:val="58"/>
        </w:numPr>
        <w:ind w:left="284" w:hanging="284"/>
        <w:rPr>
          <w:szCs w:val="26"/>
        </w:rPr>
      </w:pPr>
      <w:r w:rsidRPr="00F15CA1">
        <w:rPr>
          <w:szCs w:val="26"/>
        </w:rPr>
        <w:lastRenderedPageBreak/>
        <w:t>Нова українська освіта. Формування якісного освітнього простору (ММО вчителів української філології)</w:t>
      </w:r>
    </w:p>
    <w:p w:rsidR="00F21C3E" w:rsidRPr="00F15CA1" w:rsidRDefault="00F21C3E" w:rsidP="00003BBA">
      <w:pPr>
        <w:numPr>
          <w:ilvl w:val="0"/>
          <w:numId w:val="58"/>
        </w:numPr>
        <w:ind w:left="284" w:hanging="284"/>
        <w:rPr>
          <w:szCs w:val="26"/>
        </w:rPr>
      </w:pPr>
      <w:r w:rsidRPr="00F15CA1">
        <w:rPr>
          <w:szCs w:val="26"/>
        </w:rPr>
        <w:t xml:space="preserve">Від творчого вчителя до творчого учня (ММО вчителів історії та правознавства) </w:t>
      </w:r>
    </w:p>
    <w:p w:rsidR="00F21C3E" w:rsidRPr="00F15CA1" w:rsidRDefault="00F21C3E" w:rsidP="00003BBA">
      <w:pPr>
        <w:numPr>
          <w:ilvl w:val="0"/>
          <w:numId w:val="58"/>
        </w:numPr>
        <w:ind w:left="284" w:hanging="284"/>
        <w:rPr>
          <w:szCs w:val="26"/>
        </w:rPr>
      </w:pPr>
      <w:r w:rsidRPr="00F15CA1">
        <w:rPr>
          <w:szCs w:val="26"/>
        </w:rPr>
        <w:t>Шляхи підвищення професійної компетентності учителя (ММО вчителів іноземних мов)</w:t>
      </w:r>
    </w:p>
    <w:p w:rsidR="00F21C3E" w:rsidRPr="00F15CA1" w:rsidRDefault="00F21C3E" w:rsidP="00003BBA">
      <w:pPr>
        <w:numPr>
          <w:ilvl w:val="0"/>
          <w:numId w:val="58"/>
        </w:numPr>
        <w:ind w:left="284" w:hanging="284"/>
        <w:rPr>
          <w:szCs w:val="26"/>
        </w:rPr>
      </w:pPr>
      <w:r w:rsidRPr="00F15CA1">
        <w:rPr>
          <w:szCs w:val="26"/>
        </w:rPr>
        <w:t>Новій школі –  новий учитель (ММО вчителів математики)</w:t>
      </w:r>
    </w:p>
    <w:p w:rsidR="00F21C3E" w:rsidRPr="00F15CA1" w:rsidRDefault="00F21C3E" w:rsidP="00003BBA">
      <w:pPr>
        <w:numPr>
          <w:ilvl w:val="0"/>
          <w:numId w:val="58"/>
        </w:numPr>
        <w:ind w:left="284" w:hanging="284"/>
        <w:rPr>
          <w:szCs w:val="26"/>
        </w:rPr>
      </w:pPr>
      <w:r w:rsidRPr="00F15CA1">
        <w:rPr>
          <w:szCs w:val="26"/>
        </w:rPr>
        <w:t xml:space="preserve">Нова українська школа—особистісно-орієнтована модель освіти (ММО практичних психологів </w:t>
      </w:r>
      <w:r w:rsidR="00F7555A">
        <w:rPr>
          <w:szCs w:val="26"/>
        </w:rPr>
        <w:t>ЗЗСО, ЗДО</w:t>
      </w:r>
      <w:r w:rsidRPr="00F15CA1">
        <w:rPr>
          <w:szCs w:val="26"/>
        </w:rPr>
        <w:t>)</w:t>
      </w:r>
    </w:p>
    <w:p w:rsidR="00F21C3E" w:rsidRPr="00F15CA1" w:rsidRDefault="00F21C3E" w:rsidP="00003BBA">
      <w:pPr>
        <w:numPr>
          <w:ilvl w:val="0"/>
          <w:numId w:val="58"/>
        </w:numPr>
        <w:ind w:left="284" w:hanging="284"/>
        <w:rPr>
          <w:szCs w:val="26"/>
        </w:rPr>
      </w:pPr>
      <w:r w:rsidRPr="00F15CA1">
        <w:rPr>
          <w:szCs w:val="26"/>
        </w:rPr>
        <w:t>Надпредметність і міждисциплінарність як складові життєвої компетентності (ММО вчителів хімії)</w:t>
      </w:r>
    </w:p>
    <w:p w:rsidR="00F21C3E" w:rsidRPr="00F15CA1" w:rsidRDefault="00F21C3E" w:rsidP="00003BBA">
      <w:pPr>
        <w:numPr>
          <w:ilvl w:val="0"/>
          <w:numId w:val="58"/>
        </w:numPr>
        <w:ind w:left="284" w:hanging="284"/>
        <w:rPr>
          <w:szCs w:val="26"/>
        </w:rPr>
      </w:pPr>
      <w:r w:rsidRPr="00F15CA1">
        <w:rPr>
          <w:szCs w:val="26"/>
        </w:rPr>
        <w:t xml:space="preserve">Інноваційні підходи в мовленнєвому розвитку дітей дошкільного віку (ММО вихователів </w:t>
      </w:r>
      <w:r w:rsidR="00F7555A">
        <w:rPr>
          <w:szCs w:val="26"/>
        </w:rPr>
        <w:t>ЗДО</w:t>
      </w:r>
      <w:r w:rsidRPr="00F15CA1">
        <w:rPr>
          <w:szCs w:val="26"/>
        </w:rPr>
        <w:t>)</w:t>
      </w:r>
    </w:p>
    <w:p w:rsidR="00F21C3E" w:rsidRPr="00F15CA1" w:rsidRDefault="00F21C3E" w:rsidP="00003BBA">
      <w:pPr>
        <w:numPr>
          <w:ilvl w:val="0"/>
          <w:numId w:val="58"/>
        </w:numPr>
        <w:ind w:left="284" w:hanging="284"/>
        <w:rPr>
          <w:szCs w:val="26"/>
        </w:rPr>
      </w:pPr>
      <w:r w:rsidRPr="00F15CA1">
        <w:rPr>
          <w:szCs w:val="26"/>
        </w:rPr>
        <w:t xml:space="preserve">Патріотичне виховання засобами проектних технологій (ММО вихователів </w:t>
      </w:r>
      <w:r w:rsidR="00F7555A">
        <w:rPr>
          <w:szCs w:val="26"/>
        </w:rPr>
        <w:t>ЗДО</w:t>
      </w:r>
      <w:r w:rsidRPr="00F15CA1">
        <w:rPr>
          <w:szCs w:val="26"/>
        </w:rPr>
        <w:t xml:space="preserve">) </w:t>
      </w:r>
    </w:p>
    <w:p w:rsidR="00F21C3E" w:rsidRPr="00F15CA1" w:rsidRDefault="00F21C3E" w:rsidP="00003BBA">
      <w:pPr>
        <w:numPr>
          <w:ilvl w:val="0"/>
          <w:numId w:val="58"/>
        </w:numPr>
        <w:ind w:left="284" w:hanging="284"/>
        <w:rPr>
          <w:szCs w:val="26"/>
        </w:rPr>
      </w:pPr>
      <w:r w:rsidRPr="00F15CA1">
        <w:rPr>
          <w:szCs w:val="26"/>
        </w:rPr>
        <w:t>Молодий педагог—учитель нової формації (Школа молодого вчителя)</w:t>
      </w:r>
    </w:p>
    <w:p w:rsidR="00F21C3E" w:rsidRPr="00F15CA1" w:rsidRDefault="00F21C3E" w:rsidP="00003BBA">
      <w:pPr>
        <w:numPr>
          <w:ilvl w:val="0"/>
          <w:numId w:val="58"/>
        </w:numPr>
        <w:ind w:left="284" w:hanging="284"/>
        <w:rPr>
          <w:szCs w:val="26"/>
        </w:rPr>
      </w:pPr>
      <w:r w:rsidRPr="00F15CA1">
        <w:rPr>
          <w:szCs w:val="26"/>
        </w:rPr>
        <w:t>Учитель нової формації (ММО вчителів початкових класів)</w:t>
      </w:r>
    </w:p>
    <w:p w:rsidR="00F21C3E" w:rsidRPr="00F15CA1" w:rsidRDefault="00F21C3E" w:rsidP="00003BBA">
      <w:pPr>
        <w:numPr>
          <w:ilvl w:val="0"/>
          <w:numId w:val="58"/>
        </w:numPr>
        <w:ind w:left="284" w:hanging="284"/>
        <w:rPr>
          <w:szCs w:val="26"/>
        </w:rPr>
      </w:pPr>
      <w:r w:rsidRPr="00F15CA1">
        <w:rPr>
          <w:szCs w:val="26"/>
        </w:rPr>
        <w:t>Біологічна освіта в сучасній українській школі (ММО вчителів біології)</w:t>
      </w:r>
    </w:p>
    <w:p w:rsidR="00F21C3E" w:rsidRPr="00F15CA1" w:rsidRDefault="00F21C3E" w:rsidP="00325A08">
      <w:pPr>
        <w:spacing w:before="60"/>
        <w:ind w:firstLine="709"/>
        <w:jc w:val="left"/>
        <w:rPr>
          <w:bCs/>
          <w:szCs w:val="26"/>
        </w:rPr>
      </w:pPr>
      <w:r w:rsidRPr="00F15CA1">
        <w:rPr>
          <w:bCs/>
          <w:szCs w:val="26"/>
        </w:rPr>
        <w:t xml:space="preserve">На засіданнях </w:t>
      </w:r>
      <w:r w:rsidR="00EF67D1" w:rsidRPr="00F15CA1">
        <w:rPr>
          <w:bCs/>
          <w:szCs w:val="26"/>
        </w:rPr>
        <w:t>міських методичних об’єднань</w:t>
      </w:r>
      <w:r w:rsidRPr="00F15CA1">
        <w:rPr>
          <w:bCs/>
          <w:szCs w:val="26"/>
        </w:rPr>
        <w:t xml:space="preserve"> обговорювалися наступні питання:</w:t>
      </w:r>
    </w:p>
    <w:p w:rsidR="00F21C3E" w:rsidRPr="00F15CA1" w:rsidRDefault="00F21C3E" w:rsidP="00003BBA">
      <w:pPr>
        <w:numPr>
          <w:ilvl w:val="0"/>
          <w:numId w:val="58"/>
        </w:numPr>
        <w:ind w:left="284" w:hanging="284"/>
        <w:rPr>
          <w:szCs w:val="26"/>
        </w:rPr>
      </w:pPr>
      <w:r w:rsidRPr="00F15CA1">
        <w:rPr>
          <w:szCs w:val="26"/>
        </w:rPr>
        <w:t>Якісна реалізація Державного  стандарту базової і повної середньої освіти</w:t>
      </w:r>
    </w:p>
    <w:p w:rsidR="00F21C3E" w:rsidRPr="00F15CA1" w:rsidRDefault="00F21C3E" w:rsidP="00003BBA">
      <w:pPr>
        <w:numPr>
          <w:ilvl w:val="0"/>
          <w:numId w:val="58"/>
        </w:numPr>
        <w:ind w:left="284" w:hanging="284"/>
        <w:rPr>
          <w:szCs w:val="26"/>
        </w:rPr>
      </w:pPr>
      <w:r w:rsidRPr="00F15CA1">
        <w:rPr>
          <w:szCs w:val="26"/>
        </w:rPr>
        <w:t>Усебічний розвиток особистості, її нахилу, здібностей і талантів</w:t>
      </w:r>
    </w:p>
    <w:p w:rsidR="00F21C3E" w:rsidRPr="00F15CA1" w:rsidRDefault="00F21C3E" w:rsidP="00003BBA">
      <w:pPr>
        <w:numPr>
          <w:ilvl w:val="0"/>
          <w:numId w:val="58"/>
        </w:numPr>
        <w:ind w:left="284" w:hanging="284"/>
        <w:rPr>
          <w:szCs w:val="26"/>
        </w:rPr>
      </w:pPr>
      <w:r w:rsidRPr="00F15CA1">
        <w:rPr>
          <w:szCs w:val="26"/>
        </w:rPr>
        <w:t>Формування в учнів потреби в удосконаленні власної мовленнєвої здатності впродовж усього життя</w:t>
      </w:r>
    </w:p>
    <w:p w:rsidR="00F21C3E" w:rsidRPr="00F15CA1" w:rsidRDefault="00F21C3E" w:rsidP="00003BBA">
      <w:pPr>
        <w:numPr>
          <w:ilvl w:val="0"/>
          <w:numId w:val="58"/>
        </w:numPr>
        <w:ind w:left="284" w:hanging="284"/>
        <w:rPr>
          <w:szCs w:val="26"/>
        </w:rPr>
      </w:pPr>
      <w:r w:rsidRPr="00F15CA1">
        <w:rPr>
          <w:szCs w:val="26"/>
        </w:rPr>
        <w:t>Реалізація «Концепції патріотичного виховання молоді на уроках української мови і літератури</w:t>
      </w:r>
    </w:p>
    <w:p w:rsidR="00F21C3E" w:rsidRPr="00F15CA1" w:rsidRDefault="00F21C3E" w:rsidP="00003BBA">
      <w:pPr>
        <w:numPr>
          <w:ilvl w:val="0"/>
          <w:numId w:val="58"/>
        </w:numPr>
        <w:ind w:left="284" w:hanging="284"/>
        <w:rPr>
          <w:szCs w:val="26"/>
        </w:rPr>
      </w:pPr>
      <w:r w:rsidRPr="00F15CA1">
        <w:rPr>
          <w:szCs w:val="26"/>
        </w:rPr>
        <w:t>Узагальнення та впровадження передового педагогічного досвіду вчителів ЗНЗ міста</w:t>
      </w:r>
    </w:p>
    <w:p w:rsidR="00F21C3E" w:rsidRPr="00F15CA1" w:rsidRDefault="00F21C3E" w:rsidP="00003BBA">
      <w:pPr>
        <w:numPr>
          <w:ilvl w:val="0"/>
          <w:numId w:val="58"/>
        </w:numPr>
        <w:ind w:left="284" w:hanging="284"/>
        <w:rPr>
          <w:szCs w:val="26"/>
        </w:rPr>
      </w:pPr>
      <w:r w:rsidRPr="00F15CA1">
        <w:rPr>
          <w:szCs w:val="26"/>
        </w:rPr>
        <w:t>Про результати ЗНО-2017 з англійської мови та шляхи підвищення якості викладання іноземних мов</w:t>
      </w:r>
    </w:p>
    <w:p w:rsidR="00F21C3E" w:rsidRPr="00F15CA1" w:rsidRDefault="00F21C3E" w:rsidP="00003BBA">
      <w:pPr>
        <w:numPr>
          <w:ilvl w:val="0"/>
          <w:numId w:val="58"/>
        </w:numPr>
        <w:ind w:left="284" w:hanging="284"/>
        <w:rPr>
          <w:szCs w:val="26"/>
        </w:rPr>
      </w:pPr>
      <w:r w:rsidRPr="00F15CA1">
        <w:rPr>
          <w:szCs w:val="26"/>
        </w:rPr>
        <w:t xml:space="preserve">Методичні рекомендації щодо викладання основ наук у 2017-2018 навчальному році </w:t>
      </w:r>
    </w:p>
    <w:p w:rsidR="00F21C3E" w:rsidRPr="00F15CA1" w:rsidRDefault="00F21C3E" w:rsidP="00003BBA">
      <w:pPr>
        <w:numPr>
          <w:ilvl w:val="0"/>
          <w:numId w:val="58"/>
        </w:numPr>
        <w:ind w:left="284" w:hanging="284"/>
        <w:rPr>
          <w:szCs w:val="26"/>
        </w:rPr>
      </w:pPr>
      <w:r w:rsidRPr="00F15CA1">
        <w:rPr>
          <w:szCs w:val="26"/>
        </w:rPr>
        <w:t>Особливості навчання учнів 9 класів за новим Державним стандартом</w:t>
      </w:r>
    </w:p>
    <w:p w:rsidR="00F21C3E" w:rsidRPr="00F15CA1" w:rsidRDefault="00F21C3E" w:rsidP="00003BBA">
      <w:pPr>
        <w:numPr>
          <w:ilvl w:val="0"/>
          <w:numId w:val="58"/>
        </w:numPr>
        <w:ind w:left="284" w:hanging="284"/>
        <w:rPr>
          <w:szCs w:val="26"/>
        </w:rPr>
      </w:pPr>
      <w:r w:rsidRPr="00F15CA1">
        <w:rPr>
          <w:szCs w:val="26"/>
        </w:rPr>
        <w:t>Критерії оцінювання навчальних досягнень учнів 5-8 та 9-11 класів</w:t>
      </w:r>
    </w:p>
    <w:p w:rsidR="00F21C3E" w:rsidRPr="00F15CA1" w:rsidRDefault="00F21C3E" w:rsidP="00003BBA">
      <w:pPr>
        <w:numPr>
          <w:ilvl w:val="0"/>
          <w:numId w:val="58"/>
        </w:numPr>
        <w:ind w:left="284" w:hanging="284"/>
        <w:rPr>
          <w:szCs w:val="26"/>
        </w:rPr>
      </w:pPr>
      <w:r w:rsidRPr="00F15CA1">
        <w:rPr>
          <w:szCs w:val="26"/>
        </w:rPr>
        <w:t>Педагогічна культура вчителя</w:t>
      </w:r>
    </w:p>
    <w:p w:rsidR="00F21C3E" w:rsidRPr="00F15CA1" w:rsidRDefault="00F21C3E" w:rsidP="00003BBA">
      <w:pPr>
        <w:numPr>
          <w:ilvl w:val="0"/>
          <w:numId w:val="58"/>
        </w:numPr>
        <w:ind w:left="284" w:hanging="284"/>
        <w:rPr>
          <w:szCs w:val="26"/>
        </w:rPr>
      </w:pPr>
      <w:r w:rsidRPr="00F15CA1">
        <w:rPr>
          <w:szCs w:val="26"/>
        </w:rPr>
        <w:t xml:space="preserve">Вивчення та роз’яснення положень Концепції Нової української </w:t>
      </w:r>
    </w:p>
    <w:p w:rsidR="00F21C3E" w:rsidRPr="00F15CA1" w:rsidRDefault="00F21C3E" w:rsidP="00003BBA">
      <w:pPr>
        <w:numPr>
          <w:ilvl w:val="0"/>
          <w:numId w:val="58"/>
        </w:numPr>
        <w:ind w:left="284" w:hanging="284"/>
        <w:rPr>
          <w:szCs w:val="26"/>
        </w:rPr>
      </w:pPr>
      <w:r w:rsidRPr="00F15CA1">
        <w:rPr>
          <w:szCs w:val="26"/>
        </w:rPr>
        <w:t xml:space="preserve">Вивчення та роз’яснення  положень Плану пріоритетних дій Уряду до 2020 </w:t>
      </w:r>
    </w:p>
    <w:p w:rsidR="00F21C3E" w:rsidRPr="00F15CA1" w:rsidRDefault="00F21C3E" w:rsidP="00003BBA">
      <w:pPr>
        <w:numPr>
          <w:ilvl w:val="0"/>
          <w:numId w:val="58"/>
        </w:numPr>
        <w:ind w:left="284" w:hanging="284"/>
        <w:rPr>
          <w:szCs w:val="26"/>
        </w:rPr>
      </w:pPr>
      <w:r w:rsidRPr="00F15CA1">
        <w:rPr>
          <w:szCs w:val="26"/>
        </w:rPr>
        <w:t xml:space="preserve">Обговорення проблем методичної підготовки вчителів </w:t>
      </w:r>
    </w:p>
    <w:p w:rsidR="00F21C3E" w:rsidRPr="00F15CA1" w:rsidRDefault="00F21C3E" w:rsidP="00003BBA">
      <w:pPr>
        <w:numPr>
          <w:ilvl w:val="0"/>
          <w:numId w:val="58"/>
        </w:numPr>
        <w:ind w:left="284" w:hanging="284"/>
        <w:rPr>
          <w:szCs w:val="26"/>
        </w:rPr>
      </w:pPr>
      <w:r w:rsidRPr="00F15CA1">
        <w:rPr>
          <w:szCs w:val="26"/>
        </w:rPr>
        <w:t>Психологія управління педагогічним  колективом, налагодження сприятливого психологічного клімату в них</w:t>
      </w:r>
    </w:p>
    <w:p w:rsidR="00F21C3E" w:rsidRPr="00F15CA1" w:rsidRDefault="00F21C3E" w:rsidP="00003BBA">
      <w:pPr>
        <w:numPr>
          <w:ilvl w:val="0"/>
          <w:numId w:val="58"/>
        </w:numPr>
        <w:ind w:left="284" w:hanging="284"/>
        <w:rPr>
          <w:szCs w:val="26"/>
        </w:rPr>
      </w:pPr>
      <w:r w:rsidRPr="00F15CA1">
        <w:rPr>
          <w:szCs w:val="26"/>
        </w:rPr>
        <w:t>Налагодження партнерських відносин вчителя з учнями, дисципліни у класних колективах</w:t>
      </w:r>
    </w:p>
    <w:p w:rsidR="00F21C3E" w:rsidRPr="00F15CA1" w:rsidRDefault="00F21C3E" w:rsidP="00003BBA">
      <w:pPr>
        <w:numPr>
          <w:ilvl w:val="0"/>
          <w:numId w:val="58"/>
        </w:numPr>
        <w:ind w:left="284" w:hanging="284"/>
        <w:rPr>
          <w:szCs w:val="26"/>
        </w:rPr>
      </w:pPr>
      <w:r w:rsidRPr="00F15CA1">
        <w:rPr>
          <w:szCs w:val="26"/>
        </w:rPr>
        <w:t>Покращення міжособистісних  стосунків з дітьми, навчання та виховання дітей</w:t>
      </w:r>
    </w:p>
    <w:p w:rsidR="00F21C3E" w:rsidRPr="00F15CA1" w:rsidRDefault="00F21C3E" w:rsidP="00003BBA">
      <w:pPr>
        <w:numPr>
          <w:ilvl w:val="0"/>
          <w:numId w:val="58"/>
        </w:numPr>
        <w:ind w:left="284" w:hanging="284"/>
        <w:rPr>
          <w:szCs w:val="26"/>
        </w:rPr>
      </w:pPr>
      <w:r w:rsidRPr="00F15CA1">
        <w:rPr>
          <w:szCs w:val="26"/>
        </w:rPr>
        <w:t xml:space="preserve">Розвиток пізнавальних здібностей та активності учнів шляхом впровадження сучасних технологій. </w:t>
      </w:r>
    </w:p>
    <w:p w:rsidR="00F21C3E" w:rsidRPr="00F15CA1" w:rsidRDefault="00F21C3E" w:rsidP="00003BBA">
      <w:pPr>
        <w:numPr>
          <w:ilvl w:val="0"/>
          <w:numId w:val="58"/>
        </w:numPr>
        <w:ind w:left="284" w:hanging="284"/>
        <w:rPr>
          <w:szCs w:val="26"/>
        </w:rPr>
      </w:pPr>
      <w:r w:rsidRPr="00F15CA1">
        <w:rPr>
          <w:szCs w:val="26"/>
        </w:rPr>
        <w:t>Виховання в школярів почуття патріотизму на уроках математики</w:t>
      </w:r>
    </w:p>
    <w:p w:rsidR="00F21C3E" w:rsidRPr="00F15CA1" w:rsidRDefault="00F21C3E" w:rsidP="00003BBA">
      <w:pPr>
        <w:numPr>
          <w:ilvl w:val="0"/>
          <w:numId w:val="58"/>
        </w:numPr>
        <w:ind w:left="284" w:hanging="284"/>
        <w:rPr>
          <w:szCs w:val="26"/>
        </w:rPr>
      </w:pPr>
      <w:r w:rsidRPr="00F15CA1">
        <w:rPr>
          <w:szCs w:val="26"/>
        </w:rPr>
        <w:t>Прикладна спрямованість уроків математики як реалізація основних заходів нового Державного стандарту освіти</w:t>
      </w:r>
    </w:p>
    <w:p w:rsidR="00F21C3E" w:rsidRPr="00F15CA1" w:rsidRDefault="00F21C3E" w:rsidP="00003BBA">
      <w:pPr>
        <w:numPr>
          <w:ilvl w:val="0"/>
          <w:numId w:val="58"/>
        </w:numPr>
        <w:ind w:left="284" w:hanging="284"/>
        <w:rPr>
          <w:szCs w:val="26"/>
        </w:rPr>
      </w:pPr>
      <w:r w:rsidRPr="00F15CA1">
        <w:rPr>
          <w:szCs w:val="26"/>
        </w:rPr>
        <w:t>Участь України в міжнародному дослідження якості освіти Pisa-2018</w:t>
      </w:r>
    </w:p>
    <w:p w:rsidR="00F21C3E" w:rsidRPr="00F15CA1" w:rsidRDefault="00F21C3E" w:rsidP="00003BBA">
      <w:pPr>
        <w:numPr>
          <w:ilvl w:val="0"/>
          <w:numId w:val="58"/>
        </w:numPr>
        <w:ind w:left="284" w:hanging="284"/>
        <w:rPr>
          <w:szCs w:val="26"/>
        </w:rPr>
      </w:pPr>
      <w:r w:rsidRPr="00F15CA1">
        <w:rPr>
          <w:szCs w:val="26"/>
        </w:rPr>
        <w:lastRenderedPageBreak/>
        <w:t>Використання додаткових матеріалів для супроводу освітнього процесу (відео, мультфільми, програми генерації ребусів тощо)</w:t>
      </w:r>
    </w:p>
    <w:p w:rsidR="00F21C3E" w:rsidRPr="00F15CA1" w:rsidRDefault="00F21C3E" w:rsidP="00003BBA">
      <w:pPr>
        <w:numPr>
          <w:ilvl w:val="0"/>
          <w:numId w:val="58"/>
        </w:numPr>
        <w:ind w:left="284" w:hanging="284"/>
        <w:rPr>
          <w:szCs w:val="26"/>
        </w:rPr>
      </w:pPr>
      <w:r w:rsidRPr="00F15CA1">
        <w:rPr>
          <w:szCs w:val="26"/>
        </w:rPr>
        <w:t>Участь педагогів у фахових конкурсах</w:t>
      </w:r>
    </w:p>
    <w:p w:rsidR="00F21C3E" w:rsidRPr="00F15CA1" w:rsidRDefault="00F21C3E" w:rsidP="00003BBA">
      <w:pPr>
        <w:numPr>
          <w:ilvl w:val="0"/>
          <w:numId w:val="58"/>
        </w:numPr>
        <w:ind w:left="284" w:hanging="284"/>
        <w:rPr>
          <w:szCs w:val="26"/>
        </w:rPr>
      </w:pPr>
      <w:r w:rsidRPr="00F15CA1">
        <w:rPr>
          <w:szCs w:val="26"/>
        </w:rPr>
        <w:t>Проблеми психологічної готовності дитини до школи</w:t>
      </w:r>
    </w:p>
    <w:p w:rsidR="00F21C3E" w:rsidRPr="00F15CA1" w:rsidRDefault="00F21C3E" w:rsidP="00003BBA">
      <w:pPr>
        <w:numPr>
          <w:ilvl w:val="0"/>
          <w:numId w:val="58"/>
        </w:numPr>
        <w:ind w:left="284" w:hanging="284"/>
        <w:rPr>
          <w:szCs w:val="26"/>
        </w:rPr>
      </w:pPr>
      <w:r w:rsidRPr="00F15CA1">
        <w:rPr>
          <w:szCs w:val="26"/>
        </w:rPr>
        <w:t>Організація навчально-виховного процесу у першому класі</w:t>
      </w:r>
    </w:p>
    <w:p w:rsidR="00F21C3E" w:rsidRPr="00F15CA1" w:rsidRDefault="00F21C3E" w:rsidP="00003BBA">
      <w:pPr>
        <w:numPr>
          <w:ilvl w:val="0"/>
          <w:numId w:val="58"/>
        </w:numPr>
        <w:ind w:left="284" w:hanging="284"/>
        <w:rPr>
          <w:szCs w:val="26"/>
        </w:rPr>
      </w:pPr>
      <w:r w:rsidRPr="00F15CA1">
        <w:rPr>
          <w:szCs w:val="26"/>
        </w:rPr>
        <w:t>Пріоритетні завдання початкової освіти в контексті створення інноваційного освітнього простору НУШ</w:t>
      </w:r>
    </w:p>
    <w:p w:rsidR="00F21C3E" w:rsidRPr="00F15CA1" w:rsidRDefault="00F21C3E" w:rsidP="00003BBA">
      <w:pPr>
        <w:numPr>
          <w:ilvl w:val="0"/>
          <w:numId w:val="58"/>
        </w:numPr>
        <w:ind w:left="284" w:hanging="284"/>
        <w:rPr>
          <w:szCs w:val="26"/>
        </w:rPr>
      </w:pPr>
      <w:r w:rsidRPr="00F15CA1">
        <w:rPr>
          <w:szCs w:val="26"/>
        </w:rPr>
        <w:t>Мовне забезпечення комунікативної діяльності учнів у процесі формування усного і писемного мовлення (обмін досвідом)</w:t>
      </w:r>
    </w:p>
    <w:p w:rsidR="00F21C3E" w:rsidRPr="00F15CA1" w:rsidRDefault="00F21C3E" w:rsidP="00003BBA">
      <w:pPr>
        <w:numPr>
          <w:ilvl w:val="0"/>
          <w:numId w:val="58"/>
        </w:numPr>
        <w:ind w:left="284" w:hanging="284"/>
        <w:rPr>
          <w:szCs w:val="26"/>
        </w:rPr>
      </w:pPr>
      <w:r w:rsidRPr="00F15CA1">
        <w:rPr>
          <w:szCs w:val="26"/>
        </w:rPr>
        <w:t>Патріотичне виховання учнів початкової школи</w:t>
      </w:r>
    </w:p>
    <w:p w:rsidR="00F21C3E" w:rsidRPr="00F15CA1" w:rsidRDefault="00F21C3E" w:rsidP="00003BBA">
      <w:pPr>
        <w:numPr>
          <w:ilvl w:val="0"/>
          <w:numId w:val="58"/>
        </w:numPr>
        <w:ind w:left="284" w:hanging="284"/>
        <w:rPr>
          <w:szCs w:val="26"/>
        </w:rPr>
      </w:pPr>
      <w:r w:rsidRPr="00F15CA1">
        <w:rPr>
          <w:szCs w:val="26"/>
        </w:rPr>
        <w:t>Ключові тези орієнтовних вимог до оцінювання навчальних досягнень учнів 1-4 класів</w:t>
      </w:r>
    </w:p>
    <w:p w:rsidR="00F21C3E" w:rsidRPr="00F15CA1" w:rsidRDefault="00F21C3E" w:rsidP="00003BBA">
      <w:pPr>
        <w:numPr>
          <w:ilvl w:val="0"/>
          <w:numId w:val="58"/>
        </w:numPr>
        <w:ind w:left="284" w:hanging="284"/>
        <w:rPr>
          <w:szCs w:val="26"/>
        </w:rPr>
      </w:pPr>
      <w:r w:rsidRPr="00F15CA1">
        <w:rPr>
          <w:szCs w:val="26"/>
        </w:rPr>
        <w:t>Особливості організації інклюзивної освіти</w:t>
      </w:r>
    </w:p>
    <w:p w:rsidR="00F21C3E" w:rsidRPr="00F15CA1" w:rsidRDefault="00F21C3E" w:rsidP="00003BBA">
      <w:pPr>
        <w:numPr>
          <w:ilvl w:val="0"/>
          <w:numId w:val="58"/>
        </w:numPr>
        <w:ind w:left="284" w:hanging="284"/>
        <w:rPr>
          <w:szCs w:val="26"/>
        </w:rPr>
      </w:pPr>
      <w:r w:rsidRPr="00F15CA1">
        <w:rPr>
          <w:szCs w:val="26"/>
        </w:rPr>
        <w:t>Використання хмарних сервісів в процесі розвитку читацького інтересу молодших  школярів</w:t>
      </w:r>
    </w:p>
    <w:p w:rsidR="00F21C3E" w:rsidRPr="00F15CA1" w:rsidRDefault="00F21C3E" w:rsidP="00003BBA">
      <w:pPr>
        <w:numPr>
          <w:ilvl w:val="0"/>
          <w:numId w:val="58"/>
        </w:numPr>
        <w:ind w:left="284" w:hanging="284"/>
        <w:rPr>
          <w:szCs w:val="26"/>
        </w:rPr>
      </w:pPr>
      <w:r w:rsidRPr="00F15CA1">
        <w:rPr>
          <w:szCs w:val="26"/>
        </w:rPr>
        <w:t>Інтерактивні вправи в контексті уроків позакласного читання</w:t>
      </w:r>
    </w:p>
    <w:p w:rsidR="00F21C3E" w:rsidRPr="00F15CA1" w:rsidRDefault="00F21C3E" w:rsidP="00003BBA">
      <w:pPr>
        <w:numPr>
          <w:ilvl w:val="0"/>
          <w:numId w:val="58"/>
        </w:numPr>
        <w:ind w:left="284" w:hanging="284"/>
        <w:rPr>
          <w:szCs w:val="26"/>
        </w:rPr>
      </w:pPr>
      <w:r w:rsidRPr="00F15CA1">
        <w:rPr>
          <w:szCs w:val="26"/>
        </w:rPr>
        <w:t>Психологічний аспект формування читацької компетентності</w:t>
      </w:r>
    </w:p>
    <w:p w:rsidR="00F21C3E" w:rsidRPr="00F15CA1" w:rsidRDefault="00F21C3E" w:rsidP="00003BBA">
      <w:pPr>
        <w:numPr>
          <w:ilvl w:val="0"/>
          <w:numId w:val="58"/>
        </w:numPr>
        <w:ind w:left="284" w:hanging="284"/>
        <w:rPr>
          <w:szCs w:val="26"/>
        </w:rPr>
      </w:pPr>
      <w:r w:rsidRPr="00F15CA1">
        <w:rPr>
          <w:szCs w:val="26"/>
        </w:rPr>
        <w:t xml:space="preserve">Використання хмарних сервісів </w:t>
      </w:r>
      <w:r w:rsidRPr="00F15CA1">
        <w:rPr>
          <w:szCs w:val="26"/>
          <w:lang w:val="en-US"/>
        </w:rPr>
        <w:t>Google</w:t>
      </w:r>
      <w:r w:rsidRPr="00F15CA1">
        <w:rPr>
          <w:szCs w:val="26"/>
        </w:rPr>
        <w:t xml:space="preserve"> у професійній діяльності вчителя хімії</w:t>
      </w:r>
    </w:p>
    <w:p w:rsidR="00F21C3E" w:rsidRPr="00F15CA1" w:rsidRDefault="00F21C3E" w:rsidP="00003BBA">
      <w:pPr>
        <w:numPr>
          <w:ilvl w:val="0"/>
          <w:numId w:val="58"/>
        </w:numPr>
        <w:ind w:left="284" w:hanging="284"/>
        <w:rPr>
          <w:szCs w:val="26"/>
        </w:rPr>
      </w:pPr>
      <w:r w:rsidRPr="00F15CA1">
        <w:rPr>
          <w:szCs w:val="26"/>
        </w:rPr>
        <w:t>Технологія розвитку критичного мислення на уроках біології та географії</w:t>
      </w:r>
    </w:p>
    <w:p w:rsidR="00F21C3E" w:rsidRPr="00F15CA1" w:rsidRDefault="00F21C3E" w:rsidP="00003BBA">
      <w:pPr>
        <w:numPr>
          <w:ilvl w:val="0"/>
          <w:numId w:val="58"/>
        </w:numPr>
        <w:ind w:left="284" w:hanging="284"/>
        <w:rPr>
          <w:szCs w:val="26"/>
        </w:rPr>
      </w:pPr>
      <w:r w:rsidRPr="00F15CA1">
        <w:rPr>
          <w:szCs w:val="26"/>
        </w:rPr>
        <w:t>Міжпредметні зв’язки у викладанні природничих дисциплін</w:t>
      </w:r>
    </w:p>
    <w:p w:rsidR="00F21C3E" w:rsidRPr="00F15CA1" w:rsidRDefault="00F21C3E" w:rsidP="00003BBA">
      <w:pPr>
        <w:numPr>
          <w:ilvl w:val="0"/>
          <w:numId w:val="58"/>
        </w:numPr>
        <w:ind w:left="284" w:hanging="284"/>
        <w:rPr>
          <w:szCs w:val="26"/>
        </w:rPr>
      </w:pPr>
      <w:r w:rsidRPr="00F15CA1">
        <w:rPr>
          <w:szCs w:val="26"/>
        </w:rPr>
        <w:t>Нові підходи організації освітнього процесу в ЗДО</w:t>
      </w:r>
    </w:p>
    <w:p w:rsidR="00F21C3E" w:rsidRPr="00F15CA1" w:rsidRDefault="00F21C3E" w:rsidP="00003BBA">
      <w:pPr>
        <w:numPr>
          <w:ilvl w:val="0"/>
          <w:numId w:val="58"/>
        </w:numPr>
        <w:ind w:left="284" w:hanging="284"/>
        <w:rPr>
          <w:szCs w:val="26"/>
        </w:rPr>
      </w:pPr>
      <w:r w:rsidRPr="00F15CA1">
        <w:rPr>
          <w:szCs w:val="26"/>
        </w:rPr>
        <w:t>Впровадження оновлених програм розвитку дітей дошкільного віку «Впевнений старт», «Українське довкілля»</w:t>
      </w:r>
    </w:p>
    <w:p w:rsidR="00F21C3E" w:rsidRPr="00F15CA1" w:rsidRDefault="00F21C3E" w:rsidP="00003BBA">
      <w:pPr>
        <w:numPr>
          <w:ilvl w:val="0"/>
          <w:numId w:val="58"/>
        </w:numPr>
        <w:ind w:left="284" w:hanging="284"/>
        <w:rPr>
          <w:szCs w:val="26"/>
        </w:rPr>
      </w:pPr>
      <w:r w:rsidRPr="00F15CA1">
        <w:rPr>
          <w:szCs w:val="26"/>
        </w:rPr>
        <w:t>Вивчення нового Закону «Про освіту»</w:t>
      </w:r>
    </w:p>
    <w:p w:rsidR="00F21C3E" w:rsidRPr="00F15CA1" w:rsidRDefault="00F21C3E" w:rsidP="00003BBA">
      <w:pPr>
        <w:numPr>
          <w:ilvl w:val="0"/>
          <w:numId w:val="58"/>
        </w:numPr>
        <w:ind w:left="284" w:hanging="284"/>
        <w:rPr>
          <w:szCs w:val="26"/>
        </w:rPr>
      </w:pPr>
      <w:r w:rsidRPr="00F15CA1">
        <w:rPr>
          <w:szCs w:val="26"/>
          <w:lang w:val="en-US"/>
        </w:rPr>
        <w:t>STEM</w:t>
      </w:r>
      <w:r w:rsidRPr="00F15CA1">
        <w:rPr>
          <w:szCs w:val="26"/>
        </w:rPr>
        <w:t>-освіта, основні напрямки розвитку</w:t>
      </w:r>
    </w:p>
    <w:p w:rsidR="00F21C3E" w:rsidRPr="00F15CA1" w:rsidRDefault="00F21C3E" w:rsidP="00003BBA">
      <w:pPr>
        <w:numPr>
          <w:ilvl w:val="0"/>
          <w:numId w:val="58"/>
        </w:numPr>
        <w:ind w:left="284" w:hanging="284"/>
        <w:rPr>
          <w:szCs w:val="26"/>
        </w:rPr>
      </w:pPr>
      <w:r w:rsidRPr="00F15CA1">
        <w:rPr>
          <w:szCs w:val="26"/>
          <w:lang w:val="en-US"/>
        </w:rPr>
        <w:t>STEM</w:t>
      </w:r>
      <w:r w:rsidRPr="00F15CA1">
        <w:rPr>
          <w:szCs w:val="26"/>
        </w:rPr>
        <w:t>-проекти в школі</w:t>
      </w:r>
    </w:p>
    <w:p w:rsidR="00F21C3E" w:rsidRPr="00F15CA1" w:rsidRDefault="00F21C3E" w:rsidP="00003BBA">
      <w:pPr>
        <w:numPr>
          <w:ilvl w:val="0"/>
          <w:numId w:val="58"/>
        </w:numPr>
        <w:ind w:left="284" w:hanging="284"/>
        <w:rPr>
          <w:szCs w:val="26"/>
        </w:rPr>
      </w:pPr>
      <w:r w:rsidRPr="00F15CA1">
        <w:rPr>
          <w:szCs w:val="26"/>
        </w:rPr>
        <w:t>ІКТ-інструменти для педагогів</w:t>
      </w:r>
    </w:p>
    <w:p w:rsidR="00F21C3E" w:rsidRPr="00F15CA1" w:rsidRDefault="00F21C3E" w:rsidP="00003BBA">
      <w:pPr>
        <w:numPr>
          <w:ilvl w:val="0"/>
          <w:numId w:val="58"/>
        </w:numPr>
        <w:ind w:left="284" w:hanging="284"/>
        <w:rPr>
          <w:szCs w:val="26"/>
        </w:rPr>
      </w:pPr>
      <w:r w:rsidRPr="00F15CA1">
        <w:rPr>
          <w:szCs w:val="26"/>
        </w:rPr>
        <w:t>Мій особистісно-зорієнтований урок (обмін досвідом).</w:t>
      </w:r>
    </w:p>
    <w:p w:rsidR="00F21C3E" w:rsidRPr="00F15CA1" w:rsidRDefault="00F21C3E" w:rsidP="00A96188">
      <w:pPr>
        <w:tabs>
          <w:tab w:val="left" w:pos="567"/>
        </w:tabs>
        <w:spacing w:before="60" w:line="276" w:lineRule="auto"/>
        <w:ind w:firstLine="709"/>
        <w:rPr>
          <w:szCs w:val="26"/>
        </w:rPr>
      </w:pPr>
      <w:r w:rsidRPr="00F15CA1">
        <w:rPr>
          <w:szCs w:val="26"/>
        </w:rPr>
        <w:t xml:space="preserve">На засіданнях ММО педагогів-організаторів, заступників директорів шкіл з виховної роботи, класних керівників, керівників гуртків в рамках ММО було розглянуто, зокрема, такі питання: </w:t>
      </w:r>
    </w:p>
    <w:p w:rsidR="00F21C3E" w:rsidRPr="00F15CA1" w:rsidRDefault="00F21C3E" w:rsidP="00003BBA">
      <w:pPr>
        <w:numPr>
          <w:ilvl w:val="0"/>
          <w:numId w:val="58"/>
        </w:numPr>
        <w:ind w:left="284" w:hanging="284"/>
        <w:rPr>
          <w:rStyle w:val="st"/>
          <w:szCs w:val="26"/>
        </w:rPr>
      </w:pPr>
      <w:r w:rsidRPr="00F15CA1">
        <w:rPr>
          <w:szCs w:val="26"/>
        </w:rPr>
        <w:t>Висновки та</w:t>
      </w:r>
      <w:r w:rsidRPr="00F15CA1">
        <w:rPr>
          <w:rStyle w:val="st"/>
          <w:szCs w:val="26"/>
        </w:rPr>
        <w:t xml:space="preserve"> перспективи роботи МО класних керівників в новому 2017-2018 навчальному році.</w:t>
      </w:r>
    </w:p>
    <w:p w:rsidR="00F21C3E" w:rsidRPr="00F15CA1" w:rsidRDefault="00F21C3E" w:rsidP="00003BBA">
      <w:pPr>
        <w:numPr>
          <w:ilvl w:val="0"/>
          <w:numId w:val="58"/>
        </w:numPr>
        <w:ind w:left="284" w:hanging="284"/>
        <w:rPr>
          <w:szCs w:val="26"/>
        </w:rPr>
      </w:pPr>
      <w:r w:rsidRPr="00F15CA1">
        <w:rPr>
          <w:szCs w:val="26"/>
        </w:rPr>
        <w:t>Підвищення рівня професійної компетентності класних керівників. Збагачення їхніх знань з теорії та методики активних форм виховання.</w:t>
      </w:r>
    </w:p>
    <w:p w:rsidR="00F21C3E" w:rsidRPr="00F15CA1" w:rsidRDefault="00F21C3E" w:rsidP="00003BBA">
      <w:pPr>
        <w:numPr>
          <w:ilvl w:val="0"/>
          <w:numId w:val="58"/>
        </w:numPr>
        <w:ind w:left="284" w:hanging="284"/>
        <w:jc w:val="left"/>
        <w:rPr>
          <w:bCs/>
          <w:szCs w:val="26"/>
        </w:rPr>
      </w:pPr>
      <w:r w:rsidRPr="00F15CA1">
        <w:rPr>
          <w:bCs/>
          <w:szCs w:val="26"/>
        </w:rPr>
        <w:t>«Деякі питання щодо організації роботи у навчальних закладах у 2017/2018 навчальному</w:t>
      </w:r>
      <w:r w:rsidRPr="00F15CA1">
        <w:rPr>
          <w:b/>
          <w:bCs/>
          <w:szCs w:val="26"/>
        </w:rPr>
        <w:t xml:space="preserve"> </w:t>
      </w:r>
      <w:r w:rsidRPr="00F15CA1">
        <w:rPr>
          <w:bCs/>
          <w:szCs w:val="26"/>
        </w:rPr>
        <w:t>році»</w:t>
      </w:r>
    </w:p>
    <w:p w:rsidR="00F21C3E" w:rsidRPr="00F15CA1" w:rsidRDefault="00F21C3E" w:rsidP="00003BBA">
      <w:pPr>
        <w:numPr>
          <w:ilvl w:val="0"/>
          <w:numId w:val="58"/>
        </w:numPr>
        <w:ind w:left="284" w:hanging="284"/>
        <w:jc w:val="left"/>
        <w:rPr>
          <w:szCs w:val="26"/>
        </w:rPr>
      </w:pPr>
      <w:r w:rsidRPr="00F15CA1">
        <w:rPr>
          <w:szCs w:val="26"/>
        </w:rPr>
        <w:t>Про визначення основних напрямків методичної та виховної роботи на новий навчальний рік, планування виховної роботи на 2017-2018 н.р.</w:t>
      </w:r>
    </w:p>
    <w:p w:rsidR="00F21C3E" w:rsidRPr="00F15CA1" w:rsidRDefault="00F21C3E" w:rsidP="00003BBA">
      <w:pPr>
        <w:numPr>
          <w:ilvl w:val="0"/>
          <w:numId w:val="58"/>
        </w:numPr>
        <w:ind w:left="284" w:hanging="284"/>
        <w:jc w:val="left"/>
        <w:rPr>
          <w:szCs w:val="26"/>
        </w:rPr>
      </w:pPr>
      <w:r w:rsidRPr="00F15CA1">
        <w:rPr>
          <w:szCs w:val="26"/>
        </w:rPr>
        <w:t>Про реалізацію Концепції національного-патріотичного виховання дітей і молоді у 2018-2019 н.р.та «Плану дій щодо реалізації Стратегії національно-патріотичного виховання дітей та молоді на 2017-2020 роки».</w:t>
      </w:r>
    </w:p>
    <w:p w:rsidR="00F21C3E" w:rsidRPr="00F15CA1" w:rsidRDefault="00F21C3E" w:rsidP="00003BBA">
      <w:pPr>
        <w:numPr>
          <w:ilvl w:val="0"/>
          <w:numId w:val="58"/>
        </w:numPr>
        <w:ind w:left="284" w:hanging="284"/>
        <w:jc w:val="left"/>
        <w:rPr>
          <w:bCs/>
          <w:szCs w:val="26"/>
        </w:rPr>
      </w:pPr>
      <w:r w:rsidRPr="00F15CA1">
        <w:rPr>
          <w:szCs w:val="26"/>
        </w:rPr>
        <w:t>Система заходів, спрямованих на активізацію роботи щодо виховного процесу в ЗНЗ у 2017-2018 н.р.</w:t>
      </w:r>
    </w:p>
    <w:p w:rsidR="00F21C3E" w:rsidRPr="00F15CA1" w:rsidRDefault="00F21C3E" w:rsidP="00003BBA">
      <w:pPr>
        <w:numPr>
          <w:ilvl w:val="0"/>
          <w:numId w:val="58"/>
        </w:numPr>
        <w:ind w:left="284" w:hanging="284"/>
        <w:jc w:val="left"/>
        <w:rPr>
          <w:rStyle w:val="st"/>
          <w:szCs w:val="26"/>
        </w:rPr>
      </w:pPr>
      <w:r w:rsidRPr="00F15CA1">
        <w:rPr>
          <w:szCs w:val="26"/>
        </w:rPr>
        <w:t>Визначення завдань МО, планування та аналіз роботи, ознайомлення з нормативни</w:t>
      </w:r>
      <w:r w:rsidR="004647EA">
        <w:rPr>
          <w:szCs w:val="26"/>
        </w:rPr>
        <w:t xml:space="preserve">ми документами МОН України, ОДА </w:t>
      </w:r>
      <w:r w:rsidRPr="00F15CA1">
        <w:rPr>
          <w:szCs w:val="26"/>
        </w:rPr>
        <w:t xml:space="preserve"> тощо.</w:t>
      </w:r>
    </w:p>
    <w:p w:rsidR="00F21C3E" w:rsidRPr="00F15CA1" w:rsidRDefault="00F21C3E" w:rsidP="00003BBA">
      <w:pPr>
        <w:numPr>
          <w:ilvl w:val="0"/>
          <w:numId w:val="58"/>
        </w:numPr>
        <w:ind w:left="284" w:hanging="284"/>
        <w:jc w:val="left"/>
        <w:rPr>
          <w:szCs w:val="26"/>
        </w:rPr>
      </w:pPr>
      <w:r w:rsidRPr="00F15CA1">
        <w:rPr>
          <w:szCs w:val="26"/>
        </w:rPr>
        <w:lastRenderedPageBreak/>
        <w:t>Робота педагога-організатора з розвитку активності учнів через розвиток ігрової культури у дітей («Лабораторія живої гри»).</w:t>
      </w:r>
    </w:p>
    <w:p w:rsidR="00F21C3E" w:rsidRPr="00F15CA1" w:rsidRDefault="00F21C3E" w:rsidP="00003BBA">
      <w:pPr>
        <w:numPr>
          <w:ilvl w:val="0"/>
          <w:numId w:val="58"/>
        </w:numPr>
        <w:ind w:left="284" w:hanging="284"/>
        <w:jc w:val="left"/>
        <w:rPr>
          <w:szCs w:val="26"/>
        </w:rPr>
      </w:pPr>
      <w:r w:rsidRPr="00F15CA1">
        <w:rPr>
          <w:szCs w:val="26"/>
        </w:rPr>
        <w:t>Становлення професійної позиції педагога-організатора як вихователя (Про організацію роботи методичної Майстерні новопризначених пед</w:t>
      </w:r>
      <w:r w:rsidR="004647EA">
        <w:rPr>
          <w:szCs w:val="26"/>
        </w:rPr>
        <w:t xml:space="preserve">агогів-організаторів) </w:t>
      </w:r>
      <w:r w:rsidRPr="00F15CA1">
        <w:rPr>
          <w:szCs w:val="26"/>
        </w:rPr>
        <w:t>тощо.</w:t>
      </w:r>
    </w:p>
    <w:p w:rsidR="00073B42" w:rsidRPr="00F15CA1" w:rsidRDefault="00073B42" w:rsidP="00EC5530">
      <w:pPr>
        <w:pStyle w:val="afd"/>
        <w:ind w:firstLine="567"/>
        <w:rPr>
          <w:color w:val="auto"/>
          <w:sz w:val="26"/>
          <w:szCs w:val="26"/>
        </w:rPr>
      </w:pPr>
      <w:r w:rsidRPr="00F15CA1">
        <w:rPr>
          <w:color w:val="auto"/>
          <w:sz w:val="26"/>
          <w:szCs w:val="26"/>
        </w:rPr>
        <w:t>Участь педпрацівників СМЦ та закладів освіти у педагогічних заходах різного рівня:</w:t>
      </w:r>
    </w:p>
    <w:p w:rsidR="00073B42" w:rsidRDefault="00073B42" w:rsidP="00073B42">
      <w:pPr>
        <w:ind w:firstLine="567"/>
        <w:rPr>
          <w:b/>
          <w:bCs/>
          <w:szCs w:val="26"/>
        </w:rPr>
      </w:pPr>
      <w:r w:rsidRPr="00F15CA1">
        <w:rPr>
          <w:b/>
          <w:bCs/>
          <w:szCs w:val="26"/>
        </w:rPr>
        <w:t>Заходи Всеукраїнського рівня:</w:t>
      </w:r>
    </w:p>
    <w:p w:rsidR="00073B42" w:rsidRPr="00EC5530" w:rsidRDefault="00073B42" w:rsidP="00EC5530">
      <w:pPr>
        <w:numPr>
          <w:ilvl w:val="0"/>
          <w:numId w:val="81"/>
        </w:numPr>
        <w:rPr>
          <w:b/>
          <w:bCs/>
          <w:szCs w:val="26"/>
        </w:rPr>
      </w:pPr>
      <w:r w:rsidRPr="00EC5530">
        <w:rPr>
          <w:szCs w:val="26"/>
        </w:rPr>
        <w:t>Всеукраїнська акція, спрямована на ушанування героїв боротьби українського народу за незалежність і територіальну цілісність України, «День Гідності» (Київ, Шиліна Ж.І.);</w:t>
      </w:r>
    </w:p>
    <w:p w:rsidR="00073B42" w:rsidRPr="00EC5530" w:rsidRDefault="00073B42" w:rsidP="00EC5530">
      <w:pPr>
        <w:numPr>
          <w:ilvl w:val="0"/>
          <w:numId w:val="81"/>
        </w:numPr>
        <w:rPr>
          <w:b/>
          <w:bCs/>
          <w:szCs w:val="26"/>
        </w:rPr>
      </w:pPr>
      <w:r w:rsidRPr="00EC5530">
        <w:rPr>
          <w:szCs w:val="26"/>
        </w:rPr>
        <w:t>Всеукраїнський науково-практичний  семінар «Хмарні сервіси в загальноосвітніх навчальних закладах як чинник створення інноваційного простору в умовах розбудови Нової української школи» (м. Лисичанськ, Тропиніна Г.О.);</w:t>
      </w:r>
    </w:p>
    <w:p w:rsidR="00073B42" w:rsidRPr="00EC5530" w:rsidRDefault="00073B42" w:rsidP="00EC5530">
      <w:pPr>
        <w:numPr>
          <w:ilvl w:val="0"/>
          <w:numId w:val="81"/>
        </w:numPr>
        <w:rPr>
          <w:b/>
          <w:bCs/>
          <w:szCs w:val="26"/>
        </w:rPr>
      </w:pPr>
      <w:r w:rsidRPr="00EC5530">
        <w:rPr>
          <w:szCs w:val="26"/>
        </w:rPr>
        <w:t>Всеукраїнська науково-практична конференція  «Система надання освіти дітям» (м. Лисичанськ, Шпакова В.М.);</w:t>
      </w:r>
    </w:p>
    <w:p w:rsidR="00073B42" w:rsidRPr="00EC5530" w:rsidRDefault="00073B42" w:rsidP="00EC5530">
      <w:pPr>
        <w:numPr>
          <w:ilvl w:val="0"/>
          <w:numId w:val="81"/>
        </w:numPr>
        <w:rPr>
          <w:b/>
          <w:bCs/>
          <w:szCs w:val="26"/>
        </w:rPr>
      </w:pPr>
      <w:r w:rsidRPr="00EC5530">
        <w:rPr>
          <w:szCs w:val="26"/>
        </w:rPr>
        <w:t>Всеукраїнський семінар-тренінг «Особливості реалізації Всеукраїнського проекту «Технологія навчання учнів початкової школи «Розумники» (SmartKids)» (м. Київ, Тропиніна Г. О., Шахно І. О.);</w:t>
      </w:r>
    </w:p>
    <w:p w:rsidR="00073B42" w:rsidRPr="00EC5530" w:rsidRDefault="00073B42" w:rsidP="00EC5530">
      <w:pPr>
        <w:numPr>
          <w:ilvl w:val="0"/>
          <w:numId w:val="81"/>
        </w:numPr>
        <w:rPr>
          <w:b/>
          <w:bCs/>
          <w:szCs w:val="26"/>
        </w:rPr>
      </w:pPr>
      <w:r w:rsidRPr="00EC5530">
        <w:rPr>
          <w:szCs w:val="26"/>
        </w:rPr>
        <w:t>Всеукраїнський онлайн науково-методичний семінар «Інтеграція предметів в освітньому просторі початкової школи»; (Шахно І. О.);</w:t>
      </w:r>
    </w:p>
    <w:p w:rsidR="00073B42" w:rsidRPr="00EC5530" w:rsidRDefault="00073B42" w:rsidP="00EC5530">
      <w:pPr>
        <w:numPr>
          <w:ilvl w:val="0"/>
          <w:numId w:val="81"/>
        </w:numPr>
        <w:rPr>
          <w:b/>
          <w:bCs/>
          <w:szCs w:val="26"/>
        </w:rPr>
      </w:pPr>
      <w:r w:rsidRPr="00EC5530">
        <w:rPr>
          <w:szCs w:val="26"/>
        </w:rPr>
        <w:t>Всеукраїнська науково-практична конференція «Актуальні проблеми психолого-педагогічного проектування процесу національно-патріотичного виховання дітей і молоді» ( Єрмоленко Т.Г., Жук О.М., Тихонова В.М.. Шахно І О., Шпакова В.М.)</w:t>
      </w:r>
    </w:p>
    <w:p w:rsidR="00073B42" w:rsidRDefault="00073B42" w:rsidP="00073B42">
      <w:pPr>
        <w:spacing w:before="120"/>
        <w:ind w:firstLine="567"/>
        <w:rPr>
          <w:b/>
          <w:szCs w:val="26"/>
        </w:rPr>
      </w:pPr>
      <w:r w:rsidRPr="00F15CA1">
        <w:rPr>
          <w:b/>
          <w:szCs w:val="26"/>
        </w:rPr>
        <w:t>Заходи обласного рівня:</w:t>
      </w:r>
    </w:p>
    <w:p w:rsidR="00073B42" w:rsidRPr="00EC5530" w:rsidRDefault="00073B42" w:rsidP="00EC5530">
      <w:pPr>
        <w:numPr>
          <w:ilvl w:val="0"/>
          <w:numId w:val="82"/>
        </w:numPr>
        <w:spacing w:before="120"/>
        <w:rPr>
          <w:b/>
          <w:szCs w:val="26"/>
        </w:rPr>
      </w:pPr>
      <w:r w:rsidRPr="00EC5530">
        <w:rPr>
          <w:szCs w:val="26"/>
        </w:rPr>
        <w:t>Обласний семінар-тренінг «Децентралізація управлінської діяльності у сфері освіти: французький досвід» (Шиліна Ж.І.);</w:t>
      </w:r>
    </w:p>
    <w:p w:rsidR="00073B42" w:rsidRPr="00EC5530" w:rsidRDefault="00073B42" w:rsidP="00EC5530">
      <w:pPr>
        <w:numPr>
          <w:ilvl w:val="0"/>
          <w:numId w:val="82"/>
        </w:numPr>
        <w:spacing w:before="120"/>
        <w:rPr>
          <w:b/>
          <w:szCs w:val="26"/>
        </w:rPr>
      </w:pPr>
      <w:r w:rsidRPr="00EC5530">
        <w:rPr>
          <w:szCs w:val="26"/>
        </w:rPr>
        <w:t>Обласний семінар-тренінг «Демократичне врядування в навчальних закладах» (Князєва Л.А., Коржинська Н.С.);</w:t>
      </w:r>
    </w:p>
    <w:p w:rsidR="00073B42" w:rsidRPr="00EC5530" w:rsidRDefault="00073B42" w:rsidP="00EC5530">
      <w:pPr>
        <w:numPr>
          <w:ilvl w:val="0"/>
          <w:numId w:val="82"/>
        </w:numPr>
        <w:spacing w:before="120"/>
        <w:rPr>
          <w:b/>
          <w:szCs w:val="26"/>
        </w:rPr>
      </w:pPr>
      <w:r w:rsidRPr="00EC5530">
        <w:rPr>
          <w:szCs w:val="26"/>
        </w:rPr>
        <w:t>Обласний семінар з питань пілотування Концепції «Безпечна школа»  в школах України (Коржинська Н.С.);</w:t>
      </w:r>
    </w:p>
    <w:p w:rsidR="00073B42" w:rsidRPr="00EC5530" w:rsidRDefault="00073B42" w:rsidP="00EC5530">
      <w:pPr>
        <w:numPr>
          <w:ilvl w:val="0"/>
          <w:numId w:val="82"/>
        </w:numPr>
        <w:spacing w:before="120"/>
        <w:rPr>
          <w:b/>
          <w:szCs w:val="26"/>
        </w:rPr>
      </w:pPr>
      <w:r w:rsidRPr="00EC5530">
        <w:rPr>
          <w:szCs w:val="26"/>
        </w:rPr>
        <w:t>Обласний науково-методичний семінар-презентація з нагоди презентації фільму «Територія Голодомору: пам’ять невмируща» та зустріч зі співробітником національного музею «Меморіал жертв Голодомору» Костівим М.Б. (Коржинська Н.С.);</w:t>
      </w:r>
    </w:p>
    <w:p w:rsidR="00073B42" w:rsidRPr="00EC5530" w:rsidRDefault="00073B42" w:rsidP="00EC5530">
      <w:pPr>
        <w:numPr>
          <w:ilvl w:val="0"/>
          <w:numId w:val="82"/>
        </w:numPr>
        <w:spacing w:before="120"/>
        <w:rPr>
          <w:b/>
          <w:szCs w:val="26"/>
        </w:rPr>
      </w:pPr>
      <w:r w:rsidRPr="00EC5530">
        <w:rPr>
          <w:szCs w:val="26"/>
        </w:rPr>
        <w:t>Круглий стіл «Компетентний педагог початкової освіти ХХІ століття» (Шпакова В.М.);</w:t>
      </w:r>
    </w:p>
    <w:p w:rsidR="00073B42" w:rsidRPr="00EC5530" w:rsidRDefault="00073B42" w:rsidP="00EC5530">
      <w:pPr>
        <w:numPr>
          <w:ilvl w:val="0"/>
          <w:numId w:val="82"/>
        </w:numPr>
        <w:spacing w:before="120"/>
        <w:rPr>
          <w:b/>
          <w:szCs w:val="26"/>
        </w:rPr>
      </w:pPr>
      <w:r w:rsidRPr="00EC5530">
        <w:rPr>
          <w:szCs w:val="26"/>
        </w:rPr>
        <w:t>Обласний інструктивно-методичний семінар «Досягнення та перспективи розвитку дошкільної освіти Луганщини» (Тихонова О.А.);</w:t>
      </w:r>
    </w:p>
    <w:p w:rsidR="00073B42" w:rsidRPr="00EC5530" w:rsidRDefault="00073B42" w:rsidP="00EC5530">
      <w:pPr>
        <w:numPr>
          <w:ilvl w:val="0"/>
          <w:numId w:val="82"/>
        </w:numPr>
        <w:spacing w:before="120"/>
        <w:rPr>
          <w:b/>
          <w:szCs w:val="26"/>
        </w:rPr>
      </w:pPr>
      <w:r w:rsidRPr="00EC5530">
        <w:rPr>
          <w:szCs w:val="26"/>
        </w:rPr>
        <w:t>Обласний семінар для працівників психологічної служби «Взаємодія практичного психолога та соціального педагога в роботі з родинами внутрішньо переміщених осіб» (Журомська Л.М.);</w:t>
      </w:r>
    </w:p>
    <w:p w:rsidR="00073B42" w:rsidRPr="00EC5530" w:rsidRDefault="00073B42" w:rsidP="00EC5530">
      <w:pPr>
        <w:numPr>
          <w:ilvl w:val="0"/>
          <w:numId w:val="82"/>
        </w:numPr>
        <w:spacing w:before="120"/>
        <w:rPr>
          <w:b/>
          <w:szCs w:val="26"/>
        </w:rPr>
      </w:pPr>
      <w:r w:rsidRPr="00EC5530">
        <w:rPr>
          <w:szCs w:val="26"/>
        </w:rPr>
        <w:lastRenderedPageBreak/>
        <w:t>Обласний науково-практичний семінар «Торгівля людьми – ганебне явище ХХІ століття» (Журомська Л.М. – керівник секції практичних психологів);</w:t>
      </w:r>
    </w:p>
    <w:p w:rsidR="00073B42" w:rsidRPr="00EC5530" w:rsidRDefault="00073B42" w:rsidP="00EC5530">
      <w:pPr>
        <w:numPr>
          <w:ilvl w:val="0"/>
          <w:numId w:val="82"/>
        </w:numPr>
        <w:spacing w:before="120"/>
        <w:rPr>
          <w:b/>
          <w:szCs w:val="26"/>
        </w:rPr>
      </w:pPr>
      <w:r w:rsidRPr="00EC5530">
        <w:rPr>
          <w:szCs w:val="26"/>
        </w:rPr>
        <w:t>Обласний науково-практичний семінар «Інноваційні технології в професійній діяльності фахівців пс</w:t>
      </w:r>
      <w:r w:rsidR="004647EA">
        <w:rPr>
          <w:szCs w:val="26"/>
        </w:rPr>
        <w:t xml:space="preserve">ихологічної служби) (Журомська </w:t>
      </w:r>
      <w:r w:rsidRPr="00EC5530">
        <w:rPr>
          <w:szCs w:val="26"/>
        </w:rPr>
        <w:t>Л.М.);</w:t>
      </w:r>
    </w:p>
    <w:p w:rsidR="00073B42" w:rsidRPr="00EC5530" w:rsidRDefault="00073B42" w:rsidP="00EC5530">
      <w:pPr>
        <w:numPr>
          <w:ilvl w:val="0"/>
          <w:numId w:val="82"/>
        </w:numPr>
        <w:spacing w:before="120"/>
        <w:rPr>
          <w:b/>
          <w:szCs w:val="26"/>
        </w:rPr>
      </w:pPr>
      <w:r w:rsidRPr="00EC5530">
        <w:rPr>
          <w:szCs w:val="26"/>
        </w:rPr>
        <w:t>Обласний науково-практичний семінар «Науково-методичний супровід діяльності соціального педагога в закладах освіти» (Журомська Л.М.);</w:t>
      </w:r>
    </w:p>
    <w:p w:rsidR="00073B42" w:rsidRPr="00EC5530" w:rsidRDefault="00073B42" w:rsidP="00EC5530">
      <w:pPr>
        <w:numPr>
          <w:ilvl w:val="0"/>
          <w:numId w:val="82"/>
        </w:numPr>
        <w:spacing w:before="120"/>
        <w:rPr>
          <w:b/>
          <w:szCs w:val="26"/>
        </w:rPr>
      </w:pPr>
      <w:r w:rsidRPr="00EC5530">
        <w:rPr>
          <w:szCs w:val="26"/>
        </w:rPr>
        <w:t>Обласний науко-практичний семінар «Використання тренінгових технологій у професійному зростанні педпрацівників психологічної служби» (Журомська Л.М.);</w:t>
      </w:r>
    </w:p>
    <w:p w:rsidR="00073B42" w:rsidRPr="00EC5530" w:rsidRDefault="00073B42" w:rsidP="00EC5530">
      <w:pPr>
        <w:numPr>
          <w:ilvl w:val="0"/>
          <w:numId w:val="82"/>
        </w:numPr>
        <w:spacing w:before="120"/>
        <w:rPr>
          <w:b/>
          <w:szCs w:val="26"/>
        </w:rPr>
      </w:pPr>
      <w:r w:rsidRPr="00EC5530">
        <w:rPr>
          <w:szCs w:val="26"/>
        </w:rPr>
        <w:t>Обласний науково-практичний семінар «Організація роботи ДНЗ з економічної освіти та економічного виховання дошкільників» (м. Рубіжне, Тихонова О.А.);</w:t>
      </w:r>
    </w:p>
    <w:p w:rsidR="00073B42" w:rsidRPr="00EC5530" w:rsidRDefault="00073B42" w:rsidP="00EC5530">
      <w:pPr>
        <w:numPr>
          <w:ilvl w:val="0"/>
          <w:numId w:val="82"/>
        </w:numPr>
        <w:spacing w:before="120"/>
        <w:rPr>
          <w:b/>
          <w:szCs w:val="26"/>
        </w:rPr>
      </w:pPr>
      <w:r w:rsidRPr="00EC5530">
        <w:rPr>
          <w:szCs w:val="26"/>
        </w:rPr>
        <w:t>Семінар-практикум для директорів позашкільних навчальних закладів Луганської області «Створення соціально-педагогічних умов щодо максимального охоплення дітей позашкільною освітою, взаємодія, партнерство в рамках навчально-виховного процесу СМ ЦДЮТ» (Єрмоленко Т.Г.);</w:t>
      </w:r>
    </w:p>
    <w:p w:rsidR="00073B42" w:rsidRPr="00EC5530" w:rsidRDefault="00073B42" w:rsidP="00EC5530">
      <w:pPr>
        <w:numPr>
          <w:ilvl w:val="0"/>
          <w:numId w:val="82"/>
        </w:numPr>
        <w:spacing w:before="120"/>
        <w:rPr>
          <w:b/>
          <w:szCs w:val="26"/>
        </w:rPr>
      </w:pPr>
      <w:r w:rsidRPr="00EC5530">
        <w:rPr>
          <w:szCs w:val="26"/>
        </w:rPr>
        <w:t>Участь у обласному форумі за результатами участі у Міжнародній виставці «Сучасні заклади освіти» (Князєва Л.А.)</w:t>
      </w:r>
      <w:r w:rsidR="00EC5530">
        <w:rPr>
          <w:szCs w:val="26"/>
        </w:rPr>
        <w:t>;</w:t>
      </w:r>
    </w:p>
    <w:p w:rsidR="00073B42" w:rsidRPr="00EC5530" w:rsidRDefault="00073B42" w:rsidP="00EC5530">
      <w:pPr>
        <w:numPr>
          <w:ilvl w:val="0"/>
          <w:numId w:val="82"/>
        </w:numPr>
        <w:spacing w:before="120"/>
        <w:rPr>
          <w:b/>
          <w:szCs w:val="26"/>
        </w:rPr>
      </w:pPr>
      <w:r w:rsidRPr="00EC5530">
        <w:rPr>
          <w:szCs w:val="26"/>
        </w:rPr>
        <w:t>Участь у обласному семінарі-тренінгу за темою «Інноваційні підходи до управління позашкільним навчальним закладом» (Єрмоленко Т.Г.);</w:t>
      </w:r>
    </w:p>
    <w:p w:rsidR="00073B42" w:rsidRPr="00EC5530" w:rsidRDefault="00073B42" w:rsidP="00EC5530">
      <w:pPr>
        <w:numPr>
          <w:ilvl w:val="0"/>
          <w:numId w:val="82"/>
        </w:numPr>
        <w:spacing w:before="120"/>
        <w:rPr>
          <w:b/>
          <w:szCs w:val="26"/>
        </w:rPr>
      </w:pPr>
      <w:r w:rsidRPr="00EC5530">
        <w:rPr>
          <w:szCs w:val="26"/>
        </w:rPr>
        <w:t>Обласний семінар з підготовки та проведення ЗНО-2017 за участю керівництва ДРЦОЯО, УЦОЯО, науковців Львівщини, Тернопільщини та ін. (Коршунова Л.І.);</w:t>
      </w:r>
    </w:p>
    <w:p w:rsidR="00073B42" w:rsidRPr="00EC5530" w:rsidRDefault="00073B42" w:rsidP="00EC5530">
      <w:pPr>
        <w:numPr>
          <w:ilvl w:val="0"/>
          <w:numId w:val="82"/>
        </w:numPr>
        <w:spacing w:before="120"/>
        <w:rPr>
          <w:b/>
          <w:szCs w:val="26"/>
        </w:rPr>
      </w:pPr>
      <w:r w:rsidRPr="00EC5530">
        <w:rPr>
          <w:szCs w:val="26"/>
        </w:rPr>
        <w:t>Обласний семінар для методистів та викладачів  історії за темою: «Актуальні проблеми ЗНО з історії» (Сєвєродонецьк, Коржинська Н.С.);</w:t>
      </w:r>
    </w:p>
    <w:p w:rsidR="00073B42" w:rsidRPr="00EC5530" w:rsidRDefault="00073B42" w:rsidP="00EC5530">
      <w:pPr>
        <w:numPr>
          <w:ilvl w:val="0"/>
          <w:numId w:val="82"/>
        </w:numPr>
        <w:spacing w:before="120"/>
        <w:rPr>
          <w:b/>
          <w:szCs w:val="26"/>
        </w:rPr>
      </w:pPr>
      <w:r w:rsidRPr="00EC5530">
        <w:rPr>
          <w:szCs w:val="26"/>
        </w:rPr>
        <w:t>Обласна науково-практична конференція «Актуальні питання військово-патріотичного виховання в умовах сьогодення» (Єрмоленко Т.Г.);</w:t>
      </w:r>
    </w:p>
    <w:p w:rsidR="00073B42" w:rsidRPr="00EC5530" w:rsidRDefault="00073B42" w:rsidP="00EC5530">
      <w:pPr>
        <w:numPr>
          <w:ilvl w:val="0"/>
          <w:numId w:val="82"/>
        </w:numPr>
        <w:spacing w:before="120"/>
        <w:rPr>
          <w:b/>
          <w:szCs w:val="26"/>
        </w:rPr>
      </w:pPr>
      <w:r w:rsidRPr="00EC5530">
        <w:rPr>
          <w:szCs w:val="26"/>
        </w:rPr>
        <w:t>Обласний інструктивно-методичний семінар «Організація виховного процесу у 2017-2018 навчальному році: особливості, проблеми, перспективи» (Єрмоленко Т.Г.);</w:t>
      </w:r>
    </w:p>
    <w:p w:rsidR="00073B42" w:rsidRPr="00EC5530" w:rsidRDefault="00073B42" w:rsidP="00EC5530">
      <w:pPr>
        <w:numPr>
          <w:ilvl w:val="0"/>
          <w:numId w:val="82"/>
        </w:numPr>
        <w:spacing w:before="120"/>
        <w:rPr>
          <w:b/>
          <w:szCs w:val="26"/>
        </w:rPr>
      </w:pPr>
      <w:r w:rsidRPr="00EC5530">
        <w:rPr>
          <w:szCs w:val="26"/>
        </w:rPr>
        <w:t xml:space="preserve">Обласний форум «Інноваційна діяльність навчальних закладів освіти області – ресурс забезпечення якості освіти» (Князєва Л.А., Єрмоленко Т.Г., Жук О.М., Журомська Л.М., Тихонова О.А., .Шахно І.О.); </w:t>
      </w:r>
    </w:p>
    <w:p w:rsidR="00073B42" w:rsidRPr="00EC5530" w:rsidRDefault="00073B42" w:rsidP="00EC5530">
      <w:pPr>
        <w:numPr>
          <w:ilvl w:val="0"/>
          <w:numId w:val="82"/>
        </w:numPr>
        <w:spacing w:before="120"/>
        <w:rPr>
          <w:b/>
          <w:szCs w:val="26"/>
        </w:rPr>
      </w:pPr>
      <w:r w:rsidRPr="00EC5530">
        <w:rPr>
          <w:szCs w:val="26"/>
        </w:rPr>
        <w:t>Круглий стіл «Розроблення і впровадження навчально-методичного забезпечення початкової освіти в Луганській області: результати і виклики» (Шахно І. О.);</w:t>
      </w:r>
    </w:p>
    <w:p w:rsidR="00073B42" w:rsidRPr="00EC5530" w:rsidRDefault="00073B42" w:rsidP="00EC5530">
      <w:pPr>
        <w:numPr>
          <w:ilvl w:val="0"/>
          <w:numId w:val="82"/>
        </w:numPr>
        <w:spacing w:before="120"/>
        <w:rPr>
          <w:b/>
          <w:szCs w:val="26"/>
        </w:rPr>
      </w:pPr>
      <w:r w:rsidRPr="00EC5530">
        <w:rPr>
          <w:szCs w:val="26"/>
        </w:rPr>
        <w:lastRenderedPageBreak/>
        <w:t>Обласний науково-практичний семінар «Веб-квест як технологія навчання біології та екології» (Шахно І. О.);</w:t>
      </w:r>
    </w:p>
    <w:p w:rsidR="00073B42" w:rsidRPr="00EC5530" w:rsidRDefault="00073B42" w:rsidP="00EC5530">
      <w:pPr>
        <w:numPr>
          <w:ilvl w:val="0"/>
          <w:numId w:val="82"/>
        </w:numPr>
        <w:spacing w:before="120"/>
        <w:rPr>
          <w:b/>
          <w:szCs w:val="26"/>
        </w:rPr>
      </w:pPr>
      <w:r w:rsidRPr="00EC5530">
        <w:rPr>
          <w:szCs w:val="26"/>
        </w:rPr>
        <w:t>Обласний науково-практичний семінар «Шляхи формування громадянських компетентностей у шкільній природничо-математичній освіті» (Шахно І. О.);</w:t>
      </w:r>
    </w:p>
    <w:p w:rsidR="00073B42" w:rsidRPr="00EC5530" w:rsidRDefault="00073B42" w:rsidP="00EC5530">
      <w:pPr>
        <w:numPr>
          <w:ilvl w:val="0"/>
          <w:numId w:val="82"/>
        </w:numPr>
        <w:spacing w:before="120"/>
        <w:rPr>
          <w:b/>
          <w:szCs w:val="26"/>
        </w:rPr>
      </w:pPr>
      <w:r w:rsidRPr="00EC5530">
        <w:rPr>
          <w:szCs w:val="26"/>
        </w:rPr>
        <w:t>Презентація фільму «Територія Голодомору: пам’ять невмируща» (Коржинська Н.С.);</w:t>
      </w:r>
    </w:p>
    <w:p w:rsidR="00073B42" w:rsidRPr="00EC5530" w:rsidRDefault="00073B42" w:rsidP="00EC5530">
      <w:pPr>
        <w:numPr>
          <w:ilvl w:val="0"/>
          <w:numId w:val="82"/>
        </w:numPr>
        <w:spacing w:before="120"/>
        <w:rPr>
          <w:b/>
          <w:szCs w:val="26"/>
        </w:rPr>
      </w:pPr>
      <w:r w:rsidRPr="00EC5530">
        <w:rPr>
          <w:szCs w:val="26"/>
        </w:rPr>
        <w:t>Проект професійного розвитку ЛОІППО «Попередження торгівлі людьми» (Коржинська Н.С.);</w:t>
      </w:r>
    </w:p>
    <w:p w:rsidR="00073B42" w:rsidRPr="00EC5530" w:rsidRDefault="00073B42" w:rsidP="00EC5530">
      <w:pPr>
        <w:numPr>
          <w:ilvl w:val="0"/>
          <w:numId w:val="82"/>
        </w:numPr>
        <w:spacing w:before="120"/>
        <w:rPr>
          <w:b/>
          <w:szCs w:val="26"/>
        </w:rPr>
      </w:pPr>
      <w:r w:rsidRPr="00EC5530">
        <w:rPr>
          <w:szCs w:val="26"/>
        </w:rPr>
        <w:t>Проект професійного розвитку ЛОІППО «Методичні підходи до розгляду питань історичного розвитку країн Західної Європи XVI-XXI ст.» (Коржинська Н.С.);</w:t>
      </w:r>
    </w:p>
    <w:p w:rsidR="00073B42" w:rsidRPr="00EC5530" w:rsidRDefault="00073B42" w:rsidP="00EC5530">
      <w:pPr>
        <w:numPr>
          <w:ilvl w:val="0"/>
          <w:numId w:val="82"/>
        </w:numPr>
        <w:spacing w:before="120"/>
        <w:rPr>
          <w:b/>
          <w:szCs w:val="26"/>
        </w:rPr>
      </w:pPr>
      <w:r w:rsidRPr="00EC5530">
        <w:rPr>
          <w:szCs w:val="26"/>
        </w:rPr>
        <w:t>Проект професійного розвитку ЛОІППО «Формування навичок критичного мислення на уроках правознавства» (Коржинська Н.С.);</w:t>
      </w:r>
    </w:p>
    <w:p w:rsidR="00073B42" w:rsidRPr="00EC5530" w:rsidRDefault="00073B42" w:rsidP="00EC5530">
      <w:pPr>
        <w:numPr>
          <w:ilvl w:val="0"/>
          <w:numId w:val="82"/>
        </w:numPr>
        <w:spacing w:before="120"/>
        <w:rPr>
          <w:b/>
          <w:szCs w:val="26"/>
        </w:rPr>
      </w:pPr>
      <w:r w:rsidRPr="00EC5530">
        <w:rPr>
          <w:szCs w:val="26"/>
        </w:rPr>
        <w:t>Проект професійного розвитку ЛОІППО «Інноваційні технології у професійному зростанні педпрацівників психологічної служби» (Журомська Л.М.);</w:t>
      </w:r>
    </w:p>
    <w:p w:rsidR="00073B42" w:rsidRPr="00EC5530" w:rsidRDefault="00073B42" w:rsidP="00EC5530">
      <w:pPr>
        <w:numPr>
          <w:ilvl w:val="0"/>
          <w:numId w:val="82"/>
        </w:numPr>
        <w:spacing w:before="120"/>
        <w:rPr>
          <w:b/>
          <w:szCs w:val="26"/>
        </w:rPr>
      </w:pPr>
      <w:r w:rsidRPr="00EC5530">
        <w:rPr>
          <w:szCs w:val="26"/>
        </w:rPr>
        <w:t>Проект професійного розвитку ЛОІППО «Сучасні освітні технології в ДНЗ» (Тихонова О.А.);</w:t>
      </w:r>
    </w:p>
    <w:p w:rsidR="00073B42" w:rsidRPr="00EC5530" w:rsidRDefault="00073B42" w:rsidP="00EC5530">
      <w:pPr>
        <w:numPr>
          <w:ilvl w:val="0"/>
          <w:numId w:val="82"/>
        </w:numPr>
        <w:spacing w:before="120"/>
        <w:rPr>
          <w:b/>
          <w:szCs w:val="26"/>
        </w:rPr>
      </w:pPr>
      <w:r w:rsidRPr="00EC5530">
        <w:rPr>
          <w:szCs w:val="26"/>
        </w:rPr>
        <w:t>Проект професійного розвитку ЛОІППО «Методика розв’язання олімпіадних задач з інформаційно-комунікаційних технологій» (Тропиніна Г.О.)</w:t>
      </w:r>
    </w:p>
    <w:p w:rsidR="00073B42" w:rsidRDefault="00073B42" w:rsidP="00073B42">
      <w:pPr>
        <w:spacing w:before="120"/>
        <w:ind w:firstLine="567"/>
        <w:rPr>
          <w:b/>
          <w:bCs/>
          <w:szCs w:val="26"/>
        </w:rPr>
      </w:pPr>
      <w:r w:rsidRPr="00F15CA1">
        <w:rPr>
          <w:b/>
          <w:bCs/>
          <w:szCs w:val="26"/>
        </w:rPr>
        <w:t>Заходи для керівників НВЗ міста:</w:t>
      </w:r>
    </w:p>
    <w:p w:rsidR="00073B42" w:rsidRPr="00EC5530" w:rsidRDefault="00073B42" w:rsidP="00EC5530">
      <w:pPr>
        <w:numPr>
          <w:ilvl w:val="0"/>
          <w:numId w:val="83"/>
        </w:numPr>
        <w:spacing w:before="120"/>
        <w:rPr>
          <w:b/>
          <w:bCs/>
          <w:szCs w:val="26"/>
        </w:rPr>
      </w:pPr>
      <w:r w:rsidRPr="00EC5530">
        <w:rPr>
          <w:szCs w:val="26"/>
        </w:rPr>
        <w:t>Управлінські студії для адміністрації ЗЗСО та ЗПО за темою: «Реалізуємо реформу знизу» (29.11.2017 р. Князєва Л.А.);</w:t>
      </w:r>
    </w:p>
    <w:p w:rsidR="00073B42" w:rsidRPr="00EC5530" w:rsidRDefault="00073B42" w:rsidP="00EC5530">
      <w:pPr>
        <w:numPr>
          <w:ilvl w:val="0"/>
          <w:numId w:val="83"/>
        </w:numPr>
        <w:spacing w:before="120"/>
        <w:rPr>
          <w:b/>
          <w:bCs/>
          <w:szCs w:val="26"/>
        </w:rPr>
      </w:pPr>
      <w:r w:rsidRPr="00EC5530">
        <w:rPr>
          <w:szCs w:val="26"/>
        </w:rPr>
        <w:t>Міський науково-практичний семінар-тренінг для заступників директорів закладів освіти «Сучасний урок в контексті НУШ» (Князєва Л.А., Журомська Л.М.);</w:t>
      </w:r>
    </w:p>
    <w:p w:rsidR="00073B42" w:rsidRPr="00EC5530" w:rsidRDefault="00073B42" w:rsidP="00EC5530">
      <w:pPr>
        <w:numPr>
          <w:ilvl w:val="0"/>
          <w:numId w:val="83"/>
        </w:numPr>
        <w:spacing w:before="120"/>
        <w:rPr>
          <w:b/>
          <w:bCs/>
          <w:szCs w:val="26"/>
        </w:rPr>
      </w:pPr>
      <w:r w:rsidRPr="00EC5530">
        <w:rPr>
          <w:szCs w:val="26"/>
        </w:rPr>
        <w:t>Семінар для директорів  загальноосвітніх закладів «Психічне здоров`я керівника як ефективна складова ефективності навчально-виховного процесу» (Князєва Л.А., Журомська Л.М.)</w:t>
      </w:r>
    </w:p>
    <w:p w:rsidR="00073B42" w:rsidRDefault="00073B42" w:rsidP="00073B42">
      <w:pPr>
        <w:spacing w:before="120"/>
        <w:ind w:firstLine="567"/>
        <w:rPr>
          <w:b/>
          <w:bCs/>
          <w:szCs w:val="26"/>
        </w:rPr>
      </w:pPr>
      <w:r w:rsidRPr="00F15CA1">
        <w:rPr>
          <w:b/>
          <w:bCs/>
          <w:szCs w:val="26"/>
        </w:rPr>
        <w:t>Загальноміські освітянські заходи:</w:t>
      </w:r>
    </w:p>
    <w:p w:rsidR="00073B42" w:rsidRPr="00EC5530" w:rsidRDefault="00073B42" w:rsidP="00EC5530">
      <w:pPr>
        <w:numPr>
          <w:ilvl w:val="0"/>
          <w:numId w:val="84"/>
        </w:numPr>
        <w:spacing w:before="120"/>
        <w:rPr>
          <w:b/>
          <w:bCs/>
          <w:szCs w:val="26"/>
        </w:rPr>
      </w:pPr>
      <w:r w:rsidRPr="00EC5530">
        <w:rPr>
          <w:szCs w:val="26"/>
        </w:rPr>
        <w:t>Міський фестиваль педагогічної майстерності «Технопарк-2017» (всі працівники СМЦ);</w:t>
      </w:r>
    </w:p>
    <w:p w:rsidR="00073B42" w:rsidRPr="00EC5530" w:rsidRDefault="00073B42" w:rsidP="00EC5530">
      <w:pPr>
        <w:numPr>
          <w:ilvl w:val="0"/>
          <w:numId w:val="84"/>
        </w:numPr>
        <w:spacing w:before="120"/>
        <w:rPr>
          <w:b/>
          <w:bCs/>
          <w:szCs w:val="26"/>
        </w:rPr>
      </w:pPr>
      <w:r w:rsidRPr="00EC5530">
        <w:rPr>
          <w:szCs w:val="26"/>
        </w:rPr>
        <w:t>Міський тиждень з енергоефективності в рамках україно-німецького проекту «Енергоефективність у громадах»;</w:t>
      </w:r>
    </w:p>
    <w:p w:rsidR="00073B42" w:rsidRPr="00EC5530" w:rsidRDefault="00073B42" w:rsidP="00EC5530">
      <w:pPr>
        <w:numPr>
          <w:ilvl w:val="0"/>
          <w:numId w:val="84"/>
        </w:numPr>
        <w:spacing w:before="120"/>
        <w:rPr>
          <w:b/>
          <w:bCs/>
          <w:szCs w:val="26"/>
        </w:rPr>
      </w:pPr>
      <w:r w:rsidRPr="00EC5530">
        <w:rPr>
          <w:szCs w:val="26"/>
        </w:rPr>
        <w:t>Методичний тиждень за темою: «Створення інклюзивного безпечного середовища в ДНЗ через використання інноваційного педагогічного підходу для соціального та психологічного розвитку дитини Майстер-клас «Лялька як персона».</w:t>
      </w:r>
    </w:p>
    <w:p w:rsidR="004647EA" w:rsidRDefault="004647EA" w:rsidP="00073B42">
      <w:pPr>
        <w:spacing w:before="120"/>
        <w:ind w:firstLine="567"/>
        <w:rPr>
          <w:b/>
          <w:bCs/>
          <w:szCs w:val="26"/>
        </w:rPr>
      </w:pPr>
    </w:p>
    <w:p w:rsidR="00073B42" w:rsidRDefault="00073B42" w:rsidP="00073B42">
      <w:pPr>
        <w:spacing w:before="120"/>
        <w:ind w:firstLine="567"/>
        <w:rPr>
          <w:b/>
          <w:bCs/>
          <w:szCs w:val="26"/>
        </w:rPr>
      </w:pPr>
      <w:r w:rsidRPr="00F15CA1">
        <w:rPr>
          <w:b/>
          <w:bCs/>
          <w:szCs w:val="26"/>
        </w:rPr>
        <w:lastRenderedPageBreak/>
        <w:t>Заходи для педпрацівників:</w:t>
      </w:r>
    </w:p>
    <w:p w:rsidR="00073B42" w:rsidRPr="00EC5530" w:rsidRDefault="00073B42" w:rsidP="00EC5530">
      <w:pPr>
        <w:numPr>
          <w:ilvl w:val="0"/>
          <w:numId w:val="85"/>
        </w:numPr>
        <w:spacing w:before="120"/>
        <w:rPr>
          <w:b/>
          <w:bCs/>
          <w:szCs w:val="26"/>
        </w:rPr>
      </w:pPr>
      <w:r w:rsidRPr="00EC5530">
        <w:rPr>
          <w:szCs w:val="26"/>
        </w:rPr>
        <w:t>Міський семінар-практикум вчителів хімії «Хмарні технології в освітній системі України. Частина ІІ» (Шиліна Ж.І.);</w:t>
      </w:r>
    </w:p>
    <w:p w:rsidR="00073B42" w:rsidRPr="00EC5530" w:rsidRDefault="00073B42" w:rsidP="00EC5530">
      <w:pPr>
        <w:numPr>
          <w:ilvl w:val="0"/>
          <w:numId w:val="85"/>
        </w:numPr>
        <w:spacing w:before="120"/>
        <w:rPr>
          <w:b/>
          <w:bCs/>
          <w:szCs w:val="26"/>
        </w:rPr>
      </w:pPr>
      <w:r w:rsidRPr="00EC5530">
        <w:rPr>
          <w:szCs w:val="26"/>
        </w:rPr>
        <w:t>Проблемний семінар «Біологічна освіта в сучасній українській школі» (Ільченко О.О.);</w:t>
      </w:r>
    </w:p>
    <w:p w:rsidR="00073B42" w:rsidRPr="00EC5530" w:rsidRDefault="00073B42" w:rsidP="00EC5530">
      <w:pPr>
        <w:numPr>
          <w:ilvl w:val="0"/>
          <w:numId w:val="85"/>
        </w:numPr>
        <w:spacing w:before="120"/>
        <w:rPr>
          <w:b/>
          <w:bCs/>
          <w:szCs w:val="26"/>
        </w:rPr>
      </w:pPr>
      <w:r w:rsidRPr="00EC5530">
        <w:rPr>
          <w:szCs w:val="26"/>
        </w:rPr>
        <w:t>Навчальні семінари-тренінги «Методика швидкої усної лічби (ментальна арифметика)» (Шахно І. О.);</w:t>
      </w:r>
    </w:p>
    <w:p w:rsidR="00073B42" w:rsidRPr="00EC5530" w:rsidRDefault="00073B42" w:rsidP="00EC5530">
      <w:pPr>
        <w:numPr>
          <w:ilvl w:val="0"/>
          <w:numId w:val="85"/>
        </w:numPr>
        <w:spacing w:before="120"/>
        <w:rPr>
          <w:b/>
          <w:bCs/>
          <w:szCs w:val="26"/>
        </w:rPr>
      </w:pPr>
      <w:r w:rsidRPr="00EC5530">
        <w:rPr>
          <w:szCs w:val="26"/>
        </w:rPr>
        <w:t>Семінар-практикум «Пріоритетні завдання початкової освіти в контексті створення інноваційного освітнього простору Нової української школи» (ММО вчителів 1-их класів);</w:t>
      </w:r>
    </w:p>
    <w:p w:rsidR="00073B42" w:rsidRPr="00EC5530" w:rsidRDefault="00073B42" w:rsidP="00EC5530">
      <w:pPr>
        <w:numPr>
          <w:ilvl w:val="0"/>
          <w:numId w:val="85"/>
        </w:numPr>
        <w:spacing w:before="120"/>
        <w:rPr>
          <w:b/>
          <w:bCs/>
          <w:szCs w:val="26"/>
        </w:rPr>
      </w:pPr>
      <w:r w:rsidRPr="00EC5530">
        <w:rPr>
          <w:szCs w:val="26"/>
        </w:rPr>
        <w:t>Науково-практичний семінар: Фестиваль педагогічних ідей «Мій особистісно-зорієнтований урок «Формування читача в епоху комунікаційних технологій»» (ММО вчителів 3-іх класів);</w:t>
      </w:r>
    </w:p>
    <w:p w:rsidR="00073B42" w:rsidRPr="00EC5530" w:rsidRDefault="00073B42" w:rsidP="00EC5530">
      <w:pPr>
        <w:numPr>
          <w:ilvl w:val="0"/>
          <w:numId w:val="85"/>
        </w:numPr>
        <w:spacing w:before="120"/>
        <w:rPr>
          <w:b/>
          <w:bCs/>
          <w:szCs w:val="26"/>
        </w:rPr>
      </w:pPr>
      <w:r w:rsidRPr="00EC5530">
        <w:rPr>
          <w:szCs w:val="26"/>
        </w:rPr>
        <w:t>Семінар-практикум для вчителів інформатики «Хмарні технології на допомогу вчителю» (Тропиніна Г.О.)</w:t>
      </w:r>
      <w:r w:rsidR="00EC5530">
        <w:rPr>
          <w:szCs w:val="26"/>
        </w:rPr>
        <w:t>;</w:t>
      </w:r>
    </w:p>
    <w:p w:rsidR="00073B42" w:rsidRPr="00EC5530" w:rsidRDefault="00073B42" w:rsidP="00EC5530">
      <w:pPr>
        <w:numPr>
          <w:ilvl w:val="0"/>
          <w:numId w:val="85"/>
        </w:numPr>
        <w:spacing w:before="120"/>
        <w:rPr>
          <w:b/>
          <w:bCs/>
          <w:szCs w:val="26"/>
        </w:rPr>
      </w:pPr>
      <w:r w:rsidRPr="00EC5530">
        <w:rPr>
          <w:szCs w:val="26"/>
        </w:rPr>
        <w:t>Інструктивно-практична нарада щодо особливостей реалізації Всеукраїнського проекту «Технологія навчання учнів початкової школи «Розумники» (Smart Kids) (Тропиніна Г.О., Шахно І.О.)</w:t>
      </w:r>
      <w:r w:rsidR="00EC5530">
        <w:rPr>
          <w:szCs w:val="26"/>
        </w:rPr>
        <w:t>;</w:t>
      </w:r>
    </w:p>
    <w:p w:rsidR="00073B42" w:rsidRPr="00EC5530" w:rsidRDefault="00073B42" w:rsidP="00EC5530">
      <w:pPr>
        <w:numPr>
          <w:ilvl w:val="0"/>
          <w:numId w:val="85"/>
        </w:numPr>
        <w:spacing w:before="120"/>
        <w:rPr>
          <w:b/>
          <w:bCs/>
          <w:szCs w:val="26"/>
        </w:rPr>
      </w:pPr>
      <w:r w:rsidRPr="00EC5530">
        <w:rPr>
          <w:szCs w:val="26"/>
        </w:rPr>
        <w:t>Семінар-практикум для вчителів фізики «STEM-освіта. Напрямки та проблеми впровадження» (Тропиніна Г.О.)</w:t>
      </w:r>
      <w:r w:rsidR="00EC5530">
        <w:rPr>
          <w:szCs w:val="26"/>
        </w:rPr>
        <w:t>;</w:t>
      </w:r>
    </w:p>
    <w:p w:rsidR="00073B42" w:rsidRPr="00EC5530" w:rsidRDefault="00073B42" w:rsidP="00EC5530">
      <w:pPr>
        <w:numPr>
          <w:ilvl w:val="0"/>
          <w:numId w:val="85"/>
        </w:numPr>
        <w:spacing w:before="120"/>
        <w:rPr>
          <w:b/>
          <w:bCs/>
          <w:szCs w:val="26"/>
        </w:rPr>
      </w:pPr>
      <w:r w:rsidRPr="00EC5530">
        <w:rPr>
          <w:szCs w:val="26"/>
        </w:rPr>
        <w:t>Тренінги з формування навичок безконфліктного педагогічного спілкування для практичних психологів та педагогів соціальних ЗЗСО (Журомська Л.М.)</w:t>
      </w:r>
      <w:r w:rsidR="00EC5530">
        <w:rPr>
          <w:szCs w:val="26"/>
        </w:rPr>
        <w:t>;</w:t>
      </w:r>
    </w:p>
    <w:p w:rsidR="00073B42" w:rsidRPr="00EC5530" w:rsidRDefault="00073B42" w:rsidP="00EC5530">
      <w:pPr>
        <w:numPr>
          <w:ilvl w:val="0"/>
          <w:numId w:val="85"/>
        </w:numPr>
        <w:spacing w:before="120"/>
        <w:rPr>
          <w:b/>
          <w:bCs/>
          <w:szCs w:val="26"/>
        </w:rPr>
      </w:pPr>
      <w:r w:rsidRPr="00EC5530">
        <w:rPr>
          <w:szCs w:val="26"/>
        </w:rPr>
        <w:t>Методичний тиждень за темою: «Виховання толерантності у дітей дошкільного віку як основи життєвої позиції». Презентація досвіду роботи. Тренінг «Толерантність: вчимося розуміти один одного» (Тихонова О.А.);</w:t>
      </w:r>
    </w:p>
    <w:p w:rsidR="00073B42" w:rsidRPr="00EC5530" w:rsidRDefault="00073B42" w:rsidP="00EC5530">
      <w:pPr>
        <w:numPr>
          <w:ilvl w:val="0"/>
          <w:numId w:val="85"/>
        </w:numPr>
        <w:spacing w:before="120"/>
        <w:rPr>
          <w:b/>
          <w:bCs/>
          <w:szCs w:val="26"/>
        </w:rPr>
      </w:pPr>
      <w:r w:rsidRPr="00EC5530">
        <w:rPr>
          <w:szCs w:val="26"/>
        </w:rPr>
        <w:t>Семінар-тренінг «Молодь на роздоріжжі» (Шахно І.О.);</w:t>
      </w:r>
    </w:p>
    <w:p w:rsidR="00073B42" w:rsidRPr="00EC5530" w:rsidRDefault="00073B42" w:rsidP="00EC5530">
      <w:pPr>
        <w:numPr>
          <w:ilvl w:val="0"/>
          <w:numId w:val="85"/>
        </w:numPr>
        <w:spacing w:before="120"/>
        <w:rPr>
          <w:b/>
          <w:bCs/>
          <w:szCs w:val="26"/>
        </w:rPr>
      </w:pPr>
      <w:r w:rsidRPr="00EC5530">
        <w:rPr>
          <w:szCs w:val="26"/>
        </w:rPr>
        <w:t>Заняття в методичній Майстерні новопризначених педагогів-організаторів та керівників гуртків ПНЗ (Єрмоленко Т.Г.);</w:t>
      </w:r>
    </w:p>
    <w:p w:rsidR="00073B42" w:rsidRPr="00EC5530" w:rsidRDefault="00073B42" w:rsidP="00EC5530">
      <w:pPr>
        <w:numPr>
          <w:ilvl w:val="0"/>
          <w:numId w:val="85"/>
        </w:numPr>
        <w:spacing w:before="120"/>
        <w:rPr>
          <w:b/>
          <w:bCs/>
          <w:szCs w:val="26"/>
        </w:rPr>
      </w:pPr>
      <w:r w:rsidRPr="00EC5530">
        <w:rPr>
          <w:szCs w:val="26"/>
        </w:rPr>
        <w:t>Семінар для вчителів історії та правознавства з нагоди презентації фільму «Територія Голодомору: пам’ять невмируща» та зустріч зі співробітником національного музею «Меморіал жертв Голодомору» Костівим М.Б.  (Коржинська Н.С.);</w:t>
      </w:r>
    </w:p>
    <w:p w:rsidR="00073B42" w:rsidRPr="00EC5530" w:rsidRDefault="00073B42" w:rsidP="00EC5530">
      <w:pPr>
        <w:numPr>
          <w:ilvl w:val="0"/>
          <w:numId w:val="85"/>
        </w:numPr>
        <w:spacing w:before="120"/>
        <w:rPr>
          <w:b/>
          <w:bCs/>
          <w:szCs w:val="26"/>
        </w:rPr>
      </w:pPr>
      <w:r w:rsidRPr="00EC5530">
        <w:rPr>
          <w:szCs w:val="26"/>
        </w:rPr>
        <w:t>Навчальний тренінг з удосконалення практичних навичок з надання першої домедичної допомоги для вчителів основ здоров’я та основ медичних знань (Коржинська Н.С.);</w:t>
      </w:r>
    </w:p>
    <w:p w:rsidR="00073B42" w:rsidRPr="00EC5530" w:rsidRDefault="00073B42" w:rsidP="00EC5530">
      <w:pPr>
        <w:numPr>
          <w:ilvl w:val="0"/>
          <w:numId w:val="85"/>
        </w:numPr>
        <w:spacing w:before="120"/>
        <w:rPr>
          <w:b/>
          <w:bCs/>
          <w:szCs w:val="26"/>
        </w:rPr>
      </w:pPr>
      <w:r w:rsidRPr="00EC5530">
        <w:rPr>
          <w:szCs w:val="26"/>
        </w:rPr>
        <w:t>Міський семінар-тренінг «Керування стресами» за темою: «Взаємозв’язок між стресом та станом  здоров’я людини, факторами ризику, які викликають стрес» (Коржинська Н.С.);</w:t>
      </w:r>
    </w:p>
    <w:p w:rsidR="00073B42" w:rsidRPr="00EC5530" w:rsidRDefault="00073B42" w:rsidP="00EC5530">
      <w:pPr>
        <w:numPr>
          <w:ilvl w:val="0"/>
          <w:numId w:val="85"/>
        </w:numPr>
        <w:spacing w:before="120"/>
        <w:rPr>
          <w:b/>
          <w:bCs/>
          <w:szCs w:val="26"/>
        </w:rPr>
      </w:pPr>
      <w:r w:rsidRPr="00EC5530">
        <w:rPr>
          <w:szCs w:val="26"/>
        </w:rPr>
        <w:lastRenderedPageBreak/>
        <w:t>Міський семінар вчителів предмету «Захист Вітчизни. Основи медичних знань» за темою: «Співпраця навчального закладу з підприємствами, установами та організаціями з питань відпрацювання практичних дій та навичок з предмету» (Коржинська Н.С.);</w:t>
      </w:r>
    </w:p>
    <w:p w:rsidR="00073B42" w:rsidRPr="00EC5530" w:rsidRDefault="00073B42" w:rsidP="00EC5530">
      <w:pPr>
        <w:numPr>
          <w:ilvl w:val="0"/>
          <w:numId w:val="85"/>
        </w:numPr>
        <w:spacing w:before="120"/>
        <w:rPr>
          <w:b/>
          <w:bCs/>
          <w:szCs w:val="26"/>
        </w:rPr>
      </w:pPr>
      <w:r w:rsidRPr="00EC5530">
        <w:rPr>
          <w:szCs w:val="26"/>
        </w:rPr>
        <w:t>Круглий стіл з учителями історії та правознавства за  темою: «Впровадження новітньої освіти в учбовий процес» (Коржинська Н.С.);</w:t>
      </w:r>
    </w:p>
    <w:p w:rsidR="00073B42" w:rsidRPr="00EC5530" w:rsidRDefault="00073B42" w:rsidP="00EC5530">
      <w:pPr>
        <w:numPr>
          <w:ilvl w:val="0"/>
          <w:numId w:val="85"/>
        </w:numPr>
        <w:spacing w:before="120"/>
        <w:rPr>
          <w:b/>
          <w:bCs/>
          <w:szCs w:val="26"/>
        </w:rPr>
      </w:pPr>
      <w:r w:rsidRPr="00EC5530">
        <w:rPr>
          <w:szCs w:val="26"/>
        </w:rPr>
        <w:t>Практичне заняття для керівників гуртків ПНЗ «Тактична медицина для всіх і кожного» (Єрмоленко Т.Г.);</w:t>
      </w:r>
    </w:p>
    <w:p w:rsidR="00073B42" w:rsidRPr="00EC5530" w:rsidRDefault="00073B42" w:rsidP="00EC5530">
      <w:pPr>
        <w:numPr>
          <w:ilvl w:val="0"/>
          <w:numId w:val="85"/>
        </w:numPr>
        <w:spacing w:before="120"/>
        <w:rPr>
          <w:b/>
          <w:bCs/>
          <w:szCs w:val="26"/>
        </w:rPr>
      </w:pPr>
      <w:r w:rsidRPr="00EC5530">
        <w:rPr>
          <w:szCs w:val="26"/>
        </w:rPr>
        <w:t>Практикум для  заст. директорів ЗНЗ з ВР та педагогів-організаторів у рамках «Лабораторії живої гри» «Граючи, перемогаємо стрес» (Єрмоленко Т.Г.);</w:t>
      </w:r>
    </w:p>
    <w:p w:rsidR="00073B42" w:rsidRPr="00EC5530" w:rsidRDefault="00073B42" w:rsidP="00EC5530">
      <w:pPr>
        <w:numPr>
          <w:ilvl w:val="0"/>
          <w:numId w:val="85"/>
        </w:numPr>
        <w:spacing w:before="120"/>
        <w:rPr>
          <w:b/>
          <w:bCs/>
          <w:szCs w:val="26"/>
        </w:rPr>
      </w:pPr>
      <w:r w:rsidRPr="00EC5530">
        <w:rPr>
          <w:szCs w:val="26"/>
        </w:rPr>
        <w:t>Міський тренінг для педагогів-організаторів та керівників гуртків ПНЗ «Дитина онлайн: від загроз до можливостей» (Єрмоленко Т.Г.);</w:t>
      </w:r>
    </w:p>
    <w:p w:rsidR="00073B42" w:rsidRPr="00EC5530" w:rsidRDefault="00073B42" w:rsidP="00EC5530">
      <w:pPr>
        <w:numPr>
          <w:ilvl w:val="0"/>
          <w:numId w:val="85"/>
        </w:numPr>
        <w:spacing w:before="120"/>
        <w:rPr>
          <w:b/>
          <w:bCs/>
          <w:szCs w:val="26"/>
        </w:rPr>
      </w:pPr>
      <w:r w:rsidRPr="00EC5530">
        <w:rPr>
          <w:szCs w:val="26"/>
        </w:rPr>
        <w:t>Міський семінар-практикум для педагогів позашкільних навчальних закладів з організації дозвілля «Творча презентація власного досвіду роботи СДЮК «Юність» з формування нових пріоритетів, основних рис системи культурно дозвіллєвої діяльності» (Єрмоленко Т.Г.);</w:t>
      </w:r>
    </w:p>
    <w:p w:rsidR="00073B42" w:rsidRPr="00EC5530" w:rsidRDefault="00073B42" w:rsidP="00EC5530">
      <w:pPr>
        <w:numPr>
          <w:ilvl w:val="0"/>
          <w:numId w:val="85"/>
        </w:numPr>
        <w:spacing w:before="120"/>
        <w:rPr>
          <w:b/>
          <w:bCs/>
          <w:szCs w:val="26"/>
        </w:rPr>
      </w:pPr>
      <w:r w:rsidRPr="00EC5530">
        <w:rPr>
          <w:szCs w:val="26"/>
        </w:rPr>
        <w:t>Майстер-класи в ЦДЮТ, ЦЕНТУМ, СЮТ, ЦТКЕУМ в рамках методичної Майстерні для новопризначених педагогів-організаторів та керівників гуртків ПНЗ (Єрмоленко Т.Г.);</w:t>
      </w:r>
    </w:p>
    <w:p w:rsidR="00073B42" w:rsidRPr="00EC5530" w:rsidRDefault="00073B42" w:rsidP="00EC5530">
      <w:pPr>
        <w:numPr>
          <w:ilvl w:val="0"/>
          <w:numId w:val="85"/>
        </w:numPr>
        <w:spacing w:before="120"/>
        <w:rPr>
          <w:b/>
          <w:bCs/>
          <w:szCs w:val="26"/>
        </w:rPr>
      </w:pPr>
      <w:r w:rsidRPr="00EC5530">
        <w:rPr>
          <w:szCs w:val="26"/>
        </w:rPr>
        <w:t>Міський семінар-тренінг для керівників гуртків ПНЗ «Причини виникнення, розвіток, усунення конфліктів» (Єрмоленко Т.Г.);</w:t>
      </w:r>
    </w:p>
    <w:p w:rsidR="00073B42" w:rsidRPr="00EC5530" w:rsidRDefault="00073B42" w:rsidP="00EC5530">
      <w:pPr>
        <w:numPr>
          <w:ilvl w:val="0"/>
          <w:numId w:val="85"/>
        </w:numPr>
        <w:spacing w:before="120"/>
        <w:rPr>
          <w:b/>
          <w:bCs/>
          <w:szCs w:val="26"/>
        </w:rPr>
      </w:pPr>
      <w:r w:rsidRPr="00EC5530">
        <w:rPr>
          <w:szCs w:val="26"/>
        </w:rPr>
        <w:t>Практичне заняття для класних керівників ЗНЗ «З Україною в серці» (Єрмоленко Т.Г.);</w:t>
      </w:r>
    </w:p>
    <w:p w:rsidR="00073B42" w:rsidRPr="00EC5530" w:rsidRDefault="00073B42" w:rsidP="00EC5530">
      <w:pPr>
        <w:numPr>
          <w:ilvl w:val="0"/>
          <w:numId w:val="85"/>
        </w:numPr>
        <w:spacing w:before="120"/>
        <w:rPr>
          <w:b/>
          <w:bCs/>
          <w:szCs w:val="26"/>
        </w:rPr>
      </w:pPr>
      <w:r w:rsidRPr="00EC5530">
        <w:rPr>
          <w:szCs w:val="26"/>
        </w:rPr>
        <w:t>Міський семінар-практикум для керівників ШМО класних керівників «Булінг у школі: причини,наслідки, допомога» (Ермоленко Т.Г.);</w:t>
      </w:r>
    </w:p>
    <w:p w:rsidR="00073B42" w:rsidRPr="00EC5530" w:rsidRDefault="00073B42" w:rsidP="00EC5530">
      <w:pPr>
        <w:numPr>
          <w:ilvl w:val="0"/>
          <w:numId w:val="85"/>
        </w:numPr>
        <w:spacing w:before="120"/>
        <w:rPr>
          <w:b/>
          <w:bCs/>
          <w:szCs w:val="26"/>
        </w:rPr>
      </w:pPr>
      <w:r w:rsidRPr="00EC5530">
        <w:rPr>
          <w:szCs w:val="26"/>
        </w:rPr>
        <w:t>Міський семінар-тренінг для заст. директорів ЗНЗ з ВР та педагогів-організаторів «Причини виникнення, розвіток, усунення конфліктів» (Єрмоленко Т.Г.);</w:t>
      </w:r>
    </w:p>
    <w:p w:rsidR="00073B42" w:rsidRPr="00EC5530" w:rsidRDefault="00073B42" w:rsidP="00EC5530">
      <w:pPr>
        <w:numPr>
          <w:ilvl w:val="0"/>
          <w:numId w:val="85"/>
        </w:numPr>
        <w:spacing w:before="120"/>
        <w:rPr>
          <w:b/>
          <w:bCs/>
          <w:szCs w:val="26"/>
        </w:rPr>
      </w:pPr>
      <w:r w:rsidRPr="00EC5530">
        <w:rPr>
          <w:szCs w:val="26"/>
        </w:rPr>
        <w:t>Методичний семінар «Володіння сучасними педагогічними технологіями і методиками як показник майстерності вчителя» (Шахно І.О.);</w:t>
      </w:r>
    </w:p>
    <w:p w:rsidR="00073B42" w:rsidRPr="00EC5530" w:rsidRDefault="00073B42" w:rsidP="00EC5530">
      <w:pPr>
        <w:numPr>
          <w:ilvl w:val="0"/>
          <w:numId w:val="85"/>
        </w:numPr>
        <w:spacing w:before="120"/>
        <w:rPr>
          <w:b/>
          <w:bCs/>
          <w:szCs w:val="26"/>
        </w:rPr>
      </w:pPr>
      <w:r w:rsidRPr="00EC5530">
        <w:rPr>
          <w:szCs w:val="26"/>
        </w:rPr>
        <w:t>Міський науково-методичний семінар для завідувачів та вихователів-методистів дошкільних навчальних закладів «Формування еколого-природничої компетентності дитини  в розвивальному середовищі ДНЗ» (Тихонова О.А.);</w:t>
      </w:r>
    </w:p>
    <w:p w:rsidR="00073B42" w:rsidRPr="00EC5530" w:rsidRDefault="00073B42" w:rsidP="00EC5530">
      <w:pPr>
        <w:numPr>
          <w:ilvl w:val="0"/>
          <w:numId w:val="85"/>
        </w:numPr>
        <w:spacing w:before="120"/>
        <w:rPr>
          <w:b/>
          <w:bCs/>
          <w:szCs w:val="26"/>
        </w:rPr>
      </w:pPr>
      <w:r w:rsidRPr="00EC5530">
        <w:rPr>
          <w:szCs w:val="26"/>
        </w:rPr>
        <w:t>Cемінар-практикум для учителів іноземних мов «Скрайбінг та сторітелінг як стрижневі технології візуалізації в освітньому процесі» (Жук О.М.)</w:t>
      </w:r>
      <w:r w:rsidR="00EC5530">
        <w:rPr>
          <w:szCs w:val="26"/>
        </w:rPr>
        <w:t>;</w:t>
      </w:r>
    </w:p>
    <w:p w:rsidR="00073B42" w:rsidRPr="00EC5530" w:rsidRDefault="00073B42" w:rsidP="00EC5530">
      <w:pPr>
        <w:numPr>
          <w:ilvl w:val="0"/>
          <w:numId w:val="85"/>
        </w:numPr>
        <w:spacing w:before="120"/>
        <w:rPr>
          <w:b/>
          <w:bCs/>
          <w:szCs w:val="26"/>
        </w:rPr>
      </w:pPr>
      <w:r w:rsidRPr="00EC5530">
        <w:rPr>
          <w:szCs w:val="26"/>
        </w:rPr>
        <w:t>Міський науково-практичний семінар «Формування у дошкільників патріотизму та толерантності у контексті морального розвитку особистості» (Тихонова О.А.);</w:t>
      </w:r>
    </w:p>
    <w:p w:rsidR="00073B42" w:rsidRPr="00EC5530" w:rsidRDefault="00073B42" w:rsidP="00EC5530">
      <w:pPr>
        <w:numPr>
          <w:ilvl w:val="0"/>
          <w:numId w:val="85"/>
        </w:numPr>
        <w:spacing w:before="120"/>
        <w:rPr>
          <w:b/>
          <w:bCs/>
          <w:szCs w:val="26"/>
        </w:rPr>
      </w:pPr>
      <w:r w:rsidRPr="00EC5530">
        <w:rPr>
          <w:szCs w:val="26"/>
        </w:rPr>
        <w:lastRenderedPageBreak/>
        <w:t>Семінар-практикум в рамках ММО класних керівників «Сучасні технології в роботі класного керівника з погляду Концепції нової української школи» (Єрмоленко Т.Г.);</w:t>
      </w:r>
    </w:p>
    <w:p w:rsidR="00073B42" w:rsidRPr="00EC5530" w:rsidRDefault="00073B42" w:rsidP="00EC5530">
      <w:pPr>
        <w:numPr>
          <w:ilvl w:val="0"/>
          <w:numId w:val="85"/>
        </w:numPr>
        <w:spacing w:before="120"/>
        <w:rPr>
          <w:b/>
          <w:bCs/>
          <w:szCs w:val="26"/>
        </w:rPr>
      </w:pPr>
      <w:r w:rsidRPr="00EC5530">
        <w:rPr>
          <w:szCs w:val="26"/>
        </w:rPr>
        <w:t>Проведення методичного тижня за темою «Розвиток комунікативних здібностей як чинник формування соціальної компетентності дошкільника» (Тихонова О.А.);</w:t>
      </w:r>
    </w:p>
    <w:p w:rsidR="00073B42" w:rsidRPr="00EC5530" w:rsidRDefault="00073B42" w:rsidP="00EC5530">
      <w:pPr>
        <w:numPr>
          <w:ilvl w:val="0"/>
          <w:numId w:val="85"/>
        </w:numPr>
        <w:spacing w:before="120"/>
        <w:rPr>
          <w:b/>
          <w:bCs/>
          <w:szCs w:val="26"/>
        </w:rPr>
      </w:pPr>
      <w:r w:rsidRPr="00EC5530">
        <w:rPr>
          <w:szCs w:val="26"/>
        </w:rPr>
        <w:t>Семінар для вчителів початкових класів «Використання інноваційних технологій з метою підвищення якості знань молодших школярів» (Шпакова В.М.);</w:t>
      </w:r>
    </w:p>
    <w:p w:rsidR="00073B42" w:rsidRPr="00EC5530" w:rsidRDefault="00073B42" w:rsidP="00EC5530">
      <w:pPr>
        <w:numPr>
          <w:ilvl w:val="0"/>
          <w:numId w:val="85"/>
        </w:numPr>
        <w:spacing w:before="120"/>
        <w:rPr>
          <w:b/>
          <w:bCs/>
          <w:szCs w:val="26"/>
        </w:rPr>
      </w:pPr>
      <w:r w:rsidRPr="00EC5530">
        <w:rPr>
          <w:szCs w:val="26"/>
        </w:rPr>
        <w:t>Міські семінари вчителів української мови і літератури, біології, фізики, хімії, географії, математики «Участь України в міжнародному дослідженні якості освіти PISA – 2018» (Шпакова В.М., Ільченко О.О., Шиліна Ж.І., Тропиніна Г.О.);</w:t>
      </w:r>
    </w:p>
    <w:p w:rsidR="00073B42" w:rsidRPr="00EC5530" w:rsidRDefault="00073B42" w:rsidP="00EC5530">
      <w:pPr>
        <w:numPr>
          <w:ilvl w:val="0"/>
          <w:numId w:val="85"/>
        </w:numPr>
        <w:spacing w:before="120"/>
        <w:rPr>
          <w:b/>
          <w:bCs/>
          <w:szCs w:val="26"/>
        </w:rPr>
      </w:pPr>
      <w:r w:rsidRPr="00EC5530">
        <w:rPr>
          <w:szCs w:val="26"/>
        </w:rPr>
        <w:t>Міський науково-практичний семінар для резерву керівників навчальних закладів «Формування професійних умінь майбутнього керівника навчального закладу» (Князєва Л.А.);</w:t>
      </w:r>
    </w:p>
    <w:p w:rsidR="00073B42" w:rsidRPr="00EC5530" w:rsidRDefault="00073B42" w:rsidP="00EC5530">
      <w:pPr>
        <w:numPr>
          <w:ilvl w:val="0"/>
          <w:numId w:val="85"/>
        </w:numPr>
        <w:spacing w:before="120"/>
        <w:rPr>
          <w:b/>
          <w:bCs/>
          <w:szCs w:val="26"/>
        </w:rPr>
      </w:pPr>
      <w:r w:rsidRPr="00EC5530">
        <w:rPr>
          <w:szCs w:val="26"/>
        </w:rPr>
        <w:t>Міський науково-теоретичний семінар для практичних психологів ЗНЗ, ДНЗ, педагогів соціальних щодо роботи з проблемними дітьми (Журомська Л.М.);</w:t>
      </w:r>
    </w:p>
    <w:p w:rsidR="00073B42" w:rsidRPr="00EC5530" w:rsidRDefault="00073B42" w:rsidP="00EC5530">
      <w:pPr>
        <w:numPr>
          <w:ilvl w:val="0"/>
          <w:numId w:val="85"/>
        </w:numPr>
        <w:spacing w:before="120"/>
        <w:rPr>
          <w:b/>
          <w:bCs/>
          <w:szCs w:val="26"/>
        </w:rPr>
      </w:pPr>
      <w:r w:rsidRPr="00EC5530">
        <w:rPr>
          <w:szCs w:val="26"/>
        </w:rPr>
        <w:t>Тренінговий курс «Дитина онлайн: від загроз до можливостей» (Тропиніна Г.О.);</w:t>
      </w:r>
    </w:p>
    <w:p w:rsidR="00073B42" w:rsidRPr="00EC5530" w:rsidRDefault="00073B42" w:rsidP="00EC5530">
      <w:pPr>
        <w:numPr>
          <w:ilvl w:val="0"/>
          <w:numId w:val="85"/>
        </w:numPr>
        <w:spacing w:before="120"/>
        <w:rPr>
          <w:b/>
          <w:bCs/>
          <w:szCs w:val="26"/>
        </w:rPr>
      </w:pPr>
      <w:r w:rsidRPr="00EC5530">
        <w:rPr>
          <w:szCs w:val="26"/>
        </w:rPr>
        <w:t>Міські практичні семінари-тренінги з використання інтерактивних дошок у НВП (тренер-методист ЛОІППО Степаненко Г.О.) (Тропиніна Г.О., Шиліна Ж.І.);</w:t>
      </w:r>
    </w:p>
    <w:p w:rsidR="00073B42" w:rsidRPr="00EC5530" w:rsidRDefault="00073B42" w:rsidP="00EC5530">
      <w:pPr>
        <w:numPr>
          <w:ilvl w:val="0"/>
          <w:numId w:val="85"/>
        </w:numPr>
        <w:spacing w:before="120"/>
        <w:rPr>
          <w:b/>
          <w:bCs/>
          <w:szCs w:val="26"/>
        </w:rPr>
      </w:pPr>
      <w:r w:rsidRPr="00EC5530">
        <w:rPr>
          <w:szCs w:val="26"/>
        </w:rPr>
        <w:t>Семінар-тренінг ММО практичних психологів ЗДО,ЗЗСО, педагогів соціальних «Впровадження виховної програми з протидії торгівлі людьми «Особиста  гідність. Безпека життя.  Громадянська позиція» (Журомська Л.М.);</w:t>
      </w:r>
    </w:p>
    <w:p w:rsidR="00073B42" w:rsidRPr="00EC5530" w:rsidRDefault="00073B42" w:rsidP="00EC5530">
      <w:pPr>
        <w:numPr>
          <w:ilvl w:val="0"/>
          <w:numId w:val="85"/>
        </w:numPr>
        <w:spacing w:before="120"/>
        <w:rPr>
          <w:b/>
          <w:bCs/>
          <w:szCs w:val="26"/>
        </w:rPr>
      </w:pPr>
      <w:r w:rsidRPr="00EC5530">
        <w:rPr>
          <w:szCs w:val="26"/>
        </w:rPr>
        <w:t>Міський інструктивний семінар «Мета, завдання та пріоритетні напрямки роботи педагогів соціальних у 2017-2018 н. р.» (Журомська Л.М.);</w:t>
      </w:r>
    </w:p>
    <w:p w:rsidR="00073B42" w:rsidRPr="00EC5530" w:rsidRDefault="00073B42" w:rsidP="00EC5530">
      <w:pPr>
        <w:numPr>
          <w:ilvl w:val="0"/>
          <w:numId w:val="85"/>
        </w:numPr>
        <w:spacing w:before="120"/>
        <w:rPr>
          <w:b/>
          <w:bCs/>
          <w:szCs w:val="26"/>
        </w:rPr>
      </w:pPr>
      <w:r w:rsidRPr="00EC5530">
        <w:rPr>
          <w:szCs w:val="26"/>
        </w:rPr>
        <w:t>Семінар-тренінг для педагогів  соціальних «Формування вмінь та навичок безконфліктного педагогічного спілкування» (Журомська Л.М.);</w:t>
      </w:r>
    </w:p>
    <w:p w:rsidR="00073B42" w:rsidRPr="00EC5530" w:rsidRDefault="00073B42" w:rsidP="00EC5530">
      <w:pPr>
        <w:numPr>
          <w:ilvl w:val="0"/>
          <w:numId w:val="85"/>
        </w:numPr>
        <w:spacing w:before="120"/>
        <w:rPr>
          <w:b/>
          <w:bCs/>
          <w:szCs w:val="26"/>
        </w:rPr>
      </w:pPr>
      <w:r w:rsidRPr="00EC5530">
        <w:rPr>
          <w:szCs w:val="26"/>
        </w:rPr>
        <w:t>Науково-практичний семінар (у рамках ММО) «Профілактика емоційного вигорання та посттравматичних розладів» (Журомська Л.М.);</w:t>
      </w:r>
    </w:p>
    <w:p w:rsidR="00073B42" w:rsidRPr="00EC5530" w:rsidRDefault="00073B42" w:rsidP="00EC5530">
      <w:pPr>
        <w:numPr>
          <w:ilvl w:val="0"/>
          <w:numId w:val="85"/>
        </w:numPr>
        <w:spacing w:before="120"/>
        <w:rPr>
          <w:b/>
          <w:bCs/>
          <w:szCs w:val="26"/>
        </w:rPr>
      </w:pPr>
      <w:r w:rsidRPr="00EC5530">
        <w:rPr>
          <w:szCs w:val="26"/>
        </w:rPr>
        <w:t>Семінар практичних психологів ЗЗСО «Вплив медіа середовища на формування дитини» (Журомська Л.М.);</w:t>
      </w:r>
    </w:p>
    <w:p w:rsidR="00073B42" w:rsidRPr="00EC5530" w:rsidRDefault="00073B42" w:rsidP="00EC5530">
      <w:pPr>
        <w:numPr>
          <w:ilvl w:val="0"/>
          <w:numId w:val="85"/>
        </w:numPr>
        <w:spacing w:before="120"/>
        <w:rPr>
          <w:b/>
          <w:bCs/>
          <w:szCs w:val="26"/>
        </w:rPr>
      </w:pPr>
      <w:r w:rsidRPr="00EC5530">
        <w:rPr>
          <w:szCs w:val="26"/>
        </w:rPr>
        <w:t xml:space="preserve">Науково-практичний семінар практичних  психологів «Забезпечення фасілітуючого шкільного простору як засобу адаптації та реабілітації дітей з ознаками ПТСР» (Журомська Л.М.); </w:t>
      </w:r>
    </w:p>
    <w:p w:rsidR="00073B42" w:rsidRPr="00EC5530" w:rsidRDefault="00073B42" w:rsidP="00EC5530">
      <w:pPr>
        <w:numPr>
          <w:ilvl w:val="0"/>
          <w:numId w:val="85"/>
        </w:numPr>
        <w:spacing w:before="120"/>
        <w:rPr>
          <w:b/>
          <w:bCs/>
          <w:szCs w:val="26"/>
        </w:rPr>
      </w:pPr>
      <w:r w:rsidRPr="00EC5530">
        <w:rPr>
          <w:szCs w:val="26"/>
        </w:rPr>
        <w:lastRenderedPageBreak/>
        <w:t>Семінар «Актуальні напрями роботи практичних психологів ДНЗ у2017-2018 н.р., їх реалізація відповідно до методичних рекомендацій МОНУ, ЛОІППО» (Журомська Л.М.);</w:t>
      </w:r>
    </w:p>
    <w:p w:rsidR="00073B42" w:rsidRPr="00EC5530" w:rsidRDefault="00073B42" w:rsidP="00EC5530">
      <w:pPr>
        <w:numPr>
          <w:ilvl w:val="0"/>
          <w:numId w:val="85"/>
        </w:numPr>
        <w:spacing w:before="120"/>
        <w:rPr>
          <w:b/>
          <w:bCs/>
          <w:szCs w:val="26"/>
        </w:rPr>
      </w:pPr>
      <w:r w:rsidRPr="00EC5530">
        <w:rPr>
          <w:szCs w:val="26"/>
        </w:rPr>
        <w:t>Семінар практичних психологів ЗДО «Практичний психолог у педагогічній системі ДНЗ в умовах модернізації освіти» (Журомська Л.М.);</w:t>
      </w:r>
    </w:p>
    <w:p w:rsidR="00073B42" w:rsidRPr="00EC5530" w:rsidRDefault="00073B42" w:rsidP="00EC5530">
      <w:pPr>
        <w:numPr>
          <w:ilvl w:val="0"/>
          <w:numId w:val="85"/>
        </w:numPr>
        <w:spacing w:before="120"/>
        <w:rPr>
          <w:b/>
          <w:bCs/>
          <w:szCs w:val="26"/>
        </w:rPr>
      </w:pPr>
      <w:r w:rsidRPr="00EC5530">
        <w:rPr>
          <w:szCs w:val="26"/>
        </w:rPr>
        <w:t xml:space="preserve">Семінар «Участь практичних психологів ЗЗСО у реалізації державних регіональних, міських програм» (Журомська Л.М.); </w:t>
      </w:r>
    </w:p>
    <w:p w:rsidR="00073B42" w:rsidRPr="00EC5530" w:rsidRDefault="00073B42" w:rsidP="00EC5530">
      <w:pPr>
        <w:numPr>
          <w:ilvl w:val="0"/>
          <w:numId w:val="85"/>
        </w:numPr>
        <w:spacing w:before="120"/>
        <w:rPr>
          <w:b/>
          <w:bCs/>
          <w:szCs w:val="26"/>
        </w:rPr>
      </w:pPr>
      <w:r w:rsidRPr="00EC5530">
        <w:rPr>
          <w:szCs w:val="26"/>
        </w:rPr>
        <w:t>Науково-практичний семінар «Організація роботи  з проблемними дітьми» (Журомська Л.М.);</w:t>
      </w:r>
    </w:p>
    <w:p w:rsidR="00073B42" w:rsidRPr="00EC5530" w:rsidRDefault="00073B42" w:rsidP="00EC5530">
      <w:pPr>
        <w:numPr>
          <w:ilvl w:val="0"/>
          <w:numId w:val="85"/>
        </w:numPr>
        <w:spacing w:before="120"/>
        <w:rPr>
          <w:b/>
          <w:bCs/>
          <w:szCs w:val="26"/>
        </w:rPr>
      </w:pPr>
      <w:r w:rsidRPr="00EC5530">
        <w:rPr>
          <w:szCs w:val="26"/>
        </w:rPr>
        <w:t>Науково-практичний семінар для завідуючих та вихователів-методистів «Екологія дошкільного дитинства. Новітні технології як дієвий засіб формування здоров’язбережувальної компетентності дитини» (Тихонова О.А.);</w:t>
      </w:r>
    </w:p>
    <w:p w:rsidR="00073B42" w:rsidRPr="00EC5530" w:rsidRDefault="00073B42" w:rsidP="00EC5530">
      <w:pPr>
        <w:numPr>
          <w:ilvl w:val="0"/>
          <w:numId w:val="85"/>
        </w:numPr>
        <w:spacing w:before="120"/>
        <w:rPr>
          <w:b/>
          <w:bCs/>
          <w:szCs w:val="26"/>
        </w:rPr>
      </w:pPr>
      <w:r w:rsidRPr="00EC5530">
        <w:rPr>
          <w:szCs w:val="26"/>
        </w:rPr>
        <w:t>Семінар-практикум для заступників директорів ЗНЗ з виховної роботи та педагогів-організаторів щодо подолання стресових ситуацій у дітей засобами рухливих ігор на перервах (Тихонова О.А.);</w:t>
      </w:r>
    </w:p>
    <w:p w:rsidR="00073B42" w:rsidRPr="00EC5530" w:rsidRDefault="00073B42" w:rsidP="00EC5530">
      <w:pPr>
        <w:numPr>
          <w:ilvl w:val="0"/>
          <w:numId w:val="85"/>
        </w:numPr>
        <w:spacing w:before="120"/>
        <w:rPr>
          <w:b/>
          <w:bCs/>
          <w:szCs w:val="26"/>
        </w:rPr>
      </w:pPr>
      <w:r w:rsidRPr="00EC5530">
        <w:rPr>
          <w:szCs w:val="26"/>
        </w:rPr>
        <w:t>Тренінг для керівників гуртків ПНЗ «Імідж гуртка: механізм оновлення» (Єрмоленко Т.Г.);</w:t>
      </w:r>
    </w:p>
    <w:p w:rsidR="00EC5530" w:rsidRPr="00EC5530" w:rsidRDefault="00073B42" w:rsidP="00EC5530">
      <w:pPr>
        <w:numPr>
          <w:ilvl w:val="0"/>
          <w:numId w:val="85"/>
        </w:numPr>
        <w:spacing w:before="120"/>
        <w:rPr>
          <w:b/>
          <w:bCs/>
          <w:szCs w:val="26"/>
        </w:rPr>
      </w:pPr>
      <w:r w:rsidRPr="00EC5530">
        <w:rPr>
          <w:szCs w:val="26"/>
        </w:rPr>
        <w:t>Тренінгове заняття «З Україною в серці» ММО керівників шкільних методичних об’єднань класних керівників (Єрмоленко Т.Г.);</w:t>
      </w:r>
    </w:p>
    <w:p w:rsidR="00073B42" w:rsidRPr="00EC5530" w:rsidRDefault="00073B42" w:rsidP="00EC5530">
      <w:pPr>
        <w:numPr>
          <w:ilvl w:val="0"/>
          <w:numId w:val="85"/>
        </w:numPr>
        <w:spacing w:before="120"/>
        <w:rPr>
          <w:b/>
          <w:bCs/>
          <w:szCs w:val="26"/>
        </w:rPr>
      </w:pPr>
      <w:r w:rsidRPr="00EC5530">
        <w:rPr>
          <w:szCs w:val="26"/>
        </w:rPr>
        <w:t xml:space="preserve"> Тренінги від Центру нової освіти І. Іванова:</w:t>
      </w:r>
    </w:p>
    <w:p w:rsidR="00073B42" w:rsidRPr="00F15CA1" w:rsidRDefault="00073B42" w:rsidP="00003BBA">
      <w:pPr>
        <w:numPr>
          <w:ilvl w:val="0"/>
          <w:numId w:val="61"/>
        </w:numPr>
        <w:ind w:firstLine="567"/>
        <w:rPr>
          <w:szCs w:val="26"/>
        </w:rPr>
      </w:pPr>
      <w:r w:rsidRPr="00F15CA1">
        <w:rPr>
          <w:szCs w:val="26"/>
        </w:rPr>
        <w:t>«Тренди в освіті: інструменти сучасного педагога»;</w:t>
      </w:r>
    </w:p>
    <w:p w:rsidR="00073B42" w:rsidRPr="00F15CA1" w:rsidRDefault="00073B42" w:rsidP="00003BBA">
      <w:pPr>
        <w:numPr>
          <w:ilvl w:val="0"/>
          <w:numId w:val="61"/>
        </w:numPr>
        <w:ind w:firstLine="567"/>
        <w:rPr>
          <w:szCs w:val="26"/>
        </w:rPr>
      </w:pPr>
      <w:r w:rsidRPr="00F15CA1">
        <w:rPr>
          <w:szCs w:val="26"/>
        </w:rPr>
        <w:t>«Планшети і смартфони у навчанні»;</w:t>
      </w:r>
    </w:p>
    <w:p w:rsidR="00073B42" w:rsidRDefault="00073B42" w:rsidP="00003BBA">
      <w:pPr>
        <w:numPr>
          <w:ilvl w:val="0"/>
          <w:numId w:val="61"/>
        </w:numPr>
        <w:ind w:firstLine="567"/>
        <w:rPr>
          <w:szCs w:val="26"/>
        </w:rPr>
      </w:pPr>
      <w:r w:rsidRPr="00F15CA1">
        <w:rPr>
          <w:szCs w:val="26"/>
        </w:rPr>
        <w:t>«Інтерактивна дошка: повноцінне використання»;</w:t>
      </w:r>
    </w:p>
    <w:p w:rsidR="00073B42" w:rsidRPr="00EC5530" w:rsidRDefault="00073B42" w:rsidP="00EC5530">
      <w:pPr>
        <w:numPr>
          <w:ilvl w:val="0"/>
          <w:numId w:val="86"/>
        </w:numPr>
        <w:ind w:left="1276" w:hanging="283"/>
        <w:rPr>
          <w:szCs w:val="26"/>
        </w:rPr>
      </w:pPr>
      <w:r w:rsidRPr="00EC5530">
        <w:rPr>
          <w:szCs w:val="26"/>
        </w:rPr>
        <w:t>«Інформаційне освітнє середовище навчального закладу» (Князєва Л.А., Шиліна Ж.І., Тропиніна Г.О.).</w:t>
      </w:r>
    </w:p>
    <w:p w:rsidR="00073B42" w:rsidRPr="00F15CA1" w:rsidRDefault="00073B42" w:rsidP="00EC5530">
      <w:pPr>
        <w:shd w:val="clear" w:color="auto" w:fill="FFFFFF"/>
        <w:spacing w:line="276" w:lineRule="auto"/>
        <w:ind w:firstLine="709"/>
        <w:rPr>
          <w:rFonts w:eastAsia="Calibri"/>
          <w:szCs w:val="26"/>
        </w:rPr>
      </w:pPr>
      <w:r w:rsidRPr="00F15CA1">
        <w:rPr>
          <w:rFonts w:eastAsia="Calibri"/>
          <w:szCs w:val="26"/>
        </w:rPr>
        <w:t xml:space="preserve">Перспективний педагогічний досвід освітян міста систематично відслідковується та вивчається на міському рівні. У 2017 році НМР СМЦ затверджено досвід 24 педагогічних працівників міста. </w:t>
      </w:r>
    </w:p>
    <w:p w:rsidR="00073B42" w:rsidRPr="00F15CA1" w:rsidRDefault="00073B42" w:rsidP="00EC5530">
      <w:pPr>
        <w:spacing w:line="276" w:lineRule="auto"/>
        <w:ind w:firstLine="709"/>
        <w:rPr>
          <w:rFonts w:eastAsia="Calibri"/>
          <w:szCs w:val="26"/>
        </w:rPr>
      </w:pPr>
      <w:r w:rsidRPr="00F15CA1">
        <w:rPr>
          <w:rFonts w:eastAsia="Calibri"/>
          <w:szCs w:val="26"/>
        </w:rPr>
        <w:t xml:space="preserve">Науково-методична рада КУ «Сєвєродонецький методичний центр» (протокол № 2 від 28.02.2017) розглянула та схвалила матеріали методичних розробок та дидактичних матеріалів 11 педагогічних працівників, які атестувалися у поточному навчальному році на присвоєння педагогічного звання «Учитель-методист», та учителів, які вже мають звання «Учитель-методист». </w:t>
      </w:r>
    </w:p>
    <w:p w:rsidR="00073B42" w:rsidRPr="00F15CA1" w:rsidRDefault="00073B42" w:rsidP="00EC5530">
      <w:pPr>
        <w:spacing w:line="276" w:lineRule="auto"/>
        <w:ind w:firstLine="709"/>
        <w:rPr>
          <w:rFonts w:eastAsia="Calibri"/>
          <w:szCs w:val="26"/>
        </w:rPr>
      </w:pPr>
      <w:r w:rsidRPr="00F15CA1">
        <w:rPr>
          <w:rFonts w:eastAsia="Calibri"/>
          <w:szCs w:val="26"/>
        </w:rPr>
        <w:t>Методичні матеріали, узгоджені НМР та рекомендовані до розповсюдження та використання у роботі вчителями міста:</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693"/>
        <w:gridCol w:w="1418"/>
        <w:gridCol w:w="3969"/>
      </w:tblGrid>
      <w:tr w:rsidR="00073B42" w:rsidRPr="00073B42" w:rsidTr="006C61A9">
        <w:tc>
          <w:tcPr>
            <w:tcW w:w="1276" w:type="dxa"/>
            <w:shd w:val="clear" w:color="auto" w:fill="FFFFFF"/>
            <w:vAlign w:val="center"/>
          </w:tcPr>
          <w:p w:rsidR="00073B42" w:rsidRPr="00F15CA1" w:rsidRDefault="00073B42" w:rsidP="00641175">
            <w:pPr>
              <w:jc w:val="center"/>
              <w:rPr>
                <w:rFonts w:eastAsia="Calibri"/>
                <w:b/>
                <w:sz w:val="24"/>
              </w:rPr>
            </w:pPr>
            <w:r w:rsidRPr="00F15CA1">
              <w:rPr>
                <w:rFonts w:eastAsia="Calibri"/>
                <w:b/>
                <w:sz w:val="24"/>
              </w:rPr>
              <w:t>Навчальний заклад</w:t>
            </w:r>
          </w:p>
        </w:tc>
        <w:tc>
          <w:tcPr>
            <w:tcW w:w="2693" w:type="dxa"/>
            <w:shd w:val="clear" w:color="auto" w:fill="FFFFFF"/>
            <w:vAlign w:val="center"/>
          </w:tcPr>
          <w:p w:rsidR="00073B42" w:rsidRPr="00F15CA1" w:rsidRDefault="00073B42" w:rsidP="00641175">
            <w:pPr>
              <w:jc w:val="center"/>
              <w:rPr>
                <w:rFonts w:eastAsia="Calibri"/>
                <w:b/>
                <w:sz w:val="24"/>
              </w:rPr>
            </w:pPr>
            <w:r w:rsidRPr="00F15CA1">
              <w:rPr>
                <w:rFonts w:eastAsia="Calibri"/>
                <w:b/>
                <w:sz w:val="24"/>
              </w:rPr>
              <w:t>ПІБ</w:t>
            </w:r>
          </w:p>
          <w:p w:rsidR="00073B42" w:rsidRPr="00F15CA1" w:rsidRDefault="00073B42" w:rsidP="00641175">
            <w:pPr>
              <w:jc w:val="center"/>
              <w:rPr>
                <w:rFonts w:eastAsia="Calibri"/>
                <w:b/>
                <w:sz w:val="24"/>
              </w:rPr>
            </w:pPr>
            <w:r w:rsidRPr="00F15CA1">
              <w:rPr>
                <w:rFonts w:eastAsia="Calibri"/>
                <w:b/>
                <w:sz w:val="24"/>
              </w:rPr>
              <w:t>педпрацівника</w:t>
            </w:r>
          </w:p>
        </w:tc>
        <w:tc>
          <w:tcPr>
            <w:tcW w:w="1418" w:type="dxa"/>
            <w:shd w:val="clear" w:color="auto" w:fill="FFFFFF"/>
            <w:vAlign w:val="center"/>
          </w:tcPr>
          <w:p w:rsidR="00073B42" w:rsidRPr="00F15CA1" w:rsidRDefault="00073B42" w:rsidP="00641175">
            <w:pPr>
              <w:jc w:val="center"/>
              <w:rPr>
                <w:rFonts w:eastAsia="Calibri"/>
                <w:b/>
                <w:sz w:val="24"/>
              </w:rPr>
            </w:pPr>
            <w:r w:rsidRPr="00F15CA1">
              <w:rPr>
                <w:rFonts w:eastAsia="Calibri"/>
                <w:b/>
                <w:sz w:val="24"/>
              </w:rPr>
              <w:t>Предмет викладання</w:t>
            </w:r>
          </w:p>
        </w:tc>
        <w:tc>
          <w:tcPr>
            <w:tcW w:w="3969" w:type="dxa"/>
            <w:shd w:val="clear" w:color="auto" w:fill="FFFFFF"/>
            <w:vAlign w:val="center"/>
          </w:tcPr>
          <w:p w:rsidR="00073B42" w:rsidRPr="00F15CA1" w:rsidRDefault="00073B42" w:rsidP="00641175">
            <w:pPr>
              <w:jc w:val="center"/>
              <w:rPr>
                <w:rFonts w:eastAsia="Calibri"/>
                <w:b/>
                <w:sz w:val="24"/>
              </w:rPr>
            </w:pPr>
            <w:r w:rsidRPr="00F15CA1">
              <w:rPr>
                <w:rFonts w:eastAsia="Calibri"/>
                <w:b/>
                <w:sz w:val="24"/>
              </w:rPr>
              <w:t>Тема методичної розробки</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 xml:space="preserve">Колегіум </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 xml:space="preserve">Сошик </w:t>
            </w:r>
          </w:p>
          <w:p w:rsidR="00073B42" w:rsidRPr="00F15CA1" w:rsidRDefault="00073B42" w:rsidP="00641175">
            <w:pPr>
              <w:rPr>
                <w:rFonts w:eastAsia="Calibri"/>
                <w:sz w:val="24"/>
              </w:rPr>
            </w:pPr>
            <w:r w:rsidRPr="00F15CA1">
              <w:rPr>
                <w:rFonts w:eastAsia="Calibri"/>
                <w:sz w:val="24"/>
              </w:rPr>
              <w:t>Валентина Аглямівна</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Укр. філологія</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Розвиток мовної компетенції засобами інтерактивного навчання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СЗШ №16</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 xml:space="preserve">Бурмистренко Тетяна </w:t>
            </w:r>
          </w:p>
          <w:p w:rsidR="00073B42" w:rsidRPr="00F15CA1" w:rsidRDefault="00073B42" w:rsidP="00641175">
            <w:pPr>
              <w:rPr>
                <w:rFonts w:eastAsia="Calibri"/>
                <w:sz w:val="24"/>
              </w:rPr>
            </w:pPr>
            <w:r w:rsidRPr="00F15CA1">
              <w:rPr>
                <w:rFonts w:eastAsia="Calibri"/>
                <w:sz w:val="24"/>
              </w:rPr>
              <w:lastRenderedPageBreak/>
              <w:t xml:space="preserve">Миколаївна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lastRenderedPageBreak/>
              <w:t>Матем.</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Формування пізнавальної діяльності </w:t>
            </w:r>
            <w:r w:rsidRPr="00F15CA1">
              <w:rPr>
                <w:rFonts w:eastAsia="Calibri"/>
                <w:sz w:val="24"/>
              </w:rPr>
              <w:lastRenderedPageBreak/>
              <w:t xml:space="preserve">учнів при вивчення математики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lastRenderedPageBreak/>
              <w:t>СЗШ №16</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Ільїнова</w:t>
            </w:r>
          </w:p>
          <w:p w:rsidR="00073B42" w:rsidRPr="00F15CA1" w:rsidRDefault="00073B42" w:rsidP="00641175">
            <w:pPr>
              <w:rPr>
                <w:rFonts w:eastAsia="Calibri"/>
                <w:sz w:val="24"/>
              </w:rPr>
            </w:pPr>
            <w:r w:rsidRPr="00F15CA1">
              <w:rPr>
                <w:rFonts w:eastAsia="Calibri"/>
                <w:sz w:val="24"/>
              </w:rPr>
              <w:t xml:space="preserve">Наталія Павлівна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Поч. класи</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Впровадження в процес навчання молодших школярів інтерактивних методик організації пізнавальної діяльності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СЗШ №16</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 xml:space="preserve">Малишко </w:t>
            </w:r>
          </w:p>
          <w:p w:rsidR="00073B42" w:rsidRPr="00F15CA1" w:rsidRDefault="00073B42" w:rsidP="00641175">
            <w:pPr>
              <w:rPr>
                <w:rFonts w:eastAsia="Calibri"/>
                <w:sz w:val="24"/>
              </w:rPr>
            </w:pPr>
            <w:r w:rsidRPr="00F15CA1">
              <w:rPr>
                <w:rFonts w:eastAsia="Calibri"/>
                <w:sz w:val="24"/>
              </w:rPr>
              <w:t xml:space="preserve">Ольга Вікторівна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 xml:space="preserve">Укр. філологія </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Знаннєво-діяльнісні компетентності учнів в системі підготовки до ЗНО з української мови та літератури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ССШ№17</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Тимощук</w:t>
            </w:r>
          </w:p>
          <w:p w:rsidR="00073B42" w:rsidRPr="00F15CA1" w:rsidRDefault="00073B42" w:rsidP="00641175">
            <w:pPr>
              <w:rPr>
                <w:rFonts w:eastAsia="Calibri"/>
                <w:sz w:val="24"/>
              </w:rPr>
            </w:pPr>
            <w:r w:rsidRPr="00F15CA1">
              <w:rPr>
                <w:rFonts w:eastAsia="Calibri"/>
                <w:sz w:val="24"/>
              </w:rPr>
              <w:t xml:space="preserve">Людмила Миколаївна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Музика</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Основа сучасного уроку музики – виховання і розвиток творчої особистості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ССШ №17</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Євенко</w:t>
            </w:r>
          </w:p>
          <w:p w:rsidR="00073B42" w:rsidRPr="00F15CA1" w:rsidRDefault="00073B42" w:rsidP="00641175">
            <w:pPr>
              <w:rPr>
                <w:rFonts w:eastAsia="Calibri"/>
                <w:sz w:val="24"/>
              </w:rPr>
            </w:pPr>
            <w:r w:rsidRPr="00F15CA1">
              <w:rPr>
                <w:rFonts w:eastAsia="Calibri"/>
                <w:sz w:val="24"/>
              </w:rPr>
              <w:t xml:space="preserve">Олександра Іванівна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Поч.</w:t>
            </w:r>
          </w:p>
          <w:p w:rsidR="00073B42" w:rsidRPr="00F15CA1" w:rsidRDefault="00073B42" w:rsidP="00641175">
            <w:pPr>
              <w:rPr>
                <w:rFonts w:eastAsia="Calibri"/>
                <w:sz w:val="24"/>
              </w:rPr>
            </w:pPr>
            <w:r w:rsidRPr="00F15CA1">
              <w:rPr>
                <w:rFonts w:eastAsia="Calibri"/>
                <w:sz w:val="24"/>
              </w:rPr>
              <w:t xml:space="preserve">класи </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Формування особистості учня початкових класів через розвиток творчих здібностей на уроках літературного читання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 xml:space="preserve">Ліцей </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 xml:space="preserve">Рибнікова </w:t>
            </w:r>
          </w:p>
          <w:p w:rsidR="00073B42" w:rsidRPr="00F15CA1" w:rsidRDefault="00073B42" w:rsidP="00641175">
            <w:pPr>
              <w:rPr>
                <w:rFonts w:eastAsia="Calibri"/>
                <w:sz w:val="24"/>
              </w:rPr>
            </w:pPr>
            <w:r w:rsidRPr="00F15CA1">
              <w:rPr>
                <w:rFonts w:eastAsia="Calibri"/>
                <w:sz w:val="24"/>
              </w:rPr>
              <w:t xml:space="preserve">Майя Романівна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 xml:space="preserve">Матем. </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Елементи проблемного навчання при підготовці учнів до ЗНО та олімпіад з математики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 xml:space="preserve">Ліцей </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 xml:space="preserve">Кобзистий </w:t>
            </w:r>
          </w:p>
          <w:p w:rsidR="00073B42" w:rsidRPr="00F15CA1" w:rsidRDefault="00073B42" w:rsidP="00641175">
            <w:pPr>
              <w:rPr>
                <w:rFonts w:eastAsia="Calibri"/>
                <w:sz w:val="24"/>
              </w:rPr>
            </w:pPr>
            <w:r w:rsidRPr="00F15CA1">
              <w:rPr>
                <w:rFonts w:eastAsia="Calibri"/>
                <w:sz w:val="24"/>
              </w:rPr>
              <w:t xml:space="preserve">Геннадій Григорович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 xml:space="preserve">Географія </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Застосування інноваційних педагогічних технологій на уроках географії</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МНВК</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 xml:space="preserve">Цимбалюк </w:t>
            </w:r>
          </w:p>
          <w:p w:rsidR="00073B42" w:rsidRPr="00F15CA1" w:rsidRDefault="00073B42" w:rsidP="00641175">
            <w:pPr>
              <w:rPr>
                <w:rFonts w:eastAsia="Calibri"/>
                <w:sz w:val="24"/>
              </w:rPr>
            </w:pPr>
            <w:r w:rsidRPr="00F15CA1">
              <w:rPr>
                <w:rFonts w:eastAsia="Calibri"/>
                <w:sz w:val="24"/>
              </w:rPr>
              <w:t xml:space="preserve">Галина Петрівна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 xml:space="preserve">Технології </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Застосування сучасних технічних та інформаційних засобів навчання на уроках технологій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ДНЗ №14</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 xml:space="preserve">Пивоварова </w:t>
            </w:r>
          </w:p>
          <w:p w:rsidR="00073B42" w:rsidRPr="00F15CA1" w:rsidRDefault="00073B42" w:rsidP="00641175">
            <w:pPr>
              <w:rPr>
                <w:rFonts w:eastAsia="Calibri"/>
                <w:sz w:val="24"/>
              </w:rPr>
            </w:pPr>
            <w:r w:rsidRPr="00F15CA1">
              <w:rPr>
                <w:rFonts w:eastAsia="Calibri"/>
                <w:sz w:val="24"/>
              </w:rPr>
              <w:t xml:space="preserve">Інна Михайлівна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 xml:space="preserve">Музичний керівник </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 xml:space="preserve">Розвиток творчих здібностей дошкільників засобами музичного мистецтва </w:t>
            </w:r>
          </w:p>
        </w:tc>
      </w:tr>
      <w:tr w:rsidR="00073B42" w:rsidRPr="00073B42" w:rsidTr="006C61A9">
        <w:tc>
          <w:tcPr>
            <w:tcW w:w="1276" w:type="dxa"/>
            <w:shd w:val="clear" w:color="auto" w:fill="FFFFFF"/>
          </w:tcPr>
          <w:p w:rsidR="00073B42" w:rsidRPr="00F15CA1" w:rsidRDefault="00073B42" w:rsidP="00641175">
            <w:pPr>
              <w:rPr>
                <w:rFonts w:eastAsia="Calibri"/>
                <w:sz w:val="24"/>
              </w:rPr>
            </w:pPr>
            <w:r w:rsidRPr="00F15CA1">
              <w:rPr>
                <w:rFonts w:eastAsia="Calibri"/>
                <w:sz w:val="24"/>
              </w:rPr>
              <w:t>ДНЗ №41</w:t>
            </w:r>
          </w:p>
        </w:tc>
        <w:tc>
          <w:tcPr>
            <w:tcW w:w="2693" w:type="dxa"/>
            <w:shd w:val="clear" w:color="auto" w:fill="FFFFFF"/>
          </w:tcPr>
          <w:p w:rsidR="00073B42" w:rsidRPr="00F15CA1" w:rsidRDefault="00073B42" w:rsidP="00641175">
            <w:pPr>
              <w:rPr>
                <w:rFonts w:eastAsia="Calibri"/>
                <w:sz w:val="24"/>
              </w:rPr>
            </w:pPr>
            <w:r w:rsidRPr="00F15CA1">
              <w:rPr>
                <w:rFonts w:eastAsia="Calibri"/>
                <w:sz w:val="24"/>
              </w:rPr>
              <w:t xml:space="preserve">Тішакова </w:t>
            </w:r>
          </w:p>
          <w:p w:rsidR="00073B42" w:rsidRPr="00F15CA1" w:rsidRDefault="00073B42" w:rsidP="00641175">
            <w:pPr>
              <w:rPr>
                <w:rFonts w:eastAsia="Calibri"/>
                <w:sz w:val="24"/>
              </w:rPr>
            </w:pPr>
            <w:r w:rsidRPr="00F15CA1">
              <w:rPr>
                <w:rFonts w:eastAsia="Calibri"/>
                <w:sz w:val="24"/>
              </w:rPr>
              <w:t xml:space="preserve">Віра Митрофанівна </w:t>
            </w:r>
          </w:p>
        </w:tc>
        <w:tc>
          <w:tcPr>
            <w:tcW w:w="1418" w:type="dxa"/>
            <w:shd w:val="clear" w:color="auto" w:fill="FFFFFF"/>
          </w:tcPr>
          <w:p w:rsidR="00073B42" w:rsidRPr="00F15CA1" w:rsidRDefault="00073B42" w:rsidP="00641175">
            <w:pPr>
              <w:rPr>
                <w:rFonts w:eastAsia="Calibri"/>
                <w:sz w:val="24"/>
              </w:rPr>
            </w:pPr>
            <w:r w:rsidRPr="00F15CA1">
              <w:rPr>
                <w:rFonts w:eastAsia="Calibri"/>
                <w:sz w:val="24"/>
              </w:rPr>
              <w:t xml:space="preserve">Учитель-логопед </w:t>
            </w:r>
          </w:p>
        </w:tc>
        <w:tc>
          <w:tcPr>
            <w:tcW w:w="3969" w:type="dxa"/>
            <w:shd w:val="clear" w:color="auto" w:fill="FFFFFF"/>
          </w:tcPr>
          <w:p w:rsidR="00073B42" w:rsidRPr="00F15CA1" w:rsidRDefault="00073B42" w:rsidP="00641175">
            <w:pPr>
              <w:rPr>
                <w:rFonts w:eastAsia="Calibri"/>
                <w:sz w:val="24"/>
              </w:rPr>
            </w:pPr>
            <w:r w:rsidRPr="00F15CA1">
              <w:rPr>
                <w:rFonts w:eastAsia="Calibri"/>
                <w:sz w:val="24"/>
              </w:rPr>
              <w:t>Уроки логопеда. Играем – грамоту изучаем</w:t>
            </w:r>
          </w:p>
        </w:tc>
      </w:tr>
    </w:tbl>
    <w:p w:rsidR="00073B42" w:rsidRPr="00073B42" w:rsidRDefault="00073B42" w:rsidP="00073B42">
      <w:pPr>
        <w:ind w:firstLine="709"/>
        <w:rPr>
          <w:rFonts w:eastAsia="Calibri"/>
          <w:color w:val="0070C0"/>
          <w:sz w:val="28"/>
          <w:szCs w:val="28"/>
        </w:rPr>
      </w:pPr>
    </w:p>
    <w:p w:rsidR="00073B42" w:rsidRPr="00F15CA1" w:rsidRDefault="00073B42" w:rsidP="00073B42">
      <w:pPr>
        <w:ind w:firstLine="709"/>
        <w:rPr>
          <w:rFonts w:eastAsia="Calibri"/>
          <w:szCs w:val="26"/>
        </w:rPr>
      </w:pPr>
      <w:r w:rsidRPr="00F15CA1">
        <w:rPr>
          <w:rFonts w:eastAsia="Calibri"/>
          <w:szCs w:val="26"/>
        </w:rPr>
        <w:t>Узагальнений на міському рівні досвід 13 педпрацівників м. Сєвєродонецька:</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410"/>
        <w:gridCol w:w="1559"/>
        <w:gridCol w:w="4111"/>
      </w:tblGrid>
      <w:tr w:rsidR="00073B42" w:rsidRPr="00073B42" w:rsidTr="006C61A9">
        <w:tc>
          <w:tcPr>
            <w:tcW w:w="1276" w:type="dxa"/>
            <w:shd w:val="clear" w:color="auto" w:fill="FFFFFF"/>
            <w:vAlign w:val="center"/>
          </w:tcPr>
          <w:p w:rsidR="00073B42" w:rsidRPr="00F15CA1" w:rsidRDefault="00073B42" w:rsidP="00641175">
            <w:pPr>
              <w:ind w:firstLine="34"/>
              <w:jc w:val="center"/>
              <w:rPr>
                <w:rFonts w:eastAsia="Calibri"/>
                <w:b/>
                <w:sz w:val="24"/>
              </w:rPr>
            </w:pPr>
            <w:r w:rsidRPr="00F15CA1">
              <w:rPr>
                <w:rFonts w:eastAsia="Calibri"/>
                <w:b/>
                <w:sz w:val="24"/>
              </w:rPr>
              <w:t>Навчальний заклад</w:t>
            </w:r>
          </w:p>
        </w:tc>
        <w:tc>
          <w:tcPr>
            <w:tcW w:w="2410" w:type="dxa"/>
            <w:shd w:val="clear" w:color="auto" w:fill="FFFFFF"/>
            <w:vAlign w:val="center"/>
          </w:tcPr>
          <w:p w:rsidR="00073B42" w:rsidRPr="00F15CA1" w:rsidRDefault="00073B42" w:rsidP="00641175">
            <w:pPr>
              <w:ind w:firstLine="34"/>
              <w:jc w:val="center"/>
              <w:rPr>
                <w:rFonts w:eastAsia="Calibri"/>
                <w:b/>
                <w:sz w:val="24"/>
              </w:rPr>
            </w:pPr>
            <w:r w:rsidRPr="00F15CA1">
              <w:rPr>
                <w:rFonts w:eastAsia="Calibri"/>
                <w:b/>
                <w:sz w:val="24"/>
              </w:rPr>
              <w:t>ПІБ</w:t>
            </w:r>
          </w:p>
          <w:p w:rsidR="00073B42" w:rsidRPr="00F15CA1" w:rsidRDefault="00073B42" w:rsidP="00641175">
            <w:pPr>
              <w:ind w:firstLine="34"/>
              <w:jc w:val="center"/>
              <w:rPr>
                <w:rFonts w:eastAsia="Calibri"/>
                <w:b/>
                <w:sz w:val="24"/>
              </w:rPr>
            </w:pPr>
            <w:r w:rsidRPr="00F15CA1">
              <w:rPr>
                <w:rFonts w:eastAsia="Calibri"/>
                <w:b/>
                <w:sz w:val="24"/>
              </w:rPr>
              <w:t>педпрацівника</w:t>
            </w:r>
          </w:p>
        </w:tc>
        <w:tc>
          <w:tcPr>
            <w:tcW w:w="1559" w:type="dxa"/>
            <w:shd w:val="clear" w:color="auto" w:fill="FFFFFF"/>
            <w:vAlign w:val="center"/>
          </w:tcPr>
          <w:p w:rsidR="00073B42" w:rsidRPr="00F15CA1" w:rsidRDefault="00073B42" w:rsidP="00641175">
            <w:pPr>
              <w:ind w:firstLine="34"/>
              <w:jc w:val="center"/>
              <w:rPr>
                <w:rFonts w:eastAsia="Calibri"/>
                <w:b/>
                <w:sz w:val="24"/>
              </w:rPr>
            </w:pPr>
            <w:r w:rsidRPr="00F15CA1">
              <w:rPr>
                <w:rFonts w:eastAsia="Calibri"/>
                <w:b/>
                <w:sz w:val="24"/>
              </w:rPr>
              <w:t>Предмет викладання</w:t>
            </w:r>
          </w:p>
        </w:tc>
        <w:tc>
          <w:tcPr>
            <w:tcW w:w="4111" w:type="dxa"/>
            <w:shd w:val="clear" w:color="auto" w:fill="FFFFFF"/>
            <w:vAlign w:val="center"/>
          </w:tcPr>
          <w:p w:rsidR="00073B42" w:rsidRPr="00F15CA1" w:rsidRDefault="00073B42" w:rsidP="00641175">
            <w:pPr>
              <w:ind w:firstLine="34"/>
              <w:jc w:val="center"/>
              <w:rPr>
                <w:rFonts w:eastAsia="Calibri"/>
                <w:b/>
                <w:sz w:val="24"/>
              </w:rPr>
            </w:pPr>
            <w:r w:rsidRPr="00F15CA1">
              <w:rPr>
                <w:rFonts w:eastAsia="Calibri"/>
                <w:b/>
                <w:sz w:val="24"/>
              </w:rPr>
              <w:t>Тема передового педагогічного досвіду</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ССШ №17</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Оксенюк</w:t>
            </w:r>
          </w:p>
          <w:p w:rsidR="00073B42" w:rsidRPr="00F15CA1" w:rsidRDefault="00073B42" w:rsidP="00641175">
            <w:pPr>
              <w:ind w:firstLine="34"/>
              <w:rPr>
                <w:rFonts w:eastAsia="Calibri"/>
                <w:sz w:val="24"/>
              </w:rPr>
            </w:pPr>
            <w:r w:rsidRPr="00F15CA1">
              <w:rPr>
                <w:rFonts w:eastAsia="Calibri"/>
                <w:sz w:val="24"/>
              </w:rPr>
              <w:t xml:space="preserve">Олена Олександрівна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Українська філологія </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Шляхи підвищення орфографічної, лексичної, стилістичної грамотності учнів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ССШ №17</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Шелестова </w:t>
            </w:r>
          </w:p>
          <w:p w:rsidR="00073B42" w:rsidRPr="00F15CA1" w:rsidRDefault="00073B42" w:rsidP="00641175">
            <w:pPr>
              <w:ind w:firstLine="34"/>
              <w:rPr>
                <w:rFonts w:eastAsia="Calibri"/>
                <w:sz w:val="24"/>
              </w:rPr>
            </w:pPr>
            <w:r w:rsidRPr="00F15CA1">
              <w:rPr>
                <w:rFonts w:eastAsia="Calibri"/>
                <w:sz w:val="24"/>
              </w:rPr>
              <w:t xml:space="preserve">Світлана Федорівна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Початкові </w:t>
            </w:r>
          </w:p>
          <w:p w:rsidR="00073B42" w:rsidRPr="00F15CA1" w:rsidRDefault="00073B42" w:rsidP="00641175">
            <w:pPr>
              <w:ind w:firstLine="34"/>
              <w:rPr>
                <w:rFonts w:eastAsia="Calibri"/>
                <w:sz w:val="24"/>
              </w:rPr>
            </w:pPr>
            <w:r w:rsidRPr="00F15CA1">
              <w:rPr>
                <w:rFonts w:eastAsia="Calibri"/>
                <w:sz w:val="24"/>
              </w:rPr>
              <w:t>класи</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Активізація розумової діяльності учнів початкової школи на уроках української мови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СЗШ №18 </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Мерщанська </w:t>
            </w:r>
          </w:p>
          <w:p w:rsidR="00073B42" w:rsidRPr="00F15CA1" w:rsidRDefault="00073B42" w:rsidP="00641175">
            <w:pPr>
              <w:ind w:firstLine="34"/>
              <w:rPr>
                <w:rFonts w:eastAsia="Calibri"/>
                <w:sz w:val="24"/>
              </w:rPr>
            </w:pPr>
            <w:r w:rsidRPr="00F15CA1">
              <w:rPr>
                <w:rFonts w:eastAsia="Calibri"/>
                <w:sz w:val="24"/>
              </w:rPr>
              <w:t xml:space="preserve">Ольга Іванівна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Початкові </w:t>
            </w:r>
          </w:p>
          <w:p w:rsidR="00073B42" w:rsidRPr="00F15CA1" w:rsidRDefault="00073B42" w:rsidP="00641175">
            <w:pPr>
              <w:ind w:firstLine="34"/>
              <w:rPr>
                <w:rFonts w:eastAsia="Calibri"/>
                <w:sz w:val="24"/>
              </w:rPr>
            </w:pPr>
            <w:r w:rsidRPr="00F15CA1">
              <w:rPr>
                <w:rFonts w:eastAsia="Calibri"/>
                <w:sz w:val="24"/>
              </w:rPr>
              <w:t>класи</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Використання ІКТ на уроках в початковій школі з метою розвитку творчих здібностей молодших школярів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Ліцей </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Міхнєвська </w:t>
            </w:r>
          </w:p>
          <w:p w:rsidR="00073B42" w:rsidRPr="00F15CA1" w:rsidRDefault="00073B42" w:rsidP="00641175">
            <w:pPr>
              <w:ind w:firstLine="34"/>
              <w:rPr>
                <w:rFonts w:eastAsia="Calibri"/>
                <w:sz w:val="24"/>
              </w:rPr>
            </w:pPr>
            <w:r w:rsidRPr="00F15CA1">
              <w:rPr>
                <w:rFonts w:eastAsia="Calibri"/>
                <w:sz w:val="24"/>
              </w:rPr>
              <w:t xml:space="preserve">Наталія Віталіївна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Історія </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Розвиток інтелектуального потенціалу учнів шляхом використання елементів інтерактивного навчання під час уроків історії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ДНЗ №14</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Болдирєва </w:t>
            </w:r>
          </w:p>
          <w:p w:rsidR="00073B42" w:rsidRPr="00F15CA1" w:rsidRDefault="00073B42" w:rsidP="00641175">
            <w:pPr>
              <w:ind w:firstLine="34"/>
              <w:rPr>
                <w:rFonts w:eastAsia="Calibri"/>
                <w:sz w:val="24"/>
              </w:rPr>
            </w:pPr>
            <w:r w:rsidRPr="00F15CA1">
              <w:rPr>
                <w:rFonts w:eastAsia="Calibri"/>
                <w:sz w:val="24"/>
              </w:rPr>
              <w:t xml:space="preserve">Марина Анатоліївна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Вихователь </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Розвиток творчих здібностей дітей старшого віку нетрадиційними </w:t>
            </w:r>
            <w:r w:rsidRPr="00F15CA1">
              <w:rPr>
                <w:rFonts w:eastAsia="Calibri"/>
                <w:sz w:val="24"/>
              </w:rPr>
              <w:lastRenderedPageBreak/>
              <w:t xml:space="preserve">засобами малювання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lastRenderedPageBreak/>
              <w:t>ДНЗ №14</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Сизоненко </w:t>
            </w:r>
          </w:p>
          <w:p w:rsidR="00073B42" w:rsidRPr="00F15CA1" w:rsidRDefault="00073B42" w:rsidP="00641175">
            <w:pPr>
              <w:ind w:firstLine="34"/>
              <w:rPr>
                <w:rFonts w:eastAsia="Calibri"/>
                <w:sz w:val="24"/>
              </w:rPr>
            </w:pPr>
            <w:r w:rsidRPr="00F15CA1">
              <w:rPr>
                <w:rFonts w:eastAsia="Calibri"/>
                <w:sz w:val="24"/>
              </w:rPr>
              <w:t xml:space="preserve">Маргарита Олександрівна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Вихователь </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Застосування інноваційних технологій у мовленнєвій роботі з дітьми старшої логопедичної групи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ДНЗ №19</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Дєдова </w:t>
            </w:r>
          </w:p>
          <w:p w:rsidR="00073B42" w:rsidRPr="00F15CA1" w:rsidRDefault="00073B42" w:rsidP="00641175">
            <w:pPr>
              <w:ind w:firstLine="34"/>
              <w:rPr>
                <w:rFonts w:eastAsia="Calibri"/>
                <w:sz w:val="24"/>
              </w:rPr>
            </w:pPr>
            <w:r w:rsidRPr="00F15CA1">
              <w:rPr>
                <w:rFonts w:eastAsia="Calibri"/>
                <w:sz w:val="24"/>
              </w:rPr>
              <w:t xml:space="preserve">Анжеліка Василівна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Вихователь логопедичної групи</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Використання мнемотехніки як технології ефективного засвоєння інформації в умовах сучасної дошкульної освіти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ДНЗ №25</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Полунічева </w:t>
            </w:r>
          </w:p>
          <w:p w:rsidR="00073B42" w:rsidRPr="00F15CA1" w:rsidRDefault="00073B42" w:rsidP="00641175">
            <w:pPr>
              <w:ind w:firstLine="34"/>
              <w:rPr>
                <w:rFonts w:eastAsia="Calibri"/>
                <w:sz w:val="24"/>
              </w:rPr>
            </w:pPr>
            <w:r w:rsidRPr="00F15CA1">
              <w:rPr>
                <w:rFonts w:eastAsia="Calibri"/>
                <w:sz w:val="24"/>
              </w:rPr>
              <w:t xml:space="preserve">Ольга Василівна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Вихователь </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Ефективність інноваційних технологій в подоланні мовленнєвих порушень у дітей старшого дошкільного віку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ДНЗ №37</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Андрієнко</w:t>
            </w:r>
          </w:p>
          <w:p w:rsidR="00073B42" w:rsidRPr="00F15CA1" w:rsidRDefault="00073B42" w:rsidP="00641175">
            <w:pPr>
              <w:ind w:firstLine="34"/>
              <w:rPr>
                <w:rFonts w:eastAsia="Calibri"/>
                <w:sz w:val="24"/>
              </w:rPr>
            </w:pPr>
            <w:r w:rsidRPr="00F15CA1">
              <w:rPr>
                <w:rFonts w:eastAsia="Calibri"/>
                <w:sz w:val="24"/>
              </w:rPr>
              <w:t xml:space="preserve">Олена </w:t>
            </w:r>
          </w:p>
          <w:p w:rsidR="00073B42" w:rsidRPr="00F15CA1" w:rsidRDefault="00073B42" w:rsidP="00641175">
            <w:pPr>
              <w:ind w:firstLine="34"/>
              <w:rPr>
                <w:rFonts w:eastAsia="Calibri"/>
                <w:sz w:val="24"/>
              </w:rPr>
            </w:pPr>
            <w:r w:rsidRPr="00F15CA1">
              <w:rPr>
                <w:rFonts w:eastAsia="Calibri"/>
                <w:sz w:val="24"/>
              </w:rPr>
              <w:t xml:space="preserve">Миколаївна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Фізична культура </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Використання степ-аеробіки для оптимізації рухової активності старших дошкільників </w:t>
            </w: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ДНЗ №38 </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Бойченко</w:t>
            </w:r>
          </w:p>
          <w:p w:rsidR="00073B42" w:rsidRPr="00F15CA1" w:rsidRDefault="00073B42" w:rsidP="00641175">
            <w:pPr>
              <w:ind w:firstLine="34"/>
              <w:rPr>
                <w:rFonts w:eastAsia="Calibri"/>
                <w:sz w:val="24"/>
              </w:rPr>
            </w:pPr>
            <w:r w:rsidRPr="00F15CA1">
              <w:rPr>
                <w:rFonts w:eastAsia="Calibri"/>
                <w:sz w:val="24"/>
              </w:rPr>
              <w:t xml:space="preserve">Тетяна Федорівна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Вихователь </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Формування національної свідомості у дітей дошкільного віку засобами проектної діяльності </w:t>
            </w:r>
          </w:p>
        </w:tc>
      </w:tr>
      <w:tr w:rsidR="00073B42" w:rsidRPr="00073B42" w:rsidTr="006C61A9">
        <w:tc>
          <w:tcPr>
            <w:tcW w:w="1276" w:type="dxa"/>
            <w:vMerge w:val="restart"/>
            <w:shd w:val="clear" w:color="auto" w:fill="FFFFFF"/>
          </w:tcPr>
          <w:p w:rsidR="00073B42" w:rsidRPr="00F15CA1" w:rsidRDefault="00073B42" w:rsidP="00641175">
            <w:pPr>
              <w:ind w:firstLine="34"/>
              <w:rPr>
                <w:rFonts w:eastAsia="Calibri"/>
                <w:sz w:val="24"/>
              </w:rPr>
            </w:pPr>
            <w:r w:rsidRPr="00F15CA1">
              <w:rPr>
                <w:rFonts w:eastAsia="Calibri"/>
                <w:sz w:val="24"/>
              </w:rPr>
              <w:t>ЦДЮТ</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Буряк</w:t>
            </w:r>
          </w:p>
          <w:p w:rsidR="00073B42" w:rsidRPr="00F15CA1" w:rsidRDefault="00073B42" w:rsidP="00641175">
            <w:pPr>
              <w:ind w:firstLine="34"/>
              <w:rPr>
                <w:rFonts w:eastAsia="Calibri"/>
                <w:sz w:val="24"/>
              </w:rPr>
            </w:pPr>
            <w:r w:rsidRPr="00F15CA1">
              <w:rPr>
                <w:rFonts w:eastAsia="Calibri"/>
                <w:sz w:val="24"/>
              </w:rPr>
              <w:t xml:space="preserve">Ніна Дмитрівна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Директор </w:t>
            </w:r>
          </w:p>
        </w:tc>
        <w:tc>
          <w:tcPr>
            <w:tcW w:w="4111" w:type="dxa"/>
            <w:vMerge w:val="restart"/>
            <w:shd w:val="clear" w:color="auto" w:fill="FFFFFF"/>
          </w:tcPr>
          <w:p w:rsidR="00073B42" w:rsidRPr="00F15CA1" w:rsidRDefault="00073B42" w:rsidP="00641175">
            <w:pPr>
              <w:ind w:firstLine="34"/>
              <w:rPr>
                <w:rFonts w:eastAsia="Calibri"/>
                <w:sz w:val="24"/>
              </w:rPr>
            </w:pPr>
            <w:r w:rsidRPr="00F15CA1">
              <w:rPr>
                <w:rFonts w:eastAsia="Calibri"/>
                <w:sz w:val="24"/>
              </w:rPr>
              <w:t xml:space="preserve">Проект з національно-патріотичного виховання для дітей та молоді «З нас витікає Україна» та організація мовно-фольклорного табору у позашкільному закладі (проект, напрацювання, заходи, висновки) </w:t>
            </w:r>
          </w:p>
        </w:tc>
      </w:tr>
      <w:tr w:rsidR="00073B42" w:rsidRPr="00073B42" w:rsidTr="006C61A9">
        <w:tc>
          <w:tcPr>
            <w:tcW w:w="1276" w:type="dxa"/>
            <w:vMerge/>
            <w:shd w:val="clear" w:color="auto" w:fill="FFFFFF"/>
          </w:tcPr>
          <w:p w:rsidR="00073B42" w:rsidRPr="00F15CA1" w:rsidRDefault="00073B42" w:rsidP="00641175">
            <w:pPr>
              <w:ind w:firstLine="34"/>
              <w:rPr>
                <w:rFonts w:eastAsia="Calibri"/>
                <w:sz w:val="24"/>
              </w:rPr>
            </w:pP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Костиря </w:t>
            </w:r>
          </w:p>
          <w:p w:rsidR="00073B42" w:rsidRPr="00F15CA1" w:rsidRDefault="00073B42" w:rsidP="00641175">
            <w:pPr>
              <w:ind w:firstLine="34"/>
              <w:rPr>
                <w:rFonts w:eastAsia="Calibri"/>
                <w:sz w:val="24"/>
              </w:rPr>
            </w:pPr>
            <w:r w:rsidRPr="00F15CA1">
              <w:rPr>
                <w:rFonts w:eastAsia="Calibri"/>
                <w:sz w:val="24"/>
              </w:rPr>
              <w:t xml:space="preserve">Вікторія Миколаївна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Культорганізатор </w:t>
            </w:r>
          </w:p>
        </w:tc>
        <w:tc>
          <w:tcPr>
            <w:tcW w:w="4111" w:type="dxa"/>
            <w:vMerge/>
            <w:shd w:val="clear" w:color="auto" w:fill="FFFFFF"/>
          </w:tcPr>
          <w:p w:rsidR="00073B42" w:rsidRPr="00F15CA1" w:rsidRDefault="00073B42" w:rsidP="00641175">
            <w:pPr>
              <w:ind w:firstLine="34"/>
              <w:rPr>
                <w:rFonts w:eastAsia="Calibri"/>
                <w:sz w:val="24"/>
              </w:rPr>
            </w:pPr>
          </w:p>
        </w:tc>
      </w:tr>
      <w:tr w:rsidR="00073B42" w:rsidRPr="00073B42" w:rsidTr="006C61A9">
        <w:tc>
          <w:tcPr>
            <w:tcW w:w="1276" w:type="dxa"/>
            <w:shd w:val="clear" w:color="auto" w:fill="FFFFFF"/>
          </w:tcPr>
          <w:p w:rsidR="00073B42" w:rsidRPr="00F15CA1" w:rsidRDefault="00073B42" w:rsidP="00641175">
            <w:pPr>
              <w:ind w:firstLine="34"/>
              <w:rPr>
                <w:rFonts w:eastAsia="Calibri"/>
                <w:sz w:val="24"/>
              </w:rPr>
            </w:pPr>
            <w:r w:rsidRPr="00F15CA1">
              <w:rPr>
                <w:rFonts w:eastAsia="Calibri"/>
                <w:sz w:val="24"/>
              </w:rPr>
              <w:t>ЦДЮТ</w:t>
            </w:r>
          </w:p>
        </w:tc>
        <w:tc>
          <w:tcPr>
            <w:tcW w:w="2410"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Асколкова </w:t>
            </w:r>
          </w:p>
          <w:p w:rsidR="00073B42" w:rsidRPr="00F15CA1" w:rsidRDefault="00073B42" w:rsidP="00641175">
            <w:pPr>
              <w:ind w:firstLine="34"/>
              <w:rPr>
                <w:rFonts w:eastAsia="Calibri"/>
                <w:sz w:val="24"/>
              </w:rPr>
            </w:pPr>
            <w:r w:rsidRPr="00F15CA1">
              <w:rPr>
                <w:rFonts w:eastAsia="Calibri"/>
                <w:sz w:val="24"/>
              </w:rPr>
              <w:t xml:space="preserve">Людмила Олександрівна </w:t>
            </w:r>
          </w:p>
        </w:tc>
        <w:tc>
          <w:tcPr>
            <w:tcW w:w="1559"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Оркестр народних інструментів </w:t>
            </w:r>
          </w:p>
        </w:tc>
        <w:tc>
          <w:tcPr>
            <w:tcW w:w="4111" w:type="dxa"/>
            <w:shd w:val="clear" w:color="auto" w:fill="FFFFFF"/>
          </w:tcPr>
          <w:p w:rsidR="00073B42" w:rsidRPr="00F15CA1" w:rsidRDefault="00073B42" w:rsidP="00641175">
            <w:pPr>
              <w:ind w:firstLine="34"/>
              <w:rPr>
                <w:rFonts w:eastAsia="Calibri"/>
                <w:sz w:val="24"/>
              </w:rPr>
            </w:pPr>
            <w:r w:rsidRPr="00F15CA1">
              <w:rPr>
                <w:rFonts w:eastAsia="Calibri"/>
                <w:sz w:val="24"/>
              </w:rPr>
              <w:t xml:space="preserve">Формування та розвиток музичної культури як невід'ємної частини духовної культури людини </w:t>
            </w:r>
          </w:p>
        </w:tc>
      </w:tr>
    </w:tbl>
    <w:p w:rsidR="00073B42" w:rsidRPr="00073B42" w:rsidRDefault="00073B42" w:rsidP="00073B42">
      <w:pPr>
        <w:ind w:firstLine="709"/>
        <w:rPr>
          <w:rFonts w:eastAsia="Calibri"/>
          <w:color w:val="0070C0"/>
          <w:sz w:val="28"/>
          <w:szCs w:val="28"/>
        </w:rPr>
      </w:pPr>
    </w:p>
    <w:p w:rsidR="00073B42" w:rsidRPr="00F15CA1" w:rsidRDefault="00073B42" w:rsidP="006C61A9">
      <w:pPr>
        <w:spacing w:line="276" w:lineRule="auto"/>
        <w:ind w:firstLine="709"/>
        <w:rPr>
          <w:rFonts w:eastAsia="Calibri"/>
          <w:szCs w:val="26"/>
        </w:rPr>
      </w:pPr>
      <w:r w:rsidRPr="00F15CA1">
        <w:rPr>
          <w:rFonts w:eastAsia="Calibri"/>
          <w:szCs w:val="26"/>
        </w:rPr>
        <w:t>Учителі поділилися своїми педагогічними знахідками з колегами на різноманітних методичних заходах; показали можливості застосування інноваційних форм та методів роботи, які підвищують результативність навчального процесу.</w:t>
      </w:r>
    </w:p>
    <w:p w:rsidR="00073B42" w:rsidRPr="00F15CA1" w:rsidRDefault="00073B42" w:rsidP="006C61A9">
      <w:pPr>
        <w:spacing w:line="276" w:lineRule="auto"/>
        <w:ind w:firstLine="709"/>
        <w:rPr>
          <w:rFonts w:eastAsia="Calibri"/>
          <w:szCs w:val="26"/>
        </w:rPr>
      </w:pPr>
      <w:r w:rsidRPr="00F15CA1">
        <w:rPr>
          <w:rFonts w:eastAsia="Calibri"/>
          <w:szCs w:val="26"/>
        </w:rPr>
        <w:t>Всі матеріали представлені на сайті відділу освіти та  КУ СМЦ у розділі «Професійний розвиток».</w:t>
      </w:r>
    </w:p>
    <w:p w:rsidR="00D84C46" w:rsidRPr="00F15CA1" w:rsidRDefault="00D84C46" w:rsidP="006C61A9">
      <w:pPr>
        <w:spacing w:line="276" w:lineRule="auto"/>
        <w:ind w:firstLine="709"/>
        <w:rPr>
          <w:rFonts w:eastAsia="Calibri"/>
          <w:szCs w:val="26"/>
        </w:rPr>
      </w:pPr>
      <w:r w:rsidRPr="00F15CA1">
        <w:rPr>
          <w:rFonts w:eastAsia="Calibri"/>
          <w:szCs w:val="26"/>
        </w:rPr>
        <w:t>Володіння англійською мовою та іншими іноземними мовами є важливим інструментом для зростання конкурентоспроможності нашої держави та її європейської інтеграції. Без англійської мови немає ні сучасної науки, ні вищої освіти. Це також запорука успішної персональної кар’єри.</w:t>
      </w:r>
    </w:p>
    <w:p w:rsidR="00D84C46" w:rsidRPr="00F15CA1" w:rsidRDefault="00D84C46" w:rsidP="006C61A9">
      <w:pPr>
        <w:autoSpaceDE w:val="0"/>
        <w:autoSpaceDN w:val="0"/>
        <w:adjustRightInd w:val="0"/>
        <w:spacing w:line="276" w:lineRule="auto"/>
        <w:ind w:firstLine="709"/>
        <w:rPr>
          <w:rFonts w:eastAsia="Calibri"/>
          <w:szCs w:val="26"/>
        </w:rPr>
      </w:pPr>
      <w:r w:rsidRPr="00F15CA1">
        <w:rPr>
          <w:rFonts w:eastAsia="Calibri"/>
          <w:szCs w:val="26"/>
        </w:rPr>
        <w:t>Відповідно до листа Адміністрації Президента України від 15.06.2016 р. №02-01/2291 щодо інформування про стан виконання заходів, спрямованих на активізацію вивчення громадянами англійської мови, з урахуванням статті 2 Указу Президента України від 16 листопада 2015 року та Розпорядження Кабінету Міністрів України від 10 березня 2016 року №199 відділ освіти Сєвєродонецької міської ради та КУ «Сєвєродонецький методичний цен</w:t>
      </w:r>
      <w:r w:rsidR="00073B42" w:rsidRPr="00F15CA1">
        <w:rPr>
          <w:rFonts w:eastAsia="Calibri"/>
          <w:szCs w:val="26"/>
        </w:rPr>
        <w:t>т</w:t>
      </w:r>
      <w:r w:rsidRPr="00F15CA1">
        <w:rPr>
          <w:rFonts w:eastAsia="Calibri"/>
          <w:szCs w:val="26"/>
        </w:rPr>
        <w:t>р» протягом 2017 року продовжили велику за обсягом та якісну в організаційному та методичному плані роботу в цьому напрямку.</w:t>
      </w:r>
    </w:p>
    <w:p w:rsidR="00D84C46" w:rsidRPr="00F15CA1" w:rsidRDefault="00D84C46" w:rsidP="006C61A9">
      <w:pPr>
        <w:autoSpaceDE w:val="0"/>
        <w:autoSpaceDN w:val="0"/>
        <w:adjustRightInd w:val="0"/>
        <w:spacing w:line="276" w:lineRule="auto"/>
        <w:ind w:firstLine="709"/>
        <w:rPr>
          <w:rFonts w:eastAsia="Calibri"/>
          <w:szCs w:val="26"/>
        </w:rPr>
      </w:pPr>
      <w:r w:rsidRPr="00F15CA1">
        <w:rPr>
          <w:rFonts w:eastAsia="Calibri"/>
          <w:szCs w:val="26"/>
        </w:rPr>
        <w:lastRenderedPageBreak/>
        <w:t xml:space="preserve">9270 із 9558 учнів </w:t>
      </w:r>
      <w:r w:rsidR="004647EA">
        <w:rPr>
          <w:rFonts w:eastAsia="Calibri"/>
          <w:szCs w:val="26"/>
        </w:rPr>
        <w:t xml:space="preserve">ЗЗСО </w:t>
      </w:r>
      <w:r w:rsidRPr="00F15CA1">
        <w:rPr>
          <w:rFonts w:eastAsia="Calibri"/>
          <w:szCs w:val="26"/>
        </w:rPr>
        <w:t>міста вивчали англійську мову у 2016/2017 навчальному році. У СМ ЦДЮТ у 2016/2017 навчальному році введено по 1 тижневій годині вивчення англійської мови в п’яти творчих об’єднаннях. У комунальному закладі позашкільної освіти С ДЮК «Юність» вивчення англійської мови проводилося в 9 групах.</w:t>
      </w:r>
    </w:p>
    <w:p w:rsidR="00D84C46" w:rsidRPr="00F15CA1" w:rsidRDefault="00D84C46" w:rsidP="006C61A9">
      <w:pPr>
        <w:spacing w:line="276" w:lineRule="auto"/>
        <w:ind w:firstLine="709"/>
        <w:rPr>
          <w:rFonts w:eastAsia="Calibri"/>
          <w:szCs w:val="26"/>
        </w:rPr>
      </w:pPr>
      <w:r w:rsidRPr="00F15CA1">
        <w:rPr>
          <w:rFonts w:eastAsia="Calibri"/>
          <w:szCs w:val="26"/>
        </w:rPr>
        <w:t>За результатами ІІ етапу Всеукраїнських учнівських олімпіад з іноземних мов, у січні 2017 року 3 учні захищали честь міста на ІІІ етапі Всеукраїнських учнівських олімпіад з німецької мови, 6 - з французької мови і 10 - з англійської мови. 17 учнів з 19 стали призерами обласного рівня.</w:t>
      </w:r>
    </w:p>
    <w:p w:rsidR="00D84C46" w:rsidRPr="00F15CA1" w:rsidRDefault="00D84C46" w:rsidP="006C61A9">
      <w:pPr>
        <w:spacing w:line="276" w:lineRule="auto"/>
        <w:ind w:firstLine="709"/>
        <w:rPr>
          <w:rFonts w:eastAsia="Calibri"/>
          <w:bCs/>
          <w:szCs w:val="26"/>
        </w:rPr>
      </w:pPr>
      <w:r w:rsidRPr="00F15CA1">
        <w:rPr>
          <w:rFonts w:eastAsia="Calibri"/>
          <w:bCs/>
          <w:szCs w:val="26"/>
        </w:rPr>
        <w:t>Учні 8 – 10 класів шкіл міста брали участь у Програмі обміну майбутніх лідерів (FLEX). Це програма культурного обміну Бюро у справах освіти і культури Державного департаменту США, яка адмініструється в Україні організацією Американські Ради з міжнародної освіти (American Councils) за підтримки Міністерства освіти і науки України. Програма надає можливість українським учням навчатися в американській школі і жити в американській сім'ї протягом одного навчального року. До участі у програмі запрошуються учні 8, 9, 10 класів, які народилися у період з 01 січня 2000 року до 15 липня 2002 року та володіють англійською мовою на достатньому рівні. Також запрошуються діти з обмеженими фізичними можливостями, які є учнями 8-11 класів та народилися в період від 15 лютого 1999 року до 15 липня 2002 року. Детальна інформація щодо графіка та умов проведення відбіркових турів конкурсу доведена до відома адміністрації шкіл, учителів, учнів та їх батьків. Завершальний етап конкурсу відбувся у квітні 2017 року. Три учні НВК – колегіуму пройшли усі етапи і запрошені до навчання до навчальних закладів США.</w:t>
      </w:r>
    </w:p>
    <w:p w:rsidR="00D84C46" w:rsidRPr="00F15CA1" w:rsidRDefault="00D84C46" w:rsidP="006C61A9">
      <w:pPr>
        <w:spacing w:line="276" w:lineRule="auto"/>
        <w:ind w:firstLine="709"/>
        <w:rPr>
          <w:rFonts w:eastAsia="Calibri"/>
          <w:szCs w:val="26"/>
        </w:rPr>
      </w:pPr>
      <w:r w:rsidRPr="00F15CA1">
        <w:rPr>
          <w:rFonts w:eastAsia="Calibri"/>
          <w:szCs w:val="26"/>
        </w:rPr>
        <w:t xml:space="preserve">Учні ЗНЗ міста завжди є активними учасниками лінгвістичних конкурсів. Серед цих конкурсів </w:t>
      </w:r>
      <w:r w:rsidR="00EF67D1" w:rsidRPr="00F15CA1">
        <w:rPr>
          <w:rFonts w:eastAsia="Calibri"/>
          <w:szCs w:val="26"/>
        </w:rPr>
        <w:t>найпривабливішим</w:t>
      </w:r>
      <w:r w:rsidRPr="00F15CA1">
        <w:rPr>
          <w:rFonts w:eastAsia="Calibri"/>
          <w:szCs w:val="26"/>
        </w:rPr>
        <w:t xml:space="preserve"> та наймасовішим залишається Всеукраїнський конкурс з англійської мови «Greenwich». Лідерами щодо кількості учасників та якості знань за умовами конкурсу у 2016-2017 навчальному році стали: НВК  колегіум, ліцей, ССШ №17, СЗШ №</w:t>
      </w:r>
      <w:r w:rsidR="004647EA">
        <w:rPr>
          <w:rFonts w:eastAsia="Calibri"/>
          <w:szCs w:val="26"/>
        </w:rPr>
        <w:t xml:space="preserve">№ </w:t>
      </w:r>
      <w:r w:rsidRPr="00F15CA1">
        <w:rPr>
          <w:rFonts w:eastAsia="Calibri"/>
          <w:szCs w:val="26"/>
        </w:rPr>
        <w:t>10, 16, 4, 5, 6, 14, 15, гімназія, НВК «Гармонія».</w:t>
      </w:r>
    </w:p>
    <w:p w:rsidR="00D84C46" w:rsidRPr="00F15CA1" w:rsidRDefault="00D84C46" w:rsidP="006C61A9">
      <w:pPr>
        <w:spacing w:line="276" w:lineRule="auto"/>
        <w:ind w:firstLine="709"/>
        <w:rPr>
          <w:rFonts w:eastAsia="Calibri"/>
          <w:szCs w:val="26"/>
        </w:rPr>
      </w:pPr>
      <w:r w:rsidRPr="00F15CA1">
        <w:rPr>
          <w:rFonts w:eastAsia="Calibri"/>
          <w:szCs w:val="26"/>
        </w:rPr>
        <w:t>Учителі іноземних мов міста взяли активну участь у проекті професійного розвитку ЛОІППО «Формування навичок критичного мислення на уроках іноземної мови», який був корисним для підвищення методичного рівня та реалізації комплексної теми семінарів-практикумів, тренінгів, майстер-класів, педагогічних майстерень, наукових конференцій, педагогічних читань, які організовує та проводить Сєвєродонецький методичний центр.</w:t>
      </w:r>
    </w:p>
    <w:p w:rsidR="00D84C46" w:rsidRPr="00F15CA1" w:rsidRDefault="00D84C46" w:rsidP="006C61A9">
      <w:pPr>
        <w:spacing w:line="276" w:lineRule="auto"/>
        <w:ind w:firstLine="709"/>
        <w:contextualSpacing/>
        <w:rPr>
          <w:rFonts w:eastAsia="Calibri"/>
          <w:szCs w:val="26"/>
        </w:rPr>
      </w:pPr>
      <w:r w:rsidRPr="00F15CA1">
        <w:rPr>
          <w:rFonts w:eastAsia="Calibri"/>
          <w:szCs w:val="26"/>
        </w:rPr>
        <w:t>Протягом 2017 року з метою надання методичної допомоги вчителям англійської мови проведено міський семінар - практикум «Скрайбінг і сторітеллінг– як стрижневі технології в освітньому процесі».</w:t>
      </w:r>
    </w:p>
    <w:p w:rsidR="00D84C46" w:rsidRPr="00F15CA1" w:rsidRDefault="00D84C46" w:rsidP="006C61A9">
      <w:pPr>
        <w:spacing w:line="276" w:lineRule="auto"/>
        <w:ind w:firstLine="709"/>
        <w:rPr>
          <w:rFonts w:eastAsia="Calibri"/>
          <w:szCs w:val="26"/>
        </w:rPr>
      </w:pPr>
      <w:r w:rsidRPr="00F15CA1">
        <w:rPr>
          <w:rFonts w:eastAsia="Calibri"/>
          <w:szCs w:val="26"/>
        </w:rPr>
        <w:t xml:space="preserve">У січні 2017 року проведено засідання ММО учителів іноземних мов «Актуальні проблеми психолого-педагогічного та соціального супроводу дитини на ранніх етапах соціалізації та шляхи підвищення ефективності навчання </w:t>
      </w:r>
      <w:r w:rsidRPr="00F15CA1">
        <w:rPr>
          <w:rFonts w:eastAsia="Calibri"/>
          <w:szCs w:val="26"/>
        </w:rPr>
        <w:lastRenderedPageBreak/>
        <w:t>іноземної мови в рамках Концепції реалізації державної політики у сфері реформування загальної середньої освіти Нова українська школа.</w:t>
      </w:r>
    </w:p>
    <w:p w:rsidR="00C44C53" w:rsidRPr="00F15CA1" w:rsidRDefault="00C44C53" w:rsidP="006C61A9">
      <w:pPr>
        <w:spacing w:line="276" w:lineRule="auto"/>
        <w:ind w:firstLine="709"/>
        <w:rPr>
          <w:szCs w:val="26"/>
        </w:rPr>
      </w:pPr>
      <w:r w:rsidRPr="00F15CA1">
        <w:rPr>
          <w:szCs w:val="26"/>
        </w:rPr>
        <w:t xml:space="preserve">25 </w:t>
      </w:r>
      <w:r w:rsidRPr="00F15CA1">
        <w:rPr>
          <w:rFonts w:eastAsia="Calibri"/>
          <w:szCs w:val="26"/>
        </w:rPr>
        <w:t>жовтня</w:t>
      </w:r>
      <w:r w:rsidR="004647EA">
        <w:rPr>
          <w:szCs w:val="26"/>
        </w:rPr>
        <w:t xml:space="preserve"> </w:t>
      </w:r>
      <w:r w:rsidRPr="00F15CA1">
        <w:rPr>
          <w:szCs w:val="26"/>
        </w:rPr>
        <w:t>2017р. проведений міський науково-практичний семінар вчителів іноземних мов «Формування етнокультурних компетентностей учнів – необхідна умова готовності до життя в демократичному полікультурному просторі».</w:t>
      </w:r>
    </w:p>
    <w:p w:rsidR="00C44C53" w:rsidRPr="00F15CA1" w:rsidRDefault="00C44C53" w:rsidP="006C61A9">
      <w:pPr>
        <w:spacing w:line="276" w:lineRule="auto"/>
        <w:ind w:firstLine="709"/>
        <w:rPr>
          <w:szCs w:val="26"/>
        </w:rPr>
      </w:pPr>
      <w:r w:rsidRPr="00F15CA1">
        <w:rPr>
          <w:szCs w:val="26"/>
        </w:rPr>
        <w:t>В рамках ММО вчителів іноземних мов з працює творча лабораторія «Особливості викладання іноземної мови у початковій школі в контексті парадигми НУШ».</w:t>
      </w:r>
    </w:p>
    <w:p w:rsidR="00C44C53" w:rsidRPr="00F15CA1" w:rsidRDefault="00C44C53" w:rsidP="006C61A9">
      <w:pPr>
        <w:spacing w:line="276" w:lineRule="auto"/>
        <w:ind w:firstLine="709"/>
        <w:rPr>
          <w:bCs/>
          <w:szCs w:val="26"/>
        </w:rPr>
      </w:pPr>
      <w:r w:rsidRPr="00F15CA1">
        <w:rPr>
          <w:szCs w:val="26"/>
        </w:rPr>
        <w:t>Відповідно до стратегії розвитку та в межах співпраці з Британською Радою в Україні кафедра іноземних мов та професійної комунікації СНУ ім. В. Даля провела для викладачів англійської мови закладів середньої освіти м. Сєвєродонецька науково-методичний круглий стіл на тему «</w:t>
      </w:r>
      <w:r w:rsidRPr="00F15CA1">
        <w:rPr>
          <w:szCs w:val="26"/>
          <w:lang w:val="en-US"/>
        </w:rPr>
        <w:t>ENGLISH</w:t>
      </w:r>
      <w:r w:rsidRPr="00F15CA1">
        <w:rPr>
          <w:szCs w:val="26"/>
        </w:rPr>
        <w:t xml:space="preserve"> </w:t>
      </w:r>
      <w:r w:rsidRPr="00F15CA1">
        <w:rPr>
          <w:szCs w:val="26"/>
          <w:lang w:val="en-US"/>
        </w:rPr>
        <w:t>LESSON</w:t>
      </w:r>
      <w:r w:rsidRPr="00F15CA1">
        <w:rPr>
          <w:szCs w:val="26"/>
        </w:rPr>
        <w:t xml:space="preserve"> </w:t>
      </w:r>
      <w:r w:rsidRPr="00F15CA1">
        <w:rPr>
          <w:szCs w:val="26"/>
          <w:lang w:val="en-US"/>
        </w:rPr>
        <w:t>PLANNING</w:t>
      </w:r>
      <w:r w:rsidRPr="00F15CA1">
        <w:rPr>
          <w:szCs w:val="26"/>
        </w:rPr>
        <w:t xml:space="preserve">» (планування занять з англійської мови), який відбувся </w:t>
      </w:r>
      <w:r w:rsidRPr="00F15CA1">
        <w:rPr>
          <w:bCs/>
          <w:szCs w:val="26"/>
        </w:rPr>
        <w:t>27 жовтня 2017 року.</w:t>
      </w:r>
    </w:p>
    <w:p w:rsidR="00D84C46" w:rsidRPr="00F15CA1" w:rsidRDefault="00D84C46" w:rsidP="006C61A9">
      <w:pPr>
        <w:spacing w:line="276" w:lineRule="auto"/>
        <w:ind w:firstLine="709"/>
        <w:rPr>
          <w:rFonts w:eastAsia="Calibri"/>
          <w:bCs/>
          <w:szCs w:val="26"/>
        </w:rPr>
      </w:pPr>
      <w:r w:rsidRPr="00F15CA1">
        <w:rPr>
          <w:rFonts w:eastAsia="Calibri"/>
          <w:szCs w:val="26"/>
        </w:rPr>
        <w:t xml:space="preserve">Підготовка та проведення студії учителів іноземних мов ЗНЗ фестивалю педагогічної майстерності «Технопарк-2017. Нова українська школа – на шляху до здійснення» показала наявний методичний потенціал фахівців. </w:t>
      </w:r>
      <w:r w:rsidRPr="00F15CA1">
        <w:rPr>
          <w:rFonts w:eastAsia="Calibri"/>
          <w:bCs/>
          <w:szCs w:val="26"/>
        </w:rPr>
        <w:t>Під час роботи студії «Використання освітніх Інтернет-ресурсів як засіб активації інтересу та мотивації учнів до вивчення Іноземних мов» виступи керівника міського методичного об’єднання Коробченко Н.Б., вчителів Гежи О.В, Гавриленко</w:t>
      </w:r>
      <w:r w:rsidR="008B12B6" w:rsidRPr="00F15CA1">
        <w:rPr>
          <w:rFonts w:eastAsia="Calibri"/>
          <w:bCs/>
          <w:szCs w:val="26"/>
        </w:rPr>
        <w:t xml:space="preserve"> </w:t>
      </w:r>
      <w:r w:rsidRPr="00F15CA1">
        <w:rPr>
          <w:rFonts w:eastAsia="Calibri"/>
          <w:bCs/>
          <w:szCs w:val="26"/>
        </w:rPr>
        <w:t>О.В.,</w:t>
      </w:r>
      <w:r w:rsidR="008B12B6" w:rsidRPr="00F15CA1">
        <w:rPr>
          <w:rFonts w:eastAsia="Calibri"/>
          <w:bCs/>
          <w:szCs w:val="26"/>
        </w:rPr>
        <w:t xml:space="preserve"> </w:t>
      </w:r>
      <w:r w:rsidR="00305A71">
        <w:rPr>
          <w:rFonts w:eastAsia="Calibri"/>
          <w:bCs/>
          <w:szCs w:val="26"/>
        </w:rPr>
        <w:t>Жукової В.М., Хохлова</w:t>
      </w:r>
      <w:r w:rsidRPr="00F15CA1">
        <w:rPr>
          <w:rFonts w:eastAsia="Calibri"/>
          <w:bCs/>
          <w:szCs w:val="26"/>
        </w:rPr>
        <w:t xml:space="preserve"> А.С., Фоменка І.В. дали можливість і доповідачам і слухачам обмінятися досвідом, підвищити свій методичний рівень.</w:t>
      </w:r>
    </w:p>
    <w:p w:rsidR="00D84C46" w:rsidRPr="00F15CA1" w:rsidRDefault="00D84C46" w:rsidP="006C61A9">
      <w:pPr>
        <w:spacing w:line="276" w:lineRule="auto"/>
        <w:ind w:firstLine="709"/>
        <w:rPr>
          <w:rFonts w:eastAsia="Calibri"/>
          <w:szCs w:val="26"/>
        </w:rPr>
      </w:pPr>
      <w:r w:rsidRPr="00F15CA1">
        <w:rPr>
          <w:rFonts w:eastAsia="Calibri"/>
          <w:szCs w:val="26"/>
        </w:rPr>
        <w:t>Міністерство освіти разом з Українським центром оцінювання якості освіти проводять підготовку до впровадження обов'язкового тестування випускників шкіл з іноземної мови у формі зовнішнього незалежного оцінювання. Планується, що новий тест ЗНО з іноземної мови включатиме як завдання традиційних частин тесту – читання, використання мови та письмо, так і завдання з аудіювання. Питання ЗНО постійно у колі зору міського методичного об’єднання.</w:t>
      </w:r>
    </w:p>
    <w:p w:rsidR="00D84C46" w:rsidRPr="00F15CA1" w:rsidRDefault="00D84C46" w:rsidP="006C61A9">
      <w:pPr>
        <w:spacing w:line="276" w:lineRule="auto"/>
        <w:ind w:firstLine="709"/>
        <w:rPr>
          <w:rFonts w:eastAsia="Calibri"/>
          <w:szCs w:val="26"/>
        </w:rPr>
      </w:pPr>
      <w:r w:rsidRPr="00F15CA1">
        <w:rPr>
          <w:rFonts w:eastAsia="Calibri"/>
          <w:szCs w:val="26"/>
        </w:rPr>
        <w:t>Відповідно Листа Департаменту освіти і науки Луганської обласної державної адміністрації від 03.03.2015 №1/799с «Про здійснення заходів щодо організації літніх мовних таборів», керуючись рішенням сесії міської ради від 24 листопада 2016 року № 906 «Про затвердження міської Комплексної програми «Оздоровлення та відпочинок дітей на 2017 рік», на виконання рішення виконавчого комітету Сєвєродонецької міської ради від 16.05.2017 року №288 «Про організаційне та фінансове забезпечення оздоровлення та відпочинку дітей влітку 2017 року», з метою створення системи розвитку обдарованої особистості, якісного навчання дітей іноземним мовам у контексті європейської інтеграції України та наближення до європейських стандартів роботи в навчальних закладах міста на базі Спеціалізованої середньої школи №17 І-ІІІ ступенів з поглибленим вивченням іноземних мов вже вкотре було організовано міжшкільний літній табір «Сєвєродонецький табір лідерів» мовного спрямування. Табір працював з 29 травня по 02 червня 2017р..</w:t>
      </w:r>
    </w:p>
    <w:p w:rsidR="00D84C46" w:rsidRPr="00F15CA1" w:rsidRDefault="00D84C46" w:rsidP="006C61A9">
      <w:pPr>
        <w:spacing w:line="276" w:lineRule="auto"/>
        <w:ind w:firstLine="709"/>
        <w:rPr>
          <w:rFonts w:eastAsia="Calibri"/>
          <w:szCs w:val="26"/>
        </w:rPr>
      </w:pPr>
      <w:r w:rsidRPr="00F15CA1">
        <w:rPr>
          <w:rFonts w:eastAsia="Calibri"/>
          <w:szCs w:val="26"/>
        </w:rPr>
        <w:lastRenderedPageBreak/>
        <w:t xml:space="preserve">Протягом року вчителі іноземних мов брали участь у </w:t>
      </w:r>
      <w:r w:rsidRPr="00F15CA1">
        <w:rPr>
          <w:rFonts w:eastAsia="Calibri"/>
          <w:bCs/>
          <w:szCs w:val="26"/>
        </w:rPr>
        <w:t>семінарах, вебінарах, тренінгах, інших методичних заходах різного рівня:</w:t>
      </w:r>
    </w:p>
    <w:p w:rsidR="00D84C46" w:rsidRPr="00F15CA1" w:rsidRDefault="00D84C46" w:rsidP="006C61A9">
      <w:pPr>
        <w:widowControl w:val="0"/>
        <w:numPr>
          <w:ilvl w:val="0"/>
          <w:numId w:val="21"/>
        </w:numPr>
        <w:tabs>
          <w:tab w:val="left" w:pos="709"/>
        </w:tabs>
        <w:spacing w:line="276" w:lineRule="auto"/>
        <w:ind w:left="709" w:hanging="283"/>
        <w:jc w:val="left"/>
        <w:rPr>
          <w:rFonts w:eastAsia="Calibri"/>
          <w:bCs/>
          <w:szCs w:val="26"/>
        </w:rPr>
      </w:pPr>
      <w:r w:rsidRPr="00F15CA1">
        <w:rPr>
          <w:rFonts w:eastAsia="Calibri"/>
          <w:bCs/>
          <w:szCs w:val="26"/>
        </w:rPr>
        <w:t>вебінар ВГ «Основа» «Реалізація компетентнісного підходу на уроках англійської мови»;</w:t>
      </w:r>
    </w:p>
    <w:p w:rsidR="00D84C46" w:rsidRPr="00F15CA1" w:rsidRDefault="00D84C46" w:rsidP="006C61A9">
      <w:pPr>
        <w:widowControl w:val="0"/>
        <w:numPr>
          <w:ilvl w:val="0"/>
          <w:numId w:val="21"/>
        </w:numPr>
        <w:tabs>
          <w:tab w:val="left" w:pos="709"/>
        </w:tabs>
        <w:spacing w:line="276" w:lineRule="auto"/>
        <w:ind w:left="709" w:hanging="283"/>
        <w:jc w:val="left"/>
        <w:rPr>
          <w:rFonts w:eastAsia="Calibri"/>
          <w:bCs/>
          <w:szCs w:val="26"/>
        </w:rPr>
      </w:pPr>
      <w:r w:rsidRPr="00F15CA1">
        <w:rPr>
          <w:rFonts w:eastAsia="Calibri"/>
          <w:bCs/>
          <w:szCs w:val="26"/>
        </w:rPr>
        <w:t>вебінари освітньо-методичного центру «Кембриджська англійська» (CambridgeEnglishLanguageAssessment) «Розвиток комунікативних навичок під час вивчення англійської мови», «Оцінювання розуміння граматики та лексики: що повинен знати кожен вчитель», «Кембриджська англійська: огляд тестів для молодших школярів», «Навчання з цифровими ресурсами: використання цифрових ресурсів для збільшення словникового запасу учнів», «Навчання з цифровими ресурсами:використання цифрових ресурсів для покращення навичко письма»;</w:t>
      </w:r>
    </w:p>
    <w:p w:rsidR="00D84C46" w:rsidRPr="00F15CA1" w:rsidRDefault="00D84C46" w:rsidP="006C61A9">
      <w:pPr>
        <w:widowControl w:val="0"/>
        <w:numPr>
          <w:ilvl w:val="0"/>
          <w:numId w:val="21"/>
        </w:numPr>
        <w:tabs>
          <w:tab w:val="left" w:pos="709"/>
        </w:tabs>
        <w:spacing w:line="276" w:lineRule="auto"/>
        <w:ind w:left="709" w:hanging="283"/>
        <w:jc w:val="left"/>
        <w:rPr>
          <w:rFonts w:eastAsia="Calibri"/>
          <w:bCs/>
          <w:szCs w:val="26"/>
        </w:rPr>
      </w:pPr>
      <w:r w:rsidRPr="00F15CA1">
        <w:rPr>
          <w:rFonts w:eastAsia="Calibri"/>
          <w:bCs/>
          <w:szCs w:val="26"/>
        </w:rPr>
        <w:t>серія вебінарів від National Geographic Learning «Тематичне навчання та завдання закритого типу» (вчителі іноземних мов Коробченко Н. Б., Михайлова І.В., Кудеря Н.В., Солодка С.В., Данько Н.І., Давидова А.В., Нікітченко О.В., Гавриленко О. В.(слухачі);</w:t>
      </w:r>
    </w:p>
    <w:p w:rsidR="00D84C46" w:rsidRPr="00F15CA1" w:rsidRDefault="00D84C46" w:rsidP="006C61A9">
      <w:pPr>
        <w:widowControl w:val="0"/>
        <w:numPr>
          <w:ilvl w:val="0"/>
          <w:numId w:val="21"/>
        </w:numPr>
        <w:tabs>
          <w:tab w:val="left" w:pos="709"/>
        </w:tabs>
        <w:spacing w:line="276" w:lineRule="auto"/>
        <w:ind w:left="709" w:hanging="283"/>
        <w:jc w:val="left"/>
        <w:rPr>
          <w:rFonts w:eastAsia="Calibri"/>
          <w:bCs/>
          <w:szCs w:val="26"/>
        </w:rPr>
      </w:pPr>
      <w:r w:rsidRPr="00F15CA1">
        <w:rPr>
          <w:rFonts w:eastAsia="Calibri"/>
          <w:bCs/>
          <w:szCs w:val="26"/>
        </w:rPr>
        <w:t>семінар освітньо - методичного центру «Дінтернал - книга» за темою «Як збагатити свій словниковий запас» (Михайлова І.В., Кудеря Н., В.–слухачі);</w:t>
      </w:r>
    </w:p>
    <w:p w:rsidR="00C44C53" w:rsidRPr="00F15CA1" w:rsidRDefault="00C44C53" w:rsidP="006C61A9">
      <w:pPr>
        <w:widowControl w:val="0"/>
        <w:numPr>
          <w:ilvl w:val="0"/>
          <w:numId w:val="21"/>
        </w:numPr>
        <w:tabs>
          <w:tab w:val="left" w:pos="709"/>
        </w:tabs>
        <w:spacing w:line="276" w:lineRule="auto"/>
        <w:ind w:left="709" w:hanging="283"/>
        <w:jc w:val="left"/>
        <w:rPr>
          <w:rFonts w:eastAsia="Calibri"/>
          <w:bCs/>
          <w:szCs w:val="26"/>
        </w:rPr>
      </w:pPr>
      <w:r w:rsidRPr="00F15CA1">
        <w:rPr>
          <w:rStyle w:val="FontStyle27"/>
          <w:sz w:val="26"/>
          <w:szCs w:val="26"/>
          <w:lang w:eastAsia="uk-UA"/>
        </w:rPr>
        <w:t xml:space="preserve">інструктивно –методичний семінар «Інтенсифікація процесу навчання англійської мови в контексті розбудови Нової української школи» </w:t>
      </w:r>
      <w:r w:rsidRPr="00F15CA1">
        <w:rPr>
          <w:szCs w:val="26"/>
        </w:rPr>
        <w:t xml:space="preserve">відповідно до рекомендацій Європейського парламенту та Ради ЄС </w:t>
      </w:r>
      <w:r w:rsidRPr="00F15CA1">
        <w:rPr>
          <w:rStyle w:val="FontStyle27"/>
          <w:sz w:val="26"/>
          <w:szCs w:val="26"/>
          <w:lang w:eastAsia="uk-UA"/>
        </w:rPr>
        <w:t xml:space="preserve">для учителів іноземних мов щодо </w:t>
      </w:r>
      <w:r w:rsidRPr="00F15CA1">
        <w:rPr>
          <w:szCs w:val="26"/>
        </w:rPr>
        <w:t>уміння спілкуватися іноземними мовами, що є однією з 10 ключових компетентностей, якими має володіти випускник школи</w:t>
      </w:r>
      <w:r w:rsidRPr="00F15CA1">
        <w:rPr>
          <w:rStyle w:val="FontStyle27"/>
          <w:sz w:val="26"/>
          <w:szCs w:val="26"/>
          <w:lang w:eastAsia="uk-UA"/>
        </w:rPr>
        <w:t xml:space="preserve"> (13.09.2017 на базі ЛОІППО)</w:t>
      </w:r>
      <w:r w:rsidRPr="00F15CA1">
        <w:rPr>
          <w:szCs w:val="26"/>
        </w:rPr>
        <w:t>.</w:t>
      </w:r>
    </w:p>
    <w:p w:rsidR="00D84C46" w:rsidRPr="00F15CA1" w:rsidRDefault="00D84C46" w:rsidP="006C61A9">
      <w:pPr>
        <w:spacing w:line="276" w:lineRule="auto"/>
        <w:ind w:firstLine="709"/>
        <w:rPr>
          <w:rFonts w:eastAsia="Calibri"/>
          <w:bCs/>
          <w:szCs w:val="26"/>
        </w:rPr>
      </w:pPr>
      <w:r w:rsidRPr="00F15CA1">
        <w:rPr>
          <w:rFonts w:eastAsia="Calibri"/>
          <w:bCs/>
          <w:szCs w:val="26"/>
        </w:rPr>
        <w:t>На Восьмий міжнародній виставці «Інноватика в сучасній освіті» під час круглого столу «Сучасна школа – середовище для формування ключових компетентностей учнів» керівник міського методичного об’єднання Коробченко Н.Б. представила свій досвід використання ІКТ під час навчання англійської мови в рамках загальної теми «Інноваційні педагогічні технології в навчанні англійської мови».</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У 2017 році видавництво MMPublications та компанія «Лінгвіст» за підтримки Міністерства освіти і науки України запровадили конкурс «TeachingVariety» для вчителів англійської мови загальноосвітніх шкіл з Донецької, Луганської, Харківської, Дніпропетровської та Миколаївської областей. У конкурсі взяли участь понад 200 педагогів шкіл України.</w:t>
      </w:r>
    </w:p>
    <w:p w:rsidR="00D84C46" w:rsidRPr="00F15CA1" w:rsidRDefault="00D84C46" w:rsidP="006C61A9">
      <w:pPr>
        <w:spacing w:line="276" w:lineRule="auto"/>
        <w:ind w:firstLine="709"/>
        <w:rPr>
          <w:rFonts w:eastAsia="Calibri"/>
          <w:szCs w:val="26"/>
        </w:rPr>
      </w:pPr>
      <w:r w:rsidRPr="00F15CA1">
        <w:rPr>
          <w:rFonts w:eastAsia="Calibri"/>
          <w:szCs w:val="26"/>
        </w:rPr>
        <w:t xml:space="preserve">Луганську область представляли вчителі англійської мови ЗНЗ м. Сєвєродонецька - переможці конкурсного відбору до програми «Teachingvariety»: </w:t>
      </w:r>
    </w:p>
    <w:p w:rsidR="00D84C46" w:rsidRPr="00F15CA1" w:rsidRDefault="00D84C46" w:rsidP="006C61A9">
      <w:pPr>
        <w:spacing w:line="276" w:lineRule="auto"/>
        <w:ind w:firstLine="709"/>
        <w:rPr>
          <w:rFonts w:eastAsia="Calibri"/>
          <w:szCs w:val="26"/>
        </w:rPr>
      </w:pPr>
      <w:r w:rsidRPr="00F15CA1">
        <w:rPr>
          <w:rFonts w:eastAsia="Calibri"/>
          <w:szCs w:val="26"/>
        </w:rPr>
        <w:t>СЗШ №8 - Коновалова Олена Володимирівна;</w:t>
      </w:r>
    </w:p>
    <w:p w:rsidR="00D84C46" w:rsidRPr="00F15CA1" w:rsidRDefault="00D84C46" w:rsidP="006C61A9">
      <w:pPr>
        <w:spacing w:line="276" w:lineRule="auto"/>
        <w:ind w:firstLine="709"/>
        <w:rPr>
          <w:rFonts w:eastAsia="Calibri"/>
          <w:szCs w:val="26"/>
        </w:rPr>
      </w:pPr>
      <w:r w:rsidRPr="00F15CA1">
        <w:rPr>
          <w:rFonts w:eastAsia="Calibri"/>
          <w:szCs w:val="26"/>
        </w:rPr>
        <w:t>СЗШ №6 - Безсонова Ольга Валеріївна;</w:t>
      </w:r>
    </w:p>
    <w:p w:rsidR="00D84C46" w:rsidRPr="00F15CA1" w:rsidRDefault="00D84C46" w:rsidP="006C61A9">
      <w:pPr>
        <w:spacing w:line="276" w:lineRule="auto"/>
        <w:ind w:firstLine="709"/>
        <w:rPr>
          <w:rFonts w:eastAsia="Calibri"/>
          <w:szCs w:val="26"/>
        </w:rPr>
      </w:pPr>
      <w:r w:rsidRPr="00F15CA1">
        <w:rPr>
          <w:rFonts w:eastAsia="Calibri"/>
          <w:szCs w:val="26"/>
        </w:rPr>
        <w:t>НВК-колегіуму - Зінченко Тетяна Юріївна.</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З 24 до 28 квітня 2017 учителі - учасники проекту отримали змогу провести п’ять днів у Львові, відвідали</w:t>
      </w:r>
      <w:r w:rsidR="00C44C53" w:rsidRPr="00F15CA1">
        <w:rPr>
          <w:rFonts w:eastAsia="Calibri"/>
          <w:szCs w:val="26"/>
        </w:rPr>
        <w:t xml:space="preserve"> </w:t>
      </w:r>
      <w:r w:rsidRPr="00F15CA1">
        <w:rPr>
          <w:rFonts w:eastAsia="Calibri"/>
          <w:szCs w:val="26"/>
        </w:rPr>
        <w:t xml:space="preserve">відкриті уроки львівських колег, круглі столи, </w:t>
      </w:r>
      <w:r w:rsidRPr="00F15CA1">
        <w:rPr>
          <w:rFonts w:eastAsia="Calibri"/>
          <w:szCs w:val="26"/>
        </w:rPr>
        <w:lastRenderedPageBreak/>
        <w:t>тренінги професійного розвитку, масштабні методичні семінари, майстер-клас від методиста міста Львів, міську олімпіаду з англійської мови для учнів молодших класів (у якості членів журі), екскурсії містом.</w:t>
      </w:r>
    </w:p>
    <w:p w:rsidR="00C44C53" w:rsidRPr="00F15CA1" w:rsidRDefault="00C44C53" w:rsidP="006C61A9">
      <w:pPr>
        <w:shd w:val="clear" w:color="auto" w:fill="FFFFFF"/>
        <w:spacing w:line="276" w:lineRule="auto"/>
        <w:ind w:firstLine="709"/>
        <w:rPr>
          <w:rFonts w:eastAsia="Calibri"/>
          <w:szCs w:val="26"/>
        </w:rPr>
      </w:pPr>
      <w:r w:rsidRPr="00F15CA1">
        <w:rPr>
          <w:szCs w:val="26"/>
        </w:rPr>
        <w:t>Сприяло підвищенню професійного рівня участь учителів англійської мови у спільній програмі Міністерства освіти і науки України та Британської Ради в Україні «Вчителі англійської мови – агенти змін», яка тривала протягом листопада 2017 року. З 15 по 21 грудня керівник ММО учителів іноземних мов Коробченко Н.Б. була запрошена і пройшла школу професійної майстерності за цією програмою у м. Києві.</w:t>
      </w:r>
    </w:p>
    <w:p w:rsidR="00D84C46" w:rsidRPr="00F15CA1" w:rsidRDefault="00D84C46" w:rsidP="006C61A9">
      <w:pPr>
        <w:spacing w:line="276" w:lineRule="auto"/>
        <w:ind w:firstLine="709"/>
        <w:rPr>
          <w:rFonts w:eastAsia="Calibri"/>
          <w:szCs w:val="26"/>
        </w:rPr>
      </w:pPr>
      <w:r w:rsidRPr="00F15CA1">
        <w:rPr>
          <w:rFonts w:eastAsia="Calibri"/>
          <w:szCs w:val="26"/>
        </w:rPr>
        <w:t xml:space="preserve">З метою популяризації вивчення іноземних мов серед школярів за проектом «GoCamp» відділ освіти Сєвєродонецької міської ради та КУ «Сєвєродонецький методичний центр» поінформували </w:t>
      </w:r>
      <w:r w:rsidRPr="00F15CA1">
        <w:rPr>
          <w:rFonts w:eastAsia="Calibri"/>
          <w:szCs w:val="26"/>
          <w:lang w:eastAsia="uk-UA"/>
        </w:rPr>
        <w:t>керівників навчальних закладів про початок, опис та умови конкурсу на участь у проекті «GoCamps 2017» у рамках співпраці з громадською організацією GoGlobal. Було також надано інформацію щодо можливості взяти участь у проекті виїзних мовних програм GoCampEast для дітей Донецької та Луганської областей. Заявка на участь у цьому проекті надіслав НВК колегіум.</w:t>
      </w:r>
    </w:p>
    <w:p w:rsidR="00D84C46" w:rsidRPr="00F15CA1" w:rsidRDefault="00D84C46" w:rsidP="006C61A9">
      <w:pPr>
        <w:spacing w:line="276" w:lineRule="auto"/>
        <w:ind w:firstLine="709"/>
        <w:rPr>
          <w:rFonts w:eastAsia="Calibri"/>
          <w:bCs/>
          <w:szCs w:val="26"/>
        </w:rPr>
      </w:pPr>
      <w:r w:rsidRPr="00F15CA1">
        <w:rPr>
          <w:rFonts w:eastAsia="Calibri"/>
          <w:bCs/>
          <w:szCs w:val="26"/>
        </w:rPr>
        <w:t>Під час Літньої оздоровчої кампанії-2017 проводилися заходи щодо роботи мовних літніх таборів, удосконалення форм їх нього  проведення, забезпечення якісного відпочинку та вільного спілкування з однолітками. Усі програми виховної та розважально-пізнавальної роботи мовних літніх таборів адаптовані до вікових та індивідуальних особливостей дітей.</w:t>
      </w:r>
    </w:p>
    <w:p w:rsidR="00D84C46" w:rsidRPr="00F15CA1" w:rsidRDefault="00D84C46" w:rsidP="006C61A9">
      <w:pPr>
        <w:spacing w:line="276" w:lineRule="auto"/>
        <w:ind w:firstLine="709"/>
        <w:rPr>
          <w:rFonts w:eastAsia="Calibri"/>
          <w:szCs w:val="26"/>
        </w:rPr>
      </w:pPr>
      <w:r w:rsidRPr="00F15CA1">
        <w:rPr>
          <w:rFonts w:eastAsia="Calibri"/>
          <w:szCs w:val="26"/>
        </w:rPr>
        <w:t>Серед запланованих заходів - Наукова школа з англійської мови за напрямом економіка у Міжнародному центрі дитячої наукової творчості «ManLabCamp» у рамках проекту викладання англійської мови на наукову тематику «BrainyEnglich» на базі Національного центру «Мала академія наук України», яка відбудеться з 17 по 24 вересня 2017 року.</w:t>
      </w:r>
    </w:p>
    <w:p w:rsidR="00D84C46" w:rsidRPr="00F15CA1" w:rsidRDefault="00D84C46" w:rsidP="006C61A9">
      <w:pPr>
        <w:spacing w:line="276" w:lineRule="auto"/>
        <w:ind w:firstLine="709"/>
        <w:rPr>
          <w:rFonts w:eastAsia="Calibri"/>
          <w:bCs/>
          <w:szCs w:val="26"/>
        </w:rPr>
      </w:pPr>
      <w:r w:rsidRPr="00F15CA1">
        <w:rPr>
          <w:rFonts w:eastAsia="Calibri"/>
          <w:szCs w:val="26"/>
        </w:rPr>
        <w:t>Відділом освіти Сєвєродонецької</w:t>
      </w:r>
      <w:r w:rsidRPr="00F15CA1">
        <w:rPr>
          <w:rFonts w:eastAsia="Calibri"/>
          <w:bCs/>
          <w:szCs w:val="26"/>
        </w:rPr>
        <w:t xml:space="preserve"> міської ради, Сєвєродонецьким методичним центром реалізовано у повному обсязі план заходів, спрямованих </w:t>
      </w:r>
      <w:r w:rsidRPr="00F15CA1">
        <w:rPr>
          <w:rFonts w:eastAsia="Calibri"/>
          <w:szCs w:val="26"/>
        </w:rPr>
        <w:t>на активізацію вивчення громадянами англійської</w:t>
      </w:r>
      <w:r w:rsidRPr="00F15CA1">
        <w:rPr>
          <w:rFonts w:eastAsia="Calibri"/>
          <w:bCs/>
          <w:szCs w:val="26"/>
        </w:rPr>
        <w:t xml:space="preserve"> мови у закладах освіти м. Сєвєродонецька Луганської області.</w:t>
      </w:r>
    </w:p>
    <w:p w:rsidR="006C61A9" w:rsidRDefault="006C61A9" w:rsidP="00D84C46">
      <w:pPr>
        <w:ind w:firstLine="709"/>
        <w:jc w:val="center"/>
        <w:rPr>
          <w:rFonts w:eastAsia="Calibri"/>
          <w:b/>
          <w:szCs w:val="26"/>
        </w:rPr>
      </w:pPr>
    </w:p>
    <w:p w:rsidR="00D84C46" w:rsidRPr="00F15CA1" w:rsidRDefault="00D84C46" w:rsidP="00D84C46">
      <w:pPr>
        <w:ind w:firstLine="709"/>
        <w:jc w:val="center"/>
        <w:rPr>
          <w:rFonts w:eastAsia="Calibri"/>
          <w:b/>
          <w:szCs w:val="26"/>
        </w:rPr>
      </w:pPr>
      <w:r w:rsidRPr="00F15CA1">
        <w:rPr>
          <w:rFonts w:eastAsia="Calibri"/>
          <w:b/>
          <w:szCs w:val="26"/>
        </w:rPr>
        <w:t>Висвітлення в засобах масової інформації досягнень педагогічної науки та педагогічного досвіду міста</w:t>
      </w:r>
    </w:p>
    <w:p w:rsidR="008E0E7A" w:rsidRPr="00F15CA1" w:rsidRDefault="008E0E7A" w:rsidP="006C61A9">
      <w:pPr>
        <w:pStyle w:val="ac"/>
        <w:spacing w:line="276" w:lineRule="auto"/>
        <w:ind w:firstLine="709"/>
        <w:jc w:val="both"/>
        <w:rPr>
          <w:rFonts w:ascii="Times New Roman" w:hAnsi="Times New Roman"/>
          <w:sz w:val="26"/>
          <w:szCs w:val="26"/>
          <w:lang w:val="uk-UA"/>
        </w:rPr>
      </w:pPr>
      <w:r w:rsidRPr="00F15CA1">
        <w:rPr>
          <w:rFonts w:ascii="Times New Roman" w:hAnsi="Times New Roman"/>
          <w:sz w:val="26"/>
          <w:szCs w:val="26"/>
          <w:lang w:val="uk-UA"/>
        </w:rPr>
        <w:t>Колективом Сєвєродонецького методичного центру було підготовлено матеріал до збірки «Науково-методичне забезпечення професійного розвитку педагогічних працівників», яка укладена за матеріалами роботи методичних кабінетів(центрів) Луганської області.</w:t>
      </w:r>
    </w:p>
    <w:p w:rsidR="008E0E7A" w:rsidRPr="00F15CA1" w:rsidRDefault="008E0E7A" w:rsidP="006C61A9">
      <w:pPr>
        <w:pStyle w:val="ac"/>
        <w:spacing w:line="276" w:lineRule="auto"/>
        <w:ind w:firstLine="709"/>
        <w:jc w:val="both"/>
        <w:rPr>
          <w:rFonts w:ascii="Times New Roman" w:hAnsi="Times New Roman"/>
          <w:sz w:val="26"/>
          <w:szCs w:val="26"/>
          <w:lang w:val="uk-UA"/>
        </w:rPr>
      </w:pPr>
      <w:r w:rsidRPr="00F15CA1">
        <w:rPr>
          <w:rFonts w:ascii="Times New Roman" w:hAnsi="Times New Roman"/>
          <w:sz w:val="26"/>
          <w:szCs w:val="26"/>
          <w:lang w:val="uk-UA"/>
        </w:rPr>
        <w:t xml:space="preserve">Педагоги міста є авторами 103 публікації у всеукраїнських та обласних фахових виданнях, що на 20% менше, ніж у минулому навчальному році. Найбільш активно висвітлюють свій досвід вчителі ЗЗСО №15 (25 публікацій), 14 (12), 18 (10), 6 (8), гімназії, ССШ №17, Борівського НВК (по 5 публікацій). </w:t>
      </w:r>
    </w:p>
    <w:p w:rsidR="008E0E7A" w:rsidRPr="00F15CA1" w:rsidRDefault="008E0E7A" w:rsidP="006C61A9">
      <w:pPr>
        <w:spacing w:line="276" w:lineRule="auto"/>
        <w:ind w:firstLine="709"/>
        <w:rPr>
          <w:szCs w:val="26"/>
        </w:rPr>
      </w:pPr>
      <w:r w:rsidRPr="00F15CA1">
        <w:rPr>
          <w:szCs w:val="26"/>
        </w:rPr>
        <w:lastRenderedPageBreak/>
        <w:t>Серед власних авторських знахідок, якими ділилися наші педагоги, переважають розробки уроків, позакласних заходів, дидактичні матеріали, електронні презентації. Значну меншість, складають досвід ведення власних сайтів, блогів, створення розробок для дистанційного навчання, використання хмарних технологій, власні технології, авторські програми.</w:t>
      </w:r>
    </w:p>
    <w:p w:rsidR="008E0E7A" w:rsidRPr="00F15CA1" w:rsidRDefault="008E0E7A" w:rsidP="006C61A9">
      <w:pPr>
        <w:shd w:val="clear" w:color="auto" w:fill="FFFFFF"/>
        <w:spacing w:line="276" w:lineRule="auto"/>
        <w:ind w:right="40" w:firstLine="709"/>
        <w:rPr>
          <w:szCs w:val="26"/>
        </w:rPr>
      </w:pPr>
      <w:r w:rsidRPr="00F15CA1">
        <w:rPr>
          <w:szCs w:val="26"/>
        </w:rPr>
        <w:t>СМЦ завжди намагається активізувати роботу з розповсюдження педагогічного досвіду через друк у педагогічних виданнях.</w:t>
      </w:r>
    </w:p>
    <w:p w:rsidR="008E0E7A" w:rsidRPr="00F15CA1" w:rsidRDefault="008E0E7A" w:rsidP="006C61A9">
      <w:pPr>
        <w:shd w:val="clear" w:color="auto" w:fill="FFFFFF"/>
        <w:spacing w:line="276" w:lineRule="auto"/>
        <w:ind w:right="40" w:firstLine="709"/>
        <w:rPr>
          <w:szCs w:val="26"/>
        </w:rPr>
      </w:pPr>
      <w:r w:rsidRPr="00F15CA1">
        <w:rPr>
          <w:szCs w:val="26"/>
        </w:rPr>
        <w:t xml:space="preserve">У 2017 році колективи і педпрацівники закладів освіти друкувалися в обласних методичних посібниках ЛОІППО. </w:t>
      </w:r>
    </w:p>
    <w:p w:rsidR="008E0E7A" w:rsidRPr="00F15CA1" w:rsidRDefault="008E0E7A" w:rsidP="006C61A9">
      <w:pPr>
        <w:tabs>
          <w:tab w:val="left" w:pos="7410"/>
        </w:tabs>
        <w:spacing w:line="276" w:lineRule="auto"/>
        <w:ind w:firstLine="709"/>
        <w:rPr>
          <w:b/>
          <w:bCs/>
          <w:szCs w:val="26"/>
        </w:rPr>
      </w:pPr>
      <w:r w:rsidRPr="00F15CA1">
        <w:rPr>
          <w:b/>
          <w:bCs/>
          <w:szCs w:val="26"/>
        </w:rPr>
        <w:t>Науково-методичний журнал «Освіта на Луганщині», №1 (46), 2017</w:t>
      </w:r>
    </w:p>
    <w:p w:rsidR="008E0E7A" w:rsidRPr="00F15CA1" w:rsidRDefault="008E0E7A" w:rsidP="006C61A9">
      <w:pPr>
        <w:tabs>
          <w:tab w:val="left" w:pos="7410"/>
        </w:tabs>
        <w:spacing w:line="276" w:lineRule="auto"/>
        <w:ind w:firstLine="709"/>
        <w:rPr>
          <w:szCs w:val="26"/>
        </w:rPr>
      </w:pPr>
      <w:r w:rsidRPr="00F15CA1">
        <w:rPr>
          <w:szCs w:val="26"/>
        </w:rPr>
        <w:t>Ольга Пасинкова. Організація міжнародної діяльності в Сєвєродонецькому навчально-виховному комплексі «Спеціалізована школа–колегіум Національного університету «Києво-Могилянська академія»</w:t>
      </w:r>
    </w:p>
    <w:p w:rsidR="008E0E7A" w:rsidRPr="00F15CA1" w:rsidRDefault="008E0E7A" w:rsidP="006C61A9">
      <w:pPr>
        <w:tabs>
          <w:tab w:val="left" w:pos="7410"/>
        </w:tabs>
        <w:spacing w:line="276" w:lineRule="auto"/>
        <w:ind w:firstLine="709"/>
        <w:rPr>
          <w:b/>
          <w:bCs/>
          <w:szCs w:val="26"/>
        </w:rPr>
      </w:pPr>
      <w:r w:rsidRPr="00F15CA1">
        <w:rPr>
          <w:b/>
          <w:bCs/>
          <w:szCs w:val="26"/>
        </w:rPr>
        <w:t>Науково-методичний журнал «Освіта на Луганщині», №2 (47), 2017</w:t>
      </w:r>
    </w:p>
    <w:p w:rsidR="008E0E7A" w:rsidRPr="00F15CA1" w:rsidRDefault="008E0E7A" w:rsidP="006C61A9">
      <w:pPr>
        <w:tabs>
          <w:tab w:val="left" w:pos="7410"/>
        </w:tabs>
        <w:spacing w:line="276" w:lineRule="auto"/>
        <w:ind w:firstLine="709"/>
        <w:rPr>
          <w:szCs w:val="26"/>
        </w:rPr>
      </w:pPr>
      <w:r w:rsidRPr="00F15CA1">
        <w:rPr>
          <w:szCs w:val="26"/>
        </w:rPr>
        <w:t>Лариса Волченко. Національно-патріотичне виховання учнівської молоді та система соціально-психологічних впливів</w:t>
      </w:r>
    </w:p>
    <w:p w:rsidR="008E0E7A" w:rsidRPr="00F15CA1" w:rsidRDefault="008E0E7A" w:rsidP="006C61A9">
      <w:pPr>
        <w:tabs>
          <w:tab w:val="left" w:pos="7410"/>
        </w:tabs>
        <w:spacing w:line="276" w:lineRule="auto"/>
        <w:ind w:firstLine="709"/>
        <w:rPr>
          <w:szCs w:val="26"/>
        </w:rPr>
      </w:pPr>
      <w:r w:rsidRPr="00F15CA1">
        <w:rPr>
          <w:szCs w:val="26"/>
        </w:rPr>
        <w:t>Людмила Ночовка, Світлана Лазарєва. Формування моральних цінностей школярів у позаурочній діяльності</w:t>
      </w:r>
    </w:p>
    <w:p w:rsidR="008E0E7A" w:rsidRPr="00F15CA1" w:rsidRDefault="008E0E7A" w:rsidP="006C61A9">
      <w:pPr>
        <w:tabs>
          <w:tab w:val="left" w:pos="7410"/>
        </w:tabs>
        <w:spacing w:line="276" w:lineRule="auto"/>
        <w:ind w:firstLine="709"/>
        <w:rPr>
          <w:szCs w:val="26"/>
        </w:rPr>
      </w:pPr>
      <w:r w:rsidRPr="00F15CA1">
        <w:rPr>
          <w:szCs w:val="26"/>
        </w:rPr>
        <w:t>Олена Саламатіна, Оксана Скора. Реалізація моделі розвитку інформатичної компетентності дітей дошкільного віку засобами ІКТ</w:t>
      </w:r>
    </w:p>
    <w:p w:rsidR="008E0E7A" w:rsidRPr="00F15CA1" w:rsidRDefault="008E0E7A" w:rsidP="006C61A9">
      <w:pPr>
        <w:tabs>
          <w:tab w:val="left" w:pos="7410"/>
        </w:tabs>
        <w:spacing w:line="276" w:lineRule="auto"/>
        <w:ind w:firstLine="709"/>
        <w:rPr>
          <w:b/>
          <w:bCs/>
          <w:szCs w:val="26"/>
        </w:rPr>
      </w:pPr>
      <w:r w:rsidRPr="00F15CA1">
        <w:rPr>
          <w:b/>
          <w:bCs/>
          <w:szCs w:val="26"/>
        </w:rPr>
        <w:t>Науково-методичний журнал «Освіта на Луганщині», №3 (48), 2017</w:t>
      </w:r>
    </w:p>
    <w:p w:rsidR="008E0E7A" w:rsidRPr="00F15CA1" w:rsidRDefault="008E0E7A" w:rsidP="006C61A9">
      <w:pPr>
        <w:tabs>
          <w:tab w:val="left" w:pos="7410"/>
        </w:tabs>
        <w:spacing w:line="276" w:lineRule="auto"/>
        <w:ind w:firstLine="709"/>
        <w:rPr>
          <w:szCs w:val="26"/>
        </w:rPr>
      </w:pPr>
      <w:r w:rsidRPr="00F15CA1">
        <w:rPr>
          <w:szCs w:val="26"/>
        </w:rPr>
        <w:t>Ірина Попова, Людмила Проценко. Новітні підходи в роботі з дітьми з порушенням аутичного спектра.</w:t>
      </w:r>
    </w:p>
    <w:p w:rsidR="008E0E7A" w:rsidRPr="00F15CA1" w:rsidRDefault="008E0E7A" w:rsidP="006C61A9">
      <w:pPr>
        <w:tabs>
          <w:tab w:val="left" w:pos="7410"/>
        </w:tabs>
        <w:spacing w:line="276" w:lineRule="auto"/>
        <w:ind w:firstLine="709"/>
        <w:rPr>
          <w:szCs w:val="26"/>
        </w:rPr>
      </w:pPr>
      <w:r w:rsidRPr="00F15CA1">
        <w:rPr>
          <w:szCs w:val="26"/>
        </w:rPr>
        <w:t>Олена Літвін. Потенціал предметів суспільно-гуманітарного циклу та позакласної виховної роботи щодо формування патріотичних почуттів учнів</w:t>
      </w:r>
    </w:p>
    <w:p w:rsidR="008E0E7A" w:rsidRPr="00F15CA1" w:rsidRDefault="008E0E7A" w:rsidP="006C61A9">
      <w:pPr>
        <w:tabs>
          <w:tab w:val="left" w:pos="7410"/>
        </w:tabs>
        <w:spacing w:line="276" w:lineRule="auto"/>
        <w:ind w:firstLine="709"/>
        <w:rPr>
          <w:b/>
          <w:bCs/>
          <w:szCs w:val="26"/>
        </w:rPr>
      </w:pPr>
      <w:r w:rsidRPr="00F15CA1">
        <w:rPr>
          <w:b/>
          <w:bCs/>
          <w:szCs w:val="26"/>
        </w:rPr>
        <w:t>Міські ЗМІ</w:t>
      </w:r>
    </w:p>
    <w:p w:rsidR="008E0E7A" w:rsidRPr="00F15CA1" w:rsidRDefault="008E0E7A" w:rsidP="006C61A9">
      <w:pPr>
        <w:spacing w:line="276" w:lineRule="auto"/>
        <w:ind w:firstLine="709"/>
        <w:rPr>
          <w:szCs w:val="26"/>
        </w:rPr>
      </w:pPr>
      <w:r w:rsidRPr="00F15CA1">
        <w:rPr>
          <w:szCs w:val="26"/>
        </w:rPr>
        <w:t>Протягом 2017 року на Сєвєродонецькому телебаченні висвітлювалися питання щодо організація та результативності участі школярів у гуманітарних конкурсах Міжнародного та Всеукраїнського рівнів, робота VІ Фестивалю педагогічної майстерності «Технопарк – 2017», нагородження переможців всеукраїнських олімпіад обласного рівня та Конкурсу МАН, серпневої науково-практичної педагогічної конференції педпрацівників 2017 року, регіональних та міських конкурсів, І міського конкурсу молодих педагогів «Педагогічна надія 2017» тощо.</w:t>
      </w:r>
    </w:p>
    <w:p w:rsidR="00D84C46" w:rsidRPr="00F15CA1" w:rsidRDefault="00D84C46" w:rsidP="006C61A9">
      <w:pPr>
        <w:spacing w:line="276" w:lineRule="auto"/>
        <w:jc w:val="center"/>
        <w:rPr>
          <w:rFonts w:eastAsia="Calibri"/>
          <w:b/>
          <w:szCs w:val="26"/>
        </w:rPr>
      </w:pPr>
      <w:r w:rsidRPr="00F15CA1">
        <w:rPr>
          <w:rFonts w:eastAsia="Calibri"/>
          <w:b/>
          <w:szCs w:val="26"/>
        </w:rPr>
        <w:t>Робота з молодими педагогами</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З метою розкриття творчого потенціалу молодих педагогів, зміцнення мотивації до педагогічної діяльності, створення умов професійної адаптації молодих учителів шляхом впровадження системи наставництва, розширення кола професійного спілкування молодих педагогів, сприяння обміну досвідом роботи, розвитку молодіжних педагогічних ініціатив, підвищення престижу педагогічної професії, позитивного іміджу педагогічних працівників, що забезпечує відродження нової національної системи освіти в цілому у</w:t>
      </w:r>
      <w:r w:rsidR="00305A71">
        <w:rPr>
          <w:rFonts w:eastAsia="Calibri"/>
          <w:szCs w:val="26"/>
        </w:rPr>
        <w:t xml:space="preserve"> </w:t>
      </w:r>
      <w:r w:rsidRPr="00F15CA1">
        <w:rPr>
          <w:rFonts w:eastAsia="Calibri"/>
          <w:szCs w:val="26"/>
        </w:rPr>
        <w:t xml:space="preserve">2016-2017 навчальному </w:t>
      </w:r>
      <w:r w:rsidRPr="00F15CA1">
        <w:rPr>
          <w:rFonts w:eastAsia="Calibri"/>
          <w:szCs w:val="26"/>
        </w:rPr>
        <w:lastRenderedPageBreak/>
        <w:t>році вперше проведено міський конкурс «Педагогічна надія-2017». Конкурс проводився в 2 етапи: І – заочний ( на якому конкурсанти надавали заяви, писали есе «Мій перший педагогічний досвід» і ІІ етап – очний, що складався з 4 конкурсів: </w:t>
      </w:r>
    </w:p>
    <w:p w:rsidR="00D84C46" w:rsidRPr="00F15CA1" w:rsidRDefault="00D84C46" w:rsidP="006C61A9">
      <w:pPr>
        <w:widowControl w:val="0"/>
        <w:numPr>
          <w:ilvl w:val="0"/>
          <w:numId w:val="12"/>
        </w:numPr>
        <w:spacing w:line="276" w:lineRule="auto"/>
        <w:ind w:hanging="436"/>
        <w:jc w:val="left"/>
        <w:rPr>
          <w:rFonts w:eastAsia="Calibri"/>
          <w:bCs/>
          <w:szCs w:val="26"/>
        </w:rPr>
      </w:pPr>
      <w:r w:rsidRPr="00F15CA1">
        <w:rPr>
          <w:rFonts w:eastAsia="Calibri"/>
          <w:bCs/>
          <w:szCs w:val="26"/>
        </w:rPr>
        <w:t xml:space="preserve">Бліц-інтерв’ю. </w:t>
      </w:r>
    </w:p>
    <w:p w:rsidR="00D84C46" w:rsidRPr="00F15CA1" w:rsidRDefault="00D84C46" w:rsidP="006C61A9">
      <w:pPr>
        <w:widowControl w:val="0"/>
        <w:numPr>
          <w:ilvl w:val="0"/>
          <w:numId w:val="12"/>
        </w:numPr>
        <w:spacing w:line="276" w:lineRule="auto"/>
        <w:ind w:hanging="436"/>
        <w:jc w:val="left"/>
        <w:rPr>
          <w:rFonts w:eastAsia="Calibri"/>
          <w:szCs w:val="26"/>
        </w:rPr>
      </w:pPr>
      <w:r w:rsidRPr="00F15CA1">
        <w:rPr>
          <w:rFonts w:eastAsia="Calibri"/>
          <w:szCs w:val="26"/>
        </w:rPr>
        <w:t>Візитна картка</w:t>
      </w:r>
      <w:r w:rsidRPr="00F15CA1">
        <w:rPr>
          <w:rFonts w:eastAsia="Calibri"/>
          <w:bCs/>
          <w:szCs w:val="26"/>
        </w:rPr>
        <w:t xml:space="preserve"> вчителя.</w:t>
      </w:r>
    </w:p>
    <w:p w:rsidR="00D84C46" w:rsidRPr="00F15CA1" w:rsidRDefault="00D84C46" w:rsidP="006C61A9">
      <w:pPr>
        <w:widowControl w:val="0"/>
        <w:numPr>
          <w:ilvl w:val="0"/>
          <w:numId w:val="12"/>
        </w:numPr>
        <w:spacing w:line="276" w:lineRule="auto"/>
        <w:ind w:hanging="436"/>
        <w:jc w:val="left"/>
        <w:rPr>
          <w:rFonts w:eastAsia="Calibri"/>
          <w:bCs/>
          <w:i/>
          <w:szCs w:val="26"/>
        </w:rPr>
      </w:pPr>
      <w:r w:rsidRPr="00F15CA1">
        <w:rPr>
          <w:rFonts w:eastAsia="Calibri"/>
          <w:bCs/>
          <w:szCs w:val="26"/>
        </w:rPr>
        <w:t>Діагностування психологом конкурсантів, оголошення результатів</w:t>
      </w:r>
      <w:r w:rsidRPr="00F15CA1">
        <w:rPr>
          <w:rFonts w:eastAsia="Calibri"/>
          <w:bCs/>
          <w:i/>
          <w:szCs w:val="26"/>
        </w:rPr>
        <w:t xml:space="preserve">. </w:t>
      </w:r>
    </w:p>
    <w:p w:rsidR="00D84C46" w:rsidRPr="00F15CA1" w:rsidRDefault="00D84C46" w:rsidP="006C61A9">
      <w:pPr>
        <w:widowControl w:val="0"/>
        <w:numPr>
          <w:ilvl w:val="0"/>
          <w:numId w:val="12"/>
        </w:numPr>
        <w:spacing w:line="276" w:lineRule="auto"/>
        <w:ind w:hanging="436"/>
        <w:jc w:val="left"/>
        <w:rPr>
          <w:rFonts w:eastAsia="Calibri"/>
          <w:bCs/>
          <w:szCs w:val="26"/>
        </w:rPr>
      </w:pPr>
      <w:r w:rsidRPr="00F15CA1">
        <w:rPr>
          <w:rFonts w:eastAsia="Calibri"/>
          <w:bCs/>
          <w:szCs w:val="26"/>
        </w:rPr>
        <w:t>Конкурс ораторського мистецтва «Учителю, ти - Цицерон» (виступ за відомими висловами).</w:t>
      </w:r>
    </w:p>
    <w:p w:rsidR="00D84C46" w:rsidRPr="00F15CA1" w:rsidRDefault="00D84C46" w:rsidP="006C61A9">
      <w:pPr>
        <w:widowControl w:val="0"/>
        <w:numPr>
          <w:ilvl w:val="0"/>
          <w:numId w:val="12"/>
        </w:numPr>
        <w:spacing w:line="276" w:lineRule="auto"/>
        <w:ind w:hanging="436"/>
        <w:jc w:val="left"/>
        <w:rPr>
          <w:rFonts w:eastAsia="Calibri"/>
          <w:bCs/>
          <w:szCs w:val="26"/>
        </w:rPr>
      </w:pPr>
      <w:r w:rsidRPr="00F15CA1">
        <w:rPr>
          <w:rFonts w:eastAsia="Calibri"/>
          <w:bCs/>
          <w:szCs w:val="26"/>
        </w:rPr>
        <w:t>Розв’язання педагогічних ситуацій «Зигзаг педагогічного спілкування».</w:t>
      </w:r>
    </w:p>
    <w:p w:rsidR="00D84C46" w:rsidRPr="00F15CA1" w:rsidRDefault="00D84C46" w:rsidP="006C61A9">
      <w:pPr>
        <w:widowControl w:val="0"/>
        <w:numPr>
          <w:ilvl w:val="0"/>
          <w:numId w:val="12"/>
        </w:numPr>
        <w:spacing w:line="276" w:lineRule="auto"/>
        <w:ind w:hanging="436"/>
        <w:jc w:val="left"/>
        <w:rPr>
          <w:rFonts w:eastAsia="Calibri"/>
          <w:bCs/>
          <w:szCs w:val="26"/>
        </w:rPr>
      </w:pPr>
      <w:r w:rsidRPr="00F15CA1">
        <w:rPr>
          <w:rFonts w:eastAsia="Calibri"/>
          <w:bCs/>
          <w:szCs w:val="26"/>
        </w:rPr>
        <w:t>Домашнє завдання «Ода професії вчителя».</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За підсумками проведеного конкурсу переможцями стали:</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І місце – Марухненко Євген Володимирович - учитель історії та правознавства НВК, Онуфрійчук Вікторія Олександрівна - учитель української мови, літератури та зарубіжної літератури СЗШ № 10.</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ІІ місце – Пронь Юлія Олексіївна - учитель української мови, літератури та зарубіжної літератури СЗШ № 1,Ногіна Олена Сергіївна- учитель фізики та інформатики СЗШ № 20.</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ІІІ місце – Зюзькіна Вікторія Олексіївна- учитель початкових класів НВК «Гармонія»,Вагін Кирило Олександрович- завідува бібліотекою гімназії, Хохлов Артем Сергійович - учитель німецької мови ЗШ № 18. Усіх переможців було премійовано.</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08.02.2017 р. на базі Сєвєродонецької гуманітарно-естетичної гімназії відбувся міський семінар-практикум «Мотивація професійного зростання молодих вчителів», який було побудовано у формі педагогічного кафе з елементами тренінгу. Молоді спеціалісти, які</w:t>
      </w:r>
      <w:r w:rsidR="00305A71">
        <w:rPr>
          <w:rFonts w:eastAsia="Calibri"/>
          <w:szCs w:val="26"/>
        </w:rPr>
        <w:t xml:space="preserve"> </w:t>
      </w:r>
      <w:r w:rsidRPr="00F15CA1">
        <w:rPr>
          <w:rFonts w:eastAsia="Calibri"/>
          <w:szCs w:val="26"/>
        </w:rPr>
        <w:t xml:space="preserve">працюють у закладі, поділилися досвідом зі своєї педагогічної діяльності щодо використання у своїй роботі ігрових технологій навчання та засобів національно-патріотичного виховання учнів. Цікавим був майстер-клас із забезпечення фізичного розвантаження дітей під час занять у групі подовженого дня. </w:t>
      </w:r>
    </w:p>
    <w:p w:rsidR="008B12B6" w:rsidRPr="00F15CA1" w:rsidRDefault="008B12B6" w:rsidP="006C61A9">
      <w:pPr>
        <w:shd w:val="clear" w:color="auto" w:fill="FFFFFF"/>
        <w:spacing w:line="276" w:lineRule="auto"/>
        <w:ind w:firstLine="709"/>
        <w:rPr>
          <w:rFonts w:eastAsia="Calibri"/>
          <w:szCs w:val="26"/>
        </w:rPr>
      </w:pPr>
      <w:r w:rsidRPr="00F15CA1">
        <w:rPr>
          <w:rFonts w:eastAsia="Calibri"/>
          <w:szCs w:val="26"/>
        </w:rPr>
        <w:t>26 грудня 2017 року в</w:t>
      </w:r>
      <w:r w:rsidR="00305A71">
        <w:rPr>
          <w:rFonts w:eastAsia="Calibri"/>
          <w:szCs w:val="26"/>
        </w:rPr>
        <w:t xml:space="preserve"> СЗШ </w:t>
      </w:r>
      <w:r w:rsidRPr="00F15CA1">
        <w:rPr>
          <w:rFonts w:eastAsia="Calibri"/>
          <w:szCs w:val="26"/>
        </w:rPr>
        <w:t xml:space="preserve"> №20 відбувся другий семінар-тренінг молодих спеціалістів </w:t>
      </w:r>
      <w:r w:rsidR="00305A71">
        <w:rPr>
          <w:rFonts w:eastAsia="Calibri"/>
          <w:szCs w:val="26"/>
        </w:rPr>
        <w:t>освітніх</w:t>
      </w:r>
      <w:r w:rsidRPr="00F15CA1">
        <w:rPr>
          <w:rFonts w:eastAsia="Calibri"/>
          <w:szCs w:val="26"/>
        </w:rPr>
        <w:t xml:space="preserve"> закладів міста «Мотивація професійної діяльності молодого педагога». На семінарі-тренінгу визначали мотиваційні стимули професійного зростання педагога. Молоді вчителі опрацювали статті нового Закону України </w:t>
      </w:r>
      <w:r w:rsidR="006060C7" w:rsidRPr="00F15CA1">
        <w:rPr>
          <w:rFonts w:eastAsia="Calibri"/>
          <w:szCs w:val="26"/>
        </w:rPr>
        <w:t>«</w:t>
      </w:r>
      <w:r w:rsidRPr="00F15CA1">
        <w:rPr>
          <w:rFonts w:eastAsia="Calibri"/>
          <w:szCs w:val="26"/>
        </w:rPr>
        <w:t>Про освіту</w:t>
      </w:r>
      <w:r w:rsidR="006060C7" w:rsidRPr="00F15CA1">
        <w:rPr>
          <w:rFonts w:eastAsia="Calibri"/>
          <w:szCs w:val="26"/>
        </w:rPr>
        <w:t>»</w:t>
      </w:r>
      <w:r w:rsidRPr="00F15CA1">
        <w:rPr>
          <w:rFonts w:eastAsia="Calibri"/>
          <w:szCs w:val="26"/>
        </w:rPr>
        <w:t xml:space="preserve"> та визначили, як держава мотивує педагогів до професійного розвитку, поділилися своїми думками про проблеми, з якими стикаються молоді педагоги під час роботи, визначили свій рівень готовності до інноваційної діяльності та дізналися про сучасні інструменти з неформальної освіти.</w:t>
      </w:r>
    </w:p>
    <w:p w:rsidR="00D30F5B" w:rsidRPr="00F15CA1" w:rsidRDefault="00D30F5B" w:rsidP="006C61A9">
      <w:pPr>
        <w:spacing w:line="276" w:lineRule="auto"/>
        <w:ind w:firstLine="709"/>
        <w:rPr>
          <w:bCs/>
          <w:szCs w:val="26"/>
        </w:rPr>
      </w:pPr>
      <w:r w:rsidRPr="00F15CA1">
        <w:rPr>
          <w:bCs/>
          <w:szCs w:val="26"/>
        </w:rPr>
        <w:t xml:space="preserve">Впродовж 2017 року працювала Школа становлення молодого вихователя з метою допомоги молодим фахівцям у їхньому професійному становленні, розв'язанні конкретних проблем методики викладання предмета; сприяння розвитку їх творчого та професійного потенціалу, ознайомленню із сучасними </w:t>
      </w:r>
      <w:r w:rsidRPr="00F15CA1">
        <w:rPr>
          <w:bCs/>
          <w:szCs w:val="26"/>
        </w:rPr>
        <w:lastRenderedPageBreak/>
        <w:t>методами і технологіями навчання, ППД і, на цій основі, — виробленню власного педагогічного стилю роботи.</w:t>
      </w:r>
    </w:p>
    <w:p w:rsidR="00D84C46" w:rsidRPr="00F15CA1" w:rsidRDefault="00D84C46" w:rsidP="006C61A9">
      <w:pPr>
        <w:shd w:val="clear" w:color="auto" w:fill="FFFFFF"/>
        <w:spacing w:line="276" w:lineRule="auto"/>
        <w:ind w:firstLine="709"/>
        <w:rPr>
          <w:rFonts w:eastAsia="Calibri"/>
          <w:szCs w:val="26"/>
        </w:rPr>
      </w:pPr>
      <w:r w:rsidRPr="00F15CA1">
        <w:rPr>
          <w:rFonts w:eastAsia="Calibri"/>
          <w:szCs w:val="26"/>
        </w:rPr>
        <w:t xml:space="preserve">Молоді педагоги вже четвертий рік поспіль беруть участь у </w:t>
      </w:r>
      <w:r w:rsidR="00E64CA5" w:rsidRPr="00F15CA1">
        <w:rPr>
          <w:rFonts w:eastAsia="Calibri"/>
          <w:szCs w:val="26"/>
        </w:rPr>
        <w:t>Фестивалі педагогічної майстерності «Технопарк».</w:t>
      </w:r>
      <w:r w:rsidRPr="00F15CA1">
        <w:rPr>
          <w:rFonts w:eastAsia="Calibri"/>
          <w:szCs w:val="26"/>
        </w:rPr>
        <w:t xml:space="preserve"> </w:t>
      </w:r>
      <w:r w:rsidR="00E64CA5" w:rsidRPr="00F15CA1">
        <w:rPr>
          <w:rFonts w:eastAsia="Calibri"/>
          <w:szCs w:val="26"/>
        </w:rPr>
        <w:t>У</w:t>
      </w:r>
      <w:r w:rsidRPr="00F15CA1">
        <w:rPr>
          <w:rFonts w:eastAsia="Calibri"/>
          <w:szCs w:val="26"/>
        </w:rPr>
        <w:t xml:space="preserve"> 2017 році студія молодих педагогів працювала над темою: «Молодий педагог - учитель нової формації». </w:t>
      </w:r>
    </w:p>
    <w:p w:rsidR="00D84C46" w:rsidRPr="002452AB" w:rsidRDefault="00D84C46" w:rsidP="006C61A9">
      <w:pPr>
        <w:shd w:val="clear" w:color="auto" w:fill="FFFFFF"/>
        <w:spacing w:line="276" w:lineRule="auto"/>
        <w:ind w:firstLine="709"/>
        <w:rPr>
          <w:rFonts w:eastAsia="Calibri"/>
          <w:sz w:val="28"/>
          <w:szCs w:val="28"/>
        </w:rPr>
      </w:pPr>
    </w:p>
    <w:p w:rsidR="008D40B7" w:rsidRPr="002452AB" w:rsidRDefault="008D40B7" w:rsidP="006C61A9">
      <w:pPr>
        <w:jc w:val="center"/>
        <w:rPr>
          <w:b/>
          <w:i/>
          <w:sz w:val="28"/>
          <w:szCs w:val="28"/>
        </w:rPr>
      </w:pPr>
      <w:r w:rsidRPr="002452AB">
        <w:rPr>
          <w:b/>
          <w:i/>
          <w:sz w:val="28"/>
          <w:szCs w:val="28"/>
        </w:rPr>
        <w:t>п.4 Організація обліку дітей дошкільного та шкільного віку.</w:t>
      </w:r>
    </w:p>
    <w:p w:rsidR="00F15CA1" w:rsidRPr="00F15CA1" w:rsidRDefault="008D40B7" w:rsidP="006C61A9">
      <w:pPr>
        <w:shd w:val="clear" w:color="auto" w:fill="FFFFFF"/>
        <w:spacing w:line="276" w:lineRule="auto"/>
        <w:ind w:left="14" w:right="24" w:firstLine="278"/>
        <w:rPr>
          <w:szCs w:val="26"/>
        </w:rPr>
      </w:pPr>
      <w:r w:rsidRPr="002452AB">
        <w:rPr>
          <w:sz w:val="28"/>
          <w:szCs w:val="28"/>
        </w:rPr>
        <w:tab/>
      </w:r>
      <w:r w:rsidR="00F15CA1" w:rsidRPr="00F15CA1">
        <w:rPr>
          <w:szCs w:val="26"/>
        </w:rPr>
        <w:t>3 метою забезпечення здобуття громадянами України повної загальної середньої освіти згідно зі ст.53 Конституції України, відділом освіти, закладами загальної середньої освіти проводиться робота щодо перевірки кількості дітей шкільного і дошкільного віку, що мешкають у мікрорайонах міста, і з'ясування питання здобуття ними повної загальної середньої освіти.</w:t>
      </w:r>
    </w:p>
    <w:p w:rsidR="00F15CA1" w:rsidRPr="00F15CA1" w:rsidRDefault="00F15CA1" w:rsidP="006C61A9">
      <w:pPr>
        <w:shd w:val="clear" w:color="auto" w:fill="FFFFFF"/>
        <w:spacing w:line="276" w:lineRule="auto"/>
        <w:ind w:left="14" w:right="24" w:firstLine="278"/>
        <w:rPr>
          <w:szCs w:val="26"/>
        </w:rPr>
      </w:pPr>
      <w:r w:rsidRPr="00F15CA1">
        <w:rPr>
          <w:szCs w:val="26"/>
        </w:rPr>
        <w:tab/>
        <w:t>Проведена робота щодо перевірки кількості дітей шкільного і дошкільного віку, що мешкають у мікрорайонах міста, і з'ясування питання здобуття ними повної загальної середньої освіти.</w:t>
      </w:r>
    </w:p>
    <w:p w:rsidR="00F15CA1" w:rsidRPr="00F15CA1" w:rsidRDefault="00F15CA1" w:rsidP="006C61A9">
      <w:pPr>
        <w:spacing w:line="276" w:lineRule="auto"/>
        <w:ind w:firstLine="540"/>
        <w:rPr>
          <w:szCs w:val="26"/>
        </w:rPr>
      </w:pPr>
      <w:r w:rsidRPr="00F15CA1">
        <w:rPr>
          <w:szCs w:val="26"/>
        </w:rPr>
        <w:t xml:space="preserve">За результатами перевірки сформовано звіт за формою 77-РВК, який узгоджено з управлінням державної статистики. </w:t>
      </w:r>
    </w:p>
    <w:p w:rsidR="00F15CA1" w:rsidRPr="00F15CA1" w:rsidRDefault="00F15CA1" w:rsidP="006C61A9">
      <w:pPr>
        <w:spacing w:line="276" w:lineRule="auto"/>
        <w:ind w:firstLine="540"/>
        <w:rPr>
          <w:szCs w:val="26"/>
        </w:rPr>
      </w:pPr>
      <w:r w:rsidRPr="00F15CA1">
        <w:rPr>
          <w:szCs w:val="26"/>
        </w:rPr>
        <w:t xml:space="preserve">Відповідно до звіту з 10 429 дітей шкільного віку 10 238 навчаються в навчальних закладах (в тому числі, ПТНЗ та ВНЗ І-ІІ рівня акредитації) для здобуття повної загальної середньої освіти. </w:t>
      </w:r>
    </w:p>
    <w:p w:rsidR="00F15CA1" w:rsidRPr="00F15CA1" w:rsidRDefault="00F15CA1" w:rsidP="006C61A9">
      <w:pPr>
        <w:spacing w:line="276" w:lineRule="auto"/>
        <w:ind w:firstLine="540"/>
        <w:rPr>
          <w:szCs w:val="26"/>
        </w:rPr>
      </w:pPr>
      <w:r w:rsidRPr="00F15CA1">
        <w:rPr>
          <w:szCs w:val="26"/>
        </w:rPr>
        <w:t xml:space="preserve">У тому числі, у </w:t>
      </w:r>
      <w:r w:rsidR="00305A71">
        <w:rPr>
          <w:szCs w:val="26"/>
        </w:rPr>
        <w:t xml:space="preserve">ЗЗСО </w:t>
      </w:r>
      <w:r w:rsidRPr="00F15CA1">
        <w:rPr>
          <w:szCs w:val="26"/>
        </w:rPr>
        <w:t xml:space="preserve">усіх ступенів – 9 570 дітей, у професійно-технічних закладах – 333, на основних відділеннях вищих навчальних закладів усіх рівнів акредитації – 335. </w:t>
      </w:r>
    </w:p>
    <w:p w:rsidR="00F15CA1" w:rsidRPr="00F15CA1" w:rsidRDefault="00F15CA1" w:rsidP="006C61A9">
      <w:pPr>
        <w:shd w:val="clear" w:color="auto" w:fill="FFFFFF"/>
        <w:tabs>
          <w:tab w:val="left" w:pos="456"/>
        </w:tabs>
        <w:spacing w:line="276" w:lineRule="auto"/>
        <w:ind w:firstLine="540"/>
        <w:rPr>
          <w:szCs w:val="26"/>
        </w:rPr>
      </w:pPr>
      <w:r w:rsidRPr="00F15CA1">
        <w:rPr>
          <w:szCs w:val="26"/>
        </w:rPr>
        <w:t>Проведена перевірка щодо охоплення обов’язковою повною середньою освітою випускників 9 класів. Перевіркою встановлено, що 100% випускників 9 класів денних закладів</w:t>
      </w:r>
      <w:r w:rsidR="00305A71">
        <w:rPr>
          <w:szCs w:val="26"/>
        </w:rPr>
        <w:t xml:space="preserve"> освіти </w:t>
      </w:r>
      <w:r w:rsidRPr="00F15CA1">
        <w:rPr>
          <w:szCs w:val="26"/>
        </w:rPr>
        <w:t xml:space="preserve"> м.Сєвєродонецька навчаються для отримання повної загальної середньої освіти. </w:t>
      </w:r>
    </w:p>
    <w:p w:rsidR="00F15CA1" w:rsidRPr="00F15CA1" w:rsidRDefault="00F15CA1" w:rsidP="006C61A9">
      <w:pPr>
        <w:spacing w:line="276" w:lineRule="auto"/>
        <w:ind w:firstLine="708"/>
        <w:rPr>
          <w:szCs w:val="26"/>
        </w:rPr>
      </w:pPr>
      <w:r w:rsidRPr="00F15CA1">
        <w:rPr>
          <w:szCs w:val="26"/>
        </w:rPr>
        <w:t xml:space="preserve">Відділом освіти спільно з органами внутрішніх справ, службою у справах дітей проведено рейди "Урок" з метою запобігання дитячій бездоглядності, правопорушень і злочинності. Під час І етапу (станом на 01 вересня 2017 року) виявлені діти, які не приступили до занять без поважних причин: </w:t>
      </w:r>
      <w:r w:rsidRPr="00F15CA1">
        <w:rPr>
          <w:bCs/>
          <w:szCs w:val="26"/>
        </w:rPr>
        <w:t xml:space="preserve"> учні СЗШ №6 Діярова Земфіра (3клас), Діярова Алсу (7 клас) виїхали до Азербайджану, документи зі школи не забрали, учень гуманітарно-естетична гімназії  Радишевський Данило (4 клас) виїхав за межі міста.</w:t>
      </w:r>
    </w:p>
    <w:p w:rsidR="00F15CA1" w:rsidRPr="00F15CA1" w:rsidRDefault="00F15CA1" w:rsidP="006C61A9">
      <w:pPr>
        <w:shd w:val="clear" w:color="auto" w:fill="FFFFFF"/>
        <w:tabs>
          <w:tab w:val="left" w:pos="456"/>
        </w:tabs>
        <w:spacing w:before="38" w:line="276" w:lineRule="auto"/>
        <w:ind w:firstLine="540"/>
        <w:rPr>
          <w:szCs w:val="26"/>
        </w:rPr>
      </w:pPr>
      <w:r w:rsidRPr="00F15CA1">
        <w:rPr>
          <w:szCs w:val="26"/>
        </w:rPr>
        <w:t xml:space="preserve">Щомісячно адміністраціями загальноосвітніх навчальних закладів до відділу освіти та служби у справах дітей надається інформація про дітей, які відсутні на навчальних заняттях </w:t>
      </w:r>
      <w:r w:rsidRPr="00F15CA1">
        <w:rPr>
          <w:noProof/>
          <w:szCs w:val="26"/>
        </w:rPr>
        <w:t>понад 10 днів</w:t>
      </w:r>
      <w:r w:rsidRPr="00F15CA1">
        <w:rPr>
          <w:szCs w:val="26"/>
        </w:rPr>
        <w:t>.</w:t>
      </w:r>
    </w:p>
    <w:p w:rsidR="00F15CA1" w:rsidRPr="00F15CA1" w:rsidRDefault="00F15CA1" w:rsidP="006C61A9">
      <w:pPr>
        <w:spacing w:line="276" w:lineRule="auto"/>
        <w:ind w:firstLine="720"/>
        <w:rPr>
          <w:szCs w:val="26"/>
        </w:rPr>
      </w:pPr>
      <w:r w:rsidRPr="00F15CA1">
        <w:rPr>
          <w:szCs w:val="26"/>
        </w:rPr>
        <w:t>З метою доступу до високоякісної освіти забезпечено доступність і безоплатність різних форм здобуття високоякісної освіти в дошкільних і позашкільних комунальних навчальних закладах, обов'язковість і безоплатність здобуття повної загальної середньої освіти відповідно до державного стандарту загальної середньої освіти.</w:t>
      </w:r>
    </w:p>
    <w:p w:rsidR="008D40B7" w:rsidRPr="002452AB" w:rsidRDefault="008D40B7" w:rsidP="008D40B7">
      <w:pPr>
        <w:rPr>
          <w:b/>
          <w:sz w:val="28"/>
          <w:szCs w:val="28"/>
        </w:rPr>
      </w:pPr>
    </w:p>
    <w:p w:rsidR="0023740A" w:rsidRPr="002452AB" w:rsidRDefault="0023740A" w:rsidP="00EF6C73">
      <w:pPr>
        <w:ind w:firstLine="709"/>
        <w:rPr>
          <w:b/>
          <w:i/>
          <w:sz w:val="28"/>
          <w:szCs w:val="28"/>
        </w:rPr>
      </w:pPr>
      <w:r w:rsidRPr="002452AB">
        <w:rPr>
          <w:b/>
          <w:i/>
          <w:sz w:val="28"/>
          <w:szCs w:val="28"/>
        </w:rPr>
        <w:t>п.6 Забезпечення школярів, які навчаються в державних і комунальних навчальних закладах, безоплатними підручниками, створення умов для самоосвіти</w:t>
      </w:r>
    </w:p>
    <w:p w:rsidR="00EC4DC2" w:rsidRPr="00494A26" w:rsidRDefault="00EC4DC2" w:rsidP="00EC4DC2">
      <w:pPr>
        <w:ind w:firstLine="708"/>
        <w:rPr>
          <w:szCs w:val="26"/>
        </w:rPr>
      </w:pPr>
      <w:r w:rsidRPr="00494A26">
        <w:rPr>
          <w:szCs w:val="26"/>
        </w:rPr>
        <w:t>Бібліотечний фонд ЗНЗ міста нараховує 159487 примірників шкільних підручників, з них:</w:t>
      </w:r>
    </w:p>
    <w:p w:rsidR="00EC4DC2" w:rsidRPr="00494A26" w:rsidRDefault="00EC4DC2" w:rsidP="00EC4DC2">
      <w:pPr>
        <w:ind w:firstLine="708"/>
        <w:rPr>
          <w:bCs/>
          <w:szCs w:val="26"/>
        </w:rPr>
      </w:pPr>
      <w:r w:rsidRPr="00494A26">
        <w:rPr>
          <w:szCs w:val="26"/>
        </w:rPr>
        <w:t xml:space="preserve">1-4 класи – </w:t>
      </w:r>
      <w:r w:rsidRPr="00494A26">
        <w:rPr>
          <w:bCs/>
          <w:szCs w:val="26"/>
        </w:rPr>
        <w:t>48970</w:t>
      </w:r>
    </w:p>
    <w:p w:rsidR="00EC4DC2" w:rsidRPr="00494A26" w:rsidRDefault="00EC4DC2" w:rsidP="00EC4DC2">
      <w:pPr>
        <w:ind w:firstLine="708"/>
        <w:rPr>
          <w:bCs/>
          <w:szCs w:val="26"/>
        </w:rPr>
      </w:pPr>
      <w:r w:rsidRPr="00494A26">
        <w:rPr>
          <w:szCs w:val="26"/>
        </w:rPr>
        <w:t>5-9 класи –</w:t>
      </w:r>
      <w:r w:rsidRPr="00494A26">
        <w:rPr>
          <w:bCs/>
          <w:szCs w:val="26"/>
        </w:rPr>
        <w:t>87775</w:t>
      </w:r>
    </w:p>
    <w:p w:rsidR="00EC4DC2" w:rsidRPr="00494A26" w:rsidRDefault="00EC4DC2" w:rsidP="00EC4DC2">
      <w:pPr>
        <w:ind w:firstLine="708"/>
        <w:rPr>
          <w:bCs/>
          <w:szCs w:val="26"/>
        </w:rPr>
      </w:pPr>
      <w:r w:rsidRPr="00494A26">
        <w:rPr>
          <w:szCs w:val="26"/>
        </w:rPr>
        <w:t xml:space="preserve">10- 11 клас - </w:t>
      </w:r>
      <w:r w:rsidRPr="00494A26">
        <w:rPr>
          <w:bCs/>
          <w:szCs w:val="26"/>
        </w:rPr>
        <w:t>22762</w:t>
      </w:r>
      <w:r w:rsidRPr="00494A26">
        <w:rPr>
          <w:szCs w:val="26"/>
        </w:rPr>
        <w:t>.</w:t>
      </w:r>
    </w:p>
    <w:p w:rsidR="00EC4DC2" w:rsidRPr="00494A26" w:rsidRDefault="00EC4DC2" w:rsidP="00EC4DC2">
      <w:pPr>
        <w:ind w:firstLine="708"/>
        <w:rPr>
          <w:sz w:val="28"/>
        </w:rPr>
      </w:pPr>
      <w:r w:rsidRPr="00494A26">
        <w:rPr>
          <w:szCs w:val="26"/>
        </w:rPr>
        <w:t>Забезпеченість підручниками ЗНЗ з українською мовою навчання</w:t>
      </w:r>
      <w:r w:rsidRPr="00494A26">
        <w:rPr>
          <w:sz w:val="28"/>
        </w:rPr>
        <w:t xml:space="preserve"> складає: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863"/>
        <w:gridCol w:w="862"/>
        <w:gridCol w:w="862"/>
        <w:gridCol w:w="862"/>
        <w:gridCol w:w="862"/>
        <w:gridCol w:w="946"/>
        <w:gridCol w:w="862"/>
        <w:gridCol w:w="863"/>
        <w:gridCol w:w="863"/>
        <w:gridCol w:w="863"/>
      </w:tblGrid>
      <w:tr w:rsidR="00494A26" w:rsidRPr="00494A26" w:rsidTr="00834A61">
        <w:tc>
          <w:tcPr>
            <w:tcW w:w="1319" w:type="dxa"/>
            <w:shd w:val="clear" w:color="auto" w:fill="auto"/>
          </w:tcPr>
          <w:p w:rsidR="00EC4DC2" w:rsidRPr="00494A26" w:rsidRDefault="00EC4DC2" w:rsidP="00834A61">
            <w:pPr>
              <w:jc w:val="center"/>
              <w:rPr>
                <w:sz w:val="24"/>
              </w:rPr>
            </w:pPr>
            <w:r w:rsidRPr="00494A26">
              <w:rPr>
                <w:sz w:val="24"/>
              </w:rPr>
              <w:t>1 клас</w:t>
            </w:r>
          </w:p>
        </w:tc>
        <w:tc>
          <w:tcPr>
            <w:tcW w:w="1319" w:type="dxa"/>
            <w:shd w:val="clear" w:color="auto" w:fill="auto"/>
          </w:tcPr>
          <w:p w:rsidR="00EC4DC2" w:rsidRPr="00494A26" w:rsidRDefault="00EC4DC2" w:rsidP="00834A61">
            <w:pPr>
              <w:jc w:val="center"/>
              <w:rPr>
                <w:sz w:val="24"/>
              </w:rPr>
            </w:pPr>
            <w:r w:rsidRPr="00494A26">
              <w:rPr>
                <w:sz w:val="24"/>
              </w:rPr>
              <w:t>2 клас</w:t>
            </w:r>
          </w:p>
        </w:tc>
        <w:tc>
          <w:tcPr>
            <w:tcW w:w="1318" w:type="dxa"/>
            <w:shd w:val="clear" w:color="auto" w:fill="auto"/>
          </w:tcPr>
          <w:p w:rsidR="00EC4DC2" w:rsidRPr="00494A26" w:rsidRDefault="00EC4DC2" w:rsidP="00834A61">
            <w:pPr>
              <w:jc w:val="center"/>
              <w:rPr>
                <w:sz w:val="24"/>
              </w:rPr>
            </w:pPr>
            <w:r w:rsidRPr="00494A26">
              <w:rPr>
                <w:sz w:val="24"/>
              </w:rPr>
              <w:t>3 клас</w:t>
            </w:r>
          </w:p>
        </w:tc>
        <w:tc>
          <w:tcPr>
            <w:tcW w:w="1318" w:type="dxa"/>
            <w:shd w:val="clear" w:color="auto" w:fill="auto"/>
          </w:tcPr>
          <w:p w:rsidR="00EC4DC2" w:rsidRPr="00494A26" w:rsidRDefault="00EC4DC2" w:rsidP="00834A61">
            <w:pPr>
              <w:jc w:val="center"/>
              <w:rPr>
                <w:sz w:val="24"/>
              </w:rPr>
            </w:pPr>
            <w:r w:rsidRPr="00494A26">
              <w:rPr>
                <w:bCs/>
                <w:sz w:val="24"/>
              </w:rPr>
              <w:t>4 клас</w:t>
            </w:r>
          </w:p>
        </w:tc>
        <w:tc>
          <w:tcPr>
            <w:tcW w:w="1318" w:type="dxa"/>
            <w:shd w:val="clear" w:color="auto" w:fill="auto"/>
          </w:tcPr>
          <w:p w:rsidR="00EC4DC2" w:rsidRPr="00494A26" w:rsidRDefault="00EC4DC2" w:rsidP="00834A61">
            <w:pPr>
              <w:jc w:val="center"/>
              <w:rPr>
                <w:sz w:val="24"/>
              </w:rPr>
            </w:pPr>
            <w:r w:rsidRPr="00494A26">
              <w:rPr>
                <w:bCs/>
                <w:sz w:val="24"/>
              </w:rPr>
              <w:t>5 клас</w:t>
            </w:r>
          </w:p>
        </w:tc>
        <w:tc>
          <w:tcPr>
            <w:tcW w:w="1318" w:type="dxa"/>
            <w:shd w:val="clear" w:color="auto" w:fill="auto"/>
          </w:tcPr>
          <w:p w:rsidR="00EC4DC2" w:rsidRPr="00494A26" w:rsidRDefault="00EC4DC2" w:rsidP="00834A61">
            <w:pPr>
              <w:jc w:val="center"/>
              <w:rPr>
                <w:sz w:val="24"/>
              </w:rPr>
            </w:pPr>
            <w:r w:rsidRPr="00494A26">
              <w:rPr>
                <w:bCs/>
                <w:sz w:val="24"/>
              </w:rPr>
              <w:t>6 клас</w:t>
            </w:r>
          </w:p>
        </w:tc>
        <w:tc>
          <w:tcPr>
            <w:tcW w:w="1318" w:type="dxa"/>
            <w:shd w:val="clear" w:color="auto" w:fill="auto"/>
          </w:tcPr>
          <w:p w:rsidR="00EC4DC2" w:rsidRPr="00494A26" w:rsidRDefault="00EC4DC2" w:rsidP="00834A61">
            <w:pPr>
              <w:jc w:val="center"/>
              <w:rPr>
                <w:sz w:val="24"/>
              </w:rPr>
            </w:pPr>
            <w:r w:rsidRPr="00494A26">
              <w:rPr>
                <w:sz w:val="24"/>
              </w:rPr>
              <w:t>7клас</w:t>
            </w:r>
          </w:p>
        </w:tc>
        <w:tc>
          <w:tcPr>
            <w:tcW w:w="1318" w:type="dxa"/>
            <w:shd w:val="clear" w:color="auto" w:fill="auto"/>
          </w:tcPr>
          <w:p w:rsidR="00EC4DC2" w:rsidRPr="00494A26" w:rsidRDefault="00EC4DC2" w:rsidP="00834A61">
            <w:pPr>
              <w:jc w:val="center"/>
              <w:rPr>
                <w:sz w:val="24"/>
              </w:rPr>
            </w:pPr>
            <w:r w:rsidRPr="00494A26">
              <w:rPr>
                <w:sz w:val="24"/>
              </w:rPr>
              <w:t>8 клас</w:t>
            </w:r>
          </w:p>
        </w:tc>
        <w:tc>
          <w:tcPr>
            <w:tcW w:w="1319" w:type="dxa"/>
            <w:shd w:val="clear" w:color="auto" w:fill="auto"/>
          </w:tcPr>
          <w:p w:rsidR="00EC4DC2" w:rsidRPr="00494A26" w:rsidRDefault="00EC4DC2" w:rsidP="00834A61">
            <w:pPr>
              <w:jc w:val="center"/>
              <w:rPr>
                <w:sz w:val="24"/>
              </w:rPr>
            </w:pPr>
            <w:r w:rsidRPr="00494A26">
              <w:rPr>
                <w:sz w:val="24"/>
              </w:rPr>
              <w:t>9 клас</w:t>
            </w:r>
          </w:p>
        </w:tc>
        <w:tc>
          <w:tcPr>
            <w:tcW w:w="1319" w:type="dxa"/>
            <w:shd w:val="clear" w:color="auto" w:fill="auto"/>
          </w:tcPr>
          <w:p w:rsidR="00EC4DC2" w:rsidRPr="00494A26" w:rsidRDefault="00EC4DC2" w:rsidP="00834A61">
            <w:pPr>
              <w:jc w:val="center"/>
              <w:rPr>
                <w:sz w:val="24"/>
              </w:rPr>
            </w:pPr>
            <w:r w:rsidRPr="00494A26">
              <w:rPr>
                <w:sz w:val="24"/>
              </w:rPr>
              <w:t>10 клас</w:t>
            </w:r>
          </w:p>
        </w:tc>
        <w:tc>
          <w:tcPr>
            <w:tcW w:w="1319" w:type="dxa"/>
            <w:shd w:val="clear" w:color="auto" w:fill="auto"/>
          </w:tcPr>
          <w:p w:rsidR="00EC4DC2" w:rsidRPr="00494A26" w:rsidRDefault="00EC4DC2" w:rsidP="00834A61">
            <w:pPr>
              <w:jc w:val="center"/>
              <w:rPr>
                <w:sz w:val="24"/>
              </w:rPr>
            </w:pPr>
            <w:r w:rsidRPr="00494A26">
              <w:rPr>
                <w:sz w:val="24"/>
              </w:rPr>
              <w:t>11 клас</w:t>
            </w:r>
          </w:p>
        </w:tc>
      </w:tr>
      <w:tr w:rsidR="00494A26" w:rsidRPr="00494A26" w:rsidTr="00834A61">
        <w:tc>
          <w:tcPr>
            <w:tcW w:w="1319" w:type="dxa"/>
            <w:shd w:val="clear" w:color="auto" w:fill="auto"/>
          </w:tcPr>
          <w:p w:rsidR="00EC4DC2" w:rsidRPr="00494A26" w:rsidRDefault="00EC4DC2" w:rsidP="00834A61">
            <w:pPr>
              <w:jc w:val="center"/>
              <w:rPr>
                <w:sz w:val="24"/>
              </w:rPr>
            </w:pPr>
            <w:r w:rsidRPr="00494A26">
              <w:rPr>
                <w:sz w:val="24"/>
              </w:rPr>
              <w:t>100 %</w:t>
            </w:r>
          </w:p>
        </w:tc>
        <w:tc>
          <w:tcPr>
            <w:tcW w:w="1319"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bCs/>
                <w:sz w:val="24"/>
              </w:rPr>
              <w:t>99 %</w:t>
            </w:r>
          </w:p>
        </w:tc>
        <w:tc>
          <w:tcPr>
            <w:tcW w:w="1318" w:type="dxa"/>
            <w:shd w:val="clear" w:color="auto" w:fill="auto"/>
          </w:tcPr>
          <w:p w:rsidR="00EC4DC2" w:rsidRPr="00494A26" w:rsidRDefault="00EC4DC2" w:rsidP="00834A61">
            <w:pPr>
              <w:jc w:val="center"/>
              <w:rPr>
                <w:sz w:val="24"/>
              </w:rPr>
            </w:pPr>
            <w:r w:rsidRPr="00494A26">
              <w:rPr>
                <w:bCs/>
                <w:sz w:val="24"/>
              </w:rPr>
              <w:t>95 %</w:t>
            </w:r>
          </w:p>
        </w:tc>
        <w:tc>
          <w:tcPr>
            <w:tcW w:w="1318" w:type="dxa"/>
            <w:shd w:val="clear" w:color="auto" w:fill="auto"/>
          </w:tcPr>
          <w:p w:rsidR="00EC4DC2" w:rsidRPr="00494A26" w:rsidRDefault="00EC4DC2" w:rsidP="00834A61">
            <w:pPr>
              <w:jc w:val="center"/>
              <w:rPr>
                <w:sz w:val="24"/>
              </w:rPr>
            </w:pPr>
            <w:r w:rsidRPr="00494A26">
              <w:rPr>
                <w:bCs/>
                <w:sz w:val="24"/>
              </w:rPr>
              <w:t>98 %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9" w:type="dxa"/>
            <w:shd w:val="clear" w:color="auto" w:fill="auto"/>
          </w:tcPr>
          <w:p w:rsidR="00EC4DC2" w:rsidRPr="00494A26" w:rsidRDefault="00EC4DC2" w:rsidP="00834A61">
            <w:pPr>
              <w:jc w:val="center"/>
              <w:rPr>
                <w:sz w:val="24"/>
              </w:rPr>
            </w:pPr>
            <w:r w:rsidRPr="00494A26">
              <w:rPr>
                <w:sz w:val="24"/>
              </w:rPr>
              <w:t>100 %</w:t>
            </w:r>
          </w:p>
        </w:tc>
        <w:tc>
          <w:tcPr>
            <w:tcW w:w="1319" w:type="dxa"/>
            <w:shd w:val="clear" w:color="auto" w:fill="auto"/>
          </w:tcPr>
          <w:p w:rsidR="00EC4DC2" w:rsidRPr="00494A26" w:rsidRDefault="00EC4DC2" w:rsidP="00834A61">
            <w:pPr>
              <w:jc w:val="center"/>
              <w:rPr>
                <w:sz w:val="24"/>
              </w:rPr>
            </w:pPr>
            <w:r w:rsidRPr="00494A26">
              <w:rPr>
                <w:bCs/>
                <w:sz w:val="24"/>
              </w:rPr>
              <w:t>92 %</w:t>
            </w:r>
          </w:p>
        </w:tc>
        <w:tc>
          <w:tcPr>
            <w:tcW w:w="1319" w:type="dxa"/>
            <w:shd w:val="clear" w:color="auto" w:fill="auto"/>
          </w:tcPr>
          <w:p w:rsidR="00EC4DC2" w:rsidRPr="00494A26" w:rsidRDefault="00EC4DC2" w:rsidP="00834A61">
            <w:pPr>
              <w:jc w:val="center"/>
              <w:rPr>
                <w:sz w:val="24"/>
              </w:rPr>
            </w:pPr>
            <w:r w:rsidRPr="00494A26">
              <w:rPr>
                <w:bCs/>
                <w:sz w:val="24"/>
              </w:rPr>
              <w:t>83 %</w:t>
            </w:r>
          </w:p>
        </w:tc>
      </w:tr>
    </w:tbl>
    <w:p w:rsidR="00EC4DC2" w:rsidRPr="00494A26" w:rsidRDefault="00EC4DC2" w:rsidP="00EC4DC2">
      <w:pPr>
        <w:spacing w:before="120"/>
        <w:ind w:firstLine="709"/>
        <w:rPr>
          <w:sz w:val="28"/>
        </w:rPr>
      </w:pPr>
      <w:r w:rsidRPr="00494A26">
        <w:rPr>
          <w:sz w:val="28"/>
        </w:rPr>
        <w:t>Забезпеченість підручниками ЗНЗ з російською мовою навчання складає: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863"/>
        <w:gridCol w:w="862"/>
        <w:gridCol w:w="862"/>
        <w:gridCol w:w="862"/>
        <w:gridCol w:w="862"/>
        <w:gridCol w:w="946"/>
        <w:gridCol w:w="862"/>
        <w:gridCol w:w="863"/>
        <w:gridCol w:w="863"/>
        <w:gridCol w:w="863"/>
      </w:tblGrid>
      <w:tr w:rsidR="00494A26" w:rsidRPr="00494A26" w:rsidTr="00834A61">
        <w:tc>
          <w:tcPr>
            <w:tcW w:w="1319" w:type="dxa"/>
            <w:shd w:val="clear" w:color="auto" w:fill="auto"/>
          </w:tcPr>
          <w:p w:rsidR="00EC4DC2" w:rsidRPr="00494A26" w:rsidRDefault="00EC4DC2" w:rsidP="00834A61">
            <w:pPr>
              <w:jc w:val="center"/>
              <w:rPr>
                <w:sz w:val="24"/>
              </w:rPr>
            </w:pPr>
            <w:r w:rsidRPr="00494A26">
              <w:rPr>
                <w:sz w:val="24"/>
              </w:rPr>
              <w:t>1 клас</w:t>
            </w:r>
          </w:p>
        </w:tc>
        <w:tc>
          <w:tcPr>
            <w:tcW w:w="1319" w:type="dxa"/>
            <w:shd w:val="clear" w:color="auto" w:fill="auto"/>
          </w:tcPr>
          <w:p w:rsidR="00EC4DC2" w:rsidRPr="00494A26" w:rsidRDefault="00EC4DC2" w:rsidP="00834A61">
            <w:pPr>
              <w:jc w:val="center"/>
              <w:rPr>
                <w:sz w:val="24"/>
              </w:rPr>
            </w:pPr>
            <w:r w:rsidRPr="00494A26">
              <w:rPr>
                <w:sz w:val="24"/>
              </w:rPr>
              <w:t>2 клас</w:t>
            </w:r>
          </w:p>
        </w:tc>
        <w:tc>
          <w:tcPr>
            <w:tcW w:w="1318" w:type="dxa"/>
            <w:shd w:val="clear" w:color="auto" w:fill="auto"/>
          </w:tcPr>
          <w:p w:rsidR="00EC4DC2" w:rsidRPr="00494A26" w:rsidRDefault="00EC4DC2" w:rsidP="00834A61">
            <w:pPr>
              <w:jc w:val="center"/>
              <w:rPr>
                <w:sz w:val="24"/>
              </w:rPr>
            </w:pPr>
            <w:r w:rsidRPr="00494A26">
              <w:rPr>
                <w:sz w:val="24"/>
              </w:rPr>
              <w:t>3 клас</w:t>
            </w:r>
          </w:p>
        </w:tc>
        <w:tc>
          <w:tcPr>
            <w:tcW w:w="1318" w:type="dxa"/>
            <w:shd w:val="clear" w:color="auto" w:fill="auto"/>
          </w:tcPr>
          <w:p w:rsidR="00EC4DC2" w:rsidRPr="00494A26" w:rsidRDefault="00EC4DC2" w:rsidP="00834A61">
            <w:pPr>
              <w:jc w:val="center"/>
              <w:rPr>
                <w:sz w:val="24"/>
              </w:rPr>
            </w:pPr>
            <w:r w:rsidRPr="00494A26">
              <w:rPr>
                <w:bCs/>
                <w:sz w:val="24"/>
              </w:rPr>
              <w:t>4 клас</w:t>
            </w:r>
          </w:p>
        </w:tc>
        <w:tc>
          <w:tcPr>
            <w:tcW w:w="1318" w:type="dxa"/>
            <w:shd w:val="clear" w:color="auto" w:fill="auto"/>
          </w:tcPr>
          <w:p w:rsidR="00EC4DC2" w:rsidRPr="00494A26" w:rsidRDefault="00EC4DC2" w:rsidP="00834A61">
            <w:pPr>
              <w:jc w:val="center"/>
              <w:rPr>
                <w:sz w:val="24"/>
              </w:rPr>
            </w:pPr>
            <w:r w:rsidRPr="00494A26">
              <w:rPr>
                <w:bCs/>
                <w:sz w:val="24"/>
              </w:rPr>
              <w:t>5 клас</w:t>
            </w:r>
          </w:p>
        </w:tc>
        <w:tc>
          <w:tcPr>
            <w:tcW w:w="1318" w:type="dxa"/>
            <w:shd w:val="clear" w:color="auto" w:fill="auto"/>
          </w:tcPr>
          <w:p w:rsidR="00EC4DC2" w:rsidRPr="00494A26" w:rsidRDefault="00EC4DC2" w:rsidP="00834A61">
            <w:pPr>
              <w:jc w:val="center"/>
              <w:rPr>
                <w:sz w:val="24"/>
              </w:rPr>
            </w:pPr>
            <w:r w:rsidRPr="00494A26">
              <w:rPr>
                <w:bCs/>
                <w:sz w:val="24"/>
              </w:rPr>
              <w:t>6 клас</w:t>
            </w:r>
          </w:p>
        </w:tc>
        <w:tc>
          <w:tcPr>
            <w:tcW w:w="1318" w:type="dxa"/>
            <w:shd w:val="clear" w:color="auto" w:fill="auto"/>
          </w:tcPr>
          <w:p w:rsidR="00EC4DC2" w:rsidRPr="00494A26" w:rsidRDefault="00EC4DC2" w:rsidP="00834A61">
            <w:pPr>
              <w:jc w:val="center"/>
              <w:rPr>
                <w:sz w:val="24"/>
              </w:rPr>
            </w:pPr>
            <w:r w:rsidRPr="00494A26">
              <w:rPr>
                <w:sz w:val="24"/>
              </w:rPr>
              <w:t>7клас</w:t>
            </w:r>
          </w:p>
        </w:tc>
        <w:tc>
          <w:tcPr>
            <w:tcW w:w="1318" w:type="dxa"/>
            <w:shd w:val="clear" w:color="auto" w:fill="auto"/>
          </w:tcPr>
          <w:p w:rsidR="00EC4DC2" w:rsidRPr="00494A26" w:rsidRDefault="00EC4DC2" w:rsidP="00834A61">
            <w:pPr>
              <w:jc w:val="center"/>
              <w:rPr>
                <w:sz w:val="24"/>
              </w:rPr>
            </w:pPr>
            <w:r w:rsidRPr="00494A26">
              <w:rPr>
                <w:sz w:val="24"/>
              </w:rPr>
              <w:t>8 клас</w:t>
            </w:r>
          </w:p>
        </w:tc>
        <w:tc>
          <w:tcPr>
            <w:tcW w:w="1319" w:type="dxa"/>
            <w:shd w:val="clear" w:color="auto" w:fill="auto"/>
          </w:tcPr>
          <w:p w:rsidR="00EC4DC2" w:rsidRPr="00494A26" w:rsidRDefault="00EC4DC2" w:rsidP="00834A61">
            <w:pPr>
              <w:jc w:val="center"/>
              <w:rPr>
                <w:sz w:val="24"/>
              </w:rPr>
            </w:pPr>
            <w:r w:rsidRPr="00494A26">
              <w:rPr>
                <w:sz w:val="24"/>
              </w:rPr>
              <w:t>9 клас</w:t>
            </w:r>
          </w:p>
        </w:tc>
        <w:tc>
          <w:tcPr>
            <w:tcW w:w="1319" w:type="dxa"/>
            <w:shd w:val="clear" w:color="auto" w:fill="auto"/>
          </w:tcPr>
          <w:p w:rsidR="00EC4DC2" w:rsidRPr="00494A26" w:rsidRDefault="00EC4DC2" w:rsidP="00834A61">
            <w:pPr>
              <w:jc w:val="center"/>
              <w:rPr>
                <w:sz w:val="24"/>
              </w:rPr>
            </w:pPr>
            <w:r w:rsidRPr="00494A26">
              <w:rPr>
                <w:sz w:val="24"/>
              </w:rPr>
              <w:t>10 клас</w:t>
            </w:r>
          </w:p>
        </w:tc>
        <w:tc>
          <w:tcPr>
            <w:tcW w:w="1319" w:type="dxa"/>
            <w:shd w:val="clear" w:color="auto" w:fill="auto"/>
          </w:tcPr>
          <w:p w:rsidR="00EC4DC2" w:rsidRPr="00494A26" w:rsidRDefault="00EC4DC2" w:rsidP="00834A61">
            <w:pPr>
              <w:jc w:val="center"/>
              <w:rPr>
                <w:sz w:val="24"/>
              </w:rPr>
            </w:pPr>
            <w:r w:rsidRPr="00494A26">
              <w:rPr>
                <w:sz w:val="24"/>
              </w:rPr>
              <w:t>11 клас</w:t>
            </w:r>
          </w:p>
        </w:tc>
      </w:tr>
      <w:tr w:rsidR="00494A26" w:rsidRPr="00494A26" w:rsidTr="00834A61">
        <w:tc>
          <w:tcPr>
            <w:tcW w:w="1319" w:type="dxa"/>
            <w:shd w:val="clear" w:color="auto" w:fill="auto"/>
          </w:tcPr>
          <w:p w:rsidR="00EC4DC2" w:rsidRPr="00494A26" w:rsidRDefault="00EC4DC2" w:rsidP="00834A61">
            <w:pPr>
              <w:jc w:val="center"/>
              <w:rPr>
                <w:sz w:val="24"/>
              </w:rPr>
            </w:pPr>
            <w:r w:rsidRPr="00494A26">
              <w:rPr>
                <w:sz w:val="24"/>
              </w:rPr>
              <w:t>100 %</w:t>
            </w:r>
          </w:p>
        </w:tc>
        <w:tc>
          <w:tcPr>
            <w:tcW w:w="1319"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8" w:type="dxa"/>
            <w:shd w:val="clear" w:color="auto" w:fill="auto"/>
          </w:tcPr>
          <w:p w:rsidR="00EC4DC2" w:rsidRPr="00494A26" w:rsidRDefault="00EC4DC2" w:rsidP="00834A61">
            <w:pPr>
              <w:jc w:val="center"/>
              <w:rPr>
                <w:sz w:val="24"/>
              </w:rPr>
            </w:pPr>
            <w:r w:rsidRPr="00494A26">
              <w:rPr>
                <w:sz w:val="24"/>
              </w:rPr>
              <w:t>100 %</w:t>
            </w:r>
          </w:p>
        </w:tc>
        <w:tc>
          <w:tcPr>
            <w:tcW w:w="1319" w:type="dxa"/>
            <w:shd w:val="clear" w:color="auto" w:fill="auto"/>
          </w:tcPr>
          <w:p w:rsidR="00EC4DC2" w:rsidRPr="00494A26" w:rsidRDefault="00EC4DC2" w:rsidP="00834A61">
            <w:pPr>
              <w:jc w:val="center"/>
              <w:rPr>
                <w:sz w:val="24"/>
              </w:rPr>
            </w:pPr>
            <w:r w:rsidRPr="00494A26">
              <w:rPr>
                <w:sz w:val="24"/>
              </w:rPr>
              <w:t>100 %</w:t>
            </w:r>
          </w:p>
        </w:tc>
        <w:tc>
          <w:tcPr>
            <w:tcW w:w="1319" w:type="dxa"/>
            <w:shd w:val="clear" w:color="auto" w:fill="auto"/>
          </w:tcPr>
          <w:p w:rsidR="00EC4DC2" w:rsidRPr="00494A26" w:rsidRDefault="00EC4DC2" w:rsidP="00834A61">
            <w:pPr>
              <w:jc w:val="center"/>
              <w:rPr>
                <w:sz w:val="24"/>
              </w:rPr>
            </w:pPr>
            <w:r w:rsidRPr="00494A26">
              <w:rPr>
                <w:bCs/>
                <w:sz w:val="24"/>
              </w:rPr>
              <w:t>96 %</w:t>
            </w:r>
          </w:p>
        </w:tc>
        <w:tc>
          <w:tcPr>
            <w:tcW w:w="1319" w:type="dxa"/>
            <w:shd w:val="clear" w:color="auto" w:fill="auto"/>
          </w:tcPr>
          <w:p w:rsidR="00EC4DC2" w:rsidRPr="00494A26" w:rsidRDefault="00EC4DC2" w:rsidP="00834A61">
            <w:pPr>
              <w:jc w:val="center"/>
              <w:rPr>
                <w:sz w:val="24"/>
              </w:rPr>
            </w:pPr>
            <w:r w:rsidRPr="00494A26">
              <w:rPr>
                <w:bCs/>
                <w:sz w:val="24"/>
              </w:rPr>
              <w:t>98 %</w:t>
            </w:r>
          </w:p>
        </w:tc>
      </w:tr>
    </w:tbl>
    <w:p w:rsidR="00EC4DC2" w:rsidRPr="00494A26" w:rsidRDefault="00EC4DC2" w:rsidP="006C61A9">
      <w:pPr>
        <w:autoSpaceDE w:val="0"/>
        <w:autoSpaceDN w:val="0"/>
        <w:adjustRightInd w:val="0"/>
        <w:spacing w:before="120" w:line="276" w:lineRule="auto"/>
        <w:ind w:firstLine="567"/>
        <w:rPr>
          <w:bCs/>
          <w:szCs w:val="26"/>
          <w:lang w:eastAsia="uk-UA"/>
        </w:rPr>
      </w:pPr>
      <w:r w:rsidRPr="00494A26">
        <w:rPr>
          <w:szCs w:val="26"/>
        </w:rPr>
        <w:t xml:space="preserve">З серпня 2017 року відділом освіти Сєвєродонецької міської ради були вжиті заходи щодо 100% забезпечення учнів підручниками. Відділ освіти клопотав перед міською владою щодо сприяння закупівлі необхідної кількості підручників бюджетним коштом. Вирішувалися питання придбання підручників шляхом перемовин з видавництвами. </w:t>
      </w:r>
    </w:p>
    <w:p w:rsidR="00EC4DC2" w:rsidRPr="00494A26" w:rsidRDefault="00EC4DC2" w:rsidP="006C61A9">
      <w:pPr>
        <w:spacing w:line="276" w:lineRule="auto"/>
        <w:ind w:firstLine="567"/>
        <w:rPr>
          <w:szCs w:val="26"/>
        </w:rPr>
      </w:pPr>
      <w:r w:rsidRPr="00494A26">
        <w:rPr>
          <w:szCs w:val="26"/>
        </w:rPr>
        <w:t>Протягом листопада 2017р. були закуплені підручники у видавництвах: «Астон» - 730 примірників підручників, «Генеза» - 801 примірник підручників, «Грамота» - 760, ТД «Освіта-Центр плюс» примірників підручників на суму 207.465 грн.</w:t>
      </w:r>
    </w:p>
    <w:p w:rsidR="00EC4DC2" w:rsidRPr="00494A26" w:rsidRDefault="00EC4DC2" w:rsidP="006C61A9">
      <w:pPr>
        <w:spacing w:line="276" w:lineRule="auto"/>
        <w:ind w:firstLine="567"/>
        <w:rPr>
          <w:szCs w:val="26"/>
        </w:rPr>
      </w:pPr>
      <w:r w:rsidRPr="00494A26">
        <w:rPr>
          <w:szCs w:val="26"/>
        </w:rPr>
        <w:t>Відділ освіти зробив офіційне замовлення до ІМЗО щодо виділення з держрезерву підручників для дітей з особливими освітніми потребами. Від інституту отримано 201 примірник підручників, наявних у держрезерві.</w:t>
      </w:r>
    </w:p>
    <w:p w:rsidR="00EC4DC2" w:rsidRPr="00494A26" w:rsidRDefault="00EC4DC2" w:rsidP="006C61A9">
      <w:pPr>
        <w:spacing w:line="276" w:lineRule="auto"/>
        <w:ind w:firstLine="567"/>
        <w:rPr>
          <w:szCs w:val="26"/>
        </w:rPr>
      </w:pPr>
      <w:r w:rsidRPr="00494A26">
        <w:rPr>
          <w:szCs w:val="26"/>
        </w:rPr>
        <w:t>З держрезерву отримано 440 примірників підручників для учнів  4,6,7 класів, згідно з замовленням.</w:t>
      </w:r>
    </w:p>
    <w:p w:rsidR="00EC4DC2" w:rsidRPr="00494A26" w:rsidRDefault="00EC4DC2" w:rsidP="00EC4DC2">
      <w:pPr>
        <w:ind w:firstLine="567"/>
        <w:rPr>
          <w:szCs w:val="26"/>
          <w:u w:val="single"/>
        </w:rPr>
      </w:pPr>
      <w:r w:rsidRPr="00494A26">
        <w:rPr>
          <w:szCs w:val="26"/>
        </w:rPr>
        <w:t>Рух підручників у 2017 році:</w:t>
      </w:r>
    </w:p>
    <w:p w:rsidR="00EC4DC2" w:rsidRPr="00494A26" w:rsidRDefault="00EC4DC2" w:rsidP="00003BBA">
      <w:pPr>
        <w:numPr>
          <w:ilvl w:val="0"/>
          <w:numId w:val="54"/>
        </w:numPr>
        <w:ind w:left="1276" w:hanging="283"/>
        <w:rPr>
          <w:szCs w:val="26"/>
        </w:rPr>
      </w:pPr>
      <w:r w:rsidRPr="00494A26">
        <w:rPr>
          <w:szCs w:val="26"/>
        </w:rPr>
        <w:t>списано 21391 примірник;</w:t>
      </w:r>
    </w:p>
    <w:p w:rsidR="00EC4DC2" w:rsidRPr="00494A26" w:rsidRDefault="00EC4DC2" w:rsidP="00003BBA">
      <w:pPr>
        <w:numPr>
          <w:ilvl w:val="0"/>
          <w:numId w:val="54"/>
        </w:numPr>
        <w:ind w:left="1276" w:hanging="283"/>
        <w:rPr>
          <w:b/>
          <w:szCs w:val="26"/>
        </w:rPr>
      </w:pPr>
      <w:r w:rsidRPr="00494A26">
        <w:rPr>
          <w:szCs w:val="26"/>
        </w:rPr>
        <w:t>надійшло 26100 примірників.</w:t>
      </w:r>
    </w:p>
    <w:p w:rsidR="00EC4DC2" w:rsidRPr="00494A26" w:rsidRDefault="00EC4DC2" w:rsidP="006C61A9">
      <w:pPr>
        <w:spacing w:line="276" w:lineRule="auto"/>
        <w:ind w:firstLine="567"/>
        <w:rPr>
          <w:szCs w:val="26"/>
        </w:rPr>
      </w:pPr>
      <w:r w:rsidRPr="00494A26">
        <w:rPr>
          <w:szCs w:val="26"/>
        </w:rPr>
        <w:t>У 2017-2018 н.р. освітяни м. Сєвєродонецька мають можливість виходу на сайт «Репозитарію навчального контенту», що надає доступ до електронних навчальних матеріалів: підручників за держзамовленням, конспектів уроків, презентацій, вправ, матеріалів для інтерактивної дошки, календарного планування та інших навчальних матеріалів. На репозитарії у вільному доступі є електронні версії нових підручників для 4-х,7-х класів,8-9-х класів, а також календарне планування й інші навчальні матеріали для них. Колекція цих матеріалів постійно поповнюється.</w:t>
      </w:r>
    </w:p>
    <w:p w:rsidR="0023740A" w:rsidRPr="00494A26" w:rsidRDefault="0023740A" w:rsidP="006C61A9">
      <w:pPr>
        <w:spacing w:line="276" w:lineRule="auto"/>
        <w:ind w:firstLine="709"/>
        <w:rPr>
          <w:szCs w:val="26"/>
        </w:rPr>
      </w:pPr>
      <w:r w:rsidRPr="00494A26">
        <w:rPr>
          <w:szCs w:val="26"/>
        </w:rPr>
        <w:lastRenderedPageBreak/>
        <w:t>У квітні 2017 року здійснено замовлення ділової до</w:t>
      </w:r>
      <w:r w:rsidR="008636B9">
        <w:rPr>
          <w:szCs w:val="26"/>
        </w:rPr>
        <w:t>кументації для ЗЗСО, ЗДО та ЗПО</w:t>
      </w:r>
      <w:r w:rsidR="005F72BC" w:rsidRPr="00494A26">
        <w:rPr>
          <w:szCs w:val="26"/>
        </w:rPr>
        <w:t xml:space="preserve"> у кількості 3441 найменування.</w:t>
      </w:r>
    </w:p>
    <w:p w:rsidR="0023740A" w:rsidRPr="00494A26" w:rsidRDefault="0023740A" w:rsidP="006C61A9">
      <w:pPr>
        <w:spacing w:line="276" w:lineRule="auto"/>
        <w:ind w:firstLine="709"/>
        <w:rPr>
          <w:szCs w:val="26"/>
        </w:rPr>
      </w:pPr>
      <w:r w:rsidRPr="00494A26">
        <w:rPr>
          <w:szCs w:val="26"/>
        </w:rPr>
        <w:t>Необхідно відзначити, що в організації роботи шкільних бібліотек існують проблемні теми, які характерні для всіх бібліотек освітянської галузі. Їх вирішення є необхідним для досягнення визначеної часом мети – модернізації бібліотек, перетворення їх у бібліотечно-інформаційні центри для підвищення якості освіти та інформаційного забезпечення навчально-виховного процесу в школі. Використання комп'ютерної техніки в деяких шкільних бібліотеках</w:t>
      </w:r>
      <w:r w:rsidR="00976D97" w:rsidRPr="00494A26">
        <w:rPr>
          <w:szCs w:val="26"/>
        </w:rPr>
        <w:t xml:space="preserve"> </w:t>
      </w:r>
      <w:r w:rsidRPr="00494A26">
        <w:rPr>
          <w:szCs w:val="26"/>
        </w:rPr>
        <w:t>недостатня. Незадовільний рівень підготовки шкільних бібліотекарів з питань користування комп'ютерами для більш якісного обслуговування читачів-учнів та вчителів. Якість бібліотечних фондів не задовольняє сучасні запити читачів. Комплектування фондів шкільних бібліотек недостатнє, в основному відбувається за рахунок державних коштів. Лише окремі шкільні бібліотеки проводять значну роботу з метою поповнення фонду новими літературними виданнями за допомогою проведення різних акцій та спонсорської допомоги.</w:t>
      </w:r>
    </w:p>
    <w:p w:rsidR="0023740A" w:rsidRPr="00494A26" w:rsidRDefault="0023740A" w:rsidP="006C61A9">
      <w:pPr>
        <w:spacing w:line="276" w:lineRule="auto"/>
        <w:ind w:firstLine="709"/>
        <w:rPr>
          <w:szCs w:val="26"/>
        </w:rPr>
      </w:pPr>
      <w:r w:rsidRPr="00494A26">
        <w:rPr>
          <w:szCs w:val="26"/>
        </w:rPr>
        <w:t>Відділом освіти на 2017 рік передплачено</w:t>
      </w:r>
      <w:r w:rsidR="00722F1F" w:rsidRPr="00494A26">
        <w:rPr>
          <w:szCs w:val="26"/>
        </w:rPr>
        <w:t xml:space="preserve"> </w:t>
      </w:r>
      <w:r w:rsidRPr="00494A26">
        <w:rPr>
          <w:szCs w:val="26"/>
        </w:rPr>
        <w:t xml:space="preserve">46 найменувань періодичних видань. </w:t>
      </w:r>
    </w:p>
    <w:p w:rsidR="0023740A" w:rsidRPr="00494A26" w:rsidRDefault="0023740A" w:rsidP="006C61A9">
      <w:pPr>
        <w:spacing w:line="276" w:lineRule="auto"/>
        <w:ind w:firstLine="709"/>
        <w:rPr>
          <w:szCs w:val="26"/>
        </w:rPr>
      </w:pPr>
      <w:r w:rsidRPr="00494A26">
        <w:rPr>
          <w:szCs w:val="26"/>
        </w:rPr>
        <w:t>Надважливою консолідованою задачею педагогічних колективів закладів</w:t>
      </w:r>
      <w:r w:rsidR="008636B9">
        <w:rPr>
          <w:szCs w:val="26"/>
        </w:rPr>
        <w:t xml:space="preserve"> освіти</w:t>
      </w:r>
      <w:r w:rsidRPr="00494A26">
        <w:rPr>
          <w:szCs w:val="26"/>
        </w:rPr>
        <w:t>, батьків і громадськості в умовах розвитку інформаційного суспільства є забезпечення цілеспрямованого системного впровадження самоосвіти учнів, що у свою чергу сприятиме підвищенню якості їх знань, вмінь та навичок із базової середньої освіти та здатності й усвідомленої потреби у безперервній освіті впродовж життя.</w:t>
      </w:r>
    </w:p>
    <w:p w:rsidR="0023740A" w:rsidRPr="00494A26" w:rsidRDefault="0023740A" w:rsidP="006C61A9">
      <w:pPr>
        <w:spacing w:line="276" w:lineRule="auto"/>
        <w:ind w:firstLine="709"/>
        <w:rPr>
          <w:szCs w:val="26"/>
        </w:rPr>
      </w:pPr>
      <w:r w:rsidRPr="00494A26">
        <w:rPr>
          <w:szCs w:val="26"/>
        </w:rPr>
        <w:t>Для організації самоосвітньої діяльності учнів</w:t>
      </w:r>
      <w:r w:rsidR="00976D97" w:rsidRPr="00494A26">
        <w:rPr>
          <w:szCs w:val="26"/>
        </w:rPr>
        <w:t xml:space="preserve"> </w:t>
      </w:r>
      <w:r w:rsidRPr="00494A26">
        <w:rPr>
          <w:szCs w:val="26"/>
        </w:rPr>
        <w:t>навчальні заклади</w:t>
      </w:r>
      <w:r w:rsidR="00976D97" w:rsidRPr="00494A26">
        <w:rPr>
          <w:szCs w:val="26"/>
        </w:rPr>
        <w:t xml:space="preserve"> </w:t>
      </w:r>
      <w:r w:rsidRPr="00494A26">
        <w:rPr>
          <w:szCs w:val="26"/>
        </w:rPr>
        <w:t>частково забезпечені різноманітними джерелами інформації: бібліотечними фондами, інтернет ресурсом, wi-fi</w:t>
      </w:r>
      <w:r w:rsidR="00722F1F" w:rsidRPr="00494A26">
        <w:rPr>
          <w:szCs w:val="26"/>
        </w:rPr>
        <w:t xml:space="preserve"> </w:t>
      </w:r>
      <w:r w:rsidRPr="00494A26">
        <w:rPr>
          <w:szCs w:val="26"/>
        </w:rPr>
        <w:t>та комп’ютерними пристроями. Крім того кожний навчальний заклад має веб-сайт на якому є додаткова інформація для навчання. 10% учителів мають власні сайти та блоги, через які здійснюється дистанційне навчання</w:t>
      </w:r>
      <w:r w:rsidR="00976D97" w:rsidRPr="00494A26">
        <w:rPr>
          <w:szCs w:val="26"/>
        </w:rPr>
        <w:t xml:space="preserve"> </w:t>
      </w:r>
      <w:r w:rsidRPr="00494A26">
        <w:rPr>
          <w:szCs w:val="26"/>
        </w:rPr>
        <w:t>учнів.</w:t>
      </w:r>
    </w:p>
    <w:p w:rsidR="006C61A9" w:rsidRDefault="006C61A9" w:rsidP="00EF6C73">
      <w:pPr>
        <w:ind w:firstLine="709"/>
        <w:rPr>
          <w:b/>
          <w:i/>
          <w:sz w:val="28"/>
          <w:szCs w:val="28"/>
        </w:rPr>
      </w:pPr>
    </w:p>
    <w:p w:rsidR="0023740A" w:rsidRPr="002452AB" w:rsidRDefault="0023740A" w:rsidP="00EF6C73">
      <w:pPr>
        <w:ind w:firstLine="709"/>
        <w:rPr>
          <w:b/>
          <w:i/>
          <w:sz w:val="28"/>
          <w:szCs w:val="28"/>
        </w:rPr>
      </w:pPr>
      <w:r w:rsidRPr="002452AB">
        <w:rPr>
          <w:b/>
          <w:i/>
          <w:sz w:val="28"/>
          <w:szCs w:val="28"/>
        </w:rPr>
        <w:t>п.7 Організація роботи щодо запобігання бездоглядності неповнолітніх</w:t>
      </w:r>
    </w:p>
    <w:p w:rsidR="006C61A9" w:rsidRDefault="006C61A9" w:rsidP="008D40B7">
      <w:pPr>
        <w:ind w:firstLine="540"/>
        <w:rPr>
          <w:szCs w:val="26"/>
        </w:rPr>
      </w:pPr>
    </w:p>
    <w:p w:rsidR="008D40B7" w:rsidRPr="00494A26" w:rsidRDefault="008D40B7" w:rsidP="006C61A9">
      <w:pPr>
        <w:spacing w:line="276" w:lineRule="auto"/>
        <w:ind w:firstLine="540"/>
        <w:rPr>
          <w:szCs w:val="26"/>
        </w:rPr>
      </w:pPr>
      <w:r w:rsidRPr="00494A26">
        <w:rPr>
          <w:szCs w:val="26"/>
        </w:rPr>
        <w:t>Відділом освіти постійно докладаються зусилля щодо забезпечення конституційного права громадян на здобуття загальної середньої освіти.</w:t>
      </w:r>
    </w:p>
    <w:p w:rsidR="008D40B7" w:rsidRPr="00494A26" w:rsidRDefault="008D40B7" w:rsidP="006C61A9">
      <w:pPr>
        <w:pStyle w:val="Just"/>
        <w:spacing w:line="276" w:lineRule="auto"/>
        <w:ind w:firstLine="540"/>
        <w:rPr>
          <w:sz w:val="26"/>
          <w:szCs w:val="26"/>
          <w:lang w:val="uk-UA"/>
        </w:rPr>
      </w:pPr>
      <w:r w:rsidRPr="00494A26">
        <w:rPr>
          <w:sz w:val="26"/>
          <w:szCs w:val="26"/>
          <w:lang w:val="uk-UA"/>
        </w:rPr>
        <w:t>Керівництвом ЗНЗ організовується робота з надання допомоги у засвоєнні навчального матеріалу учням, які тривалий час з будь-яких причин не відвідували навчальний заклад.</w:t>
      </w:r>
    </w:p>
    <w:p w:rsidR="008D40B7" w:rsidRPr="00494A26" w:rsidRDefault="008D40B7" w:rsidP="006C61A9">
      <w:pPr>
        <w:spacing w:line="276" w:lineRule="auto"/>
        <w:ind w:firstLine="540"/>
        <w:rPr>
          <w:szCs w:val="26"/>
        </w:rPr>
      </w:pPr>
      <w:r w:rsidRPr="00494A26">
        <w:rPr>
          <w:szCs w:val="26"/>
        </w:rPr>
        <w:t xml:space="preserve">Класним керівникам постійно надається методична допомога у проведенні та здійсненні профілактичної роботи з дітьми з неблагополучних сімей. Проводяться семінари-практикуми із залученням дільничних інспекторів, інспекторів кримінальної міліції, спеціалістів служби у справах дітей, фахівців психологічних </w:t>
      </w:r>
      <w:r w:rsidRPr="00494A26">
        <w:rPr>
          <w:szCs w:val="26"/>
        </w:rPr>
        <w:lastRenderedPageBreak/>
        <w:t xml:space="preserve">служб, медпрацівників. Щомісячно адміністраціями </w:t>
      </w:r>
      <w:r w:rsidR="008636B9">
        <w:rPr>
          <w:szCs w:val="26"/>
        </w:rPr>
        <w:t xml:space="preserve">освітніх </w:t>
      </w:r>
      <w:r w:rsidRPr="00494A26">
        <w:rPr>
          <w:szCs w:val="26"/>
        </w:rPr>
        <w:t xml:space="preserve">закладів до відділу освіти та служби у справах дітей надається інформація про дітей, які відсутні на навчальних заняттях понад 10 днів. </w:t>
      </w:r>
    </w:p>
    <w:p w:rsidR="008D40B7" w:rsidRPr="00494A26" w:rsidRDefault="008D40B7" w:rsidP="006C61A9">
      <w:pPr>
        <w:spacing w:line="276" w:lineRule="auto"/>
        <w:rPr>
          <w:szCs w:val="26"/>
        </w:rPr>
      </w:pPr>
      <w:r w:rsidRPr="00494A26">
        <w:rPr>
          <w:szCs w:val="26"/>
        </w:rPr>
        <w:tab/>
        <w:t>У кожному закладі</w:t>
      </w:r>
      <w:r w:rsidR="008636B9">
        <w:rPr>
          <w:szCs w:val="26"/>
        </w:rPr>
        <w:t xml:space="preserve"> освіти</w:t>
      </w:r>
      <w:r w:rsidRPr="00494A26">
        <w:rPr>
          <w:szCs w:val="26"/>
        </w:rPr>
        <w:t xml:space="preserve"> видані накази щодо забезпечення профілактичної та правоосвітницької діяльності серед учнів, складені плани роботи в цьому напрямку, а також окремі плани роботи шкільних рад профілактики. За кожним з «важких» дітей закріплено наставника з числа педагогів, надана можливість відвідувати гуртки, секції, творчі об’єднання як у школі, так і в позашкільних навчальних закладах. Соціальна - психологічна служба здійснює супровід цих дітей та їх сімей протягом навчального року.</w:t>
      </w:r>
    </w:p>
    <w:p w:rsidR="008D40B7" w:rsidRPr="00494A26" w:rsidRDefault="008D40B7" w:rsidP="006C61A9">
      <w:pPr>
        <w:spacing w:line="276" w:lineRule="auto"/>
        <w:ind w:firstLine="567"/>
        <w:rPr>
          <w:szCs w:val="26"/>
        </w:rPr>
      </w:pPr>
      <w:r w:rsidRPr="00494A26">
        <w:rPr>
          <w:szCs w:val="26"/>
        </w:rPr>
        <w:t xml:space="preserve">Проведено батьківські збори щодо відповідальності  батьків  за створення належних умов для повноцінного розвитку та виховання дітей, недопущення  жорстокого поводження з ними. Фахівцями соціально-психологічної служби проводиться постійна робота (консультації, надання рекомендацій) учням, батькам щодо знаходження оптимальних способів подолання шкільних та сімейних труднощів  У НВЗ міста створено та постійно оновлюються інформаційні куточки з інформацією куди можна звернутися  у разі виникнення проблем.  </w:t>
      </w:r>
    </w:p>
    <w:p w:rsidR="00B47D50" w:rsidRPr="00494A26" w:rsidRDefault="00B47D50" w:rsidP="006C61A9">
      <w:pPr>
        <w:pStyle w:val="Just"/>
        <w:spacing w:before="0" w:after="0" w:line="276" w:lineRule="auto"/>
        <w:ind w:firstLine="709"/>
        <w:rPr>
          <w:sz w:val="26"/>
          <w:szCs w:val="26"/>
          <w:lang w:val="uk-UA"/>
        </w:rPr>
      </w:pPr>
      <w:r w:rsidRPr="00494A26">
        <w:rPr>
          <w:sz w:val="26"/>
          <w:szCs w:val="26"/>
          <w:lang w:val="uk-UA"/>
        </w:rPr>
        <w:t>Соціально-психологічною</w:t>
      </w:r>
      <w:r w:rsidR="00976D97" w:rsidRPr="00494A26">
        <w:rPr>
          <w:sz w:val="26"/>
          <w:szCs w:val="26"/>
          <w:lang w:val="uk-UA"/>
        </w:rPr>
        <w:t xml:space="preserve"> </w:t>
      </w:r>
      <w:r w:rsidRPr="00494A26">
        <w:rPr>
          <w:sz w:val="26"/>
          <w:szCs w:val="26"/>
          <w:lang w:val="uk-UA"/>
        </w:rPr>
        <w:t>службою забезпечується супровід родин,які потрапили у складні життєві обставини. Спеціалістами служби проводиться просвітницька, профілактична робота з учнями та їх батьками. На загальношкільних батьківських зборах надається інформація щодо нормативно-правових документів, які регламентують відповідальність батьків за створення належних умов для повноцінного розвитку та навчання</w:t>
      </w:r>
      <w:r w:rsidR="00976D97" w:rsidRPr="00494A26">
        <w:rPr>
          <w:sz w:val="26"/>
          <w:szCs w:val="26"/>
          <w:lang w:val="uk-UA"/>
        </w:rPr>
        <w:t xml:space="preserve"> </w:t>
      </w:r>
      <w:r w:rsidRPr="00494A26">
        <w:rPr>
          <w:sz w:val="26"/>
          <w:szCs w:val="26"/>
          <w:lang w:val="uk-UA"/>
        </w:rPr>
        <w:t>дітей, недопущення жорстокого поводження, будь-яких форм насильства над ними.</w:t>
      </w:r>
      <w:r w:rsidR="00976D97" w:rsidRPr="00494A26">
        <w:rPr>
          <w:sz w:val="26"/>
          <w:szCs w:val="26"/>
          <w:lang w:val="uk-UA"/>
        </w:rPr>
        <w:t xml:space="preserve"> </w:t>
      </w:r>
      <w:r w:rsidRPr="00494A26">
        <w:rPr>
          <w:sz w:val="26"/>
          <w:szCs w:val="26"/>
          <w:lang w:val="uk-UA"/>
        </w:rPr>
        <w:t>Надається необхідна консультативна допомога з питань навчання та виховання, налагодження довірливих стосунків у родинах.</w:t>
      </w:r>
    </w:p>
    <w:p w:rsidR="00B47D50" w:rsidRPr="00494A26" w:rsidRDefault="00B47D50" w:rsidP="006C61A9">
      <w:pPr>
        <w:spacing w:line="276" w:lineRule="auto"/>
        <w:ind w:firstLine="709"/>
        <w:rPr>
          <w:szCs w:val="26"/>
        </w:rPr>
      </w:pPr>
      <w:r w:rsidRPr="00494A26">
        <w:rPr>
          <w:szCs w:val="26"/>
        </w:rPr>
        <w:t>Класним керівникам постійно надається методична допомога у проведенні та здійсненні профілактичної роботи з дітьми</w:t>
      </w:r>
      <w:r w:rsidR="00976D97" w:rsidRPr="00494A26">
        <w:rPr>
          <w:szCs w:val="26"/>
        </w:rPr>
        <w:t xml:space="preserve"> </w:t>
      </w:r>
      <w:r w:rsidRPr="00494A26">
        <w:rPr>
          <w:szCs w:val="26"/>
        </w:rPr>
        <w:t>сімей, які потрапили у складні життєві</w:t>
      </w:r>
      <w:r w:rsidR="00976D97" w:rsidRPr="00494A26">
        <w:rPr>
          <w:szCs w:val="26"/>
        </w:rPr>
        <w:t xml:space="preserve"> </w:t>
      </w:r>
      <w:r w:rsidRPr="00494A26">
        <w:rPr>
          <w:szCs w:val="26"/>
        </w:rPr>
        <w:t>обставини. Проводяться семінари-практикуми з запрошенням спеціалістів служби у справах дітей, фахівців психологічних служб, медпрацівників. Щомісячно адміністраціями закладів</w:t>
      </w:r>
      <w:r w:rsidR="008636B9">
        <w:rPr>
          <w:szCs w:val="26"/>
        </w:rPr>
        <w:t xml:space="preserve"> загальної середньої освіти</w:t>
      </w:r>
      <w:r w:rsidRPr="00494A26">
        <w:rPr>
          <w:szCs w:val="26"/>
        </w:rPr>
        <w:t xml:space="preserve"> до відділу освіти та служби у справах дітей надається інформація про дітей, які відсутні на навчальних заняттях понад 10 днів. У рамках рейду « Урок» проводиться уточнення банку даних дітей, які не приступили до навчання. Класними керівниками</w:t>
      </w:r>
      <w:r w:rsidR="00976D97" w:rsidRPr="00494A26">
        <w:rPr>
          <w:szCs w:val="26"/>
        </w:rPr>
        <w:t xml:space="preserve"> </w:t>
      </w:r>
      <w:r w:rsidRPr="00494A26">
        <w:rPr>
          <w:szCs w:val="26"/>
        </w:rPr>
        <w:t>спільно з соціальним педагогом відвідуються такі родини, складаються</w:t>
      </w:r>
      <w:r w:rsidR="00976D97" w:rsidRPr="00494A26">
        <w:rPr>
          <w:szCs w:val="26"/>
        </w:rPr>
        <w:t xml:space="preserve"> </w:t>
      </w:r>
      <w:r w:rsidR="008636B9">
        <w:rPr>
          <w:szCs w:val="26"/>
        </w:rPr>
        <w:t>відповідні акти</w:t>
      </w:r>
      <w:r w:rsidRPr="00494A26">
        <w:rPr>
          <w:szCs w:val="26"/>
        </w:rPr>
        <w:t>,</w:t>
      </w:r>
      <w:r w:rsidR="008636B9">
        <w:rPr>
          <w:szCs w:val="26"/>
        </w:rPr>
        <w:t xml:space="preserve"> </w:t>
      </w:r>
      <w:r w:rsidRPr="00494A26">
        <w:rPr>
          <w:szCs w:val="26"/>
        </w:rPr>
        <w:t>батьків попереджають про необхідність навчання їхньої</w:t>
      </w:r>
      <w:r w:rsidR="00976D97" w:rsidRPr="00494A26">
        <w:rPr>
          <w:szCs w:val="26"/>
        </w:rPr>
        <w:t xml:space="preserve"> </w:t>
      </w:r>
      <w:r w:rsidRPr="00494A26">
        <w:rPr>
          <w:szCs w:val="26"/>
        </w:rPr>
        <w:t>дитини.</w:t>
      </w:r>
    </w:p>
    <w:p w:rsidR="00B47D50" w:rsidRPr="00494A26" w:rsidRDefault="00B47D50" w:rsidP="006C61A9">
      <w:pPr>
        <w:spacing w:line="276" w:lineRule="auto"/>
        <w:ind w:firstLine="709"/>
        <w:rPr>
          <w:b/>
          <w:szCs w:val="26"/>
        </w:rPr>
      </w:pPr>
      <w:r w:rsidRPr="00494A26">
        <w:rPr>
          <w:szCs w:val="26"/>
        </w:rPr>
        <w:t>У кожному закладі</w:t>
      </w:r>
      <w:r w:rsidR="00494A26">
        <w:rPr>
          <w:szCs w:val="26"/>
        </w:rPr>
        <w:t xml:space="preserve"> освіти</w:t>
      </w:r>
      <w:r w:rsidRPr="00494A26">
        <w:rPr>
          <w:szCs w:val="26"/>
        </w:rPr>
        <w:t xml:space="preserve"> видані накази щодо забезпечення профілактичної та просвітницької діяльності серед учнів, складені плани роботи з цьому напрямку, а також окремі плани роботи шкільних рад профілактики. За кожним з «важких» дітей закріплено наставника з числа педагогів, надана можливість відвідувати гуртки, секції, творчі об’єднання як у школі, так і в закладах</w:t>
      </w:r>
      <w:r w:rsidR="008636B9">
        <w:rPr>
          <w:szCs w:val="26"/>
        </w:rPr>
        <w:t xml:space="preserve"> позашкільної освіти</w:t>
      </w:r>
      <w:r w:rsidRPr="00494A26">
        <w:rPr>
          <w:szCs w:val="26"/>
        </w:rPr>
        <w:t xml:space="preserve">. Соціальна - психологічна служба здійснює супровід цих дітей та їх сімей протягом </w:t>
      </w:r>
      <w:r w:rsidRPr="00494A26">
        <w:rPr>
          <w:szCs w:val="26"/>
        </w:rPr>
        <w:lastRenderedPageBreak/>
        <w:t>навчального</w:t>
      </w:r>
      <w:r w:rsidR="00976D97" w:rsidRPr="00494A26">
        <w:rPr>
          <w:szCs w:val="26"/>
        </w:rPr>
        <w:t xml:space="preserve"> </w:t>
      </w:r>
      <w:r w:rsidRPr="00494A26">
        <w:rPr>
          <w:szCs w:val="26"/>
        </w:rPr>
        <w:t>року. Фахівцями соціально-психологічної служби проводиться постійна робота (консультації, надання рекомендацій) учням, батькам щодо знаходження оптимальних способів подолання шкільних та сімейних труднощів</w:t>
      </w:r>
      <w:r w:rsidR="008636B9">
        <w:rPr>
          <w:szCs w:val="26"/>
        </w:rPr>
        <w:t>.</w:t>
      </w:r>
      <w:r w:rsidR="00976D97" w:rsidRPr="00494A26">
        <w:rPr>
          <w:szCs w:val="26"/>
        </w:rPr>
        <w:t xml:space="preserve"> </w:t>
      </w:r>
      <w:r w:rsidRPr="00494A26">
        <w:rPr>
          <w:szCs w:val="26"/>
        </w:rPr>
        <w:t>У НВЗ міста створено та постійно оновлюються інформаційні куточки з інформацією куди можна звернутися</w:t>
      </w:r>
      <w:r w:rsidR="00976D97" w:rsidRPr="00494A26">
        <w:rPr>
          <w:szCs w:val="26"/>
        </w:rPr>
        <w:t xml:space="preserve"> </w:t>
      </w:r>
      <w:r w:rsidRPr="00494A26">
        <w:rPr>
          <w:szCs w:val="26"/>
        </w:rPr>
        <w:t>у разі виникнення проблем</w:t>
      </w:r>
      <w:r w:rsidR="00976D97" w:rsidRPr="00494A26">
        <w:rPr>
          <w:szCs w:val="26"/>
        </w:rPr>
        <w:t xml:space="preserve">. </w:t>
      </w:r>
      <w:r w:rsidRPr="00494A26">
        <w:rPr>
          <w:szCs w:val="26"/>
        </w:rPr>
        <w:t>Зі старшокласниками проводяться тренінгові заняття з формування навичок толерантної</w:t>
      </w:r>
      <w:r w:rsidR="00976D97" w:rsidRPr="00494A26">
        <w:rPr>
          <w:szCs w:val="26"/>
        </w:rPr>
        <w:t xml:space="preserve"> </w:t>
      </w:r>
      <w:r w:rsidRPr="00494A26">
        <w:rPr>
          <w:szCs w:val="26"/>
        </w:rPr>
        <w:t>поведінки,профілактики булінгу в учнівських колективах, умінь та навичок ефективної взаємодії</w:t>
      </w:r>
      <w:r w:rsidR="00976D97" w:rsidRPr="00494A26">
        <w:rPr>
          <w:szCs w:val="26"/>
        </w:rPr>
        <w:t xml:space="preserve"> </w:t>
      </w:r>
      <w:r w:rsidRPr="00494A26">
        <w:rPr>
          <w:szCs w:val="26"/>
        </w:rPr>
        <w:t>в соціумі.</w:t>
      </w:r>
    </w:p>
    <w:p w:rsidR="00D84C46" w:rsidRPr="00494A26" w:rsidRDefault="00D84C46" w:rsidP="006C61A9">
      <w:pPr>
        <w:tabs>
          <w:tab w:val="left" w:pos="1080"/>
        </w:tabs>
        <w:spacing w:line="276" w:lineRule="auto"/>
        <w:ind w:firstLine="709"/>
        <w:rPr>
          <w:color w:val="000000"/>
          <w:szCs w:val="26"/>
        </w:rPr>
      </w:pPr>
    </w:p>
    <w:p w:rsidR="00B47D50" w:rsidRPr="002452AB" w:rsidRDefault="00B47D50" w:rsidP="00EF6C73">
      <w:pPr>
        <w:tabs>
          <w:tab w:val="left" w:pos="1080"/>
        </w:tabs>
        <w:ind w:firstLine="709"/>
        <w:rPr>
          <w:b/>
          <w:color w:val="000000"/>
          <w:sz w:val="28"/>
          <w:szCs w:val="28"/>
        </w:rPr>
      </w:pPr>
      <w:r w:rsidRPr="002452AB">
        <w:rPr>
          <w:b/>
          <w:color w:val="000000"/>
          <w:sz w:val="28"/>
          <w:szCs w:val="28"/>
        </w:rPr>
        <w:t>Інформація про виконання загальних повноважень, визначених законами України, актами та дорученнями Президента України, Кабінету Міністрів України, центральних органів виконавчої влади, дорученнями</w:t>
      </w:r>
      <w:r w:rsidR="00D84C46" w:rsidRPr="002452AB">
        <w:rPr>
          <w:b/>
          <w:color w:val="000000"/>
          <w:sz w:val="28"/>
          <w:szCs w:val="28"/>
        </w:rPr>
        <w:t xml:space="preserve"> </w:t>
      </w:r>
      <w:r w:rsidRPr="002452AB">
        <w:rPr>
          <w:b/>
          <w:color w:val="000000"/>
          <w:sz w:val="28"/>
          <w:szCs w:val="28"/>
        </w:rPr>
        <w:t>та розпорядженнями голови облдержадміністрації, рішеннями міської ради та виконавчого комітету, розпоряджень міського голови.</w:t>
      </w:r>
    </w:p>
    <w:p w:rsidR="0023740A" w:rsidRPr="002452AB" w:rsidRDefault="0023740A" w:rsidP="00EF6C73">
      <w:pPr>
        <w:ind w:firstLine="709"/>
        <w:rPr>
          <w:b/>
          <w:i/>
          <w:sz w:val="28"/>
          <w:szCs w:val="28"/>
        </w:rPr>
      </w:pPr>
      <w:r w:rsidRPr="002452AB">
        <w:rPr>
          <w:b/>
          <w:i/>
          <w:sz w:val="28"/>
          <w:szCs w:val="28"/>
        </w:rPr>
        <w:t>п.8. Вирішення відповідно до законодавства питань про повне державне утримання дітей-сиріт і дітей, які залишилися без піклування батьків, а також щодооплати харчування дітей пільгових категорій ( сиріт, які залишилися без піклування батьків) у школах ( групах з подовженим днем).</w:t>
      </w:r>
    </w:p>
    <w:p w:rsidR="00494A26" w:rsidRPr="00564D5C" w:rsidRDefault="0023740A" w:rsidP="006C61A9">
      <w:pPr>
        <w:spacing w:line="276" w:lineRule="auto"/>
        <w:ind w:firstLine="708"/>
        <w:rPr>
          <w:szCs w:val="26"/>
        </w:rPr>
      </w:pPr>
      <w:r w:rsidRPr="00494A26">
        <w:rPr>
          <w:szCs w:val="26"/>
        </w:rPr>
        <w:t>У 201</w:t>
      </w:r>
      <w:r w:rsidR="00494A26" w:rsidRPr="00494A26">
        <w:rPr>
          <w:szCs w:val="26"/>
        </w:rPr>
        <w:t>7</w:t>
      </w:r>
      <w:r w:rsidRPr="00494A26">
        <w:rPr>
          <w:szCs w:val="26"/>
        </w:rPr>
        <w:t xml:space="preserve"> році відповідно до плану роботи відділу освіти та навчально-виховних закладів міста</w:t>
      </w:r>
      <w:r w:rsidR="008636B9">
        <w:rPr>
          <w:szCs w:val="26"/>
        </w:rPr>
        <w:t xml:space="preserve"> </w:t>
      </w:r>
      <w:r w:rsidRPr="00494A26">
        <w:rPr>
          <w:szCs w:val="26"/>
        </w:rPr>
        <w:t xml:space="preserve">велика увага приділялася роботі з питань охорони дитинства. </w:t>
      </w:r>
      <w:r w:rsidR="00494A26" w:rsidRPr="00564D5C">
        <w:rPr>
          <w:szCs w:val="26"/>
        </w:rPr>
        <w:t>Дитинство – це період розвитку людини до досягнення нею повноліття. Це саме той період, коли людина потребує батьківського піклування та охорони прав з боку держави. Від ставлення до дітей, розуміння їхніх проблем, інтересів та потреб, стану охорони дитинства залежить не тільки доля кожної конкретної дитини, а й розвиток суспільства в цілому.</w:t>
      </w:r>
    </w:p>
    <w:p w:rsidR="00494A26" w:rsidRPr="00564D5C" w:rsidRDefault="00494A26" w:rsidP="006C61A9">
      <w:pPr>
        <w:spacing w:line="276" w:lineRule="auto"/>
        <w:ind w:firstLine="540"/>
        <w:rPr>
          <w:szCs w:val="26"/>
        </w:rPr>
      </w:pPr>
      <w:r w:rsidRPr="00564D5C">
        <w:rPr>
          <w:szCs w:val="26"/>
        </w:rPr>
        <w:t>Відділом освіти велика увага приділяється роботі з питань охорони дитинства. На початок цього навчального року кількість дітей пільгових категорій у закладах загальної середньої освіти становить:</w:t>
      </w:r>
    </w:p>
    <w:p w:rsidR="00494A26" w:rsidRPr="00564D5C" w:rsidRDefault="00494A26" w:rsidP="006C61A9">
      <w:pPr>
        <w:spacing w:line="276" w:lineRule="auto"/>
        <w:rPr>
          <w:szCs w:val="26"/>
        </w:rPr>
      </w:pPr>
      <w:r w:rsidRPr="00564D5C">
        <w:rPr>
          <w:szCs w:val="26"/>
        </w:rPr>
        <w:t>на 15.12.2017р. становить:</w:t>
      </w:r>
    </w:p>
    <w:p w:rsidR="00494A26" w:rsidRPr="00564D5C" w:rsidRDefault="00494A26" w:rsidP="00003BBA">
      <w:pPr>
        <w:numPr>
          <w:ilvl w:val="0"/>
          <w:numId w:val="7"/>
        </w:numPr>
        <w:rPr>
          <w:iCs/>
          <w:szCs w:val="26"/>
        </w:rPr>
      </w:pPr>
      <w:r w:rsidRPr="00564D5C">
        <w:rPr>
          <w:szCs w:val="26"/>
        </w:rPr>
        <w:t>дітей-сиріт і дітей, позбавлених батьківського піклування – 109;</w:t>
      </w:r>
    </w:p>
    <w:p w:rsidR="00494A26" w:rsidRPr="00564D5C" w:rsidRDefault="00494A26" w:rsidP="00003BBA">
      <w:pPr>
        <w:numPr>
          <w:ilvl w:val="0"/>
          <w:numId w:val="7"/>
        </w:numPr>
        <w:rPr>
          <w:iCs/>
          <w:szCs w:val="26"/>
        </w:rPr>
      </w:pPr>
      <w:r w:rsidRPr="00564D5C">
        <w:rPr>
          <w:szCs w:val="26"/>
        </w:rPr>
        <w:t xml:space="preserve">дітей-напівсиріт -244, </w:t>
      </w:r>
    </w:p>
    <w:p w:rsidR="00494A26" w:rsidRPr="00564D5C" w:rsidRDefault="00494A26" w:rsidP="00003BBA">
      <w:pPr>
        <w:numPr>
          <w:ilvl w:val="0"/>
          <w:numId w:val="7"/>
        </w:numPr>
        <w:rPr>
          <w:iCs/>
          <w:szCs w:val="26"/>
        </w:rPr>
      </w:pPr>
      <w:r w:rsidRPr="00564D5C">
        <w:rPr>
          <w:iCs/>
          <w:szCs w:val="26"/>
        </w:rPr>
        <w:t xml:space="preserve">з малозабезпечених сімей – 169,  </w:t>
      </w:r>
    </w:p>
    <w:p w:rsidR="00494A26" w:rsidRPr="00564D5C" w:rsidRDefault="00494A26" w:rsidP="00003BBA">
      <w:pPr>
        <w:numPr>
          <w:ilvl w:val="0"/>
          <w:numId w:val="7"/>
        </w:numPr>
        <w:rPr>
          <w:iCs/>
          <w:szCs w:val="26"/>
        </w:rPr>
      </w:pPr>
      <w:r w:rsidRPr="00564D5C">
        <w:rPr>
          <w:iCs/>
          <w:szCs w:val="26"/>
        </w:rPr>
        <w:t xml:space="preserve">з багатодітних - 599, </w:t>
      </w:r>
    </w:p>
    <w:p w:rsidR="00494A26" w:rsidRPr="00564D5C" w:rsidRDefault="00494A26" w:rsidP="00003BBA">
      <w:pPr>
        <w:numPr>
          <w:ilvl w:val="0"/>
          <w:numId w:val="7"/>
        </w:numPr>
        <w:rPr>
          <w:iCs/>
          <w:szCs w:val="26"/>
        </w:rPr>
      </w:pPr>
      <w:r w:rsidRPr="00564D5C">
        <w:rPr>
          <w:iCs/>
          <w:szCs w:val="26"/>
        </w:rPr>
        <w:t xml:space="preserve">дітей-інвалідів - 154, </w:t>
      </w:r>
    </w:p>
    <w:p w:rsidR="00494A26" w:rsidRPr="00564D5C" w:rsidRDefault="00494A26" w:rsidP="00003BBA">
      <w:pPr>
        <w:numPr>
          <w:ilvl w:val="0"/>
          <w:numId w:val="7"/>
        </w:numPr>
        <w:rPr>
          <w:iCs/>
          <w:szCs w:val="26"/>
        </w:rPr>
      </w:pPr>
      <w:r w:rsidRPr="00564D5C">
        <w:rPr>
          <w:iCs/>
          <w:szCs w:val="26"/>
        </w:rPr>
        <w:t>дітей, що постраждали внаслідок аварії на ЧАЕС І-ІІ категорій – 37,</w:t>
      </w:r>
    </w:p>
    <w:p w:rsidR="00494A26" w:rsidRPr="00564D5C" w:rsidRDefault="00494A26" w:rsidP="00003BBA">
      <w:pPr>
        <w:numPr>
          <w:ilvl w:val="0"/>
          <w:numId w:val="7"/>
        </w:numPr>
        <w:rPr>
          <w:iCs/>
          <w:szCs w:val="26"/>
        </w:rPr>
      </w:pPr>
      <w:r w:rsidRPr="00564D5C">
        <w:rPr>
          <w:iCs/>
          <w:szCs w:val="26"/>
        </w:rPr>
        <w:t>дітей, із родин вимушених переселенців - 1169.</w:t>
      </w:r>
    </w:p>
    <w:p w:rsidR="00494A26" w:rsidRPr="00564D5C" w:rsidRDefault="00494A26" w:rsidP="00494A26">
      <w:pPr>
        <w:pStyle w:val="21"/>
        <w:spacing w:after="0" w:line="240" w:lineRule="auto"/>
        <w:jc w:val="both"/>
        <w:rPr>
          <w:iCs/>
          <w:sz w:val="26"/>
          <w:szCs w:val="26"/>
          <w:lang w:val="uk-UA"/>
        </w:rPr>
      </w:pPr>
      <w:r w:rsidRPr="00564D5C">
        <w:rPr>
          <w:iCs/>
          <w:sz w:val="26"/>
          <w:szCs w:val="26"/>
          <w:lang w:val="uk-UA"/>
        </w:rPr>
        <w:tab/>
        <w:t>У дошкільних навчальних закладах міста виховуються:</w:t>
      </w:r>
    </w:p>
    <w:p w:rsidR="00494A26" w:rsidRPr="00564D5C" w:rsidRDefault="00494A26" w:rsidP="00003BBA">
      <w:pPr>
        <w:numPr>
          <w:ilvl w:val="0"/>
          <w:numId w:val="8"/>
        </w:numPr>
        <w:rPr>
          <w:iCs/>
          <w:szCs w:val="26"/>
        </w:rPr>
      </w:pPr>
      <w:r w:rsidRPr="00564D5C">
        <w:rPr>
          <w:szCs w:val="26"/>
        </w:rPr>
        <w:t>дітей-сиріт і дітей, позбавлених батьківського піклування – 9;</w:t>
      </w:r>
    </w:p>
    <w:p w:rsidR="00494A26" w:rsidRPr="00564D5C" w:rsidRDefault="00494A26" w:rsidP="00003BBA">
      <w:pPr>
        <w:numPr>
          <w:ilvl w:val="0"/>
          <w:numId w:val="8"/>
        </w:numPr>
        <w:rPr>
          <w:iCs/>
          <w:szCs w:val="26"/>
        </w:rPr>
      </w:pPr>
      <w:r w:rsidRPr="00564D5C">
        <w:rPr>
          <w:szCs w:val="26"/>
        </w:rPr>
        <w:t xml:space="preserve">дітей-напівсиріт -25, </w:t>
      </w:r>
    </w:p>
    <w:p w:rsidR="00494A26" w:rsidRPr="00564D5C" w:rsidRDefault="00494A26" w:rsidP="00003BBA">
      <w:pPr>
        <w:numPr>
          <w:ilvl w:val="0"/>
          <w:numId w:val="8"/>
        </w:numPr>
        <w:rPr>
          <w:iCs/>
          <w:szCs w:val="26"/>
        </w:rPr>
      </w:pPr>
      <w:r w:rsidRPr="00564D5C">
        <w:rPr>
          <w:iCs/>
          <w:szCs w:val="26"/>
        </w:rPr>
        <w:t xml:space="preserve">з малозабезпечених сімей – </w:t>
      </w:r>
      <w:r w:rsidRPr="00564D5C">
        <w:rPr>
          <w:szCs w:val="26"/>
        </w:rPr>
        <w:t>164 дітей</w:t>
      </w:r>
      <w:r w:rsidRPr="00564D5C">
        <w:rPr>
          <w:iCs/>
          <w:szCs w:val="26"/>
        </w:rPr>
        <w:t xml:space="preserve">,  </w:t>
      </w:r>
    </w:p>
    <w:p w:rsidR="00494A26" w:rsidRPr="00564D5C" w:rsidRDefault="00494A26" w:rsidP="00003BBA">
      <w:pPr>
        <w:numPr>
          <w:ilvl w:val="0"/>
          <w:numId w:val="8"/>
        </w:numPr>
        <w:rPr>
          <w:iCs/>
          <w:szCs w:val="26"/>
        </w:rPr>
      </w:pPr>
      <w:r w:rsidRPr="00564D5C">
        <w:rPr>
          <w:iCs/>
          <w:szCs w:val="26"/>
        </w:rPr>
        <w:t xml:space="preserve">з багатодітних - 285, </w:t>
      </w:r>
    </w:p>
    <w:p w:rsidR="00494A26" w:rsidRPr="00564D5C" w:rsidRDefault="00494A26" w:rsidP="00003BBA">
      <w:pPr>
        <w:numPr>
          <w:ilvl w:val="0"/>
          <w:numId w:val="8"/>
        </w:numPr>
        <w:rPr>
          <w:iCs/>
          <w:szCs w:val="26"/>
        </w:rPr>
      </w:pPr>
      <w:r w:rsidRPr="00564D5C">
        <w:rPr>
          <w:iCs/>
          <w:szCs w:val="26"/>
        </w:rPr>
        <w:t xml:space="preserve">дітей-інвалідів - 27, </w:t>
      </w:r>
    </w:p>
    <w:p w:rsidR="00494A26" w:rsidRPr="00564D5C" w:rsidRDefault="00494A26" w:rsidP="00003BBA">
      <w:pPr>
        <w:numPr>
          <w:ilvl w:val="0"/>
          <w:numId w:val="8"/>
        </w:numPr>
        <w:rPr>
          <w:iCs/>
          <w:szCs w:val="26"/>
        </w:rPr>
      </w:pPr>
      <w:r w:rsidRPr="00564D5C">
        <w:rPr>
          <w:iCs/>
          <w:szCs w:val="26"/>
        </w:rPr>
        <w:lastRenderedPageBreak/>
        <w:t>дітей, що постраждали внаслідок аварії на ЧАЕС І-ІІ категорій – 3,</w:t>
      </w:r>
    </w:p>
    <w:p w:rsidR="00494A26" w:rsidRPr="00564D5C" w:rsidRDefault="00494A26" w:rsidP="00003BBA">
      <w:pPr>
        <w:numPr>
          <w:ilvl w:val="0"/>
          <w:numId w:val="8"/>
        </w:numPr>
        <w:rPr>
          <w:iCs/>
          <w:szCs w:val="26"/>
        </w:rPr>
      </w:pPr>
      <w:r w:rsidRPr="00564D5C">
        <w:rPr>
          <w:iCs/>
          <w:szCs w:val="26"/>
        </w:rPr>
        <w:t>дітей, із родин вимушених переселенців - 468.</w:t>
      </w:r>
    </w:p>
    <w:p w:rsidR="00494A26" w:rsidRPr="00564D5C" w:rsidRDefault="00494A26" w:rsidP="006C61A9">
      <w:pPr>
        <w:spacing w:line="276" w:lineRule="auto"/>
        <w:ind w:firstLine="540"/>
        <w:rPr>
          <w:szCs w:val="26"/>
        </w:rPr>
      </w:pPr>
      <w:r w:rsidRPr="00564D5C">
        <w:rPr>
          <w:szCs w:val="26"/>
        </w:rPr>
        <w:t>Усі діти-сироти та діти з малозабезпечених сімей одержують безкоштовне харчування, відповідно до Закону України „Про охорону дитинства”.</w:t>
      </w:r>
    </w:p>
    <w:p w:rsidR="00494A26" w:rsidRPr="00564D5C" w:rsidRDefault="00494A26" w:rsidP="006C61A9">
      <w:pPr>
        <w:spacing w:line="276" w:lineRule="auto"/>
        <w:ind w:firstLine="540"/>
        <w:rPr>
          <w:szCs w:val="26"/>
        </w:rPr>
      </w:pPr>
      <w:r w:rsidRPr="00564D5C">
        <w:rPr>
          <w:szCs w:val="26"/>
        </w:rPr>
        <w:t>Постійно ведеться контроль щодо забезпечення дітей-сиріт та дітей, позбавлених батьківського піклування, безкоштовним харчуванням, Єдиними квитками, безкоштовним користуванням підручниками.</w:t>
      </w:r>
    </w:p>
    <w:p w:rsidR="00494A26" w:rsidRPr="00564D5C" w:rsidRDefault="00494A26" w:rsidP="006C61A9">
      <w:pPr>
        <w:spacing w:line="276" w:lineRule="auto"/>
        <w:ind w:firstLine="540"/>
        <w:rPr>
          <w:szCs w:val="26"/>
        </w:rPr>
      </w:pPr>
      <w:r w:rsidRPr="00564D5C">
        <w:rPr>
          <w:szCs w:val="26"/>
        </w:rPr>
        <w:t xml:space="preserve">Соціальна підтримка дітей здійснюється постійно протягом року: за списками адміністрацій шкіл було надано грошову допомогу 111 школярам видано одноразову грошову компенсацію </w:t>
      </w:r>
      <w:r w:rsidRPr="00564D5C">
        <w:rPr>
          <w:szCs w:val="26"/>
          <w:u w:val="single"/>
        </w:rPr>
        <w:t>по 300 грн</w:t>
      </w:r>
      <w:r w:rsidRPr="00564D5C">
        <w:rPr>
          <w:szCs w:val="26"/>
        </w:rPr>
        <w:t xml:space="preserve">. для придбання шкільної форми на початок навчального року, 22 випускники із числа дітей-сиріт та позбавлених батьківського піклування отримали одноразову грошову допомогу при вступі їх на навчання до інших закладів </w:t>
      </w:r>
      <w:r w:rsidRPr="00564D5C">
        <w:rPr>
          <w:szCs w:val="26"/>
          <w:u w:val="single"/>
        </w:rPr>
        <w:t xml:space="preserve">у розмірі </w:t>
      </w:r>
      <w:r w:rsidRPr="00564D5C">
        <w:rPr>
          <w:szCs w:val="26"/>
        </w:rPr>
        <w:t xml:space="preserve"> 3 368, 00  грн.,   протягом 2017 року 31 дитина (сироти та позбавлені батьківського піклування)  отримала одноразову грошову допомогу </w:t>
      </w:r>
      <w:r w:rsidRPr="00564D5C">
        <w:rPr>
          <w:szCs w:val="26"/>
          <w:u w:val="single"/>
        </w:rPr>
        <w:t>у розмірі</w:t>
      </w:r>
      <w:r w:rsidRPr="00564D5C">
        <w:rPr>
          <w:szCs w:val="26"/>
        </w:rPr>
        <w:t xml:space="preserve"> </w:t>
      </w:r>
      <w:r w:rsidRPr="00564D5C">
        <w:rPr>
          <w:szCs w:val="26"/>
          <w:u w:val="single"/>
        </w:rPr>
        <w:t>1 810 грн</w:t>
      </w:r>
      <w:r w:rsidRPr="00564D5C">
        <w:rPr>
          <w:szCs w:val="26"/>
        </w:rPr>
        <w:t xml:space="preserve">. після досягнення 18-річного віку, відповідно до Постанов Кабінету Міністрів України від 25.08.2005р. № 823 „Про затвердження Порядку надання одноразової допомоги дітям-сиротам і дітям, позбавленим батьківського піклування, після досягнення 18-річного віку”,  від 09.04.2008 р. № 318 „Про внесення змін до постанови Кабінету Міністрів України від 25 серпня 2005 р. №823”, від 05.04.2012р. №269 «Про внесення змін до постанови Кабінету Міністрів України від 25 серпня 2005 р. №823»; у грудні 2016 р. за списками, поданими адміністраціями шкіл, було видано Новорічні подарунки дітям-сиротам та дітям, позбавленим батьківського піклування, дітям-переселенцям, дітям учасників АТО, дітям осіб, визнаних учасниками бойових дій; постійно ведеться контроль щодо забезпечення дітей-сиріт та дітей, позбавлених батьківського піклування, безкоштовним харчуванням, Єдиними квитками, безкоштовним користуванням підручниками. </w:t>
      </w:r>
    </w:p>
    <w:p w:rsidR="00494A26" w:rsidRPr="00494A26" w:rsidRDefault="00494A26" w:rsidP="006C61A9">
      <w:pPr>
        <w:spacing w:line="276" w:lineRule="auto"/>
        <w:ind w:firstLine="708"/>
        <w:rPr>
          <w:szCs w:val="26"/>
        </w:rPr>
      </w:pPr>
      <w:r w:rsidRPr="00564D5C">
        <w:rPr>
          <w:szCs w:val="26"/>
        </w:rPr>
        <w:t>Відділ освіти, навчальні заклади  у співпраці зі службою у справах дітей, кримінальною міліцією у справах дітей, Центром соціальних служб, Відділом культури, сім’ї, молоді та спорту відпрацювали систему роботи з неблагонадійними сім’ями, із сім’ями, де виховуються діти-сироти та діти, позбавлені батьківського піклування з питань профілактики правопорушень та злочинності в молодіжному середовищі, захисту прав дітей пільгових категорій, охоплення навчанням, роботи з неблагонадійними сім’ями.</w:t>
      </w:r>
    </w:p>
    <w:p w:rsidR="0023740A" w:rsidRPr="002452AB" w:rsidRDefault="0023740A" w:rsidP="006C61A9">
      <w:pPr>
        <w:spacing w:line="276" w:lineRule="auto"/>
        <w:ind w:firstLine="709"/>
        <w:rPr>
          <w:b/>
          <w:i/>
          <w:sz w:val="28"/>
          <w:szCs w:val="28"/>
        </w:rPr>
      </w:pPr>
    </w:p>
    <w:p w:rsidR="0023740A" w:rsidRPr="002452AB" w:rsidRDefault="0023740A" w:rsidP="00EF6C73">
      <w:pPr>
        <w:tabs>
          <w:tab w:val="left" w:pos="1080"/>
        </w:tabs>
        <w:ind w:firstLine="709"/>
        <w:rPr>
          <w:b/>
          <w:sz w:val="28"/>
          <w:szCs w:val="28"/>
        </w:rPr>
      </w:pPr>
      <w:r w:rsidRPr="002452AB">
        <w:rPr>
          <w:b/>
          <w:sz w:val="28"/>
          <w:szCs w:val="28"/>
        </w:rPr>
        <w:t>3.Інформація про виконання загальних повноважень, визначених законами України, актами та дорученнями Президента України, Кабінету Міністрів України, центральних органів виконавчої влади, дорученнямита розпорядженнями голови облдержадміністрації, рішеннями міської ради та виконавчого комітету, розпоряджень міського голови</w:t>
      </w:r>
    </w:p>
    <w:p w:rsidR="006C61A9" w:rsidRDefault="006C61A9" w:rsidP="00D84C46">
      <w:pPr>
        <w:pStyle w:val="a4"/>
        <w:spacing w:before="0" w:beforeAutospacing="0" w:after="0" w:afterAutospacing="0"/>
        <w:ind w:firstLine="709"/>
        <w:jc w:val="center"/>
        <w:rPr>
          <w:b/>
          <w:i/>
          <w:sz w:val="28"/>
          <w:szCs w:val="28"/>
          <w:lang w:val="uk-UA"/>
        </w:rPr>
      </w:pPr>
    </w:p>
    <w:p w:rsidR="0023740A" w:rsidRPr="002452AB" w:rsidRDefault="0023740A" w:rsidP="00D84C46">
      <w:pPr>
        <w:pStyle w:val="a4"/>
        <w:spacing w:before="0" w:beforeAutospacing="0" w:after="0" w:afterAutospacing="0"/>
        <w:ind w:firstLine="709"/>
        <w:jc w:val="center"/>
        <w:rPr>
          <w:b/>
          <w:i/>
          <w:sz w:val="28"/>
          <w:szCs w:val="28"/>
          <w:lang w:val="uk-UA"/>
        </w:rPr>
      </w:pPr>
      <w:r w:rsidRPr="002452AB">
        <w:rPr>
          <w:b/>
          <w:i/>
          <w:sz w:val="28"/>
          <w:szCs w:val="28"/>
          <w:lang w:val="uk-UA"/>
        </w:rPr>
        <w:lastRenderedPageBreak/>
        <w:t>Оздоровлення</w:t>
      </w:r>
    </w:p>
    <w:p w:rsidR="00154A34" w:rsidRPr="006D688F" w:rsidRDefault="00154A34" w:rsidP="006C61A9">
      <w:pPr>
        <w:spacing w:line="276" w:lineRule="auto"/>
        <w:ind w:firstLine="708"/>
        <w:rPr>
          <w:color w:val="000000" w:themeColor="text1"/>
          <w:szCs w:val="26"/>
        </w:rPr>
      </w:pPr>
      <w:r w:rsidRPr="006D688F">
        <w:rPr>
          <w:szCs w:val="26"/>
        </w:rPr>
        <w:t>Оздоровча кампанія «Літо-2017» на базі закладів</w:t>
      </w:r>
      <w:r w:rsidR="00562CE4">
        <w:rPr>
          <w:szCs w:val="26"/>
        </w:rPr>
        <w:t xml:space="preserve"> освіти</w:t>
      </w:r>
      <w:r w:rsidRPr="006D688F">
        <w:rPr>
          <w:szCs w:val="26"/>
        </w:rPr>
        <w:t xml:space="preserve"> відділу освіти стартувала 29 травня у форматі пошукової гри національно-патріотичного спрямування «З Україною в серці».  Протягом зміни діти виконували цікаві завдання, пов’язані з історичною та культурною спадщиною українського народу; проявляли свій інтелектуальний, духовний та фізичний потенціал у різноманітних конкурсах, вікторинах, змаганнях, акціях; відвідували позашкільні навчальні заклади,  бібліотеки,  Галерею мистецтв, музей та виставку акваріумних риб «АЗОТу», розважальні центри та кінотеатр; дивились вистави міського та обласного театрів; взаємодіяли з Центром зайнятості, патрульною поліцією, товариством Червоного Хреста України тощо. </w:t>
      </w:r>
      <w:r w:rsidRPr="006D688F">
        <w:rPr>
          <w:color w:val="000000" w:themeColor="text1"/>
          <w:szCs w:val="26"/>
        </w:rPr>
        <w:t xml:space="preserve">Творчим підсумком Гри стала виставка мап України, створених вихованцями таборів, та вивчені народні пісні, ігри, прислів’я тощо.   </w:t>
      </w:r>
    </w:p>
    <w:p w:rsidR="00154A34" w:rsidRPr="006D688F" w:rsidRDefault="00154A34" w:rsidP="006C61A9">
      <w:pPr>
        <w:spacing w:line="276" w:lineRule="auto"/>
        <w:ind w:firstLine="709"/>
        <w:rPr>
          <w:color w:val="000000" w:themeColor="text1"/>
          <w:szCs w:val="26"/>
        </w:rPr>
      </w:pPr>
      <w:r w:rsidRPr="006D688F">
        <w:rPr>
          <w:color w:val="000000" w:themeColor="text1"/>
          <w:szCs w:val="26"/>
        </w:rPr>
        <w:t>Традиційно впроваджено  в оздоровчий процес, мовні години, тематичні дні, табірні свята.</w:t>
      </w:r>
    </w:p>
    <w:p w:rsidR="00154A34" w:rsidRPr="006D688F" w:rsidRDefault="00154A34" w:rsidP="006C61A9">
      <w:pPr>
        <w:spacing w:line="276" w:lineRule="auto"/>
        <w:ind w:firstLine="709"/>
        <w:rPr>
          <w:color w:val="000000" w:themeColor="text1"/>
          <w:szCs w:val="26"/>
        </w:rPr>
      </w:pPr>
      <w:r w:rsidRPr="006D688F">
        <w:rPr>
          <w:color w:val="000000" w:themeColor="text1"/>
          <w:szCs w:val="26"/>
        </w:rPr>
        <w:t>Сєвєродонецький дитячо-юнацький комплекс «Юність» забезпечив роботу таборів з денним перебуванням при 5-ти клубах за місцем проживання в рамках власного проекту «Добро починається з тебе».</w:t>
      </w:r>
    </w:p>
    <w:p w:rsidR="00154A34" w:rsidRPr="006D688F" w:rsidRDefault="00154A34" w:rsidP="006C61A9">
      <w:pPr>
        <w:spacing w:line="276" w:lineRule="auto"/>
        <w:rPr>
          <w:color w:val="000000" w:themeColor="text1"/>
          <w:szCs w:val="26"/>
        </w:rPr>
      </w:pPr>
      <w:r w:rsidRPr="006D688F">
        <w:rPr>
          <w:color w:val="000000" w:themeColor="text1"/>
          <w:szCs w:val="26"/>
        </w:rPr>
        <w:t xml:space="preserve">          </w:t>
      </w:r>
      <w:r w:rsidR="00DC249C">
        <w:rPr>
          <w:color w:val="000000" w:themeColor="text1"/>
          <w:szCs w:val="26"/>
        </w:rPr>
        <w:t>З</w:t>
      </w:r>
      <w:r w:rsidRPr="006D688F">
        <w:rPr>
          <w:color w:val="000000" w:themeColor="text1"/>
          <w:szCs w:val="26"/>
        </w:rPr>
        <w:t>аклади</w:t>
      </w:r>
      <w:r w:rsidR="00DC249C">
        <w:rPr>
          <w:color w:val="000000" w:themeColor="text1"/>
          <w:szCs w:val="26"/>
        </w:rPr>
        <w:t xml:space="preserve"> позашкільної освіти</w:t>
      </w:r>
      <w:r w:rsidRPr="006D688F">
        <w:rPr>
          <w:color w:val="000000" w:themeColor="text1"/>
          <w:szCs w:val="26"/>
        </w:rPr>
        <w:t>, працюючи зі своїми вихованцями, радо зустрічали шкільні загони, пропонуючи майстер-класи, виставки, показові виступи авіамоделей та повітряних зміїв, екскурсії в оранжереї та музеї, смуги перешкод та обрядові дійства.</w:t>
      </w:r>
    </w:p>
    <w:p w:rsidR="00154A34" w:rsidRPr="006D688F" w:rsidRDefault="00154A34" w:rsidP="006C61A9">
      <w:pPr>
        <w:spacing w:line="276" w:lineRule="auto"/>
        <w:rPr>
          <w:color w:val="000000" w:themeColor="text1"/>
          <w:szCs w:val="26"/>
        </w:rPr>
      </w:pPr>
      <w:r w:rsidRPr="006D688F">
        <w:rPr>
          <w:color w:val="000000" w:themeColor="text1"/>
          <w:szCs w:val="26"/>
        </w:rPr>
        <w:t xml:space="preserve">           Центром туризму цього літа також успішно проведено  навчально-практичні збори у форматі </w:t>
      </w:r>
      <w:r w:rsidRPr="006D688F">
        <w:rPr>
          <w:color w:val="000000" w:themeColor="text1"/>
          <w:spacing w:val="5"/>
          <w:szCs w:val="26"/>
        </w:rPr>
        <w:t>туристичного табору «Пілігрим»</w:t>
      </w:r>
      <w:r w:rsidRPr="006D688F">
        <w:rPr>
          <w:color w:val="000000" w:themeColor="text1"/>
          <w:szCs w:val="26"/>
        </w:rPr>
        <w:t>, що працював на базі відпочинку «Світанок» селища Білогорівка Попаснянського району.</w:t>
      </w:r>
    </w:p>
    <w:p w:rsidR="00154A34" w:rsidRPr="006D688F" w:rsidRDefault="00154A34" w:rsidP="006C61A9">
      <w:pPr>
        <w:spacing w:line="276" w:lineRule="auto"/>
        <w:rPr>
          <w:szCs w:val="26"/>
        </w:rPr>
      </w:pPr>
      <w:r w:rsidRPr="006D688F">
        <w:rPr>
          <w:szCs w:val="26"/>
        </w:rPr>
        <w:t xml:space="preserve">          У  І зміну  працювали:</w:t>
      </w:r>
    </w:p>
    <w:p w:rsidR="00154A34" w:rsidRPr="006D688F" w:rsidRDefault="00154A34" w:rsidP="00003BBA">
      <w:pPr>
        <w:numPr>
          <w:ilvl w:val="0"/>
          <w:numId w:val="28"/>
        </w:numPr>
        <w:rPr>
          <w:szCs w:val="26"/>
        </w:rPr>
      </w:pPr>
      <w:r w:rsidRPr="006D688F">
        <w:rPr>
          <w:szCs w:val="26"/>
        </w:rPr>
        <w:t>20 таборів з денним перебуванням при закладах</w:t>
      </w:r>
      <w:r w:rsidR="00DC249C">
        <w:rPr>
          <w:szCs w:val="26"/>
        </w:rPr>
        <w:t xml:space="preserve"> загальної середньої освіти</w:t>
      </w:r>
      <w:r w:rsidRPr="006D688F">
        <w:rPr>
          <w:szCs w:val="26"/>
        </w:rPr>
        <w:t>. Охоплено майже 1200 дітей. З них більше половини - діти пільгових категорій, які отримували гаряче харчування за кошти міського бюджету (25 грн. на день на одну дитину);</w:t>
      </w:r>
    </w:p>
    <w:p w:rsidR="00154A34" w:rsidRPr="006D688F" w:rsidRDefault="00154A34" w:rsidP="00003BBA">
      <w:pPr>
        <w:numPr>
          <w:ilvl w:val="0"/>
          <w:numId w:val="28"/>
        </w:numPr>
        <w:rPr>
          <w:szCs w:val="26"/>
        </w:rPr>
      </w:pPr>
      <w:r w:rsidRPr="006D688F">
        <w:rPr>
          <w:szCs w:val="26"/>
        </w:rPr>
        <w:t>мовно - фольклорний табір при Сєвєродонецькому міському Центрі дитячої та юнацької творчості. Табір відвідувало 60 вихованців закладу (харчування за кошти міського бюджету - 25 грн. на день на одну дитину);</w:t>
      </w:r>
    </w:p>
    <w:p w:rsidR="00154A34" w:rsidRPr="006D688F" w:rsidRDefault="00154A34" w:rsidP="00003BBA">
      <w:pPr>
        <w:numPr>
          <w:ilvl w:val="0"/>
          <w:numId w:val="28"/>
        </w:numPr>
        <w:rPr>
          <w:szCs w:val="26"/>
        </w:rPr>
      </w:pPr>
      <w:r w:rsidRPr="006D688F">
        <w:rPr>
          <w:szCs w:val="26"/>
        </w:rPr>
        <w:t>5 таборів з денним перебуванням при клубах за місцем проживання Сєвєродонецького дитячо-юнацького комплексу «Юність». Ці заклади відпочинку відвідувало понад 170 вихованців. І зміна в них тривала до 21.06.2017 (харчування за кошти міського бюджету - 25 грн. на день на одну дитину);</w:t>
      </w:r>
    </w:p>
    <w:p w:rsidR="00154A34" w:rsidRPr="006D688F" w:rsidRDefault="00154A34" w:rsidP="00003BBA">
      <w:pPr>
        <w:numPr>
          <w:ilvl w:val="0"/>
          <w:numId w:val="28"/>
        </w:numPr>
        <w:rPr>
          <w:szCs w:val="26"/>
        </w:rPr>
      </w:pPr>
      <w:r w:rsidRPr="006D688F">
        <w:rPr>
          <w:szCs w:val="26"/>
        </w:rPr>
        <w:t>літня школа для обдарованих дітей. Охоплено 50 дітей, які отримували гаряче харчування за кошти міського бюджету на суму 12.20 грн.;</w:t>
      </w:r>
    </w:p>
    <w:p w:rsidR="00154A34" w:rsidRPr="006D688F" w:rsidRDefault="00154A34" w:rsidP="00003BBA">
      <w:pPr>
        <w:numPr>
          <w:ilvl w:val="0"/>
          <w:numId w:val="28"/>
        </w:numPr>
        <w:rPr>
          <w:szCs w:val="26"/>
        </w:rPr>
      </w:pPr>
      <w:r w:rsidRPr="006D688F">
        <w:rPr>
          <w:szCs w:val="26"/>
        </w:rPr>
        <w:t>мовний табір «Лідер». Охоплено 100 дітей, які отримували гаряче харчування за кошти міського бюджету на суму 12.20 грн.;</w:t>
      </w:r>
    </w:p>
    <w:p w:rsidR="00154A34" w:rsidRPr="006D688F" w:rsidRDefault="00154A34" w:rsidP="00003BBA">
      <w:pPr>
        <w:numPr>
          <w:ilvl w:val="0"/>
          <w:numId w:val="28"/>
        </w:numPr>
        <w:rPr>
          <w:szCs w:val="26"/>
        </w:rPr>
      </w:pPr>
      <w:r w:rsidRPr="006D688F">
        <w:rPr>
          <w:szCs w:val="26"/>
        </w:rPr>
        <w:t>майданчики відпочинку при закладах</w:t>
      </w:r>
      <w:r w:rsidR="00DC249C">
        <w:rPr>
          <w:szCs w:val="26"/>
        </w:rPr>
        <w:t xml:space="preserve"> позашкільної освіти</w:t>
      </w:r>
      <w:r w:rsidRPr="006D688F">
        <w:rPr>
          <w:szCs w:val="26"/>
        </w:rPr>
        <w:t>.</w:t>
      </w:r>
    </w:p>
    <w:p w:rsidR="00154A34" w:rsidRPr="006D688F" w:rsidRDefault="00154A34" w:rsidP="006C61A9">
      <w:pPr>
        <w:spacing w:line="276" w:lineRule="auto"/>
        <w:rPr>
          <w:szCs w:val="26"/>
        </w:rPr>
      </w:pPr>
      <w:r w:rsidRPr="006D688F">
        <w:rPr>
          <w:szCs w:val="26"/>
        </w:rPr>
        <w:lastRenderedPageBreak/>
        <w:t xml:space="preserve">      Всього вищезазначеними закладами в І зміну охоплено понад 1500 дітей.  </w:t>
      </w:r>
    </w:p>
    <w:p w:rsidR="00154A34" w:rsidRPr="006D688F" w:rsidRDefault="00154A34" w:rsidP="006C61A9">
      <w:pPr>
        <w:spacing w:line="276" w:lineRule="auto"/>
        <w:rPr>
          <w:szCs w:val="26"/>
        </w:rPr>
      </w:pPr>
      <w:r w:rsidRPr="006D688F">
        <w:rPr>
          <w:szCs w:val="26"/>
        </w:rPr>
        <w:t xml:space="preserve">      ІІ зміна в таборах з денним перебува</w:t>
      </w:r>
      <w:r w:rsidR="00DC249C">
        <w:rPr>
          <w:szCs w:val="26"/>
        </w:rPr>
        <w:t xml:space="preserve">нням при </w:t>
      </w:r>
      <w:r w:rsidR="00E86BA2">
        <w:rPr>
          <w:szCs w:val="26"/>
        </w:rPr>
        <w:t>СЗШ</w:t>
      </w:r>
      <w:r w:rsidRPr="006D688F">
        <w:rPr>
          <w:szCs w:val="26"/>
        </w:rPr>
        <w:t xml:space="preserve"> №№ 5,13,17 (збірні) розпочалася 19.06.2017 і тривала до 07.07.2017.  Виявили бажання відвідувати табори майже 150 школярів.     </w:t>
      </w:r>
    </w:p>
    <w:p w:rsidR="00154A34" w:rsidRPr="006D688F" w:rsidRDefault="00154A34" w:rsidP="006C61A9">
      <w:pPr>
        <w:spacing w:line="276" w:lineRule="auto"/>
        <w:rPr>
          <w:szCs w:val="26"/>
        </w:rPr>
      </w:pPr>
      <w:r w:rsidRPr="006D688F">
        <w:rPr>
          <w:szCs w:val="26"/>
        </w:rPr>
        <w:t xml:space="preserve">      Чотири табори С ДЮК «Юність» працювали з 22.06 по 12.07.2017.</w:t>
      </w:r>
    </w:p>
    <w:p w:rsidR="00154A34" w:rsidRPr="006D688F" w:rsidRDefault="00154A34" w:rsidP="006C61A9">
      <w:pPr>
        <w:spacing w:line="276" w:lineRule="auto"/>
        <w:rPr>
          <w:szCs w:val="26"/>
        </w:rPr>
      </w:pPr>
      <w:r w:rsidRPr="006D688F">
        <w:rPr>
          <w:szCs w:val="26"/>
        </w:rPr>
        <w:t xml:space="preserve">       Рішенням виконкому Сєвєродонецької міської ради від 16.05.2017 № 288 «Про організаційне та фінансове забезпечення оздоровлення та відпочинку дітей влітку 2017 року» виділено кошти із міського бюджету на харчування в:</w:t>
      </w:r>
    </w:p>
    <w:p w:rsidR="00154A34" w:rsidRPr="006D688F" w:rsidRDefault="00154A34" w:rsidP="00003BBA">
      <w:pPr>
        <w:numPr>
          <w:ilvl w:val="0"/>
          <w:numId w:val="29"/>
        </w:numPr>
        <w:ind w:firstLine="273"/>
        <w:jc w:val="left"/>
        <w:rPr>
          <w:szCs w:val="26"/>
        </w:rPr>
      </w:pPr>
      <w:r w:rsidRPr="006D688F">
        <w:rPr>
          <w:szCs w:val="26"/>
        </w:rPr>
        <w:t>таборах з денним перебуванням при ЗНЗ - 355600,0 грн.;</w:t>
      </w:r>
    </w:p>
    <w:p w:rsidR="00154A34" w:rsidRPr="006D688F" w:rsidRDefault="00154A34" w:rsidP="00003BBA">
      <w:pPr>
        <w:numPr>
          <w:ilvl w:val="0"/>
          <w:numId w:val="29"/>
        </w:numPr>
        <w:ind w:firstLine="273"/>
        <w:jc w:val="left"/>
        <w:rPr>
          <w:szCs w:val="26"/>
        </w:rPr>
      </w:pPr>
      <w:r w:rsidRPr="006D688F">
        <w:rPr>
          <w:szCs w:val="26"/>
        </w:rPr>
        <w:t>мовно-фольклорному таборі СМЦДЮТ- 21000,0 грн.;</w:t>
      </w:r>
    </w:p>
    <w:p w:rsidR="00154A34" w:rsidRPr="006D688F" w:rsidRDefault="00154A34" w:rsidP="00003BBA">
      <w:pPr>
        <w:numPr>
          <w:ilvl w:val="0"/>
          <w:numId w:val="29"/>
        </w:numPr>
        <w:ind w:firstLine="273"/>
        <w:jc w:val="left"/>
        <w:rPr>
          <w:szCs w:val="26"/>
        </w:rPr>
      </w:pPr>
      <w:r w:rsidRPr="006D688F">
        <w:rPr>
          <w:szCs w:val="26"/>
        </w:rPr>
        <w:t>мовному  таборі «Лідер» та літній школі - 8630,0 грн.;</w:t>
      </w:r>
    </w:p>
    <w:p w:rsidR="00154A34" w:rsidRPr="006D688F" w:rsidRDefault="00154A34" w:rsidP="00003BBA">
      <w:pPr>
        <w:numPr>
          <w:ilvl w:val="0"/>
          <w:numId w:val="29"/>
        </w:numPr>
        <w:ind w:firstLine="273"/>
        <w:jc w:val="left"/>
        <w:rPr>
          <w:szCs w:val="26"/>
        </w:rPr>
      </w:pPr>
      <w:r w:rsidRPr="006D688F">
        <w:rPr>
          <w:szCs w:val="26"/>
        </w:rPr>
        <w:t>таборах С ДЮК «Юність»- 100100,0 грн.</w:t>
      </w:r>
    </w:p>
    <w:p w:rsidR="00154A34" w:rsidRPr="006D688F" w:rsidRDefault="00154A34" w:rsidP="006C61A9">
      <w:pPr>
        <w:spacing w:line="276" w:lineRule="auto"/>
        <w:rPr>
          <w:color w:val="000000" w:themeColor="text1"/>
          <w:szCs w:val="26"/>
        </w:rPr>
      </w:pPr>
      <w:r w:rsidRPr="006D688F">
        <w:rPr>
          <w:b/>
          <w:i/>
          <w:color w:val="000000" w:themeColor="text1"/>
          <w:szCs w:val="26"/>
        </w:rPr>
        <w:t xml:space="preserve">      </w:t>
      </w:r>
      <w:r w:rsidRPr="006D688F">
        <w:rPr>
          <w:color w:val="000000" w:themeColor="text1"/>
          <w:szCs w:val="26"/>
        </w:rPr>
        <w:t xml:space="preserve">Протягом роботи таборів було забезпечено медичний супровід, гаряче харчування вихованців, цікавий, насичений та безпечний  відпочинок дітей. </w:t>
      </w:r>
    </w:p>
    <w:p w:rsidR="00154A34" w:rsidRPr="006D688F" w:rsidRDefault="00154A34" w:rsidP="006C61A9">
      <w:pPr>
        <w:spacing w:line="276" w:lineRule="auto"/>
        <w:ind w:right="-185"/>
        <w:rPr>
          <w:color w:val="000000" w:themeColor="text1"/>
          <w:szCs w:val="26"/>
        </w:rPr>
      </w:pPr>
      <w:r w:rsidRPr="006D688F">
        <w:rPr>
          <w:color w:val="000000" w:themeColor="text1"/>
          <w:szCs w:val="26"/>
        </w:rPr>
        <w:t xml:space="preserve">      Своєчасно здійснено медичний огляд працівників таборів, огляд приміщень (складено акти), контроль за діяльністю таборів, харчуванням дітей тощо.</w:t>
      </w:r>
    </w:p>
    <w:p w:rsidR="00154A34" w:rsidRPr="006D688F" w:rsidRDefault="00154A34" w:rsidP="006C61A9">
      <w:pPr>
        <w:spacing w:line="276" w:lineRule="auto"/>
        <w:ind w:right="-185"/>
        <w:rPr>
          <w:color w:val="000000" w:themeColor="text1"/>
          <w:szCs w:val="26"/>
        </w:rPr>
      </w:pPr>
      <w:r w:rsidRPr="006D688F">
        <w:rPr>
          <w:color w:val="000000" w:themeColor="text1"/>
          <w:szCs w:val="26"/>
        </w:rPr>
        <w:t xml:space="preserve">       Оргкомітетом підбито підсумки участі таборів з денним перебуванням в оздоровчій кампанії та пошуковій грі «З Україною в серці». Педагогічним колективам закладів відпочинку вручено грамоти  відділу освіти. </w:t>
      </w:r>
    </w:p>
    <w:p w:rsidR="00154A34" w:rsidRPr="006D688F" w:rsidRDefault="00154A34" w:rsidP="006C61A9">
      <w:pPr>
        <w:spacing w:line="276" w:lineRule="auto"/>
        <w:rPr>
          <w:color w:val="000000" w:themeColor="text1"/>
          <w:szCs w:val="26"/>
        </w:rPr>
      </w:pPr>
      <w:r w:rsidRPr="006D688F">
        <w:rPr>
          <w:color w:val="000000" w:themeColor="text1"/>
          <w:szCs w:val="26"/>
        </w:rPr>
        <w:t xml:space="preserve">        Щодо організації оздоровчої кампанії в навчально-виховних закладах по відділу освіти видано накази:</w:t>
      </w:r>
    </w:p>
    <w:p w:rsidR="00154A34" w:rsidRPr="006D688F" w:rsidRDefault="00154A34" w:rsidP="00003BBA">
      <w:pPr>
        <w:pStyle w:val="a5"/>
        <w:numPr>
          <w:ilvl w:val="0"/>
          <w:numId w:val="30"/>
        </w:numPr>
        <w:ind w:left="993" w:firstLine="0"/>
        <w:jc w:val="left"/>
        <w:rPr>
          <w:szCs w:val="26"/>
          <w:lang w:val="ru-RU"/>
        </w:rPr>
      </w:pPr>
      <w:r w:rsidRPr="006D688F">
        <w:rPr>
          <w:szCs w:val="26"/>
        </w:rPr>
        <w:t>від 1</w:t>
      </w:r>
      <w:r w:rsidRPr="006D688F">
        <w:rPr>
          <w:szCs w:val="26"/>
          <w:lang w:val="ru-RU"/>
        </w:rPr>
        <w:t>6</w:t>
      </w:r>
      <w:r w:rsidRPr="006D688F">
        <w:rPr>
          <w:szCs w:val="26"/>
        </w:rPr>
        <w:t>.05.201</w:t>
      </w:r>
      <w:r w:rsidRPr="006D688F">
        <w:rPr>
          <w:szCs w:val="26"/>
          <w:lang w:val="ru-RU"/>
        </w:rPr>
        <w:t>7</w:t>
      </w:r>
      <w:r w:rsidRPr="006D688F">
        <w:rPr>
          <w:szCs w:val="26"/>
        </w:rPr>
        <w:t xml:space="preserve"> № 2</w:t>
      </w:r>
      <w:r w:rsidRPr="006D688F">
        <w:rPr>
          <w:szCs w:val="26"/>
          <w:lang w:val="ru-RU"/>
        </w:rPr>
        <w:t>30 «</w:t>
      </w:r>
      <w:r w:rsidRPr="006D688F">
        <w:rPr>
          <w:szCs w:val="26"/>
        </w:rPr>
        <w:t xml:space="preserve">Про організацію оздоровлення та  </w:t>
      </w:r>
    </w:p>
    <w:p w:rsidR="00154A34" w:rsidRPr="006D688F" w:rsidRDefault="00154A34" w:rsidP="00154A34">
      <w:pPr>
        <w:pStyle w:val="a5"/>
        <w:ind w:left="993"/>
        <w:jc w:val="left"/>
        <w:rPr>
          <w:szCs w:val="26"/>
          <w:lang w:val="ru-RU"/>
        </w:rPr>
      </w:pPr>
      <w:r w:rsidRPr="006D688F">
        <w:rPr>
          <w:szCs w:val="26"/>
        </w:rPr>
        <w:t xml:space="preserve">      відпочинку дітей влітку  2017 року»;</w:t>
      </w:r>
    </w:p>
    <w:p w:rsidR="00154A34" w:rsidRPr="006D688F" w:rsidRDefault="00154A34" w:rsidP="00003BBA">
      <w:pPr>
        <w:pStyle w:val="a5"/>
        <w:numPr>
          <w:ilvl w:val="0"/>
          <w:numId w:val="30"/>
        </w:numPr>
        <w:tabs>
          <w:tab w:val="left" w:pos="540"/>
        </w:tabs>
        <w:ind w:left="993" w:firstLine="0"/>
        <w:jc w:val="left"/>
        <w:rPr>
          <w:b/>
          <w:szCs w:val="26"/>
          <w:lang w:val="ru-RU"/>
        </w:rPr>
      </w:pPr>
      <w:r w:rsidRPr="006D688F">
        <w:rPr>
          <w:szCs w:val="26"/>
        </w:rPr>
        <w:t>від 2</w:t>
      </w:r>
      <w:r w:rsidRPr="006D688F">
        <w:rPr>
          <w:szCs w:val="26"/>
          <w:lang w:val="ru-RU"/>
        </w:rPr>
        <w:t>2</w:t>
      </w:r>
      <w:r w:rsidRPr="006D688F">
        <w:rPr>
          <w:szCs w:val="26"/>
        </w:rPr>
        <w:t>.05.201</w:t>
      </w:r>
      <w:r w:rsidRPr="006D688F">
        <w:rPr>
          <w:szCs w:val="26"/>
          <w:lang w:val="ru-RU"/>
        </w:rPr>
        <w:t>7</w:t>
      </w:r>
      <w:r w:rsidRPr="006D688F">
        <w:rPr>
          <w:szCs w:val="26"/>
        </w:rPr>
        <w:t xml:space="preserve">  № 252 «Про організацію харчування  вихованців  </w:t>
      </w:r>
    </w:p>
    <w:p w:rsidR="00154A34" w:rsidRPr="006D688F" w:rsidRDefault="00154A34" w:rsidP="00154A34">
      <w:pPr>
        <w:pStyle w:val="a5"/>
        <w:tabs>
          <w:tab w:val="left" w:pos="540"/>
        </w:tabs>
        <w:ind w:left="993"/>
        <w:jc w:val="left"/>
        <w:rPr>
          <w:b/>
          <w:szCs w:val="26"/>
          <w:lang w:val="ru-RU"/>
        </w:rPr>
      </w:pPr>
      <w:r w:rsidRPr="006D688F">
        <w:rPr>
          <w:szCs w:val="26"/>
        </w:rPr>
        <w:t xml:space="preserve">      таборів з денним перебуванням у І зміну 2017 року»;</w:t>
      </w:r>
    </w:p>
    <w:p w:rsidR="00154A34" w:rsidRPr="006D688F" w:rsidRDefault="00154A34" w:rsidP="00003BBA">
      <w:pPr>
        <w:pStyle w:val="a5"/>
        <w:numPr>
          <w:ilvl w:val="0"/>
          <w:numId w:val="30"/>
        </w:numPr>
        <w:ind w:left="993" w:firstLine="0"/>
        <w:rPr>
          <w:szCs w:val="26"/>
        </w:rPr>
      </w:pPr>
      <w:r w:rsidRPr="006D688F">
        <w:rPr>
          <w:szCs w:val="26"/>
          <w:lang w:val="ru-RU"/>
        </w:rPr>
        <w:t>від 08</w:t>
      </w:r>
      <w:r w:rsidRPr="006D688F">
        <w:rPr>
          <w:szCs w:val="26"/>
        </w:rPr>
        <w:t>.06.201</w:t>
      </w:r>
      <w:r w:rsidRPr="006D688F">
        <w:rPr>
          <w:szCs w:val="26"/>
          <w:lang w:val="ru-RU"/>
        </w:rPr>
        <w:t>7</w:t>
      </w:r>
      <w:r w:rsidRPr="006D688F">
        <w:rPr>
          <w:szCs w:val="26"/>
        </w:rPr>
        <w:t xml:space="preserve"> № 2</w:t>
      </w:r>
      <w:r w:rsidRPr="006D688F">
        <w:rPr>
          <w:szCs w:val="26"/>
          <w:lang w:val="ru-RU"/>
        </w:rPr>
        <w:t>8</w:t>
      </w:r>
      <w:r w:rsidRPr="006D688F">
        <w:rPr>
          <w:szCs w:val="26"/>
        </w:rPr>
        <w:t>8 «Про організацію  роботи таборів з денним</w:t>
      </w:r>
    </w:p>
    <w:p w:rsidR="00154A34" w:rsidRPr="006D688F" w:rsidRDefault="00154A34" w:rsidP="00154A34">
      <w:pPr>
        <w:pStyle w:val="a5"/>
        <w:ind w:left="993"/>
        <w:rPr>
          <w:szCs w:val="26"/>
        </w:rPr>
      </w:pPr>
      <w:r w:rsidRPr="006D688F">
        <w:rPr>
          <w:szCs w:val="26"/>
        </w:rPr>
        <w:t xml:space="preserve">      перебуванням на базі ЗНЗ у ІІ зміну влітку 2017 року»;</w:t>
      </w:r>
    </w:p>
    <w:p w:rsidR="00154A34" w:rsidRPr="006D688F" w:rsidRDefault="00154A34" w:rsidP="00003BBA">
      <w:pPr>
        <w:pStyle w:val="a5"/>
        <w:numPr>
          <w:ilvl w:val="0"/>
          <w:numId w:val="30"/>
        </w:numPr>
        <w:tabs>
          <w:tab w:val="left" w:pos="540"/>
        </w:tabs>
        <w:ind w:left="993" w:firstLine="0"/>
        <w:rPr>
          <w:szCs w:val="26"/>
        </w:rPr>
      </w:pPr>
      <w:r w:rsidRPr="006D688F">
        <w:rPr>
          <w:szCs w:val="26"/>
        </w:rPr>
        <w:t>від 08.06.2017  № 289 «Про організацію харчування  вихованців</w:t>
      </w:r>
    </w:p>
    <w:p w:rsidR="00154A34" w:rsidRPr="006D688F" w:rsidRDefault="00154A34" w:rsidP="00154A34">
      <w:pPr>
        <w:pStyle w:val="a5"/>
        <w:tabs>
          <w:tab w:val="left" w:pos="540"/>
        </w:tabs>
        <w:ind w:left="993"/>
        <w:rPr>
          <w:szCs w:val="26"/>
        </w:rPr>
      </w:pPr>
      <w:r w:rsidRPr="006D688F">
        <w:rPr>
          <w:szCs w:val="26"/>
        </w:rPr>
        <w:t xml:space="preserve">      таборів з денним перебуванням у ІІ зміну влітку 2017 року».</w:t>
      </w:r>
    </w:p>
    <w:p w:rsidR="00154A34" w:rsidRPr="006D688F" w:rsidRDefault="00154A34" w:rsidP="006C61A9">
      <w:pPr>
        <w:spacing w:line="276" w:lineRule="auto"/>
        <w:rPr>
          <w:color w:val="000000" w:themeColor="text1"/>
          <w:szCs w:val="26"/>
        </w:rPr>
      </w:pPr>
      <w:r w:rsidRPr="006D688F">
        <w:rPr>
          <w:color w:val="000000" w:themeColor="text1"/>
          <w:szCs w:val="26"/>
        </w:rPr>
        <w:t xml:space="preserve">      </w:t>
      </w:r>
      <w:r w:rsidRPr="006D688F">
        <w:rPr>
          <w:szCs w:val="26"/>
        </w:rPr>
        <w:t>Справжнім подарунком до Старого Нового року  для  вихованців хореографічного колективу «ГРАН-ПРІ» та Євроклубу Сєвєродонецького міського Центру дитячої та юнацької творчості  став відпочинок в зимовому таборі на Львівщині, що був організований в рамках реалізації спільної програми «Змінимо країну разом» Львівської обласної ради у співпраці з Асоціацією «Єврорегіон Карпати-Україна» за фінансової підтримки корпорації КРТ.</w:t>
      </w:r>
      <w:r w:rsidRPr="006D688F">
        <w:rPr>
          <w:szCs w:val="26"/>
          <w:shd w:val="clear" w:color="auto" w:fill="FFFFFF"/>
        </w:rPr>
        <w:t xml:space="preserve">  </w:t>
      </w:r>
      <w:r w:rsidRPr="006D688F">
        <w:rPr>
          <w:szCs w:val="26"/>
        </w:rPr>
        <w:t xml:space="preserve">З 11 по 14 січня  8 вихованців  Центру відпочивали в мальовничому куточку селища Брюхович </w:t>
      </w:r>
      <w:r w:rsidRPr="006D688F">
        <w:rPr>
          <w:szCs w:val="26"/>
          <w:shd w:val="clear" w:color="auto" w:fill="FFFFFF"/>
        </w:rPr>
        <w:t xml:space="preserve">Шевченківського району  міста Львів </w:t>
      </w:r>
      <w:r w:rsidRPr="006D688F">
        <w:rPr>
          <w:szCs w:val="26"/>
        </w:rPr>
        <w:t xml:space="preserve"> </w:t>
      </w:r>
      <w:r w:rsidRPr="006D688F">
        <w:rPr>
          <w:szCs w:val="26"/>
          <w:shd w:val="clear" w:color="auto" w:fill="FFFFFF"/>
        </w:rPr>
        <w:t xml:space="preserve">разом з дітьми з Луганської та Львівської областей.  </w:t>
      </w:r>
    </w:p>
    <w:p w:rsidR="0023740A" w:rsidRPr="00CA7269" w:rsidRDefault="0023740A" w:rsidP="00CA7269">
      <w:pPr>
        <w:ind w:firstLine="709"/>
        <w:jc w:val="center"/>
        <w:rPr>
          <w:b/>
          <w:bCs/>
          <w:sz w:val="28"/>
          <w:szCs w:val="28"/>
        </w:rPr>
      </w:pPr>
      <w:r w:rsidRPr="00CA7269">
        <w:rPr>
          <w:b/>
          <w:bCs/>
          <w:sz w:val="28"/>
          <w:szCs w:val="28"/>
        </w:rPr>
        <w:t>Робота відділу освіти з цивільного захисту</w:t>
      </w:r>
    </w:p>
    <w:p w:rsidR="00154A34" w:rsidRPr="007666EC" w:rsidRDefault="00154A34" w:rsidP="006C61A9">
      <w:pPr>
        <w:spacing w:line="276" w:lineRule="auto"/>
        <w:ind w:firstLine="360"/>
        <w:rPr>
          <w:szCs w:val="26"/>
        </w:rPr>
      </w:pPr>
      <w:r w:rsidRPr="007666EC">
        <w:rPr>
          <w:szCs w:val="26"/>
        </w:rPr>
        <w:t xml:space="preserve">Виконуючи план, заклади освіти  у  2017 року головну увагу зосередили на: </w:t>
      </w:r>
    </w:p>
    <w:p w:rsidR="00154A34" w:rsidRPr="007666EC" w:rsidRDefault="00154A34" w:rsidP="006C61A9">
      <w:pPr>
        <w:pStyle w:val="a5"/>
        <w:numPr>
          <w:ilvl w:val="0"/>
          <w:numId w:val="65"/>
        </w:numPr>
        <w:spacing w:line="276" w:lineRule="auto"/>
        <w:rPr>
          <w:szCs w:val="26"/>
        </w:rPr>
      </w:pPr>
      <w:r w:rsidRPr="007666EC">
        <w:rPr>
          <w:szCs w:val="26"/>
        </w:rPr>
        <w:t>вдосконаленні та розвитку навчально–виховної та нормативно–правової бази у сфері захисту учасників навчально–виховного процесу від вражаючих факторів надзвичайних ситуацій;</w:t>
      </w:r>
    </w:p>
    <w:p w:rsidR="00154A34" w:rsidRPr="007666EC" w:rsidRDefault="00154A34" w:rsidP="006C61A9">
      <w:pPr>
        <w:pStyle w:val="a5"/>
        <w:numPr>
          <w:ilvl w:val="0"/>
          <w:numId w:val="65"/>
        </w:numPr>
        <w:spacing w:line="276" w:lineRule="auto"/>
        <w:rPr>
          <w:szCs w:val="26"/>
        </w:rPr>
      </w:pPr>
      <w:r w:rsidRPr="007666EC">
        <w:rPr>
          <w:szCs w:val="26"/>
        </w:rPr>
        <w:lastRenderedPageBreak/>
        <w:t xml:space="preserve">виконанні державних, регіональних і місцевих програм щодо зменшення загрози і запобігання виникненню можливих НС та мінімізації їхніх наслідків; </w:t>
      </w:r>
    </w:p>
    <w:p w:rsidR="00154A34" w:rsidRPr="007666EC" w:rsidRDefault="00154A34" w:rsidP="006C61A9">
      <w:pPr>
        <w:pStyle w:val="a5"/>
        <w:numPr>
          <w:ilvl w:val="0"/>
          <w:numId w:val="65"/>
        </w:numPr>
        <w:spacing w:line="276" w:lineRule="auto"/>
        <w:rPr>
          <w:szCs w:val="26"/>
        </w:rPr>
      </w:pPr>
      <w:r w:rsidRPr="007666EC">
        <w:rPr>
          <w:szCs w:val="26"/>
        </w:rPr>
        <w:t xml:space="preserve">навчанні керівного складу та учасників навчально – виховного процесу до захисту та дій в НС техногенного, природного, екологічного, воєнного характеру та терористичних актів. </w:t>
      </w:r>
    </w:p>
    <w:p w:rsidR="00154A34" w:rsidRPr="007666EC" w:rsidRDefault="00154A34" w:rsidP="006C61A9">
      <w:pPr>
        <w:spacing w:line="276" w:lineRule="auto"/>
        <w:rPr>
          <w:szCs w:val="26"/>
        </w:rPr>
      </w:pPr>
      <w:r w:rsidRPr="007666EC">
        <w:rPr>
          <w:szCs w:val="26"/>
        </w:rPr>
        <w:t>У звітний період пройшли навчання до дій в надзвичайних ситуаціях:</w:t>
      </w:r>
    </w:p>
    <w:p w:rsidR="00154A34" w:rsidRPr="007666EC" w:rsidRDefault="00154A34" w:rsidP="00003BBA">
      <w:pPr>
        <w:pStyle w:val="a5"/>
        <w:numPr>
          <w:ilvl w:val="0"/>
          <w:numId w:val="66"/>
        </w:numPr>
        <w:rPr>
          <w:szCs w:val="26"/>
        </w:rPr>
      </w:pPr>
      <w:r w:rsidRPr="007666EC">
        <w:rPr>
          <w:szCs w:val="26"/>
        </w:rPr>
        <w:t>на обласних курсах ЦЗ  - 36 керівників закладів та фахівців з питань ЦЗ;</w:t>
      </w:r>
    </w:p>
    <w:p w:rsidR="00154A34" w:rsidRPr="007666EC" w:rsidRDefault="00154A34" w:rsidP="00003BBA">
      <w:pPr>
        <w:pStyle w:val="a5"/>
        <w:numPr>
          <w:ilvl w:val="0"/>
          <w:numId w:val="66"/>
        </w:numPr>
        <w:rPr>
          <w:szCs w:val="26"/>
        </w:rPr>
      </w:pPr>
      <w:r w:rsidRPr="007666EC">
        <w:rPr>
          <w:szCs w:val="26"/>
        </w:rPr>
        <w:t xml:space="preserve">на міських курсах ЦЗ - </w:t>
      </w:r>
      <w:r w:rsidRPr="007666EC">
        <w:rPr>
          <w:szCs w:val="26"/>
          <w:lang w:val="ru-RU"/>
        </w:rPr>
        <w:t>16</w:t>
      </w:r>
      <w:r w:rsidRPr="007666EC">
        <w:rPr>
          <w:szCs w:val="26"/>
        </w:rPr>
        <w:t xml:space="preserve">  командирів ланки пожежогасіння; </w:t>
      </w:r>
    </w:p>
    <w:p w:rsidR="00154A34" w:rsidRPr="007666EC" w:rsidRDefault="00154A34" w:rsidP="00154A34">
      <w:pPr>
        <w:rPr>
          <w:szCs w:val="26"/>
        </w:rPr>
      </w:pPr>
      <w:r w:rsidRPr="007666EC">
        <w:rPr>
          <w:szCs w:val="26"/>
        </w:rPr>
        <w:t xml:space="preserve">                                           - </w:t>
      </w:r>
      <w:r w:rsidRPr="007666EC">
        <w:rPr>
          <w:szCs w:val="26"/>
          <w:lang w:val="ru-RU"/>
        </w:rPr>
        <w:t>7</w:t>
      </w:r>
      <w:r w:rsidRPr="007666EC">
        <w:rPr>
          <w:szCs w:val="26"/>
        </w:rPr>
        <w:t xml:space="preserve"> командирів ланки видачи ЗІЗ;</w:t>
      </w:r>
    </w:p>
    <w:p w:rsidR="00154A34" w:rsidRPr="007666EC" w:rsidRDefault="00154A34" w:rsidP="00154A34">
      <w:pPr>
        <w:rPr>
          <w:szCs w:val="26"/>
        </w:rPr>
      </w:pPr>
      <w:r w:rsidRPr="007666EC">
        <w:rPr>
          <w:szCs w:val="26"/>
        </w:rPr>
        <w:t xml:space="preserve">                                           - </w:t>
      </w:r>
      <w:r w:rsidRPr="007666EC">
        <w:rPr>
          <w:szCs w:val="26"/>
          <w:lang w:val="ru-RU"/>
        </w:rPr>
        <w:t>16</w:t>
      </w:r>
      <w:r w:rsidRPr="007666EC">
        <w:rPr>
          <w:szCs w:val="26"/>
        </w:rPr>
        <w:t xml:space="preserve"> командирів медичних ланок;</w:t>
      </w:r>
    </w:p>
    <w:p w:rsidR="00154A34" w:rsidRPr="007666EC" w:rsidRDefault="00154A34" w:rsidP="00154A34">
      <w:pPr>
        <w:rPr>
          <w:szCs w:val="26"/>
        </w:rPr>
      </w:pPr>
      <w:r w:rsidRPr="007666EC">
        <w:rPr>
          <w:szCs w:val="26"/>
        </w:rPr>
        <w:t xml:space="preserve">                                           - </w:t>
      </w:r>
      <w:r w:rsidRPr="007666EC">
        <w:rPr>
          <w:szCs w:val="26"/>
          <w:lang w:val="ru-RU"/>
        </w:rPr>
        <w:t>11</w:t>
      </w:r>
      <w:r w:rsidRPr="007666EC">
        <w:rPr>
          <w:szCs w:val="26"/>
        </w:rPr>
        <w:t xml:space="preserve"> командирів  ланок оповіщення та зв’язку. </w:t>
      </w:r>
    </w:p>
    <w:p w:rsidR="00154A34" w:rsidRPr="007666EC" w:rsidRDefault="00154A34" w:rsidP="006C61A9">
      <w:pPr>
        <w:spacing w:line="276" w:lineRule="auto"/>
        <w:ind w:firstLine="708"/>
        <w:rPr>
          <w:szCs w:val="26"/>
        </w:rPr>
      </w:pPr>
      <w:r w:rsidRPr="007666EC">
        <w:rPr>
          <w:szCs w:val="26"/>
        </w:rPr>
        <w:t>Учні 1-9 шкіл міста вивчають курс «Основи здоров'я», учні 10-11 класів - за тематикою розділу «Основи цивільного захисту» програму «Захист Вітчизни».</w:t>
      </w:r>
    </w:p>
    <w:p w:rsidR="00154A34" w:rsidRPr="007666EC" w:rsidRDefault="00154A34" w:rsidP="006C61A9">
      <w:pPr>
        <w:spacing w:line="276" w:lineRule="auto"/>
        <w:rPr>
          <w:szCs w:val="26"/>
        </w:rPr>
      </w:pPr>
      <w:r w:rsidRPr="007666EC">
        <w:rPr>
          <w:szCs w:val="26"/>
        </w:rPr>
        <w:t xml:space="preserve">      На виконання робіт пов’язаних із забезпеченням належного протипожежного стану міським бюджетом виділені кошти на: повірку діелектричних перчаток –6,24 тис.грн., замір опору ізоляції – 37,0 тис.грн, обслуговування АПС в ДНЗ № 22, дошкільний підрозділ НВК «Гармонія»</w:t>
      </w:r>
      <w:r w:rsidR="00E86BA2">
        <w:rPr>
          <w:szCs w:val="26"/>
        </w:rPr>
        <w:t>,</w:t>
      </w:r>
      <w:r w:rsidRPr="007666EC">
        <w:rPr>
          <w:szCs w:val="26"/>
        </w:rPr>
        <w:t xml:space="preserve"> СЗШ №1, №5, №10 – 67,62 тис. грн.. </w:t>
      </w:r>
    </w:p>
    <w:p w:rsidR="00154A34" w:rsidRPr="007666EC" w:rsidRDefault="00154A34" w:rsidP="006C61A9">
      <w:pPr>
        <w:spacing w:line="276" w:lineRule="auto"/>
        <w:rPr>
          <w:szCs w:val="26"/>
        </w:rPr>
      </w:pPr>
      <w:r w:rsidRPr="007666EC">
        <w:rPr>
          <w:szCs w:val="26"/>
        </w:rPr>
        <w:t xml:space="preserve">      Але за відсутності подальшого фінансування з міського бю</w:t>
      </w:r>
      <w:r w:rsidR="00E86BA2">
        <w:rPr>
          <w:szCs w:val="26"/>
        </w:rPr>
        <w:t xml:space="preserve">джету у 2017 році залишилися не </w:t>
      </w:r>
      <w:r w:rsidRPr="007666EC">
        <w:rPr>
          <w:szCs w:val="26"/>
        </w:rPr>
        <w:t>виконаними такі питання, як:</w:t>
      </w:r>
    </w:p>
    <w:p w:rsidR="00154A34" w:rsidRPr="007666EC" w:rsidRDefault="00154A34" w:rsidP="00003BBA">
      <w:pPr>
        <w:pStyle w:val="a5"/>
        <w:numPr>
          <w:ilvl w:val="0"/>
          <w:numId w:val="68"/>
        </w:numPr>
        <w:rPr>
          <w:szCs w:val="26"/>
        </w:rPr>
      </w:pPr>
      <w:r w:rsidRPr="007666EC">
        <w:rPr>
          <w:szCs w:val="26"/>
        </w:rPr>
        <w:t>технічне обслуговування та закупівля вогнегасників;</w:t>
      </w:r>
    </w:p>
    <w:p w:rsidR="00154A34" w:rsidRPr="007666EC" w:rsidRDefault="00154A34" w:rsidP="00003BBA">
      <w:pPr>
        <w:pStyle w:val="a5"/>
        <w:numPr>
          <w:ilvl w:val="0"/>
          <w:numId w:val="68"/>
        </w:numPr>
        <w:rPr>
          <w:szCs w:val="26"/>
        </w:rPr>
      </w:pPr>
      <w:r w:rsidRPr="007666EC">
        <w:rPr>
          <w:szCs w:val="26"/>
        </w:rPr>
        <w:t>забезпечення  засобами індивідуального захисту;</w:t>
      </w:r>
    </w:p>
    <w:p w:rsidR="00154A34" w:rsidRPr="007666EC" w:rsidRDefault="00154A34" w:rsidP="00003BBA">
      <w:pPr>
        <w:pStyle w:val="a5"/>
        <w:numPr>
          <w:ilvl w:val="0"/>
          <w:numId w:val="68"/>
        </w:numPr>
        <w:rPr>
          <w:szCs w:val="26"/>
        </w:rPr>
      </w:pPr>
      <w:r w:rsidRPr="007666EC">
        <w:rPr>
          <w:szCs w:val="26"/>
        </w:rPr>
        <w:t>встановлення пожежної сигналізації;</w:t>
      </w:r>
    </w:p>
    <w:p w:rsidR="00154A34" w:rsidRPr="007666EC" w:rsidRDefault="00154A34" w:rsidP="00003BBA">
      <w:pPr>
        <w:pStyle w:val="a5"/>
        <w:numPr>
          <w:ilvl w:val="0"/>
          <w:numId w:val="68"/>
        </w:numPr>
        <w:rPr>
          <w:szCs w:val="26"/>
        </w:rPr>
      </w:pPr>
      <w:r w:rsidRPr="007666EC">
        <w:rPr>
          <w:szCs w:val="26"/>
        </w:rPr>
        <w:t xml:space="preserve">встановлення евакуаційного освітлення; </w:t>
      </w:r>
    </w:p>
    <w:p w:rsidR="00154A34" w:rsidRPr="007666EC" w:rsidRDefault="00154A34" w:rsidP="006C61A9">
      <w:pPr>
        <w:spacing w:line="276" w:lineRule="auto"/>
        <w:rPr>
          <w:szCs w:val="26"/>
        </w:rPr>
      </w:pPr>
      <w:r w:rsidRPr="007666EC">
        <w:rPr>
          <w:szCs w:val="26"/>
        </w:rPr>
        <w:t xml:space="preserve">    У системі загальної середньої та позашкільної освіти успішно працюють факультативи, курси з цивільного захисту, безпеки життєдіяльності та рятувальної справи, за участю працівників міського управляння України в Луганській області. Учнями та працівниками навчально-виховних закладів відділу освіти на практиці засвоєні знання та формуються навички щодо дій в екстремальних умовах та надання допомоги собі і оточуючим під час виникнення НС.  Дитячий центр безпеки Сєвєродонецького міського Центру дитячої та юнацької творчості координує роботу юних пожежних, юних інспекторів руху. Головна мета та завдання:</w:t>
      </w:r>
    </w:p>
    <w:p w:rsidR="00154A34" w:rsidRPr="007666EC" w:rsidRDefault="00154A34" w:rsidP="006F7933">
      <w:pPr>
        <w:pStyle w:val="a5"/>
        <w:numPr>
          <w:ilvl w:val="0"/>
          <w:numId w:val="69"/>
        </w:numPr>
        <w:spacing w:line="276" w:lineRule="auto"/>
        <w:rPr>
          <w:szCs w:val="26"/>
        </w:rPr>
      </w:pPr>
      <w:r w:rsidRPr="007666EC">
        <w:rPr>
          <w:szCs w:val="26"/>
        </w:rPr>
        <w:t xml:space="preserve">навчити основам безпеки життєдіяльності, активному способу життя, орієнтації в екстремальної ситуації; </w:t>
      </w:r>
    </w:p>
    <w:p w:rsidR="00154A34" w:rsidRPr="007666EC" w:rsidRDefault="00154A34" w:rsidP="006F7933">
      <w:pPr>
        <w:pStyle w:val="a5"/>
        <w:numPr>
          <w:ilvl w:val="0"/>
          <w:numId w:val="69"/>
        </w:numPr>
        <w:spacing w:line="276" w:lineRule="auto"/>
        <w:rPr>
          <w:szCs w:val="26"/>
        </w:rPr>
      </w:pPr>
      <w:r w:rsidRPr="007666EC">
        <w:rPr>
          <w:szCs w:val="26"/>
        </w:rPr>
        <w:t xml:space="preserve">запобігти виникненню надзвичайних ситуацій; </w:t>
      </w:r>
    </w:p>
    <w:p w:rsidR="00154A34" w:rsidRPr="007666EC" w:rsidRDefault="00154A34" w:rsidP="006F7933">
      <w:pPr>
        <w:pStyle w:val="a5"/>
        <w:numPr>
          <w:ilvl w:val="0"/>
          <w:numId w:val="69"/>
        </w:numPr>
        <w:spacing w:line="276" w:lineRule="auto"/>
        <w:rPr>
          <w:szCs w:val="26"/>
        </w:rPr>
      </w:pPr>
      <w:r w:rsidRPr="007666EC">
        <w:rPr>
          <w:szCs w:val="26"/>
        </w:rPr>
        <w:t xml:space="preserve">допомогти в вивченні правил безпеки, формуванню комплексу навичок та вмінь діяти індивідуально та колективно. </w:t>
      </w:r>
    </w:p>
    <w:p w:rsidR="00154A34" w:rsidRDefault="00154A34" w:rsidP="006F7933">
      <w:pPr>
        <w:spacing w:line="276" w:lineRule="auto"/>
        <w:rPr>
          <w:szCs w:val="26"/>
        </w:rPr>
      </w:pPr>
      <w:r w:rsidRPr="007666EC">
        <w:rPr>
          <w:szCs w:val="26"/>
        </w:rPr>
        <w:t xml:space="preserve">   У Сєвєродонецькому міському Центрі дитячої та юнацької творчості проводяться інтерактивні заняття для дітей віком від 5 до 16 років за різними напрямками. Згідно плану Сєвєродонецького міського Центру дитячої та юнацької творчості заплановано та проведено: </w:t>
      </w:r>
    </w:p>
    <w:p w:rsidR="00154A34" w:rsidRDefault="00154A34" w:rsidP="006F7933">
      <w:pPr>
        <w:numPr>
          <w:ilvl w:val="0"/>
          <w:numId w:val="87"/>
        </w:numPr>
        <w:spacing w:line="276" w:lineRule="auto"/>
        <w:rPr>
          <w:szCs w:val="26"/>
        </w:rPr>
      </w:pPr>
      <w:r w:rsidRPr="006F7933">
        <w:rPr>
          <w:szCs w:val="26"/>
        </w:rPr>
        <w:lastRenderedPageBreak/>
        <w:t>09.02 -11.02.2017 – інтерактивні заняття «Правила д</w:t>
      </w:r>
      <w:r w:rsidR="00D5752D">
        <w:rPr>
          <w:szCs w:val="26"/>
        </w:rPr>
        <w:t>орожные знать каждому положено»</w:t>
      </w:r>
      <w:r w:rsidRPr="006F7933">
        <w:rPr>
          <w:szCs w:val="26"/>
        </w:rPr>
        <w:t xml:space="preserve"> для вихованців студії художньо-естетичного розвитку </w:t>
      </w:r>
      <w:r w:rsidR="006F7933">
        <w:rPr>
          <w:szCs w:val="26"/>
        </w:rPr>
        <w:t>;</w:t>
      </w:r>
    </w:p>
    <w:p w:rsidR="00154A34" w:rsidRDefault="00154A34" w:rsidP="00154A34">
      <w:pPr>
        <w:numPr>
          <w:ilvl w:val="0"/>
          <w:numId w:val="87"/>
        </w:numPr>
        <w:spacing w:line="276" w:lineRule="auto"/>
        <w:rPr>
          <w:szCs w:val="26"/>
        </w:rPr>
      </w:pPr>
      <w:r w:rsidRPr="006F7933">
        <w:rPr>
          <w:szCs w:val="26"/>
        </w:rPr>
        <w:t>10.02, 12.02, 17.02.2017– відео лекторій «Небезпечні знахідки» . У заході прийняли участь 70 ос</w:t>
      </w:r>
      <w:r w:rsidR="006F7933">
        <w:rPr>
          <w:szCs w:val="26"/>
        </w:rPr>
        <w:t>іб, вихованців гуртків СМ ЦДЮТ;</w:t>
      </w:r>
    </w:p>
    <w:p w:rsidR="00154A34" w:rsidRDefault="00154A34" w:rsidP="00154A34">
      <w:pPr>
        <w:numPr>
          <w:ilvl w:val="0"/>
          <w:numId w:val="87"/>
        </w:numPr>
        <w:spacing w:line="276" w:lineRule="auto"/>
        <w:rPr>
          <w:szCs w:val="26"/>
        </w:rPr>
      </w:pPr>
      <w:r w:rsidRPr="006F7933">
        <w:rPr>
          <w:szCs w:val="26"/>
        </w:rPr>
        <w:t>23.02.2017 – тролейбусна екскурсія «Вулиці мого міста» в рамках соціального проекту «С</w:t>
      </w:r>
      <w:r w:rsidR="00D5752D">
        <w:rPr>
          <w:szCs w:val="26"/>
        </w:rPr>
        <w:t>євєродонецьк – за безпечний рух</w:t>
      </w:r>
      <w:r w:rsidRPr="006F7933">
        <w:rPr>
          <w:szCs w:val="26"/>
        </w:rPr>
        <w:t xml:space="preserve">» для учнів 1-4 кл. </w:t>
      </w:r>
      <w:r w:rsidR="006F7933">
        <w:rPr>
          <w:szCs w:val="26"/>
        </w:rPr>
        <w:t>;</w:t>
      </w:r>
    </w:p>
    <w:p w:rsidR="00154A34" w:rsidRDefault="00154A34" w:rsidP="00154A34">
      <w:pPr>
        <w:numPr>
          <w:ilvl w:val="0"/>
          <w:numId w:val="87"/>
        </w:numPr>
        <w:spacing w:line="276" w:lineRule="auto"/>
        <w:rPr>
          <w:szCs w:val="26"/>
        </w:rPr>
      </w:pPr>
      <w:r w:rsidRPr="006F7933">
        <w:rPr>
          <w:szCs w:val="26"/>
        </w:rPr>
        <w:t>25.02, 02.03, 14.03.2017 – інтерактивне заняття «Будь уважним завжди – тоді не буде лиха та біди» для учнів</w:t>
      </w:r>
      <w:r w:rsidR="006F7933">
        <w:rPr>
          <w:szCs w:val="26"/>
        </w:rPr>
        <w:t xml:space="preserve"> 1 -4 класів СЗШ №14, №16, №20;</w:t>
      </w:r>
    </w:p>
    <w:p w:rsidR="00154A34" w:rsidRDefault="00154A34" w:rsidP="00154A34">
      <w:pPr>
        <w:numPr>
          <w:ilvl w:val="0"/>
          <w:numId w:val="87"/>
        </w:numPr>
        <w:spacing w:line="276" w:lineRule="auto"/>
        <w:rPr>
          <w:szCs w:val="26"/>
        </w:rPr>
      </w:pPr>
      <w:r w:rsidRPr="006F7933">
        <w:rPr>
          <w:szCs w:val="26"/>
        </w:rPr>
        <w:t>25.04.2017 - єдиний день безпеки «Безпека від</w:t>
      </w:r>
      <w:r w:rsidR="006F7933">
        <w:rPr>
          <w:szCs w:val="26"/>
        </w:rPr>
        <w:t xml:space="preserve"> А до Я»;</w:t>
      </w:r>
    </w:p>
    <w:p w:rsidR="006F7933" w:rsidRDefault="00154A34" w:rsidP="00154A34">
      <w:pPr>
        <w:numPr>
          <w:ilvl w:val="0"/>
          <w:numId w:val="87"/>
        </w:numPr>
        <w:spacing w:line="276" w:lineRule="auto"/>
        <w:rPr>
          <w:szCs w:val="26"/>
        </w:rPr>
      </w:pPr>
      <w:r w:rsidRPr="006F7933">
        <w:rPr>
          <w:szCs w:val="26"/>
        </w:rPr>
        <w:t>26.04.2017 - зустріч «Дзвони Чорнобиля» у молодіжному клубі «Діалог». На традиційну зустріч запросили ліквідатора аварії на ЧАЕС Мілєвського В.В.</w:t>
      </w:r>
    </w:p>
    <w:p w:rsidR="00154A34" w:rsidRDefault="00154A34" w:rsidP="00154A34">
      <w:pPr>
        <w:numPr>
          <w:ilvl w:val="0"/>
          <w:numId w:val="87"/>
        </w:numPr>
        <w:spacing w:line="276" w:lineRule="auto"/>
        <w:rPr>
          <w:szCs w:val="26"/>
        </w:rPr>
      </w:pPr>
      <w:r w:rsidRPr="006F7933">
        <w:rPr>
          <w:szCs w:val="26"/>
        </w:rPr>
        <w:t xml:space="preserve"> 27.04.2017 - День ЦЗ . Відпрацювання послідовності дій при евакуації у виникненні надзвичайної ситу</w:t>
      </w:r>
      <w:r w:rsidR="006F7933">
        <w:rPr>
          <w:szCs w:val="26"/>
        </w:rPr>
        <w:t>ації;</w:t>
      </w:r>
    </w:p>
    <w:p w:rsidR="00154A34" w:rsidRDefault="00154A34" w:rsidP="00154A34">
      <w:pPr>
        <w:numPr>
          <w:ilvl w:val="0"/>
          <w:numId w:val="87"/>
        </w:numPr>
        <w:spacing w:line="276" w:lineRule="auto"/>
        <w:rPr>
          <w:szCs w:val="26"/>
        </w:rPr>
      </w:pPr>
      <w:r w:rsidRPr="006F7933">
        <w:rPr>
          <w:szCs w:val="26"/>
        </w:rPr>
        <w:t>05.05.2017 – інтерактивне заняття «Азбука руху пішохода» для вихованців студії</w:t>
      </w:r>
      <w:r w:rsidR="006F7933">
        <w:rPr>
          <w:szCs w:val="26"/>
        </w:rPr>
        <w:t xml:space="preserve"> художньо-естетичного розвитку;</w:t>
      </w:r>
    </w:p>
    <w:p w:rsidR="00154A34" w:rsidRDefault="006F7933" w:rsidP="00154A34">
      <w:pPr>
        <w:numPr>
          <w:ilvl w:val="0"/>
          <w:numId w:val="87"/>
        </w:numPr>
        <w:spacing w:line="276" w:lineRule="auto"/>
        <w:rPr>
          <w:szCs w:val="26"/>
        </w:rPr>
      </w:pPr>
      <w:r>
        <w:rPr>
          <w:szCs w:val="26"/>
        </w:rPr>
        <w:t>08.05. – 14.05.</w:t>
      </w:r>
      <w:r w:rsidR="00154A34" w:rsidRPr="006F7933">
        <w:rPr>
          <w:szCs w:val="26"/>
        </w:rPr>
        <w:t>2017- конкурс малюнків-звернень «Ми – за безпечну дорогу» для вихованців гуртків «Ма</w:t>
      </w:r>
      <w:r>
        <w:rPr>
          <w:szCs w:val="26"/>
        </w:rPr>
        <w:t>лювання» та «Графічний дизайн»;</w:t>
      </w:r>
    </w:p>
    <w:p w:rsidR="006F7933" w:rsidRDefault="00154A34" w:rsidP="00154A34">
      <w:pPr>
        <w:numPr>
          <w:ilvl w:val="0"/>
          <w:numId w:val="87"/>
        </w:numPr>
        <w:spacing w:line="276" w:lineRule="auto"/>
        <w:rPr>
          <w:szCs w:val="26"/>
        </w:rPr>
      </w:pPr>
      <w:r w:rsidRPr="006F7933">
        <w:rPr>
          <w:szCs w:val="26"/>
        </w:rPr>
        <w:t>10.05</w:t>
      </w:r>
      <w:r w:rsidR="006F7933">
        <w:rPr>
          <w:szCs w:val="26"/>
        </w:rPr>
        <w:t>.</w:t>
      </w:r>
      <w:r w:rsidRPr="006F7933">
        <w:rPr>
          <w:szCs w:val="26"/>
        </w:rPr>
        <w:t>2017 - конкурсно-розважальна гра «Тихіше їдеш – далі будеш». Гра провод</w:t>
      </w:r>
      <w:r w:rsidR="00D5752D">
        <w:rPr>
          <w:szCs w:val="26"/>
        </w:rPr>
        <w:t>илась для учнів 6-а класу</w:t>
      </w:r>
      <w:r w:rsidR="006F7933">
        <w:rPr>
          <w:szCs w:val="26"/>
        </w:rPr>
        <w:t xml:space="preserve"> СЗШ № 4;</w:t>
      </w:r>
    </w:p>
    <w:p w:rsidR="00154A34" w:rsidRDefault="00154A34" w:rsidP="00154A34">
      <w:pPr>
        <w:numPr>
          <w:ilvl w:val="0"/>
          <w:numId w:val="87"/>
        </w:numPr>
        <w:spacing w:line="276" w:lineRule="auto"/>
        <w:rPr>
          <w:szCs w:val="26"/>
        </w:rPr>
      </w:pPr>
      <w:r w:rsidRPr="006F7933">
        <w:rPr>
          <w:szCs w:val="26"/>
        </w:rPr>
        <w:t xml:space="preserve"> 10.05.2017- відеолекторій «Це повинен знати кожний» для вихованців клубу «Діал</w:t>
      </w:r>
      <w:r w:rsidR="006F7933">
        <w:rPr>
          <w:szCs w:val="26"/>
        </w:rPr>
        <w:t>ог» та учнів 7 – а кл</w:t>
      </w:r>
      <w:r w:rsidR="00D5752D">
        <w:rPr>
          <w:szCs w:val="26"/>
        </w:rPr>
        <w:t>асу</w:t>
      </w:r>
      <w:r w:rsidR="006F7933">
        <w:rPr>
          <w:szCs w:val="26"/>
        </w:rPr>
        <w:t xml:space="preserve"> СЗШ № 4;</w:t>
      </w:r>
    </w:p>
    <w:p w:rsidR="00154A34" w:rsidRDefault="00154A34" w:rsidP="00154A34">
      <w:pPr>
        <w:numPr>
          <w:ilvl w:val="0"/>
          <w:numId w:val="87"/>
        </w:numPr>
        <w:spacing w:line="276" w:lineRule="auto"/>
        <w:rPr>
          <w:szCs w:val="26"/>
        </w:rPr>
      </w:pPr>
      <w:r w:rsidRPr="006F7933">
        <w:rPr>
          <w:szCs w:val="26"/>
        </w:rPr>
        <w:t>11.05.2017 - вікторина «Безпечна дорога від дому до школи». У вік</w:t>
      </w:r>
      <w:r w:rsidR="00D5752D">
        <w:rPr>
          <w:szCs w:val="26"/>
        </w:rPr>
        <w:t>торині брали участь учні 7-а класу</w:t>
      </w:r>
      <w:r w:rsidRPr="006F7933">
        <w:rPr>
          <w:szCs w:val="26"/>
        </w:rPr>
        <w:t xml:space="preserve"> СЗШ № 4, вихованці клубу інтеле</w:t>
      </w:r>
      <w:r w:rsidR="006F7933">
        <w:rPr>
          <w:szCs w:val="26"/>
        </w:rPr>
        <w:t>ктуальних ігор «Що? Де? Коли?»;</w:t>
      </w:r>
    </w:p>
    <w:p w:rsidR="00154A34" w:rsidRDefault="00154A34" w:rsidP="00154A34">
      <w:pPr>
        <w:numPr>
          <w:ilvl w:val="0"/>
          <w:numId w:val="87"/>
        </w:numPr>
        <w:spacing w:line="276" w:lineRule="auto"/>
        <w:rPr>
          <w:szCs w:val="26"/>
        </w:rPr>
      </w:pPr>
      <w:r w:rsidRPr="006F7933">
        <w:rPr>
          <w:szCs w:val="26"/>
        </w:rPr>
        <w:t>12.05.2017 - круглий стіл «Безпека на дорозі – безпека життя». В засіданні круглого столу взяли участь вихованці клубу «Діалог», загін «Бригада</w:t>
      </w:r>
      <w:r w:rsidR="006F7933">
        <w:rPr>
          <w:szCs w:val="26"/>
        </w:rPr>
        <w:t>» СЗШ № 10, інспектори поліції;</w:t>
      </w:r>
    </w:p>
    <w:p w:rsidR="00154A34" w:rsidRDefault="00154A34" w:rsidP="00154A34">
      <w:pPr>
        <w:numPr>
          <w:ilvl w:val="0"/>
          <w:numId w:val="87"/>
        </w:numPr>
        <w:spacing w:line="276" w:lineRule="auto"/>
        <w:rPr>
          <w:szCs w:val="26"/>
        </w:rPr>
      </w:pPr>
      <w:r w:rsidRPr="006F7933">
        <w:rPr>
          <w:szCs w:val="26"/>
        </w:rPr>
        <w:t>06.06.2017 проведено єдиний День безпеки для вихованців мовно- фольклорного табору та майданчику відочинку СМ ЦДЮТ. Запрошені фахівці поліції, МНС,</w:t>
      </w:r>
      <w:r w:rsidR="006F7933">
        <w:rPr>
          <w:szCs w:val="26"/>
        </w:rPr>
        <w:t xml:space="preserve"> Червоного Хреста, піротехніки;</w:t>
      </w:r>
    </w:p>
    <w:p w:rsidR="00154A34" w:rsidRDefault="00154A34" w:rsidP="00154A34">
      <w:pPr>
        <w:numPr>
          <w:ilvl w:val="0"/>
          <w:numId w:val="87"/>
        </w:numPr>
        <w:spacing w:line="276" w:lineRule="auto"/>
        <w:rPr>
          <w:szCs w:val="26"/>
        </w:rPr>
      </w:pPr>
      <w:r w:rsidRPr="006F7933">
        <w:rPr>
          <w:szCs w:val="26"/>
        </w:rPr>
        <w:t>20.08–20.09.2017 р. - комплекс профілактичних заходів щодо попередження дитячого дорожньо-транспортного травматизму «УВАГА! ДІТИ – НА ДОРОЗІ!»</w:t>
      </w:r>
      <w:r w:rsidR="006F7933">
        <w:rPr>
          <w:szCs w:val="26"/>
        </w:rPr>
        <w:t>;</w:t>
      </w:r>
    </w:p>
    <w:p w:rsidR="00154A34" w:rsidRDefault="00154A34" w:rsidP="00154A34">
      <w:pPr>
        <w:numPr>
          <w:ilvl w:val="0"/>
          <w:numId w:val="87"/>
        </w:numPr>
        <w:spacing w:line="276" w:lineRule="auto"/>
        <w:rPr>
          <w:szCs w:val="26"/>
        </w:rPr>
      </w:pPr>
      <w:r w:rsidRPr="006F7933">
        <w:rPr>
          <w:szCs w:val="26"/>
        </w:rPr>
        <w:t>01.09.2017 - агітпробіг  вулицями м</w:t>
      </w:r>
      <w:r w:rsidR="006F7933">
        <w:rPr>
          <w:szCs w:val="26"/>
        </w:rPr>
        <w:t>іста «Увага! Діти – на дорозі!»;</w:t>
      </w:r>
    </w:p>
    <w:p w:rsidR="00154A34" w:rsidRDefault="00154A34" w:rsidP="00154A34">
      <w:pPr>
        <w:numPr>
          <w:ilvl w:val="0"/>
          <w:numId w:val="87"/>
        </w:numPr>
        <w:spacing w:line="276" w:lineRule="auto"/>
        <w:rPr>
          <w:szCs w:val="26"/>
        </w:rPr>
      </w:pPr>
      <w:r w:rsidRPr="006F7933">
        <w:rPr>
          <w:szCs w:val="26"/>
        </w:rPr>
        <w:t>01.09 – 11.09.2017 - експрес- опитування на вулицях та перехрестях міста «ПДР та ВИ». Організатори  - вихованці клубу «Діалог» та патрульна поліція;</w:t>
      </w:r>
    </w:p>
    <w:p w:rsidR="00154A34" w:rsidRDefault="006F7933" w:rsidP="00154A34">
      <w:pPr>
        <w:numPr>
          <w:ilvl w:val="0"/>
          <w:numId w:val="87"/>
        </w:numPr>
        <w:spacing w:line="276" w:lineRule="auto"/>
        <w:rPr>
          <w:szCs w:val="26"/>
        </w:rPr>
      </w:pPr>
      <w:r>
        <w:rPr>
          <w:szCs w:val="26"/>
        </w:rPr>
        <w:t>12.09 – 20.</w:t>
      </w:r>
      <w:r w:rsidR="00154A34" w:rsidRPr="006F7933">
        <w:rPr>
          <w:szCs w:val="26"/>
        </w:rPr>
        <w:t>09.2017 - інтерактивні заняття «У світлофора канікул немає!» для вихованців СМ ЦДЮТ та учнів НВЗ № 4, 5, 10, 14, 20;</w:t>
      </w:r>
    </w:p>
    <w:p w:rsidR="00154A34" w:rsidRDefault="00154A34" w:rsidP="00154A34">
      <w:pPr>
        <w:numPr>
          <w:ilvl w:val="0"/>
          <w:numId w:val="87"/>
        </w:numPr>
        <w:spacing w:line="276" w:lineRule="auto"/>
        <w:rPr>
          <w:szCs w:val="26"/>
        </w:rPr>
      </w:pPr>
      <w:r w:rsidRPr="006F7933">
        <w:rPr>
          <w:szCs w:val="26"/>
        </w:rPr>
        <w:t>13.09. – 16.09.2017 - години спілкування «Безпечна дорога» для вихованців гуртків, клубів, об</w:t>
      </w:r>
      <w:r w:rsidRPr="006F7933">
        <w:rPr>
          <w:szCs w:val="26"/>
          <w:lang w:val="ru-RU"/>
        </w:rPr>
        <w:t>’</w:t>
      </w:r>
      <w:r w:rsidRPr="006F7933">
        <w:rPr>
          <w:szCs w:val="26"/>
        </w:rPr>
        <w:t>єднань СМ ЦДЮТ;</w:t>
      </w:r>
    </w:p>
    <w:p w:rsidR="00154A34" w:rsidRDefault="00154A34" w:rsidP="00154A34">
      <w:pPr>
        <w:numPr>
          <w:ilvl w:val="0"/>
          <w:numId w:val="87"/>
        </w:numPr>
        <w:spacing w:line="276" w:lineRule="auto"/>
        <w:rPr>
          <w:szCs w:val="26"/>
        </w:rPr>
      </w:pPr>
      <w:r w:rsidRPr="006F7933">
        <w:rPr>
          <w:szCs w:val="26"/>
        </w:rPr>
        <w:lastRenderedPageBreak/>
        <w:t>18.09.2017 - тренінгові заняття «Марафон безпеки» для учнів 8 і 9 класів СЗШ № 4 та 14;</w:t>
      </w:r>
    </w:p>
    <w:p w:rsidR="006F7933" w:rsidRDefault="00154A34" w:rsidP="00154A34">
      <w:pPr>
        <w:numPr>
          <w:ilvl w:val="0"/>
          <w:numId w:val="87"/>
        </w:numPr>
        <w:spacing w:line="276" w:lineRule="auto"/>
        <w:rPr>
          <w:szCs w:val="26"/>
        </w:rPr>
      </w:pPr>
      <w:r w:rsidRPr="006F7933">
        <w:rPr>
          <w:szCs w:val="26"/>
        </w:rPr>
        <w:t>29.09.2017 - зустріч з працівник</w:t>
      </w:r>
      <w:r w:rsidR="00D5752D">
        <w:rPr>
          <w:szCs w:val="26"/>
        </w:rPr>
        <w:t>ами патрульної служби в закладі ( У</w:t>
      </w:r>
      <w:r w:rsidRPr="006F7933">
        <w:rPr>
          <w:szCs w:val="26"/>
        </w:rPr>
        <w:t xml:space="preserve"> школах міста такі зустрічі </w:t>
      </w:r>
      <w:r w:rsidR="00D5752D">
        <w:rPr>
          <w:szCs w:val="26"/>
        </w:rPr>
        <w:t>проводились за окремим графіком</w:t>
      </w:r>
      <w:r w:rsidRPr="006F7933">
        <w:rPr>
          <w:szCs w:val="26"/>
        </w:rPr>
        <w:t>);</w:t>
      </w:r>
    </w:p>
    <w:p w:rsidR="00154A34" w:rsidRDefault="00154A34" w:rsidP="00154A34">
      <w:pPr>
        <w:numPr>
          <w:ilvl w:val="0"/>
          <w:numId w:val="87"/>
        </w:numPr>
        <w:spacing w:line="276" w:lineRule="auto"/>
        <w:rPr>
          <w:szCs w:val="26"/>
        </w:rPr>
      </w:pPr>
      <w:r w:rsidRPr="006F7933">
        <w:rPr>
          <w:szCs w:val="26"/>
        </w:rPr>
        <w:t xml:space="preserve"> 10.09.2017 - Єдиний день безпеки для вихованців гуртків, клубів, творчих об’єднань, учнів 1-3 класів СЗШ № 16;</w:t>
      </w:r>
    </w:p>
    <w:p w:rsidR="00154A34" w:rsidRDefault="00154A34" w:rsidP="00154A34">
      <w:pPr>
        <w:numPr>
          <w:ilvl w:val="0"/>
          <w:numId w:val="87"/>
        </w:numPr>
        <w:spacing w:line="276" w:lineRule="auto"/>
        <w:rPr>
          <w:szCs w:val="26"/>
        </w:rPr>
      </w:pPr>
      <w:r w:rsidRPr="006F7933">
        <w:rPr>
          <w:szCs w:val="26"/>
        </w:rPr>
        <w:t>11.09.2017 - відпрацювання практичних дій в умовах виникнення надзвичайних ситуацій та надання першої допомоги ( залучені провідний інспектор капітан служби цивільного захисту Бондаренко Н.О. та лейтенант патрульної поліції Опищева О.М.);</w:t>
      </w:r>
    </w:p>
    <w:p w:rsidR="00154A34" w:rsidRDefault="006F7933" w:rsidP="006F7933">
      <w:pPr>
        <w:numPr>
          <w:ilvl w:val="0"/>
          <w:numId w:val="87"/>
        </w:numPr>
        <w:spacing w:line="276" w:lineRule="auto"/>
        <w:rPr>
          <w:szCs w:val="26"/>
        </w:rPr>
      </w:pPr>
      <w:r>
        <w:rPr>
          <w:szCs w:val="26"/>
        </w:rPr>
        <w:t>12.09.2017-</w:t>
      </w:r>
      <w:r w:rsidR="00154A34" w:rsidRPr="006F7933">
        <w:rPr>
          <w:szCs w:val="26"/>
        </w:rPr>
        <w:t xml:space="preserve"> інтелектуальна гра «Що? Де? Коли?» за темою «Безпека від А до Я» для вихованців гуртків  СМ ЦДЮТ 12-14 років;</w:t>
      </w:r>
    </w:p>
    <w:p w:rsidR="00154A34" w:rsidRDefault="006F7933" w:rsidP="006F7933">
      <w:pPr>
        <w:numPr>
          <w:ilvl w:val="0"/>
          <w:numId w:val="87"/>
        </w:numPr>
        <w:spacing w:line="276" w:lineRule="auto"/>
        <w:rPr>
          <w:szCs w:val="26"/>
        </w:rPr>
      </w:pPr>
      <w:r>
        <w:rPr>
          <w:szCs w:val="26"/>
        </w:rPr>
        <w:t xml:space="preserve">12.10. </w:t>
      </w:r>
      <w:r w:rsidR="00154A34" w:rsidRPr="006F7933">
        <w:rPr>
          <w:szCs w:val="26"/>
        </w:rPr>
        <w:t>– 14.10.2017 -  інтерактивні заняття « Моя безпечна поведінка», «Безпечна вулиця», «Запобігти. Врятувати, Допомогти» для вихованців 5 – 11 років, учнів СЗШ № 15, 20;</w:t>
      </w:r>
    </w:p>
    <w:p w:rsidR="00154A34" w:rsidRDefault="00154A34" w:rsidP="00154A34">
      <w:pPr>
        <w:numPr>
          <w:ilvl w:val="0"/>
          <w:numId w:val="87"/>
        </w:numPr>
        <w:spacing w:line="276" w:lineRule="auto"/>
        <w:rPr>
          <w:szCs w:val="26"/>
        </w:rPr>
      </w:pPr>
      <w:r w:rsidRPr="006F7933">
        <w:rPr>
          <w:szCs w:val="26"/>
        </w:rPr>
        <w:t>13.11.2017 – круглий стіл «</w:t>
      </w:r>
      <w:hyperlink r:id="rId23" w:history="1">
        <w:r w:rsidRPr="006F7933">
          <w:rPr>
            <w:rStyle w:val="af3"/>
            <w:szCs w:val="26"/>
            <w:shd w:val="clear" w:color="auto" w:fill="FFFFFF"/>
          </w:rPr>
          <w:t>Безпека дорожнього руху в Ук</w:t>
        </w:r>
      </w:hyperlink>
      <w:r w:rsidRPr="006F7933">
        <w:rPr>
          <w:szCs w:val="26"/>
        </w:rPr>
        <w:t>раїні». Учасники – вихованці клубу «Діалог», Євро клубу, у</w:t>
      </w:r>
      <w:r w:rsidR="006F7933">
        <w:rPr>
          <w:szCs w:val="26"/>
        </w:rPr>
        <w:t>чні 10 класів СЗШ №</w:t>
      </w:r>
      <w:r w:rsidR="00D5752D">
        <w:rPr>
          <w:szCs w:val="26"/>
        </w:rPr>
        <w:t>№</w:t>
      </w:r>
      <w:r w:rsidR="006F7933">
        <w:rPr>
          <w:szCs w:val="26"/>
        </w:rPr>
        <w:t xml:space="preserve"> 4, 5, 10,18;</w:t>
      </w:r>
    </w:p>
    <w:p w:rsidR="00154A34" w:rsidRDefault="00154A34" w:rsidP="00154A34">
      <w:pPr>
        <w:numPr>
          <w:ilvl w:val="0"/>
          <w:numId w:val="87"/>
        </w:numPr>
        <w:spacing w:line="276" w:lineRule="auto"/>
        <w:rPr>
          <w:szCs w:val="26"/>
        </w:rPr>
      </w:pPr>
      <w:r w:rsidRPr="006F7933">
        <w:rPr>
          <w:szCs w:val="26"/>
        </w:rPr>
        <w:t>14.11.2017  -  Єдиний  день безпеки та змагання учнівських санітарних постів.  Учасники – команди НВЗ міста, вихованці СМ ЦДЮТ. (Запрошені: представники відділу освіти, товариства Червоного Хреста, поліції, фахівці МНС та учбово-методичного центру цивільного захисту та безпеки життєдіяльності Луганської області.);</w:t>
      </w:r>
    </w:p>
    <w:p w:rsidR="00154A34" w:rsidRDefault="00154A34" w:rsidP="00154A34">
      <w:pPr>
        <w:numPr>
          <w:ilvl w:val="0"/>
          <w:numId w:val="87"/>
        </w:numPr>
        <w:spacing w:line="276" w:lineRule="auto"/>
        <w:rPr>
          <w:szCs w:val="26"/>
        </w:rPr>
      </w:pPr>
      <w:r w:rsidRPr="006F7933">
        <w:rPr>
          <w:szCs w:val="26"/>
        </w:rPr>
        <w:t>15.11.2017 – брейн- ринг «Правила дорожнього руху». Учасники – учні 7-х класів СЗШ № 4 та вихованці СМ ЦДЮТ;</w:t>
      </w:r>
    </w:p>
    <w:p w:rsidR="00154A34" w:rsidRDefault="00154A34" w:rsidP="00154A34">
      <w:pPr>
        <w:numPr>
          <w:ilvl w:val="0"/>
          <w:numId w:val="87"/>
        </w:numPr>
        <w:spacing w:line="276" w:lineRule="auto"/>
        <w:rPr>
          <w:szCs w:val="26"/>
        </w:rPr>
      </w:pPr>
      <w:r w:rsidRPr="006F7933">
        <w:rPr>
          <w:szCs w:val="26"/>
        </w:rPr>
        <w:t>17.11.2017 – відео лекторій «Моя безпечн</w:t>
      </w:r>
      <w:r w:rsidR="006F7933">
        <w:rPr>
          <w:szCs w:val="26"/>
        </w:rPr>
        <w:t>а поведінка на вулиці та вдома»;</w:t>
      </w:r>
    </w:p>
    <w:p w:rsidR="00154A34" w:rsidRPr="006F7933" w:rsidRDefault="00154A34" w:rsidP="00154A34">
      <w:pPr>
        <w:numPr>
          <w:ilvl w:val="0"/>
          <w:numId w:val="87"/>
        </w:numPr>
        <w:spacing w:line="276" w:lineRule="auto"/>
        <w:rPr>
          <w:szCs w:val="26"/>
        </w:rPr>
      </w:pPr>
      <w:r w:rsidRPr="006F7933">
        <w:rPr>
          <w:szCs w:val="26"/>
        </w:rPr>
        <w:t>18.12.2017 – тренінг «Безпечне використання мережі ІНТЕРНЕТ». Учасники – вихованці клубу «Діалог», учні 9 класу СЗШ № 4.</w:t>
      </w:r>
    </w:p>
    <w:p w:rsidR="00154A34" w:rsidRPr="007666EC" w:rsidRDefault="00154A34" w:rsidP="006F7933">
      <w:pPr>
        <w:spacing w:line="276" w:lineRule="auto"/>
        <w:ind w:firstLine="708"/>
        <w:rPr>
          <w:szCs w:val="26"/>
        </w:rPr>
      </w:pPr>
      <w:r w:rsidRPr="007666EC">
        <w:rPr>
          <w:szCs w:val="26"/>
        </w:rPr>
        <w:t>Крім питань безпеки життєдіяльності, керівники гуртків, клубів, об’єднань велику увагу приділяють  профілактиці булінгу,  бездоглядності, правопорушень, негативних явищ в учнівському середовищі, захисту дітей від насилля,  жорстокого поводження тощо.</w:t>
      </w:r>
    </w:p>
    <w:p w:rsidR="00154A34" w:rsidRPr="007666EC" w:rsidRDefault="00154A34" w:rsidP="006F7933">
      <w:pPr>
        <w:spacing w:line="276" w:lineRule="auto"/>
        <w:rPr>
          <w:szCs w:val="26"/>
        </w:rPr>
      </w:pPr>
      <w:r w:rsidRPr="007666EC">
        <w:rPr>
          <w:szCs w:val="26"/>
        </w:rPr>
        <w:t xml:space="preserve">        Традиційно проводяться години спілкування, круглі столи, бесіди «Правила безпеки знай та виконуй». В навчальних закладах міста протягом року проводились виховні часи, круглі столи, бесіди, виступи агітбригад та лекторських груп, зустрічі з представниками територіального підрозділу Державної служби України з надзвичайних ситуацій. Для вихованців шкіл Станично-Луганського району у Сєвєродонецькому центрі дитячо-юнацької творчості провели цікаві майстер-класи та ігрові програми в рамках започаткованої минулого року програми «Дорога на зустріч».</w:t>
      </w:r>
    </w:p>
    <w:p w:rsidR="00154A34" w:rsidRPr="007666EC" w:rsidRDefault="00154A34" w:rsidP="006F7933">
      <w:pPr>
        <w:spacing w:line="276" w:lineRule="auto"/>
        <w:rPr>
          <w:szCs w:val="26"/>
        </w:rPr>
      </w:pPr>
      <w:r w:rsidRPr="007666EC">
        <w:rPr>
          <w:szCs w:val="26"/>
        </w:rPr>
        <w:t xml:space="preserve">     Згідно з планом роботи відділу освіти Сєвєродонецької міської ради на 2017 рік 11 квітня 2017 року на базі СЗШ № 12 відбувся міський огляд-конкурс шкільних санітарно-просвітницьких агітбригад «Ми за здоровий спосіб життя», в якому </w:t>
      </w:r>
      <w:r w:rsidRPr="007666EC">
        <w:rPr>
          <w:szCs w:val="26"/>
        </w:rPr>
        <w:lastRenderedPageBreak/>
        <w:t xml:space="preserve">взяли участь агітаційні команди гуманітарно-естетичної гімназії, СЗШ №№ 12,13,14,18,20. Огляд-конкурс проводився з метою формування в учнівської молоді компетенції здорового способу життя; виховання естетичної культури, залучення школярів до проведення колективних пропагандистських та оздоровчих заходів. Усі учасники показали високий рівень підготовки. </w:t>
      </w:r>
    </w:p>
    <w:p w:rsidR="00154A34" w:rsidRPr="007666EC" w:rsidRDefault="00154A34" w:rsidP="006F7933">
      <w:pPr>
        <w:pStyle w:val="Style2"/>
        <w:widowControl/>
        <w:tabs>
          <w:tab w:val="left" w:pos="0"/>
          <w:tab w:val="left" w:pos="851"/>
        </w:tabs>
        <w:spacing w:line="276" w:lineRule="auto"/>
        <w:ind w:firstLine="900"/>
        <w:jc w:val="both"/>
        <w:rPr>
          <w:color w:val="000000"/>
          <w:sz w:val="26"/>
          <w:szCs w:val="26"/>
        </w:rPr>
      </w:pPr>
      <w:r w:rsidRPr="007666EC">
        <w:rPr>
          <w:sz w:val="26"/>
          <w:szCs w:val="26"/>
        </w:rPr>
        <w:t>В рамках Концепції національно-патріотичного виховання дітей та молоді, з метою виховання юних патріотів України на засадах національної гідності, високої самосвідомості та активної громадянської позиції, здорового способу життя, духовності, культурно-історичної та військової спадщини українського народу 05 травня 2017 року були підбиті підсумки у міському етапі Всеукраїнської дитячо-юнацької військово-патріотичної гри «Сокіл» («Джура»). Учнівська молодь міста змагалася у подоланні т</w:t>
      </w:r>
      <w:r w:rsidRPr="007666EC">
        <w:rPr>
          <w:color w:val="000000"/>
          <w:sz w:val="26"/>
          <w:szCs w:val="26"/>
        </w:rPr>
        <w:t xml:space="preserve">уристсько-спортивної смуги перешкод , здійснювала бойове розгортання та гасіння пожежі, надавала першу долікарську допомогу у конкурсі «Рятівник», стрільбі із пневматичної зброї, маршувала у конкурсі строю та пісні «В поряд» та показувала свої таланти в творчо-мистецькому звіті «Ватра». </w:t>
      </w:r>
    </w:p>
    <w:p w:rsidR="00154A34" w:rsidRPr="007666EC" w:rsidRDefault="00154A34" w:rsidP="006F7933">
      <w:pPr>
        <w:pStyle w:val="26"/>
        <w:spacing w:after="0" w:line="276" w:lineRule="auto"/>
        <w:ind w:left="0" w:firstLine="160"/>
        <w:rPr>
          <w:szCs w:val="26"/>
          <w:lang w:eastAsia="uk-UA"/>
        </w:rPr>
      </w:pPr>
      <w:r w:rsidRPr="007666EC">
        <w:rPr>
          <w:color w:val="000000"/>
          <w:szCs w:val="26"/>
        </w:rPr>
        <w:t xml:space="preserve">     За підсумками змагань третє місце посів рій «Молода січ» СЗШ № 11, друге – рій «Ватра» СЗШ № 5, а переможцями став рій «Незламні» СЗШ № 18, який буде представляти наше місто на обласному етапі даної гри.</w:t>
      </w:r>
      <w:r w:rsidRPr="007666EC">
        <w:rPr>
          <w:szCs w:val="26"/>
          <w:lang w:eastAsia="uk-UA"/>
        </w:rPr>
        <w:t xml:space="preserve">   </w:t>
      </w:r>
    </w:p>
    <w:p w:rsidR="00154A34" w:rsidRPr="007666EC" w:rsidRDefault="00154A34" w:rsidP="006F7933">
      <w:pPr>
        <w:shd w:val="clear" w:color="auto" w:fill="FFFFFF"/>
        <w:spacing w:line="276" w:lineRule="auto"/>
        <w:rPr>
          <w:szCs w:val="26"/>
        </w:rPr>
      </w:pPr>
      <w:r w:rsidRPr="007666EC">
        <w:rPr>
          <w:szCs w:val="26"/>
          <w:lang w:eastAsia="uk-UA"/>
        </w:rPr>
        <w:t xml:space="preserve">       </w:t>
      </w:r>
      <w:r w:rsidRPr="007666EC">
        <w:rPr>
          <w:szCs w:val="26"/>
        </w:rPr>
        <w:t>11 жовтня 2017 року на навчально-тренувальному полігоні Головного управління ДСНС України у Луганській області зібрались 18 команд закладів</w:t>
      </w:r>
      <w:r w:rsidR="00D5752D">
        <w:rPr>
          <w:szCs w:val="26"/>
        </w:rPr>
        <w:t xml:space="preserve"> загальної середньої освіти</w:t>
      </w:r>
      <w:r w:rsidRPr="007666EC">
        <w:rPr>
          <w:szCs w:val="26"/>
        </w:rPr>
        <w:t xml:space="preserve"> міста Сєвєродонецька, щоб прийняти участь у міському  зборі-змаганнях юних рятувальників «Школа безпеки».</w:t>
      </w:r>
    </w:p>
    <w:p w:rsidR="00154A34" w:rsidRPr="007666EC" w:rsidRDefault="00154A34" w:rsidP="006F7933">
      <w:pPr>
        <w:shd w:val="clear" w:color="auto" w:fill="FFFFFF"/>
        <w:spacing w:line="276" w:lineRule="auto"/>
        <w:rPr>
          <w:szCs w:val="26"/>
        </w:rPr>
      </w:pPr>
      <w:r w:rsidRPr="007666EC">
        <w:rPr>
          <w:szCs w:val="26"/>
        </w:rPr>
        <w:t xml:space="preserve">      Метою проведення цих змагань є популяризація серед дітей Всеукраїнського громадського дитячого руху «Школа безпеки», як форми здорового та активного способу життя, підвищення рівня знань дітей в галузі безпеки життєдіяльності.</w:t>
      </w:r>
    </w:p>
    <w:p w:rsidR="00154A34" w:rsidRPr="007666EC" w:rsidRDefault="00154A34" w:rsidP="006F7933">
      <w:pPr>
        <w:shd w:val="clear" w:color="auto" w:fill="FFFFFF"/>
        <w:spacing w:line="276" w:lineRule="auto"/>
        <w:rPr>
          <w:szCs w:val="26"/>
        </w:rPr>
      </w:pPr>
      <w:r w:rsidRPr="007666EC">
        <w:rPr>
          <w:szCs w:val="26"/>
        </w:rPr>
        <w:t xml:space="preserve">       Під керівництвом Головного управління ДСНС України у Луганській області, відділу освіти Сєвєродонецької  міської ради, Сєвєродонецького Центру туризму, краєзнавства та екскурсій учнівської молоді, міської організації Товариства Червоного Хреста України розпочалося найцікавіше – проходження командами 3-х дистанцій та 3-х конкурсів, що вимагали від учасників не лише доброї підготовки, але й спритності, сміливості та сили духу.     </w:t>
      </w:r>
    </w:p>
    <w:p w:rsidR="00154A34" w:rsidRPr="00CA7269" w:rsidRDefault="00154A34" w:rsidP="006F7933">
      <w:pPr>
        <w:shd w:val="clear" w:color="auto" w:fill="FFFFFF"/>
        <w:spacing w:line="276" w:lineRule="auto"/>
        <w:rPr>
          <w:szCs w:val="26"/>
        </w:rPr>
      </w:pPr>
      <w:r w:rsidRPr="00CA7269">
        <w:rPr>
          <w:szCs w:val="26"/>
        </w:rPr>
        <w:t xml:space="preserve">          Переможцями у заг</w:t>
      </w:r>
      <w:r w:rsidR="00D5752D">
        <w:rPr>
          <w:szCs w:val="26"/>
        </w:rPr>
        <w:t>альному заліку збору- змагань «</w:t>
      </w:r>
      <w:r w:rsidRPr="00CA7269">
        <w:rPr>
          <w:szCs w:val="26"/>
        </w:rPr>
        <w:t xml:space="preserve">Школа безпеки»  визначено команди:  І  місце   -   СЗШ № 4;  ІІ місце  -  СЗШ № 15;  ІІІ  місце – НВК колегіум.   </w:t>
      </w:r>
    </w:p>
    <w:p w:rsidR="00154A34" w:rsidRPr="00CA7269" w:rsidRDefault="00154A34" w:rsidP="00D5752D">
      <w:pPr>
        <w:pStyle w:val="Default"/>
        <w:spacing w:line="276" w:lineRule="auto"/>
        <w:ind w:firstLine="567"/>
        <w:jc w:val="both"/>
        <w:rPr>
          <w:rFonts w:ascii="Times New Roman" w:hAnsi="Times New Roman" w:cs="Times New Roman"/>
          <w:sz w:val="26"/>
          <w:szCs w:val="26"/>
          <w:lang w:val="uk-UA"/>
        </w:rPr>
      </w:pPr>
      <w:r w:rsidRPr="00CA7269">
        <w:rPr>
          <w:rFonts w:ascii="Times New Roman" w:hAnsi="Times New Roman" w:cs="Times New Roman"/>
          <w:sz w:val="26"/>
          <w:szCs w:val="26"/>
          <w:lang w:val="uk-UA"/>
        </w:rPr>
        <w:t xml:space="preserve"> У 2017-2018 навчальному році у Сєвєродонецькому</w:t>
      </w:r>
      <w:r w:rsidRPr="00CA7269">
        <w:rPr>
          <w:rFonts w:ascii="Times New Roman" w:hAnsi="Times New Roman" w:cs="Times New Roman"/>
          <w:sz w:val="26"/>
          <w:szCs w:val="26"/>
        </w:rPr>
        <w:t xml:space="preserve"> міському </w:t>
      </w:r>
      <w:r w:rsidRPr="00CA7269">
        <w:rPr>
          <w:rFonts w:ascii="Times New Roman" w:hAnsi="Times New Roman" w:cs="Times New Roman"/>
          <w:sz w:val="26"/>
          <w:szCs w:val="26"/>
          <w:lang w:val="uk-UA"/>
        </w:rPr>
        <w:t xml:space="preserve"> ЦТКЕУМ працює два гуртки «Юний рятувальник». Гуртки працюють за н</w:t>
      </w:r>
      <w:r w:rsidRPr="00CA7269">
        <w:rPr>
          <w:rFonts w:ascii="Times New Roman" w:hAnsi="Times New Roman" w:cs="Times New Roman"/>
          <w:bCs/>
          <w:sz w:val="26"/>
          <w:szCs w:val="26"/>
          <w:lang w:val="uk-UA"/>
        </w:rPr>
        <w:t>авчальною програмою з позашкільної освіти «Юний рятувальник», р</w:t>
      </w:r>
      <w:r w:rsidRPr="00CA7269">
        <w:rPr>
          <w:rFonts w:ascii="Times New Roman" w:hAnsi="Times New Roman" w:cs="Times New Roman"/>
          <w:iCs/>
          <w:sz w:val="26"/>
          <w:szCs w:val="26"/>
          <w:lang w:val="uk-UA"/>
        </w:rPr>
        <w:t xml:space="preserve">екомендованою Міністерством освіти України» (лист МОН України від 14.07.2017 № 1/11-7047). </w:t>
      </w:r>
      <w:r w:rsidRPr="00CA7269">
        <w:rPr>
          <w:rFonts w:ascii="Times New Roman" w:hAnsi="Times New Roman" w:cs="Times New Roman"/>
          <w:sz w:val="26"/>
          <w:szCs w:val="26"/>
          <w:lang w:val="uk-UA"/>
        </w:rPr>
        <w:t xml:space="preserve">Метою навчальної програми є – забезпечення відповідні сучасним вимогам знання вихованців про загальні закономірності виникнення і розвитку небезпек, надзвичайних ситуацій, їх властивості, можливий вплив на життя і здоров’я </w:t>
      </w:r>
      <w:r w:rsidRPr="00CA7269">
        <w:rPr>
          <w:rFonts w:ascii="Times New Roman" w:hAnsi="Times New Roman" w:cs="Times New Roman"/>
          <w:sz w:val="26"/>
          <w:szCs w:val="26"/>
          <w:lang w:val="uk-UA"/>
        </w:rPr>
        <w:lastRenderedPageBreak/>
        <w:t xml:space="preserve">людини та формування необхідних вмінь і навичок для їх запобігання і ліквідації, захисту людей та навколишнього середовища. </w:t>
      </w:r>
    </w:p>
    <w:p w:rsidR="00154A34" w:rsidRPr="00CA7269" w:rsidRDefault="00154A34" w:rsidP="00D5752D">
      <w:pPr>
        <w:pStyle w:val="Default"/>
        <w:spacing w:line="276" w:lineRule="auto"/>
        <w:jc w:val="both"/>
        <w:rPr>
          <w:rFonts w:ascii="Times New Roman" w:hAnsi="Times New Roman" w:cs="Times New Roman"/>
          <w:sz w:val="26"/>
          <w:szCs w:val="26"/>
          <w:lang w:val="uk-UA"/>
        </w:rPr>
      </w:pPr>
      <w:r w:rsidRPr="00CA7269">
        <w:rPr>
          <w:rFonts w:ascii="Times New Roman" w:hAnsi="Times New Roman" w:cs="Times New Roman"/>
          <w:sz w:val="26"/>
          <w:szCs w:val="26"/>
          <w:lang w:val="uk-UA"/>
        </w:rPr>
        <w:t xml:space="preserve">Завдання навчальної програми: </w:t>
      </w:r>
    </w:p>
    <w:p w:rsidR="00154A34" w:rsidRPr="00CA7269" w:rsidRDefault="00154A34" w:rsidP="00D5752D">
      <w:pPr>
        <w:pStyle w:val="a5"/>
        <w:numPr>
          <w:ilvl w:val="0"/>
          <w:numId w:val="72"/>
        </w:numPr>
        <w:spacing w:line="276" w:lineRule="auto"/>
        <w:rPr>
          <w:szCs w:val="26"/>
        </w:rPr>
      </w:pPr>
      <w:r w:rsidRPr="00CA7269">
        <w:rPr>
          <w:szCs w:val="26"/>
        </w:rPr>
        <w:t>навчати дітей ідентифікувати потенційні небезпеки, розпізнавати їх вид, визначати просторові та часові координати, величину та імовірність їх прояву;</w:t>
      </w:r>
    </w:p>
    <w:p w:rsidR="00154A34" w:rsidRPr="00CA7269" w:rsidRDefault="00154A34" w:rsidP="00D5752D">
      <w:pPr>
        <w:pStyle w:val="a5"/>
        <w:numPr>
          <w:ilvl w:val="0"/>
          <w:numId w:val="72"/>
        </w:numPr>
        <w:spacing w:line="276" w:lineRule="auto"/>
        <w:rPr>
          <w:szCs w:val="26"/>
        </w:rPr>
      </w:pPr>
      <w:r w:rsidRPr="00CA7269">
        <w:rPr>
          <w:szCs w:val="26"/>
        </w:rPr>
        <w:t xml:space="preserve">визначати небезпечні, шкідливі та вражаючі фактори, що породжуються джерелами цих небезпек; </w:t>
      </w:r>
    </w:p>
    <w:p w:rsidR="00154A34" w:rsidRPr="00CA7269" w:rsidRDefault="00154A34" w:rsidP="00D5752D">
      <w:pPr>
        <w:pStyle w:val="Default"/>
        <w:numPr>
          <w:ilvl w:val="0"/>
          <w:numId w:val="72"/>
        </w:numPr>
        <w:spacing w:line="276" w:lineRule="auto"/>
        <w:jc w:val="both"/>
        <w:rPr>
          <w:rFonts w:ascii="Times New Roman" w:hAnsi="Times New Roman" w:cs="Times New Roman"/>
          <w:sz w:val="26"/>
          <w:szCs w:val="26"/>
          <w:lang w:val="uk-UA"/>
        </w:rPr>
      </w:pPr>
      <w:r w:rsidRPr="00CA7269">
        <w:rPr>
          <w:rFonts w:ascii="Times New Roman" w:hAnsi="Times New Roman" w:cs="Times New Roman"/>
          <w:sz w:val="26"/>
          <w:szCs w:val="26"/>
          <w:lang w:val="uk-UA"/>
        </w:rPr>
        <w:t xml:space="preserve">планувати заходи щодо створення здорових і безпечних умов життя та діяльності у системі «людина-життєве середовище»; </w:t>
      </w:r>
    </w:p>
    <w:p w:rsidR="00154A34" w:rsidRPr="00CA7269" w:rsidRDefault="00154A34" w:rsidP="00D5752D">
      <w:pPr>
        <w:pStyle w:val="Default"/>
        <w:numPr>
          <w:ilvl w:val="0"/>
          <w:numId w:val="72"/>
        </w:numPr>
        <w:spacing w:line="276" w:lineRule="auto"/>
        <w:jc w:val="both"/>
        <w:rPr>
          <w:rFonts w:ascii="Times New Roman" w:hAnsi="Times New Roman" w:cs="Times New Roman"/>
          <w:sz w:val="26"/>
          <w:szCs w:val="26"/>
          <w:lang w:val="uk-UA"/>
        </w:rPr>
      </w:pPr>
      <w:r w:rsidRPr="00CA7269">
        <w:rPr>
          <w:rFonts w:ascii="Times New Roman" w:hAnsi="Times New Roman" w:cs="Times New Roman"/>
          <w:sz w:val="26"/>
          <w:szCs w:val="26"/>
          <w:lang w:val="uk-UA"/>
        </w:rPr>
        <w:t xml:space="preserve">прогнозувати можливість і наслідки впливу небезпечних та шкідливих факторів на організм людини, а вражаючих факторів на безпеку системи «людина – життєве середовище»; </w:t>
      </w:r>
    </w:p>
    <w:p w:rsidR="00154A34" w:rsidRPr="00CA7269" w:rsidRDefault="00154A34" w:rsidP="00D5752D">
      <w:pPr>
        <w:pStyle w:val="Default"/>
        <w:numPr>
          <w:ilvl w:val="0"/>
          <w:numId w:val="72"/>
        </w:numPr>
        <w:spacing w:line="276" w:lineRule="auto"/>
        <w:jc w:val="both"/>
        <w:rPr>
          <w:rFonts w:ascii="Times New Roman" w:hAnsi="Times New Roman" w:cs="Times New Roman"/>
          <w:sz w:val="26"/>
          <w:szCs w:val="26"/>
          <w:lang w:val="uk-UA"/>
        </w:rPr>
      </w:pPr>
      <w:r w:rsidRPr="00CA7269">
        <w:rPr>
          <w:rFonts w:ascii="Times New Roman" w:hAnsi="Times New Roman" w:cs="Times New Roman"/>
          <w:sz w:val="26"/>
          <w:szCs w:val="26"/>
          <w:lang w:val="uk-UA"/>
        </w:rPr>
        <w:t xml:space="preserve">запобігати виникненню надзвичайних ситуацій, а в разі їх виникнення приймати адекватні рішення та виконувати дії, спрямовані на їх ліквідацію; </w:t>
      </w:r>
    </w:p>
    <w:p w:rsidR="00154A34" w:rsidRPr="007666EC" w:rsidRDefault="00154A34" w:rsidP="00D5752D">
      <w:pPr>
        <w:pStyle w:val="a5"/>
        <w:numPr>
          <w:ilvl w:val="0"/>
          <w:numId w:val="72"/>
        </w:numPr>
        <w:spacing w:line="276" w:lineRule="auto"/>
        <w:rPr>
          <w:b/>
          <w:bCs/>
          <w:szCs w:val="26"/>
        </w:rPr>
      </w:pPr>
      <w:r w:rsidRPr="00CA7269">
        <w:rPr>
          <w:szCs w:val="26"/>
        </w:rPr>
        <w:t>використовувати у своїй практичній діяльності громадські, політичні, соціально-економічні, правові, технічні, природоохоронні, медико-профілактичні та освітньо-виховні заходи, спрямовані на забезпечення здорових і безпечних у</w:t>
      </w:r>
      <w:r w:rsidRPr="007666EC">
        <w:rPr>
          <w:szCs w:val="26"/>
        </w:rPr>
        <w:t>мов існування людини в сучасному навколишньому середовищі.</w:t>
      </w:r>
    </w:p>
    <w:p w:rsidR="00154A34" w:rsidRPr="007666EC" w:rsidRDefault="00154A34" w:rsidP="006F7933">
      <w:pPr>
        <w:spacing w:line="276" w:lineRule="auto"/>
        <w:rPr>
          <w:szCs w:val="26"/>
        </w:rPr>
      </w:pPr>
      <w:r w:rsidRPr="007666EC">
        <w:rPr>
          <w:szCs w:val="26"/>
        </w:rPr>
        <w:t xml:space="preserve">     На виконання Плану основних заходів цивільного захисту відділу освіти на 2017 рік, Плану заходів щодо навчання підростаючого покоління правилам пожежної безпеки з метою попередження пожеж надзвичайних ситуацій, загибелі і травматизму дітей на них на 2017р</w:t>
      </w:r>
      <w:r w:rsidR="00D5752D">
        <w:rPr>
          <w:szCs w:val="26"/>
        </w:rPr>
        <w:t>.</w:t>
      </w:r>
      <w:r w:rsidRPr="007666EC">
        <w:rPr>
          <w:szCs w:val="26"/>
        </w:rPr>
        <w:t>, затвердженого начальником Сєвєродонецького міського відділу Головного управління ДСНС у Луганській області та начальником відділу, з метою виховання поважного ставлення до безпеки людини, формування у підростаючого покоління та етичних основ здорового способу життя, гармонізованих з природними, технічними та соціальними чинниками; усвідомлення необхідності вироблення навичок з дотримання правил поведінки у надзвичайних ситуаціях, що виникають при порушенні життєвого процесу у побуті, під час трудової діяльності чи в соціальному середовищі; підняття інформаційно-просвітницької роботи з питань забезпечення безпечної життєдіяльності населення у навчально – виховних  закладах відділу освіти два рази на рік проводяться об’єктові тренування:</w:t>
      </w:r>
    </w:p>
    <w:p w:rsidR="00154A34" w:rsidRPr="007666EC" w:rsidRDefault="00154A34" w:rsidP="006F7933">
      <w:pPr>
        <w:pStyle w:val="a5"/>
        <w:numPr>
          <w:ilvl w:val="0"/>
          <w:numId w:val="67"/>
        </w:numPr>
        <w:spacing w:line="276" w:lineRule="auto"/>
        <w:rPr>
          <w:szCs w:val="26"/>
        </w:rPr>
      </w:pPr>
      <w:r w:rsidRPr="007666EC">
        <w:rPr>
          <w:szCs w:val="26"/>
        </w:rPr>
        <w:t>у квітні-травні у закладах</w:t>
      </w:r>
      <w:r w:rsidR="00D5752D">
        <w:rPr>
          <w:szCs w:val="26"/>
        </w:rPr>
        <w:t xml:space="preserve"> дошкільної освіти</w:t>
      </w:r>
      <w:r w:rsidRPr="007666EC">
        <w:rPr>
          <w:szCs w:val="26"/>
        </w:rPr>
        <w:t xml:space="preserve"> пройшов «Тиждень безпеки дитини», у якому прийняло участь понад </w:t>
      </w:r>
      <w:r w:rsidRPr="007666EC">
        <w:rPr>
          <w:szCs w:val="26"/>
          <w:lang w:val="ru-RU"/>
        </w:rPr>
        <w:t>2900</w:t>
      </w:r>
      <w:r w:rsidR="00D5752D">
        <w:rPr>
          <w:szCs w:val="26"/>
        </w:rPr>
        <w:t xml:space="preserve"> вихованців закладів дошкільної освіти</w:t>
      </w:r>
      <w:r w:rsidRPr="007666EC">
        <w:rPr>
          <w:szCs w:val="26"/>
        </w:rPr>
        <w:t>, та у  закладах</w:t>
      </w:r>
      <w:r w:rsidR="00D5752D">
        <w:rPr>
          <w:szCs w:val="26"/>
        </w:rPr>
        <w:t xml:space="preserve"> загальної середньої освіти </w:t>
      </w:r>
      <w:r w:rsidRPr="007666EC">
        <w:rPr>
          <w:szCs w:val="26"/>
        </w:rPr>
        <w:t xml:space="preserve"> у проведено «День цивільної оборони», в якому прийняло участь понад 9</w:t>
      </w:r>
      <w:r w:rsidRPr="007666EC">
        <w:rPr>
          <w:szCs w:val="26"/>
          <w:lang w:val="ru-RU"/>
        </w:rPr>
        <w:t>050</w:t>
      </w:r>
      <w:r w:rsidRPr="007666EC">
        <w:rPr>
          <w:szCs w:val="26"/>
        </w:rPr>
        <w:t xml:space="preserve"> учнів. </w:t>
      </w:r>
    </w:p>
    <w:p w:rsidR="00154A34" w:rsidRPr="007666EC" w:rsidRDefault="00154A34" w:rsidP="006F7933">
      <w:pPr>
        <w:pStyle w:val="a5"/>
        <w:numPr>
          <w:ilvl w:val="0"/>
          <w:numId w:val="67"/>
        </w:numPr>
        <w:spacing w:line="276" w:lineRule="auto"/>
        <w:rPr>
          <w:szCs w:val="26"/>
        </w:rPr>
      </w:pPr>
      <w:r w:rsidRPr="007666EC">
        <w:rPr>
          <w:szCs w:val="26"/>
        </w:rPr>
        <w:t xml:space="preserve">у жовтні у всіх навчальних закладах проведено протипожежне тренування, в якому прийняло участь понад </w:t>
      </w:r>
      <w:r w:rsidRPr="007666EC">
        <w:rPr>
          <w:szCs w:val="26"/>
          <w:lang w:val="ru-RU"/>
        </w:rPr>
        <w:t xml:space="preserve">12000 </w:t>
      </w:r>
      <w:r w:rsidRPr="007666EC">
        <w:rPr>
          <w:szCs w:val="26"/>
        </w:rPr>
        <w:t>учнів та вихованців.</w:t>
      </w:r>
    </w:p>
    <w:p w:rsidR="00154A34" w:rsidRPr="007666EC" w:rsidRDefault="00154A34" w:rsidP="006F7933">
      <w:pPr>
        <w:spacing w:line="276" w:lineRule="auto"/>
        <w:rPr>
          <w:szCs w:val="26"/>
        </w:rPr>
      </w:pPr>
      <w:r w:rsidRPr="007666EC">
        <w:rPr>
          <w:szCs w:val="26"/>
        </w:rPr>
        <w:t xml:space="preserve">    Під час проведення тренування та Тижня безпеки життєдіяльності встановлено, що всі заклади освіти:</w:t>
      </w:r>
    </w:p>
    <w:p w:rsidR="00154A34" w:rsidRPr="007666EC" w:rsidRDefault="00154A34" w:rsidP="006F7933">
      <w:pPr>
        <w:spacing w:line="276" w:lineRule="auto"/>
        <w:rPr>
          <w:szCs w:val="26"/>
        </w:rPr>
      </w:pPr>
      <w:r w:rsidRPr="007666EC">
        <w:rPr>
          <w:szCs w:val="26"/>
        </w:rPr>
        <w:lastRenderedPageBreak/>
        <w:sym w:font="Symbol" w:char="F0B7"/>
      </w:r>
      <w:r w:rsidRPr="007666EC">
        <w:rPr>
          <w:szCs w:val="26"/>
        </w:rPr>
        <w:t xml:space="preserve"> забезпечені нормативними актами у сфері цивільного захисту, техногенної та пожежної безпеки, аварійно – рятувальної справи;</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створені невоєнізовані формування, які підготовлені до функцій за призначенням;</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всі учасники навчально – виховного процесу та особовий склад формувань пройшли навчання з ЦЗ;</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системи зв’язку знаходяться в готовності;</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забезпечення техногенної та пожежної безпеки, аварійно – рятувальної справи знаходяться під постійним контролем керівників навчально – виховних закладів.</w:t>
      </w:r>
    </w:p>
    <w:p w:rsidR="00154A34" w:rsidRPr="007666EC" w:rsidRDefault="00154A34" w:rsidP="006F7933">
      <w:pPr>
        <w:spacing w:line="276" w:lineRule="auto"/>
        <w:rPr>
          <w:szCs w:val="26"/>
        </w:rPr>
      </w:pPr>
      <w:r w:rsidRPr="007666EC">
        <w:rPr>
          <w:szCs w:val="26"/>
        </w:rPr>
        <w:t xml:space="preserve">       План основних заходів цивільного захисту відділ освіти Сєвєродонецької міської ради 2017 рік виконав.</w:t>
      </w:r>
    </w:p>
    <w:p w:rsidR="00154A34" w:rsidRPr="007666EC" w:rsidRDefault="00154A34" w:rsidP="006F7933">
      <w:pPr>
        <w:spacing w:line="276" w:lineRule="auto"/>
        <w:rPr>
          <w:szCs w:val="26"/>
        </w:rPr>
      </w:pPr>
      <w:r w:rsidRPr="007666EC">
        <w:rPr>
          <w:szCs w:val="26"/>
        </w:rPr>
        <w:t xml:space="preserve">       Стан виконання плану першочергових заходів з профілактики невиробничого травматизму за 2017 рік.</w:t>
      </w:r>
    </w:p>
    <w:p w:rsidR="00154A34" w:rsidRPr="007666EC" w:rsidRDefault="00154A34" w:rsidP="006F7933">
      <w:pPr>
        <w:spacing w:line="276" w:lineRule="auto"/>
        <w:rPr>
          <w:szCs w:val="26"/>
        </w:rPr>
      </w:pPr>
      <w:r w:rsidRPr="007666EC">
        <w:rPr>
          <w:szCs w:val="26"/>
        </w:rPr>
        <w:t xml:space="preserve">      Основну масу випадків травмування дітей складають травми отримані у побуті. За 2017 р. з різних причин в побуті травмовано 1329 д</w:t>
      </w:r>
      <w:r w:rsidR="00D5752D">
        <w:rPr>
          <w:szCs w:val="26"/>
        </w:rPr>
        <w:t>ітей. У ДТП постраждало 5 дітей. За видами</w:t>
      </w:r>
      <w:r w:rsidRPr="007666EC">
        <w:rPr>
          <w:szCs w:val="26"/>
        </w:rPr>
        <w:t xml:space="preserve"> подій побутовий травматизм серед дітей пов’язаний з випадковим падінням, само ушкодженням, ушкодженням іншою особою, контактами з представниками флори і фауни та інші.</w:t>
      </w:r>
    </w:p>
    <w:p w:rsidR="00154A34" w:rsidRPr="007666EC" w:rsidRDefault="00154A34" w:rsidP="006F7933">
      <w:pPr>
        <w:spacing w:line="276" w:lineRule="auto"/>
        <w:rPr>
          <w:szCs w:val="26"/>
        </w:rPr>
      </w:pPr>
      <w:r w:rsidRPr="007666EC">
        <w:rPr>
          <w:szCs w:val="26"/>
        </w:rPr>
        <w:t xml:space="preserve">       З метою попередження побутового травматизму та на виконання наказу Міністерства освіти і науки України від 22.01.2008 р. № 20 «Про затвердження першочергових заходів з профілактики травматизму невиробничого характеру на 2008 рік» у відділі освіти видано відповідний наказ, яким затверджено план заходів з профілактики травматизму невиробничого характеру відділу освіти Сєвєродонецької міської ради на 2017 рік. Згідно з цим планом у </w:t>
      </w:r>
      <w:r w:rsidR="00D5752D">
        <w:rPr>
          <w:szCs w:val="26"/>
        </w:rPr>
        <w:t xml:space="preserve">освітніх </w:t>
      </w:r>
      <w:r w:rsidRPr="007666EC">
        <w:rPr>
          <w:szCs w:val="26"/>
        </w:rPr>
        <w:t>закладах відділу освіти проведені такі заходи:</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щоквартально на педагогічних нарадах розглядаються питання щодо стану травматизму невиробничого харак</w:t>
      </w:r>
      <w:r w:rsidR="005F3FFA">
        <w:rPr>
          <w:szCs w:val="26"/>
        </w:rPr>
        <w:t>теру серед учасників навчально-</w:t>
      </w:r>
      <w:r w:rsidRPr="007666EC">
        <w:rPr>
          <w:szCs w:val="26"/>
        </w:rPr>
        <w:t>виховного процесу;</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з учнями шкіл проведена підготовка щодо надання само- та взаємодопомоги при травмах; </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щомісячно у навчальних закладах проводилися профілактичні заходи щодо попередження виникнення надзвичайних ситуацій та щодо порядку дій у разі їх виникнення з залученням фахівців Сєвєродонецького міського управління ДСНС з наступної тематики: «Обережно – тонкий лід», «Порядок дій при виникненні надзвичайних ситуацій», «Обережно – міни», «Вибухонебезпечні предмети», «Пожежі в екосистемі», «Пожежна безпека в побуті», «Правила поведінки на воді» тощо;</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під час навчально-виховного процесу та напередодні канікул з учнями проводяться інструктажі з безпеки життєдіяльності (правил дорожнього руху, правил поведінки під час проведення екскурсій та походів, правил поведінки у транспорті, правил під час відпочинку у лісі, правил безпеки при поводженні з вибухонебезпечними предметами, правил поведінки на воді, правил виконання </w:t>
      </w:r>
      <w:r w:rsidRPr="007666EC">
        <w:rPr>
          <w:szCs w:val="26"/>
        </w:rPr>
        <w:lastRenderedPageBreak/>
        <w:t>суспільно-корисних робіт, правил електробезпеки, пожежної безпеки, надання першої допомоги при нещасних випадках тощо);</w:t>
      </w:r>
    </w:p>
    <w:p w:rsidR="00154A34" w:rsidRPr="007666EC" w:rsidRDefault="00154A34" w:rsidP="006F7933">
      <w:pPr>
        <w:spacing w:line="276" w:lineRule="auto"/>
        <w:rPr>
          <w:szCs w:val="26"/>
        </w:rPr>
      </w:pPr>
      <w:r w:rsidRPr="007666EC">
        <w:rPr>
          <w:szCs w:val="26"/>
        </w:rPr>
        <w:sym w:font="Symbol" w:char="F0B7"/>
      </w:r>
      <w:r w:rsidRPr="007666EC">
        <w:rPr>
          <w:szCs w:val="26"/>
        </w:rPr>
        <w:t xml:space="preserve"> під керівництвом КУ Сєвєродонецького методичного центру відділу освіти вчителі ОБЖ та основ здоров'я розробляються методичні матеріали для підготовки лекцій, бесід протиалкогольного та антинаркотичного змісту. </w:t>
      </w:r>
    </w:p>
    <w:p w:rsidR="00154A34" w:rsidRPr="007666EC" w:rsidRDefault="00154A34" w:rsidP="006F7933">
      <w:pPr>
        <w:spacing w:line="276" w:lineRule="auto"/>
        <w:rPr>
          <w:szCs w:val="26"/>
        </w:rPr>
      </w:pPr>
      <w:r w:rsidRPr="007666EC">
        <w:rPr>
          <w:szCs w:val="26"/>
        </w:rPr>
        <w:t xml:space="preserve">     З метою формування у дітей та молоді культури безпечної життєдіяльності, привернення уваги громадськості до проблем дитячого травматизму, пропаганди здорового способу життя, виявлення і підтримки талановитих, обдарованих дітей та розвиток їх творчого потенціалу, навичок взаємодопомоги, набуття досвіду й знань у рятувальній справі при Центрі туризму, краєзнавства та екскурсій учнівської молоді відділу освіти вже сім років працює «Школа безпеки».  Протягом квітня – травня 2017 р. вихованці гуртків ЦТКЕУМ та учні шкіл міста прийняли участь в регіональному етапі Всеукраїнського конкурсу дитячо-юнацької творчості «Безпека в житті – життя у безпеці» в рамках Всеукраїнського громадського дитячого руху «Школа безпеки» . Діти малювали плакати, писали твори, виготовляли поробки на тему безпеки життєдіяльності. В центрі проводяться різні заходи спрямовані на пропаганду безпечної поведінки, удосконалення фізичного розвитку і молоді – це змагання, навчало – тренувальні збори, польові табори, семінари, круглі столі і т.п.. Юні рятувальники беруть активну участь у проведенні Днів ЦО та Тижнів безпеки дитини в</w:t>
      </w:r>
      <w:r w:rsidR="00E90484">
        <w:rPr>
          <w:szCs w:val="26"/>
        </w:rPr>
        <w:t xml:space="preserve"> ЗЗСО і ЗДО</w:t>
      </w:r>
      <w:r w:rsidRPr="007666EC">
        <w:rPr>
          <w:szCs w:val="26"/>
        </w:rPr>
        <w:t>. Колектив центру постійно і плідно співпрацює з міським управлінням ГУДСНС України в Луганській області. У рамках Десятиліття дій з безпеки дорожнього руху 2011-2020 рр., проголошеного Резолюцією Генеральної Асамблеї ООН від 10.05.2010 р. № 64/255 за ініціативи Міністерства охорони здоров’я, підтримки Всесвітньої організації охорони здоров’я в Україні</w:t>
      </w:r>
      <w:r w:rsidR="00E90484">
        <w:rPr>
          <w:szCs w:val="26"/>
        </w:rPr>
        <w:t>, в травні та листопаді,</w:t>
      </w:r>
      <w:r w:rsidRPr="007666EC">
        <w:rPr>
          <w:szCs w:val="26"/>
        </w:rPr>
        <w:t xml:space="preserve"> в закладах, підпорядкованих Сєвєродонецькому відділу освіти проведено Тиждень безпеки дорожнього руху</w:t>
      </w:r>
      <w:r w:rsidR="00E90484">
        <w:rPr>
          <w:szCs w:val="26"/>
        </w:rPr>
        <w:t>, в</w:t>
      </w:r>
      <w:r w:rsidRPr="007666EC">
        <w:rPr>
          <w:szCs w:val="26"/>
        </w:rPr>
        <w:t xml:space="preserve"> рамках якого було проведено різноманітні заходи: конкурси малюнків, вікторини з залученням працівників відділу забезпечення дорожнього руху при Управлінні національної поліції. З метою виховання у дітей установки на власну безпеку, впровадження новітніх технологій навчання дітей, підлітків та учнівської молоді дорожній грамоті при Центрі дитячої та юнацької творчості відділу освіти відкриті Центри безпеки. Педагогами дитячого Центру безпеки з 2008 року реалізується міська соціально – орієнтована програма «Азбука доріг». </w:t>
      </w:r>
    </w:p>
    <w:p w:rsidR="00CA7269" w:rsidRPr="00CA7269" w:rsidRDefault="00154A34" w:rsidP="006F7933">
      <w:pPr>
        <w:spacing w:line="276" w:lineRule="auto"/>
        <w:rPr>
          <w:szCs w:val="26"/>
        </w:rPr>
      </w:pPr>
      <w:r w:rsidRPr="007666EC">
        <w:rPr>
          <w:szCs w:val="26"/>
        </w:rPr>
        <w:t xml:space="preserve">  </w:t>
      </w:r>
      <w:r w:rsidR="00CD3EEB">
        <w:rPr>
          <w:szCs w:val="26"/>
        </w:rPr>
        <w:t xml:space="preserve">       Організовано проведення у</w:t>
      </w:r>
      <w:r w:rsidRPr="007666EC">
        <w:rPr>
          <w:szCs w:val="26"/>
        </w:rPr>
        <w:t xml:space="preserve"> ввірених закладах батьківських зборів щодо запобігання невиробничому травматизму серед дітей. Поновлені інформаційно-довідкові куточки з </w:t>
      </w:r>
      <w:r w:rsidR="00CD3EEB">
        <w:rPr>
          <w:szCs w:val="26"/>
        </w:rPr>
        <w:t>питань безпеки життєдіяльності у</w:t>
      </w:r>
      <w:r w:rsidRPr="007666EC">
        <w:rPr>
          <w:szCs w:val="26"/>
        </w:rPr>
        <w:t xml:space="preserve"> ввірених закладах. Організовано проведення відкритих уроків з питань безпечної життєдіяльності та профілактики травматизму невиробничого характеру із залученням фах</w:t>
      </w:r>
      <w:r w:rsidR="00CA7269">
        <w:rPr>
          <w:szCs w:val="26"/>
        </w:rPr>
        <w:t>івців підрозділів ДСНС України.</w:t>
      </w:r>
    </w:p>
    <w:p w:rsidR="0023740A" w:rsidRPr="00154A34" w:rsidRDefault="0023740A" w:rsidP="006F7933">
      <w:pPr>
        <w:spacing w:line="276" w:lineRule="auto"/>
        <w:ind w:firstLine="709"/>
        <w:rPr>
          <w:b/>
          <w:szCs w:val="26"/>
        </w:rPr>
      </w:pPr>
      <w:r w:rsidRPr="00154A34">
        <w:rPr>
          <w:b/>
          <w:szCs w:val="26"/>
        </w:rPr>
        <w:t>Виконання</w:t>
      </w:r>
      <w:r w:rsidR="00976D97" w:rsidRPr="00154A34">
        <w:rPr>
          <w:b/>
          <w:szCs w:val="26"/>
        </w:rPr>
        <w:t xml:space="preserve"> </w:t>
      </w:r>
      <w:r w:rsidRPr="00154A34">
        <w:rPr>
          <w:b/>
          <w:szCs w:val="26"/>
        </w:rPr>
        <w:t>міської цільової комплексної програми «Освіта Сєвєродонецька на 201</w:t>
      </w:r>
      <w:r w:rsidR="00154A34" w:rsidRPr="00154A34">
        <w:rPr>
          <w:b/>
          <w:szCs w:val="26"/>
        </w:rPr>
        <w:t>6</w:t>
      </w:r>
      <w:r w:rsidRPr="00154A34">
        <w:rPr>
          <w:b/>
          <w:szCs w:val="26"/>
        </w:rPr>
        <w:t>-2017 роки»</w:t>
      </w:r>
    </w:p>
    <w:p w:rsidR="0023740A" w:rsidRPr="00154A34" w:rsidRDefault="0023740A" w:rsidP="006F7933">
      <w:pPr>
        <w:spacing w:line="276" w:lineRule="auto"/>
        <w:ind w:firstLine="709"/>
        <w:rPr>
          <w:szCs w:val="26"/>
          <w:shd w:val="clear" w:color="auto" w:fill="FFFFFF"/>
        </w:rPr>
      </w:pPr>
      <w:r w:rsidRPr="00154A34">
        <w:rPr>
          <w:szCs w:val="26"/>
          <w:shd w:val="clear" w:color="auto" w:fill="FFFFFF"/>
        </w:rPr>
        <w:lastRenderedPageBreak/>
        <w:t>Протягом 201</w:t>
      </w:r>
      <w:r w:rsidR="006875A1" w:rsidRPr="00154A34">
        <w:rPr>
          <w:szCs w:val="26"/>
          <w:shd w:val="clear" w:color="auto" w:fill="FFFFFF"/>
        </w:rPr>
        <w:t>7</w:t>
      </w:r>
      <w:r w:rsidRPr="00154A34">
        <w:rPr>
          <w:szCs w:val="26"/>
          <w:shd w:val="clear" w:color="auto" w:fill="FFFFFF"/>
        </w:rPr>
        <w:t xml:space="preserve"> року відділом освіти, методичним центром здійснено науково-методичний супровід та проведено заходи, передбачені Державними, регіональними та міськими програмами, спрямованими на забезпечення якості освіти, розвитку дітей та учнівської молоді.</w:t>
      </w:r>
    </w:p>
    <w:p w:rsidR="0023740A" w:rsidRPr="00154A34" w:rsidRDefault="0023740A" w:rsidP="006F7933">
      <w:pPr>
        <w:spacing w:line="276" w:lineRule="auto"/>
        <w:ind w:firstLine="709"/>
        <w:rPr>
          <w:szCs w:val="26"/>
          <w:shd w:val="clear" w:color="auto" w:fill="FFFFFF"/>
        </w:rPr>
      </w:pPr>
      <w:r w:rsidRPr="00154A34">
        <w:rPr>
          <w:szCs w:val="26"/>
          <w:shd w:val="clear" w:color="auto" w:fill="FFFFFF"/>
        </w:rPr>
        <w:t>Міська цільова комплексна програма «Освіта Сєвєродонецька на 2016-2017 роки» склада</w:t>
      </w:r>
      <w:r w:rsidR="00154A34" w:rsidRPr="00154A34">
        <w:rPr>
          <w:szCs w:val="26"/>
          <w:shd w:val="clear" w:color="auto" w:fill="FFFFFF"/>
        </w:rPr>
        <w:t xml:space="preserve">лася </w:t>
      </w:r>
      <w:r w:rsidRPr="00154A34">
        <w:rPr>
          <w:szCs w:val="26"/>
          <w:shd w:val="clear" w:color="auto" w:fill="FFFFFF"/>
        </w:rPr>
        <w:t xml:space="preserve"> з 12 підпрограм:</w:t>
      </w:r>
    </w:p>
    <w:p w:rsidR="00574C51" w:rsidRPr="00154A34" w:rsidRDefault="00574C51" w:rsidP="006F7933">
      <w:pPr>
        <w:spacing w:line="276" w:lineRule="auto"/>
        <w:ind w:left="927" w:hanging="360"/>
        <w:rPr>
          <w:b/>
          <w:bCs/>
          <w:szCs w:val="26"/>
          <w:highlight w:val="white"/>
        </w:rPr>
      </w:pPr>
      <w:r w:rsidRPr="00154A34">
        <w:rPr>
          <w:b/>
          <w:bCs/>
          <w:szCs w:val="26"/>
          <w:highlight w:val="white"/>
        </w:rPr>
        <w:t>Підпрограма 1 «Дошкільна освіта»</w:t>
      </w:r>
    </w:p>
    <w:p w:rsidR="00574C51" w:rsidRPr="00154A34" w:rsidRDefault="00574C51" w:rsidP="006F7933">
      <w:pPr>
        <w:spacing w:line="276" w:lineRule="auto"/>
        <w:ind w:firstLine="709"/>
        <w:rPr>
          <w:szCs w:val="26"/>
        </w:rPr>
      </w:pPr>
      <w:r w:rsidRPr="00154A34">
        <w:rPr>
          <w:szCs w:val="26"/>
        </w:rPr>
        <w:t>Наукове та навчально-методичне забезпечення педагогічного  процесу та підвищення професійної компетентності педагогічних працівників  ЗДО:</w:t>
      </w:r>
    </w:p>
    <w:p w:rsidR="00574C51" w:rsidRPr="00154A34" w:rsidRDefault="00574C51" w:rsidP="006F7933">
      <w:pPr>
        <w:numPr>
          <w:ilvl w:val="0"/>
          <w:numId w:val="41"/>
        </w:numPr>
        <w:spacing w:line="276" w:lineRule="auto"/>
        <w:ind w:left="284" w:hanging="284"/>
        <w:contextualSpacing/>
        <w:rPr>
          <w:szCs w:val="26"/>
        </w:rPr>
      </w:pPr>
      <w:r w:rsidRPr="00154A34">
        <w:rPr>
          <w:szCs w:val="26"/>
        </w:rPr>
        <w:t>Проведено тренінги, майстер-класи з дошкільної освіти  з залученням фахівців та наукових співробітників.</w:t>
      </w:r>
    </w:p>
    <w:p w:rsidR="00574C51" w:rsidRPr="00154A34" w:rsidRDefault="00574C51" w:rsidP="006F7933">
      <w:pPr>
        <w:numPr>
          <w:ilvl w:val="0"/>
          <w:numId w:val="41"/>
        </w:numPr>
        <w:spacing w:line="276" w:lineRule="auto"/>
        <w:ind w:left="284" w:hanging="284"/>
        <w:contextualSpacing/>
        <w:rPr>
          <w:szCs w:val="26"/>
        </w:rPr>
      </w:pPr>
      <w:r w:rsidRPr="00154A34">
        <w:rPr>
          <w:szCs w:val="26"/>
        </w:rPr>
        <w:t xml:space="preserve">Проведено міські науково-практичні семінари з дошкільної освіти. </w:t>
      </w:r>
    </w:p>
    <w:p w:rsidR="00574C51" w:rsidRPr="00154A34" w:rsidRDefault="00574C51" w:rsidP="006F7933">
      <w:pPr>
        <w:numPr>
          <w:ilvl w:val="0"/>
          <w:numId w:val="41"/>
        </w:numPr>
        <w:spacing w:line="276" w:lineRule="auto"/>
        <w:ind w:left="284" w:hanging="284"/>
        <w:contextualSpacing/>
        <w:rPr>
          <w:szCs w:val="26"/>
        </w:rPr>
      </w:pPr>
      <w:r w:rsidRPr="00154A34">
        <w:rPr>
          <w:szCs w:val="26"/>
        </w:rPr>
        <w:t>Забезпечено участь педпрацівників ЗДО в обласних, всеукраїнських   науково-практичних семінарах, виставках, конкурсах  з дошкільної освіти.</w:t>
      </w:r>
    </w:p>
    <w:p w:rsidR="00574C51" w:rsidRPr="00154A34" w:rsidRDefault="00574C51" w:rsidP="006F7933">
      <w:pPr>
        <w:numPr>
          <w:ilvl w:val="0"/>
          <w:numId w:val="41"/>
        </w:numPr>
        <w:spacing w:line="276" w:lineRule="auto"/>
        <w:ind w:left="284" w:hanging="284"/>
        <w:contextualSpacing/>
        <w:rPr>
          <w:szCs w:val="26"/>
        </w:rPr>
      </w:pPr>
      <w:r w:rsidRPr="00154A34">
        <w:rPr>
          <w:szCs w:val="26"/>
        </w:rPr>
        <w:t>Забезпечено участь педпрацівників ЗДО в курсах підвищення кваліфікації.</w:t>
      </w:r>
    </w:p>
    <w:p w:rsidR="00574C51" w:rsidRPr="00154A34" w:rsidRDefault="00574C51" w:rsidP="006F7933">
      <w:pPr>
        <w:numPr>
          <w:ilvl w:val="0"/>
          <w:numId w:val="41"/>
        </w:numPr>
        <w:spacing w:line="276" w:lineRule="auto"/>
        <w:ind w:left="284" w:hanging="284"/>
        <w:contextualSpacing/>
        <w:rPr>
          <w:szCs w:val="26"/>
        </w:rPr>
      </w:pPr>
      <w:r w:rsidRPr="00154A34">
        <w:rPr>
          <w:szCs w:val="26"/>
        </w:rPr>
        <w:t>Організована підписка на фахові видання: журнали «Дошкільне виховання», «Вихователь – методист ДЗ», «Практика управління ДЗ».</w:t>
      </w:r>
    </w:p>
    <w:p w:rsidR="00574C51" w:rsidRPr="00154A34" w:rsidRDefault="00574C51" w:rsidP="006F7933">
      <w:pPr>
        <w:spacing w:line="276" w:lineRule="auto"/>
        <w:ind w:left="927" w:hanging="360"/>
        <w:rPr>
          <w:b/>
          <w:bCs/>
          <w:szCs w:val="26"/>
          <w:highlight w:val="white"/>
        </w:rPr>
      </w:pPr>
      <w:r w:rsidRPr="00154A34">
        <w:rPr>
          <w:b/>
          <w:bCs/>
          <w:szCs w:val="26"/>
          <w:highlight w:val="white"/>
        </w:rPr>
        <w:t>Підпрограма 2 «Загальна середня освіта»</w:t>
      </w:r>
    </w:p>
    <w:p w:rsidR="00574C51" w:rsidRPr="00154A34" w:rsidRDefault="00574C51" w:rsidP="006F7933">
      <w:pPr>
        <w:numPr>
          <w:ilvl w:val="0"/>
          <w:numId w:val="42"/>
        </w:numPr>
        <w:spacing w:line="276" w:lineRule="auto"/>
        <w:ind w:left="284" w:hanging="284"/>
        <w:contextualSpacing/>
        <w:rPr>
          <w:szCs w:val="26"/>
        </w:rPr>
      </w:pPr>
      <w:r w:rsidRPr="00154A34">
        <w:rPr>
          <w:szCs w:val="26"/>
        </w:rPr>
        <w:t>Забезпечено методичний супровід реалізації варіативної складової з метою збереження наступності між різними ступенями школи, допрофільної та профільної підготовки учнів основної та старшої школи.</w:t>
      </w:r>
    </w:p>
    <w:p w:rsidR="00574C51" w:rsidRPr="00154A34" w:rsidRDefault="00574C51" w:rsidP="006F7933">
      <w:pPr>
        <w:numPr>
          <w:ilvl w:val="0"/>
          <w:numId w:val="42"/>
        </w:numPr>
        <w:spacing w:line="276" w:lineRule="auto"/>
        <w:ind w:left="284" w:hanging="284"/>
        <w:contextualSpacing/>
        <w:rPr>
          <w:szCs w:val="26"/>
        </w:rPr>
      </w:pPr>
      <w:r w:rsidRPr="00154A34">
        <w:rPr>
          <w:szCs w:val="26"/>
        </w:rPr>
        <w:t>Проводиться профорієнтаційна робота з учнями 5-11 класів (екскурсії та зустрічі учнів з фахівцями різних галузей).</w:t>
      </w:r>
    </w:p>
    <w:p w:rsidR="00574C51" w:rsidRPr="00154A34" w:rsidRDefault="00574C51" w:rsidP="006F7933">
      <w:pPr>
        <w:numPr>
          <w:ilvl w:val="0"/>
          <w:numId w:val="42"/>
        </w:numPr>
        <w:spacing w:line="276" w:lineRule="auto"/>
        <w:ind w:left="284" w:hanging="284"/>
        <w:contextualSpacing/>
        <w:rPr>
          <w:szCs w:val="26"/>
        </w:rPr>
      </w:pPr>
      <w:r w:rsidRPr="00154A34">
        <w:rPr>
          <w:szCs w:val="26"/>
        </w:rPr>
        <w:t>Забезпечено спеціальну підготовку та підвищення кваліфікації педагогічних кадрів для роботи з дітьми з особливостями психофізичного розвитку в умовах інклюзивного навчання у закладах</w:t>
      </w:r>
      <w:r w:rsidR="005F3FFA">
        <w:rPr>
          <w:szCs w:val="26"/>
        </w:rPr>
        <w:t xml:space="preserve"> загальної середньої освіти</w:t>
      </w:r>
      <w:r w:rsidRPr="00154A34">
        <w:rPr>
          <w:szCs w:val="26"/>
        </w:rPr>
        <w:t>.</w:t>
      </w:r>
    </w:p>
    <w:p w:rsidR="00574C51" w:rsidRPr="00154A34" w:rsidRDefault="00574C51" w:rsidP="006F7933">
      <w:pPr>
        <w:numPr>
          <w:ilvl w:val="0"/>
          <w:numId w:val="42"/>
        </w:numPr>
        <w:spacing w:line="276" w:lineRule="auto"/>
        <w:ind w:left="284" w:hanging="284"/>
        <w:contextualSpacing/>
        <w:rPr>
          <w:szCs w:val="26"/>
        </w:rPr>
      </w:pPr>
      <w:r w:rsidRPr="00154A34">
        <w:rPr>
          <w:szCs w:val="26"/>
        </w:rPr>
        <w:t>Проведено моніторингові дослідження ключових ланок навчально-виховного процесу, здійснено аналітичну обробку інформації, науково-методичну інтерпретацію результатів; розроблено методичні рекомендації для вчителів, працівників дошкільних, позашкільних закладів освіти, методистів методичного центру за результатами моніторингових досліджень.</w:t>
      </w:r>
    </w:p>
    <w:p w:rsidR="00574C51" w:rsidRPr="00154A34" w:rsidRDefault="00574C51" w:rsidP="006F7933">
      <w:pPr>
        <w:numPr>
          <w:ilvl w:val="0"/>
          <w:numId w:val="42"/>
        </w:numPr>
        <w:spacing w:line="276" w:lineRule="auto"/>
        <w:ind w:left="284" w:hanging="284"/>
        <w:contextualSpacing/>
        <w:rPr>
          <w:szCs w:val="26"/>
        </w:rPr>
      </w:pPr>
      <w:r w:rsidRPr="00154A34">
        <w:rPr>
          <w:szCs w:val="26"/>
        </w:rPr>
        <w:t>Здійснений організаційно-методичний супровід проведення ІІ етапу Всеукраїнських учнівських олімпіад та міського етапу конкурсу-захисту науково-дослідницьких робіт МАН.</w:t>
      </w:r>
    </w:p>
    <w:p w:rsidR="00574C51" w:rsidRPr="00154A34" w:rsidRDefault="00574C51" w:rsidP="006F7933">
      <w:pPr>
        <w:spacing w:line="276" w:lineRule="auto"/>
        <w:ind w:left="927" w:hanging="360"/>
        <w:rPr>
          <w:b/>
          <w:bCs/>
          <w:szCs w:val="26"/>
          <w:highlight w:val="white"/>
        </w:rPr>
      </w:pPr>
      <w:r w:rsidRPr="00154A34">
        <w:rPr>
          <w:b/>
          <w:bCs/>
          <w:szCs w:val="26"/>
          <w:highlight w:val="white"/>
        </w:rPr>
        <w:t>Підпрограма 3 «Виховна робота та позашкільна освіта»</w:t>
      </w:r>
    </w:p>
    <w:p w:rsidR="00574C51" w:rsidRPr="00154A34" w:rsidRDefault="00574C51" w:rsidP="006F7933">
      <w:pPr>
        <w:numPr>
          <w:ilvl w:val="0"/>
          <w:numId w:val="43"/>
        </w:numPr>
        <w:spacing w:line="276" w:lineRule="auto"/>
        <w:ind w:left="284" w:hanging="284"/>
        <w:contextualSpacing/>
        <w:rPr>
          <w:szCs w:val="26"/>
        </w:rPr>
      </w:pPr>
      <w:r w:rsidRPr="00154A34">
        <w:rPr>
          <w:szCs w:val="26"/>
        </w:rPr>
        <w:t>Проведено міські конкурси, фестивалі, змагання, акції, проекти тощо за напрямками позашкільної освіти.</w:t>
      </w:r>
    </w:p>
    <w:p w:rsidR="00574C51" w:rsidRPr="00154A34" w:rsidRDefault="00574C51" w:rsidP="006F7933">
      <w:pPr>
        <w:numPr>
          <w:ilvl w:val="0"/>
          <w:numId w:val="43"/>
        </w:numPr>
        <w:spacing w:line="276" w:lineRule="auto"/>
        <w:ind w:left="284" w:hanging="284"/>
        <w:contextualSpacing/>
        <w:rPr>
          <w:szCs w:val="26"/>
        </w:rPr>
      </w:pPr>
      <w:r w:rsidRPr="00154A34">
        <w:rPr>
          <w:szCs w:val="26"/>
        </w:rPr>
        <w:t>Забезпечено участь педпрацівників ЗПО в курсах підвищення кваліфікації.</w:t>
      </w:r>
    </w:p>
    <w:p w:rsidR="00574C51" w:rsidRPr="00154A34" w:rsidRDefault="00574C51" w:rsidP="006F7933">
      <w:pPr>
        <w:numPr>
          <w:ilvl w:val="0"/>
          <w:numId w:val="43"/>
        </w:numPr>
        <w:spacing w:line="276" w:lineRule="auto"/>
        <w:ind w:left="284" w:hanging="284"/>
        <w:contextualSpacing/>
        <w:rPr>
          <w:szCs w:val="26"/>
        </w:rPr>
      </w:pPr>
      <w:r w:rsidRPr="00154A34">
        <w:rPr>
          <w:szCs w:val="26"/>
        </w:rPr>
        <w:t>Проведено семінари-практикуми, тренінги, «круглі столи», конференції з питань позашкільної освіти та виховної роботи в ЗЗСО.</w:t>
      </w:r>
    </w:p>
    <w:p w:rsidR="00574C51" w:rsidRPr="00154A34" w:rsidRDefault="00574C51" w:rsidP="006F7933">
      <w:pPr>
        <w:numPr>
          <w:ilvl w:val="0"/>
          <w:numId w:val="43"/>
        </w:numPr>
        <w:spacing w:line="276" w:lineRule="auto"/>
        <w:ind w:left="284" w:hanging="284"/>
        <w:contextualSpacing/>
        <w:rPr>
          <w:szCs w:val="26"/>
        </w:rPr>
      </w:pPr>
      <w:r w:rsidRPr="00154A34">
        <w:rPr>
          <w:szCs w:val="26"/>
        </w:rPr>
        <w:t>Забезпечено методичний супровід розробки програм для забезпечення роботи гуртків і секцій в ЗЗСО та ЗПО.</w:t>
      </w:r>
    </w:p>
    <w:p w:rsidR="00574C51" w:rsidRPr="00154A34" w:rsidRDefault="00574C51" w:rsidP="006F7933">
      <w:pPr>
        <w:spacing w:line="276" w:lineRule="auto"/>
        <w:ind w:left="927" w:hanging="360"/>
        <w:rPr>
          <w:b/>
          <w:bCs/>
          <w:szCs w:val="26"/>
          <w:highlight w:val="white"/>
        </w:rPr>
      </w:pPr>
      <w:r w:rsidRPr="00154A34">
        <w:rPr>
          <w:b/>
          <w:bCs/>
          <w:szCs w:val="26"/>
          <w:highlight w:val="white"/>
        </w:rPr>
        <w:lastRenderedPageBreak/>
        <w:t>Підпрограма 4 «Національно-патріотичне виховання»</w:t>
      </w:r>
    </w:p>
    <w:p w:rsidR="00574C51" w:rsidRPr="00154A34" w:rsidRDefault="00574C51" w:rsidP="006F7933">
      <w:pPr>
        <w:spacing w:line="276" w:lineRule="auto"/>
        <w:ind w:firstLine="709"/>
        <w:rPr>
          <w:szCs w:val="26"/>
        </w:rPr>
      </w:pPr>
      <w:r w:rsidRPr="00154A34">
        <w:rPr>
          <w:szCs w:val="26"/>
        </w:rPr>
        <w:t>Науково-методичний та інформаційний супровід національно-патріотичного, військово-патріотичного виховання дітей:</w:t>
      </w:r>
    </w:p>
    <w:p w:rsidR="00574C51" w:rsidRPr="00154A34" w:rsidRDefault="00574C51" w:rsidP="006F7933">
      <w:pPr>
        <w:numPr>
          <w:ilvl w:val="0"/>
          <w:numId w:val="44"/>
        </w:numPr>
        <w:spacing w:line="276" w:lineRule="auto"/>
        <w:ind w:left="284" w:hanging="284"/>
        <w:contextualSpacing/>
        <w:rPr>
          <w:szCs w:val="26"/>
        </w:rPr>
      </w:pPr>
      <w:r w:rsidRPr="00154A34">
        <w:rPr>
          <w:szCs w:val="26"/>
        </w:rPr>
        <w:t>Проведено міські методичні семінари-практикуми, тренінги, «круглі столи» для педагогів-організаторів, класних керівників згідно з міським планом реалізації Концепції національно-патріотичного виховання дітей та Стратегіїї національно-патріотчного виховання дітей та молоді на 2017-2020 роки.</w:t>
      </w:r>
    </w:p>
    <w:p w:rsidR="00574C51" w:rsidRPr="00154A34" w:rsidRDefault="00574C51" w:rsidP="006F7933">
      <w:pPr>
        <w:numPr>
          <w:ilvl w:val="0"/>
          <w:numId w:val="44"/>
        </w:numPr>
        <w:spacing w:line="276" w:lineRule="auto"/>
        <w:ind w:left="284" w:hanging="284"/>
        <w:contextualSpacing/>
        <w:rPr>
          <w:szCs w:val="26"/>
        </w:rPr>
      </w:pPr>
      <w:r w:rsidRPr="00154A34">
        <w:rPr>
          <w:szCs w:val="26"/>
        </w:rPr>
        <w:t>Забезпечено участь школярів у міжнародних, загальнодержавних, обласних, міських україномовних та українознавчих конкурсах та інших конкурсах національно-патріотичного спрямування (конкурси знавців української мови ім. П. Яцика та ім. Т. Шевченка, «Ідея соборності України», мовно-літературному конкурсі, присвяченому Шевченківським дням, міському конкурсі  «Поетична нива», конкурсі ім. Й.Б. Курлата «Джерельце», обласному конкурсі учнівської молоді «Чому я поважаю професію військового» тощо).</w:t>
      </w:r>
    </w:p>
    <w:p w:rsidR="00574C51" w:rsidRPr="00154A34" w:rsidRDefault="00574C51" w:rsidP="006F7933">
      <w:pPr>
        <w:numPr>
          <w:ilvl w:val="0"/>
          <w:numId w:val="44"/>
        </w:numPr>
        <w:spacing w:line="276" w:lineRule="auto"/>
        <w:ind w:left="284" w:hanging="284"/>
        <w:contextualSpacing/>
        <w:rPr>
          <w:szCs w:val="26"/>
        </w:rPr>
      </w:pPr>
      <w:r w:rsidRPr="00154A34">
        <w:rPr>
          <w:szCs w:val="26"/>
        </w:rPr>
        <w:t>Організовано заходи з нагоди святкування Дня української писемності та мови та Міжнародного дня рідної мови; забезпечено їх методичний супровід.</w:t>
      </w:r>
    </w:p>
    <w:p w:rsidR="00574C51" w:rsidRPr="00154A34" w:rsidRDefault="00574C51" w:rsidP="006F7933">
      <w:pPr>
        <w:numPr>
          <w:ilvl w:val="0"/>
          <w:numId w:val="44"/>
        </w:numPr>
        <w:spacing w:line="276" w:lineRule="auto"/>
        <w:ind w:left="284" w:hanging="284"/>
        <w:contextualSpacing/>
        <w:rPr>
          <w:szCs w:val="26"/>
        </w:rPr>
      </w:pPr>
      <w:r w:rsidRPr="00154A34">
        <w:rPr>
          <w:szCs w:val="26"/>
        </w:rPr>
        <w:t>Проведено заходи щодо підвищення рівня знань у дітей та молоді про видатних особистостей українського державотворення, визначних вітчизняних учених, педагогів, спортсменів, провідних діячів культури і мистецтва, а також духовних провідників українського народу.</w:t>
      </w:r>
    </w:p>
    <w:p w:rsidR="00574C51" w:rsidRPr="00154A34" w:rsidRDefault="00574C51" w:rsidP="006F7933">
      <w:pPr>
        <w:spacing w:line="276" w:lineRule="auto"/>
        <w:ind w:left="927" w:hanging="360"/>
        <w:rPr>
          <w:b/>
          <w:bCs/>
          <w:szCs w:val="26"/>
          <w:highlight w:val="white"/>
        </w:rPr>
      </w:pPr>
      <w:r w:rsidRPr="00154A34">
        <w:rPr>
          <w:b/>
          <w:bCs/>
          <w:szCs w:val="26"/>
          <w:highlight w:val="white"/>
        </w:rPr>
        <w:t>Підпрограма 5 «Сучасний педагог»</w:t>
      </w:r>
    </w:p>
    <w:p w:rsidR="00574C51" w:rsidRPr="00154A34" w:rsidRDefault="00574C51" w:rsidP="006F7933">
      <w:pPr>
        <w:numPr>
          <w:ilvl w:val="0"/>
          <w:numId w:val="45"/>
        </w:numPr>
        <w:spacing w:line="276" w:lineRule="auto"/>
        <w:ind w:left="284" w:hanging="284"/>
        <w:contextualSpacing/>
        <w:rPr>
          <w:szCs w:val="26"/>
        </w:rPr>
      </w:pPr>
      <w:r w:rsidRPr="00154A34">
        <w:rPr>
          <w:szCs w:val="26"/>
        </w:rPr>
        <w:t>Забезпечено участь педпрацівників ЗЗСО в курсах підвищення кваліфікації через різні форми навчання (денну, заочну, дистанційну, самоосвітню).</w:t>
      </w:r>
    </w:p>
    <w:p w:rsidR="00574C51" w:rsidRPr="00154A34" w:rsidRDefault="00574C51" w:rsidP="006F7933">
      <w:pPr>
        <w:numPr>
          <w:ilvl w:val="0"/>
          <w:numId w:val="45"/>
        </w:numPr>
        <w:spacing w:line="276" w:lineRule="auto"/>
        <w:ind w:left="284" w:hanging="284"/>
        <w:contextualSpacing/>
        <w:rPr>
          <w:szCs w:val="26"/>
        </w:rPr>
      </w:pPr>
      <w:r w:rsidRPr="00154A34">
        <w:rPr>
          <w:szCs w:val="26"/>
        </w:rPr>
        <w:t>Забезпечено формування професійної майстерності молодих педагогів на основі педагогічної практики та досвіду (стажування, школи молодого педагога тощо)</w:t>
      </w:r>
    </w:p>
    <w:p w:rsidR="00574C51" w:rsidRPr="00154A34" w:rsidRDefault="00574C51" w:rsidP="006F7933">
      <w:pPr>
        <w:numPr>
          <w:ilvl w:val="0"/>
          <w:numId w:val="45"/>
        </w:numPr>
        <w:spacing w:line="276" w:lineRule="auto"/>
        <w:ind w:left="284" w:hanging="284"/>
        <w:contextualSpacing/>
        <w:rPr>
          <w:szCs w:val="26"/>
        </w:rPr>
      </w:pPr>
      <w:r w:rsidRPr="00154A34">
        <w:rPr>
          <w:szCs w:val="26"/>
        </w:rPr>
        <w:t xml:space="preserve">Забезпечено дієву систему професійного розвитку керівників та професійної підготовки резерву керівників для навчально-виховних закладів міста (курсова та семінарська підготовка при ЛОІППО педагогічних працівників, заходи в </w:t>
      </w:r>
      <w:r w:rsidR="00CD3EEB">
        <w:rPr>
          <w:szCs w:val="26"/>
        </w:rPr>
        <w:t>рамках проекту «Управлінські сту</w:t>
      </w:r>
      <w:r w:rsidRPr="00154A34">
        <w:rPr>
          <w:szCs w:val="26"/>
        </w:rPr>
        <w:t>дії» та школи молодого керівника на базі міського методичного центру тощо)</w:t>
      </w:r>
    </w:p>
    <w:p w:rsidR="00574C51" w:rsidRPr="00154A34" w:rsidRDefault="00574C51" w:rsidP="006F7933">
      <w:pPr>
        <w:numPr>
          <w:ilvl w:val="0"/>
          <w:numId w:val="45"/>
        </w:numPr>
        <w:spacing w:line="276" w:lineRule="auto"/>
        <w:ind w:left="284" w:hanging="284"/>
        <w:contextualSpacing/>
        <w:rPr>
          <w:szCs w:val="26"/>
        </w:rPr>
      </w:pPr>
      <w:r w:rsidRPr="00154A34">
        <w:rPr>
          <w:szCs w:val="26"/>
        </w:rPr>
        <w:t>Поліпшено навчально-методичне забезпечення професійної діяльності вчителя: поповнено бібліотеку методичного центру навчально-методичною літературою з психології, педагогіки, методик навчання та виховання; забезпечено систематичну роботу методцентру з педагогічними кадрами щодо ознайомлення із  новими технологіями, зокрема ІКТ.</w:t>
      </w:r>
    </w:p>
    <w:p w:rsidR="00574C51" w:rsidRPr="00154A34" w:rsidRDefault="00574C51" w:rsidP="006F7933">
      <w:pPr>
        <w:numPr>
          <w:ilvl w:val="0"/>
          <w:numId w:val="45"/>
        </w:numPr>
        <w:spacing w:line="276" w:lineRule="auto"/>
        <w:ind w:left="284" w:hanging="284"/>
        <w:contextualSpacing/>
        <w:rPr>
          <w:szCs w:val="26"/>
        </w:rPr>
      </w:pPr>
      <w:r w:rsidRPr="00154A34">
        <w:rPr>
          <w:szCs w:val="26"/>
        </w:rPr>
        <w:t>Проведено заходи для забезпечення психолого-педагогічної, комп’ютерної, методичної, правової грамотності педагогічних працівників.</w:t>
      </w:r>
    </w:p>
    <w:p w:rsidR="00574C51" w:rsidRPr="00154A34" w:rsidRDefault="00574C51" w:rsidP="006F7933">
      <w:pPr>
        <w:numPr>
          <w:ilvl w:val="0"/>
          <w:numId w:val="45"/>
        </w:numPr>
        <w:spacing w:line="276" w:lineRule="auto"/>
        <w:ind w:left="284" w:hanging="284"/>
        <w:contextualSpacing/>
        <w:rPr>
          <w:szCs w:val="26"/>
        </w:rPr>
      </w:pPr>
      <w:r w:rsidRPr="00154A34">
        <w:rPr>
          <w:szCs w:val="26"/>
        </w:rPr>
        <w:t>Забезпечено участь педпрацівників у педагогічних виставках, фестивалях, інших освітніх заходах поза межами міста для обміну досвідом задля впровадження сучасних технологій навчання й виховання.</w:t>
      </w:r>
    </w:p>
    <w:p w:rsidR="00574C51" w:rsidRPr="00154A34" w:rsidRDefault="00574C51" w:rsidP="006F7933">
      <w:pPr>
        <w:numPr>
          <w:ilvl w:val="0"/>
          <w:numId w:val="45"/>
        </w:numPr>
        <w:spacing w:line="276" w:lineRule="auto"/>
        <w:ind w:left="284" w:hanging="284"/>
        <w:contextualSpacing/>
        <w:rPr>
          <w:szCs w:val="26"/>
        </w:rPr>
      </w:pPr>
      <w:r w:rsidRPr="00154A34">
        <w:rPr>
          <w:szCs w:val="26"/>
        </w:rPr>
        <w:t>Забезпечено участь педпрацівників у міських етапах (турах) всеукраїнських фахових конкурсів («Учитель року», «Шкільна бібліотека» тощо).</w:t>
      </w:r>
    </w:p>
    <w:p w:rsidR="00574C51" w:rsidRPr="00154A34" w:rsidRDefault="00574C51" w:rsidP="006F7933">
      <w:pPr>
        <w:numPr>
          <w:ilvl w:val="0"/>
          <w:numId w:val="45"/>
        </w:numPr>
        <w:spacing w:line="276" w:lineRule="auto"/>
        <w:ind w:left="284" w:hanging="284"/>
        <w:contextualSpacing/>
        <w:rPr>
          <w:szCs w:val="26"/>
        </w:rPr>
      </w:pPr>
      <w:r w:rsidRPr="00154A34">
        <w:rPr>
          <w:szCs w:val="26"/>
        </w:rPr>
        <w:lastRenderedPageBreak/>
        <w:t>Організовано та проведено І міський конкурс для молодих педагогів «Педагогічна надія 2017».</w:t>
      </w:r>
    </w:p>
    <w:p w:rsidR="00574C51" w:rsidRPr="00154A34" w:rsidRDefault="00574C51" w:rsidP="006F7933">
      <w:pPr>
        <w:spacing w:line="276" w:lineRule="auto"/>
        <w:ind w:firstLine="709"/>
        <w:rPr>
          <w:szCs w:val="26"/>
        </w:rPr>
      </w:pPr>
      <w:r w:rsidRPr="00154A34">
        <w:rPr>
          <w:szCs w:val="26"/>
        </w:rPr>
        <w:t xml:space="preserve">З метою підвищення престижу педагогічної професії в суспільстві запроваджено:  </w:t>
      </w:r>
    </w:p>
    <w:p w:rsidR="00574C51" w:rsidRPr="00154A34" w:rsidRDefault="00574C51" w:rsidP="006F7933">
      <w:pPr>
        <w:numPr>
          <w:ilvl w:val="0"/>
          <w:numId w:val="46"/>
        </w:numPr>
        <w:spacing w:line="276" w:lineRule="auto"/>
        <w:ind w:left="284" w:hanging="284"/>
        <w:contextualSpacing/>
        <w:rPr>
          <w:szCs w:val="26"/>
        </w:rPr>
      </w:pPr>
      <w:r w:rsidRPr="00154A34">
        <w:rPr>
          <w:szCs w:val="26"/>
        </w:rPr>
        <w:t>Відзначення особливих успіхів у розвитку педагогічної освіти державними, відомчими нагородами та відзнаками працівників освіти.</w:t>
      </w:r>
    </w:p>
    <w:p w:rsidR="00574C51" w:rsidRPr="00154A34" w:rsidRDefault="00574C51" w:rsidP="006F7933">
      <w:pPr>
        <w:numPr>
          <w:ilvl w:val="0"/>
          <w:numId w:val="46"/>
        </w:numPr>
        <w:spacing w:line="276" w:lineRule="auto"/>
        <w:ind w:left="284" w:hanging="284"/>
        <w:contextualSpacing/>
        <w:rPr>
          <w:szCs w:val="26"/>
        </w:rPr>
      </w:pPr>
      <w:r w:rsidRPr="00154A34">
        <w:rPr>
          <w:szCs w:val="26"/>
        </w:rPr>
        <w:t>Висвітлення просвітницької діяльності, передового педагогічного досвіду освітян  у засобах масової інформації.</w:t>
      </w:r>
    </w:p>
    <w:p w:rsidR="00574C51" w:rsidRPr="00154A34" w:rsidRDefault="00574C51" w:rsidP="006F7933">
      <w:pPr>
        <w:numPr>
          <w:ilvl w:val="0"/>
          <w:numId w:val="46"/>
        </w:numPr>
        <w:spacing w:line="276" w:lineRule="auto"/>
        <w:ind w:left="284" w:hanging="284"/>
        <w:contextualSpacing/>
        <w:rPr>
          <w:szCs w:val="26"/>
        </w:rPr>
      </w:pPr>
      <w:r w:rsidRPr="00154A34">
        <w:rPr>
          <w:szCs w:val="26"/>
        </w:rPr>
        <w:t>Систему доплати за проведення активної методичної роботи: керівникам міських методичних об’єднань – 5-10% щомісячно.</w:t>
      </w:r>
    </w:p>
    <w:p w:rsidR="00574C51" w:rsidRPr="00154A34" w:rsidRDefault="00574C51" w:rsidP="006F7933">
      <w:pPr>
        <w:numPr>
          <w:ilvl w:val="0"/>
          <w:numId w:val="46"/>
        </w:numPr>
        <w:spacing w:line="276" w:lineRule="auto"/>
        <w:ind w:left="284" w:hanging="284"/>
        <w:contextualSpacing/>
        <w:rPr>
          <w:szCs w:val="26"/>
        </w:rPr>
      </w:pPr>
      <w:r w:rsidRPr="00154A34">
        <w:rPr>
          <w:szCs w:val="26"/>
        </w:rPr>
        <w:t>Нагородження та преміювання педпрацівників, які стали переможцями всеукраїнських та міжнародних фахових конкурсів («Учитель року», «Джерело творчості», «Шкільна бібліотека», міського конкурсу молодих педагогів «Педагогічна надія 2017» тощо).</w:t>
      </w:r>
    </w:p>
    <w:p w:rsidR="00574C51" w:rsidRPr="00154A34" w:rsidRDefault="00574C51" w:rsidP="006F7933">
      <w:pPr>
        <w:numPr>
          <w:ilvl w:val="0"/>
          <w:numId w:val="46"/>
        </w:numPr>
        <w:spacing w:line="276" w:lineRule="auto"/>
        <w:ind w:left="284" w:hanging="284"/>
        <w:contextualSpacing/>
        <w:rPr>
          <w:szCs w:val="26"/>
        </w:rPr>
      </w:pPr>
      <w:r w:rsidRPr="00154A34">
        <w:rPr>
          <w:szCs w:val="26"/>
        </w:rPr>
        <w:t>Преміювання кращих педагогічних працівників міста, які підготували переможців ІІІ та ІV етапів Всеукраїнських учнівських олімпіад з базових дисциплін, обласного та республіканського  етапів конкурсів МАН.</w:t>
      </w:r>
    </w:p>
    <w:p w:rsidR="00574C51" w:rsidRPr="00154A34" w:rsidRDefault="00574C51" w:rsidP="006F7933">
      <w:pPr>
        <w:numPr>
          <w:ilvl w:val="0"/>
          <w:numId w:val="46"/>
        </w:numPr>
        <w:spacing w:line="276" w:lineRule="auto"/>
        <w:ind w:left="284" w:hanging="284"/>
        <w:contextualSpacing/>
        <w:rPr>
          <w:szCs w:val="26"/>
        </w:rPr>
      </w:pPr>
      <w:r w:rsidRPr="00154A34">
        <w:rPr>
          <w:szCs w:val="26"/>
        </w:rPr>
        <w:t>взаємодія відділу освіти з державним університетом ім. Т.Г. Шевченка щодо залучення молодих фахівців.</w:t>
      </w:r>
    </w:p>
    <w:p w:rsidR="00574C51" w:rsidRPr="00154A34" w:rsidRDefault="00574C51" w:rsidP="006F7933">
      <w:pPr>
        <w:spacing w:line="276" w:lineRule="auto"/>
        <w:ind w:left="927" w:hanging="360"/>
        <w:rPr>
          <w:b/>
          <w:bCs/>
          <w:szCs w:val="26"/>
          <w:highlight w:val="white"/>
        </w:rPr>
      </w:pPr>
      <w:r w:rsidRPr="00154A34">
        <w:rPr>
          <w:b/>
          <w:bCs/>
          <w:szCs w:val="26"/>
          <w:highlight w:val="white"/>
        </w:rPr>
        <w:t>Підпрограма 6 «Розвиток науково-методичної роботи»</w:t>
      </w:r>
    </w:p>
    <w:p w:rsidR="00574C51" w:rsidRPr="00154A34" w:rsidRDefault="00574C51" w:rsidP="006F7933">
      <w:pPr>
        <w:spacing w:line="276" w:lineRule="auto"/>
        <w:ind w:firstLine="709"/>
        <w:rPr>
          <w:szCs w:val="26"/>
        </w:rPr>
      </w:pPr>
      <w:r w:rsidRPr="00154A34">
        <w:rPr>
          <w:szCs w:val="26"/>
        </w:rPr>
        <w:t>Створення умов для підвищення професійної компетентності педпрацівників:</w:t>
      </w:r>
    </w:p>
    <w:p w:rsidR="00574C51" w:rsidRPr="00154A34" w:rsidRDefault="00574C51" w:rsidP="006F7933">
      <w:pPr>
        <w:numPr>
          <w:ilvl w:val="0"/>
          <w:numId w:val="47"/>
        </w:numPr>
        <w:spacing w:line="276" w:lineRule="auto"/>
        <w:ind w:left="284" w:hanging="284"/>
        <w:contextualSpacing/>
        <w:rPr>
          <w:szCs w:val="26"/>
        </w:rPr>
      </w:pPr>
      <w:r w:rsidRPr="00154A34">
        <w:rPr>
          <w:szCs w:val="26"/>
        </w:rPr>
        <w:t>Проведено міські етапи Всеукраїнських професійних конкурсів («Учитель року», «Джерело творчості»,) Забезпечено участь педпрацівників в обласному етапі.</w:t>
      </w:r>
    </w:p>
    <w:p w:rsidR="00574C51" w:rsidRPr="00154A34" w:rsidRDefault="00574C51" w:rsidP="006F7933">
      <w:pPr>
        <w:numPr>
          <w:ilvl w:val="0"/>
          <w:numId w:val="47"/>
        </w:numPr>
        <w:spacing w:line="276" w:lineRule="auto"/>
        <w:ind w:left="284" w:hanging="284"/>
        <w:contextualSpacing/>
        <w:rPr>
          <w:szCs w:val="26"/>
        </w:rPr>
      </w:pPr>
      <w:r w:rsidRPr="00154A34">
        <w:rPr>
          <w:szCs w:val="26"/>
        </w:rPr>
        <w:t>Проведено щорічний моніторинг розвитку професійної компетентності педпрацівників, їх професійних потреб та запитів.</w:t>
      </w:r>
    </w:p>
    <w:p w:rsidR="00574C51" w:rsidRPr="00154A34" w:rsidRDefault="00574C51" w:rsidP="006F7933">
      <w:pPr>
        <w:numPr>
          <w:ilvl w:val="0"/>
          <w:numId w:val="47"/>
        </w:numPr>
        <w:spacing w:line="276" w:lineRule="auto"/>
        <w:ind w:left="284" w:hanging="284"/>
        <w:contextualSpacing/>
        <w:rPr>
          <w:szCs w:val="26"/>
        </w:rPr>
      </w:pPr>
      <w:r w:rsidRPr="00154A34">
        <w:rPr>
          <w:szCs w:val="26"/>
        </w:rPr>
        <w:t>Проведено науково-методичні заходи міського рівня для професійного розвитку педпрацівників (семінарів, конференцій, участі у проектах професійного розвитку, консультативної допомоги) з поєднанням традиційних та нетрадиційних форм методичної роботи, віддаючи перевагу активним (методичним «мостам», аукціонам, фестивалям, майстер-класам, воркшопам, флеш-семінарам).</w:t>
      </w:r>
    </w:p>
    <w:p w:rsidR="00574C51" w:rsidRPr="00154A34" w:rsidRDefault="00574C51" w:rsidP="006F7933">
      <w:pPr>
        <w:numPr>
          <w:ilvl w:val="0"/>
          <w:numId w:val="47"/>
        </w:numPr>
        <w:spacing w:line="276" w:lineRule="auto"/>
        <w:ind w:left="284" w:hanging="284"/>
        <w:contextualSpacing/>
        <w:rPr>
          <w:szCs w:val="26"/>
        </w:rPr>
      </w:pPr>
      <w:r w:rsidRPr="00154A34">
        <w:rPr>
          <w:szCs w:val="26"/>
        </w:rPr>
        <w:t>Організовано роботу міських методичних об’єднань та творчих груп педпрацівників за фаховими напрямками.</w:t>
      </w:r>
    </w:p>
    <w:p w:rsidR="00574C51" w:rsidRPr="00154A34" w:rsidRDefault="00574C51" w:rsidP="006F7933">
      <w:pPr>
        <w:numPr>
          <w:ilvl w:val="0"/>
          <w:numId w:val="47"/>
        </w:numPr>
        <w:spacing w:line="276" w:lineRule="auto"/>
        <w:ind w:left="284" w:hanging="284"/>
        <w:contextualSpacing/>
        <w:rPr>
          <w:szCs w:val="26"/>
        </w:rPr>
      </w:pPr>
      <w:r w:rsidRPr="00154A34">
        <w:rPr>
          <w:szCs w:val="26"/>
        </w:rPr>
        <w:t>Організовано відвідування методистами, вчителями, вихователями тренінгів, семінарів, виставок, конференцій за актуальними питаннями розвитку сучасної освіти. Ознайомлення з досвідом організації науково-методичної роботи в інших установах та містах України.</w:t>
      </w:r>
    </w:p>
    <w:p w:rsidR="00574C51" w:rsidRPr="00154A34" w:rsidRDefault="00574C51" w:rsidP="006F7933">
      <w:pPr>
        <w:numPr>
          <w:ilvl w:val="0"/>
          <w:numId w:val="47"/>
        </w:numPr>
        <w:spacing w:line="276" w:lineRule="auto"/>
        <w:ind w:left="284" w:hanging="284"/>
        <w:contextualSpacing/>
        <w:rPr>
          <w:szCs w:val="26"/>
        </w:rPr>
      </w:pPr>
      <w:r w:rsidRPr="00154A34">
        <w:rPr>
          <w:szCs w:val="26"/>
        </w:rPr>
        <w:t>Забезпечено систематичне підвищення кваліфікації педагогічних працівників міста з урахуванням модернізації загальної середньої освіти, переходу до нового змісту освіти та впровадження сучасних інформаційних технологій.</w:t>
      </w:r>
    </w:p>
    <w:p w:rsidR="00574C51" w:rsidRPr="00154A34" w:rsidRDefault="00574C51" w:rsidP="006F7933">
      <w:pPr>
        <w:numPr>
          <w:ilvl w:val="0"/>
          <w:numId w:val="47"/>
        </w:numPr>
        <w:spacing w:line="276" w:lineRule="auto"/>
        <w:ind w:left="284" w:hanging="284"/>
        <w:contextualSpacing/>
        <w:rPr>
          <w:szCs w:val="26"/>
        </w:rPr>
      </w:pPr>
      <w:r w:rsidRPr="00154A34">
        <w:rPr>
          <w:szCs w:val="26"/>
        </w:rPr>
        <w:lastRenderedPageBreak/>
        <w:t>Організовано дієву систему професійної підготовки резерву керівників кадрів для навчально-виховних закладів міста.</w:t>
      </w:r>
    </w:p>
    <w:p w:rsidR="00574C51" w:rsidRPr="00154A34" w:rsidRDefault="00574C51" w:rsidP="006F7933">
      <w:pPr>
        <w:numPr>
          <w:ilvl w:val="0"/>
          <w:numId w:val="47"/>
        </w:numPr>
        <w:spacing w:line="276" w:lineRule="auto"/>
        <w:ind w:left="284" w:hanging="284"/>
        <w:contextualSpacing/>
        <w:rPr>
          <w:szCs w:val="26"/>
        </w:rPr>
      </w:pPr>
      <w:r w:rsidRPr="00154A34">
        <w:rPr>
          <w:szCs w:val="26"/>
        </w:rPr>
        <w:t xml:space="preserve">Впроваджено у систему професійно-педагогічної адаптації молодих фахівців, визначення змісту і форм роботи </w:t>
      </w:r>
      <w:r w:rsidR="00CD3EEB">
        <w:rPr>
          <w:szCs w:val="26"/>
        </w:rPr>
        <w:t xml:space="preserve">освітніх </w:t>
      </w:r>
      <w:r w:rsidRPr="00154A34">
        <w:rPr>
          <w:szCs w:val="26"/>
        </w:rPr>
        <w:t>закладів для забезпечення їх професійного становлення.</w:t>
      </w:r>
    </w:p>
    <w:p w:rsidR="00574C51" w:rsidRPr="00154A34" w:rsidRDefault="00574C51" w:rsidP="006F7933">
      <w:pPr>
        <w:numPr>
          <w:ilvl w:val="0"/>
          <w:numId w:val="47"/>
        </w:numPr>
        <w:spacing w:line="276" w:lineRule="auto"/>
        <w:ind w:left="284" w:hanging="284"/>
        <w:contextualSpacing/>
        <w:rPr>
          <w:szCs w:val="26"/>
        </w:rPr>
      </w:pPr>
      <w:r w:rsidRPr="00154A34">
        <w:rPr>
          <w:szCs w:val="26"/>
        </w:rPr>
        <w:t>Організовано придбання навчально-методичних посібників, підписка фахових видань, придбання програмного забезпечення з навчальних предметів.</w:t>
      </w:r>
    </w:p>
    <w:p w:rsidR="00574C51" w:rsidRPr="00154A34" w:rsidRDefault="00574C51" w:rsidP="006F7933">
      <w:pPr>
        <w:spacing w:line="276" w:lineRule="auto"/>
        <w:ind w:firstLine="709"/>
        <w:rPr>
          <w:szCs w:val="26"/>
        </w:rPr>
      </w:pPr>
      <w:r w:rsidRPr="00154A34">
        <w:rPr>
          <w:szCs w:val="26"/>
        </w:rPr>
        <w:t>Сприяння впровадженню в закладах освіти міста сучасних навчально-виховних та управлінських технологій, пропагування перспективного педагогічного досвіду освітян міста, стимулювання професійного росту, удосконалення педагогічної майстерності працівників освіти:</w:t>
      </w:r>
    </w:p>
    <w:p w:rsidR="00574C51" w:rsidRPr="00154A34" w:rsidRDefault="00574C51" w:rsidP="006F7933">
      <w:pPr>
        <w:numPr>
          <w:ilvl w:val="0"/>
          <w:numId w:val="48"/>
        </w:numPr>
        <w:spacing w:line="276" w:lineRule="auto"/>
        <w:ind w:left="284" w:hanging="284"/>
        <w:contextualSpacing/>
        <w:rPr>
          <w:szCs w:val="26"/>
        </w:rPr>
      </w:pPr>
      <w:r w:rsidRPr="00154A34">
        <w:rPr>
          <w:szCs w:val="26"/>
        </w:rPr>
        <w:t>Створено електронний банк сучасних навчально-виховних та управлінських технологій та інновацій у навчально-виховному процесі.</w:t>
      </w:r>
    </w:p>
    <w:p w:rsidR="00574C51" w:rsidRPr="00154A34" w:rsidRDefault="00574C51" w:rsidP="006F7933">
      <w:pPr>
        <w:numPr>
          <w:ilvl w:val="0"/>
          <w:numId w:val="48"/>
        </w:numPr>
        <w:spacing w:line="276" w:lineRule="auto"/>
        <w:ind w:left="284" w:hanging="284"/>
        <w:contextualSpacing/>
        <w:rPr>
          <w:szCs w:val="26"/>
        </w:rPr>
      </w:pPr>
      <w:r w:rsidRPr="00154A34">
        <w:rPr>
          <w:szCs w:val="26"/>
        </w:rPr>
        <w:t>Проведено міські етапи Всеукраїнських професійних конкурсів («Учитель року», «Шкільна бібліотека», «Джерело творчості»). Забезпечено участь педпрацівників в обласному етапі.</w:t>
      </w:r>
    </w:p>
    <w:p w:rsidR="00574C51" w:rsidRPr="00154A34" w:rsidRDefault="00574C51" w:rsidP="006F7933">
      <w:pPr>
        <w:numPr>
          <w:ilvl w:val="0"/>
          <w:numId w:val="48"/>
        </w:numPr>
        <w:spacing w:line="276" w:lineRule="auto"/>
        <w:ind w:left="284" w:hanging="284"/>
        <w:contextualSpacing/>
        <w:rPr>
          <w:szCs w:val="26"/>
        </w:rPr>
      </w:pPr>
      <w:r w:rsidRPr="00154A34">
        <w:rPr>
          <w:szCs w:val="26"/>
        </w:rPr>
        <w:t>Організовано та проведено І міський конкурс для молодих педагогів «Педагогічна надія 2017».</w:t>
      </w:r>
    </w:p>
    <w:p w:rsidR="00574C51" w:rsidRPr="00154A34" w:rsidRDefault="00574C51" w:rsidP="006F7933">
      <w:pPr>
        <w:numPr>
          <w:ilvl w:val="0"/>
          <w:numId w:val="48"/>
        </w:numPr>
        <w:spacing w:line="276" w:lineRule="auto"/>
        <w:ind w:left="284" w:hanging="284"/>
        <w:contextualSpacing/>
        <w:rPr>
          <w:szCs w:val="26"/>
        </w:rPr>
      </w:pPr>
      <w:r w:rsidRPr="00154A34">
        <w:rPr>
          <w:szCs w:val="26"/>
        </w:rPr>
        <w:t>Залучено учнів і педагогів міста до участі у всеукраїнських, міжнародних заочних олімпіадах з іноземних мов, творчих конкурсах, конференціях, проектах тощо.</w:t>
      </w:r>
    </w:p>
    <w:p w:rsidR="00574C51" w:rsidRPr="00154A34" w:rsidRDefault="00574C51" w:rsidP="006F7933">
      <w:pPr>
        <w:numPr>
          <w:ilvl w:val="0"/>
          <w:numId w:val="48"/>
        </w:numPr>
        <w:spacing w:line="276" w:lineRule="auto"/>
        <w:ind w:left="284" w:hanging="284"/>
        <w:contextualSpacing/>
        <w:rPr>
          <w:szCs w:val="26"/>
        </w:rPr>
      </w:pPr>
      <w:r w:rsidRPr="00154A34">
        <w:rPr>
          <w:szCs w:val="26"/>
        </w:rPr>
        <w:t>Створено клуб молодих учителів міста та започатковано серед його членів щорічний конкурс «Діалог».</w:t>
      </w:r>
    </w:p>
    <w:p w:rsidR="00574C51" w:rsidRPr="00154A34" w:rsidRDefault="00574C51" w:rsidP="006F7933">
      <w:pPr>
        <w:numPr>
          <w:ilvl w:val="0"/>
          <w:numId w:val="48"/>
        </w:numPr>
        <w:spacing w:line="276" w:lineRule="auto"/>
        <w:ind w:left="284" w:hanging="284"/>
        <w:contextualSpacing/>
        <w:rPr>
          <w:szCs w:val="26"/>
        </w:rPr>
      </w:pPr>
      <w:r w:rsidRPr="00154A34">
        <w:rPr>
          <w:szCs w:val="26"/>
        </w:rPr>
        <w:t>Доповнено електронний каталог перспективного педагогічного досвіду вчителів міста, банк  ППД. Створено умови для розповсюдження перспективного педагогічного досвіду.</w:t>
      </w:r>
    </w:p>
    <w:p w:rsidR="00574C51" w:rsidRPr="00154A34" w:rsidRDefault="00574C51" w:rsidP="006F7933">
      <w:pPr>
        <w:spacing w:line="276" w:lineRule="auto"/>
        <w:ind w:firstLine="567"/>
        <w:rPr>
          <w:szCs w:val="26"/>
        </w:rPr>
      </w:pPr>
      <w:r w:rsidRPr="00154A34">
        <w:rPr>
          <w:szCs w:val="26"/>
        </w:rPr>
        <w:t>Інформаційно-методичне забезпечення реалізації освітніх ініціатив:</w:t>
      </w:r>
    </w:p>
    <w:p w:rsidR="00574C51" w:rsidRPr="00154A34" w:rsidRDefault="00574C51" w:rsidP="006F7933">
      <w:pPr>
        <w:numPr>
          <w:ilvl w:val="0"/>
          <w:numId w:val="49"/>
        </w:numPr>
        <w:spacing w:line="276" w:lineRule="auto"/>
        <w:ind w:left="284" w:hanging="284"/>
        <w:contextualSpacing/>
        <w:rPr>
          <w:szCs w:val="26"/>
        </w:rPr>
      </w:pPr>
      <w:r w:rsidRPr="00154A34">
        <w:rPr>
          <w:szCs w:val="26"/>
        </w:rPr>
        <w:t>Проведено щорічний фестиваль педагогічної майстерності «Технопарк»  із випуском інформаційного збірника.</w:t>
      </w:r>
    </w:p>
    <w:p w:rsidR="00574C51" w:rsidRPr="00154A34" w:rsidRDefault="00574C51" w:rsidP="006F7933">
      <w:pPr>
        <w:numPr>
          <w:ilvl w:val="0"/>
          <w:numId w:val="49"/>
        </w:numPr>
        <w:spacing w:line="276" w:lineRule="auto"/>
        <w:ind w:left="284" w:hanging="284"/>
        <w:contextualSpacing/>
        <w:rPr>
          <w:szCs w:val="26"/>
        </w:rPr>
      </w:pPr>
      <w:r w:rsidRPr="00154A34">
        <w:rPr>
          <w:szCs w:val="26"/>
        </w:rPr>
        <w:t>Представлено досвід роботи СМЦ та навчальних закладів у Всеукраїнських, Міжнародних  виставках педагогічних інновацій.</w:t>
      </w:r>
    </w:p>
    <w:p w:rsidR="00574C51" w:rsidRPr="00154A34" w:rsidRDefault="00574C51" w:rsidP="006F7933">
      <w:pPr>
        <w:spacing w:line="276" w:lineRule="auto"/>
        <w:ind w:left="927"/>
        <w:rPr>
          <w:b/>
          <w:bCs/>
          <w:szCs w:val="26"/>
          <w:highlight w:val="white"/>
        </w:rPr>
      </w:pPr>
      <w:r w:rsidRPr="00154A34">
        <w:rPr>
          <w:b/>
          <w:bCs/>
          <w:szCs w:val="26"/>
          <w:highlight w:val="white"/>
        </w:rPr>
        <w:t>Підпрограма 7 «Єдиний освітній інформаційний простір»</w:t>
      </w:r>
    </w:p>
    <w:p w:rsidR="00574C51" w:rsidRPr="00154A34" w:rsidRDefault="00574C51" w:rsidP="006F7933">
      <w:pPr>
        <w:numPr>
          <w:ilvl w:val="0"/>
          <w:numId w:val="50"/>
        </w:numPr>
        <w:spacing w:line="276" w:lineRule="auto"/>
        <w:ind w:left="284" w:hanging="284"/>
        <w:contextualSpacing/>
        <w:rPr>
          <w:szCs w:val="26"/>
          <w:highlight w:val="white"/>
        </w:rPr>
      </w:pPr>
      <w:r w:rsidRPr="00154A34">
        <w:rPr>
          <w:szCs w:val="26"/>
        </w:rPr>
        <w:t>Проведено моніторинг – вивчення запитів та потреб педпрацівників щодо впровадження і використання ІКТ у навчальному процесі</w:t>
      </w:r>
    </w:p>
    <w:p w:rsidR="00574C51" w:rsidRPr="00154A34" w:rsidRDefault="00574C51" w:rsidP="006F7933">
      <w:pPr>
        <w:numPr>
          <w:ilvl w:val="0"/>
          <w:numId w:val="50"/>
        </w:numPr>
        <w:spacing w:line="276" w:lineRule="auto"/>
        <w:ind w:left="284" w:hanging="284"/>
        <w:contextualSpacing/>
        <w:rPr>
          <w:szCs w:val="26"/>
          <w:highlight w:val="white"/>
        </w:rPr>
      </w:pPr>
      <w:r w:rsidRPr="00154A34">
        <w:rPr>
          <w:szCs w:val="26"/>
        </w:rPr>
        <w:t>Забезпечено підвищення кваліфікації педагогічних кадрів у галузі впровадження ІКТ у практику навчання та виховання (семінари-практикуми, майстер-класи, тренінги тощо)</w:t>
      </w:r>
    </w:p>
    <w:p w:rsidR="00574C51" w:rsidRPr="00154A34" w:rsidRDefault="00574C51" w:rsidP="006F7933">
      <w:pPr>
        <w:numPr>
          <w:ilvl w:val="0"/>
          <w:numId w:val="50"/>
        </w:numPr>
        <w:spacing w:line="276" w:lineRule="auto"/>
        <w:ind w:left="284" w:hanging="284"/>
        <w:contextualSpacing/>
        <w:rPr>
          <w:szCs w:val="26"/>
          <w:highlight w:val="white"/>
        </w:rPr>
      </w:pPr>
      <w:r w:rsidRPr="00154A34">
        <w:rPr>
          <w:szCs w:val="26"/>
        </w:rPr>
        <w:t>Проведено щорічний міський конкурс особистих блогів і сайтів педпрацівників закладів освіти міста.</w:t>
      </w:r>
    </w:p>
    <w:p w:rsidR="00574C51" w:rsidRPr="00154A34" w:rsidRDefault="00574C51" w:rsidP="006F7933">
      <w:pPr>
        <w:spacing w:line="276" w:lineRule="auto"/>
        <w:ind w:left="927"/>
        <w:rPr>
          <w:b/>
          <w:bCs/>
          <w:szCs w:val="26"/>
          <w:highlight w:val="white"/>
        </w:rPr>
      </w:pPr>
      <w:r w:rsidRPr="00154A34">
        <w:rPr>
          <w:b/>
          <w:bCs/>
          <w:szCs w:val="26"/>
          <w:highlight w:val="white"/>
        </w:rPr>
        <w:t>Підпрограма 8 «Соціально-психологічний супровід навчально-виховного процесу»</w:t>
      </w:r>
    </w:p>
    <w:p w:rsidR="00574C51" w:rsidRPr="00154A34" w:rsidRDefault="00574C51" w:rsidP="006F7933">
      <w:pPr>
        <w:numPr>
          <w:ilvl w:val="0"/>
          <w:numId w:val="51"/>
        </w:numPr>
        <w:spacing w:line="276" w:lineRule="auto"/>
        <w:ind w:left="284" w:hanging="284"/>
        <w:contextualSpacing/>
        <w:rPr>
          <w:szCs w:val="26"/>
          <w:highlight w:val="white"/>
        </w:rPr>
      </w:pPr>
      <w:r w:rsidRPr="00154A34">
        <w:rPr>
          <w:szCs w:val="26"/>
        </w:rPr>
        <w:lastRenderedPageBreak/>
        <w:t>Проведено семінари, інструктивно-методичні наради, тренінги, розроблені методичні рекомендації.</w:t>
      </w:r>
    </w:p>
    <w:p w:rsidR="00574C51" w:rsidRPr="00154A34" w:rsidRDefault="00574C51" w:rsidP="006F7933">
      <w:pPr>
        <w:numPr>
          <w:ilvl w:val="0"/>
          <w:numId w:val="51"/>
        </w:numPr>
        <w:spacing w:line="276" w:lineRule="auto"/>
        <w:ind w:left="284" w:hanging="284"/>
        <w:contextualSpacing/>
        <w:rPr>
          <w:szCs w:val="26"/>
          <w:highlight w:val="white"/>
        </w:rPr>
      </w:pPr>
      <w:r w:rsidRPr="00154A34">
        <w:rPr>
          <w:szCs w:val="26"/>
        </w:rPr>
        <w:t>Надано психологічну підтримку родинам вимушених переселенців.</w:t>
      </w:r>
    </w:p>
    <w:p w:rsidR="00574C51" w:rsidRPr="00154A34" w:rsidRDefault="00574C51" w:rsidP="006F7933">
      <w:pPr>
        <w:numPr>
          <w:ilvl w:val="0"/>
          <w:numId w:val="51"/>
        </w:numPr>
        <w:spacing w:line="276" w:lineRule="auto"/>
        <w:ind w:left="284" w:hanging="284"/>
        <w:contextualSpacing/>
        <w:rPr>
          <w:szCs w:val="26"/>
          <w:highlight w:val="white"/>
        </w:rPr>
      </w:pPr>
      <w:r w:rsidRPr="00154A34">
        <w:rPr>
          <w:szCs w:val="26"/>
        </w:rPr>
        <w:t>Забезпечено підписку на фахові видання «Психолог», «Соціальний педагог», «Практичному психологу. Все для роботи».</w:t>
      </w:r>
    </w:p>
    <w:p w:rsidR="00574C51" w:rsidRPr="00154A34" w:rsidRDefault="00574C51" w:rsidP="006F7933">
      <w:pPr>
        <w:numPr>
          <w:ilvl w:val="0"/>
          <w:numId w:val="51"/>
        </w:numPr>
        <w:spacing w:line="276" w:lineRule="auto"/>
        <w:ind w:left="284" w:hanging="284"/>
        <w:contextualSpacing/>
        <w:rPr>
          <w:szCs w:val="26"/>
          <w:highlight w:val="white"/>
        </w:rPr>
      </w:pPr>
      <w:r w:rsidRPr="00154A34">
        <w:rPr>
          <w:szCs w:val="26"/>
        </w:rPr>
        <w:t>Забезпечено психологічний супровід обдарованих учнів, дітей з особливими потребами, учнів групи ризику (вивчення особливостей адаптації до нових умов життєдіяльності вихованців ЗДО, учнів ЗЗСО; проведення навчальних семінарів, тренінгів, круглих столів для витлів, батьків, класних керівників; консультативна допомога усім учасникам навчально-виховного процесу).</w:t>
      </w:r>
    </w:p>
    <w:p w:rsidR="00574C51" w:rsidRPr="00154A34" w:rsidRDefault="00574C51" w:rsidP="006F7933">
      <w:pPr>
        <w:spacing w:line="276" w:lineRule="auto"/>
        <w:ind w:left="927"/>
        <w:rPr>
          <w:b/>
          <w:bCs/>
          <w:szCs w:val="26"/>
          <w:highlight w:val="white"/>
        </w:rPr>
      </w:pPr>
      <w:r w:rsidRPr="00154A34">
        <w:rPr>
          <w:b/>
          <w:bCs/>
          <w:szCs w:val="26"/>
          <w:highlight w:val="white"/>
        </w:rPr>
        <w:t>Підпрограма 9 «Обдарована дитина»</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Забезпечено підготовку та участь учнів у заходах, спрямованих на розвиток творчих та інтелектуальних обдарувань (турніри, конкурси тощо).</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Проведено щорічну Літню школа для обдарованих учнів природничо-математичного напрямку.</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Проведено І (міський) етап конкурсу-захисту науково-дослідницьких робіт учнів-членів МАН.</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Забезпечено участь команд ЗЗСО міста в обласних турнірах юних правознавців, біологів, турнірі з «Фінансової грамотності».</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Проведено І та ІІ етапи Всеукраїнських учнівських олімпіад з базових дисциплін.</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Організовано підготовку міських команд школярів для участі у ІІІ (обласному) етапі Всеукраїнських учнівських олімпіад з базових дисциплін.</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Організовано підготовку та участь школярів ЗЗСО міста у тренувальних зборах до ІV (республіканського) етапу Всеукраїнських учнівських олімпіад з базових дисциплін.</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Організовано вшанування та преміювання переможців обласного та республіканського рівнів учнівських олімпіад і конкурсу-захисту науково-дослідницьких робіт МАН.</w:t>
      </w:r>
    </w:p>
    <w:p w:rsidR="00574C51" w:rsidRPr="00154A34" w:rsidRDefault="00574C51" w:rsidP="006F7933">
      <w:pPr>
        <w:numPr>
          <w:ilvl w:val="0"/>
          <w:numId w:val="52"/>
        </w:numPr>
        <w:spacing w:line="276" w:lineRule="auto"/>
        <w:ind w:left="284" w:hanging="284"/>
        <w:contextualSpacing/>
        <w:rPr>
          <w:szCs w:val="26"/>
          <w:highlight w:val="white"/>
        </w:rPr>
      </w:pPr>
      <w:r w:rsidRPr="00154A34">
        <w:rPr>
          <w:szCs w:val="26"/>
        </w:rPr>
        <w:t>Забезпечено щорічне проведення міських та регіональних інтелектуальних конкурсів для розвитку творчого потенціалу школярів («Стежини до успіху», «Компікзнайка», «Крок до права», «Блакитне намисто України», «Гуманітарна карусель», «Екологічний марафон», ім. І. Антипова, ім. О. Завгороднього, ім. О. Білоуса тощо).</w:t>
      </w:r>
    </w:p>
    <w:p w:rsidR="00574C51" w:rsidRPr="00154A34" w:rsidRDefault="00574C51" w:rsidP="006F7933">
      <w:pPr>
        <w:spacing w:line="276" w:lineRule="auto"/>
        <w:ind w:left="927"/>
        <w:rPr>
          <w:b/>
          <w:bCs/>
          <w:szCs w:val="26"/>
          <w:highlight w:val="white"/>
        </w:rPr>
      </w:pPr>
      <w:r w:rsidRPr="00154A34">
        <w:rPr>
          <w:b/>
          <w:bCs/>
          <w:szCs w:val="26"/>
          <w:highlight w:val="white"/>
        </w:rPr>
        <w:t>Підпрограма 10 «Фізична культура і спорт»</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заходи до Всеукраїнського Дня здоров'я, до Дня фізичної культури і спорту, Міжнародного Дня спорту заради розвитку і миру, до Дня захисника Вітчизни тощо.</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Олімпійський урок та Олімпійський тиждень у школах.</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міську спартакіаду серед школярів закладів</w:t>
      </w:r>
      <w:r w:rsidR="00216730">
        <w:rPr>
          <w:szCs w:val="26"/>
        </w:rPr>
        <w:t xml:space="preserve"> загальної середньої освіти</w:t>
      </w:r>
      <w:r w:rsidRPr="00154A34">
        <w:rPr>
          <w:szCs w:val="26"/>
        </w:rPr>
        <w:t xml:space="preserve"> з шести видів спорту.</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міську спартакіаду допризовної молоді.</w:t>
      </w:r>
    </w:p>
    <w:p w:rsidR="00574C51" w:rsidRPr="00154A34" w:rsidRDefault="00574C51" w:rsidP="006F7933">
      <w:pPr>
        <w:numPr>
          <w:ilvl w:val="0"/>
          <w:numId w:val="53"/>
        </w:numPr>
        <w:spacing w:line="276" w:lineRule="auto"/>
        <w:ind w:left="284" w:hanging="284"/>
        <w:contextualSpacing/>
        <w:rPr>
          <w:szCs w:val="26"/>
        </w:rPr>
      </w:pPr>
      <w:r w:rsidRPr="00154A34">
        <w:rPr>
          <w:szCs w:val="26"/>
        </w:rPr>
        <w:lastRenderedPageBreak/>
        <w:t xml:space="preserve">Забезпечено участь в обласних етапах Спортивних ігор школярів України. </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міські, взято участь у зональних, обласних змагання з міні-футболу «Шкільна ліга».</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збір-змагання «Школа безпеки».</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міські змагання з футболу серед учнів 5-6 класів, Малі олімпійські ігри, міський Чемпіонат з шахів, міський Чемпіонат з настільного тенісу, відкритий Чемпіонат міста з повітряних  зміїв, відкритий Чемпіонат міста з судномодельного спорту, змагання зі спортивного орієнтування, чемпіонат з плавання.</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змагання з футболу різних вікових категорій учнів на призи клубу «Шкіряний м’яч» та участь в обласних змаганнях.</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туристичний зліт учителів.</w:t>
      </w:r>
    </w:p>
    <w:p w:rsidR="00574C51" w:rsidRPr="00154A34" w:rsidRDefault="00574C51" w:rsidP="006F7933">
      <w:pPr>
        <w:numPr>
          <w:ilvl w:val="0"/>
          <w:numId w:val="53"/>
        </w:numPr>
        <w:spacing w:line="276" w:lineRule="auto"/>
        <w:ind w:left="284" w:hanging="284"/>
        <w:contextualSpacing/>
        <w:rPr>
          <w:szCs w:val="26"/>
        </w:rPr>
      </w:pPr>
      <w:r w:rsidRPr="00154A34">
        <w:rPr>
          <w:szCs w:val="26"/>
        </w:rPr>
        <w:t>Проведено спортивно-масові заходи із залученням батьків.</w:t>
      </w:r>
    </w:p>
    <w:p w:rsidR="00574C51" w:rsidRPr="00154A34" w:rsidRDefault="00574C51" w:rsidP="006F7933">
      <w:pPr>
        <w:spacing w:line="276" w:lineRule="auto"/>
        <w:ind w:firstLine="709"/>
        <w:rPr>
          <w:szCs w:val="26"/>
        </w:rPr>
      </w:pPr>
      <w:r w:rsidRPr="00154A34">
        <w:rPr>
          <w:szCs w:val="26"/>
        </w:rPr>
        <w:t>СМЦ щорічно звітує про виконання міських програм у рамках компетентності.</w:t>
      </w:r>
    </w:p>
    <w:p w:rsidR="0023740A" w:rsidRPr="00574C51" w:rsidRDefault="0023740A" w:rsidP="006F7933">
      <w:pPr>
        <w:pStyle w:val="a5"/>
        <w:spacing w:line="276" w:lineRule="auto"/>
        <w:ind w:left="0"/>
        <w:rPr>
          <w:sz w:val="28"/>
          <w:szCs w:val="28"/>
        </w:rPr>
      </w:pPr>
    </w:p>
    <w:p w:rsidR="0023740A" w:rsidRPr="006F7933" w:rsidRDefault="0023740A" w:rsidP="00E30DC5">
      <w:pPr>
        <w:ind w:firstLine="709"/>
        <w:rPr>
          <w:b/>
          <w:i/>
          <w:sz w:val="28"/>
          <w:szCs w:val="28"/>
        </w:rPr>
      </w:pPr>
      <w:r w:rsidRPr="006F7933">
        <w:rPr>
          <w:b/>
          <w:i/>
          <w:sz w:val="28"/>
          <w:szCs w:val="28"/>
        </w:rPr>
        <w:t xml:space="preserve">Основними завданнями та пріоритетними напрямками роботи </w:t>
      </w:r>
      <w:r w:rsidR="00154A34" w:rsidRPr="006F7933">
        <w:rPr>
          <w:b/>
          <w:i/>
          <w:sz w:val="28"/>
          <w:szCs w:val="28"/>
        </w:rPr>
        <w:t>в</w:t>
      </w:r>
      <w:r w:rsidRPr="006F7933">
        <w:rPr>
          <w:b/>
          <w:i/>
          <w:sz w:val="28"/>
          <w:szCs w:val="28"/>
        </w:rPr>
        <w:t xml:space="preserve"> 201</w:t>
      </w:r>
      <w:r w:rsidR="00154A34" w:rsidRPr="006F7933">
        <w:rPr>
          <w:b/>
          <w:i/>
          <w:sz w:val="28"/>
          <w:szCs w:val="28"/>
        </w:rPr>
        <w:t>8</w:t>
      </w:r>
      <w:r w:rsidRPr="006F7933">
        <w:rPr>
          <w:b/>
          <w:i/>
          <w:sz w:val="28"/>
          <w:szCs w:val="28"/>
        </w:rPr>
        <w:t xml:space="preserve"> ро</w:t>
      </w:r>
      <w:r w:rsidR="00154A34" w:rsidRPr="006F7933">
        <w:rPr>
          <w:b/>
          <w:i/>
          <w:sz w:val="28"/>
          <w:szCs w:val="28"/>
        </w:rPr>
        <w:t>ці</w:t>
      </w:r>
      <w:r w:rsidRPr="006F7933">
        <w:rPr>
          <w:b/>
          <w:i/>
          <w:sz w:val="28"/>
          <w:szCs w:val="28"/>
        </w:rPr>
        <w:t xml:space="preserve"> відділ освіти</w:t>
      </w:r>
      <w:r w:rsidR="0055036D" w:rsidRPr="006F7933">
        <w:rPr>
          <w:b/>
          <w:i/>
          <w:sz w:val="28"/>
          <w:szCs w:val="28"/>
        </w:rPr>
        <w:t xml:space="preserve"> </w:t>
      </w:r>
      <w:r w:rsidRPr="006F7933">
        <w:rPr>
          <w:b/>
          <w:i/>
          <w:sz w:val="28"/>
          <w:szCs w:val="28"/>
        </w:rPr>
        <w:t>Сєвєродонецької міської ради визначив виконання таких пріоритетних</w:t>
      </w:r>
      <w:r w:rsidR="0055036D" w:rsidRPr="006F7933">
        <w:rPr>
          <w:b/>
          <w:i/>
          <w:sz w:val="28"/>
          <w:szCs w:val="28"/>
        </w:rPr>
        <w:t xml:space="preserve"> </w:t>
      </w:r>
      <w:r w:rsidRPr="006F7933">
        <w:rPr>
          <w:b/>
          <w:i/>
          <w:sz w:val="28"/>
          <w:szCs w:val="28"/>
        </w:rPr>
        <w:t>напрямків щодо розвитку освіти міста Сєвєродонецька:</w:t>
      </w:r>
    </w:p>
    <w:p w:rsidR="0023740A" w:rsidRPr="001D6A4D" w:rsidRDefault="0023740A" w:rsidP="00EF6C73">
      <w:pPr>
        <w:pStyle w:val="a5"/>
        <w:shd w:val="clear" w:color="auto" w:fill="FFFFFF"/>
        <w:ind w:right="14" w:firstLine="709"/>
        <w:rPr>
          <w:szCs w:val="26"/>
        </w:rPr>
      </w:pPr>
    </w:p>
    <w:p w:rsidR="0023740A" w:rsidRPr="001D6A4D" w:rsidRDefault="0023740A" w:rsidP="006F7933">
      <w:pPr>
        <w:spacing w:line="276" w:lineRule="auto"/>
        <w:ind w:firstLine="709"/>
        <w:rPr>
          <w:szCs w:val="26"/>
        </w:rPr>
      </w:pPr>
      <w:r w:rsidRPr="001D6A4D">
        <w:rPr>
          <w:szCs w:val="26"/>
        </w:rPr>
        <w:t>1.Збереження та</w:t>
      </w:r>
      <w:r w:rsidR="00870C2E" w:rsidRPr="001D6A4D">
        <w:rPr>
          <w:szCs w:val="26"/>
        </w:rPr>
        <w:t xml:space="preserve"> </w:t>
      </w:r>
      <w:r w:rsidRPr="001D6A4D">
        <w:rPr>
          <w:szCs w:val="26"/>
        </w:rPr>
        <w:t>розвиток Мережі закладів освіти, забезпечення доступу до якісної освіти дітей із сімей ВПО.</w:t>
      </w:r>
    </w:p>
    <w:p w:rsidR="0023740A" w:rsidRPr="001D6A4D" w:rsidRDefault="0023740A" w:rsidP="006F7933">
      <w:pPr>
        <w:pStyle w:val="a5"/>
        <w:shd w:val="clear" w:color="auto" w:fill="FFFFFF"/>
        <w:spacing w:line="276" w:lineRule="auto"/>
        <w:ind w:left="0" w:right="14" w:firstLine="709"/>
        <w:rPr>
          <w:szCs w:val="26"/>
        </w:rPr>
      </w:pPr>
      <w:r w:rsidRPr="001D6A4D">
        <w:rPr>
          <w:szCs w:val="26"/>
        </w:rPr>
        <w:t>2.Збереження та збагачення матеріально-технічного стану будівель та територій закладів</w:t>
      </w:r>
      <w:r w:rsidR="00870C2E" w:rsidRPr="001D6A4D">
        <w:rPr>
          <w:szCs w:val="26"/>
        </w:rPr>
        <w:t xml:space="preserve"> </w:t>
      </w:r>
      <w:r w:rsidRPr="001D6A4D">
        <w:rPr>
          <w:szCs w:val="26"/>
        </w:rPr>
        <w:t xml:space="preserve">освіти, осучаснення матеріально-технічного супроводу </w:t>
      </w:r>
      <w:r w:rsidR="001D6A4D" w:rsidRPr="001D6A4D">
        <w:rPr>
          <w:szCs w:val="26"/>
        </w:rPr>
        <w:t>освітнього процесу</w:t>
      </w:r>
      <w:r w:rsidRPr="001D6A4D">
        <w:rPr>
          <w:szCs w:val="26"/>
        </w:rPr>
        <w:t xml:space="preserve"> з дітьми</w:t>
      </w:r>
      <w:r w:rsidR="001D6A4D" w:rsidRPr="001D6A4D">
        <w:rPr>
          <w:szCs w:val="26"/>
        </w:rPr>
        <w:t xml:space="preserve"> шляхом створення благодійних фондів (громадських організацій)</w:t>
      </w:r>
      <w:r w:rsidRPr="001D6A4D">
        <w:rPr>
          <w:szCs w:val="26"/>
        </w:rPr>
        <w:t>, модернізація спортивної бази закладів освіти, збільшення кількості дітей, залучених до занять фізичною культурою та спортом.</w:t>
      </w:r>
    </w:p>
    <w:p w:rsidR="0023740A" w:rsidRPr="001D6A4D" w:rsidRDefault="0023740A" w:rsidP="006F7933">
      <w:pPr>
        <w:pStyle w:val="a5"/>
        <w:shd w:val="clear" w:color="auto" w:fill="FFFFFF"/>
        <w:spacing w:line="276" w:lineRule="auto"/>
        <w:ind w:left="0" w:right="14" w:firstLine="709"/>
        <w:rPr>
          <w:szCs w:val="26"/>
        </w:rPr>
      </w:pPr>
      <w:r w:rsidRPr="001D6A4D">
        <w:rPr>
          <w:szCs w:val="26"/>
        </w:rPr>
        <w:t>3.Перехід у роботі з батьківською громадою на партнерські відносини з питань збагачення матеріально-технічного стану будівел</w:t>
      </w:r>
      <w:r w:rsidR="001D6A4D" w:rsidRPr="001D6A4D">
        <w:rPr>
          <w:szCs w:val="26"/>
        </w:rPr>
        <w:t>ь та територій закладів освіти.</w:t>
      </w:r>
    </w:p>
    <w:p w:rsidR="0023740A" w:rsidRPr="001D6A4D" w:rsidRDefault="0023740A" w:rsidP="006F7933">
      <w:pPr>
        <w:tabs>
          <w:tab w:val="left" w:pos="284"/>
        </w:tabs>
        <w:spacing w:line="276" w:lineRule="auto"/>
        <w:ind w:firstLine="709"/>
        <w:rPr>
          <w:szCs w:val="26"/>
        </w:rPr>
      </w:pPr>
      <w:r w:rsidRPr="001D6A4D">
        <w:rPr>
          <w:szCs w:val="26"/>
        </w:rPr>
        <w:t>4.</w:t>
      </w:r>
      <w:r w:rsidR="00154A34" w:rsidRPr="001D6A4D">
        <w:rPr>
          <w:szCs w:val="26"/>
        </w:rPr>
        <w:t>Р</w:t>
      </w:r>
      <w:r w:rsidRPr="001D6A4D">
        <w:rPr>
          <w:szCs w:val="26"/>
        </w:rPr>
        <w:t>еалізаці</w:t>
      </w:r>
      <w:r w:rsidR="00154A34" w:rsidRPr="001D6A4D">
        <w:rPr>
          <w:szCs w:val="26"/>
        </w:rPr>
        <w:t>я</w:t>
      </w:r>
      <w:r w:rsidRPr="001D6A4D">
        <w:rPr>
          <w:szCs w:val="26"/>
        </w:rPr>
        <w:t xml:space="preserve"> Концепції Нової школи шляхом впровадження нового змісту освіти, заснованого на формуванні компетентностей, необхідних для успішної самореалізації учня в суспільстві. </w:t>
      </w:r>
    </w:p>
    <w:p w:rsidR="0023740A" w:rsidRPr="001D6A4D" w:rsidRDefault="0023740A" w:rsidP="006F7933">
      <w:pPr>
        <w:pStyle w:val="Default"/>
        <w:tabs>
          <w:tab w:val="left" w:pos="284"/>
        </w:tabs>
        <w:spacing w:line="276" w:lineRule="auto"/>
        <w:ind w:firstLine="709"/>
        <w:jc w:val="both"/>
        <w:rPr>
          <w:rFonts w:ascii="Times New Roman" w:hAnsi="Times New Roman" w:cs="Times New Roman"/>
          <w:bCs/>
          <w:color w:val="auto"/>
          <w:sz w:val="26"/>
          <w:szCs w:val="26"/>
          <w:lang w:val="uk-UA"/>
        </w:rPr>
      </w:pPr>
      <w:r w:rsidRPr="001D6A4D">
        <w:rPr>
          <w:rFonts w:ascii="Times New Roman" w:hAnsi="Times New Roman" w:cs="Times New Roman"/>
          <w:bCs/>
          <w:color w:val="auto"/>
          <w:sz w:val="26"/>
          <w:szCs w:val="26"/>
          <w:lang w:val="uk-UA"/>
        </w:rPr>
        <w:t>5.Підвищення якості освіти на основі:</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переорієнтування навчання у школі на освоєння знань, умінь та ставлень, які потрібні сучасній людині для життя;</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організації освітнього процесу на основі компетентнісного підходу як пріоритетного;</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виховання всебічно розвиненої, здатної до критичного мислення цілісної особистості, патріота з активною позицією, новатора, здатного змінювати навколишній світ та вчитися впродовж життя;</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lastRenderedPageBreak/>
        <w:t>реалізації державних освітніх стандартів;</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проведення моніторингових досліджень, експертизи якості освіти як основи підвищення ефективності навчально-виховного процесу;</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 xml:space="preserve">оптимізації та осучаснення діяльності </w:t>
      </w:r>
      <w:r w:rsidR="00216730">
        <w:rPr>
          <w:rFonts w:ascii="Times New Roman" w:hAnsi="Times New Roman" w:cs="Times New Roman"/>
          <w:color w:val="auto"/>
          <w:sz w:val="26"/>
          <w:szCs w:val="26"/>
          <w:lang w:val="uk-UA"/>
        </w:rPr>
        <w:t xml:space="preserve">освітніх </w:t>
      </w:r>
      <w:r w:rsidRPr="001D6A4D">
        <w:rPr>
          <w:rFonts w:ascii="Times New Roman" w:hAnsi="Times New Roman" w:cs="Times New Roman"/>
          <w:color w:val="auto"/>
          <w:sz w:val="26"/>
          <w:szCs w:val="26"/>
          <w:lang w:val="uk-UA"/>
        </w:rPr>
        <w:t>закладів, формування якісного інформаційно-навчального середовища;</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упровадження в початковій освіті</w:t>
      </w:r>
      <w:r w:rsidR="00216730">
        <w:rPr>
          <w:rFonts w:ascii="Times New Roman" w:hAnsi="Times New Roman" w:cs="Times New Roman"/>
          <w:color w:val="auto"/>
          <w:sz w:val="26"/>
          <w:szCs w:val="26"/>
          <w:lang w:val="uk-UA"/>
        </w:rPr>
        <w:t xml:space="preserve"> </w:t>
      </w:r>
      <w:r w:rsidRPr="001D6A4D">
        <w:rPr>
          <w:rFonts w:ascii="Times New Roman" w:hAnsi="Times New Roman" w:cs="Times New Roman"/>
          <w:color w:val="auto"/>
          <w:sz w:val="26"/>
          <w:szCs w:val="26"/>
          <w:lang w:val="uk-UA"/>
        </w:rPr>
        <w:t>розвантажених навчальних програм для початкової школи та змін до орієнтовних вимог до оцінювання навчальних досягнень учнів із базових дисциплін;</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створення умов для максимального розвитку індивідуальності молодших школярів з урахуванням вікових особливостей;</w:t>
      </w:r>
    </w:p>
    <w:p w:rsidR="0023740A" w:rsidRPr="001D6A4D" w:rsidRDefault="0023740A" w:rsidP="006F7933">
      <w:pPr>
        <w:pStyle w:val="Default"/>
        <w:numPr>
          <w:ilvl w:val="0"/>
          <w:numId w:val="9"/>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створення умов для реалізації інклюзивної освіти.</w:t>
      </w:r>
    </w:p>
    <w:p w:rsidR="0023740A" w:rsidRPr="001D6A4D" w:rsidRDefault="0023740A" w:rsidP="006F7933">
      <w:pPr>
        <w:pStyle w:val="Default"/>
        <w:tabs>
          <w:tab w:val="left" w:pos="284"/>
        </w:tabs>
        <w:spacing w:line="276" w:lineRule="auto"/>
        <w:ind w:firstLine="709"/>
        <w:jc w:val="both"/>
        <w:rPr>
          <w:rFonts w:ascii="Times New Roman" w:hAnsi="Times New Roman" w:cs="Times New Roman"/>
          <w:color w:val="auto"/>
          <w:sz w:val="26"/>
          <w:szCs w:val="26"/>
          <w:lang w:val="uk-UA"/>
        </w:rPr>
      </w:pPr>
      <w:r w:rsidRPr="001D6A4D">
        <w:rPr>
          <w:rFonts w:ascii="Times New Roman" w:hAnsi="Times New Roman" w:cs="Times New Roman"/>
          <w:b/>
          <w:color w:val="auto"/>
          <w:sz w:val="26"/>
          <w:szCs w:val="26"/>
          <w:lang w:val="uk-UA"/>
        </w:rPr>
        <w:t>6.</w:t>
      </w:r>
      <w:r w:rsidRPr="001D6A4D">
        <w:rPr>
          <w:rFonts w:ascii="Times New Roman" w:hAnsi="Times New Roman" w:cs="Times New Roman"/>
          <w:color w:val="auto"/>
          <w:sz w:val="26"/>
          <w:szCs w:val="26"/>
          <w:lang w:val="uk-UA"/>
        </w:rPr>
        <w:t>Забезпечення здоров’язбережувального та здоров’яформуючого навчально-виховного процесу в закладах освіти та формування позитивної мотивації на здоровий спосіб життя всіх учасників освітнього процесу.</w:t>
      </w:r>
    </w:p>
    <w:p w:rsidR="0023740A" w:rsidRPr="001D6A4D" w:rsidRDefault="0023740A" w:rsidP="006F7933">
      <w:pPr>
        <w:pStyle w:val="Default"/>
        <w:tabs>
          <w:tab w:val="left" w:pos="284"/>
        </w:tabs>
        <w:spacing w:line="276" w:lineRule="auto"/>
        <w:ind w:firstLine="709"/>
        <w:jc w:val="both"/>
        <w:rPr>
          <w:rFonts w:ascii="Times New Roman" w:hAnsi="Times New Roman" w:cs="Times New Roman"/>
          <w:color w:val="auto"/>
          <w:sz w:val="26"/>
          <w:szCs w:val="26"/>
          <w:lang w:val="uk-UA"/>
        </w:rPr>
      </w:pPr>
      <w:r w:rsidRPr="001D6A4D">
        <w:rPr>
          <w:rFonts w:ascii="Times New Roman" w:hAnsi="Times New Roman" w:cs="Times New Roman"/>
          <w:b/>
          <w:color w:val="auto"/>
          <w:sz w:val="26"/>
          <w:szCs w:val="26"/>
          <w:lang w:val="uk-UA"/>
        </w:rPr>
        <w:t>7.</w:t>
      </w:r>
      <w:r w:rsidRPr="001D6A4D">
        <w:rPr>
          <w:rFonts w:ascii="Times New Roman" w:hAnsi="Times New Roman" w:cs="Times New Roman"/>
          <w:color w:val="auto"/>
          <w:sz w:val="26"/>
          <w:szCs w:val="26"/>
          <w:lang w:val="uk-UA"/>
        </w:rPr>
        <w:t>Упровадження нових організаційних форм навчального процесу на основі інноваційних технологій.</w:t>
      </w:r>
    </w:p>
    <w:p w:rsidR="0023740A" w:rsidRPr="001D6A4D" w:rsidRDefault="0023740A" w:rsidP="006F7933">
      <w:pPr>
        <w:pStyle w:val="Default"/>
        <w:tabs>
          <w:tab w:val="left" w:pos="284"/>
        </w:tabs>
        <w:spacing w:line="276" w:lineRule="auto"/>
        <w:ind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8.Формування особистої здатності учня до позитивної міжкультурної взаємодії в умовах інтеграції України до європейськогопростору:</w:t>
      </w:r>
    </w:p>
    <w:p w:rsidR="0023740A" w:rsidRPr="001D6A4D" w:rsidRDefault="0023740A" w:rsidP="006F7933">
      <w:pPr>
        <w:pStyle w:val="Default"/>
        <w:numPr>
          <w:ilvl w:val="0"/>
          <w:numId w:val="10"/>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підтримка культури партнерства в новій українській школі, як однієї з базових цінностей нової школи;</w:t>
      </w:r>
    </w:p>
    <w:p w:rsidR="0023740A" w:rsidRPr="001D6A4D" w:rsidRDefault="0023740A" w:rsidP="006F7933">
      <w:pPr>
        <w:pStyle w:val="Default"/>
        <w:numPr>
          <w:ilvl w:val="0"/>
          <w:numId w:val="10"/>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міжнародна співпраця як невід’ємна складова інноваційного розвитку загальноосвітнього навчального закладу;</w:t>
      </w:r>
    </w:p>
    <w:p w:rsidR="0023740A" w:rsidRPr="001D6A4D" w:rsidRDefault="0023740A" w:rsidP="006F7933">
      <w:pPr>
        <w:pStyle w:val="Default"/>
        <w:numPr>
          <w:ilvl w:val="0"/>
          <w:numId w:val="10"/>
        </w:numPr>
        <w:tabs>
          <w:tab w:val="left" w:pos="284"/>
        </w:tabs>
        <w:spacing w:line="276" w:lineRule="auto"/>
        <w:ind w:left="0" w:firstLine="709"/>
        <w:jc w:val="both"/>
        <w:rPr>
          <w:rFonts w:ascii="Times New Roman" w:hAnsi="Times New Roman" w:cs="Times New Roman"/>
          <w:color w:val="auto"/>
          <w:sz w:val="26"/>
          <w:szCs w:val="26"/>
          <w:lang w:val="uk-UA"/>
        </w:rPr>
      </w:pPr>
      <w:r w:rsidRPr="001D6A4D">
        <w:rPr>
          <w:rFonts w:ascii="Times New Roman" w:hAnsi="Times New Roman" w:cs="Times New Roman"/>
          <w:color w:val="auto"/>
          <w:sz w:val="26"/>
          <w:szCs w:val="26"/>
          <w:lang w:val="uk-UA"/>
        </w:rPr>
        <w:t xml:space="preserve">підвищення конкурентоспроможності освітніх установ. </w:t>
      </w:r>
    </w:p>
    <w:p w:rsidR="0023740A" w:rsidRPr="001D6A4D" w:rsidRDefault="0023740A" w:rsidP="006F7933">
      <w:pPr>
        <w:tabs>
          <w:tab w:val="left" w:pos="284"/>
        </w:tabs>
        <w:spacing w:line="276" w:lineRule="auto"/>
        <w:ind w:firstLine="709"/>
        <w:rPr>
          <w:szCs w:val="26"/>
        </w:rPr>
      </w:pPr>
      <w:r w:rsidRPr="001D6A4D">
        <w:rPr>
          <w:szCs w:val="26"/>
        </w:rPr>
        <w:t>8.Реалізація програми «Освіта Сєвєродонецька на 201</w:t>
      </w:r>
      <w:r w:rsidR="00154A34" w:rsidRPr="001D6A4D">
        <w:rPr>
          <w:szCs w:val="26"/>
        </w:rPr>
        <w:t>8</w:t>
      </w:r>
      <w:r w:rsidRPr="001D6A4D">
        <w:rPr>
          <w:szCs w:val="26"/>
        </w:rPr>
        <w:t>-20</w:t>
      </w:r>
      <w:r w:rsidR="00154A34" w:rsidRPr="001D6A4D">
        <w:rPr>
          <w:szCs w:val="26"/>
        </w:rPr>
        <w:t>20</w:t>
      </w:r>
      <w:r w:rsidRPr="001D6A4D">
        <w:rPr>
          <w:szCs w:val="26"/>
        </w:rPr>
        <w:t xml:space="preserve"> роки».</w:t>
      </w:r>
    </w:p>
    <w:p w:rsidR="0023740A" w:rsidRPr="001D6A4D" w:rsidRDefault="0023740A" w:rsidP="006F7933">
      <w:pPr>
        <w:tabs>
          <w:tab w:val="left" w:pos="284"/>
        </w:tabs>
        <w:spacing w:line="276" w:lineRule="auto"/>
        <w:ind w:firstLine="709"/>
        <w:rPr>
          <w:szCs w:val="26"/>
        </w:rPr>
      </w:pPr>
      <w:r w:rsidRPr="001D6A4D">
        <w:rPr>
          <w:szCs w:val="26"/>
        </w:rPr>
        <w:t>9.Залучення до позашкільної освіти якомога більшої кількості дітей з особливими потребами, «важких» учнів, дітей ВПО, дітей учасників АТО, дітей-сиріт, дітей із малозабезпечених, багатодітних сімей.</w:t>
      </w:r>
    </w:p>
    <w:p w:rsidR="0023740A" w:rsidRPr="001D6A4D" w:rsidRDefault="0023740A" w:rsidP="006F7933">
      <w:pPr>
        <w:tabs>
          <w:tab w:val="left" w:pos="284"/>
        </w:tabs>
        <w:spacing w:line="276" w:lineRule="auto"/>
        <w:ind w:firstLine="709"/>
        <w:rPr>
          <w:b/>
          <w:szCs w:val="26"/>
        </w:rPr>
      </w:pPr>
      <w:r w:rsidRPr="001D6A4D">
        <w:rPr>
          <w:szCs w:val="26"/>
        </w:rPr>
        <w:t>10.Сприяння розвитку учнівського самоврядування.</w:t>
      </w:r>
    </w:p>
    <w:p w:rsidR="0023740A" w:rsidRPr="001D6A4D" w:rsidRDefault="0023740A" w:rsidP="006F7933">
      <w:pPr>
        <w:spacing w:line="276" w:lineRule="auto"/>
        <w:ind w:firstLine="709"/>
        <w:rPr>
          <w:szCs w:val="26"/>
        </w:rPr>
      </w:pPr>
      <w:r w:rsidRPr="001D6A4D">
        <w:rPr>
          <w:szCs w:val="26"/>
        </w:rPr>
        <w:t>11.Забезпечення плідної та системної</w:t>
      </w:r>
      <w:r w:rsidR="00216730">
        <w:rPr>
          <w:szCs w:val="26"/>
        </w:rPr>
        <w:t xml:space="preserve"> </w:t>
      </w:r>
      <w:r w:rsidRPr="001D6A4D">
        <w:rPr>
          <w:szCs w:val="26"/>
        </w:rPr>
        <w:t>профілактичної роботи в учнівському середовищі.</w:t>
      </w:r>
    </w:p>
    <w:p w:rsidR="0023740A" w:rsidRPr="001D6A4D" w:rsidRDefault="0023740A" w:rsidP="006F7933">
      <w:pPr>
        <w:pStyle w:val="2"/>
        <w:spacing w:before="0" w:line="276" w:lineRule="auto"/>
        <w:ind w:firstLine="709"/>
        <w:rPr>
          <w:rFonts w:ascii="Times New Roman" w:hAnsi="Times New Roman"/>
          <w:b w:val="0"/>
          <w:color w:val="auto"/>
          <w:u w:val="single"/>
        </w:rPr>
      </w:pPr>
      <w:r w:rsidRPr="001D6A4D">
        <w:rPr>
          <w:rFonts w:ascii="Times New Roman" w:hAnsi="Times New Roman"/>
          <w:b w:val="0"/>
          <w:bCs w:val="0"/>
          <w:color w:val="auto"/>
        </w:rPr>
        <w:t>12.З</w:t>
      </w:r>
      <w:r w:rsidRPr="001D6A4D">
        <w:rPr>
          <w:rFonts w:ascii="Times New Roman" w:hAnsi="Times New Roman"/>
          <w:b w:val="0"/>
          <w:color w:val="auto"/>
        </w:rPr>
        <w:t>абезпечення системного проведення заходів національно-патріоти</w:t>
      </w:r>
      <w:r w:rsidR="00154A34" w:rsidRPr="001D6A4D">
        <w:rPr>
          <w:rFonts w:ascii="Times New Roman" w:hAnsi="Times New Roman"/>
          <w:b w:val="0"/>
          <w:color w:val="auto"/>
        </w:rPr>
        <w:t xml:space="preserve">чного виховання дітей та молоді, в тому числі </w:t>
      </w:r>
      <w:r w:rsidRPr="001D6A4D">
        <w:rPr>
          <w:rFonts w:ascii="Times New Roman" w:hAnsi="Times New Roman"/>
          <w:b w:val="0"/>
          <w:color w:val="auto"/>
        </w:rPr>
        <w:t>дитячо-юнацької військово-патріотичної гри «Сокіл» («Джура»).</w:t>
      </w:r>
    </w:p>
    <w:p w:rsidR="0023740A" w:rsidRPr="001D6A4D" w:rsidRDefault="0023740A" w:rsidP="006F7933">
      <w:pPr>
        <w:spacing w:line="276" w:lineRule="auto"/>
        <w:ind w:firstLine="709"/>
        <w:rPr>
          <w:szCs w:val="26"/>
        </w:rPr>
      </w:pPr>
      <w:r w:rsidRPr="001D6A4D">
        <w:rPr>
          <w:szCs w:val="26"/>
        </w:rPr>
        <w:t>1</w:t>
      </w:r>
      <w:r w:rsidR="00154A34" w:rsidRPr="001D6A4D">
        <w:rPr>
          <w:szCs w:val="26"/>
        </w:rPr>
        <w:t>3</w:t>
      </w:r>
      <w:r w:rsidRPr="001D6A4D">
        <w:rPr>
          <w:szCs w:val="26"/>
        </w:rPr>
        <w:t>.Здійснення аналізу підсумків організації літнього оздоровлення та відпочинку дітей в освітянських таборах у 2017 році та корегування роботи з підготовки дитячих закладів відпочинку до оздоровчого сезону 2018 року.</w:t>
      </w:r>
    </w:p>
    <w:p w:rsidR="00154A34" w:rsidRPr="001D6A4D" w:rsidRDefault="0023740A" w:rsidP="006F7933">
      <w:pPr>
        <w:widowControl w:val="0"/>
        <w:snapToGrid w:val="0"/>
        <w:spacing w:line="276" w:lineRule="auto"/>
        <w:ind w:firstLine="709"/>
        <w:rPr>
          <w:szCs w:val="26"/>
        </w:rPr>
      </w:pPr>
      <w:r w:rsidRPr="001D6A4D">
        <w:rPr>
          <w:szCs w:val="26"/>
        </w:rPr>
        <w:t>1</w:t>
      </w:r>
      <w:r w:rsidR="00154A34" w:rsidRPr="001D6A4D">
        <w:rPr>
          <w:szCs w:val="26"/>
        </w:rPr>
        <w:t>4</w:t>
      </w:r>
      <w:r w:rsidRPr="001D6A4D">
        <w:rPr>
          <w:szCs w:val="26"/>
        </w:rPr>
        <w:t>.Забезпечення</w:t>
      </w:r>
      <w:r w:rsidR="00154A34" w:rsidRPr="001D6A4D">
        <w:rPr>
          <w:szCs w:val="26"/>
        </w:rPr>
        <w:t xml:space="preserve"> </w:t>
      </w:r>
      <w:r w:rsidRPr="001D6A4D">
        <w:rPr>
          <w:szCs w:val="26"/>
        </w:rPr>
        <w:t xml:space="preserve">якісного науково-методичного супроводу впровадження Концепції «Нової української школи», </w:t>
      </w:r>
      <w:r w:rsidR="00154A34" w:rsidRPr="001D6A4D">
        <w:rPr>
          <w:szCs w:val="26"/>
        </w:rPr>
        <w:t xml:space="preserve">нових </w:t>
      </w:r>
      <w:r w:rsidRPr="001D6A4D">
        <w:rPr>
          <w:szCs w:val="26"/>
        </w:rPr>
        <w:t xml:space="preserve">Державних стандартів </w:t>
      </w:r>
      <w:r w:rsidR="00154A34" w:rsidRPr="001D6A4D">
        <w:rPr>
          <w:szCs w:val="26"/>
        </w:rPr>
        <w:t xml:space="preserve">початкової освіти </w:t>
      </w:r>
      <w:r w:rsidRPr="001D6A4D">
        <w:rPr>
          <w:szCs w:val="26"/>
        </w:rPr>
        <w:t xml:space="preserve">в </w:t>
      </w:r>
      <w:r w:rsidR="00154A34" w:rsidRPr="001D6A4D">
        <w:rPr>
          <w:szCs w:val="26"/>
        </w:rPr>
        <w:t xml:space="preserve">закладах </w:t>
      </w:r>
      <w:r w:rsidRPr="001D6A4D">
        <w:rPr>
          <w:szCs w:val="26"/>
        </w:rPr>
        <w:t>загально</w:t>
      </w:r>
      <w:r w:rsidR="00154A34" w:rsidRPr="001D6A4D">
        <w:rPr>
          <w:szCs w:val="26"/>
        </w:rPr>
        <w:t xml:space="preserve">ї середньої </w:t>
      </w:r>
      <w:r w:rsidRPr="001D6A4D">
        <w:rPr>
          <w:szCs w:val="26"/>
        </w:rPr>
        <w:t>освіт</w:t>
      </w:r>
      <w:r w:rsidR="00154A34" w:rsidRPr="001D6A4D">
        <w:rPr>
          <w:szCs w:val="26"/>
        </w:rPr>
        <w:t xml:space="preserve">и </w:t>
      </w:r>
      <w:r w:rsidRPr="001D6A4D">
        <w:rPr>
          <w:szCs w:val="26"/>
        </w:rPr>
        <w:t>міста</w:t>
      </w:r>
      <w:r w:rsidR="00154A34" w:rsidRPr="001D6A4D">
        <w:rPr>
          <w:szCs w:val="26"/>
        </w:rPr>
        <w:t>.</w:t>
      </w:r>
    </w:p>
    <w:p w:rsidR="0023740A" w:rsidRPr="001D6A4D" w:rsidRDefault="0023740A" w:rsidP="006F7933">
      <w:pPr>
        <w:widowControl w:val="0"/>
        <w:snapToGrid w:val="0"/>
        <w:spacing w:line="276" w:lineRule="auto"/>
        <w:ind w:firstLine="709"/>
        <w:rPr>
          <w:szCs w:val="26"/>
        </w:rPr>
      </w:pPr>
      <w:r w:rsidRPr="001D6A4D">
        <w:rPr>
          <w:szCs w:val="26"/>
        </w:rPr>
        <w:t>1</w:t>
      </w:r>
      <w:r w:rsidR="00154A34" w:rsidRPr="001D6A4D">
        <w:rPr>
          <w:szCs w:val="26"/>
        </w:rPr>
        <w:t>5</w:t>
      </w:r>
      <w:r w:rsidRPr="001D6A4D">
        <w:rPr>
          <w:szCs w:val="26"/>
        </w:rPr>
        <w:t xml:space="preserve">.Створення цілісної інноваційної системи науково-методичної роботи в освіті міста. Посилення методичної роботи з педагогічними працівниками. </w:t>
      </w:r>
    </w:p>
    <w:p w:rsidR="0023740A" w:rsidRPr="001D6A4D" w:rsidRDefault="0023740A" w:rsidP="006F7933">
      <w:pPr>
        <w:widowControl w:val="0"/>
        <w:snapToGrid w:val="0"/>
        <w:spacing w:line="276" w:lineRule="auto"/>
        <w:ind w:firstLine="709"/>
        <w:rPr>
          <w:szCs w:val="26"/>
        </w:rPr>
      </w:pPr>
      <w:r w:rsidRPr="001D6A4D">
        <w:rPr>
          <w:szCs w:val="26"/>
        </w:rPr>
        <w:t>1</w:t>
      </w:r>
      <w:r w:rsidR="00154A34" w:rsidRPr="001D6A4D">
        <w:rPr>
          <w:szCs w:val="26"/>
        </w:rPr>
        <w:t>6</w:t>
      </w:r>
      <w:r w:rsidRPr="001D6A4D">
        <w:rPr>
          <w:szCs w:val="26"/>
        </w:rPr>
        <w:t xml:space="preserve">.Спрямування педагогів на вивчення особистісно-орієнтованого та </w:t>
      </w:r>
      <w:r w:rsidRPr="001D6A4D">
        <w:rPr>
          <w:szCs w:val="26"/>
        </w:rPr>
        <w:lastRenderedPageBreak/>
        <w:t>компетентнісного підходів до управління освітнім процесом, психологію групової динаміки тощо. Сприяння</w:t>
      </w:r>
      <w:r w:rsidR="00154A34" w:rsidRPr="001D6A4D">
        <w:rPr>
          <w:szCs w:val="26"/>
        </w:rPr>
        <w:t xml:space="preserve"> </w:t>
      </w:r>
      <w:r w:rsidRPr="001D6A4D">
        <w:rPr>
          <w:szCs w:val="26"/>
        </w:rPr>
        <w:t>формуванню нової ролі учителя – не як єдиного наставника та джерело знань, а як коуча, фасилітатора, тьютора, модератора в індивідуальній освітній траєкторії дитини.</w:t>
      </w:r>
    </w:p>
    <w:p w:rsidR="0023740A" w:rsidRPr="001D6A4D" w:rsidRDefault="0023740A" w:rsidP="006F7933">
      <w:pPr>
        <w:widowControl w:val="0"/>
        <w:snapToGrid w:val="0"/>
        <w:spacing w:line="276" w:lineRule="auto"/>
        <w:ind w:firstLine="709"/>
        <w:rPr>
          <w:szCs w:val="26"/>
        </w:rPr>
      </w:pPr>
      <w:r w:rsidRPr="001D6A4D">
        <w:rPr>
          <w:szCs w:val="26"/>
        </w:rPr>
        <w:t>1</w:t>
      </w:r>
      <w:r w:rsidR="00154A34" w:rsidRPr="001D6A4D">
        <w:rPr>
          <w:szCs w:val="26"/>
        </w:rPr>
        <w:t>7</w:t>
      </w:r>
      <w:r w:rsidRPr="001D6A4D">
        <w:rPr>
          <w:szCs w:val="26"/>
        </w:rPr>
        <w:t>.Сприяння впровадженню</w:t>
      </w:r>
      <w:r w:rsidR="00154A34" w:rsidRPr="001D6A4D">
        <w:rPr>
          <w:szCs w:val="26"/>
        </w:rPr>
        <w:t xml:space="preserve"> </w:t>
      </w:r>
      <w:r w:rsidRPr="001D6A4D">
        <w:rPr>
          <w:szCs w:val="26"/>
        </w:rPr>
        <w:t>педагогіки партнерства, в основі якої - спілкування, взаємодія та співпраця між учителем, учнем і батьками та методів викладання предметів, заснованих на співпраці.</w:t>
      </w:r>
    </w:p>
    <w:p w:rsidR="0023740A" w:rsidRPr="001D6A4D" w:rsidRDefault="001D6A4D" w:rsidP="006F7933">
      <w:pPr>
        <w:widowControl w:val="0"/>
        <w:snapToGrid w:val="0"/>
        <w:spacing w:line="276" w:lineRule="auto"/>
        <w:ind w:firstLine="709"/>
        <w:rPr>
          <w:szCs w:val="26"/>
        </w:rPr>
      </w:pPr>
      <w:r w:rsidRPr="001D6A4D">
        <w:rPr>
          <w:szCs w:val="26"/>
        </w:rPr>
        <w:t>18</w:t>
      </w:r>
      <w:r w:rsidR="0023740A" w:rsidRPr="001D6A4D">
        <w:rPr>
          <w:szCs w:val="26"/>
        </w:rPr>
        <w:t>.Створення оптимальних умов для забезпечення неперервної освіти п</w:t>
      </w:r>
      <w:r w:rsidRPr="001D6A4D">
        <w:rPr>
          <w:szCs w:val="26"/>
        </w:rPr>
        <w:t xml:space="preserve">едагогічних працівників системи </w:t>
      </w:r>
      <w:r w:rsidR="0023740A" w:rsidRPr="001D6A4D">
        <w:rPr>
          <w:szCs w:val="26"/>
        </w:rPr>
        <w:t>освіти міста шляхом поширення дистанційної освіти.</w:t>
      </w:r>
      <w:r w:rsidR="0023740A" w:rsidRPr="001D6A4D">
        <w:rPr>
          <w:szCs w:val="26"/>
        </w:rPr>
        <w:tab/>
      </w:r>
    </w:p>
    <w:p w:rsidR="0023740A" w:rsidRPr="001D6A4D" w:rsidRDefault="001D6A4D" w:rsidP="006F7933">
      <w:pPr>
        <w:widowControl w:val="0"/>
        <w:snapToGrid w:val="0"/>
        <w:spacing w:line="276" w:lineRule="auto"/>
        <w:ind w:firstLine="709"/>
        <w:rPr>
          <w:szCs w:val="26"/>
        </w:rPr>
      </w:pPr>
      <w:r w:rsidRPr="001D6A4D">
        <w:rPr>
          <w:szCs w:val="26"/>
        </w:rPr>
        <w:t>19</w:t>
      </w:r>
      <w:r w:rsidR="0023740A" w:rsidRPr="001D6A4D">
        <w:rPr>
          <w:szCs w:val="26"/>
        </w:rPr>
        <w:t>.Удосконалення діяльності психологічної служби міста через урізноманітнення форм психологічного супроводу впровадження нових Державних стандартів початкової, базової та повної загальної середньої освіти.</w:t>
      </w:r>
    </w:p>
    <w:p w:rsidR="0023740A" w:rsidRPr="001D6A4D" w:rsidRDefault="0023740A" w:rsidP="006F7933">
      <w:pPr>
        <w:widowControl w:val="0"/>
        <w:snapToGrid w:val="0"/>
        <w:spacing w:line="276" w:lineRule="auto"/>
        <w:ind w:firstLine="709"/>
        <w:rPr>
          <w:szCs w:val="26"/>
        </w:rPr>
      </w:pPr>
      <w:r w:rsidRPr="001D6A4D">
        <w:rPr>
          <w:szCs w:val="26"/>
        </w:rPr>
        <w:t>2</w:t>
      </w:r>
      <w:r w:rsidR="001D6A4D" w:rsidRPr="001D6A4D">
        <w:rPr>
          <w:szCs w:val="26"/>
        </w:rPr>
        <w:t>0</w:t>
      </w:r>
      <w:r w:rsidRPr="001D6A4D">
        <w:rPr>
          <w:szCs w:val="26"/>
        </w:rPr>
        <w:t>.Здійснення комплексної інформатизації освіти міста, шляхом запровадження та наскрізного застосування новітніх інформаційних технологій в освітньому процесі та управлінні закладами освіти і системою освіти.</w:t>
      </w:r>
    </w:p>
    <w:p w:rsidR="0023740A" w:rsidRPr="001D6A4D" w:rsidRDefault="0023740A" w:rsidP="006F7933">
      <w:pPr>
        <w:widowControl w:val="0"/>
        <w:snapToGrid w:val="0"/>
        <w:spacing w:line="276" w:lineRule="auto"/>
        <w:ind w:firstLine="709"/>
        <w:rPr>
          <w:szCs w:val="26"/>
        </w:rPr>
      </w:pPr>
      <w:r w:rsidRPr="001D6A4D">
        <w:rPr>
          <w:szCs w:val="26"/>
        </w:rPr>
        <w:t>2</w:t>
      </w:r>
      <w:r w:rsidR="001D6A4D" w:rsidRPr="001D6A4D">
        <w:rPr>
          <w:szCs w:val="26"/>
        </w:rPr>
        <w:t>1</w:t>
      </w:r>
      <w:r w:rsidRPr="001D6A4D">
        <w:rPr>
          <w:szCs w:val="26"/>
        </w:rPr>
        <w:t>.Впровадження виховного процесу як невід’ємної складової усього освітнього процесу та</w:t>
      </w:r>
      <w:r w:rsidR="001D6A4D" w:rsidRPr="001D6A4D">
        <w:rPr>
          <w:szCs w:val="26"/>
        </w:rPr>
        <w:t xml:space="preserve"> </w:t>
      </w:r>
      <w:r w:rsidRPr="001D6A4D">
        <w:rPr>
          <w:szCs w:val="26"/>
        </w:rPr>
        <w:t>орієнтація на загальнолюдські цінності.</w:t>
      </w:r>
      <w:r w:rsidR="00216730">
        <w:rPr>
          <w:szCs w:val="26"/>
        </w:rPr>
        <w:t xml:space="preserve"> </w:t>
      </w:r>
      <w:r w:rsidRPr="001D6A4D">
        <w:rPr>
          <w:szCs w:val="26"/>
        </w:rPr>
        <w:t>Організація виховання за моделлю поваги до прав людини та демократії.</w:t>
      </w:r>
    </w:p>
    <w:p w:rsidR="0023740A" w:rsidRPr="001D6A4D" w:rsidRDefault="0023740A" w:rsidP="006F7933">
      <w:pPr>
        <w:widowControl w:val="0"/>
        <w:snapToGrid w:val="0"/>
        <w:spacing w:line="276" w:lineRule="auto"/>
        <w:ind w:firstLine="709"/>
        <w:rPr>
          <w:szCs w:val="26"/>
        </w:rPr>
      </w:pPr>
      <w:r w:rsidRPr="001D6A4D">
        <w:rPr>
          <w:szCs w:val="26"/>
        </w:rPr>
        <w:t>2</w:t>
      </w:r>
      <w:r w:rsidR="001D6A4D" w:rsidRPr="001D6A4D">
        <w:rPr>
          <w:szCs w:val="26"/>
        </w:rPr>
        <w:t>2</w:t>
      </w:r>
      <w:r w:rsidRPr="001D6A4D">
        <w:rPr>
          <w:szCs w:val="26"/>
        </w:rPr>
        <w:t xml:space="preserve">. Забезпечення </w:t>
      </w:r>
      <w:r w:rsidRPr="001D6A4D">
        <w:rPr>
          <w:bCs/>
          <w:szCs w:val="26"/>
        </w:rPr>
        <w:t>добору в заклади освіти міста педагогічних працівників із належною фаховою підготовкою, високими моральними якостями</w:t>
      </w:r>
      <w:r w:rsidRPr="001D6A4D">
        <w:rPr>
          <w:szCs w:val="26"/>
        </w:rPr>
        <w:t>. Активізація роботи по залученню в заклади освіти молодих спеціалістів з відповідною фаховою освітою.</w:t>
      </w:r>
    </w:p>
    <w:p w:rsidR="0023740A" w:rsidRPr="001D6A4D" w:rsidRDefault="0023740A" w:rsidP="006F7933">
      <w:pPr>
        <w:spacing w:line="276" w:lineRule="auto"/>
        <w:ind w:firstLine="709"/>
        <w:rPr>
          <w:szCs w:val="26"/>
        </w:rPr>
      </w:pPr>
      <w:r w:rsidRPr="001D6A4D">
        <w:rPr>
          <w:bCs/>
          <w:szCs w:val="26"/>
        </w:rPr>
        <w:t>2</w:t>
      </w:r>
      <w:r w:rsidR="001D6A4D" w:rsidRPr="001D6A4D">
        <w:rPr>
          <w:bCs/>
          <w:szCs w:val="26"/>
        </w:rPr>
        <w:t>3</w:t>
      </w:r>
      <w:r w:rsidRPr="001D6A4D">
        <w:rPr>
          <w:bCs/>
          <w:szCs w:val="26"/>
        </w:rPr>
        <w:t>.Забезпечення якісної організації й проведення чергової атестації відповідно до Типового положення про атестацію педагогічних працівників України.</w:t>
      </w:r>
    </w:p>
    <w:p w:rsidR="0023740A" w:rsidRPr="001D6A4D" w:rsidRDefault="0023740A" w:rsidP="006F7933">
      <w:pPr>
        <w:spacing w:line="276" w:lineRule="auto"/>
        <w:ind w:firstLine="709"/>
        <w:rPr>
          <w:bCs/>
          <w:szCs w:val="26"/>
        </w:rPr>
      </w:pPr>
      <w:r w:rsidRPr="001D6A4D">
        <w:rPr>
          <w:szCs w:val="26"/>
        </w:rPr>
        <w:t>2</w:t>
      </w:r>
      <w:r w:rsidR="001D6A4D" w:rsidRPr="001D6A4D">
        <w:rPr>
          <w:szCs w:val="26"/>
        </w:rPr>
        <w:t>4</w:t>
      </w:r>
      <w:r w:rsidRPr="001D6A4D">
        <w:rPr>
          <w:szCs w:val="26"/>
        </w:rPr>
        <w:t>.Сприяння підвищенню кваліфікаційного рівня молодих педагогів, залучення їх до участі в міських та обласних заходах і конкурсах.</w:t>
      </w:r>
    </w:p>
    <w:p w:rsidR="0023740A" w:rsidRPr="001D6A4D" w:rsidRDefault="0023740A" w:rsidP="006F7933">
      <w:pPr>
        <w:spacing w:line="276" w:lineRule="auto"/>
        <w:ind w:firstLine="709"/>
        <w:rPr>
          <w:bCs/>
          <w:szCs w:val="26"/>
        </w:rPr>
      </w:pPr>
      <w:r w:rsidRPr="001D6A4D">
        <w:rPr>
          <w:szCs w:val="26"/>
        </w:rPr>
        <w:t>2</w:t>
      </w:r>
      <w:r w:rsidR="001D6A4D" w:rsidRPr="001D6A4D">
        <w:rPr>
          <w:szCs w:val="26"/>
        </w:rPr>
        <w:t>5</w:t>
      </w:r>
      <w:r w:rsidRPr="001D6A4D">
        <w:rPr>
          <w:szCs w:val="26"/>
        </w:rPr>
        <w:t>.Вживання заходів щодо морально-психологічного стимулювання працівників школи за високопродуктивну та ефективну працю, творчий підхід, впровадження нових інноваційних технологій, активну участь у громадському житті школи, сприяння забезпеченню соціальних гарантій педагогічних працівників.</w:t>
      </w:r>
    </w:p>
    <w:p w:rsidR="0023740A" w:rsidRPr="001D6A4D" w:rsidRDefault="0023740A" w:rsidP="006F7933">
      <w:pPr>
        <w:pStyle w:val="a5"/>
        <w:shd w:val="clear" w:color="auto" w:fill="FFFFFF"/>
        <w:spacing w:line="276" w:lineRule="auto"/>
        <w:ind w:right="14" w:firstLine="709"/>
        <w:rPr>
          <w:szCs w:val="26"/>
        </w:rPr>
      </w:pPr>
    </w:p>
    <w:p w:rsidR="0023740A" w:rsidRPr="002452AB" w:rsidRDefault="0023740A" w:rsidP="00EF6C73">
      <w:pPr>
        <w:pStyle w:val="a5"/>
        <w:shd w:val="clear" w:color="auto" w:fill="FFFFFF"/>
        <w:ind w:right="14" w:firstLine="709"/>
        <w:rPr>
          <w:sz w:val="24"/>
        </w:rPr>
      </w:pPr>
    </w:p>
    <w:p w:rsidR="0023740A" w:rsidRPr="002452AB" w:rsidRDefault="0023740A" w:rsidP="00EF6C73">
      <w:pPr>
        <w:pStyle w:val="a5"/>
        <w:shd w:val="clear" w:color="auto" w:fill="FFFFFF"/>
        <w:ind w:right="14" w:firstLine="709"/>
        <w:rPr>
          <w:sz w:val="24"/>
        </w:rPr>
      </w:pPr>
    </w:p>
    <w:p w:rsidR="0023740A" w:rsidRPr="002452AB" w:rsidRDefault="0023740A" w:rsidP="00EF6C73">
      <w:pPr>
        <w:pStyle w:val="a5"/>
        <w:shd w:val="clear" w:color="auto" w:fill="FFFFFF"/>
        <w:ind w:right="14" w:firstLine="709"/>
        <w:rPr>
          <w:sz w:val="24"/>
        </w:rPr>
      </w:pPr>
    </w:p>
    <w:p w:rsidR="0023740A" w:rsidRPr="002452AB" w:rsidRDefault="0023740A" w:rsidP="00EF6C73">
      <w:pPr>
        <w:ind w:firstLine="709"/>
        <w:rPr>
          <w:b/>
          <w:i/>
          <w:sz w:val="28"/>
          <w:szCs w:val="28"/>
        </w:rPr>
      </w:pPr>
    </w:p>
    <w:p w:rsidR="0023740A" w:rsidRPr="002452AB" w:rsidRDefault="0023740A" w:rsidP="00EF6C73">
      <w:pPr>
        <w:pStyle w:val="a4"/>
        <w:spacing w:before="0" w:beforeAutospacing="0" w:after="0" w:afterAutospacing="0"/>
        <w:ind w:firstLine="709"/>
        <w:jc w:val="both"/>
        <w:rPr>
          <w:sz w:val="28"/>
          <w:szCs w:val="28"/>
          <w:lang w:val="uk-UA"/>
        </w:rPr>
      </w:pPr>
    </w:p>
    <w:p w:rsidR="0023740A" w:rsidRDefault="00E30DC5" w:rsidP="00EF6C73">
      <w:pPr>
        <w:ind w:firstLine="709"/>
        <w:rPr>
          <w:b/>
          <w:sz w:val="28"/>
          <w:szCs w:val="28"/>
        </w:rPr>
      </w:pPr>
      <w:r>
        <w:rPr>
          <w:b/>
          <w:sz w:val="28"/>
          <w:szCs w:val="28"/>
        </w:rPr>
        <w:t>Заступник н</w:t>
      </w:r>
      <w:r w:rsidR="0023740A" w:rsidRPr="002452AB">
        <w:rPr>
          <w:b/>
          <w:sz w:val="28"/>
          <w:szCs w:val="28"/>
        </w:rPr>
        <w:t>ачальник</w:t>
      </w:r>
      <w:r>
        <w:rPr>
          <w:b/>
          <w:sz w:val="28"/>
          <w:szCs w:val="28"/>
        </w:rPr>
        <w:t>а</w:t>
      </w:r>
      <w:r w:rsidR="0023740A" w:rsidRPr="002452AB">
        <w:rPr>
          <w:b/>
          <w:sz w:val="28"/>
          <w:szCs w:val="28"/>
        </w:rPr>
        <w:t xml:space="preserve"> відділу освіти </w:t>
      </w:r>
      <w:r w:rsidR="00976D97" w:rsidRPr="002452AB">
        <w:rPr>
          <w:b/>
          <w:sz w:val="28"/>
          <w:szCs w:val="28"/>
        </w:rPr>
        <w:t xml:space="preserve">   </w:t>
      </w:r>
      <w:r>
        <w:rPr>
          <w:b/>
          <w:sz w:val="28"/>
          <w:szCs w:val="28"/>
        </w:rPr>
        <w:t xml:space="preserve">                О.М.Бублей</w:t>
      </w:r>
    </w:p>
    <w:p w:rsidR="00E30DC5" w:rsidRPr="002452AB" w:rsidRDefault="00E30DC5" w:rsidP="00EF6C73">
      <w:pPr>
        <w:ind w:firstLine="709"/>
        <w:rPr>
          <w:b/>
          <w:sz w:val="28"/>
          <w:szCs w:val="28"/>
        </w:rPr>
      </w:pPr>
      <w:bookmarkStart w:id="14" w:name="_GoBack"/>
      <w:bookmarkEnd w:id="14"/>
    </w:p>
    <w:p w:rsidR="0023740A" w:rsidRPr="002452AB" w:rsidRDefault="0023740A" w:rsidP="00EF6C73">
      <w:pPr>
        <w:ind w:firstLine="709"/>
        <w:rPr>
          <w:b/>
          <w:sz w:val="28"/>
          <w:szCs w:val="28"/>
        </w:rPr>
      </w:pPr>
    </w:p>
    <w:sectPr w:rsidR="0023740A" w:rsidRPr="002452AB" w:rsidSect="00A96188">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101" w:rsidRDefault="00E60101" w:rsidP="00753BF7">
      <w:r>
        <w:separator/>
      </w:r>
    </w:p>
  </w:endnote>
  <w:endnote w:type="continuationSeparator" w:id="0">
    <w:p w:rsidR="00E60101" w:rsidRDefault="00E60101" w:rsidP="0075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014537"/>
      <w:docPartObj>
        <w:docPartGallery w:val="Page Numbers (Bottom of Page)"/>
        <w:docPartUnique/>
      </w:docPartObj>
    </w:sdtPr>
    <w:sdtEndPr/>
    <w:sdtContent>
      <w:p w:rsidR="0057510C" w:rsidRDefault="00E60101">
        <w:pPr>
          <w:pStyle w:val="af"/>
          <w:jc w:val="center"/>
        </w:pPr>
        <w:r>
          <w:fldChar w:fldCharType="begin"/>
        </w:r>
        <w:r>
          <w:instrText>PAGE   \* MERGEFORMAT</w:instrText>
        </w:r>
        <w:r>
          <w:fldChar w:fldCharType="separate"/>
        </w:r>
        <w:r w:rsidR="00E30DC5" w:rsidRPr="00E30DC5">
          <w:rPr>
            <w:noProof/>
            <w:lang w:val="ru-RU"/>
          </w:rPr>
          <w:t>112</w:t>
        </w:r>
        <w:r>
          <w:rPr>
            <w:noProof/>
            <w:lang w:val="ru-RU"/>
          </w:rPr>
          <w:fldChar w:fldCharType="end"/>
        </w:r>
      </w:p>
    </w:sdtContent>
  </w:sdt>
  <w:p w:rsidR="0057510C" w:rsidRDefault="0057510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0C" w:rsidRDefault="0057510C">
    <w:pPr>
      <w:pStyle w:val="af"/>
      <w:jc w:val="center"/>
    </w:pPr>
    <w:r>
      <w:fldChar w:fldCharType="begin"/>
    </w:r>
    <w:r>
      <w:instrText>PAGE   \* MERGEFORMAT</w:instrText>
    </w:r>
    <w:r>
      <w:fldChar w:fldCharType="separate"/>
    </w:r>
    <w:r w:rsidR="00E30DC5" w:rsidRPr="00E30DC5">
      <w:rPr>
        <w:noProof/>
        <w:lang w:val="ru-RU"/>
      </w:rPr>
      <w:t>189</w:t>
    </w:r>
    <w:r>
      <w:rPr>
        <w:noProof/>
        <w:lang w:val="ru-RU"/>
      </w:rPr>
      <w:fldChar w:fldCharType="end"/>
    </w:r>
  </w:p>
  <w:p w:rsidR="0057510C" w:rsidRDefault="0057510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101" w:rsidRDefault="00E60101" w:rsidP="00753BF7">
      <w:r>
        <w:separator/>
      </w:r>
    </w:p>
  </w:footnote>
  <w:footnote w:type="continuationSeparator" w:id="0">
    <w:p w:rsidR="00E60101" w:rsidRDefault="00E60101" w:rsidP="00753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D14"/>
    <w:multiLevelType w:val="hybridMultilevel"/>
    <w:tmpl w:val="7110DD9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0880393"/>
    <w:multiLevelType w:val="hybridMultilevel"/>
    <w:tmpl w:val="AB348ECE"/>
    <w:lvl w:ilvl="0" w:tplc="04190005">
      <w:start w:val="1"/>
      <w:numFmt w:val="bullet"/>
      <w:lvlText w:val=""/>
      <w:lvlJc w:val="left"/>
      <w:pPr>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0159685D"/>
    <w:multiLevelType w:val="hybridMultilevel"/>
    <w:tmpl w:val="F3CECFCC"/>
    <w:lvl w:ilvl="0" w:tplc="04190009">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AF2CB6"/>
    <w:multiLevelType w:val="hybridMultilevel"/>
    <w:tmpl w:val="D7103B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AF0052"/>
    <w:multiLevelType w:val="hybridMultilevel"/>
    <w:tmpl w:val="EB1AC2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C972A0F"/>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6">
    <w:nsid w:val="0D7F02CA"/>
    <w:multiLevelType w:val="hybridMultilevel"/>
    <w:tmpl w:val="4580C84A"/>
    <w:lvl w:ilvl="0" w:tplc="D19AC102">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F45E45"/>
    <w:multiLevelType w:val="hybridMultilevel"/>
    <w:tmpl w:val="838E566A"/>
    <w:lvl w:ilvl="0" w:tplc="7018E4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253EA8"/>
    <w:multiLevelType w:val="hybridMultilevel"/>
    <w:tmpl w:val="B860B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1C556C3"/>
    <w:multiLevelType w:val="hybridMultilevel"/>
    <w:tmpl w:val="8FEE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590D36"/>
    <w:multiLevelType w:val="multilevel"/>
    <w:tmpl w:val="573AC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i/>
      </w:rPr>
    </w:lvl>
    <w:lvl w:ilvl="2">
      <w:start w:val="1"/>
      <w:numFmt w:val="decimal"/>
      <w:lvlText w:val="%3."/>
      <w:lvlJc w:val="left"/>
      <w:pPr>
        <w:ind w:left="2160" w:hanging="360"/>
      </w:pPr>
      <w:rPr>
        <w:rFonts w:hint="default"/>
        <w:color w:val="44444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F60281"/>
    <w:multiLevelType w:val="hybridMultilevel"/>
    <w:tmpl w:val="F65A5EC0"/>
    <w:lvl w:ilvl="0" w:tplc="3D6CD5DC">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72E62AF"/>
    <w:multiLevelType w:val="hybridMultilevel"/>
    <w:tmpl w:val="02C229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84F3771"/>
    <w:multiLevelType w:val="hybridMultilevel"/>
    <w:tmpl w:val="563A44F0"/>
    <w:lvl w:ilvl="0" w:tplc="D19AC102">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89B2369"/>
    <w:multiLevelType w:val="hybridMultilevel"/>
    <w:tmpl w:val="4D5C16A6"/>
    <w:lvl w:ilvl="0" w:tplc="D19AC102">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E80BA1"/>
    <w:multiLevelType w:val="hybridMultilevel"/>
    <w:tmpl w:val="C43CBDE6"/>
    <w:lvl w:ilvl="0" w:tplc="7932CF2A">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1E195594"/>
    <w:multiLevelType w:val="hybridMultilevel"/>
    <w:tmpl w:val="B6E638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3E3D0A"/>
    <w:multiLevelType w:val="hybridMultilevel"/>
    <w:tmpl w:val="AF6EA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6468E3"/>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19">
    <w:nsid w:val="216258DE"/>
    <w:multiLevelType w:val="hybridMultilevel"/>
    <w:tmpl w:val="E5CC79EA"/>
    <w:lvl w:ilvl="0" w:tplc="04190001">
      <w:start w:val="1"/>
      <w:numFmt w:val="bullet"/>
      <w:lvlText w:val=""/>
      <w:lvlJc w:val="left"/>
      <w:pPr>
        <w:tabs>
          <w:tab w:val="num" w:pos="873"/>
        </w:tabs>
        <w:ind w:left="873" w:hanging="360"/>
      </w:pPr>
      <w:rPr>
        <w:rFonts w:ascii="Symbol" w:hAnsi="Symbol" w:hint="default"/>
      </w:rPr>
    </w:lvl>
    <w:lvl w:ilvl="1" w:tplc="04190003" w:tentative="1">
      <w:start w:val="1"/>
      <w:numFmt w:val="bullet"/>
      <w:lvlText w:val="o"/>
      <w:lvlJc w:val="left"/>
      <w:pPr>
        <w:tabs>
          <w:tab w:val="num" w:pos="1593"/>
        </w:tabs>
        <w:ind w:left="1593" w:hanging="360"/>
      </w:pPr>
      <w:rPr>
        <w:rFonts w:ascii="Courier New" w:hAnsi="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20">
    <w:nsid w:val="23CA2480"/>
    <w:multiLevelType w:val="hybridMultilevel"/>
    <w:tmpl w:val="D89C81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5A27788"/>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22">
    <w:nsid w:val="27C855F7"/>
    <w:multiLevelType w:val="hybridMultilevel"/>
    <w:tmpl w:val="425E9F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722FFA"/>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24">
    <w:nsid w:val="2A3C0D86"/>
    <w:multiLevelType w:val="hybridMultilevel"/>
    <w:tmpl w:val="128CD2DA"/>
    <w:lvl w:ilvl="0" w:tplc="04190001">
      <w:start w:val="1"/>
      <w:numFmt w:val="bullet"/>
      <w:lvlText w:val=""/>
      <w:lvlJc w:val="left"/>
      <w:pPr>
        <w:tabs>
          <w:tab w:val="num" w:pos="849"/>
        </w:tabs>
        <w:ind w:left="849" w:hanging="360"/>
      </w:pPr>
      <w:rPr>
        <w:rFonts w:ascii="Symbol" w:hAnsi="Symbol" w:hint="default"/>
      </w:rPr>
    </w:lvl>
    <w:lvl w:ilvl="1" w:tplc="04190003" w:tentative="1">
      <w:start w:val="1"/>
      <w:numFmt w:val="bullet"/>
      <w:lvlText w:val="o"/>
      <w:lvlJc w:val="left"/>
      <w:pPr>
        <w:tabs>
          <w:tab w:val="num" w:pos="1569"/>
        </w:tabs>
        <w:ind w:left="1569" w:hanging="360"/>
      </w:pPr>
      <w:rPr>
        <w:rFonts w:ascii="Courier New" w:hAnsi="Courier New" w:cs="Courier New" w:hint="default"/>
      </w:rPr>
    </w:lvl>
    <w:lvl w:ilvl="2" w:tplc="04190005" w:tentative="1">
      <w:start w:val="1"/>
      <w:numFmt w:val="bullet"/>
      <w:lvlText w:val=""/>
      <w:lvlJc w:val="left"/>
      <w:pPr>
        <w:tabs>
          <w:tab w:val="num" w:pos="2289"/>
        </w:tabs>
        <w:ind w:left="2289" w:hanging="360"/>
      </w:pPr>
      <w:rPr>
        <w:rFonts w:ascii="Wingdings" w:hAnsi="Wingdings" w:hint="default"/>
      </w:rPr>
    </w:lvl>
    <w:lvl w:ilvl="3" w:tplc="04190001" w:tentative="1">
      <w:start w:val="1"/>
      <w:numFmt w:val="bullet"/>
      <w:lvlText w:val=""/>
      <w:lvlJc w:val="left"/>
      <w:pPr>
        <w:tabs>
          <w:tab w:val="num" w:pos="3009"/>
        </w:tabs>
        <w:ind w:left="3009" w:hanging="360"/>
      </w:pPr>
      <w:rPr>
        <w:rFonts w:ascii="Symbol" w:hAnsi="Symbol" w:hint="default"/>
      </w:rPr>
    </w:lvl>
    <w:lvl w:ilvl="4" w:tplc="04190003" w:tentative="1">
      <w:start w:val="1"/>
      <w:numFmt w:val="bullet"/>
      <w:lvlText w:val="o"/>
      <w:lvlJc w:val="left"/>
      <w:pPr>
        <w:tabs>
          <w:tab w:val="num" w:pos="3729"/>
        </w:tabs>
        <w:ind w:left="3729" w:hanging="360"/>
      </w:pPr>
      <w:rPr>
        <w:rFonts w:ascii="Courier New" w:hAnsi="Courier New" w:cs="Courier New" w:hint="default"/>
      </w:rPr>
    </w:lvl>
    <w:lvl w:ilvl="5" w:tplc="04190005" w:tentative="1">
      <w:start w:val="1"/>
      <w:numFmt w:val="bullet"/>
      <w:lvlText w:val=""/>
      <w:lvlJc w:val="left"/>
      <w:pPr>
        <w:tabs>
          <w:tab w:val="num" w:pos="4449"/>
        </w:tabs>
        <w:ind w:left="4449" w:hanging="360"/>
      </w:pPr>
      <w:rPr>
        <w:rFonts w:ascii="Wingdings" w:hAnsi="Wingdings" w:hint="default"/>
      </w:rPr>
    </w:lvl>
    <w:lvl w:ilvl="6" w:tplc="04190001" w:tentative="1">
      <w:start w:val="1"/>
      <w:numFmt w:val="bullet"/>
      <w:lvlText w:val=""/>
      <w:lvlJc w:val="left"/>
      <w:pPr>
        <w:tabs>
          <w:tab w:val="num" w:pos="5169"/>
        </w:tabs>
        <w:ind w:left="5169" w:hanging="360"/>
      </w:pPr>
      <w:rPr>
        <w:rFonts w:ascii="Symbol" w:hAnsi="Symbol" w:hint="default"/>
      </w:rPr>
    </w:lvl>
    <w:lvl w:ilvl="7" w:tplc="04190003" w:tentative="1">
      <w:start w:val="1"/>
      <w:numFmt w:val="bullet"/>
      <w:lvlText w:val="o"/>
      <w:lvlJc w:val="left"/>
      <w:pPr>
        <w:tabs>
          <w:tab w:val="num" w:pos="5889"/>
        </w:tabs>
        <w:ind w:left="5889" w:hanging="360"/>
      </w:pPr>
      <w:rPr>
        <w:rFonts w:ascii="Courier New" w:hAnsi="Courier New" w:cs="Courier New" w:hint="default"/>
      </w:rPr>
    </w:lvl>
    <w:lvl w:ilvl="8" w:tplc="04190005" w:tentative="1">
      <w:start w:val="1"/>
      <w:numFmt w:val="bullet"/>
      <w:lvlText w:val=""/>
      <w:lvlJc w:val="left"/>
      <w:pPr>
        <w:tabs>
          <w:tab w:val="num" w:pos="6609"/>
        </w:tabs>
        <w:ind w:left="6609" w:hanging="360"/>
      </w:pPr>
      <w:rPr>
        <w:rFonts w:ascii="Wingdings" w:hAnsi="Wingdings" w:hint="default"/>
      </w:rPr>
    </w:lvl>
  </w:abstractNum>
  <w:abstractNum w:abstractNumId="25">
    <w:nsid w:val="2AD27178"/>
    <w:multiLevelType w:val="hybridMultilevel"/>
    <w:tmpl w:val="2A6E4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ADE43E2"/>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27">
    <w:nsid w:val="2B812A40"/>
    <w:multiLevelType w:val="hybridMultilevel"/>
    <w:tmpl w:val="1B060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CA61AC4"/>
    <w:multiLevelType w:val="hybridMultilevel"/>
    <w:tmpl w:val="183ABE62"/>
    <w:lvl w:ilvl="0" w:tplc="7018E41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091560E"/>
    <w:multiLevelType w:val="hybridMultilevel"/>
    <w:tmpl w:val="C21E6EF0"/>
    <w:lvl w:ilvl="0" w:tplc="DB528A1C">
      <w:start w:val="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30EE6856"/>
    <w:multiLevelType w:val="hybridMultilevel"/>
    <w:tmpl w:val="CDACB6A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31">
    <w:nsid w:val="33A6141E"/>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32">
    <w:nsid w:val="34A72464"/>
    <w:multiLevelType w:val="hybridMultilevel"/>
    <w:tmpl w:val="8C30B8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5221E05"/>
    <w:multiLevelType w:val="multilevel"/>
    <w:tmpl w:val="D432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7D056EA"/>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35">
    <w:nsid w:val="3E7C586D"/>
    <w:multiLevelType w:val="hybridMultilevel"/>
    <w:tmpl w:val="2FF88B12"/>
    <w:lvl w:ilvl="0" w:tplc="73DE9C8A">
      <w:start w:val="2"/>
      <w:numFmt w:val="bullet"/>
      <w:lvlText w:val="-"/>
      <w:lvlJc w:val="left"/>
      <w:pPr>
        <w:tabs>
          <w:tab w:val="num" w:pos="1052"/>
        </w:tabs>
        <w:ind w:left="1052" w:hanging="332"/>
      </w:pPr>
      <w:rPr>
        <w:rFonts w:hint="default"/>
      </w:rPr>
    </w:lvl>
    <w:lvl w:ilvl="1" w:tplc="04190003" w:tentative="1">
      <w:start w:val="1"/>
      <w:numFmt w:val="bullet"/>
      <w:lvlText w:val="o"/>
      <w:lvlJc w:val="left"/>
      <w:pPr>
        <w:tabs>
          <w:tab w:val="num" w:pos="1423"/>
        </w:tabs>
        <w:ind w:left="1423" w:hanging="360"/>
      </w:pPr>
      <w:rPr>
        <w:rFonts w:ascii="Courier New" w:hAnsi="Courier New" w:hint="default"/>
      </w:rPr>
    </w:lvl>
    <w:lvl w:ilvl="2" w:tplc="04190005" w:tentative="1">
      <w:start w:val="1"/>
      <w:numFmt w:val="bullet"/>
      <w:lvlText w:val=""/>
      <w:lvlJc w:val="left"/>
      <w:pPr>
        <w:tabs>
          <w:tab w:val="num" w:pos="2143"/>
        </w:tabs>
        <w:ind w:left="2143" w:hanging="360"/>
      </w:pPr>
      <w:rPr>
        <w:rFonts w:ascii="Wingdings" w:hAnsi="Wingdings" w:hint="default"/>
      </w:rPr>
    </w:lvl>
    <w:lvl w:ilvl="3" w:tplc="04190001" w:tentative="1">
      <w:start w:val="1"/>
      <w:numFmt w:val="bullet"/>
      <w:lvlText w:val=""/>
      <w:lvlJc w:val="left"/>
      <w:pPr>
        <w:tabs>
          <w:tab w:val="num" w:pos="2863"/>
        </w:tabs>
        <w:ind w:left="2863" w:hanging="360"/>
      </w:pPr>
      <w:rPr>
        <w:rFonts w:ascii="Symbol" w:hAnsi="Symbol" w:hint="default"/>
      </w:rPr>
    </w:lvl>
    <w:lvl w:ilvl="4" w:tplc="04190003" w:tentative="1">
      <w:start w:val="1"/>
      <w:numFmt w:val="bullet"/>
      <w:lvlText w:val="o"/>
      <w:lvlJc w:val="left"/>
      <w:pPr>
        <w:tabs>
          <w:tab w:val="num" w:pos="3583"/>
        </w:tabs>
        <w:ind w:left="3583" w:hanging="360"/>
      </w:pPr>
      <w:rPr>
        <w:rFonts w:ascii="Courier New" w:hAnsi="Courier New" w:hint="default"/>
      </w:rPr>
    </w:lvl>
    <w:lvl w:ilvl="5" w:tplc="04190005" w:tentative="1">
      <w:start w:val="1"/>
      <w:numFmt w:val="bullet"/>
      <w:lvlText w:val=""/>
      <w:lvlJc w:val="left"/>
      <w:pPr>
        <w:tabs>
          <w:tab w:val="num" w:pos="4303"/>
        </w:tabs>
        <w:ind w:left="4303" w:hanging="360"/>
      </w:pPr>
      <w:rPr>
        <w:rFonts w:ascii="Wingdings" w:hAnsi="Wingdings" w:hint="default"/>
      </w:rPr>
    </w:lvl>
    <w:lvl w:ilvl="6" w:tplc="04190001" w:tentative="1">
      <w:start w:val="1"/>
      <w:numFmt w:val="bullet"/>
      <w:lvlText w:val=""/>
      <w:lvlJc w:val="left"/>
      <w:pPr>
        <w:tabs>
          <w:tab w:val="num" w:pos="5023"/>
        </w:tabs>
        <w:ind w:left="5023" w:hanging="360"/>
      </w:pPr>
      <w:rPr>
        <w:rFonts w:ascii="Symbol" w:hAnsi="Symbol" w:hint="default"/>
      </w:rPr>
    </w:lvl>
    <w:lvl w:ilvl="7" w:tplc="04190003" w:tentative="1">
      <w:start w:val="1"/>
      <w:numFmt w:val="bullet"/>
      <w:lvlText w:val="o"/>
      <w:lvlJc w:val="left"/>
      <w:pPr>
        <w:tabs>
          <w:tab w:val="num" w:pos="5743"/>
        </w:tabs>
        <w:ind w:left="5743" w:hanging="360"/>
      </w:pPr>
      <w:rPr>
        <w:rFonts w:ascii="Courier New" w:hAnsi="Courier New" w:hint="default"/>
      </w:rPr>
    </w:lvl>
    <w:lvl w:ilvl="8" w:tplc="04190005" w:tentative="1">
      <w:start w:val="1"/>
      <w:numFmt w:val="bullet"/>
      <w:lvlText w:val=""/>
      <w:lvlJc w:val="left"/>
      <w:pPr>
        <w:tabs>
          <w:tab w:val="num" w:pos="6463"/>
        </w:tabs>
        <w:ind w:left="6463" w:hanging="360"/>
      </w:pPr>
      <w:rPr>
        <w:rFonts w:ascii="Wingdings" w:hAnsi="Wingdings" w:hint="default"/>
      </w:rPr>
    </w:lvl>
  </w:abstractNum>
  <w:abstractNum w:abstractNumId="36">
    <w:nsid w:val="3ECA0D8E"/>
    <w:multiLevelType w:val="hybridMultilevel"/>
    <w:tmpl w:val="531E20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3ECA7A28"/>
    <w:multiLevelType w:val="hybridMultilevel"/>
    <w:tmpl w:val="3AAE7426"/>
    <w:lvl w:ilvl="0" w:tplc="04190001">
      <w:start w:val="1"/>
      <w:numFmt w:val="bullet"/>
      <w:lvlText w:val=""/>
      <w:lvlJc w:val="left"/>
      <w:pPr>
        <w:tabs>
          <w:tab w:val="num" w:pos="784"/>
        </w:tabs>
        <w:ind w:left="784" w:hanging="36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cs="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cs="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cs="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38">
    <w:nsid w:val="43B9592A"/>
    <w:multiLevelType w:val="multilevel"/>
    <w:tmpl w:val="C594335C"/>
    <w:lvl w:ilvl="0">
      <w:numFmt w:val="bullet"/>
      <w:lvlText w:val="-"/>
      <w:lvlJc w:val="left"/>
      <w:pPr>
        <w:ind w:left="180" w:hanging="360"/>
      </w:pPr>
      <w:rPr>
        <w:rFonts w:ascii="Times New Roman" w:eastAsia="Times New Roman" w:hAnsi="Times New Roman" w:cs="Times New Roman"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9">
    <w:nsid w:val="47DD3680"/>
    <w:multiLevelType w:val="hybridMultilevel"/>
    <w:tmpl w:val="FE3AA5A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98E00ED"/>
    <w:multiLevelType w:val="hybridMultilevel"/>
    <w:tmpl w:val="52FE7460"/>
    <w:lvl w:ilvl="0" w:tplc="7018E414">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49AE5F9C"/>
    <w:multiLevelType w:val="hybridMultilevel"/>
    <w:tmpl w:val="6F7AF3C6"/>
    <w:lvl w:ilvl="0" w:tplc="D19AC102">
      <w:start w:val="5"/>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B6E7A38"/>
    <w:multiLevelType w:val="hybridMultilevel"/>
    <w:tmpl w:val="F42A87A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B8A4312"/>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44">
    <w:nsid w:val="4BF82D23"/>
    <w:multiLevelType w:val="hybridMultilevel"/>
    <w:tmpl w:val="BEFC43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C7E4E3A"/>
    <w:multiLevelType w:val="hybridMultilevel"/>
    <w:tmpl w:val="7110DD9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6">
    <w:nsid w:val="4EE2048C"/>
    <w:multiLevelType w:val="hybridMultilevel"/>
    <w:tmpl w:val="20B2AE5A"/>
    <w:lvl w:ilvl="0" w:tplc="7018E414">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990"/>
        </w:tabs>
        <w:ind w:left="990" w:hanging="360"/>
      </w:pPr>
      <w:rPr>
        <w:rFonts w:ascii="Courier New" w:hAnsi="Courier New" w:cs="Courier New" w:hint="default"/>
      </w:rPr>
    </w:lvl>
    <w:lvl w:ilvl="2" w:tplc="04190005">
      <w:start w:val="1"/>
      <w:numFmt w:val="bullet"/>
      <w:lvlText w:val=""/>
      <w:lvlJc w:val="left"/>
      <w:pPr>
        <w:tabs>
          <w:tab w:val="num" w:pos="1710"/>
        </w:tabs>
        <w:ind w:left="1710" w:hanging="360"/>
      </w:pPr>
      <w:rPr>
        <w:rFonts w:ascii="Wingdings" w:hAnsi="Wingdings" w:hint="default"/>
      </w:rPr>
    </w:lvl>
    <w:lvl w:ilvl="3" w:tplc="04190001">
      <w:start w:val="1"/>
      <w:numFmt w:val="bullet"/>
      <w:lvlText w:val=""/>
      <w:lvlJc w:val="left"/>
      <w:pPr>
        <w:tabs>
          <w:tab w:val="num" w:pos="2430"/>
        </w:tabs>
        <w:ind w:left="2430" w:hanging="360"/>
      </w:pPr>
      <w:rPr>
        <w:rFonts w:ascii="Symbol" w:hAnsi="Symbol" w:hint="default"/>
      </w:rPr>
    </w:lvl>
    <w:lvl w:ilvl="4" w:tplc="04190003">
      <w:start w:val="1"/>
      <w:numFmt w:val="bullet"/>
      <w:lvlText w:val="o"/>
      <w:lvlJc w:val="left"/>
      <w:pPr>
        <w:tabs>
          <w:tab w:val="num" w:pos="3150"/>
        </w:tabs>
        <w:ind w:left="3150" w:hanging="360"/>
      </w:pPr>
      <w:rPr>
        <w:rFonts w:ascii="Courier New" w:hAnsi="Courier New" w:cs="Courier New" w:hint="default"/>
      </w:rPr>
    </w:lvl>
    <w:lvl w:ilvl="5" w:tplc="04190005">
      <w:start w:val="1"/>
      <w:numFmt w:val="bullet"/>
      <w:lvlText w:val=""/>
      <w:lvlJc w:val="left"/>
      <w:pPr>
        <w:tabs>
          <w:tab w:val="num" w:pos="3870"/>
        </w:tabs>
        <w:ind w:left="3870" w:hanging="360"/>
      </w:pPr>
      <w:rPr>
        <w:rFonts w:ascii="Wingdings" w:hAnsi="Wingdings" w:hint="default"/>
      </w:rPr>
    </w:lvl>
    <w:lvl w:ilvl="6" w:tplc="04190001">
      <w:start w:val="1"/>
      <w:numFmt w:val="bullet"/>
      <w:lvlText w:val=""/>
      <w:lvlJc w:val="left"/>
      <w:pPr>
        <w:tabs>
          <w:tab w:val="num" w:pos="4590"/>
        </w:tabs>
        <w:ind w:left="4590" w:hanging="360"/>
      </w:pPr>
      <w:rPr>
        <w:rFonts w:ascii="Symbol" w:hAnsi="Symbol" w:hint="default"/>
      </w:rPr>
    </w:lvl>
    <w:lvl w:ilvl="7" w:tplc="04190003">
      <w:start w:val="1"/>
      <w:numFmt w:val="bullet"/>
      <w:lvlText w:val="o"/>
      <w:lvlJc w:val="left"/>
      <w:pPr>
        <w:tabs>
          <w:tab w:val="num" w:pos="5310"/>
        </w:tabs>
        <w:ind w:left="5310" w:hanging="360"/>
      </w:pPr>
      <w:rPr>
        <w:rFonts w:ascii="Courier New" w:hAnsi="Courier New" w:cs="Courier New" w:hint="default"/>
      </w:rPr>
    </w:lvl>
    <w:lvl w:ilvl="8" w:tplc="04190005">
      <w:start w:val="1"/>
      <w:numFmt w:val="bullet"/>
      <w:lvlText w:val=""/>
      <w:lvlJc w:val="left"/>
      <w:pPr>
        <w:tabs>
          <w:tab w:val="num" w:pos="6030"/>
        </w:tabs>
        <w:ind w:left="6030" w:hanging="360"/>
      </w:pPr>
      <w:rPr>
        <w:rFonts w:ascii="Wingdings" w:hAnsi="Wingdings" w:hint="default"/>
      </w:rPr>
    </w:lvl>
  </w:abstractNum>
  <w:abstractNum w:abstractNumId="47">
    <w:nsid w:val="5103228B"/>
    <w:multiLevelType w:val="hybridMultilevel"/>
    <w:tmpl w:val="F2A8D154"/>
    <w:lvl w:ilvl="0" w:tplc="73DE9C8A">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E25627"/>
    <w:multiLevelType w:val="hybridMultilevel"/>
    <w:tmpl w:val="CA3618C0"/>
    <w:lvl w:ilvl="0" w:tplc="7018E4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A3E36E6"/>
    <w:multiLevelType w:val="hybridMultilevel"/>
    <w:tmpl w:val="C5D2933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5AE67866"/>
    <w:multiLevelType w:val="hybridMultilevel"/>
    <w:tmpl w:val="4CA84B2E"/>
    <w:lvl w:ilvl="0" w:tplc="D19AC102">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5BE1021D"/>
    <w:multiLevelType w:val="multilevel"/>
    <w:tmpl w:val="69D4407C"/>
    <w:lvl w:ilvl="0">
      <w:start w:val="22"/>
      <w:numFmt w:val="bullet"/>
      <w:lvlText w:val="-"/>
      <w:lvlJc w:val="left"/>
      <w:pPr>
        <w:ind w:left="1287" w:hanging="360"/>
      </w:pPr>
      <w:rPr>
        <w:rFonts w:ascii="Times New Roman" w:eastAsia="Calibri" w:hAnsi="Times New Roman" w:cs="Times New Roman" w:hint="default"/>
        <w:color w:val="0070C0"/>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52">
    <w:nsid w:val="5E287953"/>
    <w:multiLevelType w:val="hybridMultilevel"/>
    <w:tmpl w:val="56F08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E373A3A"/>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54">
    <w:nsid w:val="5ECB5984"/>
    <w:multiLevelType w:val="multilevel"/>
    <w:tmpl w:val="CA62BB92"/>
    <w:lvl w:ilvl="0">
      <w:start w:val="2"/>
      <w:numFmt w:val="bullet"/>
      <w:lvlText w:val="-"/>
      <w:lvlJc w:val="left"/>
      <w:pPr>
        <w:ind w:left="502" w:hanging="360"/>
      </w:pPr>
      <w:rPr>
        <w:color w:val="000000"/>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55">
    <w:nsid w:val="60A60802"/>
    <w:multiLevelType w:val="hybridMultilevel"/>
    <w:tmpl w:val="EFE6DCF0"/>
    <w:lvl w:ilvl="0" w:tplc="73DE9C8A">
      <w:start w:val="2"/>
      <w:numFmt w:val="bullet"/>
      <w:pStyle w:val="a"/>
      <w:lvlText w:val="-"/>
      <w:lvlJc w:val="left"/>
      <w:pPr>
        <w:tabs>
          <w:tab w:val="num" w:pos="1129"/>
        </w:tabs>
        <w:ind w:left="1129" w:hanging="332"/>
      </w:pPr>
      <w:rPr>
        <w:rFont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6">
    <w:nsid w:val="610A1132"/>
    <w:multiLevelType w:val="hybridMultilevel"/>
    <w:tmpl w:val="B5224876"/>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6246704C"/>
    <w:multiLevelType w:val="hybridMultilevel"/>
    <w:tmpl w:val="C3CE6CEE"/>
    <w:lvl w:ilvl="0" w:tplc="7018E414">
      <w:numFmt w:val="bullet"/>
      <w:lvlText w:val="-"/>
      <w:lvlJc w:val="left"/>
      <w:pPr>
        <w:ind w:left="720" w:hanging="360"/>
      </w:pPr>
      <w:rPr>
        <w:rFonts w:ascii="Times New Roman" w:eastAsia="Times New Roman" w:hAnsi="Times New Roman" w:hint="default"/>
        <w:color w:val="4F81BD"/>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637D70"/>
    <w:multiLevelType w:val="hybridMultilevel"/>
    <w:tmpl w:val="91A84278"/>
    <w:lvl w:ilvl="0" w:tplc="04190001">
      <w:start w:val="1"/>
      <w:numFmt w:val="bullet"/>
      <w:lvlText w:val=""/>
      <w:lvlJc w:val="left"/>
      <w:pPr>
        <w:tabs>
          <w:tab w:val="num" w:pos="873"/>
        </w:tabs>
        <w:ind w:left="873" w:hanging="360"/>
      </w:pPr>
      <w:rPr>
        <w:rFonts w:ascii="Symbol" w:hAnsi="Symbol" w:hint="default"/>
      </w:rPr>
    </w:lvl>
    <w:lvl w:ilvl="1" w:tplc="04190003" w:tentative="1">
      <w:start w:val="1"/>
      <w:numFmt w:val="bullet"/>
      <w:lvlText w:val="o"/>
      <w:lvlJc w:val="left"/>
      <w:pPr>
        <w:tabs>
          <w:tab w:val="num" w:pos="1593"/>
        </w:tabs>
        <w:ind w:left="1593" w:hanging="360"/>
      </w:pPr>
      <w:rPr>
        <w:rFonts w:ascii="Courier New" w:hAnsi="Courier New" w:hint="default"/>
      </w:rPr>
    </w:lvl>
    <w:lvl w:ilvl="2" w:tplc="04190005" w:tentative="1">
      <w:start w:val="1"/>
      <w:numFmt w:val="bullet"/>
      <w:lvlText w:val=""/>
      <w:lvlJc w:val="left"/>
      <w:pPr>
        <w:tabs>
          <w:tab w:val="num" w:pos="2313"/>
        </w:tabs>
        <w:ind w:left="2313" w:hanging="360"/>
      </w:pPr>
      <w:rPr>
        <w:rFonts w:ascii="Wingdings" w:hAnsi="Wingdings" w:hint="default"/>
      </w:rPr>
    </w:lvl>
    <w:lvl w:ilvl="3" w:tplc="04190001" w:tentative="1">
      <w:start w:val="1"/>
      <w:numFmt w:val="bullet"/>
      <w:lvlText w:val=""/>
      <w:lvlJc w:val="left"/>
      <w:pPr>
        <w:tabs>
          <w:tab w:val="num" w:pos="3033"/>
        </w:tabs>
        <w:ind w:left="3033" w:hanging="360"/>
      </w:pPr>
      <w:rPr>
        <w:rFonts w:ascii="Symbol" w:hAnsi="Symbol" w:hint="default"/>
      </w:rPr>
    </w:lvl>
    <w:lvl w:ilvl="4" w:tplc="04190003" w:tentative="1">
      <w:start w:val="1"/>
      <w:numFmt w:val="bullet"/>
      <w:lvlText w:val="o"/>
      <w:lvlJc w:val="left"/>
      <w:pPr>
        <w:tabs>
          <w:tab w:val="num" w:pos="3753"/>
        </w:tabs>
        <w:ind w:left="3753" w:hanging="360"/>
      </w:pPr>
      <w:rPr>
        <w:rFonts w:ascii="Courier New" w:hAnsi="Courier New" w:hint="default"/>
      </w:rPr>
    </w:lvl>
    <w:lvl w:ilvl="5" w:tplc="04190005" w:tentative="1">
      <w:start w:val="1"/>
      <w:numFmt w:val="bullet"/>
      <w:lvlText w:val=""/>
      <w:lvlJc w:val="left"/>
      <w:pPr>
        <w:tabs>
          <w:tab w:val="num" w:pos="4473"/>
        </w:tabs>
        <w:ind w:left="4473" w:hanging="360"/>
      </w:pPr>
      <w:rPr>
        <w:rFonts w:ascii="Wingdings" w:hAnsi="Wingdings" w:hint="default"/>
      </w:rPr>
    </w:lvl>
    <w:lvl w:ilvl="6" w:tplc="04190001" w:tentative="1">
      <w:start w:val="1"/>
      <w:numFmt w:val="bullet"/>
      <w:lvlText w:val=""/>
      <w:lvlJc w:val="left"/>
      <w:pPr>
        <w:tabs>
          <w:tab w:val="num" w:pos="5193"/>
        </w:tabs>
        <w:ind w:left="5193" w:hanging="360"/>
      </w:pPr>
      <w:rPr>
        <w:rFonts w:ascii="Symbol" w:hAnsi="Symbol" w:hint="default"/>
      </w:rPr>
    </w:lvl>
    <w:lvl w:ilvl="7" w:tplc="04190003" w:tentative="1">
      <w:start w:val="1"/>
      <w:numFmt w:val="bullet"/>
      <w:lvlText w:val="o"/>
      <w:lvlJc w:val="left"/>
      <w:pPr>
        <w:tabs>
          <w:tab w:val="num" w:pos="5913"/>
        </w:tabs>
        <w:ind w:left="5913" w:hanging="360"/>
      </w:pPr>
      <w:rPr>
        <w:rFonts w:ascii="Courier New" w:hAnsi="Courier New" w:hint="default"/>
      </w:rPr>
    </w:lvl>
    <w:lvl w:ilvl="8" w:tplc="04190005" w:tentative="1">
      <w:start w:val="1"/>
      <w:numFmt w:val="bullet"/>
      <w:lvlText w:val=""/>
      <w:lvlJc w:val="left"/>
      <w:pPr>
        <w:tabs>
          <w:tab w:val="num" w:pos="6633"/>
        </w:tabs>
        <w:ind w:left="6633" w:hanging="360"/>
      </w:pPr>
      <w:rPr>
        <w:rFonts w:ascii="Wingdings" w:hAnsi="Wingdings" w:hint="default"/>
      </w:rPr>
    </w:lvl>
  </w:abstractNum>
  <w:abstractNum w:abstractNumId="59">
    <w:nsid w:val="67B4424E"/>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60">
    <w:nsid w:val="68443A2D"/>
    <w:multiLevelType w:val="hybridMultilevel"/>
    <w:tmpl w:val="0EB4692E"/>
    <w:lvl w:ilvl="0" w:tplc="7018E41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8C941FF"/>
    <w:multiLevelType w:val="hybridMultilevel"/>
    <w:tmpl w:val="1602A17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6A213480"/>
    <w:multiLevelType w:val="hybridMultilevel"/>
    <w:tmpl w:val="8B06F0CA"/>
    <w:lvl w:ilvl="0" w:tplc="7018E41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AE0506B"/>
    <w:multiLevelType w:val="hybridMultilevel"/>
    <w:tmpl w:val="9FE6BCAA"/>
    <w:lvl w:ilvl="0" w:tplc="D19AC102">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B142BD0"/>
    <w:multiLevelType w:val="hybridMultilevel"/>
    <w:tmpl w:val="E6FE54AA"/>
    <w:lvl w:ilvl="0" w:tplc="336E5F8A">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5">
    <w:nsid w:val="6C066099"/>
    <w:multiLevelType w:val="multilevel"/>
    <w:tmpl w:val="5214203E"/>
    <w:lvl w:ilvl="0">
      <w:start w:val="12"/>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6CBA6827"/>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67">
    <w:nsid w:val="6EC41729"/>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68">
    <w:nsid w:val="6EF047C8"/>
    <w:multiLevelType w:val="hybridMultilevel"/>
    <w:tmpl w:val="11A42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07D3EEA"/>
    <w:multiLevelType w:val="hybridMultilevel"/>
    <w:tmpl w:val="C680C122"/>
    <w:lvl w:ilvl="0" w:tplc="D19AC102">
      <w:start w:val="5"/>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7018E414">
      <w:numFmt w:val="bullet"/>
      <w:lvlText w:val="-"/>
      <w:lvlJc w:val="left"/>
      <w:pPr>
        <w:ind w:left="2727" w:hanging="360"/>
      </w:pPr>
      <w:rPr>
        <w:rFonts w:ascii="Times New Roman" w:eastAsia="Times New Roman" w:hAnsi="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710C1CFD"/>
    <w:multiLevelType w:val="hybridMultilevel"/>
    <w:tmpl w:val="626A1856"/>
    <w:lvl w:ilvl="0" w:tplc="0422000B">
      <w:start w:val="1"/>
      <w:numFmt w:val="bullet"/>
      <w:lvlText w:val=""/>
      <w:lvlJc w:val="left"/>
      <w:pPr>
        <w:tabs>
          <w:tab w:val="num" w:pos="900"/>
        </w:tabs>
        <w:ind w:left="900" w:hanging="360"/>
      </w:pPr>
      <w:rPr>
        <w:rFonts w:ascii="Wingdings" w:hAnsi="Wingding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71">
    <w:nsid w:val="718A00D8"/>
    <w:multiLevelType w:val="hybridMultilevel"/>
    <w:tmpl w:val="20B2B2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1BD34DD"/>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73">
    <w:nsid w:val="747E571B"/>
    <w:multiLevelType w:val="hybridMultilevel"/>
    <w:tmpl w:val="D09A5548"/>
    <w:lvl w:ilvl="0" w:tplc="91C836B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4">
    <w:nsid w:val="75B43E6C"/>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75">
    <w:nsid w:val="762E221A"/>
    <w:multiLevelType w:val="hybridMultilevel"/>
    <w:tmpl w:val="D4F41F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7A235DC9"/>
    <w:multiLevelType w:val="hybridMultilevel"/>
    <w:tmpl w:val="7B804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AAE40D8"/>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78">
    <w:nsid w:val="7AE27CBC"/>
    <w:multiLevelType w:val="hybridMultilevel"/>
    <w:tmpl w:val="354288E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7B2D3655"/>
    <w:multiLevelType w:val="multilevel"/>
    <w:tmpl w:val="43A0D92A"/>
    <w:lvl w:ilvl="0">
      <w:start w:val="22"/>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eastAsia="Times New Roman" w:hAnsi="Courier New"/>
      </w:rPr>
    </w:lvl>
    <w:lvl w:ilvl="2">
      <w:start w:val="1"/>
      <w:numFmt w:val="bullet"/>
      <w:lvlText w:val="▪"/>
      <w:lvlJc w:val="left"/>
      <w:pPr>
        <w:ind w:left="2727" w:hanging="360"/>
      </w:pPr>
      <w:rPr>
        <w:rFonts w:ascii="Noto Sans Symbols" w:eastAsia="Times New Roman" w:hAnsi="Noto Sans Symbols"/>
      </w:rPr>
    </w:lvl>
    <w:lvl w:ilvl="3">
      <w:start w:val="1"/>
      <w:numFmt w:val="bullet"/>
      <w:lvlText w:val="●"/>
      <w:lvlJc w:val="left"/>
      <w:pPr>
        <w:ind w:left="3447" w:hanging="360"/>
      </w:pPr>
      <w:rPr>
        <w:rFonts w:ascii="Noto Sans Symbols" w:eastAsia="Times New Roman" w:hAnsi="Noto Sans Symbols"/>
      </w:rPr>
    </w:lvl>
    <w:lvl w:ilvl="4">
      <w:start w:val="1"/>
      <w:numFmt w:val="bullet"/>
      <w:lvlText w:val="o"/>
      <w:lvlJc w:val="left"/>
      <w:pPr>
        <w:ind w:left="4167" w:hanging="360"/>
      </w:pPr>
      <w:rPr>
        <w:rFonts w:ascii="Courier New" w:eastAsia="Times New Roman" w:hAnsi="Courier New"/>
      </w:rPr>
    </w:lvl>
    <w:lvl w:ilvl="5">
      <w:start w:val="1"/>
      <w:numFmt w:val="bullet"/>
      <w:lvlText w:val="▪"/>
      <w:lvlJc w:val="left"/>
      <w:pPr>
        <w:ind w:left="4887" w:hanging="360"/>
      </w:pPr>
      <w:rPr>
        <w:rFonts w:ascii="Noto Sans Symbols" w:eastAsia="Times New Roman" w:hAnsi="Noto Sans Symbols"/>
      </w:rPr>
    </w:lvl>
    <w:lvl w:ilvl="6">
      <w:start w:val="1"/>
      <w:numFmt w:val="bullet"/>
      <w:lvlText w:val="●"/>
      <w:lvlJc w:val="left"/>
      <w:pPr>
        <w:ind w:left="5607" w:hanging="360"/>
      </w:pPr>
      <w:rPr>
        <w:rFonts w:ascii="Noto Sans Symbols" w:eastAsia="Times New Roman" w:hAnsi="Noto Sans Symbols"/>
      </w:rPr>
    </w:lvl>
    <w:lvl w:ilvl="7">
      <w:start w:val="1"/>
      <w:numFmt w:val="bullet"/>
      <w:lvlText w:val="o"/>
      <w:lvlJc w:val="left"/>
      <w:pPr>
        <w:ind w:left="6327" w:hanging="360"/>
      </w:pPr>
      <w:rPr>
        <w:rFonts w:ascii="Courier New" w:eastAsia="Times New Roman" w:hAnsi="Courier New"/>
      </w:rPr>
    </w:lvl>
    <w:lvl w:ilvl="8">
      <w:start w:val="1"/>
      <w:numFmt w:val="bullet"/>
      <w:lvlText w:val="▪"/>
      <w:lvlJc w:val="left"/>
      <w:pPr>
        <w:ind w:left="7047" w:hanging="360"/>
      </w:pPr>
      <w:rPr>
        <w:rFonts w:ascii="Noto Sans Symbols" w:eastAsia="Times New Roman" w:hAnsi="Noto Sans Symbols"/>
      </w:rPr>
    </w:lvl>
  </w:abstractNum>
  <w:abstractNum w:abstractNumId="80">
    <w:nsid w:val="7B7E54F6"/>
    <w:multiLevelType w:val="hybridMultilevel"/>
    <w:tmpl w:val="227A067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1">
    <w:nsid w:val="7C36004D"/>
    <w:multiLevelType w:val="multilevel"/>
    <w:tmpl w:val="58FE5980"/>
    <w:lvl w:ilvl="0">
      <w:start w:val="12"/>
      <w:numFmt w:val="decimal"/>
      <w:lvlText w:val="%1"/>
      <w:lvlJc w:val="left"/>
      <w:pPr>
        <w:ind w:left="1305" w:hanging="1305"/>
      </w:pPr>
      <w:rPr>
        <w:rFonts w:hint="default"/>
      </w:rPr>
    </w:lvl>
    <w:lvl w:ilvl="1">
      <w:start w:val="9"/>
      <w:numFmt w:val="decimalZero"/>
      <w:lvlText w:val="%1.%2"/>
      <w:lvlJc w:val="left"/>
      <w:pPr>
        <w:ind w:left="1305" w:hanging="1305"/>
      </w:pPr>
      <w:rPr>
        <w:rFonts w:hint="default"/>
      </w:rPr>
    </w:lvl>
    <w:lvl w:ilvl="2">
      <w:start w:val="2017"/>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nsid w:val="7C5344C3"/>
    <w:multiLevelType w:val="hybridMultilevel"/>
    <w:tmpl w:val="3F4A73FA"/>
    <w:lvl w:ilvl="0" w:tplc="A5FC42FE">
      <w:start w:val="2"/>
      <w:numFmt w:val="bullet"/>
      <w:lvlText w:val="-"/>
      <w:lvlJc w:val="left"/>
      <w:pPr>
        <w:ind w:left="502" w:hanging="360"/>
      </w:pPr>
      <w:rPr>
        <w:color w:val="auto"/>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3">
    <w:nsid w:val="7CF51B23"/>
    <w:multiLevelType w:val="hybridMultilevel"/>
    <w:tmpl w:val="9392C9FE"/>
    <w:lvl w:ilvl="0" w:tplc="C3948710">
      <w:start w:val="1"/>
      <w:numFmt w:val="bullet"/>
      <w:lvlText w:val=""/>
      <w:lvlJc w:val="left"/>
      <w:pPr>
        <w:ind w:left="1287"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4">
    <w:nsid w:val="7DCE2C67"/>
    <w:multiLevelType w:val="hybridMultilevel"/>
    <w:tmpl w:val="638C8C46"/>
    <w:lvl w:ilvl="0" w:tplc="D19AC102">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DE20857"/>
    <w:multiLevelType w:val="hybridMultilevel"/>
    <w:tmpl w:val="67D4BDB8"/>
    <w:lvl w:ilvl="0" w:tplc="7932CF2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58"/>
  </w:num>
  <w:num w:numId="4">
    <w:abstractNumId w:val="64"/>
  </w:num>
  <w:num w:numId="5">
    <w:abstractNumId w:val="47"/>
  </w:num>
  <w:num w:numId="6">
    <w:abstractNumId w:val="82"/>
  </w:num>
  <w:num w:numId="7">
    <w:abstractNumId w:val="35"/>
  </w:num>
  <w:num w:numId="8">
    <w:abstractNumId w:val="55"/>
  </w:num>
  <w:num w:numId="9">
    <w:abstractNumId w:val="16"/>
  </w:num>
  <w:num w:numId="10">
    <w:abstractNumId w:val="71"/>
  </w:num>
  <w:num w:numId="11">
    <w:abstractNumId w:val="45"/>
  </w:num>
  <w:num w:numId="12">
    <w:abstractNumId w:val="10"/>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0"/>
  </w:num>
  <w:num w:numId="16">
    <w:abstractNumId w:val="14"/>
  </w:num>
  <w:num w:numId="17">
    <w:abstractNumId w:val="41"/>
  </w:num>
  <w:num w:numId="18">
    <w:abstractNumId w:val="69"/>
  </w:num>
  <w:num w:numId="19">
    <w:abstractNumId w:val="84"/>
  </w:num>
  <w:num w:numId="20">
    <w:abstractNumId w:val="63"/>
  </w:num>
  <w:num w:numId="21">
    <w:abstractNumId w:val="6"/>
  </w:num>
  <w:num w:numId="22">
    <w:abstractNumId w:val="13"/>
  </w:num>
  <w:num w:numId="23">
    <w:abstractNumId w:val="37"/>
  </w:num>
  <w:num w:numId="24">
    <w:abstractNumId w:val="9"/>
  </w:num>
  <w:num w:numId="25">
    <w:abstractNumId w:val="32"/>
  </w:num>
  <w:num w:numId="26">
    <w:abstractNumId w:val="83"/>
  </w:num>
  <w:num w:numId="27">
    <w:abstractNumId w:val="76"/>
  </w:num>
  <w:num w:numId="28">
    <w:abstractNumId w:val="80"/>
  </w:num>
  <w:num w:numId="29">
    <w:abstractNumId w:val="52"/>
  </w:num>
  <w:num w:numId="30">
    <w:abstractNumId w:val="17"/>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60"/>
  </w:num>
  <w:num w:numId="34">
    <w:abstractNumId w:val="7"/>
  </w:num>
  <w:num w:numId="35">
    <w:abstractNumId w:val="46"/>
  </w:num>
  <w:num w:numId="36">
    <w:abstractNumId w:val="28"/>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40"/>
  </w:num>
  <w:num w:numId="40">
    <w:abstractNumId w:val="48"/>
  </w:num>
  <w:num w:numId="41">
    <w:abstractNumId w:val="18"/>
  </w:num>
  <w:num w:numId="42">
    <w:abstractNumId w:val="5"/>
  </w:num>
  <w:num w:numId="43">
    <w:abstractNumId w:val="26"/>
  </w:num>
  <w:num w:numId="44">
    <w:abstractNumId w:val="59"/>
  </w:num>
  <w:num w:numId="45">
    <w:abstractNumId w:val="67"/>
  </w:num>
  <w:num w:numId="46">
    <w:abstractNumId w:val="31"/>
  </w:num>
  <w:num w:numId="47">
    <w:abstractNumId w:val="74"/>
  </w:num>
  <w:num w:numId="48">
    <w:abstractNumId w:val="66"/>
  </w:num>
  <w:num w:numId="49">
    <w:abstractNumId w:val="53"/>
  </w:num>
  <w:num w:numId="50">
    <w:abstractNumId w:val="79"/>
  </w:num>
  <w:num w:numId="51">
    <w:abstractNumId w:val="23"/>
  </w:num>
  <w:num w:numId="52">
    <w:abstractNumId w:val="34"/>
  </w:num>
  <w:num w:numId="53">
    <w:abstractNumId w:val="21"/>
  </w:num>
  <w:num w:numId="54">
    <w:abstractNumId w:val="15"/>
  </w:num>
  <w:num w:numId="55">
    <w:abstractNumId w:val="54"/>
  </w:num>
  <w:num w:numId="56">
    <w:abstractNumId w:val="77"/>
  </w:num>
  <w:num w:numId="57">
    <w:abstractNumId w:val="72"/>
  </w:num>
  <w:num w:numId="58">
    <w:abstractNumId w:val="43"/>
  </w:num>
  <w:num w:numId="59">
    <w:abstractNumId w:val="51"/>
  </w:num>
  <w:num w:numId="60">
    <w:abstractNumId w:val="85"/>
  </w:num>
  <w:num w:numId="61">
    <w:abstractNumId w:val="25"/>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num>
  <w:num w:numId="64">
    <w:abstractNumId w:val="70"/>
  </w:num>
  <w:num w:numId="65">
    <w:abstractNumId w:val="3"/>
  </w:num>
  <w:num w:numId="66">
    <w:abstractNumId w:val="36"/>
  </w:num>
  <w:num w:numId="67">
    <w:abstractNumId w:val="20"/>
  </w:num>
  <w:num w:numId="68">
    <w:abstractNumId w:val="75"/>
  </w:num>
  <w:num w:numId="69">
    <w:abstractNumId w:val="4"/>
  </w:num>
  <w:num w:numId="70">
    <w:abstractNumId w:val="81"/>
  </w:num>
  <w:num w:numId="71">
    <w:abstractNumId w:val="65"/>
  </w:num>
  <w:num w:numId="72">
    <w:abstractNumId w:val="27"/>
  </w:num>
  <w:num w:numId="73">
    <w:abstractNumId w:val="30"/>
  </w:num>
  <w:num w:numId="74">
    <w:abstractNumId w:val="24"/>
  </w:num>
  <w:num w:numId="75">
    <w:abstractNumId w:val="44"/>
  </w:num>
  <w:num w:numId="76">
    <w:abstractNumId w:val="29"/>
  </w:num>
  <w:num w:numId="77">
    <w:abstractNumId w:val="68"/>
  </w:num>
  <w:num w:numId="78">
    <w:abstractNumId w:val="73"/>
  </w:num>
  <w:num w:numId="79">
    <w:abstractNumId w:val="12"/>
  </w:num>
  <w:num w:numId="80">
    <w:abstractNumId w:val="1"/>
  </w:num>
  <w:num w:numId="81">
    <w:abstractNumId w:val="39"/>
  </w:num>
  <w:num w:numId="82">
    <w:abstractNumId w:val="78"/>
  </w:num>
  <w:num w:numId="83">
    <w:abstractNumId w:val="49"/>
  </w:num>
  <w:num w:numId="84">
    <w:abstractNumId w:val="56"/>
  </w:num>
  <w:num w:numId="85">
    <w:abstractNumId w:val="42"/>
  </w:num>
  <w:num w:numId="86">
    <w:abstractNumId w:val="61"/>
  </w:num>
  <w:num w:numId="87">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14166"/>
    <w:rsid w:val="00000246"/>
    <w:rsid w:val="00000701"/>
    <w:rsid w:val="000015BC"/>
    <w:rsid w:val="00003520"/>
    <w:rsid w:val="00003BBA"/>
    <w:rsid w:val="000074A6"/>
    <w:rsid w:val="0000775D"/>
    <w:rsid w:val="000107E0"/>
    <w:rsid w:val="00011B38"/>
    <w:rsid w:val="00013B65"/>
    <w:rsid w:val="00015AB8"/>
    <w:rsid w:val="00016C61"/>
    <w:rsid w:val="0001783F"/>
    <w:rsid w:val="0002090E"/>
    <w:rsid w:val="00020B26"/>
    <w:rsid w:val="00020D13"/>
    <w:rsid w:val="00021FD2"/>
    <w:rsid w:val="00023F2A"/>
    <w:rsid w:val="00024E16"/>
    <w:rsid w:val="00030B8C"/>
    <w:rsid w:val="000328C0"/>
    <w:rsid w:val="00032D49"/>
    <w:rsid w:val="00035D82"/>
    <w:rsid w:val="000432FF"/>
    <w:rsid w:val="0004487E"/>
    <w:rsid w:val="00044DC2"/>
    <w:rsid w:val="00045FB7"/>
    <w:rsid w:val="0005024E"/>
    <w:rsid w:val="00051B60"/>
    <w:rsid w:val="0005292B"/>
    <w:rsid w:val="00053581"/>
    <w:rsid w:val="00056420"/>
    <w:rsid w:val="00060B6A"/>
    <w:rsid w:val="000652D6"/>
    <w:rsid w:val="00065559"/>
    <w:rsid w:val="00070CF3"/>
    <w:rsid w:val="0007192C"/>
    <w:rsid w:val="00073AB0"/>
    <w:rsid w:val="00073B42"/>
    <w:rsid w:val="0007679B"/>
    <w:rsid w:val="00076CF9"/>
    <w:rsid w:val="00076F2C"/>
    <w:rsid w:val="0008236C"/>
    <w:rsid w:val="00084069"/>
    <w:rsid w:val="00085E3A"/>
    <w:rsid w:val="000860F3"/>
    <w:rsid w:val="00086C36"/>
    <w:rsid w:val="0009082B"/>
    <w:rsid w:val="00095BC5"/>
    <w:rsid w:val="000A2C4F"/>
    <w:rsid w:val="000A413E"/>
    <w:rsid w:val="000A4521"/>
    <w:rsid w:val="000A4E21"/>
    <w:rsid w:val="000A5C73"/>
    <w:rsid w:val="000A79AD"/>
    <w:rsid w:val="000B192A"/>
    <w:rsid w:val="000B466C"/>
    <w:rsid w:val="000C15AB"/>
    <w:rsid w:val="000C51BE"/>
    <w:rsid w:val="000C6D97"/>
    <w:rsid w:val="000C79AA"/>
    <w:rsid w:val="000D1B0D"/>
    <w:rsid w:val="000E0313"/>
    <w:rsid w:val="000E0711"/>
    <w:rsid w:val="000E1165"/>
    <w:rsid w:val="000E1AB8"/>
    <w:rsid w:val="000E2ACF"/>
    <w:rsid w:val="000E47F2"/>
    <w:rsid w:val="000E6BD2"/>
    <w:rsid w:val="000F061B"/>
    <w:rsid w:val="000F1639"/>
    <w:rsid w:val="000F521E"/>
    <w:rsid w:val="000F563C"/>
    <w:rsid w:val="00100345"/>
    <w:rsid w:val="00100976"/>
    <w:rsid w:val="00101499"/>
    <w:rsid w:val="00101698"/>
    <w:rsid w:val="0011321A"/>
    <w:rsid w:val="00114F50"/>
    <w:rsid w:val="0012096A"/>
    <w:rsid w:val="0012126D"/>
    <w:rsid w:val="00121BBC"/>
    <w:rsid w:val="00125759"/>
    <w:rsid w:val="001301F7"/>
    <w:rsid w:val="00133715"/>
    <w:rsid w:val="0013541C"/>
    <w:rsid w:val="0014075C"/>
    <w:rsid w:val="0014256B"/>
    <w:rsid w:val="00142A03"/>
    <w:rsid w:val="00142AF1"/>
    <w:rsid w:val="00142E51"/>
    <w:rsid w:val="00144FF1"/>
    <w:rsid w:val="00147E4C"/>
    <w:rsid w:val="00150216"/>
    <w:rsid w:val="001544D6"/>
    <w:rsid w:val="00154A34"/>
    <w:rsid w:val="0016390A"/>
    <w:rsid w:val="00163F9A"/>
    <w:rsid w:val="00164D4C"/>
    <w:rsid w:val="00167EE1"/>
    <w:rsid w:val="00175138"/>
    <w:rsid w:val="00176072"/>
    <w:rsid w:val="0018063D"/>
    <w:rsid w:val="0018222D"/>
    <w:rsid w:val="001848E5"/>
    <w:rsid w:val="0018603C"/>
    <w:rsid w:val="00187166"/>
    <w:rsid w:val="001875F1"/>
    <w:rsid w:val="0019155D"/>
    <w:rsid w:val="001919E5"/>
    <w:rsid w:val="00193164"/>
    <w:rsid w:val="0019412F"/>
    <w:rsid w:val="00196AEA"/>
    <w:rsid w:val="0019704E"/>
    <w:rsid w:val="001A39A9"/>
    <w:rsid w:val="001A646E"/>
    <w:rsid w:val="001B0E18"/>
    <w:rsid w:val="001B73A2"/>
    <w:rsid w:val="001B7ADC"/>
    <w:rsid w:val="001B7BD6"/>
    <w:rsid w:val="001B7DBC"/>
    <w:rsid w:val="001C04B8"/>
    <w:rsid w:val="001C07BE"/>
    <w:rsid w:val="001C2509"/>
    <w:rsid w:val="001C25F2"/>
    <w:rsid w:val="001C47E0"/>
    <w:rsid w:val="001C5018"/>
    <w:rsid w:val="001C66F1"/>
    <w:rsid w:val="001C67E6"/>
    <w:rsid w:val="001C689B"/>
    <w:rsid w:val="001D142B"/>
    <w:rsid w:val="001D36E7"/>
    <w:rsid w:val="001D56E9"/>
    <w:rsid w:val="001D5F52"/>
    <w:rsid w:val="001D6A4D"/>
    <w:rsid w:val="001D7F78"/>
    <w:rsid w:val="001E1CAD"/>
    <w:rsid w:val="001E22C1"/>
    <w:rsid w:val="001E2E42"/>
    <w:rsid w:val="001E512B"/>
    <w:rsid w:val="001E5ABC"/>
    <w:rsid w:val="001E6067"/>
    <w:rsid w:val="001E6D3F"/>
    <w:rsid w:val="001E7718"/>
    <w:rsid w:val="001E7DE0"/>
    <w:rsid w:val="001F3676"/>
    <w:rsid w:val="001F41BA"/>
    <w:rsid w:val="001F64A2"/>
    <w:rsid w:val="00202487"/>
    <w:rsid w:val="002031E6"/>
    <w:rsid w:val="0020408B"/>
    <w:rsid w:val="00211C3C"/>
    <w:rsid w:val="00212762"/>
    <w:rsid w:val="002139C2"/>
    <w:rsid w:val="00214ED0"/>
    <w:rsid w:val="00215307"/>
    <w:rsid w:val="00215918"/>
    <w:rsid w:val="00216730"/>
    <w:rsid w:val="002167AE"/>
    <w:rsid w:val="00216E25"/>
    <w:rsid w:val="00221841"/>
    <w:rsid w:val="00224EA7"/>
    <w:rsid w:val="002266D8"/>
    <w:rsid w:val="00226893"/>
    <w:rsid w:val="0022700A"/>
    <w:rsid w:val="00230D08"/>
    <w:rsid w:val="00231CC6"/>
    <w:rsid w:val="0023237F"/>
    <w:rsid w:val="0023304B"/>
    <w:rsid w:val="0023356D"/>
    <w:rsid w:val="00235AC8"/>
    <w:rsid w:val="00235ECF"/>
    <w:rsid w:val="0023665F"/>
    <w:rsid w:val="00236D75"/>
    <w:rsid w:val="0023740A"/>
    <w:rsid w:val="002409A8"/>
    <w:rsid w:val="002409AC"/>
    <w:rsid w:val="00241BA7"/>
    <w:rsid w:val="002421EC"/>
    <w:rsid w:val="002452AB"/>
    <w:rsid w:val="002476F2"/>
    <w:rsid w:val="00250CCC"/>
    <w:rsid w:val="002524CD"/>
    <w:rsid w:val="00253AFC"/>
    <w:rsid w:val="00255B40"/>
    <w:rsid w:val="00255C21"/>
    <w:rsid w:val="0025646E"/>
    <w:rsid w:val="002564C7"/>
    <w:rsid w:val="00260034"/>
    <w:rsid w:val="00273F74"/>
    <w:rsid w:val="00274B87"/>
    <w:rsid w:val="002805E9"/>
    <w:rsid w:val="002844A0"/>
    <w:rsid w:val="002868E6"/>
    <w:rsid w:val="00291FB7"/>
    <w:rsid w:val="0029244C"/>
    <w:rsid w:val="00292F3C"/>
    <w:rsid w:val="00294D59"/>
    <w:rsid w:val="00296865"/>
    <w:rsid w:val="00297107"/>
    <w:rsid w:val="002978D0"/>
    <w:rsid w:val="002A1E6A"/>
    <w:rsid w:val="002A3CA2"/>
    <w:rsid w:val="002A4245"/>
    <w:rsid w:val="002A563C"/>
    <w:rsid w:val="002A5BBA"/>
    <w:rsid w:val="002A7220"/>
    <w:rsid w:val="002B10A6"/>
    <w:rsid w:val="002B3915"/>
    <w:rsid w:val="002B3921"/>
    <w:rsid w:val="002B44D2"/>
    <w:rsid w:val="002C1CDD"/>
    <w:rsid w:val="002C3FA3"/>
    <w:rsid w:val="002C4BDB"/>
    <w:rsid w:val="002C54C7"/>
    <w:rsid w:val="002C602C"/>
    <w:rsid w:val="002D05F9"/>
    <w:rsid w:val="002D2625"/>
    <w:rsid w:val="002D4BEC"/>
    <w:rsid w:val="002D5127"/>
    <w:rsid w:val="002E020D"/>
    <w:rsid w:val="002E06A4"/>
    <w:rsid w:val="002E516C"/>
    <w:rsid w:val="002E546E"/>
    <w:rsid w:val="002E5D82"/>
    <w:rsid w:val="002E670C"/>
    <w:rsid w:val="002F37B7"/>
    <w:rsid w:val="002F3E68"/>
    <w:rsid w:val="002F5EC5"/>
    <w:rsid w:val="002F6EC1"/>
    <w:rsid w:val="002F71D6"/>
    <w:rsid w:val="002F7CD2"/>
    <w:rsid w:val="002F7E0D"/>
    <w:rsid w:val="003000E6"/>
    <w:rsid w:val="0030199D"/>
    <w:rsid w:val="00302106"/>
    <w:rsid w:val="003022F1"/>
    <w:rsid w:val="00305A71"/>
    <w:rsid w:val="00306488"/>
    <w:rsid w:val="003072B1"/>
    <w:rsid w:val="00314995"/>
    <w:rsid w:val="00314CCE"/>
    <w:rsid w:val="003159F9"/>
    <w:rsid w:val="003161A1"/>
    <w:rsid w:val="00316DAA"/>
    <w:rsid w:val="003174D9"/>
    <w:rsid w:val="00320C7C"/>
    <w:rsid w:val="00322041"/>
    <w:rsid w:val="00324DBE"/>
    <w:rsid w:val="00325A08"/>
    <w:rsid w:val="00325CA2"/>
    <w:rsid w:val="0032632A"/>
    <w:rsid w:val="00330614"/>
    <w:rsid w:val="00330651"/>
    <w:rsid w:val="00332116"/>
    <w:rsid w:val="00335E7A"/>
    <w:rsid w:val="003361B4"/>
    <w:rsid w:val="0033662D"/>
    <w:rsid w:val="003376D8"/>
    <w:rsid w:val="00342A22"/>
    <w:rsid w:val="003435F3"/>
    <w:rsid w:val="00345BE7"/>
    <w:rsid w:val="0034732D"/>
    <w:rsid w:val="00350A53"/>
    <w:rsid w:val="00351AD3"/>
    <w:rsid w:val="00352DC4"/>
    <w:rsid w:val="00353E18"/>
    <w:rsid w:val="00356384"/>
    <w:rsid w:val="0036012F"/>
    <w:rsid w:val="00362DAF"/>
    <w:rsid w:val="00364596"/>
    <w:rsid w:val="00364CE9"/>
    <w:rsid w:val="00365B1B"/>
    <w:rsid w:val="00365F73"/>
    <w:rsid w:val="00370679"/>
    <w:rsid w:val="0037082B"/>
    <w:rsid w:val="00370D49"/>
    <w:rsid w:val="00370DAD"/>
    <w:rsid w:val="00373605"/>
    <w:rsid w:val="00374B0A"/>
    <w:rsid w:val="00375374"/>
    <w:rsid w:val="00375C58"/>
    <w:rsid w:val="00376040"/>
    <w:rsid w:val="00377EAA"/>
    <w:rsid w:val="00384A0C"/>
    <w:rsid w:val="00387915"/>
    <w:rsid w:val="00387BEF"/>
    <w:rsid w:val="00393E4F"/>
    <w:rsid w:val="0039403C"/>
    <w:rsid w:val="00394138"/>
    <w:rsid w:val="00394346"/>
    <w:rsid w:val="0039603C"/>
    <w:rsid w:val="003973DD"/>
    <w:rsid w:val="003A0ECF"/>
    <w:rsid w:val="003A1165"/>
    <w:rsid w:val="003A3D81"/>
    <w:rsid w:val="003B12BE"/>
    <w:rsid w:val="003B3169"/>
    <w:rsid w:val="003B49F8"/>
    <w:rsid w:val="003C053D"/>
    <w:rsid w:val="003C0CD3"/>
    <w:rsid w:val="003C16F5"/>
    <w:rsid w:val="003C1A88"/>
    <w:rsid w:val="003C5219"/>
    <w:rsid w:val="003C6E7C"/>
    <w:rsid w:val="003C71CC"/>
    <w:rsid w:val="003C7693"/>
    <w:rsid w:val="003D14FC"/>
    <w:rsid w:val="003D5F69"/>
    <w:rsid w:val="003E3438"/>
    <w:rsid w:val="003E537E"/>
    <w:rsid w:val="003F00EA"/>
    <w:rsid w:val="003F3738"/>
    <w:rsid w:val="003F4981"/>
    <w:rsid w:val="003F5A5C"/>
    <w:rsid w:val="00400A8E"/>
    <w:rsid w:val="00401B75"/>
    <w:rsid w:val="00403EFE"/>
    <w:rsid w:val="00406472"/>
    <w:rsid w:val="00410245"/>
    <w:rsid w:val="00412D6C"/>
    <w:rsid w:val="00414166"/>
    <w:rsid w:val="00415295"/>
    <w:rsid w:val="00416998"/>
    <w:rsid w:val="004205D6"/>
    <w:rsid w:val="00420C0D"/>
    <w:rsid w:val="00425CF0"/>
    <w:rsid w:val="00426B4E"/>
    <w:rsid w:val="00431A4D"/>
    <w:rsid w:val="00432A48"/>
    <w:rsid w:val="00432CC1"/>
    <w:rsid w:val="00434E81"/>
    <w:rsid w:val="00435967"/>
    <w:rsid w:val="00436116"/>
    <w:rsid w:val="0043738F"/>
    <w:rsid w:val="00440F1F"/>
    <w:rsid w:val="00440F8C"/>
    <w:rsid w:val="0044425A"/>
    <w:rsid w:val="00444292"/>
    <w:rsid w:val="004446C9"/>
    <w:rsid w:val="00444FE4"/>
    <w:rsid w:val="00445DC4"/>
    <w:rsid w:val="0045567A"/>
    <w:rsid w:val="004557DE"/>
    <w:rsid w:val="004567DD"/>
    <w:rsid w:val="00463A85"/>
    <w:rsid w:val="00464360"/>
    <w:rsid w:val="004647EA"/>
    <w:rsid w:val="00465E06"/>
    <w:rsid w:val="004661E3"/>
    <w:rsid w:val="00466785"/>
    <w:rsid w:val="004671C6"/>
    <w:rsid w:val="00471513"/>
    <w:rsid w:val="004726C6"/>
    <w:rsid w:val="00476F84"/>
    <w:rsid w:val="004771AB"/>
    <w:rsid w:val="00477359"/>
    <w:rsid w:val="00477594"/>
    <w:rsid w:val="004831A0"/>
    <w:rsid w:val="004860D1"/>
    <w:rsid w:val="00491233"/>
    <w:rsid w:val="00494133"/>
    <w:rsid w:val="004941FC"/>
    <w:rsid w:val="00494A26"/>
    <w:rsid w:val="00496499"/>
    <w:rsid w:val="004970B5"/>
    <w:rsid w:val="004A25F3"/>
    <w:rsid w:val="004A291B"/>
    <w:rsid w:val="004A36EF"/>
    <w:rsid w:val="004A4542"/>
    <w:rsid w:val="004A5D14"/>
    <w:rsid w:val="004A70E8"/>
    <w:rsid w:val="004B2284"/>
    <w:rsid w:val="004B5CA5"/>
    <w:rsid w:val="004B747E"/>
    <w:rsid w:val="004B79DF"/>
    <w:rsid w:val="004C420C"/>
    <w:rsid w:val="004C508C"/>
    <w:rsid w:val="004D050C"/>
    <w:rsid w:val="004D1F58"/>
    <w:rsid w:val="004D2E6B"/>
    <w:rsid w:val="004D3A95"/>
    <w:rsid w:val="004D41E2"/>
    <w:rsid w:val="004D6C3C"/>
    <w:rsid w:val="004D745B"/>
    <w:rsid w:val="004D74B4"/>
    <w:rsid w:val="004D7A94"/>
    <w:rsid w:val="004E0D50"/>
    <w:rsid w:val="004E6CF1"/>
    <w:rsid w:val="004F1D08"/>
    <w:rsid w:val="004F2A6B"/>
    <w:rsid w:val="004F3180"/>
    <w:rsid w:val="004F4216"/>
    <w:rsid w:val="004F4645"/>
    <w:rsid w:val="004F6999"/>
    <w:rsid w:val="004F773C"/>
    <w:rsid w:val="005038D7"/>
    <w:rsid w:val="00505506"/>
    <w:rsid w:val="00512733"/>
    <w:rsid w:val="005128DE"/>
    <w:rsid w:val="005133ED"/>
    <w:rsid w:val="00513B4F"/>
    <w:rsid w:val="005150F6"/>
    <w:rsid w:val="00515A48"/>
    <w:rsid w:val="00517E40"/>
    <w:rsid w:val="00521529"/>
    <w:rsid w:val="0052169E"/>
    <w:rsid w:val="00522B60"/>
    <w:rsid w:val="00523064"/>
    <w:rsid w:val="00527D43"/>
    <w:rsid w:val="00527F04"/>
    <w:rsid w:val="00534126"/>
    <w:rsid w:val="005350FA"/>
    <w:rsid w:val="00535EF0"/>
    <w:rsid w:val="00535FB1"/>
    <w:rsid w:val="00537372"/>
    <w:rsid w:val="00540243"/>
    <w:rsid w:val="00540AFE"/>
    <w:rsid w:val="0054356D"/>
    <w:rsid w:val="005456BE"/>
    <w:rsid w:val="00547166"/>
    <w:rsid w:val="0055036D"/>
    <w:rsid w:val="00550795"/>
    <w:rsid w:val="0055159D"/>
    <w:rsid w:val="0055257D"/>
    <w:rsid w:val="00556418"/>
    <w:rsid w:val="00556C99"/>
    <w:rsid w:val="00557788"/>
    <w:rsid w:val="00560BB0"/>
    <w:rsid w:val="005618A2"/>
    <w:rsid w:val="00562CE4"/>
    <w:rsid w:val="0056606A"/>
    <w:rsid w:val="00566E86"/>
    <w:rsid w:val="005724B0"/>
    <w:rsid w:val="00572682"/>
    <w:rsid w:val="00572AE6"/>
    <w:rsid w:val="00574C4A"/>
    <w:rsid w:val="00574C51"/>
    <w:rsid w:val="005750A9"/>
    <w:rsid w:val="0057510C"/>
    <w:rsid w:val="005808DF"/>
    <w:rsid w:val="00581C54"/>
    <w:rsid w:val="005827FE"/>
    <w:rsid w:val="005829DE"/>
    <w:rsid w:val="00587A57"/>
    <w:rsid w:val="00587E57"/>
    <w:rsid w:val="00590EA5"/>
    <w:rsid w:val="005954B5"/>
    <w:rsid w:val="00596121"/>
    <w:rsid w:val="00597DA4"/>
    <w:rsid w:val="005A0BD9"/>
    <w:rsid w:val="005A1013"/>
    <w:rsid w:val="005A1B56"/>
    <w:rsid w:val="005A3F45"/>
    <w:rsid w:val="005A4CD7"/>
    <w:rsid w:val="005A57B6"/>
    <w:rsid w:val="005A60C1"/>
    <w:rsid w:val="005A6BE1"/>
    <w:rsid w:val="005B37D1"/>
    <w:rsid w:val="005B7482"/>
    <w:rsid w:val="005B7C01"/>
    <w:rsid w:val="005C00E7"/>
    <w:rsid w:val="005C1054"/>
    <w:rsid w:val="005C2D09"/>
    <w:rsid w:val="005C57F8"/>
    <w:rsid w:val="005C7CA1"/>
    <w:rsid w:val="005D06DF"/>
    <w:rsid w:val="005D38FA"/>
    <w:rsid w:val="005D3F22"/>
    <w:rsid w:val="005D46D5"/>
    <w:rsid w:val="005D54D6"/>
    <w:rsid w:val="005D5CB6"/>
    <w:rsid w:val="005D6C8A"/>
    <w:rsid w:val="005D70E4"/>
    <w:rsid w:val="005E06FE"/>
    <w:rsid w:val="005E198A"/>
    <w:rsid w:val="005E1F5C"/>
    <w:rsid w:val="005E4AED"/>
    <w:rsid w:val="005E5144"/>
    <w:rsid w:val="005E671A"/>
    <w:rsid w:val="005F1C12"/>
    <w:rsid w:val="005F1DAF"/>
    <w:rsid w:val="005F3FFA"/>
    <w:rsid w:val="005F47D0"/>
    <w:rsid w:val="005F646C"/>
    <w:rsid w:val="005F72BC"/>
    <w:rsid w:val="005F73EA"/>
    <w:rsid w:val="005F752E"/>
    <w:rsid w:val="00600B26"/>
    <w:rsid w:val="00605805"/>
    <w:rsid w:val="006060C7"/>
    <w:rsid w:val="00607C4B"/>
    <w:rsid w:val="0061091F"/>
    <w:rsid w:val="00610A14"/>
    <w:rsid w:val="006121E1"/>
    <w:rsid w:val="006140F7"/>
    <w:rsid w:val="00615B4B"/>
    <w:rsid w:val="00615C9B"/>
    <w:rsid w:val="00615F27"/>
    <w:rsid w:val="00616D18"/>
    <w:rsid w:val="0061738B"/>
    <w:rsid w:val="00617699"/>
    <w:rsid w:val="00617A2C"/>
    <w:rsid w:val="00621647"/>
    <w:rsid w:val="00623120"/>
    <w:rsid w:val="00624283"/>
    <w:rsid w:val="006266C0"/>
    <w:rsid w:val="00632F48"/>
    <w:rsid w:val="00635983"/>
    <w:rsid w:val="0063665B"/>
    <w:rsid w:val="006370CE"/>
    <w:rsid w:val="00637F7F"/>
    <w:rsid w:val="00640256"/>
    <w:rsid w:val="00641175"/>
    <w:rsid w:val="00643584"/>
    <w:rsid w:val="00645940"/>
    <w:rsid w:val="00646DE5"/>
    <w:rsid w:val="00647138"/>
    <w:rsid w:val="0065008C"/>
    <w:rsid w:val="00650817"/>
    <w:rsid w:val="00651EE4"/>
    <w:rsid w:val="0065227F"/>
    <w:rsid w:val="00654F7A"/>
    <w:rsid w:val="006557F1"/>
    <w:rsid w:val="006610DC"/>
    <w:rsid w:val="00661756"/>
    <w:rsid w:val="006626D6"/>
    <w:rsid w:val="00663515"/>
    <w:rsid w:val="00663656"/>
    <w:rsid w:val="006643CA"/>
    <w:rsid w:val="00665B9B"/>
    <w:rsid w:val="00666E5F"/>
    <w:rsid w:val="006677B9"/>
    <w:rsid w:val="0067165D"/>
    <w:rsid w:val="00671FA3"/>
    <w:rsid w:val="00673913"/>
    <w:rsid w:val="00676EF4"/>
    <w:rsid w:val="00681262"/>
    <w:rsid w:val="00681738"/>
    <w:rsid w:val="00681FB8"/>
    <w:rsid w:val="00683891"/>
    <w:rsid w:val="0068458A"/>
    <w:rsid w:val="00684A53"/>
    <w:rsid w:val="00685981"/>
    <w:rsid w:val="00685B78"/>
    <w:rsid w:val="006875A1"/>
    <w:rsid w:val="00690E36"/>
    <w:rsid w:val="00695671"/>
    <w:rsid w:val="006A0A13"/>
    <w:rsid w:val="006A0EB9"/>
    <w:rsid w:val="006A2228"/>
    <w:rsid w:val="006A5C19"/>
    <w:rsid w:val="006B1E63"/>
    <w:rsid w:val="006B64B0"/>
    <w:rsid w:val="006C2702"/>
    <w:rsid w:val="006C2C18"/>
    <w:rsid w:val="006C3C55"/>
    <w:rsid w:val="006C48E1"/>
    <w:rsid w:val="006C512B"/>
    <w:rsid w:val="006C61A9"/>
    <w:rsid w:val="006D4F6C"/>
    <w:rsid w:val="006D54DD"/>
    <w:rsid w:val="006D616D"/>
    <w:rsid w:val="006D685D"/>
    <w:rsid w:val="006D6EAB"/>
    <w:rsid w:val="006F5732"/>
    <w:rsid w:val="006F7345"/>
    <w:rsid w:val="006F74F0"/>
    <w:rsid w:val="006F77FD"/>
    <w:rsid w:val="006F7933"/>
    <w:rsid w:val="0070027E"/>
    <w:rsid w:val="0070062E"/>
    <w:rsid w:val="00701C23"/>
    <w:rsid w:val="00703C79"/>
    <w:rsid w:val="00703FDB"/>
    <w:rsid w:val="007066EF"/>
    <w:rsid w:val="007075EB"/>
    <w:rsid w:val="0071113F"/>
    <w:rsid w:val="00711CD8"/>
    <w:rsid w:val="00712646"/>
    <w:rsid w:val="00712ACB"/>
    <w:rsid w:val="00713338"/>
    <w:rsid w:val="0071452A"/>
    <w:rsid w:val="00716787"/>
    <w:rsid w:val="0071720F"/>
    <w:rsid w:val="00722F1F"/>
    <w:rsid w:val="00723C02"/>
    <w:rsid w:val="007253EA"/>
    <w:rsid w:val="00726695"/>
    <w:rsid w:val="007266CD"/>
    <w:rsid w:val="00727982"/>
    <w:rsid w:val="007308CA"/>
    <w:rsid w:val="007344E8"/>
    <w:rsid w:val="007352A3"/>
    <w:rsid w:val="00736189"/>
    <w:rsid w:val="007412CA"/>
    <w:rsid w:val="007435FA"/>
    <w:rsid w:val="007456FA"/>
    <w:rsid w:val="00747CD3"/>
    <w:rsid w:val="00747E65"/>
    <w:rsid w:val="00747ED3"/>
    <w:rsid w:val="0075219D"/>
    <w:rsid w:val="00752F85"/>
    <w:rsid w:val="00753BF7"/>
    <w:rsid w:val="00754428"/>
    <w:rsid w:val="00754D72"/>
    <w:rsid w:val="007563A0"/>
    <w:rsid w:val="00756D42"/>
    <w:rsid w:val="00762B19"/>
    <w:rsid w:val="00766170"/>
    <w:rsid w:val="00766D6A"/>
    <w:rsid w:val="007671F2"/>
    <w:rsid w:val="00767AA3"/>
    <w:rsid w:val="0077288F"/>
    <w:rsid w:val="00774778"/>
    <w:rsid w:val="007749D5"/>
    <w:rsid w:val="007800EE"/>
    <w:rsid w:val="00783807"/>
    <w:rsid w:val="00784BBF"/>
    <w:rsid w:val="00790078"/>
    <w:rsid w:val="007902F5"/>
    <w:rsid w:val="00792D1E"/>
    <w:rsid w:val="007939A8"/>
    <w:rsid w:val="00793C3C"/>
    <w:rsid w:val="00796103"/>
    <w:rsid w:val="007973D4"/>
    <w:rsid w:val="00797851"/>
    <w:rsid w:val="007A3337"/>
    <w:rsid w:val="007A3445"/>
    <w:rsid w:val="007A36F1"/>
    <w:rsid w:val="007A3C84"/>
    <w:rsid w:val="007A3F77"/>
    <w:rsid w:val="007A63EA"/>
    <w:rsid w:val="007A6573"/>
    <w:rsid w:val="007B036B"/>
    <w:rsid w:val="007B7902"/>
    <w:rsid w:val="007C0326"/>
    <w:rsid w:val="007C0EFB"/>
    <w:rsid w:val="007C1971"/>
    <w:rsid w:val="007C2E56"/>
    <w:rsid w:val="007C2FEF"/>
    <w:rsid w:val="007C31C5"/>
    <w:rsid w:val="007C39A2"/>
    <w:rsid w:val="007C42EE"/>
    <w:rsid w:val="007C5F45"/>
    <w:rsid w:val="007C633B"/>
    <w:rsid w:val="007D1553"/>
    <w:rsid w:val="007D1D2E"/>
    <w:rsid w:val="007E1E02"/>
    <w:rsid w:val="007E4B8E"/>
    <w:rsid w:val="007E5E62"/>
    <w:rsid w:val="007E5F81"/>
    <w:rsid w:val="007E7765"/>
    <w:rsid w:val="007F1BE4"/>
    <w:rsid w:val="007F3DB5"/>
    <w:rsid w:val="007F497D"/>
    <w:rsid w:val="007F5EE6"/>
    <w:rsid w:val="007F6068"/>
    <w:rsid w:val="007F7FF5"/>
    <w:rsid w:val="00804046"/>
    <w:rsid w:val="008048A4"/>
    <w:rsid w:val="0080645D"/>
    <w:rsid w:val="00807080"/>
    <w:rsid w:val="008116A5"/>
    <w:rsid w:val="008117D5"/>
    <w:rsid w:val="00812427"/>
    <w:rsid w:val="00813B7C"/>
    <w:rsid w:val="00815CC6"/>
    <w:rsid w:val="00816A86"/>
    <w:rsid w:val="00823F7A"/>
    <w:rsid w:val="008244E8"/>
    <w:rsid w:val="00826961"/>
    <w:rsid w:val="00831A9B"/>
    <w:rsid w:val="00834608"/>
    <w:rsid w:val="008349B2"/>
    <w:rsid w:val="00834A61"/>
    <w:rsid w:val="0083552A"/>
    <w:rsid w:val="00836071"/>
    <w:rsid w:val="00836C41"/>
    <w:rsid w:val="00840E8B"/>
    <w:rsid w:val="00845A7D"/>
    <w:rsid w:val="00850A78"/>
    <w:rsid w:val="00850C5D"/>
    <w:rsid w:val="00851515"/>
    <w:rsid w:val="008517AF"/>
    <w:rsid w:val="00852040"/>
    <w:rsid w:val="00852BC5"/>
    <w:rsid w:val="00853761"/>
    <w:rsid w:val="008543E7"/>
    <w:rsid w:val="0085642D"/>
    <w:rsid w:val="00856571"/>
    <w:rsid w:val="00861376"/>
    <w:rsid w:val="008619E8"/>
    <w:rsid w:val="00862DC5"/>
    <w:rsid w:val="008636B9"/>
    <w:rsid w:val="0086445A"/>
    <w:rsid w:val="00867B90"/>
    <w:rsid w:val="00867CD0"/>
    <w:rsid w:val="00867DC1"/>
    <w:rsid w:val="00870C2E"/>
    <w:rsid w:val="00875827"/>
    <w:rsid w:val="008766B8"/>
    <w:rsid w:val="00876D87"/>
    <w:rsid w:val="00877737"/>
    <w:rsid w:val="00877990"/>
    <w:rsid w:val="00880D6A"/>
    <w:rsid w:val="00881907"/>
    <w:rsid w:val="00881F51"/>
    <w:rsid w:val="00882690"/>
    <w:rsid w:val="008835CD"/>
    <w:rsid w:val="00886F65"/>
    <w:rsid w:val="00887B16"/>
    <w:rsid w:val="008905D5"/>
    <w:rsid w:val="0089616D"/>
    <w:rsid w:val="008969C1"/>
    <w:rsid w:val="00897C5C"/>
    <w:rsid w:val="008A05FC"/>
    <w:rsid w:val="008A0632"/>
    <w:rsid w:val="008A221A"/>
    <w:rsid w:val="008A2D67"/>
    <w:rsid w:val="008A32DC"/>
    <w:rsid w:val="008A6AAD"/>
    <w:rsid w:val="008B12B6"/>
    <w:rsid w:val="008B5B22"/>
    <w:rsid w:val="008B729F"/>
    <w:rsid w:val="008B7415"/>
    <w:rsid w:val="008C1144"/>
    <w:rsid w:val="008C3F30"/>
    <w:rsid w:val="008C4A8E"/>
    <w:rsid w:val="008C643E"/>
    <w:rsid w:val="008D218D"/>
    <w:rsid w:val="008D28D4"/>
    <w:rsid w:val="008D342C"/>
    <w:rsid w:val="008D4056"/>
    <w:rsid w:val="008D40B7"/>
    <w:rsid w:val="008D4BBC"/>
    <w:rsid w:val="008D6B16"/>
    <w:rsid w:val="008E0AB3"/>
    <w:rsid w:val="008E0E7A"/>
    <w:rsid w:val="008E23A6"/>
    <w:rsid w:val="008E376A"/>
    <w:rsid w:val="008E4BF1"/>
    <w:rsid w:val="008E502F"/>
    <w:rsid w:val="008E55B5"/>
    <w:rsid w:val="008E56C5"/>
    <w:rsid w:val="008E7744"/>
    <w:rsid w:val="008F0F05"/>
    <w:rsid w:val="008F2331"/>
    <w:rsid w:val="008F5AA7"/>
    <w:rsid w:val="008F6EB8"/>
    <w:rsid w:val="008F7F7D"/>
    <w:rsid w:val="009000DF"/>
    <w:rsid w:val="009021E0"/>
    <w:rsid w:val="00902CD2"/>
    <w:rsid w:val="0090538A"/>
    <w:rsid w:val="00907360"/>
    <w:rsid w:val="009132D1"/>
    <w:rsid w:val="00913B86"/>
    <w:rsid w:val="00914C35"/>
    <w:rsid w:val="00917817"/>
    <w:rsid w:val="00923D17"/>
    <w:rsid w:val="0092461D"/>
    <w:rsid w:val="00931EDC"/>
    <w:rsid w:val="0093375B"/>
    <w:rsid w:val="00933D32"/>
    <w:rsid w:val="009402B1"/>
    <w:rsid w:val="00941B02"/>
    <w:rsid w:val="00942331"/>
    <w:rsid w:val="00943774"/>
    <w:rsid w:val="00945A9B"/>
    <w:rsid w:val="00945F82"/>
    <w:rsid w:val="009462C6"/>
    <w:rsid w:val="00946A0C"/>
    <w:rsid w:val="0095091D"/>
    <w:rsid w:val="00950DC9"/>
    <w:rsid w:val="009543E5"/>
    <w:rsid w:val="00954859"/>
    <w:rsid w:val="00954F40"/>
    <w:rsid w:val="00955087"/>
    <w:rsid w:val="009562A2"/>
    <w:rsid w:val="00960953"/>
    <w:rsid w:val="009628C8"/>
    <w:rsid w:val="00963927"/>
    <w:rsid w:val="00963988"/>
    <w:rsid w:val="00963B66"/>
    <w:rsid w:val="00963DB1"/>
    <w:rsid w:val="0096499D"/>
    <w:rsid w:val="00964E00"/>
    <w:rsid w:val="00965C36"/>
    <w:rsid w:val="0096641B"/>
    <w:rsid w:val="00967154"/>
    <w:rsid w:val="00970C50"/>
    <w:rsid w:val="00971C89"/>
    <w:rsid w:val="00975CAA"/>
    <w:rsid w:val="00976D97"/>
    <w:rsid w:val="009811AB"/>
    <w:rsid w:val="00981837"/>
    <w:rsid w:val="0098212C"/>
    <w:rsid w:val="00987255"/>
    <w:rsid w:val="00987C5B"/>
    <w:rsid w:val="009925F0"/>
    <w:rsid w:val="009949FC"/>
    <w:rsid w:val="00994ACA"/>
    <w:rsid w:val="009A045E"/>
    <w:rsid w:val="009A0ADE"/>
    <w:rsid w:val="009A14C4"/>
    <w:rsid w:val="009A3AFF"/>
    <w:rsid w:val="009A4A11"/>
    <w:rsid w:val="009A5A50"/>
    <w:rsid w:val="009A61B7"/>
    <w:rsid w:val="009A7721"/>
    <w:rsid w:val="009A7ECC"/>
    <w:rsid w:val="009B35A3"/>
    <w:rsid w:val="009B4A4B"/>
    <w:rsid w:val="009B4B0A"/>
    <w:rsid w:val="009B5855"/>
    <w:rsid w:val="009C4386"/>
    <w:rsid w:val="009C4561"/>
    <w:rsid w:val="009C5734"/>
    <w:rsid w:val="009C7509"/>
    <w:rsid w:val="009D072D"/>
    <w:rsid w:val="009D3A7B"/>
    <w:rsid w:val="009D7EE3"/>
    <w:rsid w:val="009E2E5D"/>
    <w:rsid w:val="009E34C6"/>
    <w:rsid w:val="009E38AD"/>
    <w:rsid w:val="009E7C31"/>
    <w:rsid w:val="009E7DBF"/>
    <w:rsid w:val="009F7A81"/>
    <w:rsid w:val="00A00629"/>
    <w:rsid w:val="00A01861"/>
    <w:rsid w:val="00A02F04"/>
    <w:rsid w:val="00A03291"/>
    <w:rsid w:val="00A05B50"/>
    <w:rsid w:val="00A05C93"/>
    <w:rsid w:val="00A1045E"/>
    <w:rsid w:val="00A10868"/>
    <w:rsid w:val="00A10DA4"/>
    <w:rsid w:val="00A1409C"/>
    <w:rsid w:val="00A1646D"/>
    <w:rsid w:val="00A166C6"/>
    <w:rsid w:val="00A16A70"/>
    <w:rsid w:val="00A17670"/>
    <w:rsid w:val="00A20E86"/>
    <w:rsid w:val="00A22AA9"/>
    <w:rsid w:val="00A22D41"/>
    <w:rsid w:val="00A24CF8"/>
    <w:rsid w:val="00A27240"/>
    <w:rsid w:val="00A30D90"/>
    <w:rsid w:val="00A33F00"/>
    <w:rsid w:val="00A355E6"/>
    <w:rsid w:val="00A374D4"/>
    <w:rsid w:val="00A40EF3"/>
    <w:rsid w:val="00A4318F"/>
    <w:rsid w:val="00A434CD"/>
    <w:rsid w:val="00A446AC"/>
    <w:rsid w:val="00A44908"/>
    <w:rsid w:val="00A44AFF"/>
    <w:rsid w:val="00A44DD3"/>
    <w:rsid w:val="00A46A97"/>
    <w:rsid w:val="00A53F25"/>
    <w:rsid w:val="00A5592E"/>
    <w:rsid w:val="00A6385B"/>
    <w:rsid w:val="00A65B95"/>
    <w:rsid w:val="00A666E1"/>
    <w:rsid w:val="00A756C5"/>
    <w:rsid w:val="00A76038"/>
    <w:rsid w:val="00A778D8"/>
    <w:rsid w:val="00A80C63"/>
    <w:rsid w:val="00A81B18"/>
    <w:rsid w:val="00A828BC"/>
    <w:rsid w:val="00A828DD"/>
    <w:rsid w:val="00A82F16"/>
    <w:rsid w:val="00A8375F"/>
    <w:rsid w:val="00A84E41"/>
    <w:rsid w:val="00A84EC9"/>
    <w:rsid w:val="00A8582F"/>
    <w:rsid w:val="00A86790"/>
    <w:rsid w:val="00A867CF"/>
    <w:rsid w:val="00A86B39"/>
    <w:rsid w:val="00A87034"/>
    <w:rsid w:val="00A921C7"/>
    <w:rsid w:val="00A942C3"/>
    <w:rsid w:val="00A96188"/>
    <w:rsid w:val="00A96350"/>
    <w:rsid w:val="00A97453"/>
    <w:rsid w:val="00AA3AE7"/>
    <w:rsid w:val="00AA4E66"/>
    <w:rsid w:val="00AA6696"/>
    <w:rsid w:val="00AA6878"/>
    <w:rsid w:val="00AA6B10"/>
    <w:rsid w:val="00AB2B9B"/>
    <w:rsid w:val="00AB2D8B"/>
    <w:rsid w:val="00AB5403"/>
    <w:rsid w:val="00AB5C77"/>
    <w:rsid w:val="00AC0B39"/>
    <w:rsid w:val="00AC4833"/>
    <w:rsid w:val="00AC5960"/>
    <w:rsid w:val="00AC750F"/>
    <w:rsid w:val="00AD2673"/>
    <w:rsid w:val="00AD3EE0"/>
    <w:rsid w:val="00AD7629"/>
    <w:rsid w:val="00AE0009"/>
    <w:rsid w:val="00AE0945"/>
    <w:rsid w:val="00AE499E"/>
    <w:rsid w:val="00AE62F6"/>
    <w:rsid w:val="00AE6974"/>
    <w:rsid w:val="00AE7723"/>
    <w:rsid w:val="00AE7A13"/>
    <w:rsid w:val="00AF1002"/>
    <w:rsid w:val="00AF541D"/>
    <w:rsid w:val="00AF5C20"/>
    <w:rsid w:val="00AF6504"/>
    <w:rsid w:val="00B0017A"/>
    <w:rsid w:val="00B01110"/>
    <w:rsid w:val="00B0167C"/>
    <w:rsid w:val="00B02FFF"/>
    <w:rsid w:val="00B03607"/>
    <w:rsid w:val="00B03F11"/>
    <w:rsid w:val="00B04ACB"/>
    <w:rsid w:val="00B04ECB"/>
    <w:rsid w:val="00B05832"/>
    <w:rsid w:val="00B05F1D"/>
    <w:rsid w:val="00B06DF9"/>
    <w:rsid w:val="00B07C7C"/>
    <w:rsid w:val="00B107F7"/>
    <w:rsid w:val="00B1154E"/>
    <w:rsid w:val="00B1275F"/>
    <w:rsid w:val="00B13BC7"/>
    <w:rsid w:val="00B144A6"/>
    <w:rsid w:val="00B15283"/>
    <w:rsid w:val="00B1547A"/>
    <w:rsid w:val="00B15E6C"/>
    <w:rsid w:val="00B20666"/>
    <w:rsid w:val="00B2090B"/>
    <w:rsid w:val="00B25D59"/>
    <w:rsid w:val="00B27836"/>
    <w:rsid w:val="00B30506"/>
    <w:rsid w:val="00B305AB"/>
    <w:rsid w:val="00B30B64"/>
    <w:rsid w:val="00B30B9F"/>
    <w:rsid w:val="00B323D9"/>
    <w:rsid w:val="00B327F6"/>
    <w:rsid w:val="00B361D7"/>
    <w:rsid w:val="00B37E42"/>
    <w:rsid w:val="00B44415"/>
    <w:rsid w:val="00B473C0"/>
    <w:rsid w:val="00B47D50"/>
    <w:rsid w:val="00B50BB5"/>
    <w:rsid w:val="00B52C22"/>
    <w:rsid w:val="00B54874"/>
    <w:rsid w:val="00B56E2E"/>
    <w:rsid w:val="00B56FFF"/>
    <w:rsid w:val="00B574D2"/>
    <w:rsid w:val="00B615F6"/>
    <w:rsid w:val="00B6270F"/>
    <w:rsid w:val="00B629BD"/>
    <w:rsid w:val="00B65500"/>
    <w:rsid w:val="00B6792E"/>
    <w:rsid w:val="00B67EB3"/>
    <w:rsid w:val="00B70987"/>
    <w:rsid w:val="00B71D0F"/>
    <w:rsid w:val="00B80EE8"/>
    <w:rsid w:val="00B82AAE"/>
    <w:rsid w:val="00B8409E"/>
    <w:rsid w:val="00B86263"/>
    <w:rsid w:val="00B86E03"/>
    <w:rsid w:val="00B874BC"/>
    <w:rsid w:val="00B87A3F"/>
    <w:rsid w:val="00B9090A"/>
    <w:rsid w:val="00B90A28"/>
    <w:rsid w:val="00B91F34"/>
    <w:rsid w:val="00B91FDD"/>
    <w:rsid w:val="00B93B8F"/>
    <w:rsid w:val="00BA0876"/>
    <w:rsid w:val="00BA1227"/>
    <w:rsid w:val="00BA1DF4"/>
    <w:rsid w:val="00BA2A7D"/>
    <w:rsid w:val="00BA41C3"/>
    <w:rsid w:val="00BA4678"/>
    <w:rsid w:val="00BA5B1E"/>
    <w:rsid w:val="00BA765B"/>
    <w:rsid w:val="00BB199E"/>
    <w:rsid w:val="00BB22C8"/>
    <w:rsid w:val="00BB2C63"/>
    <w:rsid w:val="00BB4F62"/>
    <w:rsid w:val="00BB4FC0"/>
    <w:rsid w:val="00BB560D"/>
    <w:rsid w:val="00BB5A16"/>
    <w:rsid w:val="00BC2A26"/>
    <w:rsid w:val="00BC5F94"/>
    <w:rsid w:val="00BC7A71"/>
    <w:rsid w:val="00BD13BE"/>
    <w:rsid w:val="00BD2A79"/>
    <w:rsid w:val="00BD5A17"/>
    <w:rsid w:val="00BD5A7A"/>
    <w:rsid w:val="00BD630F"/>
    <w:rsid w:val="00BD66A7"/>
    <w:rsid w:val="00BE557E"/>
    <w:rsid w:val="00BE5E03"/>
    <w:rsid w:val="00BF3CE4"/>
    <w:rsid w:val="00C03873"/>
    <w:rsid w:val="00C10659"/>
    <w:rsid w:val="00C1097B"/>
    <w:rsid w:val="00C115FF"/>
    <w:rsid w:val="00C12439"/>
    <w:rsid w:val="00C134C6"/>
    <w:rsid w:val="00C1419B"/>
    <w:rsid w:val="00C14854"/>
    <w:rsid w:val="00C14903"/>
    <w:rsid w:val="00C1589C"/>
    <w:rsid w:val="00C2004D"/>
    <w:rsid w:val="00C21CB1"/>
    <w:rsid w:val="00C22165"/>
    <w:rsid w:val="00C30583"/>
    <w:rsid w:val="00C308BF"/>
    <w:rsid w:val="00C340B1"/>
    <w:rsid w:val="00C36DBC"/>
    <w:rsid w:val="00C37321"/>
    <w:rsid w:val="00C37801"/>
    <w:rsid w:val="00C40DAF"/>
    <w:rsid w:val="00C4239D"/>
    <w:rsid w:val="00C42DE6"/>
    <w:rsid w:val="00C44C53"/>
    <w:rsid w:val="00C44C9B"/>
    <w:rsid w:val="00C472CB"/>
    <w:rsid w:val="00C474DC"/>
    <w:rsid w:val="00C50367"/>
    <w:rsid w:val="00C50C93"/>
    <w:rsid w:val="00C511D8"/>
    <w:rsid w:val="00C517D7"/>
    <w:rsid w:val="00C51D04"/>
    <w:rsid w:val="00C5349A"/>
    <w:rsid w:val="00C55591"/>
    <w:rsid w:val="00C55618"/>
    <w:rsid w:val="00C56107"/>
    <w:rsid w:val="00C6002D"/>
    <w:rsid w:val="00C6031C"/>
    <w:rsid w:val="00C61149"/>
    <w:rsid w:val="00C61680"/>
    <w:rsid w:val="00C61BB0"/>
    <w:rsid w:val="00C62700"/>
    <w:rsid w:val="00C67E31"/>
    <w:rsid w:val="00C71398"/>
    <w:rsid w:val="00C73921"/>
    <w:rsid w:val="00C741D8"/>
    <w:rsid w:val="00C74F00"/>
    <w:rsid w:val="00C947C0"/>
    <w:rsid w:val="00CA0E2A"/>
    <w:rsid w:val="00CA185E"/>
    <w:rsid w:val="00CA5F9D"/>
    <w:rsid w:val="00CA7269"/>
    <w:rsid w:val="00CB001A"/>
    <w:rsid w:val="00CB4F56"/>
    <w:rsid w:val="00CB7BAF"/>
    <w:rsid w:val="00CC093A"/>
    <w:rsid w:val="00CC0CFA"/>
    <w:rsid w:val="00CC3E0D"/>
    <w:rsid w:val="00CC4F81"/>
    <w:rsid w:val="00CC6207"/>
    <w:rsid w:val="00CD07C1"/>
    <w:rsid w:val="00CD1FC9"/>
    <w:rsid w:val="00CD223F"/>
    <w:rsid w:val="00CD24A4"/>
    <w:rsid w:val="00CD3C4A"/>
    <w:rsid w:val="00CD3EEB"/>
    <w:rsid w:val="00CD41C3"/>
    <w:rsid w:val="00CD4666"/>
    <w:rsid w:val="00CD4BF5"/>
    <w:rsid w:val="00CD5CD1"/>
    <w:rsid w:val="00CD78D7"/>
    <w:rsid w:val="00CD7D90"/>
    <w:rsid w:val="00CE318B"/>
    <w:rsid w:val="00CE6128"/>
    <w:rsid w:val="00CE791D"/>
    <w:rsid w:val="00CF0B8C"/>
    <w:rsid w:val="00CF0DB4"/>
    <w:rsid w:val="00CF2F43"/>
    <w:rsid w:val="00CF3B14"/>
    <w:rsid w:val="00CF43A3"/>
    <w:rsid w:val="00CF456F"/>
    <w:rsid w:val="00CF60A0"/>
    <w:rsid w:val="00CF6696"/>
    <w:rsid w:val="00CF7865"/>
    <w:rsid w:val="00D003FA"/>
    <w:rsid w:val="00D03091"/>
    <w:rsid w:val="00D059C6"/>
    <w:rsid w:val="00D10244"/>
    <w:rsid w:val="00D10770"/>
    <w:rsid w:val="00D109DD"/>
    <w:rsid w:val="00D14D4D"/>
    <w:rsid w:val="00D15CFE"/>
    <w:rsid w:val="00D17515"/>
    <w:rsid w:val="00D22CB0"/>
    <w:rsid w:val="00D22D3E"/>
    <w:rsid w:val="00D24D8B"/>
    <w:rsid w:val="00D254FF"/>
    <w:rsid w:val="00D25926"/>
    <w:rsid w:val="00D25EA3"/>
    <w:rsid w:val="00D30B00"/>
    <w:rsid w:val="00D30F5B"/>
    <w:rsid w:val="00D31548"/>
    <w:rsid w:val="00D338DB"/>
    <w:rsid w:val="00D37FD0"/>
    <w:rsid w:val="00D402D0"/>
    <w:rsid w:val="00D422C9"/>
    <w:rsid w:val="00D45DCB"/>
    <w:rsid w:val="00D45ED2"/>
    <w:rsid w:val="00D530CC"/>
    <w:rsid w:val="00D535B6"/>
    <w:rsid w:val="00D5735F"/>
    <w:rsid w:val="00D5752D"/>
    <w:rsid w:val="00D60F4B"/>
    <w:rsid w:val="00D65868"/>
    <w:rsid w:val="00D668EC"/>
    <w:rsid w:val="00D674D9"/>
    <w:rsid w:val="00D70BC1"/>
    <w:rsid w:val="00D735EB"/>
    <w:rsid w:val="00D74C66"/>
    <w:rsid w:val="00D77EB1"/>
    <w:rsid w:val="00D80E87"/>
    <w:rsid w:val="00D811F1"/>
    <w:rsid w:val="00D8120B"/>
    <w:rsid w:val="00D84C46"/>
    <w:rsid w:val="00D857EF"/>
    <w:rsid w:val="00D858C5"/>
    <w:rsid w:val="00D91C8D"/>
    <w:rsid w:val="00D93D84"/>
    <w:rsid w:val="00D97060"/>
    <w:rsid w:val="00DA0C18"/>
    <w:rsid w:val="00DA2E5C"/>
    <w:rsid w:val="00DA5379"/>
    <w:rsid w:val="00DA75D7"/>
    <w:rsid w:val="00DB1C7C"/>
    <w:rsid w:val="00DB3A1D"/>
    <w:rsid w:val="00DB506F"/>
    <w:rsid w:val="00DC02F5"/>
    <w:rsid w:val="00DC249C"/>
    <w:rsid w:val="00DC3FF0"/>
    <w:rsid w:val="00DD16DF"/>
    <w:rsid w:val="00DD288D"/>
    <w:rsid w:val="00DD2D6C"/>
    <w:rsid w:val="00DD43ED"/>
    <w:rsid w:val="00DD4C78"/>
    <w:rsid w:val="00DD572A"/>
    <w:rsid w:val="00DD6372"/>
    <w:rsid w:val="00DD6899"/>
    <w:rsid w:val="00DD6A50"/>
    <w:rsid w:val="00DE37BA"/>
    <w:rsid w:val="00DE6502"/>
    <w:rsid w:val="00DF0917"/>
    <w:rsid w:val="00DF1036"/>
    <w:rsid w:val="00DF1A0E"/>
    <w:rsid w:val="00DF38C7"/>
    <w:rsid w:val="00DF51FC"/>
    <w:rsid w:val="00DF62BB"/>
    <w:rsid w:val="00E0002C"/>
    <w:rsid w:val="00E0064F"/>
    <w:rsid w:val="00E014BE"/>
    <w:rsid w:val="00E01992"/>
    <w:rsid w:val="00E04D1E"/>
    <w:rsid w:val="00E12437"/>
    <w:rsid w:val="00E124C2"/>
    <w:rsid w:val="00E13668"/>
    <w:rsid w:val="00E14404"/>
    <w:rsid w:val="00E149D0"/>
    <w:rsid w:val="00E217FD"/>
    <w:rsid w:val="00E21B74"/>
    <w:rsid w:val="00E23DE6"/>
    <w:rsid w:val="00E24621"/>
    <w:rsid w:val="00E30DC5"/>
    <w:rsid w:val="00E330D7"/>
    <w:rsid w:val="00E34989"/>
    <w:rsid w:val="00E43892"/>
    <w:rsid w:val="00E44E3F"/>
    <w:rsid w:val="00E50914"/>
    <w:rsid w:val="00E50B54"/>
    <w:rsid w:val="00E50CEF"/>
    <w:rsid w:val="00E521C9"/>
    <w:rsid w:val="00E54C08"/>
    <w:rsid w:val="00E55A7B"/>
    <w:rsid w:val="00E573A5"/>
    <w:rsid w:val="00E57EC0"/>
    <w:rsid w:val="00E60101"/>
    <w:rsid w:val="00E62811"/>
    <w:rsid w:val="00E63882"/>
    <w:rsid w:val="00E63CC6"/>
    <w:rsid w:val="00E64408"/>
    <w:rsid w:val="00E64CA5"/>
    <w:rsid w:val="00E656CE"/>
    <w:rsid w:val="00E65EA4"/>
    <w:rsid w:val="00E6788B"/>
    <w:rsid w:val="00E701E8"/>
    <w:rsid w:val="00E72B50"/>
    <w:rsid w:val="00E73FC7"/>
    <w:rsid w:val="00E7407A"/>
    <w:rsid w:val="00E7521E"/>
    <w:rsid w:val="00E76FB9"/>
    <w:rsid w:val="00E81C5D"/>
    <w:rsid w:val="00E85B24"/>
    <w:rsid w:val="00E86BA2"/>
    <w:rsid w:val="00E87608"/>
    <w:rsid w:val="00E90484"/>
    <w:rsid w:val="00E90CAD"/>
    <w:rsid w:val="00E90EC1"/>
    <w:rsid w:val="00E91CE9"/>
    <w:rsid w:val="00E937B7"/>
    <w:rsid w:val="00E9402F"/>
    <w:rsid w:val="00E944AF"/>
    <w:rsid w:val="00EA12E8"/>
    <w:rsid w:val="00EA2C68"/>
    <w:rsid w:val="00EA7FE9"/>
    <w:rsid w:val="00EB0F09"/>
    <w:rsid w:val="00EB122B"/>
    <w:rsid w:val="00EB262E"/>
    <w:rsid w:val="00EB6417"/>
    <w:rsid w:val="00EB67B5"/>
    <w:rsid w:val="00EC0311"/>
    <w:rsid w:val="00EC147C"/>
    <w:rsid w:val="00EC1CB7"/>
    <w:rsid w:val="00EC22F1"/>
    <w:rsid w:val="00EC3F9D"/>
    <w:rsid w:val="00EC4DC2"/>
    <w:rsid w:val="00EC5530"/>
    <w:rsid w:val="00EC72DE"/>
    <w:rsid w:val="00EC7B59"/>
    <w:rsid w:val="00ED0C06"/>
    <w:rsid w:val="00ED16F9"/>
    <w:rsid w:val="00ED503F"/>
    <w:rsid w:val="00ED5871"/>
    <w:rsid w:val="00EE0077"/>
    <w:rsid w:val="00EE2060"/>
    <w:rsid w:val="00EE2DF5"/>
    <w:rsid w:val="00EE53A3"/>
    <w:rsid w:val="00EE5506"/>
    <w:rsid w:val="00EF17C2"/>
    <w:rsid w:val="00EF1FF2"/>
    <w:rsid w:val="00EF619F"/>
    <w:rsid w:val="00EF67D1"/>
    <w:rsid w:val="00EF6C73"/>
    <w:rsid w:val="00EF7747"/>
    <w:rsid w:val="00F02487"/>
    <w:rsid w:val="00F04BB1"/>
    <w:rsid w:val="00F068BF"/>
    <w:rsid w:val="00F10DDC"/>
    <w:rsid w:val="00F1182E"/>
    <w:rsid w:val="00F1273A"/>
    <w:rsid w:val="00F14056"/>
    <w:rsid w:val="00F15CA1"/>
    <w:rsid w:val="00F160E2"/>
    <w:rsid w:val="00F173AC"/>
    <w:rsid w:val="00F21C3E"/>
    <w:rsid w:val="00F22440"/>
    <w:rsid w:val="00F22C0A"/>
    <w:rsid w:val="00F23CCF"/>
    <w:rsid w:val="00F27CDD"/>
    <w:rsid w:val="00F3246D"/>
    <w:rsid w:val="00F32CCE"/>
    <w:rsid w:val="00F33595"/>
    <w:rsid w:val="00F3493A"/>
    <w:rsid w:val="00F363BE"/>
    <w:rsid w:val="00F40480"/>
    <w:rsid w:val="00F42AED"/>
    <w:rsid w:val="00F430A2"/>
    <w:rsid w:val="00F445E9"/>
    <w:rsid w:val="00F45835"/>
    <w:rsid w:val="00F4623E"/>
    <w:rsid w:val="00F50845"/>
    <w:rsid w:val="00F52F53"/>
    <w:rsid w:val="00F56BDE"/>
    <w:rsid w:val="00F57305"/>
    <w:rsid w:val="00F61800"/>
    <w:rsid w:val="00F63E46"/>
    <w:rsid w:val="00F65339"/>
    <w:rsid w:val="00F65FBA"/>
    <w:rsid w:val="00F66CEF"/>
    <w:rsid w:val="00F700D0"/>
    <w:rsid w:val="00F71F66"/>
    <w:rsid w:val="00F72803"/>
    <w:rsid w:val="00F731AE"/>
    <w:rsid w:val="00F7555A"/>
    <w:rsid w:val="00F76783"/>
    <w:rsid w:val="00F81BFD"/>
    <w:rsid w:val="00F839DE"/>
    <w:rsid w:val="00F84F93"/>
    <w:rsid w:val="00F853B7"/>
    <w:rsid w:val="00F877D8"/>
    <w:rsid w:val="00F95F8D"/>
    <w:rsid w:val="00F96052"/>
    <w:rsid w:val="00F96468"/>
    <w:rsid w:val="00F96A9A"/>
    <w:rsid w:val="00F96C1B"/>
    <w:rsid w:val="00FA061D"/>
    <w:rsid w:val="00FA0C74"/>
    <w:rsid w:val="00FA2D7F"/>
    <w:rsid w:val="00FA35F0"/>
    <w:rsid w:val="00FA46C4"/>
    <w:rsid w:val="00FA4C80"/>
    <w:rsid w:val="00FA5B28"/>
    <w:rsid w:val="00FA7CF0"/>
    <w:rsid w:val="00FB1BF3"/>
    <w:rsid w:val="00FB300D"/>
    <w:rsid w:val="00FB5C92"/>
    <w:rsid w:val="00FB6C42"/>
    <w:rsid w:val="00FB7E84"/>
    <w:rsid w:val="00FC2C55"/>
    <w:rsid w:val="00FC360D"/>
    <w:rsid w:val="00FC5625"/>
    <w:rsid w:val="00FD46D8"/>
    <w:rsid w:val="00FD569F"/>
    <w:rsid w:val="00FD713D"/>
    <w:rsid w:val="00FD7D08"/>
    <w:rsid w:val="00FE006E"/>
    <w:rsid w:val="00FE0CFB"/>
    <w:rsid w:val="00FE1457"/>
    <w:rsid w:val="00FE4159"/>
    <w:rsid w:val="00FE552A"/>
    <w:rsid w:val="00FF1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6A67F4-0663-4BE4-8F8A-8B2A092C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uiPriority="0"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4166"/>
    <w:pPr>
      <w:jc w:val="both"/>
    </w:pPr>
    <w:rPr>
      <w:rFonts w:ascii="Times New Roman" w:eastAsia="Times New Roman" w:hAnsi="Times New Roman"/>
      <w:sz w:val="26"/>
      <w:szCs w:val="24"/>
      <w:lang w:val="uk-UA"/>
    </w:rPr>
  </w:style>
  <w:style w:type="paragraph" w:styleId="1">
    <w:name w:val="heading 1"/>
    <w:basedOn w:val="a0"/>
    <w:next w:val="a0"/>
    <w:link w:val="10"/>
    <w:qFormat/>
    <w:locked/>
    <w:rsid w:val="00F50845"/>
    <w:pPr>
      <w:keepNext/>
      <w:spacing w:before="240" w:after="60"/>
      <w:jc w:val="left"/>
      <w:outlineLvl w:val="0"/>
    </w:pPr>
    <w:rPr>
      <w:rFonts w:ascii="Arial" w:eastAsia="Calibri" w:hAnsi="Arial"/>
      <w:b/>
      <w:kern w:val="32"/>
      <w:sz w:val="32"/>
      <w:szCs w:val="20"/>
      <w:lang w:val="ru-RU"/>
    </w:rPr>
  </w:style>
  <w:style w:type="paragraph" w:styleId="2">
    <w:name w:val="heading 2"/>
    <w:basedOn w:val="a0"/>
    <w:next w:val="a0"/>
    <w:link w:val="20"/>
    <w:qFormat/>
    <w:locked/>
    <w:rsid w:val="00F27CDD"/>
    <w:pPr>
      <w:keepNext/>
      <w:keepLines/>
      <w:spacing w:before="200"/>
      <w:outlineLvl w:val="1"/>
    </w:pPr>
    <w:rPr>
      <w:rFonts w:ascii="Cambria" w:hAnsi="Cambria"/>
      <w:b/>
      <w:bCs/>
      <w:color w:val="4F81BD"/>
      <w:szCs w:val="26"/>
    </w:rPr>
  </w:style>
  <w:style w:type="paragraph" w:styleId="4">
    <w:name w:val="heading 4"/>
    <w:basedOn w:val="a0"/>
    <w:next w:val="a0"/>
    <w:link w:val="40"/>
    <w:qFormat/>
    <w:locked/>
    <w:rsid w:val="00F27CDD"/>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locked/>
    <w:rsid w:val="00BC2A26"/>
    <w:pPr>
      <w:keepNext/>
      <w:keepLines/>
      <w:spacing w:before="4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locked/>
    <w:rsid w:val="00F27CDD"/>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locked/>
    <w:rsid w:val="0046678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F50845"/>
    <w:rPr>
      <w:rFonts w:ascii="Arial" w:hAnsi="Arial" w:cs="Times New Roman"/>
      <w:b/>
      <w:kern w:val="32"/>
      <w:sz w:val="32"/>
    </w:rPr>
  </w:style>
  <w:style w:type="character" w:customStyle="1" w:styleId="20">
    <w:name w:val="Заголовок 2 Знак"/>
    <w:link w:val="2"/>
    <w:locked/>
    <w:rsid w:val="00F27CDD"/>
    <w:rPr>
      <w:rFonts w:ascii="Cambria" w:hAnsi="Cambria" w:cs="Times New Roman"/>
      <w:b/>
      <w:color w:val="4F81BD"/>
      <w:sz w:val="26"/>
      <w:lang w:val="uk-UA"/>
    </w:rPr>
  </w:style>
  <w:style w:type="character" w:customStyle="1" w:styleId="40">
    <w:name w:val="Заголовок 4 Знак"/>
    <w:link w:val="4"/>
    <w:semiHidden/>
    <w:locked/>
    <w:rsid w:val="00F27CDD"/>
    <w:rPr>
      <w:rFonts w:ascii="Calibri" w:hAnsi="Calibri" w:cs="Times New Roman"/>
      <w:b/>
      <w:sz w:val="28"/>
      <w:lang w:val="uk-UA"/>
    </w:rPr>
  </w:style>
  <w:style w:type="character" w:customStyle="1" w:styleId="50">
    <w:name w:val="Заголовок 5 Знак"/>
    <w:basedOn w:val="a1"/>
    <w:link w:val="5"/>
    <w:uiPriority w:val="9"/>
    <w:semiHidden/>
    <w:rsid w:val="00BC2A26"/>
    <w:rPr>
      <w:rFonts w:asciiTheme="majorHAnsi" w:eastAsiaTheme="majorEastAsia" w:hAnsiTheme="majorHAnsi" w:cstheme="majorBidi"/>
      <w:color w:val="365F91" w:themeColor="accent1" w:themeShade="BF"/>
      <w:sz w:val="26"/>
      <w:szCs w:val="24"/>
      <w:lang w:val="uk-UA"/>
    </w:rPr>
  </w:style>
  <w:style w:type="character" w:customStyle="1" w:styleId="80">
    <w:name w:val="Заголовок 8 Знак"/>
    <w:link w:val="8"/>
    <w:semiHidden/>
    <w:locked/>
    <w:rsid w:val="00F27CDD"/>
    <w:rPr>
      <w:rFonts w:ascii="Cambria" w:hAnsi="Cambria" w:cs="Times New Roman"/>
      <w:color w:val="404040"/>
      <w:lang w:val="uk-UA"/>
    </w:rPr>
  </w:style>
  <w:style w:type="character" w:customStyle="1" w:styleId="90">
    <w:name w:val="Заголовок 9 Знак"/>
    <w:link w:val="9"/>
    <w:uiPriority w:val="99"/>
    <w:semiHidden/>
    <w:locked/>
    <w:rsid w:val="00466785"/>
    <w:rPr>
      <w:rFonts w:ascii="Cambria" w:hAnsi="Cambria" w:cs="Times New Roman"/>
      <w:lang w:val="uk-UA"/>
    </w:rPr>
  </w:style>
  <w:style w:type="paragraph" w:styleId="a4">
    <w:name w:val="Normal (Web)"/>
    <w:basedOn w:val="a0"/>
    <w:uiPriority w:val="99"/>
    <w:rsid w:val="00414166"/>
    <w:pPr>
      <w:spacing w:before="100" w:beforeAutospacing="1" w:after="100" w:afterAutospacing="1"/>
      <w:jc w:val="left"/>
    </w:pPr>
    <w:rPr>
      <w:sz w:val="24"/>
      <w:lang w:val="ru-RU"/>
    </w:rPr>
  </w:style>
  <w:style w:type="paragraph" w:styleId="a5">
    <w:name w:val="List Paragraph"/>
    <w:basedOn w:val="a0"/>
    <w:uiPriority w:val="34"/>
    <w:qFormat/>
    <w:rsid w:val="00414166"/>
    <w:pPr>
      <w:ind w:left="720"/>
      <w:contextualSpacing/>
    </w:pPr>
  </w:style>
  <w:style w:type="character" w:customStyle="1" w:styleId="apple-converted-space">
    <w:name w:val="apple-converted-space"/>
    <w:rsid w:val="00AD2673"/>
  </w:style>
  <w:style w:type="character" w:customStyle="1" w:styleId="s4">
    <w:name w:val="s4"/>
    <w:uiPriority w:val="99"/>
    <w:rsid w:val="00AD2673"/>
  </w:style>
  <w:style w:type="character" w:customStyle="1" w:styleId="s5">
    <w:name w:val="s5"/>
    <w:uiPriority w:val="99"/>
    <w:rsid w:val="00AD2673"/>
  </w:style>
  <w:style w:type="character" w:customStyle="1" w:styleId="submenu-table">
    <w:name w:val="submenu-table"/>
    <w:rsid w:val="00836071"/>
  </w:style>
  <w:style w:type="paragraph" w:customStyle="1" w:styleId="p5">
    <w:name w:val="p5"/>
    <w:basedOn w:val="a0"/>
    <w:rsid w:val="00836071"/>
    <w:pPr>
      <w:spacing w:before="100" w:beforeAutospacing="1" w:after="100" w:afterAutospacing="1"/>
      <w:jc w:val="left"/>
    </w:pPr>
    <w:rPr>
      <w:sz w:val="24"/>
      <w:lang w:val="ru-RU"/>
    </w:rPr>
  </w:style>
  <w:style w:type="character" w:customStyle="1" w:styleId="s2">
    <w:name w:val="s2"/>
    <w:uiPriority w:val="99"/>
    <w:rsid w:val="00394138"/>
  </w:style>
  <w:style w:type="paragraph" w:customStyle="1" w:styleId="p3">
    <w:name w:val="p3"/>
    <w:basedOn w:val="a0"/>
    <w:uiPriority w:val="99"/>
    <w:rsid w:val="00394138"/>
    <w:pPr>
      <w:spacing w:before="100" w:beforeAutospacing="1" w:after="100" w:afterAutospacing="1"/>
      <w:jc w:val="left"/>
    </w:pPr>
    <w:rPr>
      <w:sz w:val="24"/>
      <w:lang w:val="ru-RU"/>
    </w:rPr>
  </w:style>
  <w:style w:type="paragraph" w:customStyle="1" w:styleId="p6">
    <w:name w:val="p6"/>
    <w:basedOn w:val="a0"/>
    <w:uiPriority w:val="99"/>
    <w:rsid w:val="00394138"/>
    <w:pPr>
      <w:spacing w:before="100" w:beforeAutospacing="1" w:after="100" w:afterAutospacing="1"/>
      <w:jc w:val="left"/>
    </w:pPr>
    <w:rPr>
      <w:sz w:val="24"/>
      <w:lang w:val="ru-RU"/>
    </w:rPr>
  </w:style>
  <w:style w:type="paragraph" w:styleId="a6">
    <w:name w:val="Body Text Indent"/>
    <w:basedOn w:val="a0"/>
    <w:link w:val="a7"/>
    <w:uiPriority w:val="99"/>
    <w:rsid w:val="00125759"/>
    <w:pPr>
      <w:spacing w:after="120"/>
      <w:ind w:left="283"/>
      <w:jc w:val="left"/>
    </w:pPr>
    <w:rPr>
      <w:rFonts w:eastAsia="Calibri"/>
      <w:sz w:val="24"/>
      <w:szCs w:val="20"/>
      <w:lang w:val="ru-RU"/>
    </w:rPr>
  </w:style>
  <w:style w:type="character" w:customStyle="1" w:styleId="a7">
    <w:name w:val="Основной текст с отступом Знак"/>
    <w:link w:val="a6"/>
    <w:uiPriority w:val="99"/>
    <w:locked/>
    <w:rsid w:val="00125759"/>
    <w:rPr>
      <w:rFonts w:ascii="Times New Roman" w:hAnsi="Times New Roman" w:cs="Times New Roman"/>
      <w:sz w:val="24"/>
      <w:lang w:eastAsia="ru-RU"/>
    </w:rPr>
  </w:style>
  <w:style w:type="paragraph" w:customStyle="1" w:styleId="ListParagraph1">
    <w:name w:val="List Paragraph1"/>
    <w:basedOn w:val="a0"/>
    <w:rsid w:val="00125759"/>
    <w:pPr>
      <w:ind w:left="720"/>
      <w:jc w:val="left"/>
    </w:pPr>
    <w:rPr>
      <w:rFonts w:eastAsia="Calibri"/>
      <w:sz w:val="24"/>
    </w:rPr>
  </w:style>
  <w:style w:type="character" w:styleId="a8">
    <w:name w:val="Strong"/>
    <w:uiPriority w:val="22"/>
    <w:qFormat/>
    <w:rsid w:val="000B466C"/>
    <w:rPr>
      <w:rFonts w:ascii="Times New Roman" w:hAnsi="Times New Roman" w:cs="Times New Roman"/>
      <w:b/>
    </w:rPr>
  </w:style>
  <w:style w:type="paragraph" w:customStyle="1" w:styleId="11">
    <w:name w:val="Абзац списка1"/>
    <w:basedOn w:val="a0"/>
    <w:uiPriority w:val="99"/>
    <w:rsid w:val="000B466C"/>
    <w:pPr>
      <w:spacing w:after="200" w:line="276" w:lineRule="auto"/>
      <w:ind w:left="720"/>
      <w:contextualSpacing/>
      <w:jc w:val="left"/>
    </w:pPr>
    <w:rPr>
      <w:rFonts w:ascii="Calibri" w:hAnsi="Calibri"/>
      <w:sz w:val="22"/>
      <w:szCs w:val="22"/>
      <w:lang w:val="ru-RU" w:eastAsia="en-US"/>
    </w:rPr>
  </w:style>
  <w:style w:type="paragraph" w:styleId="a9">
    <w:name w:val="Body Text"/>
    <w:basedOn w:val="a0"/>
    <w:link w:val="aa"/>
    <w:rsid w:val="00A27240"/>
    <w:pPr>
      <w:spacing w:after="120"/>
    </w:pPr>
    <w:rPr>
      <w:rFonts w:eastAsia="Calibri"/>
      <w:sz w:val="24"/>
      <w:szCs w:val="20"/>
    </w:rPr>
  </w:style>
  <w:style w:type="character" w:customStyle="1" w:styleId="aa">
    <w:name w:val="Основной текст Знак"/>
    <w:link w:val="a9"/>
    <w:locked/>
    <w:rsid w:val="00A27240"/>
    <w:rPr>
      <w:rFonts w:ascii="Times New Roman" w:hAnsi="Times New Roman" w:cs="Times New Roman"/>
      <w:sz w:val="24"/>
      <w:lang w:val="uk-UA" w:eastAsia="ru-RU"/>
    </w:rPr>
  </w:style>
  <w:style w:type="character" w:customStyle="1" w:styleId="longtext">
    <w:name w:val="long_text"/>
    <w:uiPriority w:val="99"/>
    <w:rsid w:val="00A4318F"/>
  </w:style>
  <w:style w:type="paragraph" w:customStyle="1" w:styleId="CharChar">
    <w:name w:val="Char Знак Знак Char Знак Знак Знак Знак Знак Знак Знак Знак Знак Знак Знак Знак Знак"/>
    <w:basedOn w:val="a0"/>
    <w:rsid w:val="00945F82"/>
    <w:pPr>
      <w:jc w:val="left"/>
    </w:pPr>
    <w:rPr>
      <w:rFonts w:ascii="Verdana" w:hAnsi="Verdana"/>
      <w:sz w:val="20"/>
      <w:szCs w:val="20"/>
      <w:lang w:val="en-US" w:eastAsia="en-US"/>
    </w:rPr>
  </w:style>
  <w:style w:type="table" w:styleId="ab">
    <w:name w:val="Table Grid"/>
    <w:basedOn w:val="a2"/>
    <w:uiPriority w:val="59"/>
    <w:locked/>
    <w:rsid w:val="00945F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F50845"/>
    <w:pPr>
      <w:autoSpaceDE w:val="0"/>
      <w:autoSpaceDN w:val="0"/>
      <w:adjustRightInd w:val="0"/>
      <w:spacing w:before="40" w:after="40"/>
      <w:ind w:firstLine="568"/>
      <w:jc w:val="both"/>
    </w:pPr>
    <w:rPr>
      <w:rFonts w:ascii="Times New Roman" w:eastAsia="Times New Roman" w:hAnsi="Times New Roman"/>
      <w:sz w:val="24"/>
      <w:szCs w:val="24"/>
    </w:rPr>
  </w:style>
  <w:style w:type="paragraph" w:customStyle="1" w:styleId="western">
    <w:name w:val="western"/>
    <w:basedOn w:val="a0"/>
    <w:rsid w:val="00F50845"/>
    <w:pPr>
      <w:spacing w:before="100" w:beforeAutospacing="1" w:after="100" w:afterAutospacing="1"/>
      <w:jc w:val="left"/>
    </w:pPr>
    <w:rPr>
      <w:rFonts w:eastAsia="Calibri"/>
      <w:sz w:val="24"/>
      <w:lang w:val="ru-RU"/>
    </w:rPr>
  </w:style>
  <w:style w:type="paragraph" w:styleId="ac">
    <w:name w:val="No Spacing"/>
    <w:link w:val="12"/>
    <w:qFormat/>
    <w:rsid w:val="00F50845"/>
    <w:rPr>
      <w:rFonts w:eastAsia="Times New Roman"/>
      <w:sz w:val="22"/>
      <w:szCs w:val="22"/>
    </w:rPr>
  </w:style>
  <w:style w:type="character" w:customStyle="1" w:styleId="12">
    <w:name w:val="Без интервала Знак1"/>
    <w:link w:val="ac"/>
    <w:uiPriority w:val="99"/>
    <w:locked/>
    <w:rsid w:val="00F50845"/>
    <w:rPr>
      <w:rFonts w:eastAsia="Times New Roman"/>
      <w:sz w:val="22"/>
    </w:rPr>
  </w:style>
  <w:style w:type="paragraph" w:styleId="21">
    <w:name w:val="Body Text 2"/>
    <w:basedOn w:val="a0"/>
    <w:link w:val="22"/>
    <w:rsid w:val="00076CF9"/>
    <w:pPr>
      <w:spacing w:after="120" w:line="480" w:lineRule="auto"/>
      <w:jc w:val="left"/>
    </w:pPr>
    <w:rPr>
      <w:rFonts w:eastAsia="Calibri"/>
      <w:sz w:val="24"/>
      <w:szCs w:val="20"/>
      <w:lang w:val="ru-RU"/>
    </w:rPr>
  </w:style>
  <w:style w:type="character" w:customStyle="1" w:styleId="22">
    <w:name w:val="Основной текст 2 Знак"/>
    <w:link w:val="21"/>
    <w:locked/>
    <w:rsid w:val="00076CF9"/>
    <w:rPr>
      <w:rFonts w:ascii="Times New Roman" w:hAnsi="Times New Roman" w:cs="Times New Roman"/>
      <w:sz w:val="24"/>
    </w:rPr>
  </w:style>
  <w:style w:type="paragraph" w:styleId="ad">
    <w:name w:val="header"/>
    <w:basedOn w:val="a0"/>
    <w:link w:val="ae"/>
    <w:uiPriority w:val="99"/>
    <w:rsid w:val="00753BF7"/>
    <w:pPr>
      <w:tabs>
        <w:tab w:val="center" w:pos="4677"/>
        <w:tab w:val="right" w:pos="9355"/>
      </w:tabs>
    </w:pPr>
    <w:rPr>
      <w:rFonts w:eastAsia="Calibri"/>
      <w:sz w:val="24"/>
      <w:szCs w:val="20"/>
    </w:rPr>
  </w:style>
  <w:style w:type="character" w:customStyle="1" w:styleId="ae">
    <w:name w:val="Верхний колонтитул Знак"/>
    <w:link w:val="ad"/>
    <w:uiPriority w:val="99"/>
    <w:locked/>
    <w:rsid w:val="00753BF7"/>
    <w:rPr>
      <w:rFonts w:ascii="Times New Roman" w:hAnsi="Times New Roman" w:cs="Times New Roman"/>
      <w:sz w:val="24"/>
      <w:lang w:val="uk-UA"/>
    </w:rPr>
  </w:style>
  <w:style w:type="paragraph" w:styleId="af">
    <w:name w:val="footer"/>
    <w:basedOn w:val="a0"/>
    <w:link w:val="af0"/>
    <w:uiPriority w:val="99"/>
    <w:rsid w:val="00753BF7"/>
    <w:pPr>
      <w:tabs>
        <w:tab w:val="center" w:pos="4677"/>
        <w:tab w:val="right" w:pos="9355"/>
      </w:tabs>
    </w:pPr>
    <w:rPr>
      <w:rFonts w:eastAsia="Calibri"/>
      <w:sz w:val="24"/>
      <w:szCs w:val="20"/>
    </w:rPr>
  </w:style>
  <w:style w:type="character" w:customStyle="1" w:styleId="af0">
    <w:name w:val="Нижний колонтитул Знак"/>
    <w:link w:val="af"/>
    <w:uiPriority w:val="99"/>
    <w:locked/>
    <w:rsid w:val="00753BF7"/>
    <w:rPr>
      <w:rFonts w:ascii="Times New Roman" w:hAnsi="Times New Roman" w:cs="Times New Roman"/>
      <w:sz w:val="24"/>
      <w:lang w:val="uk-UA"/>
    </w:rPr>
  </w:style>
  <w:style w:type="paragraph" w:customStyle="1" w:styleId="msonormalbullet1gif">
    <w:name w:val="msonormalbullet1.gif"/>
    <w:basedOn w:val="a0"/>
    <w:uiPriority w:val="99"/>
    <w:rsid w:val="00D22CB0"/>
    <w:pPr>
      <w:spacing w:before="100" w:beforeAutospacing="1" w:after="100" w:afterAutospacing="1"/>
      <w:jc w:val="left"/>
    </w:pPr>
    <w:rPr>
      <w:sz w:val="24"/>
      <w:lang w:val="ru-RU"/>
    </w:rPr>
  </w:style>
  <w:style w:type="paragraph" w:customStyle="1" w:styleId="msonormalbullet2gif">
    <w:name w:val="msonormalbullet2.gif"/>
    <w:basedOn w:val="a0"/>
    <w:uiPriority w:val="99"/>
    <w:rsid w:val="00D22CB0"/>
    <w:pPr>
      <w:spacing w:before="100" w:beforeAutospacing="1" w:after="100" w:afterAutospacing="1"/>
      <w:jc w:val="left"/>
    </w:pPr>
    <w:rPr>
      <w:sz w:val="24"/>
      <w:lang w:val="ru-RU"/>
    </w:rPr>
  </w:style>
  <w:style w:type="character" w:customStyle="1" w:styleId="af1">
    <w:name w:val="Текст выноски Знак"/>
    <w:link w:val="af2"/>
    <w:uiPriority w:val="99"/>
    <w:semiHidden/>
    <w:locked/>
    <w:rsid w:val="00D22CB0"/>
    <w:rPr>
      <w:rFonts w:ascii="Tahoma" w:hAnsi="Tahoma"/>
      <w:sz w:val="16"/>
      <w:lang w:val="uk-UA"/>
    </w:rPr>
  </w:style>
  <w:style w:type="paragraph" w:styleId="af2">
    <w:name w:val="Balloon Text"/>
    <w:basedOn w:val="a0"/>
    <w:link w:val="af1"/>
    <w:uiPriority w:val="99"/>
    <w:semiHidden/>
    <w:rsid w:val="00D22CB0"/>
    <w:rPr>
      <w:rFonts w:ascii="Tahoma" w:eastAsia="Calibri" w:hAnsi="Tahoma"/>
      <w:sz w:val="16"/>
      <w:szCs w:val="20"/>
    </w:rPr>
  </w:style>
  <w:style w:type="character" w:customStyle="1" w:styleId="BalloonTextChar1">
    <w:name w:val="Balloon Text Char1"/>
    <w:uiPriority w:val="99"/>
    <w:semiHidden/>
    <w:locked/>
    <w:rsid w:val="007F7FF5"/>
    <w:rPr>
      <w:rFonts w:ascii="Times New Roman" w:hAnsi="Times New Roman" w:cs="Times New Roman"/>
      <w:sz w:val="2"/>
      <w:lang w:val="uk-UA"/>
    </w:rPr>
  </w:style>
  <w:style w:type="paragraph" w:customStyle="1" w:styleId="FR1">
    <w:name w:val="FR1"/>
    <w:rsid w:val="00D22CB0"/>
    <w:pPr>
      <w:widowControl w:val="0"/>
      <w:autoSpaceDE w:val="0"/>
      <w:autoSpaceDN w:val="0"/>
      <w:adjustRightInd w:val="0"/>
      <w:spacing w:before="60"/>
      <w:ind w:left="80"/>
      <w:jc w:val="center"/>
    </w:pPr>
    <w:rPr>
      <w:rFonts w:ascii="Times New Roman" w:eastAsia="Times New Roman" w:hAnsi="Times New Roman"/>
      <w:b/>
      <w:bCs/>
      <w:sz w:val="40"/>
      <w:szCs w:val="40"/>
      <w:lang w:val="uk-UA"/>
    </w:rPr>
  </w:style>
  <w:style w:type="character" w:styleId="af3">
    <w:name w:val="Hyperlink"/>
    <w:uiPriority w:val="99"/>
    <w:rsid w:val="00D22CB0"/>
    <w:rPr>
      <w:rFonts w:cs="Times New Roman"/>
      <w:color w:val="0000FF"/>
      <w:u w:val="single"/>
    </w:rPr>
  </w:style>
  <w:style w:type="paragraph" w:customStyle="1" w:styleId="af4">
    <w:name w:val="Îáû÷íûé"/>
    <w:rsid w:val="00F27CDD"/>
    <w:pPr>
      <w:widowControl w:val="0"/>
    </w:pPr>
    <w:rPr>
      <w:rFonts w:ascii="Times New Roman" w:eastAsia="Times New Roman" w:hAnsi="Times New Roman"/>
      <w:sz w:val="28"/>
    </w:rPr>
  </w:style>
  <w:style w:type="paragraph" w:customStyle="1" w:styleId="13">
    <w:name w:val="Обычный1"/>
    <w:rsid w:val="00F27CDD"/>
    <w:pPr>
      <w:suppressAutoHyphens/>
    </w:pPr>
    <w:rPr>
      <w:rFonts w:ascii="Times New Roman" w:eastAsia="Times New Roman" w:hAnsi="Times New Roman"/>
      <w:lang w:eastAsia="ar-SA"/>
    </w:rPr>
  </w:style>
  <w:style w:type="paragraph" w:customStyle="1" w:styleId="Normal1">
    <w:name w:val="Normal1"/>
    <w:rsid w:val="00F27CDD"/>
    <w:pPr>
      <w:suppressAutoHyphens/>
    </w:pPr>
    <w:rPr>
      <w:rFonts w:ascii="Times New Roman" w:eastAsia="Times New Roman" w:hAnsi="Times New Roman"/>
      <w:lang w:eastAsia="ar-SA"/>
    </w:rPr>
  </w:style>
  <w:style w:type="paragraph" w:customStyle="1" w:styleId="51">
    <w:name w:val="Абзац списка5"/>
    <w:basedOn w:val="a0"/>
    <w:uiPriority w:val="99"/>
    <w:rsid w:val="00F27CDD"/>
    <w:pPr>
      <w:ind w:left="720"/>
      <w:contextualSpacing/>
      <w:jc w:val="left"/>
    </w:pPr>
    <w:rPr>
      <w:rFonts w:eastAsia="Calibri"/>
      <w:sz w:val="24"/>
      <w:lang w:val="ru-RU"/>
    </w:rPr>
  </w:style>
  <w:style w:type="character" w:styleId="af5">
    <w:name w:val="Emphasis"/>
    <w:uiPriority w:val="20"/>
    <w:qFormat/>
    <w:locked/>
    <w:rsid w:val="00F27CDD"/>
    <w:rPr>
      <w:rFonts w:cs="Times New Roman"/>
      <w:i/>
    </w:rPr>
  </w:style>
  <w:style w:type="paragraph" w:styleId="HTML">
    <w:name w:val="HTML Preformatted"/>
    <w:basedOn w:val="a0"/>
    <w:link w:val="HTML0"/>
    <w:rsid w:val="00F27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nsolas" w:eastAsia="Calibri" w:hAnsi="Consolas"/>
      <w:sz w:val="20"/>
      <w:szCs w:val="20"/>
      <w:lang w:eastAsia="en-US"/>
    </w:rPr>
  </w:style>
  <w:style w:type="character" w:customStyle="1" w:styleId="HTML0">
    <w:name w:val="Стандартный HTML Знак"/>
    <w:link w:val="HTML"/>
    <w:locked/>
    <w:rsid w:val="00F27CDD"/>
    <w:rPr>
      <w:rFonts w:ascii="Consolas" w:hAnsi="Consolas" w:cs="Times New Roman"/>
      <w:lang w:val="uk-UA" w:eastAsia="en-US"/>
    </w:rPr>
  </w:style>
  <w:style w:type="paragraph" w:styleId="af6">
    <w:name w:val="caption"/>
    <w:basedOn w:val="a0"/>
    <w:next w:val="a0"/>
    <w:qFormat/>
    <w:locked/>
    <w:rsid w:val="00F27CDD"/>
    <w:pPr>
      <w:jc w:val="center"/>
    </w:pPr>
    <w:rPr>
      <w:b/>
      <w:bCs/>
      <w:sz w:val="28"/>
      <w:lang w:val="ru-RU"/>
    </w:rPr>
  </w:style>
  <w:style w:type="paragraph" w:styleId="af7">
    <w:name w:val="Title"/>
    <w:basedOn w:val="a0"/>
    <w:link w:val="af8"/>
    <w:qFormat/>
    <w:locked/>
    <w:rsid w:val="00F27CDD"/>
    <w:pPr>
      <w:jc w:val="center"/>
    </w:pPr>
    <w:rPr>
      <w:sz w:val="28"/>
      <w:lang w:val="ru-RU"/>
    </w:rPr>
  </w:style>
  <w:style w:type="character" w:customStyle="1" w:styleId="af8">
    <w:name w:val="Название Знак"/>
    <w:link w:val="af7"/>
    <w:locked/>
    <w:rsid w:val="00F27CDD"/>
    <w:rPr>
      <w:rFonts w:ascii="Times New Roman" w:hAnsi="Times New Roman" w:cs="Times New Roman"/>
      <w:sz w:val="24"/>
    </w:rPr>
  </w:style>
  <w:style w:type="character" w:customStyle="1" w:styleId="3">
    <w:name w:val="Основной текст 3 Знак"/>
    <w:aliases w:val="Знак Знак"/>
    <w:link w:val="30"/>
    <w:semiHidden/>
    <w:locked/>
    <w:rsid w:val="00F27CDD"/>
    <w:rPr>
      <w:sz w:val="16"/>
    </w:rPr>
  </w:style>
  <w:style w:type="paragraph" w:styleId="30">
    <w:name w:val="Body Text 3"/>
    <w:aliases w:val="Знак"/>
    <w:basedOn w:val="a0"/>
    <w:link w:val="3"/>
    <w:semiHidden/>
    <w:rsid w:val="00F27CDD"/>
    <w:pPr>
      <w:spacing w:after="120"/>
      <w:jc w:val="left"/>
    </w:pPr>
    <w:rPr>
      <w:rFonts w:ascii="Calibri" w:eastAsia="Calibri" w:hAnsi="Calibri"/>
      <w:sz w:val="16"/>
      <w:szCs w:val="20"/>
      <w:lang w:val="ru-RU"/>
    </w:rPr>
  </w:style>
  <w:style w:type="character" w:customStyle="1" w:styleId="BodyText3Char1">
    <w:name w:val="Body Text 3 Char1"/>
    <w:aliases w:val="Знак Char1"/>
    <w:uiPriority w:val="99"/>
    <w:semiHidden/>
    <w:locked/>
    <w:rsid w:val="007F7FF5"/>
    <w:rPr>
      <w:rFonts w:ascii="Times New Roman" w:hAnsi="Times New Roman" w:cs="Times New Roman"/>
      <w:sz w:val="16"/>
      <w:szCs w:val="16"/>
      <w:lang w:val="uk-UA"/>
    </w:rPr>
  </w:style>
  <w:style w:type="character" w:customStyle="1" w:styleId="31">
    <w:name w:val="Основной текст 3 Знак1"/>
    <w:aliases w:val="Знак Знак1"/>
    <w:uiPriority w:val="99"/>
    <w:semiHidden/>
    <w:rsid w:val="00F27CDD"/>
    <w:rPr>
      <w:rFonts w:ascii="Times New Roman" w:hAnsi="Times New Roman"/>
      <w:sz w:val="16"/>
      <w:lang w:val="uk-UA"/>
    </w:rPr>
  </w:style>
  <w:style w:type="paragraph" w:customStyle="1" w:styleId="23">
    <w:name w:val="Абзац списка2"/>
    <w:basedOn w:val="a0"/>
    <w:uiPriority w:val="99"/>
    <w:rsid w:val="00F27CDD"/>
    <w:pPr>
      <w:spacing w:after="200" w:line="276" w:lineRule="auto"/>
      <w:ind w:left="720"/>
      <w:contextualSpacing/>
      <w:jc w:val="left"/>
    </w:pPr>
    <w:rPr>
      <w:rFonts w:ascii="Calibri" w:hAnsi="Calibri"/>
      <w:sz w:val="22"/>
      <w:szCs w:val="22"/>
      <w:lang w:val="ru-RU" w:eastAsia="en-US"/>
    </w:rPr>
  </w:style>
  <w:style w:type="paragraph" w:customStyle="1" w:styleId="24">
    <w:name w:val="Обычный2"/>
    <w:rsid w:val="00F27CDD"/>
    <w:pPr>
      <w:contextualSpacing/>
    </w:pPr>
    <w:rPr>
      <w:rFonts w:ascii="Times New Roman" w:eastAsia="Times New Roman" w:hAnsi="Times New Roman"/>
      <w:color w:val="000000"/>
      <w:sz w:val="28"/>
      <w:szCs w:val="22"/>
    </w:rPr>
  </w:style>
  <w:style w:type="character" w:customStyle="1" w:styleId="14">
    <w:name w:val="Стиль1 Знак"/>
    <w:link w:val="15"/>
    <w:locked/>
    <w:rsid w:val="00F27CDD"/>
    <w:rPr>
      <w:sz w:val="24"/>
      <w:lang w:val="uk-UA"/>
    </w:rPr>
  </w:style>
  <w:style w:type="paragraph" w:customStyle="1" w:styleId="15">
    <w:name w:val="Стиль1"/>
    <w:basedOn w:val="a0"/>
    <w:link w:val="14"/>
    <w:rsid w:val="00F27CDD"/>
    <w:pPr>
      <w:jc w:val="left"/>
    </w:pPr>
    <w:rPr>
      <w:rFonts w:ascii="Calibri" w:eastAsia="Calibri" w:hAnsi="Calibri"/>
      <w:sz w:val="24"/>
      <w:szCs w:val="20"/>
    </w:rPr>
  </w:style>
  <w:style w:type="paragraph" w:customStyle="1" w:styleId="rvps6">
    <w:name w:val="rvps6"/>
    <w:basedOn w:val="a0"/>
    <w:rsid w:val="00F27CDD"/>
    <w:pPr>
      <w:spacing w:before="100" w:beforeAutospacing="1" w:after="100" w:afterAutospacing="1"/>
      <w:jc w:val="left"/>
    </w:pPr>
    <w:rPr>
      <w:sz w:val="24"/>
      <w:lang w:val="ru-RU"/>
    </w:rPr>
  </w:style>
  <w:style w:type="character" w:customStyle="1" w:styleId="NoSpacingChar">
    <w:name w:val="No Spacing Char"/>
    <w:link w:val="16"/>
    <w:locked/>
    <w:rsid w:val="00F27CDD"/>
    <w:rPr>
      <w:sz w:val="22"/>
      <w:lang w:val="uk-UA" w:eastAsia="en-US"/>
    </w:rPr>
  </w:style>
  <w:style w:type="paragraph" w:customStyle="1" w:styleId="16">
    <w:name w:val="Без интервала1"/>
    <w:link w:val="NoSpacingChar"/>
    <w:qFormat/>
    <w:rsid w:val="00F27CDD"/>
    <w:rPr>
      <w:rFonts w:cs="Calibri"/>
      <w:sz w:val="22"/>
      <w:szCs w:val="22"/>
      <w:lang w:val="uk-UA" w:eastAsia="en-US"/>
    </w:rPr>
  </w:style>
  <w:style w:type="paragraph" w:customStyle="1" w:styleId="af9">
    <w:name w:val="Готовый"/>
    <w:basedOn w:val="a0"/>
    <w:uiPriority w:val="99"/>
    <w:rsid w:val="00F27CD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lang w:val="ru-RU"/>
    </w:rPr>
  </w:style>
  <w:style w:type="character" w:customStyle="1" w:styleId="rvts9">
    <w:name w:val="rvts9"/>
    <w:rsid w:val="00F27CDD"/>
    <w:rPr>
      <w:rFonts w:ascii="Times New Roman" w:hAnsi="Times New Roman"/>
    </w:rPr>
  </w:style>
  <w:style w:type="character" w:customStyle="1" w:styleId="rvts23">
    <w:name w:val="rvts23"/>
    <w:rsid w:val="00F27CDD"/>
  </w:style>
  <w:style w:type="character" w:customStyle="1" w:styleId="hps">
    <w:name w:val="hps"/>
    <w:uiPriority w:val="99"/>
    <w:rsid w:val="00F27CDD"/>
  </w:style>
  <w:style w:type="paragraph" w:customStyle="1" w:styleId="Style2">
    <w:name w:val="Style2"/>
    <w:basedOn w:val="a0"/>
    <w:rsid w:val="002F37B7"/>
    <w:pPr>
      <w:widowControl w:val="0"/>
      <w:suppressAutoHyphens/>
      <w:jc w:val="left"/>
    </w:pPr>
    <w:rPr>
      <w:kern w:val="1"/>
      <w:sz w:val="24"/>
    </w:rPr>
  </w:style>
  <w:style w:type="paragraph" w:customStyle="1" w:styleId="25">
    <w:name w:val="Без интервала2"/>
    <w:link w:val="NoSpacingChar1"/>
    <w:rsid w:val="0083552A"/>
    <w:rPr>
      <w:sz w:val="22"/>
      <w:szCs w:val="22"/>
    </w:rPr>
  </w:style>
  <w:style w:type="character" w:customStyle="1" w:styleId="NoSpacingChar1">
    <w:name w:val="No Spacing Char1"/>
    <w:link w:val="25"/>
    <w:locked/>
    <w:rsid w:val="0083552A"/>
    <w:rPr>
      <w:sz w:val="22"/>
    </w:rPr>
  </w:style>
  <w:style w:type="paragraph" w:customStyle="1" w:styleId="32">
    <w:name w:val="Абзац списка3"/>
    <w:basedOn w:val="a0"/>
    <w:rsid w:val="0083552A"/>
    <w:pPr>
      <w:ind w:left="720"/>
      <w:contextualSpacing/>
    </w:pPr>
    <w:rPr>
      <w:rFonts w:eastAsia="Calibri"/>
    </w:rPr>
  </w:style>
  <w:style w:type="paragraph" w:styleId="26">
    <w:name w:val="Body Text Indent 2"/>
    <w:basedOn w:val="a0"/>
    <w:link w:val="27"/>
    <w:rsid w:val="0083552A"/>
    <w:pPr>
      <w:spacing w:after="120" w:line="480" w:lineRule="auto"/>
      <w:ind w:left="283"/>
    </w:pPr>
    <w:rPr>
      <w:rFonts w:eastAsia="Calibri"/>
    </w:rPr>
  </w:style>
  <w:style w:type="character" w:customStyle="1" w:styleId="27">
    <w:name w:val="Основной текст с отступом 2 Знак"/>
    <w:link w:val="26"/>
    <w:locked/>
    <w:rsid w:val="0083552A"/>
    <w:rPr>
      <w:rFonts w:ascii="Times New Roman" w:hAnsi="Times New Roman" w:cs="Times New Roman"/>
      <w:sz w:val="24"/>
      <w:szCs w:val="24"/>
      <w:lang w:val="uk-UA"/>
    </w:rPr>
  </w:style>
  <w:style w:type="paragraph" w:customStyle="1" w:styleId="Default">
    <w:name w:val="Default"/>
    <w:rsid w:val="005C7CA1"/>
    <w:pPr>
      <w:autoSpaceDE w:val="0"/>
      <w:autoSpaceDN w:val="0"/>
      <w:adjustRightInd w:val="0"/>
    </w:pPr>
    <w:rPr>
      <w:rFonts w:ascii="Myriad Pro" w:hAnsi="Myriad Pro" w:cs="Myriad Pro"/>
      <w:color w:val="000000"/>
      <w:sz w:val="24"/>
      <w:szCs w:val="24"/>
    </w:rPr>
  </w:style>
  <w:style w:type="paragraph" w:customStyle="1" w:styleId="Style14">
    <w:name w:val="Style14"/>
    <w:basedOn w:val="a0"/>
    <w:uiPriority w:val="99"/>
    <w:rsid w:val="00B615F6"/>
    <w:pPr>
      <w:widowControl w:val="0"/>
      <w:autoSpaceDE w:val="0"/>
      <w:autoSpaceDN w:val="0"/>
      <w:adjustRightInd w:val="0"/>
      <w:spacing w:line="282" w:lineRule="exact"/>
      <w:jc w:val="left"/>
    </w:pPr>
    <w:rPr>
      <w:rFonts w:ascii="Calibri" w:hAnsi="Calibri"/>
      <w:sz w:val="24"/>
      <w:lang w:val="ru-RU"/>
    </w:rPr>
  </w:style>
  <w:style w:type="character" w:customStyle="1" w:styleId="FontStyle28">
    <w:name w:val="Font Style28"/>
    <w:uiPriority w:val="99"/>
    <w:rsid w:val="00B615F6"/>
    <w:rPr>
      <w:rFonts w:ascii="Times New Roman" w:hAnsi="Times New Roman" w:cs="Times New Roman"/>
      <w:sz w:val="26"/>
      <w:szCs w:val="26"/>
    </w:rPr>
  </w:style>
  <w:style w:type="paragraph" w:customStyle="1" w:styleId="Style8">
    <w:name w:val="Style8"/>
    <w:basedOn w:val="a0"/>
    <w:uiPriority w:val="99"/>
    <w:rsid w:val="00B615F6"/>
    <w:pPr>
      <w:widowControl w:val="0"/>
      <w:autoSpaceDE w:val="0"/>
      <w:autoSpaceDN w:val="0"/>
      <w:adjustRightInd w:val="0"/>
    </w:pPr>
    <w:rPr>
      <w:rFonts w:eastAsia="Calibri"/>
      <w:sz w:val="24"/>
      <w:lang w:val="ru-RU"/>
    </w:rPr>
  </w:style>
  <w:style w:type="character" w:customStyle="1" w:styleId="FontStyle26">
    <w:name w:val="Font Style26"/>
    <w:uiPriority w:val="99"/>
    <w:rsid w:val="00B615F6"/>
    <w:rPr>
      <w:rFonts w:ascii="Times New Roman" w:hAnsi="Times New Roman" w:cs="Times New Roman"/>
      <w:b/>
      <w:bCs/>
      <w:sz w:val="26"/>
      <w:szCs w:val="26"/>
    </w:rPr>
  </w:style>
  <w:style w:type="character" w:customStyle="1" w:styleId="afa">
    <w:name w:val="Основной текст_"/>
    <w:link w:val="17"/>
    <w:uiPriority w:val="99"/>
    <w:locked/>
    <w:rsid w:val="001F64A2"/>
    <w:rPr>
      <w:rFonts w:ascii="Sylfaen" w:hAnsi="Sylfaen"/>
      <w:spacing w:val="10"/>
      <w:sz w:val="23"/>
      <w:shd w:val="clear" w:color="auto" w:fill="FFFFFF"/>
    </w:rPr>
  </w:style>
  <w:style w:type="paragraph" w:customStyle="1" w:styleId="17">
    <w:name w:val="Основной текст1"/>
    <w:basedOn w:val="a0"/>
    <w:link w:val="afa"/>
    <w:uiPriority w:val="99"/>
    <w:rsid w:val="001F64A2"/>
    <w:pPr>
      <w:shd w:val="clear" w:color="auto" w:fill="FFFFFF"/>
      <w:spacing w:before="60" w:after="60" w:line="240" w:lineRule="atLeast"/>
      <w:jc w:val="left"/>
    </w:pPr>
    <w:rPr>
      <w:rFonts w:ascii="Sylfaen" w:eastAsia="Calibri" w:hAnsi="Sylfaen"/>
      <w:spacing w:val="10"/>
      <w:sz w:val="23"/>
      <w:szCs w:val="20"/>
      <w:shd w:val="clear" w:color="auto" w:fill="FFFFFF"/>
      <w:lang w:val="ru-RU"/>
    </w:rPr>
  </w:style>
  <w:style w:type="character" w:customStyle="1" w:styleId="11pt">
    <w:name w:val="Основной текст + 11 pt"/>
    <w:rsid w:val="00CE318B"/>
    <w:rPr>
      <w:rFonts w:ascii="Times New Roman" w:hAnsi="Times New Roman"/>
      <w:color w:val="000000"/>
      <w:spacing w:val="0"/>
      <w:w w:val="100"/>
      <w:position w:val="0"/>
      <w:sz w:val="22"/>
      <w:shd w:val="clear" w:color="auto" w:fill="FFFFFF"/>
      <w:lang w:val="uk-UA"/>
    </w:rPr>
  </w:style>
  <w:style w:type="paragraph" w:styleId="a">
    <w:name w:val="List Number"/>
    <w:basedOn w:val="a0"/>
    <w:uiPriority w:val="99"/>
    <w:rsid w:val="00CE318B"/>
    <w:pPr>
      <w:numPr>
        <w:numId w:val="8"/>
      </w:numPr>
      <w:tabs>
        <w:tab w:val="clear" w:pos="1129"/>
        <w:tab w:val="num" w:pos="644"/>
      </w:tabs>
      <w:spacing w:after="200" w:line="276" w:lineRule="auto"/>
      <w:ind w:left="360" w:hanging="360"/>
      <w:jc w:val="left"/>
    </w:pPr>
    <w:rPr>
      <w:rFonts w:ascii="Calibri" w:eastAsia="Calibri" w:hAnsi="Calibri"/>
      <w:sz w:val="22"/>
      <w:szCs w:val="22"/>
      <w:lang w:val="ru-RU"/>
    </w:rPr>
  </w:style>
  <w:style w:type="paragraph" w:customStyle="1" w:styleId="afb">
    <w:name w:val="Содержимое таблицы"/>
    <w:basedOn w:val="a0"/>
    <w:uiPriority w:val="99"/>
    <w:rsid w:val="00615C9B"/>
    <w:pPr>
      <w:widowControl w:val="0"/>
      <w:suppressLineNumbers/>
      <w:suppressAutoHyphens/>
      <w:jc w:val="left"/>
    </w:pPr>
    <w:rPr>
      <w:rFonts w:eastAsia="Calibri"/>
      <w:sz w:val="24"/>
      <w:szCs w:val="20"/>
    </w:rPr>
  </w:style>
  <w:style w:type="paragraph" w:customStyle="1" w:styleId="18">
    <w:name w:val="Абзац списку1"/>
    <w:basedOn w:val="a0"/>
    <w:rsid w:val="00B30506"/>
    <w:pPr>
      <w:spacing w:after="200" w:line="276" w:lineRule="auto"/>
      <w:ind w:left="720"/>
      <w:jc w:val="left"/>
    </w:pPr>
    <w:rPr>
      <w:rFonts w:ascii="Calibri" w:hAnsi="Calibri"/>
      <w:sz w:val="22"/>
      <w:szCs w:val="22"/>
      <w:lang w:eastAsia="uk-UA"/>
    </w:rPr>
  </w:style>
  <w:style w:type="paragraph" w:customStyle="1" w:styleId="28">
    <w:name w:val="Абзац списку2"/>
    <w:basedOn w:val="a0"/>
    <w:qFormat/>
    <w:rsid w:val="00B30506"/>
    <w:pPr>
      <w:spacing w:after="200" w:line="276" w:lineRule="auto"/>
      <w:ind w:left="720"/>
      <w:contextualSpacing/>
      <w:jc w:val="left"/>
    </w:pPr>
    <w:rPr>
      <w:rFonts w:ascii="Calibri" w:hAnsi="Calibri"/>
      <w:sz w:val="22"/>
      <w:szCs w:val="22"/>
      <w:lang w:eastAsia="uk-UA"/>
    </w:rPr>
  </w:style>
  <w:style w:type="paragraph" w:customStyle="1" w:styleId="210">
    <w:name w:val="Основной текст (2)1"/>
    <w:basedOn w:val="a0"/>
    <w:uiPriority w:val="99"/>
    <w:rsid w:val="00E0002C"/>
    <w:pPr>
      <w:widowControl w:val="0"/>
      <w:shd w:val="clear" w:color="auto" w:fill="FFFFFF"/>
      <w:spacing w:after="120" w:line="240" w:lineRule="atLeast"/>
      <w:ind w:hanging="260"/>
      <w:jc w:val="left"/>
    </w:pPr>
    <w:rPr>
      <w:rFonts w:ascii="Cambria" w:eastAsia="Calibri" w:hAnsi="Cambria"/>
      <w:noProof/>
      <w:sz w:val="20"/>
      <w:szCs w:val="20"/>
      <w:lang w:val="ru-RU"/>
    </w:rPr>
  </w:style>
  <w:style w:type="paragraph" w:customStyle="1" w:styleId="p1">
    <w:name w:val="p1"/>
    <w:basedOn w:val="a0"/>
    <w:uiPriority w:val="99"/>
    <w:rsid w:val="00BA765B"/>
    <w:pPr>
      <w:spacing w:before="100" w:beforeAutospacing="1" w:after="100" w:afterAutospacing="1"/>
      <w:jc w:val="left"/>
    </w:pPr>
    <w:rPr>
      <w:rFonts w:eastAsia="Calibri"/>
      <w:sz w:val="24"/>
      <w:lang w:val="ru-RU"/>
    </w:rPr>
  </w:style>
  <w:style w:type="character" w:customStyle="1" w:styleId="s1">
    <w:name w:val="s1"/>
    <w:uiPriority w:val="99"/>
    <w:rsid w:val="00BA765B"/>
    <w:rPr>
      <w:rFonts w:cs="Times New Roman"/>
    </w:rPr>
  </w:style>
  <w:style w:type="character" w:customStyle="1" w:styleId="docssharedwiztogglelabeledlabeltext">
    <w:name w:val="docssharedwiztogglelabeledlabeltext"/>
    <w:uiPriority w:val="99"/>
    <w:rsid w:val="002409A8"/>
  </w:style>
  <w:style w:type="character" w:customStyle="1" w:styleId="form-checkbox-item">
    <w:name w:val="form-checkbox-item"/>
    <w:uiPriority w:val="99"/>
    <w:rsid w:val="002409A8"/>
  </w:style>
  <w:style w:type="character" w:customStyle="1" w:styleId="watch-title">
    <w:name w:val="watch-title"/>
    <w:uiPriority w:val="99"/>
    <w:rsid w:val="002409A8"/>
  </w:style>
  <w:style w:type="character" w:customStyle="1" w:styleId="29">
    <w:name w:val="Основной текст (2)_"/>
    <w:link w:val="2a"/>
    <w:uiPriority w:val="99"/>
    <w:locked/>
    <w:rsid w:val="00EA7FE9"/>
    <w:rPr>
      <w:rFonts w:cs="Times New Roman"/>
      <w:sz w:val="19"/>
      <w:szCs w:val="19"/>
      <w:lang w:bidi="ar-SA"/>
    </w:rPr>
  </w:style>
  <w:style w:type="paragraph" w:customStyle="1" w:styleId="2a">
    <w:name w:val="Основной текст (2)"/>
    <w:basedOn w:val="a0"/>
    <w:link w:val="29"/>
    <w:uiPriority w:val="99"/>
    <w:rsid w:val="00EA7FE9"/>
    <w:pPr>
      <w:widowControl w:val="0"/>
      <w:shd w:val="clear" w:color="auto" w:fill="FFFFFF"/>
      <w:spacing w:before="60" w:after="180" w:line="240" w:lineRule="atLeast"/>
      <w:ind w:hanging="280"/>
    </w:pPr>
    <w:rPr>
      <w:rFonts w:eastAsia="Calibri"/>
      <w:noProof/>
      <w:sz w:val="19"/>
      <w:szCs w:val="19"/>
      <w:lang w:val="ru-RU"/>
    </w:rPr>
  </w:style>
  <w:style w:type="character" w:customStyle="1" w:styleId="27pt">
    <w:name w:val="Основной текст (2) + 7 pt"/>
    <w:uiPriority w:val="99"/>
    <w:rsid w:val="00EA7FE9"/>
    <w:rPr>
      <w:rFonts w:ascii="Times New Roman" w:hAnsi="Times New Roman" w:cs="Times New Roman"/>
      <w:color w:val="000000"/>
      <w:spacing w:val="0"/>
      <w:w w:val="100"/>
      <w:position w:val="0"/>
      <w:sz w:val="14"/>
      <w:szCs w:val="14"/>
      <w:u w:val="none"/>
      <w:lang w:val="uk-UA" w:eastAsia="uk-UA" w:bidi="ar-SA"/>
    </w:rPr>
  </w:style>
  <w:style w:type="paragraph" w:customStyle="1" w:styleId="33">
    <w:name w:val="Без интервала3"/>
    <w:link w:val="afc"/>
    <w:uiPriority w:val="99"/>
    <w:rsid w:val="00EA7FE9"/>
    <w:rPr>
      <w:rFonts w:eastAsia="Times New Roman"/>
      <w:sz w:val="22"/>
      <w:szCs w:val="22"/>
      <w:lang w:val="uk-UA" w:eastAsia="en-US"/>
    </w:rPr>
  </w:style>
  <w:style w:type="character" w:customStyle="1" w:styleId="afc">
    <w:name w:val="Без интервала Знак"/>
    <w:link w:val="33"/>
    <w:uiPriority w:val="99"/>
    <w:locked/>
    <w:rsid w:val="00EA7FE9"/>
    <w:rPr>
      <w:rFonts w:eastAsia="Times New Roman" w:cs="Times New Roman"/>
      <w:sz w:val="22"/>
      <w:szCs w:val="22"/>
      <w:lang w:val="uk-UA" w:eastAsia="en-US" w:bidi="ar-SA"/>
    </w:rPr>
  </w:style>
  <w:style w:type="paragraph" w:customStyle="1" w:styleId="rvps2">
    <w:name w:val="rvps2"/>
    <w:basedOn w:val="a0"/>
    <w:rsid w:val="00933D32"/>
    <w:pPr>
      <w:spacing w:before="100" w:beforeAutospacing="1" w:after="100" w:afterAutospacing="1"/>
      <w:jc w:val="left"/>
    </w:pPr>
    <w:rPr>
      <w:sz w:val="24"/>
      <w:lang w:val="ru-RU"/>
    </w:rPr>
  </w:style>
  <w:style w:type="table" w:customStyle="1" w:styleId="-11">
    <w:name w:val="Таблица-сетка 1 светлая1"/>
    <w:basedOn w:val="a2"/>
    <w:uiPriority w:val="46"/>
    <w:rsid w:val="00000701"/>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40">
    <w:name w:val="fontstyle40"/>
    <w:rsid w:val="00695671"/>
  </w:style>
  <w:style w:type="paragraph" w:customStyle="1" w:styleId="41">
    <w:name w:val="Абзац списка4"/>
    <w:basedOn w:val="a0"/>
    <w:rsid w:val="001F41BA"/>
    <w:pPr>
      <w:ind w:left="720"/>
      <w:contextualSpacing/>
    </w:pPr>
    <w:rPr>
      <w:rFonts w:eastAsia="Calibri"/>
    </w:rPr>
  </w:style>
  <w:style w:type="paragraph" w:customStyle="1" w:styleId="42">
    <w:name w:val="Без интервала4"/>
    <w:link w:val="NoSpacingChar2"/>
    <w:rsid w:val="001F41BA"/>
    <w:rPr>
      <w:sz w:val="22"/>
      <w:szCs w:val="22"/>
    </w:rPr>
  </w:style>
  <w:style w:type="character" w:customStyle="1" w:styleId="NoSpacingChar2">
    <w:name w:val="No Spacing Char2"/>
    <w:link w:val="42"/>
    <w:locked/>
    <w:rsid w:val="001F41BA"/>
    <w:rPr>
      <w:sz w:val="22"/>
      <w:szCs w:val="22"/>
    </w:rPr>
  </w:style>
  <w:style w:type="paragraph" w:customStyle="1" w:styleId="6">
    <w:name w:val="Абзац списка6"/>
    <w:basedOn w:val="a0"/>
    <w:rsid w:val="00241BA7"/>
    <w:pPr>
      <w:ind w:left="720"/>
      <w:contextualSpacing/>
    </w:pPr>
    <w:rPr>
      <w:rFonts w:eastAsia="Calibri"/>
    </w:rPr>
  </w:style>
  <w:style w:type="paragraph" w:customStyle="1" w:styleId="52">
    <w:name w:val="Без интервала5"/>
    <w:rsid w:val="00241BA7"/>
    <w:rPr>
      <w:sz w:val="22"/>
      <w:szCs w:val="22"/>
    </w:rPr>
  </w:style>
  <w:style w:type="paragraph" w:customStyle="1" w:styleId="81">
    <w:name w:val="Абзац списка8"/>
    <w:basedOn w:val="a0"/>
    <w:uiPriority w:val="99"/>
    <w:rsid w:val="0039603C"/>
    <w:pPr>
      <w:spacing w:after="200" w:line="276" w:lineRule="auto"/>
      <w:ind w:left="708"/>
      <w:jc w:val="left"/>
    </w:pPr>
    <w:rPr>
      <w:sz w:val="24"/>
      <w:szCs w:val="22"/>
      <w:lang w:val="ru-RU" w:eastAsia="en-US"/>
    </w:rPr>
  </w:style>
  <w:style w:type="character" w:customStyle="1" w:styleId="FontStyle11">
    <w:name w:val="Font Style11"/>
    <w:uiPriority w:val="99"/>
    <w:rsid w:val="00EC4DC2"/>
    <w:rPr>
      <w:rFonts w:ascii="Times New Roman" w:hAnsi="Times New Roman" w:cs="Times New Roman"/>
      <w:sz w:val="24"/>
      <w:szCs w:val="24"/>
    </w:rPr>
  </w:style>
  <w:style w:type="character" w:customStyle="1" w:styleId="st">
    <w:name w:val="st"/>
    <w:uiPriority w:val="99"/>
    <w:rsid w:val="00F21C3E"/>
    <w:rPr>
      <w:rFonts w:cs="Times New Roman"/>
    </w:rPr>
  </w:style>
  <w:style w:type="character" w:customStyle="1" w:styleId="FontStyle27">
    <w:name w:val="Font Style27"/>
    <w:rsid w:val="00C44C53"/>
    <w:rPr>
      <w:rFonts w:ascii="Times New Roman" w:hAnsi="Times New Roman" w:cs="Times New Roman"/>
      <w:sz w:val="20"/>
      <w:szCs w:val="20"/>
    </w:rPr>
  </w:style>
  <w:style w:type="paragraph" w:styleId="afd">
    <w:name w:val="Subtitle"/>
    <w:basedOn w:val="a0"/>
    <w:next w:val="a0"/>
    <w:link w:val="afe"/>
    <w:uiPriority w:val="99"/>
    <w:qFormat/>
    <w:locked/>
    <w:rsid w:val="00073B42"/>
    <w:pPr>
      <w:tabs>
        <w:tab w:val="left" w:pos="5103"/>
      </w:tabs>
      <w:spacing w:before="100" w:after="100"/>
      <w:jc w:val="center"/>
    </w:pPr>
    <w:rPr>
      <w:b/>
      <w:color w:val="000000"/>
      <w:sz w:val="20"/>
      <w:szCs w:val="20"/>
    </w:rPr>
  </w:style>
  <w:style w:type="character" w:customStyle="1" w:styleId="afe">
    <w:name w:val="Подзаголовок Знак"/>
    <w:basedOn w:val="a1"/>
    <w:link w:val="afd"/>
    <w:uiPriority w:val="99"/>
    <w:rsid w:val="00073B42"/>
    <w:rPr>
      <w:rFonts w:ascii="Times New Roman" w:eastAsia="Times New Roman" w:hAnsi="Times New Roman"/>
      <w:b/>
      <w:color w:val="000000"/>
      <w:lang w:val="uk-UA"/>
    </w:rPr>
  </w:style>
  <w:style w:type="paragraph" w:customStyle="1" w:styleId="19">
    <w:name w:val="Знак Знак1"/>
    <w:basedOn w:val="a0"/>
    <w:rsid w:val="00F15CA1"/>
    <w:pPr>
      <w:jc w:val="left"/>
    </w:pPr>
    <w:rPr>
      <w:rFonts w:ascii="Verdana" w:hAnsi="Verdana"/>
      <w:sz w:val="20"/>
      <w:szCs w:val="20"/>
      <w:lang w:val="en-US" w:eastAsia="en-US"/>
    </w:rPr>
  </w:style>
  <w:style w:type="character" w:customStyle="1" w:styleId="Arial11pt0pt">
    <w:name w:val="Основной текст + Arial;11 pt;Полужирный;Интервал 0 pt"/>
    <w:rsid w:val="001D6A4D"/>
    <w:rPr>
      <w:rFonts w:ascii="Arial" w:eastAsia="Arial" w:hAnsi="Arial" w:cs="Arial"/>
      <w:b/>
      <w:bCs/>
      <w:i w:val="0"/>
      <w:iCs w:val="0"/>
      <w:smallCaps w:val="0"/>
      <w:strike w:val="0"/>
      <w:color w:val="000000"/>
      <w:spacing w:val="0"/>
      <w:w w:val="100"/>
      <w:position w:val="0"/>
      <w:sz w:val="22"/>
      <w:szCs w:val="22"/>
      <w:u w:val="none"/>
      <w:lang w:val="uk-UA"/>
    </w:rPr>
  </w:style>
  <w:style w:type="character" w:customStyle="1" w:styleId="xfm78921875">
    <w:name w:val="xfm_78921875"/>
    <w:rsid w:val="001D6A4D"/>
  </w:style>
  <w:style w:type="paragraph" w:customStyle="1" w:styleId="Style5">
    <w:name w:val="Style5"/>
    <w:basedOn w:val="a0"/>
    <w:rsid w:val="001D6A4D"/>
    <w:pPr>
      <w:widowControl w:val="0"/>
      <w:autoSpaceDE w:val="0"/>
      <w:autoSpaceDN w:val="0"/>
      <w:adjustRightInd w:val="0"/>
      <w:spacing w:line="309" w:lineRule="exact"/>
      <w:ind w:firstLine="702"/>
    </w:pPr>
    <w:rPr>
      <w:rFonts w:ascii="Tahoma" w:hAnsi="Tahoma" w:cs="Tahoma"/>
      <w:sz w:val="24"/>
      <w:lang w:val="ru-RU"/>
    </w:rPr>
  </w:style>
  <w:style w:type="paragraph" w:styleId="34">
    <w:name w:val="Body Text Indent 3"/>
    <w:basedOn w:val="a0"/>
    <w:link w:val="35"/>
    <w:locked/>
    <w:rsid w:val="00100976"/>
    <w:pPr>
      <w:spacing w:after="120"/>
      <w:ind w:left="283"/>
      <w:jc w:val="left"/>
    </w:pPr>
    <w:rPr>
      <w:sz w:val="16"/>
      <w:szCs w:val="16"/>
    </w:rPr>
  </w:style>
  <w:style w:type="character" w:customStyle="1" w:styleId="35">
    <w:name w:val="Основной текст с отступом 3 Знак"/>
    <w:basedOn w:val="a1"/>
    <w:link w:val="34"/>
    <w:rsid w:val="00100976"/>
    <w:rPr>
      <w:rFonts w:ascii="Times New Roman" w:eastAsia="Times New Roman" w:hAnsi="Times New Roman"/>
      <w:sz w:val="16"/>
      <w:szCs w:val="16"/>
      <w:lang w:val="uk-UA"/>
    </w:rPr>
  </w:style>
  <w:style w:type="paragraph" w:styleId="aff">
    <w:name w:val="Plain Text"/>
    <w:basedOn w:val="a0"/>
    <w:link w:val="aff0"/>
    <w:locked/>
    <w:rsid w:val="00100976"/>
    <w:pPr>
      <w:jc w:val="left"/>
    </w:pPr>
    <w:rPr>
      <w:rFonts w:ascii="Courier New" w:hAnsi="Courier New"/>
      <w:sz w:val="20"/>
      <w:szCs w:val="20"/>
      <w:lang w:val="ru-RU" w:eastAsia="uk-UA"/>
    </w:rPr>
  </w:style>
  <w:style w:type="character" w:customStyle="1" w:styleId="aff0">
    <w:name w:val="Текст Знак"/>
    <w:basedOn w:val="a1"/>
    <w:link w:val="aff"/>
    <w:rsid w:val="00100976"/>
    <w:rPr>
      <w:rFonts w:ascii="Courier New" w:eastAsia="Times New Roman" w:hAnsi="Courier New"/>
      <w:lang w:eastAsia="uk-UA"/>
    </w:rPr>
  </w:style>
  <w:style w:type="character" w:customStyle="1" w:styleId="1a">
    <w:name w:val="Заголовок №1_"/>
    <w:link w:val="110"/>
    <w:locked/>
    <w:rsid w:val="00100976"/>
    <w:rPr>
      <w:b/>
      <w:bCs/>
      <w:sz w:val="23"/>
      <w:szCs w:val="23"/>
      <w:shd w:val="clear" w:color="auto" w:fill="FFFFFF"/>
    </w:rPr>
  </w:style>
  <w:style w:type="character" w:customStyle="1" w:styleId="1b">
    <w:name w:val="Заголовок №1"/>
    <w:basedOn w:val="1a"/>
    <w:rsid w:val="00100976"/>
    <w:rPr>
      <w:b/>
      <w:bCs/>
      <w:sz w:val="23"/>
      <w:szCs w:val="23"/>
      <w:shd w:val="clear" w:color="auto" w:fill="FFFFFF"/>
    </w:rPr>
  </w:style>
  <w:style w:type="paragraph" w:customStyle="1" w:styleId="110">
    <w:name w:val="Заголовок №11"/>
    <w:basedOn w:val="a0"/>
    <w:link w:val="1a"/>
    <w:rsid w:val="00100976"/>
    <w:pPr>
      <w:shd w:val="clear" w:color="auto" w:fill="FFFFFF"/>
      <w:spacing w:line="269" w:lineRule="exact"/>
      <w:jc w:val="left"/>
      <w:outlineLvl w:val="0"/>
    </w:pPr>
    <w:rPr>
      <w:rFonts w:ascii="Calibri" w:eastAsia="Calibri" w:hAnsi="Calibri"/>
      <w:b/>
      <w:bCs/>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2172">
      <w:bodyDiv w:val="1"/>
      <w:marLeft w:val="0"/>
      <w:marRight w:val="0"/>
      <w:marTop w:val="0"/>
      <w:marBottom w:val="0"/>
      <w:divBdr>
        <w:top w:val="none" w:sz="0" w:space="0" w:color="auto"/>
        <w:left w:val="none" w:sz="0" w:space="0" w:color="auto"/>
        <w:bottom w:val="none" w:sz="0" w:space="0" w:color="auto"/>
        <w:right w:val="none" w:sz="0" w:space="0" w:color="auto"/>
      </w:divBdr>
    </w:div>
    <w:div w:id="176232272">
      <w:bodyDiv w:val="1"/>
      <w:marLeft w:val="0"/>
      <w:marRight w:val="0"/>
      <w:marTop w:val="0"/>
      <w:marBottom w:val="0"/>
      <w:divBdr>
        <w:top w:val="none" w:sz="0" w:space="0" w:color="auto"/>
        <w:left w:val="none" w:sz="0" w:space="0" w:color="auto"/>
        <w:bottom w:val="none" w:sz="0" w:space="0" w:color="auto"/>
        <w:right w:val="none" w:sz="0" w:space="0" w:color="auto"/>
      </w:divBdr>
    </w:div>
    <w:div w:id="176386708">
      <w:bodyDiv w:val="1"/>
      <w:marLeft w:val="0"/>
      <w:marRight w:val="0"/>
      <w:marTop w:val="0"/>
      <w:marBottom w:val="0"/>
      <w:divBdr>
        <w:top w:val="none" w:sz="0" w:space="0" w:color="auto"/>
        <w:left w:val="none" w:sz="0" w:space="0" w:color="auto"/>
        <w:bottom w:val="none" w:sz="0" w:space="0" w:color="auto"/>
        <w:right w:val="none" w:sz="0" w:space="0" w:color="auto"/>
      </w:divBdr>
    </w:div>
    <w:div w:id="258098844">
      <w:bodyDiv w:val="1"/>
      <w:marLeft w:val="0"/>
      <w:marRight w:val="0"/>
      <w:marTop w:val="0"/>
      <w:marBottom w:val="0"/>
      <w:divBdr>
        <w:top w:val="none" w:sz="0" w:space="0" w:color="auto"/>
        <w:left w:val="none" w:sz="0" w:space="0" w:color="auto"/>
        <w:bottom w:val="none" w:sz="0" w:space="0" w:color="auto"/>
        <w:right w:val="none" w:sz="0" w:space="0" w:color="auto"/>
      </w:divBdr>
    </w:div>
    <w:div w:id="266082845">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426386626">
      <w:bodyDiv w:val="1"/>
      <w:marLeft w:val="0"/>
      <w:marRight w:val="0"/>
      <w:marTop w:val="0"/>
      <w:marBottom w:val="0"/>
      <w:divBdr>
        <w:top w:val="none" w:sz="0" w:space="0" w:color="auto"/>
        <w:left w:val="none" w:sz="0" w:space="0" w:color="auto"/>
        <w:bottom w:val="none" w:sz="0" w:space="0" w:color="auto"/>
        <w:right w:val="none" w:sz="0" w:space="0" w:color="auto"/>
      </w:divBdr>
    </w:div>
    <w:div w:id="498934212">
      <w:bodyDiv w:val="1"/>
      <w:marLeft w:val="0"/>
      <w:marRight w:val="0"/>
      <w:marTop w:val="0"/>
      <w:marBottom w:val="0"/>
      <w:divBdr>
        <w:top w:val="none" w:sz="0" w:space="0" w:color="auto"/>
        <w:left w:val="none" w:sz="0" w:space="0" w:color="auto"/>
        <w:bottom w:val="none" w:sz="0" w:space="0" w:color="auto"/>
        <w:right w:val="none" w:sz="0" w:space="0" w:color="auto"/>
      </w:divBdr>
    </w:div>
    <w:div w:id="550457664">
      <w:bodyDiv w:val="1"/>
      <w:marLeft w:val="0"/>
      <w:marRight w:val="0"/>
      <w:marTop w:val="0"/>
      <w:marBottom w:val="0"/>
      <w:divBdr>
        <w:top w:val="none" w:sz="0" w:space="0" w:color="auto"/>
        <w:left w:val="none" w:sz="0" w:space="0" w:color="auto"/>
        <w:bottom w:val="none" w:sz="0" w:space="0" w:color="auto"/>
        <w:right w:val="none" w:sz="0" w:space="0" w:color="auto"/>
      </w:divBdr>
    </w:div>
    <w:div w:id="553084144">
      <w:bodyDiv w:val="1"/>
      <w:marLeft w:val="0"/>
      <w:marRight w:val="0"/>
      <w:marTop w:val="0"/>
      <w:marBottom w:val="0"/>
      <w:divBdr>
        <w:top w:val="none" w:sz="0" w:space="0" w:color="auto"/>
        <w:left w:val="none" w:sz="0" w:space="0" w:color="auto"/>
        <w:bottom w:val="none" w:sz="0" w:space="0" w:color="auto"/>
        <w:right w:val="none" w:sz="0" w:space="0" w:color="auto"/>
      </w:divBdr>
    </w:div>
    <w:div w:id="558712044">
      <w:bodyDiv w:val="1"/>
      <w:marLeft w:val="0"/>
      <w:marRight w:val="0"/>
      <w:marTop w:val="0"/>
      <w:marBottom w:val="0"/>
      <w:divBdr>
        <w:top w:val="none" w:sz="0" w:space="0" w:color="auto"/>
        <w:left w:val="none" w:sz="0" w:space="0" w:color="auto"/>
        <w:bottom w:val="none" w:sz="0" w:space="0" w:color="auto"/>
        <w:right w:val="none" w:sz="0" w:space="0" w:color="auto"/>
      </w:divBdr>
    </w:div>
    <w:div w:id="569122000">
      <w:bodyDiv w:val="1"/>
      <w:marLeft w:val="0"/>
      <w:marRight w:val="0"/>
      <w:marTop w:val="0"/>
      <w:marBottom w:val="0"/>
      <w:divBdr>
        <w:top w:val="none" w:sz="0" w:space="0" w:color="auto"/>
        <w:left w:val="none" w:sz="0" w:space="0" w:color="auto"/>
        <w:bottom w:val="none" w:sz="0" w:space="0" w:color="auto"/>
        <w:right w:val="none" w:sz="0" w:space="0" w:color="auto"/>
      </w:divBdr>
    </w:div>
    <w:div w:id="595021489">
      <w:bodyDiv w:val="1"/>
      <w:marLeft w:val="0"/>
      <w:marRight w:val="0"/>
      <w:marTop w:val="0"/>
      <w:marBottom w:val="0"/>
      <w:divBdr>
        <w:top w:val="none" w:sz="0" w:space="0" w:color="auto"/>
        <w:left w:val="none" w:sz="0" w:space="0" w:color="auto"/>
        <w:bottom w:val="none" w:sz="0" w:space="0" w:color="auto"/>
        <w:right w:val="none" w:sz="0" w:space="0" w:color="auto"/>
      </w:divBdr>
    </w:div>
    <w:div w:id="626813043">
      <w:bodyDiv w:val="1"/>
      <w:marLeft w:val="0"/>
      <w:marRight w:val="0"/>
      <w:marTop w:val="0"/>
      <w:marBottom w:val="0"/>
      <w:divBdr>
        <w:top w:val="none" w:sz="0" w:space="0" w:color="auto"/>
        <w:left w:val="none" w:sz="0" w:space="0" w:color="auto"/>
        <w:bottom w:val="none" w:sz="0" w:space="0" w:color="auto"/>
        <w:right w:val="none" w:sz="0" w:space="0" w:color="auto"/>
      </w:divBdr>
    </w:div>
    <w:div w:id="655186377">
      <w:bodyDiv w:val="1"/>
      <w:marLeft w:val="0"/>
      <w:marRight w:val="0"/>
      <w:marTop w:val="0"/>
      <w:marBottom w:val="0"/>
      <w:divBdr>
        <w:top w:val="none" w:sz="0" w:space="0" w:color="auto"/>
        <w:left w:val="none" w:sz="0" w:space="0" w:color="auto"/>
        <w:bottom w:val="none" w:sz="0" w:space="0" w:color="auto"/>
        <w:right w:val="none" w:sz="0" w:space="0" w:color="auto"/>
      </w:divBdr>
    </w:div>
    <w:div w:id="792016391">
      <w:marLeft w:val="0"/>
      <w:marRight w:val="0"/>
      <w:marTop w:val="0"/>
      <w:marBottom w:val="0"/>
      <w:divBdr>
        <w:top w:val="none" w:sz="0" w:space="0" w:color="auto"/>
        <w:left w:val="none" w:sz="0" w:space="0" w:color="auto"/>
        <w:bottom w:val="none" w:sz="0" w:space="0" w:color="auto"/>
        <w:right w:val="none" w:sz="0" w:space="0" w:color="auto"/>
      </w:divBdr>
    </w:div>
    <w:div w:id="792016392">
      <w:marLeft w:val="0"/>
      <w:marRight w:val="0"/>
      <w:marTop w:val="0"/>
      <w:marBottom w:val="0"/>
      <w:divBdr>
        <w:top w:val="none" w:sz="0" w:space="0" w:color="auto"/>
        <w:left w:val="none" w:sz="0" w:space="0" w:color="auto"/>
        <w:bottom w:val="none" w:sz="0" w:space="0" w:color="auto"/>
        <w:right w:val="none" w:sz="0" w:space="0" w:color="auto"/>
      </w:divBdr>
    </w:div>
    <w:div w:id="792016393">
      <w:marLeft w:val="0"/>
      <w:marRight w:val="0"/>
      <w:marTop w:val="0"/>
      <w:marBottom w:val="0"/>
      <w:divBdr>
        <w:top w:val="none" w:sz="0" w:space="0" w:color="auto"/>
        <w:left w:val="none" w:sz="0" w:space="0" w:color="auto"/>
        <w:bottom w:val="none" w:sz="0" w:space="0" w:color="auto"/>
        <w:right w:val="none" w:sz="0" w:space="0" w:color="auto"/>
      </w:divBdr>
    </w:div>
    <w:div w:id="792016394">
      <w:marLeft w:val="0"/>
      <w:marRight w:val="0"/>
      <w:marTop w:val="0"/>
      <w:marBottom w:val="0"/>
      <w:divBdr>
        <w:top w:val="none" w:sz="0" w:space="0" w:color="auto"/>
        <w:left w:val="none" w:sz="0" w:space="0" w:color="auto"/>
        <w:bottom w:val="none" w:sz="0" w:space="0" w:color="auto"/>
        <w:right w:val="none" w:sz="0" w:space="0" w:color="auto"/>
      </w:divBdr>
    </w:div>
    <w:div w:id="792016395">
      <w:marLeft w:val="0"/>
      <w:marRight w:val="0"/>
      <w:marTop w:val="0"/>
      <w:marBottom w:val="0"/>
      <w:divBdr>
        <w:top w:val="none" w:sz="0" w:space="0" w:color="auto"/>
        <w:left w:val="none" w:sz="0" w:space="0" w:color="auto"/>
        <w:bottom w:val="none" w:sz="0" w:space="0" w:color="auto"/>
        <w:right w:val="none" w:sz="0" w:space="0" w:color="auto"/>
      </w:divBdr>
    </w:div>
    <w:div w:id="792016396">
      <w:marLeft w:val="0"/>
      <w:marRight w:val="0"/>
      <w:marTop w:val="0"/>
      <w:marBottom w:val="0"/>
      <w:divBdr>
        <w:top w:val="none" w:sz="0" w:space="0" w:color="auto"/>
        <w:left w:val="none" w:sz="0" w:space="0" w:color="auto"/>
        <w:bottom w:val="none" w:sz="0" w:space="0" w:color="auto"/>
        <w:right w:val="none" w:sz="0" w:space="0" w:color="auto"/>
      </w:divBdr>
    </w:div>
    <w:div w:id="792016397">
      <w:marLeft w:val="0"/>
      <w:marRight w:val="0"/>
      <w:marTop w:val="0"/>
      <w:marBottom w:val="0"/>
      <w:divBdr>
        <w:top w:val="none" w:sz="0" w:space="0" w:color="auto"/>
        <w:left w:val="none" w:sz="0" w:space="0" w:color="auto"/>
        <w:bottom w:val="none" w:sz="0" w:space="0" w:color="auto"/>
        <w:right w:val="none" w:sz="0" w:space="0" w:color="auto"/>
      </w:divBdr>
    </w:div>
    <w:div w:id="792016398">
      <w:marLeft w:val="0"/>
      <w:marRight w:val="0"/>
      <w:marTop w:val="0"/>
      <w:marBottom w:val="0"/>
      <w:divBdr>
        <w:top w:val="none" w:sz="0" w:space="0" w:color="auto"/>
        <w:left w:val="none" w:sz="0" w:space="0" w:color="auto"/>
        <w:bottom w:val="none" w:sz="0" w:space="0" w:color="auto"/>
        <w:right w:val="none" w:sz="0" w:space="0" w:color="auto"/>
      </w:divBdr>
    </w:div>
    <w:div w:id="792016399">
      <w:marLeft w:val="0"/>
      <w:marRight w:val="0"/>
      <w:marTop w:val="0"/>
      <w:marBottom w:val="0"/>
      <w:divBdr>
        <w:top w:val="none" w:sz="0" w:space="0" w:color="auto"/>
        <w:left w:val="none" w:sz="0" w:space="0" w:color="auto"/>
        <w:bottom w:val="none" w:sz="0" w:space="0" w:color="auto"/>
        <w:right w:val="none" w:sz="0" w:space="0" w:color="auto"/>
      </w:divBdr>
    </w:div>
    <w:div w:id="792016400">
      <w:marLeft w:val="0"/>
      <w:marRight w:val="0"/>
      <w:marTop w:val="0"/>
      <w:marBottom w:val="0"/>
      <w:divBdr>
        <w:top w:val="none" w:sz="0" w:space="0" w:color="auto"/>
        <w:left w:val="none" w:sz="0" w:space="0" w:color="auto"/>
        <w:bottom w:val="none" w:sz="0" w:space="0" w:color="auto"/>
        <w:right w:val="none" w:sz="0" w:space="0" w:color="auto"/>
      </w:divBdr>
    </w:div>
    <w:div w:id="792016401">
      <w:marLeft w:val="0"/>
      <w:marRight w:val="0"/>
      <w:marTop w:val="0"/>
      <w:marBottom w:val="0"/>
      <w:divBdr>
        <w:top w:val="none" w:sz="0" w:space="0" w:color="auto"/>
        <w:left w:val="none" w:sz="0" w:space="0" w:color="auto"/>
        <w:bottom w:val="none" w:sz="0" w:space="0" w:color="auto"/>
        <w:right w:val="none" w:sz="0" w:space="0" w:color="auto"/>
      </w:divBdr>
    </w:div>
    <w:div w:id="792016402">
      <w:marLeft w:val="0"/>
      <w:marRight w:val="0"/>
      <w:marTop w:val="0"/>
      <w:marBottom w:val="0"/>
      <w:divBdr>
        <w:top w:val="none" w:sz="0" w:space="0" w:color="auto"/>
        <w:left w:val="none" w:sz="0" w:space="0" w:color="auto"/>
        <w:bottom w:val="none" w:sz="0" w:space="0" w:color="auto"/>
        <w:right w:val="none" w:sz="0" w:space="0" w:color="auto"/>
      </w:divBdr>
    </w:div>
    <w:div w:id="792016403">
      <w:marLeft w:val="0"/>
      <w:marRight w:val="0"/>
      <w:marTop w:val="0"/>
      <w:marBottom w:val="0"/>
      <w:divBdr>
        <w:top w:val="none" w:sz="0" w:space="0" w:color="auto"/>
        <w:left w:val="none" w:sz="0" w:space="0" w:color="auto"/>
        <w:bottom w:val="none" w:sz="0" w:space="0" w:color="auto"/>
        <w:right w:val="none" w:sz="0" w:space="0" w:color="auto"/>
      </w:divBdr>
    </w:div>
    <w:div w:id="792016404">
      <w:marLeft w:val="0"/>
      <w:marRight w:val="0"/>
      <w:marTop w:val="0"/>
      <w:marBottom w:val="0"/>
      <w:divBdr>
        <w:top w:val="none" w:sz="0" w:space="0" w:color="auto"/>
        <w:left w:val="none" w:sz="0" w:space="0" w:color="auto"/>
        <w:bottom w:val="none" w:sz="0" w:space="0" w:color="auto"/>
        <w:right w:val="none" w:sz="0" w:space="0" w:color="auto"/>
      </w:divBdr>
    </w:div>
    <w:div w:id="792016405">
      <w:marLeft w:val="0"/>
      <w:marRight w:val="0"/>
      <w:marTop w:val="0"/>
      <w:marBottom w:val="0"/>
      <w:divBdr>
        <w:top w:val="none" w:sz="0" w:space="0" w:color="auto"/>
        <w:left w:val="none" w:sz="0" w:space="0" w:color="auto"/>
        <w:bottom w:val="none" w:sz="0" w:space="0" w:color="auto"/>
        <w:right w:val="none" w:sz="0" w:space="0" w:color="auto"/>
      </w:divBdr>
    </w:div>
    <w:div w:id="792016406">
      <w:marLeft w:val="0"/>
      <w:marRight w:val="0"/>
      <w:marTop w:val="0"/>
      <w:marBottom w:val="0"/>
      <w:divBdr>
        <w:top w:val="none" w:sz="0" w:space="0" w:color="auto"/>
        <w:left w:val="none" w:sz="0" w:space="0" w:color="auto"/>
        <w:bottom w:val="none" w:sz="0" w:space="0" w:color="auto"/>
        <w:right w:val="none" w:sz="0" w:space="0" w:color="auto"/>
      </w:divBdr>
    </w:div>
    <w:div w:id="792016407">
      <w:marLeft w:val="0"/>
      <w:marRight w:val="0"/>
      <w:marTop w:val="0"/>
      <w:marBottom w:val="0"/>
      <w:divBdr>
        <w:top w:val="none" w:sz="0" w:space="0" w:color="auto"/>
        <w:left w:val="none" w:sz="0" w:space="0" w:color="auto"/>
        <w:bottom w:val="none" w:sz="0" w:space="0" w:color="auto"/>
        <w:right w:val="none" w:sz="0" w:space="0" w:color="auto"/>
      </w:divBdr>
    </w:div>
    <w:div w:id="792016408">
      <w:marLeft w:val="0"/>
      <w:marRight w:val="0"/>
      <w:marTop w:val="0"/>
      <w:marBottom w:val="0"/>
      <w:divBdr>
        <w:top w:val="none" w:sz="0" w:space="0" w:color="auto"/>
        <w:left w:val="none" w:sz="0" w:space="0" w:color="auto"/>
        <w:bottom w:val="none" w:sz="0" w:space="0" w:color="auto"/>
        <w:right w:val="none" w:sz="0" w:space="0" w:color="auto"/>
      </w:divBdr>
    </w:div>
    <w:div w:id="813835460">
      <w:bodyDiv w:val="1"/>
      <w:marLeft w:val="0"/>
      <w:marRight w:val="0"/>
      <w:marTop w:val="0"/>
      <w:marBottom w:val="0"/>
      <w:divBdr>
        <w:top w:val="none" w:sz="0" w:space="0" w:color="auto"/>
        <w:left w:val="none" w:sz="0" w:space="0" w:color="auto"/>
        <w:bottom w:val="none" w:sz="0" w:space="0" w:color="auto"/>
        <w:right w:val="none" w:sz="0" w:space="0" w:color="auto"/>
      </w:divBdr>
    </w:div>
    <w:div w:id="895819571">
      <w:bodyDiv w:val="1"/>
      <w:marLeft w:val="0"/>
      <w:marRight w:val="0"/>
      <w:marTop w:val="0"/>
      <w:marBottom w:val="0"/>
      <w:divBdr>
        <w:top w:val="none" w:sz="0" w:space="0" w:color="auto"/>
        <w:left w:val="none" w:sz="0" w:space="0" w:color="auto"/>
        <w:bottom w:val="none" w:sz="0" w:space="0" w:color="auto"/>
        <w:right w:val="none" w:sz="0" w:space="0" w:color="auto"/>
      </w:divBdr>
    </w:div>
    <w:div w:id="959191633">
      <w:bodyDiv w:val="1"/>
      <w:marLeft w:val="0"/>
      <w:marRight w:val="0"/>
      <w:marTop w:val="0"/>
      <w:marBottom w:val="0"/>
      <w:divBdr>
        <w:top w:val="none" w:sz="0" w:space="0" w:color="auto"/>
        <w:left w:val="none" w:sz="0" w:space="0" w:color="auto"/>
        <w:bottom w:val="none" w:sz="0" w:space="0" w:color="auto"/>
        <w:right w:val="none" w:sz="0" w:space="0" w:color="auto"/>
      </w:divBdr>
    </w:div>
    <w:div w:id="959725803">
      <w:bodyDiv w:val="1"/>
      <w:marLeft w:val="0"/>
      <w:marRight w:val="0"/>
      <w:marTop w:val="0"/>
      <w:marBottom w:val="0"/>
      <w:divBdr>
        <w:top w:val="none" w:sz="0" w:space="0" w:color="auto"/>
        <w:left w:val="none" w:sz="0" w:space="0" w:color="auto"/>
        <w:bottom w:val="none" w:sz="0" w:space="0" w:color="auto"/>
        <w:right w:val="none" w:sz="0" w:space="0" w:color="auto"/>
      </w:divBdr>
    </w:div>
    <w:div w:id="1037925095">
      <w:bodyDiv w:val="1"/>
      <w:marLeft w:val="0"/>
      <w:marRight w:val="0"/>
      <w:marTop w:val="0"/>
      <w:marBottom w:val="0"/>
      <w:divBdr>
        <w:top w:val="none" w:sz="0" w:space="0" w:color="auto"/>
        <w:left w:val="none" w:sz="0" w:space="0" w:color="auto"/>
        <w:bottom w:val="none" w:sz="0" w:space="0" w:color="auto"/>
        <w:right w:val="none" w:sz="0" w:space="0" w:color="auto"/>
      </w:divBdr>
    </w:div>
    <w:div w:id="1106775681">
      <w:bodyDiv w:val="1"/>
      <w:marLeft w:val="0"/>
      <w:marRight w:val="0"/>
      <w:marTop w:val="0"/>
      <w:marBottom w:val="0"/>
      <w:divBdr>
        <w:top w:val="none" w:sz="0" w:space="0" w:color="auto"/>
        <w:left w:val="none" w:sz="0" w:space="0" w:color="auto"/>
        <w:bottom w:val="none" w:sz="0" w:space="0" w:color="auto"/>
        <w:right w:val="none" w:sz="0" w:space="0" w:color="auto"/>
      </w:divBdr>
    </w:div>
    <w:div w:id="1118180785">
      <w:bodyDiv w:val="1"/>
      <w:marLeft w:val="0"/>
      <w:marRight w:val="0"/>
      <w:marTop w:val="0"/>
      <w:marBottom w:val="0"/>
      <w:divBdr>
        <w:top w:val="none" w:sz="0" w:space="0" w:color="auto"/>
        <w:left w:val="none" w:sz="0" w:space="0" w:color="auto"/>
        <w:bottom w:val="none" w:sz="0" w:space="0" w:color="auto"/>
        <w:right w:val="none" w:sz="0" w:space="0" w:color="auto"/>
      </w:divBdr>
    </w:div>
    <w:div w:id="1220675328">
      <w:bodyDiv w:val="1"/>
      <w:marLeft w:val="0"/>
      <w:marRight w:val="0"/>
      <w:marTop w:val="0"/>
      <w:marBottom w:val="0"/>
      <w:divBdr>
        <w:top w:val="none" w:sz="0" w:space="0" w:color="auto"/>
        <w:left w:val="none" w:sz="0" w:space="0" w:color="auto"/>
        <w:bottom w:val="none" w:sz="0" w:space="0" w:color="auto"/>
        <w:right w:val="none" w:sz="0" w:space="0" w:color="auto"/>
      </w:divBdr>
    </w:div>
    <w:div w:id="1231968033">
      <w:bodyDiv w:val="1"/>
      <w:marLeft w:val="0"/>
      <w:marRight w:val="0"/>
      <w:marTop w:val="0"/>
      <w:marBottom w:val="0"/>
      <w:divBdr>
        <w:top w:val="none" w:sz="0" w:space="0" w:color="auto"/>
        <w:left w:val="none" w:sz="0" w:space="0" w:color="auto"/>
        <w:bottom w:val="none" w:sz="0" w:space="0" w:color="auto"/>
        <w:right w:val="none" w:sz="0" w:space="0" w:color="auto"/>
      </w:divBdr>
    </w:div>
    <w:div w:id="1306087328">
      <w:bodyDiv w:val="1"/>
      <w:marLeft w:val="0"/>
      <w:marRight w:val="0"/>
      <w:marTop w:val="0"/>
      <w:marBottom w:val="0"/>
      <w:divBdr>
        <w:top w:val="none" w:sz="0" w:space="0" w:color="auto"/>
        <w:left w:val="none" w:sz="0" w:space="0" w:color="auto"/>
        <w:bottom w:val="none" w:sz="0" w:space="0" w:color="auto"/>
        <w:right w:val="none" w:sz="0" w:space="0" w:color="auto"/>
      </w:divBdr>
    </w:div>
    <w:div w:id="1379550666">
      <w:bodyDiv w:val="1"/>
      <w:marLeft w:val="0"/>
      <w:marRight w:val="0"/>
      <w:marTop w:val="0"/>
      <w:marBottom w:val="0"/>
      <w:divBdr>
        <w:top w:val="none" w:sz="0" w:space="0" w:color="auto"/>
        <w:left w:val="none" w:sz="0" w:space="0" w:color="auto"/>
        <w:bottom w:val="none" w:sz="0" w:space="0" w:color="auto"/>
        <w:right w:val="none" w:sz="0" w:space="0" w:color="auto"/>
      </w:divBdr>
    </w:div>
    <w:div w:id="1393233328">
      <w:bodyDiv w:val="1"/>
      <w:marLeft w:val="0"/>
      <w:marRight w:val="0"/>
      <w:marTop w:val="0"/>
      <w:marBottom w:val="0"/>
      <w:divBdr>
        <w:top w:val="none" w:sz="0" w:space="0" w:color="auto"/>
        <w:left w:val="none" w:sz="0" w:space="0" w:color="auto"/>
        <w:bottom w:val="none" w:sz="0" w:space="0" w:color="auto"/>
        <w:right w:val="none" w:sz="0" w:space="0" w:color="auto"/>
      </w:divBdr>
    </w:div>
    <w:div w:id="1419863789">
      <w:bodyDiv w:val="1"/>
      <w:marLeft w:val="0"/>
      <w:marRight w:val="0"/>
      <w:marTop w:val="0"/>
      <w:marBottom w:val="0"/>
      <w:divBdr>
        <w:top w:val="none" w:sz="0" w:space="0" w:color="auto"/>
        <w:left w:val="none" w:sz="0" w:space="0" w:color="auto"/>
        <w:bottom w:val="none" w:sz="0" w:space="0" w:color="auto"/>
        <w:right w:val="none" w:sz="0" w:space="0" w:color="auto"/>
      </w:divBdr>
    </w:div>
    <w:div w:id="1567297163">
      <w:bodyDiv w:val="1"/>
      <w:marLeft w:val="0"/>
      <w:marRight w:val="0"/>
      <w:marTop w:val="0"/>
      <w:marBottom w:val="0"/>
      <w:divBdr>
        <w:top w:val="none" w:sz="0" w:space="0" w:color="auto"/>
        <w:left w:val="none" w:sz="0" w:space="0" w:color="auto"/>
        <w:bottom w:val="none" w:sz="0" w:space="0" w:color="auto"/>
        <w:right w:val="none" w:sz="0" w:space="0" w:color="auto"/>
      </w:divBdr>
    </w:div>
    <w:div w:id="1570118250">
      <w:bodyDiv w:val="1"/>
      <w:marLeft w:val="0"/>
      <w:marRight w:val="0"/>
      <w:marTop w:val="0"/>
      <w:marBottom w:val="0"/>
      <w:divBdr>
        <w:top w:val="none" w:sz="0" w:space="0" w:color="auto"/>
        <w:left w:val="none" w:sz="0" w:space="0" w:color="auto"/>
        <w:bottom w:val="none" w:sz="0" w:space="0" w:color="auto"/>
        <w:right w:val="none" w:sz="0" w:space="0" w:color="auto"/>
      </w:divBdr>
    </w:div>
    <w:div w:id="1630814792">
      <w:bodyDiv w:val="1"/>
      <w:marLeft w:val="0"/>
      <w:marRight w:val="0"/>
      <w:marTop w:val="0"/>
      <w:marBottom w:val="0"/>
      <w:divBdr>
        <w:top w:val="none" w:sz="0" w:space="0" w:color="auto"/>
        <w:left w:val="none" w:sz="0" w:space="0" w:color="auto"/>
        <w:bottom w:val="none" w:sz="0" w:space="0" w:color="auto"/>
        <w:right w:val="none" w:sz="0" w:space="0" w:color="auto"/>
      </w:divBdr>
    </w:div>
    <w:div w:id="1632053453">
      <w:bodyDiv w:val="1"/>
      <w:marLeft w:val="0"/>
      <w:marRight w:val="0"/>
      <w:marTop w:val="0"/>
      <w:marBottom w:val="0"/>
      <w:divBdr>
        <w:top w:val="none" w:sz="0" w:space="0" w:color="auto"/>
        <w:left w:val="none" w:sz="0" w:space="0" w:color="auto"/>
        <w:bottom w:val="none" w:sz="0" w:space="0" w:color="auto"/>
        <w:right w:val="none" w:sz="0" w:space="0" w:color="auto"/>
      </w:divBdr>
    </w:div>
    <w:div w:id="1649241880">
      <w:bodyDiv w:val="1"/>
      <w:marLeft w:val="0"/>
      <w:marRight w:val="0"/>
      <w:marTop w:val="0"/>
      <w:marBottom w:val="0"/>
      <w:divBdr>
        <w:top w:val="none" w:sz="0" w:space="0" w:color="auto"/>
        <w:left w:val="none" w:sz="0" w:space="0" w:color="auto"/>
        <w:bottom w:val="none" w:sz="0" w:space="0" w:color="auto"/>
        <w:right w:val="none" w:sz="0" w:space="0" w:color="auto"/>
      </w:divBdr>
    </w:div>
    <w:div w:id="1674069290">
      <w:bodyDiv w:val="1"/>
      <w:marLeft w:val="0"/>
      <w:marRight w:val="0"/>
      <w:marTop w:val="0"/>
      <w:marBottom w:val="0"/>
      <w:divBdr>
        <w:top w:val="none" w:sz="0" w:space="0" w:color="auto"/>
        <w:left w:val="none" w:sz="0" w:space="0" w:color="auto"/>
        <w:bottom w:val="none" w:sz="0" w:space="0" w:color="auto"/>
        <w:right w:val="none" w:sz="0" w:space="0" w:color="auto"/>
      </w:divBdr>
    </w:div>
    <w:div w:id="1719863400">
      <w:bodyDiv w:val="1"/>
      <w:marLeft w:val="0"/>
      <w:marRight w:val="0"/>
      <w:marTop w:val="0"/>
      <w:marBottom w:val="0"/>
      <w:divBdr>
        <w:top w:val="none" w:sz="0" w:space="0" w:color="auto"/>
        <w:left w:val="none" w:sz="0" w:space="0" w:color="auto"/>
        <w:bottom w:val="none" w:sz="0" w:space="0" w:color="auto"/>
        <w:right w:val="none" w:sz="0" w:space="0" w:color="auto"/>
      </w:divBdr>
    </w:div>
    <w:div w:id="1752920902">
      <w:bodyDiv w:val="1"/>
      <w:marLeft w:val="0"/>
      <w:marRight w:val="0"/>
      <w:marTop w:val="0"/>
      <w:marBottom w:val="0"/>
      <w:divBdr>
        <w:top w:val="none" w:sz="0" w:space="0" w:color="auto"/>
        <w:left w:val="none" w:sz="0" w:space="0" w:color="auto"/>
        <w:bottom w:val="none" w:sz="0" w:space="0" w:color="auto"/>
        <w:right w:val="none" w:sz="0" w:space="0" w:color="auto"/>
      </w:divBdr>
    </w:div>
    <w:div w:id="1778597379">
      <w:bodyDiv w:val="1"/>
      <w:marLeft w:val="0"/>
      <w:marRight w:val="0"/>
      <w:marTop w:val="0"/>
      <w:marBottom w:val="0"/>
      <w:divBdr>
        <w:top w:val="none" w:sz="0" w:space="0" w:color="auto"/>
        <w:left w:val="none" w:sz="0" w:space="0" w:color="auto"/>
        <w:bottom w:val="none" w:sz="0" w:space="0" w:color="auto"/>
        <w:right w:val="none" w:sz="0" w:space="0" w:color="auto"/>
      </w:divBdr>
    </w:div>
    <w:div w:id="1830369690">
      <w:bodyDiv w:val="1"/>
      <w:marLeft w:val="0"/>
      <w:marRight w:val="0"/>
      <w:marTop w:val="0"/>
      <w:marBottom w:val="0"/>
      <w:divBdr>
        <w:top w:val="none" w:sz="0" w:space="0" w:color="auto"/>
        <w:left w:val="none" w:sz="0" w:space="0" w:color="auto"/>
        <w:bottom w:val="none" w:sz="0" w:space="0" w:color="auto"/>
        <w:right w:val="none" w:sz="0" w:space="0" w:color="auto"/>
      </w:divBdr>
    </w:div>
    <w:div w:id="1905602573">
      <w:bodyDiv w:val="1"/>
      <w:marLeft w:val="0"/>
      <w:marRight w:val="0"/>
      <w:marTop w:val="0"/>
      <w:marBottom w:val="0"/>
      <w:divBdr>
        <w:top w:val="none" w:sz="0" w:space="0" w:color="auto"/>
        <w:left w:val="none" w:sz="0" w:space="0" w:color="auto"/>
        <w:bottom w:val="none" w:sz="0" w:space="0" w:color="auto"/>
        <w:right w:val="none" w:sz="0" w:space="0" w:color="auto"/>
      </w:divBdr>
    </w:div>
    <w:div w:id="1958682258">
      <w:bodyDiv w:val="1"/>
      <w:marLeft w:val="0"/>
      <w:marRight w:val="0"/>
      <w:marTop w:val="0"/>
      <w:marBottom w:val="0"/>
      <w:divBdr>
        <w:top w:val="none" w:sz="0" w:space="0" w:color="auto"/>
        <w:left w:val="none" w:sz="0" w:space="0" w:color="auto"/>
        <w:bottom w:val="none" w:sz="0" w:space="0" w:color="auto"/>
        <w:right w:val="none" w:sz="0" w:space="0" w:color="auto"/>
      </w:divBdr>
    </w:div>
    <w:div w:id="1997605589">
      <w:bodyDiv w:val="1"/>
      <w:marLeft w:val="0"/>
      <w:marRight w:val="0"/>
      <w:marTop w:val="0"/>
      <w:marBottom w:val="0"/>
      <w:divBdr>
        <w:top w:val="none" w:sz="0" w:space="0" w:color="auto"/>
        <w:left w:val="none" w:sz="0" w:space="0" w:color="auto"/>
        <w:bottom w:val="none" w:sz="0" w:space="0" w:color="auto"/>
        <w:right w:val="none" w:sz="0" w:space="0" w:color="auto"/>
      </w:divBdr>
    </w:div>
    <w:div w:id="2021151903">
      <w:bodyDiv w:val="1"/>
      <w:marLeft w:val="0"/>
      <w:marRight w:val="0"/>
      <w:marTop w:val="0"/>
      <w:marBottom w:val="0"/>
      <w:divBdr>
        <w:top w:val="none" w:sz="0" w:space="0" w:color="auto"/>
        <w:left w:val="none" w:sz="0" w:space="0" w:color="auto"/>
        <w:bottom w:val="none" w:sz="0" w:space="0" w:color="auto"/>
        <w:right w:val="none" w:sz="0" w:space="0" w:color="auto"/>
      </w:divBdr>
    </w:div>
    <w:div w:id="20556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2111-12/paran18" TargetMode="External"/><Relationship Id="rId13" Type="http://schemas.openxmlformats.org/officeDocument/2006/relationships/footer" Target="footer1.xml"/><Relationship Id="rId18" Type="http://schemas.openxmlformats.org/officeDocument/2006/relationships/hyperlink" Target="http://sevmetodcentr.at.ua/index/samoosvita/0-2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dlet.com/shizhanna/chemistry_teacher" TargetMode="External"/><Relationship Id="rId7" Type="http://schemas.openxmlformats.org/officeDocument/2006/relationships/endnotes" Target="endnotes.xml"/><Relationship Id="rId12" Type="http://schemas.openxmlformats.org/officeDocument/2006/relationships/hyperlink" Target="mailto:info@defpol.org.ua" TargetMode="External"/><Relationship Id="rId17" Type="http://schemas.openxmlformats.org/officeDocument/2006/relationships/hyperlink" Target="http://obdarovani.at.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cdosvid.at.ua/" TargetMode="External"/><Relationship Id="rId20" Type="http://schemas.openxmlformats.org/officeDocument/2006/relationships/hyperlink" Target="https://severmmoximik.blogsp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fpol.org.u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metodcentr.at.ua/" TargetMode="External"/><Relationship Id="rId23" Type="http://schemas.openxmlformats.org/officeDocument/2006/relationships/hyperlink" Target="http://www.who.int/violence_injury_prevention/road_safety_status/2013/ru/index.html" TargetMode="External"/><Relationship Id="rId10" Type="http://schemas.openxmlformats.org/officeDocument/2006/relationships/hyperlink" Target="http://zakon3.rada.gov.ua/laws/show/z1171-17/paran2" TargetMode="External"/><Relationship Id="rId19" Type="http://schemas.openxmlformats.org/officeDocument/2006/relationships/hyperlink" Target="https://padlet.com/a_tropa78/qdgrmw4kwqz8" TargetMode="External"/><Relationship Id="rId4" Type="http://schemas.openxmlformats.org/officeDocument/2006/relationships/settings" Target="settings.xml"/><Relationship Id="rId9" Type="http://schemas.openxmlformats.org/officeDocument/2006/relationships/hyperlink" Target="http://zakon3.rada.gov.ua/laws/show/z0401-15/paran36" TargetMode="External"/><Relationship Id="rId14" Type="http://schemas.openxmlformats.org/officeDocument/2006/relationships/hyperlink" Target="https://www.google.com/url?q=http://globallab.org&amp;sa=D&amp;ust=1507733100072000&amp;usg=AFQjCNHEcqIGe2gqFoPHAldK0rtPwvYHnw" TargetMode="External"/><Relationship Id="rId22" Type="http://schemas.openxmlformats.org/officeDocument/2006/relationships/hyperlink" Target="http://sevmetodcentr.at.ua/index/matematika/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8C9DF-B2B0-4A6C-9FCC-E0A3199B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4881</TotalTime>
  <Pages>1</Pages>
  <Words>69794</Words>
  <Characters>397830</Characters>
  <Application>Microsoft Office Word</Application>
  <DocSecurity>0</DocSecurity>
  <Lines>3315</Lines>
  <Paragraphs>933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PC1</cp:lastModifiedBy>
  <cp:revision>340</cp:revision>
  <dcterms:created xsi:type="dcterms:W3CDTF">2017-05-29T10:04:00Z</dcterms:created>
  <dcterms:modified xsi:type="dcterms:W3CDTF">2018-05-24T13:48:00Z</dcterms:modified>
</cp:coreProperties>
</file>