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F5" w:rsidRDefault="00EE51F5" w:rsidP="00414552">
      <w:pPr>
        <w:tabs>
          <w:tab w:val="left" w:pos="851"/>
        </w:tabs>
        <w:spacing w:after="0"/>
        <w:ind w:firstLine="709"/>
        <w:jc w:val="center"/>
        <w:rPr>
          <w:rFonts w:ascii="Times New Roman" w:hAnsi="Times New Roman" w:cs="Times New Roman"/>
          <w:sz w:val="24"/>
          <w:szCs w:val="24"/>
          <w:lang w:val="uk-UA"/>
        </w:rPr>
      </w:pPr>
    </w:p>
    <w:p w:rsidR="00414552" w:rsidRDefault="00414552" w:rsidP="00414552">
      <w:pPr>
        <w:tabs>
          <w:tab w:val="left" w:pos="851"/>
        </w:tabs>
        <w:spacing w:after="0"/>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ЗВІТ</w:t>
      </w:r>
    </w:p>
    <w:p w:rsidR="00414552" w:rsidRDefault="00414552" w:rsidP="00414552">
      <w:pPr>
        <w:tabs>
          <w:tab w:val="left" w:pos="851"/>
        </w:tabs>
        <w:spacing w:after="0"/>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ПРО РОБОТУ ФОНДУ КОМУНАЛЬНОГО МАЙНА </w:t>
      </w:r>
    </w:p>
    <w:p w:rsidR="00647395" w:rsidRDefault="00414552" w:rsidP="00414552">
      <w:pPr>
        <w:tabs>
          <w:tab w:val="left" w:pos="851"/>
        </w:tabs>
        <w:spacing w:after="0"/>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СЄВЄРОДОНЕЦЬКОЇ МІСЬКОЇ РАДИ ЗА 2017 Р</w:t>
      </w:r>
      <w:r w:rsidR="0058119A">
        <w:rPr>
          <w:rFonts w:ascii="Times New Roman" w:hAnsi="Times New Roman" w:cs="Times New Roman"/>
          <w:sz w:val="24"/>
          <w:szCs w:val="24"/>
          <w:lang w:val="uk-UA"/>
        </w:rPr>
        <w:t>ІК</w:t>
      </w:r>
    </w:p>
    <w:p w:rsidR="00647395" w:rsidRDefault="00647395" w:rsidP="00647395">
      <w:pPr>
        <w:tabs>
          <w:tab w:val="left" w:pos="851"/>
        </w:tabs>
        <w:spacing w:after="0"/>
        <w:ind w:firstLine="709"/>
        <w:jc w:val="both"/>
        <w:rPr>
          <w:rFonts w:ascii="Times New Roman" w:hAnsi="Times New Roman" w:cs="Times New Roman"/>
          <w:sz w:val="24"/>
          <w:szCs w:val="24"/>
          <w:lang w:val="uk-UA"/>
        </w:rPr>
      </w:pPr>
    </w:p>
    <w:p w:rsidR="00EE51F5" w:rsidRDefault="00EE51F5" w:rsidP="00647395">
      <w:pPr>
        <w:tabs>
          <w:tab w:val="left" w:pos="851"/>
        </w:tabs>
        <w:spacing w:after="0"/>
        <w:ind w:firstLine="709"/>
        <w:jc w:val="both"/>
        <w:rPr>
          <w:rFonts w:ascii="Times New Roman" w:hAnsi="Times New Roman" w:cs="Times New Roman"/>
          <w:sz w:val="24"/>
          <w:szCs w:val="24"/>
          <w:lang w:val="uk-UA"/>
        </w:rPr>
      </w:pPr>
    </w:p>
    <w:p w:rsidR="00B82E6B" w:rsidRDefault="003E247D" w:rsidP="003E247D">
      <w:pPr>
        <w:pStyle w:val="a3"/>
        <w:numPr>
          <w:ilvl w:val="0"/>
          <w:numId w:val="15"/>
        </w:numPr>
        <w:tabs>
          <w:tab w:val="left" w:pos="851"/>
          <w:tab w:val="left" w:pos="993"/>
        </w:tabs>
        <w:spacing w:after="0"/>
        <w:ind w:left="0" w:firstLine="709"/>
        <w:jc w:val="both"/>
        <w:rPr>
          <w:lang w:val="uk-UA"/>
        </w:rPr>
      </w:pPr>
      <w:r>
        <w:rPr>
          <w:lang w:val="uk-UA"/>
        </w:rPr>
        <w:t xml:space="preserve">     </w:t>
      </w:r>
      <w:r w:rsidR="00B82E6B">
        <w:rPr>
          <w:lang w:val="uk-UA"/>
        </w:rPr>
        <w:t xml:space="preserve">Інформація  про виконання Фондом комунального майна </w:t>
      </w:r>
      <w:proofErr w:type="spellStart"/>
      <w:r w:rsidR="00B82E6B">
        <w:rPr>
          <w:lang w:val="uk-UA"/>
        </w:rPr>
        <w:t>Сєвєродонецької</w:t>
      </w:r>
      <w:proofErr w:type="spellEnd"/>
      <w:r w:rsidR="00B82E6B">
        <w:rPr>
          <w:lang w:val="uk-UA"/>
        </w:rPr>
        <w:t xml:space="preserve"> міської ради  самоврядних повноважень:</w:t>
      </w:r>
    </w:p>
    <w:p w:rsidR="00F47786" w:rsidRDefault="00F47786" w:rsidP="00F47786">
      <w:pPr>
        <w:spacing w:after="0"/>
        <w:ind w:firstLine="708"/>
        <w:jc w:val="both"/>
        <w:rPr>
          <w:rFonts w:ascii="Times New Roman" w:hAnsi="Times New Roman" w:cs="Times New Roman"/>
          <w:sz w:val="24"/>
          <w:szCs w:val="24"/>
          <w:lang w:val="uk-UA"/>
        </w:rPr>
      </w:pPr>
      <w:r w:rsidRPr="00AD79F9">
        <w:rPr>
          <w:rFonts w:ascii="Times New Roman" w:hAnsi="Times New Roman" w:cs="Times New Roman"/>
          <w:sz w:val="24"/>
          <w:szCs w:val="24"/>
          <w:lang w:val="uk-UA" w:eastAsia="en-US"/>
        </w:rPr>
        <w:t xml:space="preserve">Фондом комунального майна </w:t>
      </w:r>
      <w:proofErr w:type="spellStart"/>
      <w:r w:rsidRPr="00AD79F9">
        <w:rPr>
          <w:rFonts w:ascii="Times New Roman" w:hAnsi="Times New Roman" w:cs="Times New Roman"/>
          <w:sz w:val="24"/>
          <w:szCs w:val="24"/>
          <w:lang w:val="uk-UA" w:eastAsia="en-US"/>
        </w:rPr>
        <w:t>Сєвєродонецької</w:t>
      </w:r>
      <w:proofErr w:type="spellEnd"/>
      <w:r w:rsidRPr="00AD79F9">
        <w:rPr>
          <w:rFonts w:ascii="Times New Roman" w:hAnsi="Times New Roman" w:cs="Times New Roman"/>
          <w:sz w:val="24"/>
          <w:szCs w:val="24"/>
          <w:lang w:val="uk-UA" w:eastAsia="en-US"/>
        </w:rPr>
        <w:t xml:space="preserve"> міської ради в рамках зді</w:t>
      </w:r>
      <w:r>
        <w:rPr>
          <w:rFonts w:ascii="Times New Roman" w:hAnsi="Times New Roman" w:cs="Times New Roman"/>
          <w:sz w:val="24"/>
          <w:szCs w:val="24"/>
          <w:lang w:val="uk-UA" w:eastAsia="en-US"/>
        </w:rPr>
        <w:t>йснення повноважень орендодавця та</w:t>
      </w:r>
      <w:r w:rsidRPr="00AD79F9">
        <w:rPr>
          <w:rFonts w:ascii="Times New Roman" w:hAnsi="Times New Roman" w:cs="Times New Roman"/>
          <w:sz w:val="24"/>
          <w:szCs w:val="24"/>
          <w:lang w:val="uk-UA" w:eastAsia="en-US"/>
        </w:rPr>
        <w:t xml:space="preserve"> власника майна  в процесі відчуження майна територіальної громади м. </w:t>
      </w:r>
      <w:proofErr w:type="spellStart"/>
      <w:r w:rsidRPr="00AD79F9">
        <w:rPr>
          <w:rFonts w:ascii="Times New Roman" w:hAnsi="Times New Roman" w:cs="Times New Roman"/>
          <w:sz w:val="24"/>
          <w:szCs w:val="24"/>
          <w:lang w:val="uk-UA" w:eastAsia="en-US"/>
        </w:rPr>
        <w:t>Сєвєродонецька</w:t>
      </w:r>
      <w:proofErr w:type="spellEnd"/>
      <w:r w:rsidRPr="00AD79F9">
        <w:rPr>
          <w:rFonts w:ascii="Times New Roman" w:hAnsi="Times New Roman" w:cs="Times New Roman"/>
          <w:sz w:val="24"/>
          <w:szCs w:val="24"/>
          <w:lang w:val="uk-UA" w:eastAsia="en-US"/>
        </w:rPr>
        <w:t xml:space="preserve">, </w:t>
      </w:r>
      <w:r w:rsidRPr="00AD79F9">
        <w:rPr>
          <w:rFonts w:ascii="Times New Roman" w:hAnsi="Times New Roman" w:cs="Times New Roman"/>
          <w:sz w:val="24"/>
          <w:szCs w:val="24"/>
          <w:lang w:val="uk-UA"/>
        </w:rPr>
        <w:t>протягом 2017 року здійснена наступна робота:</w:t>
      </w:r>
    </w:p>
    <w:p w:rsidR="00F47786" w:rsidRPr="003040E8" w:rsidRDefault="00F47786" w:rsidP="00F47786">
      <w:pPr>
        <w:spacing w:after="0"/>
        <w:ind w:firstLine="708"/>
        <w:jc w:val="both"/>
        <w:rPr>
          <w:rFonts w:ascii="Times New Roman" w:hAnsi="Times New Roman" w:cs="Times New Roman"/>
          <w:sz w:val="24"/>
          <w:szCs w:val="24"/>
          <w:lang w:val="uk-UA"/>
        </w:rPr>
      </w:pPr>
      <w:r w:rsidRPr="003040E8">
        <w:rPr>
          <w:rFonts w:ascii="Times New Roman" w:hAnsi="Times New Roman" w:cs="Times New Roman"/>
          <w:u w:val="single"/>
          <w:lang w:val="uk-UA"/>
        </w:rPr>
        <w:t>у сфері</w:t>
      </w:r>
      <w:r w:rsidRPr="003040E8">
        <w:rPr>
          <w:rFonts w:ascii="Times New Roman" w:hAnsi="Times New Roman" w:cs="Times New Roman"/>
          <w:u w:val="single"/>
        </w:rPr>
        <w:t xml:space="preserve"> </w:t>
      </w:r>
      <w:proofErr w:type="spellStart"/>
      <w:r w:rsidRPr="003040E8">
        <w:rPr>
          <w:rFonts w:ascii="Times New Roman" w:hAnsi="Times New Roman" w:cs="Times New Roman"/>
          <w:u w:val="single"/>
        </w:rPr>
        <w:t>відчуження</w:t>
      </w:r>
      <w:proofErr w:type="spellEnd"/>
      <w:r w:rsidRPr="003040E8">
        <w:rPr>
          <w:rFonts w:ascii="Times New Roman" w:hAnsi="Times New Roman" w:cs="Times New Roman"/>
          <w:u w:val="single"/>
          <w:lang w:val="uk-UA"/>
        </w:rPr>
        <w:t>:</w:t>
      </w:r>
    </w:p>
    <w:p w:rsidR="00F47786" w:rsidRPr="000D23BE" w:rsidRDefault="00F47786" w:rsidP="00F47786">
      <w:pPr>
        <w:numPr>
          <w:ilvl w:val="0"/>
          <w:numId w:val="12"/>
        </w:numPr>
        <w:tabs>
          <w:tab w:val="left" w:pos="0"/>
          <w:tab w:val="left" w:pos="993"/>
        </w:tabs>
        <w:spacing w:after="0" w:line="240" w:lineRule="auto"/>
        <w:ind w:left="0" w:right="113" w:firstLine="851"/>
        <w:jc w:val="both"/>
        <w:rPr>
          <w:rFonts w:ascii="Times New Roman" w:hAnsi="Times New Roman" w:cs="Times New Roman"/>
          <w:sz w:val="24"/>
          <w:szCs w:val="24"/>
        </w:rPr>
      </w:pPr>
      <w:proofErr w:type="spellStart"/>
      <w:r w:rsidRPr="000D23BE">
        <w:rPr>
          <w:rFonts w:ascii="Times New Roman" w:hAnsi="Times New Roman" w:cs="Times New Roman"/>
          <w:sz w:val="24"/>
          <w:szCs w:val="24"/>
        </w:rPr>
        <w:t>виготовлено</w:t>
      </w:r>
      <w:proofErr w:type="spellEnd"/>
      <w:r w:rsidRPr="000D23BE">
        <w:rPr>
          <w:rFonts w:ascii="Times New Roman" w:hAnsi="Times New Roman" w:cs="Times New Roman"/>
          <w:sz w:val="24"/>
          <w:szCs w:val="24"/>
        </w:rPr>
        <w:t xml:space="preserve"> 6 </w:t>
      </w:r>
      <w:proofErr w:type="spellStart"/>
      <w:r w:rsidRPr="000D23BE">
        <w:rPr>
          <w:rFonts w:ascii="Times New Roman" w:hAnsi="Times New Roman" w:cs="Times New Roman"/>
          <w:sz w:val="24"/>
          <w:szCs w:val="24"/>
        </w:rPr>
        <w:t>технічних</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паспорті</w:t>
      </w:r>
      <w:proofErr w:type="gramStart"/>
      <w:r w:rsidRPr="000D23BE">
        <w:rPr>
          <w:rFonts w:ascii="Times New Roman" w:hAnsi="Times New Roman" w:cs="Times New Roman"/>
          <w:sz w:val="24"/>
          <w:szCs w:val="24"/>
        </w:rPr>
        <w:t>в</w:t>
      </w:r>
      <w:proofErr w:type="spellEnd"/>
      <w:proofErr w:type="gramEnd"/>
      <w:r w:rsidRPr="000D23BE">
        <w:rPr>
          <w:rFonts w:ascii="Times New Roman" w:hAnsi="Times New Roman" w:cs="Times New Roman"/>
          <w:sz w:val="24"/>
          <w:szCs w:val="24"/>
        </w:rPr>
        <w:t>;</w:t>
      </w:r>
    </w:p>
    <w:p w:rsidR="00F47786" w:rsidRPr="000D23BE" w:rsidRDefault="00F47786" w:rsidP="00F47786">
      <w:pPr>
        <w:numPr>
          <w:ilvl w:val="0"/>
          <w:numId w:val="12"/>
        </w:numPr>
        <w:tabs>
          <w:tab w:val="left" w:pos="0"/>
          <w:tab w:val="left" w:pos="993"/>
        </w:tabs>
        <w:spacing w:after="0" w:line="240" w:lineRule="auto"/>
        <w:ind w:left="0" w:right="113" w:firstLine="851"/>
        <w:jc w:val="both"/>
        <w:rPr>
          <w:rFonts w:ascii="Times New Roman" w:hAnsi="Times New Roman" w:cs="Times New Roman"/>
          <w:sz w:val="24"/>
          <w:szCs w:val="24"/>
        </w:rPr>
      </w:pPr>
      <w:r w:rsidRPr="000D23BE">
        <w:rPr>
          <w:rFonts w:ascii="Times New Roman" w:hAnsi="Times New Roman" w:cs="Times New Roman"/>
          <w:sz w:val="24"/>
          <w:szCs w:val="24"/>
        </w:rPr>
        <w:t xml:space="preserve">велась робота </w:t>
      </w:r>
      <w:proofErr w:type="spellStart"/>
      <w:r w:rsidRPr="000D23BE">
        <w:rPr>
          <w:rFonts w:ascii="Times New Roman" w:hAnsi="Times New Roman" w:cs="Times New Roman"/>
          <w:sz w:val="24"/>
          <w:szCs w:val="24"/>
        </w:rPr>
        <w:t>з</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комунальними</w:t>
      </w:r>
      <w:proofErr w:type="spellEnd"/>
      <w:r w:rsidRPr="000D23BE">
        <w:rPr>
          <w:rFonts w:ascii="Times New Roman" w:hAnsi="Times New Roman" w:cs="Times New Roman"/>
          <w:sz w:val="24"/>
          <w:szCs w:val="24"/>
        </w:rPr>
        <w:t xml:space="preserve"> </w:t>
      </w:r>
      <w:proofErr w:type="spellStart"/>
      <w:proofErr w:type="gramStart"/>
      <w:r w:rsidRPr="000D23BE">
        <w:rPr>
          <w:rFonts w:ascii="Times New Roman" w:hAnsi="Times New Roman" w:cs="Times New Roman"/>
          <w:sz w:val="24"/>
          <w:szCs w:val="24"/>
        </w:rPr>
        <w:t>п</w:t>
      </w:r>
      <w:proofErr w:type="gramEnd"/>
      <w:r w:rsidRPr="000D23BE">
        <w:rPr>
          <w:rFonts w:ascii="Times New Roman" w:hAnsi="Times New Roman" w:cs="Times New Roman"/>
          <w:sz w:val="24"/>
          <w:szCs w:val="24"/>
        </w:rPr>
        <w:t>ідприємствами</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стосовно</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підготовки</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об’єктів</w:t>
      </w:r>
      <w:proofErr w:type="spellEnd"/>
      <w:r w:rsidRPr="000D23BE">
        <w:rPr>
          <w:rFonts w:ascii="Times New Roman" w:hAnsi="Times New Roman" w:cs="Times New Roman"/>
          <w:sz w:val="24"/>
          <w:szCs w:val="24"/>
        </w:rPr>
        <w:t xml:space="preserve"> до </w:t>
      </w:r>
      <w:proofErr w:type="spellStart"/>
      <w:r w:rsidRPr="000D23BE">
        <w:rPr>
          <w:rFonts w:ascii="Times New Roman" w:hAnsi="Times New Roman" w:cs="Times New Roman"/>
          <w:sz w:val="24"/>
          <w:szCs w:val="24"/>
        </w:rPr>
        <w:t>відчуження</w:t>
      </w:r>
      <w:proofErr w:type="spellEnd"/>
      <w:r w:rsidRPr="000D23BE">
        <w:rPr>
          <w:rFonts w:ascii="Times New Roman" w:hAnsi="Times New Roman" w:cs="Times New Roman"/>
          <w:sz w:val="24"/>
          <w:szCs w:val="24"/>
        </w:rPr>
        <w:t>;</w:t>
      </w:r>
    </w:p>
    <w:p w:rsidR="00F47786" w:rsidRPr="000D23BE" w:rsidRDefault="00F47786" w:rsidP="00F47786">
      <w:pPr>
        <w:numPr>
          <w:ilvl w:val="0"/>
          <w:numId w:val="12"/>
        </w:numPr>
        <w:tabs>
          <w:tab w:val="left" w:pos="0"/>
          <w:tab w:val="left" w:pos="993"/>
        </w:tabs>
        <w:spacing w:after="0" w:line="240" w:lineRule="auto"/>
        <w:ind w:left="0" w:right="113" w:firstLine="851"/>
        <w:jc w:val="both"/>
        <w:rPr>
          <w:rFonts w:ascii="Times New Roman" w:hAnsi="Times New Roman" w:cs="Times New Roman"/>
          <w:sz w:val="24"/>
          <w:szCs w:val="24"/>
        </w:rPr>
      </w:pPr>
      <w:r w:rsidRPr="000D23BE">
        <w:rPr>
          <w:rFonts w:ascii="Times New Roman" w:hAnsi="Times New Roman" w:cs="Times New Roman"/>
          <w:sz w:val="24"/>
          <w:szCs w:val="24"/>
        </w:rPr>
        <w:t xml:space="preserve">проведено </w:t>
      </w:r>
      <w:r w:rsidRPr="003040E8">
        <w:rPr>
          <w:rFonts w:ascii="Times New Roman" w:hAnsi="Times New Roman" w:cs="Times New Roman"/>
          <w:sz w:val="24"/>
          <w:szCs w:val="24"/>
        </w:rPr>
        <w:t>5</w:t>
      </w:r>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конкурсів</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суб’єктів</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оціночної</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діяльності</w:t>
      </w:r>
      <w:proofErr w:type="spellEnd"/>
      <w:r w:rsidRPr="000D23BE">
        <w:rPr>
          <w:rFonts w:ascii="Times New Roman" w:hAnsi="Times New Roman" w:cs="Times New Roman"/>
          <w:sz w:val="24"/>
          <w:szCs w:val="24"/>
        </w:rPr>
        <w:t xml:space="preserve">, за результатами </w:t>
      </w:r>
      <w:proofErr w:type="spellStart"/>
      <w:r w:rsidRPr="000D23BE">
        <w:rPr>
          <w:rFonts w:ascii="Times New Roman" w:hAnsi="Times New Roman" w:cs="Times New Roman"/>
          <w:sz w:val="24"/>
          <w:szCs w:val="24"/>
        </w:rPr>
        <w:t>яких</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були</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визнані</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переможці</w:t>
      </w:r>
      <w:proofErr w:type="spellEnd"/>
      <w:r w:rsidRPr="000D23BE">
        <w:rPr>
          <w:rFonts w:ascii="Times New Roman" w:hAnsi="Times New Roman" w:cs="Times New Roman"/>
          <w:sz w:val="24"/>
          <w:szCs w:val="24"/>
        </w:rPr>
        <w:t xml:space="preserve"> конкурсу на право </w:t>
      </w:r>
      <w:proofErr w:type="spellStart"/>
      <w:r w:rsidRPr="000D23BE">
        <w:rPr>
          <w:rFonts w:ascii="Times New Roman" w:hAnsi="Times New Roman" w:cs="Times New Roman"/>
          <w:sz w:val="24"/>
          <w:szCs w:val="24"/>
        </w:rPr>
        <w:t>оцінки</w:t>
      </w:r>
      <w:proofErr w:type="spellEnd"/>
      <w:r w:rsidRPr="000D23BE">
        <w:rPr>
          <w:rFonts w:ascii="Times New Roman" w:hAnsi="Times New Roman" w:cs="Times New Roman"/>
          <w:sz w:val="24"/>
          <w:szCs w:val="24"/>
        </w:rPr>
        <w:t xml:space="preserve"> 9 </w:t>
      </w:r>
      <w:proofErr w:type="spellStart"/>
      <w:r w:rsidRPr="000D23BE">
        <w:rPr>
          <w:rFonts w:ascii="Times New Roman" w:hAnsi="Times New Roman" w:cs="Times New Roman"/>
          <w:sz w:val="24"/>
          <w:szCs w:val="24"/>
        </w:rPr>
        <w:t>об’єкті</w:t>
      </w:r>
      <w:proofErr w:type="gramStart"/>
      <w:r w:rsidRPr="000D23BE">
        <w:rPr>
          <w:rFonts w:ascii="Times New Roman" w:hAnsi="Times New Roman" w:cs="Times New Roman"/>
          <w:sz w:val="24"/>
          <w:szCs w:val="24"/>
        </w:rPr>
        <w:t>в</w:t>
      </w:r>
      <w:proofErr w:type="spellEnd"/>
      <w:proofErr w:type="gramEnd"/>
      <w:r w:rsidRPr="000D23BE">
        <w:rPr>
          <w:rFonts w:ascii="Times New Roman" w:hAnsi="Times New Roman" w:cs="Times New Roman"/>
          <w:sz w:val="24"/>
          <w:szCs w:val="24"/>
        </w:rPr>
        <w:t>;</w:t>
      </w:r>
    </w:p>
    <w:p w:rsidR="00F47786" w:rsidRPr="000D23BE" w:rsidRDefault="00F47786" w:rsidP="00F47786">
      <w:pPr>
        <w:tabs>
          <w:tab w:val="left" w:pos="0"/>
          <w:tab w:val="left" w:pos="993"/>
          <w:tab w:val="left" w:pos="1418"/>
        </w:tabs>
        <w:spacing w:after="0" w:line="240" w:lineRule="auto"/>
        <w:ind w:right="113" w:firstLine="851"/>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суб’єктами</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оціночної</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діяльності</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виконано</w:t>
      </w:r>
      <w:proofErr w:type="spellEnd"/>
      <w:r w:rsidRPr="000D23BE">
        <w:rPr>
          <w:rFonts w:ascii="Times New Roman" w:hAnsi="Times New Roman" w:cs="Times New Roman"/>
          <w:sz w:val="24"/>
          <w:szCs w:val="24"/>
        </w:rPr>
        <w:t xml:space="preserve"> </w:t>
      </w:r>
      <w:r w:rsidRPr="003040E8">
        <w:rPr>
          <w:rFonts w:ascii="Times New Roman" w:hAnsi="Times New Roman" w:cs="Times New Roman"/>
          <w:sz w:val="24"/>
          <w:szCs w:val="24"/>
        </w:rPr>
        <w:t>9</w:t>
      </w:r>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незалежних</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оцінок</w:t>
      </w:r>
      <w:proofErr w:type="spellEnd"/>
      <w:r w:rsidRPr="000D23BE">
        <w:rPr>
          <w:rFonts w:ascii="Times New Roman" w:hAnsi="Times New Roman" w:cs="Times New Roman"/>
          <w:sz w:val="24"/>
          <w:szCs w:val="24"/>
        </w:rPr>
        <w:t xml:space="preserve"> по </w:t>
      </w:r>
      <w:proofErr w:type="spellStart"/>
      <w:r w:rsidRPr="000D23BE">
        <w:rPr>
          <w:rFonts w:ascii="Times New Roman" w:hAnsi="Times New Roman" w:cs="Times New Roman"/>
          <w:sz w:val="24"/>
          <w:szCs w:val="24"/>
        </w:rPr>
        <w:t>визначенню</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вартості</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об’єктів</w:t>
      </w:r>
      <w:proofErr w:type="spellEnd"/>
      <w:r w:rsidRPr="000D23BE">
        <w:rPr>
          <w:rFonts w:ascii="Times New Roman" w:hAnsi="Times New Roman" w:cs="Times New Roman"/>
          <w:sz w:val="24"/>
          <w:szCs w:val="24"/>
        </w:rPr>
        <w:t xml:space="preserve"> </w:t>
      </w:r>
      <w:proofErr w:type="spellStart"/>
      <w:proofErr w:type="gramStart"/>
      <w:r w:rsidRPr="000D23BE">
        <w:rPr>
          <w:rFonts w:ascii="Times New Roman" w:hAnsi="Times New Roman" w:cs="Times New Roman"/>
          <w:sz w:val="24"/>
          <w:szCs w:val="24"/>
        </w:rPr>
        <w:t>в</w:t>
      </w:r>
      <w:proofErr w:type="gramEnd"/>
      <w:r w:rsidRPr="000D23BE">
        <w:rPr>
          <w:rFonts w:ascii="Times New Roman" w:hAnsi="Times New Roman" w:cs="Times New Roman"/>
          <w:sz w:val="24"/>
          <w:szCs w:val="24"/>
        </w:rPr>
        <w:t>ідчуження</w:t>
      </w:r>
      <w:proofErr w:type="spellEnd"/>
      <w:r w:rsidRPr="000D23BE">
        <w:rPr>
          <w:rFonts w:ascii="Times New Roman" w:hAnsi="Times New Roman" w:cs="Times New Roman"/>
          <w:sz w:val="24"/>
          <w:szCs w:val="24"/>
        </w:rPr>
        <w:t xml:space="preserve"> та проведено </w:t>
      </w:r>
      <w:proofErr w:type="spellStart"/>
      <w:r w:rsidRPr="000D23BE">
        <w:rPr>
          <w:rFonts w:ascii="Times New Roman" w:hAnsi="Times New Roman" w:cs="Times New Roman"/>
          <w:sz w:val="24"/>
          <w:szCs w:val="24"/>
        </w:rPr>
        <w:t>їх</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рецензування</w:t>
      </w:r>
      <w:proofErr w:type="spellEnd"/>
      <w:r w:rsidRPr="000D23BE">
        <w:rPr>
          <w:rFonts w:ascii="Times New Roman" w:hAnsi="Times New Roman" w:cs="Times New Roman"/>
          <w:sz w:val="24"/>
          <w:szCs w:val="24"/>
        </w:rPr>
        <w:t>;</w:t>
      </w:r>
    </w:p>
    <w:p w:rsidR="00F47786" w:rsidRPr="000D23BE" w:rsidRDefault="00F47786" w:rsidP="00F47786">
      <w:pPr>
        <w:numPr>
          <w:ilvl w:val="0"/>
          <w:numId w:val="12"/>
        </w:numPr>
        <w:tabs>
          <w:tab w:val="left" w:pos="993"/>
        </w:tabs>
        <w:spacing w:after="0" w:line="240" w:lineRule="auto"/>
        <w:ind w:left="0" w:firstLine="851"/>
        <w:jc w:val="both"/>
        <w:rPr>
          <w:rFonts w:ascii="Times New Roman" w:hAnsi="Times New Roman" w:cs="Times New Roman"/>
          <w:sz w:val="24"/>
          <w:szCs w:val="24"/>
        </w:rPr>
      </w:pPr>
      <w:proofErr w:type="spellStart"/>
      <w:r w:rsidRPr="000D23BE">
        <w:rPr>
          <w:rFonts w:ascii="Times New Roman" w:hAnsi="Times New Roman" w:cs="Times New Roman"/>
          <w:sz w:val="24"/>
          <w:szCs w:val="24"/>
        </w:rPr>
        <w:t>здійсн</w:t>
      </w:r>
      <w:r w:rsidRPr="000D23BE">
        <w:rPr>
          <w:rFonts w:ascii="Times New Roman" w:hAnsi="Times New Roman" w:cs="Times New Roman"/>
          <w:sz w:val="24"/>
          <w:szCs w:val="24"/>
          <w:lang w:val="uk-UA"/>
        </w:rPr>
        <w:t>ено</w:t>
      </w:r>
      <w:proofErr w:type="spellEnd"/>
      <w:r w:rsidRPr="000D23BE">
        <w:rPr>
          <w:rFonts w:ascii="Times New Roman" w:hAnsi="Times New Roman" w:cs="Times New Roman"/>
          <w:sz w:val="24"/>
          <w:szCs w:val="24"/>
        </w:rPr>
        <w:t xml:space="preserve"> 22 </w:t>
      </w:r>
      <w:proofErr w:type="spellStart"/>
      <w:r w:rsidRPr="000D23BE">
        <w:rPr>
          <w:rFonts w:ascii="Times New Roman" w:hAnsi="Times New Roman" w:cs="Times New Roman"/>
          <w:sz w:val="24"/>
          <w:szCs w:val="24"/>
        </w:rPr>
        <w:t>публікаці</w:t>
      </w:r>
      <w:proofErr w:type="spellEnd"/>
      <w:r w:rsidRPr="000D23BE">
        <w:rPr>
          <w:rFonts w:ascii="Times New Roman" w:hAnsi="Times New Roman" w:cs="Times New Roman"/>
          <w:sz w:val="24"/>
          <w:szCs w:val="24"/>
          <w:lang w:val="uk-UA"/>
        </w:rPr>
        <w:t>ї</w:t>
      </w:r>
      <w:r w:rsidRPr="000D23BE">
        <w:rPr>
          <w:rFonts w:ascii="Times New Roman" w:hAnsi="Times New Roman" w:cs="Times New Roman"/>
          <w:sz w:val="24"/>
          <w:szCs w:val="24"/>
        </w:rPr>
        <w:t xml:space="preserve"> у </w:t>
      </w:r>
      <w:proofErr w:type="spellStart"/>
      <w:r w:rsidRPr="000D23BE">
        <w:rPr>
          <w:rFonts w:ascii="Times New Roman" w:hAnsi="Times New Roman" w:cs="Times New Roman"/>
          <w:sz w:val="24"/>
          <w:szCs w:val="24"/>
        </w:rPr>
        <w:t>міських</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засобах</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масової</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інформації</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стосовно</w:t>
      </w:r>
      <w:proofErr w:type="spellEnd"/>
      <w:r w:rsidRPr="000D23BE">
        <w:rPr>
          <w:rFonts w:ascii="Times New Roman" w:hAnsi="Times New Roman" w:cs="Times New Roman"/>
          <w:sz w:val="24"/>
          <w:szCs w:val="24"/>
        </w:rPr>
        <w:t xml:space="preserve"> </w:t>
      </w:r>
      <w:proofErr w:type="spellStart"/>
      <w:r w:rsidRPr="000D23BE">
        <w:rPr>
          <w:rFonts w:ascii="Times New Roman" w:hAnsi="Times New Roman" w:cs="Times New Roman"/>
          <w:sz w:val="24"/>
          <w:szCs w:val="24"/>
        </w:rPr>
        <w:t>об’єктів</w:t>
      </w:r>
      <w:proofErr w:type="spellEnd"/>
      <w:r w:rsidRPr="000D23BE">
        <w:rPr>
          <w:rFonts w:ascii="Times New Roman" w:hAnsi="Times New Roman" w:cs="Times New Roman"/>
          <w:sz w:val="24"/>
          <w:szCs w:val="24"/>
        </w:rPr>
        <w:t xml:space="preserve"> </w:t>
      </w:r>
      <w:proofErr w:type="spellStart"/>
      <w:proofErr w:type="gramStart"/>
      <w:r w:rsidRPr="000D23BE">
        <w:rPr>
          <w:rFonts w:ascii="Times New Roman" w:hAnsi="Times New Roman" w:cs="Times New Roman"/>
          <w:sz w:val="24"/>
          <w:szCs w:val="24"/>
        </w:rPr>
        <w:t>в</w:t>
      </w:r>
      <w:proofErr w:type="gramEnd"/>
      <w:r w:rsidRPr="000D23BE">
        <w:rPr>
          <w:rFonts w:ascii="Times New Roman" w:hAnsi="Times New Roman" w:cs="Times New Roman"/>
          <w:sz w:val="24"/>
          <w:szCs w:val="24"/>
        </w:rPr>
        <w:t>ідчуження</w:t>
      </w:r>
      <w:proofErr w:type="spellEnd"/>
      <w:r w:rsidRPr="000D23BE">
        <w:rPr>
          <w:rFonts w:ascii="Times New Roman" w:hAnsi="Times New Roman" w:cs="Times New Roman"/>
          <w:sz w:val="24"/>
          <w:szCs w:val="24"/>
        </w:rPr>
        <w:t>;</w:t>
      </w:r>
    </w:p>
    <w:p w:rsidR="00F47786" w:rsidRPr="000D23BE" w:rsidRDefault="00A42CBB" w:rsidP="00F47786">
      <w:pPr>
        <w:numPr>
          <w:ilvl w:val="0"/>
          <w:numId w:val="12"/>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val="uk-UA"/>
        </w:rPr>
        <w:t>розглянуто 6 комплектів документів щодо</w:t>
      </w:r>
      <w:r w:rsidR="00F47786" w:rsidRPr="000D23BE">
        <w:rPr>
          <w:rFonts w:ascii="Times New Roman" w:hAnsi="Times New Roman" w:cs="Times New Roman"/>
          <w:sz w:val="24"/>
          <w:szCs w:val="24"/>
        </w:rPr>
        <w:t xml:space="preserve"> </w:t>
      </w:r>
      <w:proofErr w:type="spellStart"/>
      <w:r w:rsidR="00F47786" w:rsidRPr="000D23BE">
        <w:rPr>
          <w:rFonts w:ascii="Times New Roman" w:hAnsi="Times New Roman" w:cs="Times New Roman"/>
          <w:sz w:val="24"/>
          <w:szCs w:val="24"/>
        </w:rPr>
        <w:t>невід’ємних</w:t>
      </w:r>
      <w:proofErr w:type="spellEnd"/>
      <w:r w:rsidR="00F47786" w:rsidRPr="000D23BE">
        <w:rPr>
          <w:rFonts w:ascii="Times New Roman" w:hAnsi="Times New Roman" w:cs="Times New Roman"/>
          <w:sz w:val="24"/>
          <w:szCs w:val="24"/>
        </w:rPr>
        <w:t xml:space="preserve"> </w:t>
      </w:r>
      <w:proofErr w:type="spellStart"/>
      <w:r w:rsidR="00F47786" w:rsidRPr="000D23BE">
        <w:rPr>
          <w:rFonts w:ascii="Times New Roman" w:hAnsi="Times New Roman" w:cs="Times New Roman"/>
          <w:sz w:val="24"/>
          <w:szCs w:val="24"/>
        </w:rPr>
        <w:t>поліпшень</w:t>
      </w:r>
      <w:proofErr w:type="spellEnd"/>
      <w:r w:rsidR="00F47786" w:rsidRPr="000D23BE">
        <w:rPr>
          <w:rFonts w:ascii="Times New Roman" w:hAnsi="Times New Roman" w:cs="Times New Roman"/>
          <w:sz w:val="24"/>
          <w:szCs w:val="24"/>
        </w:rPr>
        <w:t xml:space="preserve"> </w:t>
      </w:r>
      <w:proofErr w:type="spellStart"/>
      <w:r w:rsidR="00F47786" w:rsidRPr="000D23BE">
        <w:rPr>
          <w:rFonts w:ascii="Times New Roman" w:hAnsi="Times New Roman" w:cs="Times New Roman"/>
          <w:sz w:val="24"/>
          <w:szCs w:val="24"/>
        </w:rPr>
        <w:t>об’єктів</w:t>
      </w:r>
      <w:proofErr w:type="spellEnd"/>
      <w:r w:rsidR="00F47786" w:rsidRPr="000D23BE">
        <w:rPr>
          <w:rFonts w:ascii="Times New Roman" w:hAnsi="Times New Roman" w:cs="Times New Roman"/>
          <w:sz w:val="24"/>
          <w:szCs w:val="24"/>
        </w:rPr>
        <w:t xml:space="preserve"> </w:t>
      </w:r>
      <w:proofErr w:type="spellStart"/>
      <w:r w:rsidR="00F47786" w:rsidRPr="000D23BE">
        <w:rPr>
          <w:rFonts w:ascii="Times New Roman" w:hAnsi="Times New Roman" w:cs="Times New Roman"/>
          <w:sz w:val="24"/>
          <w:szCs w:val="24"/>
        </w:rPr>
        <w:t>оренди</w:t>
      </w:r>
      <w:proofErr w:type="spellEnd"/>
      <w:r w:rsidR="00F47786" w:rsidRPr="000D23BE">
        <w:rPr>
          <w:rFonts w:ascii="Times New Roman" w:hAnsi="Times New Roman" w:cs="Times New Roman"/>
          <w:sz w:val="24"/>
          <w:szCs w:val="24"/>
        </w:rPr>
        <w:t xml:space="preserve">, </w:t>
      </w:r>
      <w:proofErr w:type="spellStart"/>
      <w:r w:rsidR="00F47786" w:rsidRPr="000D23BE">
        <w:rPr>
          <w:rFonts w:ascii="Times New Roman" w:hAnsi="Times New Roman" w:cs="Times New Roman"/>
          <w:sz w:val="24"/>
          <w:szCs w:val="24"/>
        </w:rPr>
        <w:t>які</w:t>
      </w:r>
      <w:proofErr w:type="spellEnd"/>
      <w:r w:rsidR="00F47786" w:rsidRPr="000D23BE">
        <w:rPr>
          <w:rFonts w:ascii="Times New Roman" w:hAnsi="Times New Roman" w:cs="Times New Roman"/>
          <w:sz w:val="24"/>
          <w:szCs w:val="24"/>
        </w:rPr>
        <w:t xml:space="preserve"> </w:t>
      </w:r>
      <w:proofErr w:type="spellStart"/>
      <w:r w:rsidR="00F47786" w:rsidRPr="000D23BE">
        <w:rPr>
          <w:rFonts w:ascii="Times New Roman" w:hAnsi="Times New Roman" w:cs="Times New Roman"/>
          <w:sz w:val="24"/>
          <w:szCs w:val="24"/>
        </w:rPr>
        <w:t>підлягатимуть</w:t>
      </w:r>
      <w:proofErr w:type="spellEnd"/>
      <w:r w:rsidR="00F47786" w:rsidRPr="000D23BE">
        <w:rPr>
          <w:rFonts w:ascii="Times New Roman" w:hAnsi="Times New Roman" w:cs="Times New Roman"/>
          <w:sz w:val="24"/>
          <w:szCs w:val="24"/>
        </w:rPr>
        <w:t xml:space="preserve"> </w:t>
      </w:r>
      <w:proofErr w:type="spellStart"/>
      <w:r w:rsidR="00F47786" w:rsidRPr="000D23BE">
        <w:rPr>
          <w:rFonts w:ascii="Times New Roman" w:hAnsi="Times New Roman" w:cs="Times New Roman"/>
          <w:sz w:val="24"/>
          <w:szCs w:val="24"/>
        </w:rPr>
        <w:t>відчуженню</w:t>
      </w:r>
      <w:proofErr w:type="spellEnd"/>
      <w:r w:rsidR="00F47786" w:rsidRPr="000D23BE">
        <w:rPr>
          <w:rFonts w:ascii="Times New Roman" w:hAnsi="Times New Roman" w:cs="Times New Roman"/>
          <w:sz w:val="24"/>
          <w:szCs w:val="24"/>
        </w:rPr>
        <w:t>;</w:t>
      </w:r>
    </w:p>
    <w:p w:rsidR="00F47786" w:rsidRPr="00CC5809" w:rsidRDefault="00F47786" w:rsidP="00F47786">
      <w:pPr>
        <w:pStyle w:val="a3"/>
        <w:numPr>
          <w:ilvl w:val="0"/>
          <w:numId w:val="9"/>
        </w:numPr>
        <w:tabs>
          <w:tab w:val="left" w:pos="993"/>
        </w:tabs>
        <w:ind w:left="142" w:firstLine="709"/>
        <w:jc w:val="both"/>
      </w:pPr>
      <w:proofErr w:type="spellStart"/>
      <w:proofErr w:type="gramStart"/>
      <w:r w:rsidRPr="00CC5809">
        <w:t>п</w:t>
      </w:r>
      <w:proofErr w:type="gramEnd"/>
      <w:r w:rsidRPr="00CC5809">
        <w:t>ідготов</w:t>
      </w:r>
      <w:r>
        <w:rPr>
          <w:lang w:val="uk-UA"/>
        </w:rPr>
        <w:t>лено</w:t>
      </w:r>
      <w:proofErr w:type="spellEnd"/>
      <w:r w:rsidRPr="00CC5809">
        <w:t xml:space="preserve"> </w:t>
      </w:r>
      <w:r>
        <w:rPr>
          <w:lang w:val="uk-UA"/>
        </w:rPr>
        <w:t>6</w:t>
      </w:r>
      <w:r w:rsidRPr="00CC5809">
        <w:t xml:space="preserve"> </w:t>
      </w:r>
      <w:proofErr w:type="spellStart"/>
      <w:r w:rsidRPr="00CC5809">
        <w:t>пакетів</w:t>
      </w:r>
      <w:proofErr w:type="spellEnd"/>
      <w:r w:rsidRPr="00CC5809">
        <w:t xml:space="preserve"> </w:t>
      </w:r>
      <w:proofErr w:type="spellStart"/>
      <w:r w:rsidRPr="00CC5809">
        <w:t>документів</w:t>
      </w:r>
      <w:proofErr w:type="spellEnd"/>
      <w:r w:rsidRPr="00CC5809">
        <w:t xml:space="preserve"> для </w:t>
      </w:r>
      <w:proofErr w:type="spellStart"/>
      <w:r w:rsidRPr="00CC5809">
        <w:t>реєстрації</w:t>
      </w:r>
      <w:proofErr w:type="spellEnd"/>
      <w:r w:rsidRPr="00CC5809">
        <w:t xml:space="preserve"> права </w:t>
      </w:r>
      <w:proofErr w:type="spellStart"/>
      <w:r w:rsidRPr="00CC5809">
        <w:t>власності</w:t>
      </w:r>
      <w:proofErr w:type="spellEnd"/>
      <w:r w:rsidRPr="00CC5809">
        <w:t xml:space="preserve"> </w:t>
      </w:r>
      <w:proofErr w:type="spellStart"/>
      <w:r w:rsidRPr="00CC5809">
        <w:t>об’єктів</w:t>
      </w:r>
      <w:proofErr w:type="spellEnd"/>
      <w:r w:rsidRPr="00CC5809">
        <w:t xml:space="preserve"> </w:t>
      </w:r>
      <w:proofErr w:type="spellStart"/>
      <w:r w:rsidRPr="00CC5809">
        <w:t>нерухомості</w:t>
      </w:r>
      <w:proofErr w:type="spellEnd"/>
      <w:r w:rsidRPr="00CC5809">
        <w:t xml:space="preserve">, </w:t>
      </w:r>
      <w:proofErr w:type="spellStart"/>
      <w:r w:rsidRPr="00CC5809">
        <w:t>що</w:t>
      </w:r>
      <w:proofErr w:type="spellEnd"/>
      <w:r w:rsidRPr="00CC5809">
        <w:t xml:space="preserve"> плану</w:t>
      </w:r>
      <w:r>
        <w:rPr>
          <w:lang w:val="uk-UA"/>
        </w:rPr>
        <w:t>валися</w:t>
      </w:r>
      <w:r w:rsidRPr="00CC5809">
        <w:t xml:space="preserve"> до </w:t>
      </w:r>
      <w:proofErr w:type="spellStart"/>
      <w:r w:rsidRPr="00CC5809">
        <w:t>відчуження</w:t>
      </w:r>
      <w:proofErr w:type="spellEnd"/>
      <w:r w:rsidRPr="00CC5809">
        <w:t xml:space="preserve"> у 201</w:t>
      </w:r>
      <w:r>
        <w:rPr>
          <w:lang w:val="uk-UA"/>
        </w:rPr>
        <w:t>7</w:t>
      </w:r>
      <w:r w:rsidRPr="00CC5809">
        <w:t xml:space="preserve"> </w:t>
      </w:r>
      <w:proofErr w:type="spellStart"/>
      <w:r w:rsidRPr="00CC5809">
        <w:t>році</w:t>
      </w:r>
      <w:proofErr w:type="spellEnd"/>
      <w:r w:rsidRPr="00CC5809">
        <w:t>;</w:t>
      </w:r>
    </w:p>
    <w:p w:rsidR="00F47786" w:rsidRPr="000D2217" w:rsidRDefault="00F47786" w:rsidP="00F47786">
      <w:pPr>
        <w:pStyle w:val="a3"/>
        <w:numPr>
          <w:ilvl w:val="0"/>
          <w:numId w:val="9"/>
        </w:numPr>
        <w:tabs>
          <w:tab w:val="left" w:pos="993"/>
        </w:tabs>
        <w:spacing w:after="0" w:line="240" w:lineRule="auto"/>
        <w:ind w:left="0" w:firstLine="851"/>
        <w:jc w:val="both"/>
        <w:rPr>
          <w:lang w:val="uk-UA"/>
        </w:rPr>
      </w:pPr>
      <w:r>
        <w:rPr>
          <w:lang w:val="uk-UA"/>
        </w:rPr>
        <w:t>прийнято 6</w:t>
      </w:r>
      <w:r w:rsidRPr="000D2217">
        <w:rPr>
          <w:lang w:val="uk-UA"/>
        </w:rPr>
        <w:t xml:space="preserve"> заяв фізичних і юридичних осіб з доданою проектно-кошторисною документацією, що підтверджує виконання ними невід’ємних </w:t>
      </w:r>
      <w:proofErr w:type="spellStart"/>
      <w:r w:rsidRPr="000D2217">
        <w:rPr>
          <w:lang w:val="uk-UA"/>
        </w:rPr>
        <w:t>поліпшень</w:t>
      </w:r>
      <w:proofErr w:type="spellEnd"/>
      <w:r w:rsidRPr="000D2217">
        <w:rPr>
          <w:lang w:val="uk-UA"/>
        </w:rPr>
        <w:t xml:space="preserve"> орендованого майна;</w:t>
      </w:r>
    </w:p>
    <w:p w:rsidR="00F47786" w:rsidRPr="0044386E" w:rsidRDefault="00F47786" w:rsidP="00F47786">
      <w:pPr>
        <w:pStyle w:val="a3"/>
        <w:numPr>
          <w:ilvl w:val="0"/>
          <w:numId w:val="2"/>
        </w:numPr>
        <w:tabs>
          <w:tab w:val="left" w:pos="993"/>
        </w:tabs>
        <w:spacing w:after="0" w:line="240" w:lineRule="auto"/>
        <w:ind w:left="0" w:firstLine="709"/>
        <w:jc w:val="both"/>
        <w:rPr>
          <w:lang w:val="uk-UA"/>
        </w:rPr>
      </w:pPr>
      <w:r>
        <w:rPr>
          <w:lang w:val="uk-UA"/>
        </w:rPr>
        <w:t>п</w:t>
      </w:r>
      <w:r w:rsidRPr="0044386E">
        <w:rPr>
          <w:lang w:val="uk-UA"/>
        </w:rPr>
        <w:t xml:space="preserve">ротягом 2017 року було відчужено 9 об’єктів комунальної власності загальною площею 837,3 </w:t>
      </w:r>
      <w:proofErr w:type="spellStart"/>
      <w:r w:rsidRPr="0044386E">
        <w:rPr>
          <w:lang w:val="uk-UA"/>
        </w:rPr>
        <w:t>кв.м</w:t>
      </w:r>
      <w:proofErr w:type="spellEnd"/>
      <w:r w:rsidRPr="0044386E">
        <w:rPr>
          <w:lang w:val="uk-UA"/>
        </w:rPr>
        <w:t>. Три об’єкти комунальної власності відчужено конкурентним способом, інші 6 об’єктів способом викупу орендарями, які здійснили за власний рахунок невід’ємні поліпшення орендованого майна, у розмірі не менш як 25% вартості майна, за яким воно передано в оренду</w:t>
      </w:r>
      <w:r>
        <w:rPr>
          <w:lang w:val="uk-UA"/>
        </w:rPr>
        <w:t>;</w:t>
      </w:r>
      <w:r w:rsidRPr="0044386E">
        <w:rPr>
          <w:lang w:val="uk-UA"/>
        </w:rPr>
        <w:t xml:space="preserve"> </w:t>
      </w:r>
    </w:p>
    <w:p w:rsidR="00F47786" w:rsidRPr="00AD79F9" w:rsidRDefault="00F47786" w:rsidP="00F47786">
      <w:pPr>
        <w:numPr>
          <w:ilvl w:val="0"/>
          <w:numId w:val="3"/>
        </w:numPr>
        <w:tabs>
          <w:tab w:val="left" w:pos="993"/>
        </w:tabs>
        <w:spacing w:after="0" w:line="240" w:lineRule="auto"/>
        <w:ind w:left="0" w:firstLine="709"/>
        <w:jc w:val="both"/>
        <w:rPr>
          <w:rFonts w:ascii="Times New Roman" w:hAnsi="Times New Roman" w:cs="Times New Roman"/>
          <w:sz w:val="24"/>
          <w:szCs w:val="24"/>
          <w:lang w:val="uk-UA"/>
        </w:rPr>
      </w:pPr>
      <w:r w:rsidRPr="00AD79F9">
        <w:rPr>
          <w:rFonts w:ascii="Times New Roman" w:hAnsi="Times New Roman" w:cs="Times New Roman"/>
          <w:sz w:val="24"/>
          <w:szCs w:val="24"/>
          <w:lang w:val="uk-UA"/>
        </w:rPr>
        <w:t>проведено роботу з комунальними підприємствами стосовно підготовки об’єктів до відчуження;</w:t>
      </w:r>
    </w:p>
    <w:p w:rsidR="00F47786" w:rsidRPr="00AD79F9" w:rsidRDefault="00F47786" w:rsidP="00F47786">
      <w:pPr>
        <w:pStyle w:val="a3"/>
        <w:numPr>
          <w:ilvl w:val="0"/>
          <w:numId w:val="3"/>
        </w:numPr>
        <w:tabs>
          <w:tab w:val="left" w:pos="993"/>
        </w:tabs>
        <w:spacing w:after="0"/>
        <w:ind w:left="0" w:firstLine="709"/>
        <w:jc w:val="both"/>
        <w:rPr>
          <w:lang w:val="uk-UA"/>
        </w:rPr>
      </w:pPr>
      <w:r w:rsidRPr="00AD79F9">
        <w:rPr>
          <w:lang w:val="uk-UA"/>
        </w:rPr>
        <w:t>велась консультаційно-дорадча робота з юридичними та фізичними особами з питань, що стосуються процесу відчуження;</w:t>
      </w:r>
    </w:p>
    <w:p w:rsidR="00F47786" w:rsidRPr="00AD79F9" w:rsidRDefault="00F47786" w:rsidP="00F47786">
      <w:pPr>
        <w:pStyle w:val="a3"/>
        <w:numPr>
          <w:ilvl w:val="0"/>
          <w:numId w:val="3"/>
        </w:numPr>
        <w:tabs>
          <w:tab w:val="left" w:pos="993"/>
        </w:tabs>
        <w:spacing w:after="0"/>
        <w:ind w:left="0" w:firstLine="709"/>
        <w:jc w:val="both"/>
        <w:rPr>
          <w:lang w:val="uk-UA"/>
        </w:rPr>
      </w:pPr>
      <w:r w:rsidRPr="00AD79F9">
        <w:rPr>
          <w:lang w:val="uk-UA"/>
        </w:rPr>
        <w:t>проводилася робота з формування переліку об’єктів відчуження;</w:t>
      </w:r>
    </w:p>
    <w:p w:rsidR="00F47786" w:rsidRPr="00AD79F9" w:rsidRDefault="00F47786" w:rsidP="00F47786">
      <w:pPr>
        <w:numPr>
          <w:ilvl w:val="0"/>
          <w:numId w:val="3"/>
        </w:numPr>
        <w:tabs>
          <w:tab w:val="left" w:pos="993"/>
        </w:tabs>
        <w:spacing w:after="0"/>
        <w:ind w:left="0" w:firstLine="709"/>
        <w:jc w:val="both"/>
        <w:rPr>
          <w:rFonts w:ascii="Times New Roman" w:hAnsi="Times New Roman" w:cs="Times New Roman"/>
          <w:sz w:val="24"/>
          <w:szCs w:val="24"/>
          <w:lang w:val="uk-UA"/>
        </w:rPr>
      </w:pPr>
      <w:r w:rsidRPr="00AD79F9">
        <w:rPr>
          <w:rFonts w:ascii="Times New Roman" w:hAnsi="Times New Roman" w:cs="Times New Roman"/>
          <w:sz w:val="24"/>
          <w:szCs w:val="24"/>
          <w:lang w:val="uk-UA"/>
        </w:rPr>
        <w:t xml:space="preserve">здійснюється постійний моніторинг процесу виконання Програми відчуження об’єктів комунальної власності територіальної громади м. </w:t>
      </w:r>
      <w:proofErr w:type="spellStart"/>
      <w:r w:rsidRPr="00AD79F9">
        <w:rPr>
          <w:rFonts w:ascii="Times New Roman" w:hAnsi="Times New Roman" w:cs="Times New Roman"/>
          <w:sz w:val="24"/>
          <w:szCs w:val="24"/>
          <w:lang w:val="uk-UA"/>
        </w:rPr>
        <w:t>Сєвєродонецьк</w:t>
      </w:r>
      <w:proofErr w:type="spellEnd"/>
      <w:r w:rsidRPr="00AD79F9">
        <w:rPr>
          <w:rFonts w:ascii="Times New Roman" w:hAnsi="Times New Roman" w:cs="Times New Roman"/>
          <w:sz w:val="24"/>
          <w:szCs w:val="24"/>
          <w:lang w:val="uk-UA"/>
        </w:rPr>
        <w:t xml:space="preserve"> на 2017 рік;</w:t>
      </w:r>
    </w:p>
    <w:p w:rsidR="00F47786" w:rsidRPr="00AD79F9" w:rsidRDefault="00F47786" w:rsidP="00F47786">
      <w:pPr>
        <w:numPr>
          <w:ilvl w:val="0"/>
          <w:numId w:val="3"/>
        </w:numPr>
        <w:tabs>
          <w:tab w:val="left" w:pos="993"/>
        </w:tabs>
        <w:spacing w:after="0"/>
        <w:ind w:left="0" w:firstLine="709"/>
        <w:jc w:val="both"/>
        <w:rPr>
          <w:rFonts w:ascii="Times New Roman" w:hAnsi="Times New Roman" w:cs="Times New Roman"/>
          <w:sz w:val="24"/>
          <w:szCs w:val="24"/>
          <w:lang w:val="uk-UA"/>
        </w:rPr>
      </w:pPr>
      <w:r w:rsidRPr="00AD79F9">
        <w:rPr>
          <w:rFonts w:ascii="Times New Roman" w:hAnsi="Times New Roman" w:cs="Times New Roman"/>
          <w:sz w:val="24"/>
          <w:szCs w:val="24"/>
          <w:lang w:val="uk-UA"/>
        </w:rPr>
        <w:t>відбувається постійний пошук інвесторів для залучення до процесу відчуження комунальної власності, заінтересованих у довгостроковому розвитку об’єкта відчуження;</w:t>
      </w:r>
    </w:p>
    <w:p w:rsidR="00F47786" w:rsidRDefault="00F47786" w:rsidP="00F47786">
      <w:pPr>
        <w:numPr>
          <w:ilvl w:val="0"/>
          <w:numId w:val="3"/>
        </w:numPr>
        <w:tabs>
          <w:tab w:val="left" w:pos="993"/>
        </w:tabs>
        <w:spacing w:after="0"/>
        <w:ind w:left="0" w:firstLine="709"/>
        <w:jc w:val="both"/>
        <w:rPr>
          <w:rFonts w:ascii="Times New Roman" w:hAnsi="Times New Roman" w:cs="Times New Roman"/>
          <w:sz w:val="24"/>
          <w:szCs w:val="24"/>
          <w:lang w:val="uk-UA"/>
        </w:rPr>
      </w:pPr>
      <w:r w:rsidRPr="00AD79F9">
        <w:rPr>
          <w:rFonts w:ascii="Times New Roman" w:hAnsi="Times New Roman" w:cs="Times New Roman"/>
          <w:sz w:val="24"/>
          <w:szCs w:val="24"/>
          <w:lang w:val="uk-UA"/>
        </w:rPr>
        <w:t xml:space="preserve">ведеться робота по розробці проекту нової нормативно-кошторисної бази по забезпеченню процесу відчуження </w:t>
      </w:r>
      <w:proofErr w:type="spellStart"/>
      <w:r w:rsidRPr="00AD79F9">
        <w:rPr>
          <w:rFonts w:ascii="Times New Roman" w:hAnsi="Times New Roman" w:cs="Times New Roman"/>
          <w:lang w:val="uk-UA"/>
        </w:rPr>
        <w:t>об´є</w:t>
      </w:r>
      <w:r w:rsidRPr="00AD79F9">
        <w:rPr>
          <w:rFonts w:ascii="Times New Roman" w:hAnsi="Times New Roman" w:cs="Times New Roman"/>
          <w:sz w:val="24"/>
          <w:szCs w:val="24"/>
          <w:lang w:val="uk-UA"/>
        </w:rPr>
        <w:t>ктів</w:t>
      </w:r>
      <w:proofErr w:type="spellEnd"/>
      <w:r w:rsidRPr="00AD79F9">
        <w:rPr>
          <w:rFonts w:ascii="Times New Roman" w:hAnsi="Times New Roman" w:cs="Times New Roman"/>
          <w:sz w:val="24"/>
          <w:szCs w:val="24"/>
          <w:lang w:val="uk-UA"/>
        </w:rPr>
        <w:t xml:space="preserve"> комунальної власності територіальної громади міста.</w:t>
      </w:r>
    </w:p>
    <w:p w:rsidR="00F47786" w:rsidRPr="003040E8" w:rsidRDefault="00F47786" w:rsidP="00F47786">
      <w:pPr>
        <w:pStyle w:val="a3"/>
        <w:spacing w:after="0"/>
        <w:ind w:left="0" w:firstLine="709"/>
        <w:jc w:val="both"/>
        <w:rPr>
          <w:highlight w:val="cyan"/>
          <w:u w:val="single"/>
          <w:lang w:val="uk-UA"/>
        </w:rPr>
      </w:pPr>
      <w:r w:rsidRPr="003040E8">
        <w:rPr>
          <w:u w:val="single"/>
          <w:lang w:val="uk-UA"/>
        </w:rPr>
        <w:t>у сфері управління комунальним майном та орендних відносин:</w:t>
      </w:r>
    </w:p>
    <w:p w:rsidR="00F47786" w:rsidRPr="00255209" w:rsidRDefault="00F47786" w:rsidP="00F47786">
      <w:pPr>
        <w:pStyle w:val="a3"/>
        <w:ind w:left="0" w:firstLine="720"/>
        <w:jc w:val="both"/>
        <w:rPr>
          <w:lang w:val="uk-UA"/>
        </w:rPr>
      </w:pPr>
      <w:r w:rsidRPr="00255209">
        <w:rPr>
          <w:lang w:val="uk-UA"/>
        </w:rPr>
        <w:t xml:space="preserve">- здійснювався контроль за обліком та станом основних засобів, що враховані на балансах суб’єктів права комунальної власності, за дотриманням нормативних та технічних вимог при їх списанні - підготовлено 46 дозволів Фонду комунального майна  на списання комунального майна; </w:t>
      </w:r>
    </w:p>
    <w:p w:rsidR="00F47786" w:rsidRPr="00255209" w:rsidRDefault="00F47786" w:rsidP="00F47786">
      <w:pPr>
        <w:pStyle w:val="a3"/>
        <w:ind w:left="0" w:firstLine="720"/>
        <w:jc w:val="both"/>
        <w:rPr>
          <w:lang w:val="uk-UA"/>
        </w:rPr>
      </w:pPr>
      <w:r w:rsidRPr="00255209">
        <w:rPr>
          <w:lang w:val="uk-UA"/>
        </w:rPr>
        <w:lastRenderedPageBreak/>
        <w:t xml:space="preserve">- підготовлено </w:t>
      </w:r>
      <w:r w:rsidRPr="0058119A">
        <w:rPr>
          <w:lang w:val="uk-UA"/>
        </w:rPr>
        <w:t>37</w:t>
      </w:r>
      <w:r w:rsidRPr="00255209">
        <w:rPr>
          <w:lang w:val="uk-UA"/>
        </w:rPr>
        <w:t xml:space="preserve"> дозволів на здачу в оренду комунального майна, що враховане на балансі комунальних підприємств та установ міста; </w:t>
      </w:r>
    </w:p>
    <w:p w:rsidR="00F47786" w:rsidRPr="00255209" w:rsidRDefault="00F47786" w:rsidP="00F47786">
      <w:pPr>
        <w:pStyle w:val="a3"/>
        <w:ind w:left="0" w:firstLine="720"/>
        <w:jc w:val="both"/>
        <w:rPr>
          <w:lang w:val="uk-UA"/>
        </w:rPr>
      </w:pPr>
      <w:r w:rsidRPr="00255209">
        <w:rPr>
          <w:lang w:val="uk-UA"/>
        </w:rPr>
        <w:t>- розглянуто та затверджено 85 звітів про експертну оцінку майна;</w:t>
      </w:r>
    </w:p>
    <w:p w:rsidR="00F47786" w:rsidRPr="00255209" w:rsidRDefault="00F47786" w:rsidP="00F47786">
      <w:pPr>
        <w:pStyle w:val="a3"/>
        <w:spacing w:after="0"/>
        <w:ind w:left="0" w:firstLine="720"/>
        <w:jc w:val="both"/>
        <w:rPr>
          <w:lang w:val="uk-UA"/>
        </w:rPr>
      </w:pPr>
      <w:r w:rsidRPr="00255209">
        <w:rPr>
          <w:lang w:val="uk-UA"/>
        </w:rPr>
        <w:t xml:space="preserve">- проведено </w:t>
      </w:r>
      <w:r w:rsidRPr="003040E8">
        <w:rPr>
          <w:lang w:val="uk-UA"/>
        </w:rPr>
        <w:t>6</w:t>
      </w:r>
      <w:r w:rsidRPr="00255209">
        <w:rPr>
          <w:lang w:val="uk-UA"/>
        </w:rPr>
        <w:t xml:space="preserve"> конкурсів на право оренди нерухомого майна, за результатами яких передано в оренду 42 </w:t>
      </w:r>
      <w:proofErr w:type="spellStart"/>
      <w:r w:rsidRPr="00255209">
        <w:rPr>
          <w:lang w:val="uk-UA"/>
        </w:rPr>
        <w:t>об´єкти</w:t>
      </w:r>
      <w:proofErr w:type="spellEnd"/>
      <w:r w:rsidRPr="00255209">
        <w:rPr>
          <w:lang w:val="uk-UA"/>
        </w:rPr>
        <w:t xml:space="preserve"> нерухомого майна;</w:t>
      </w:r>
    </w:p>
    <w:p w:rsidR="00F47786" w:rsidRPr="00255209" w:rsidRDefault="00F47786" w:rsidP="00F47786">
      <w:pPr>
        <w:pStyle w:val="a3"/>
        <w:spacing w:after="0"/>
        <w:ind w:left="0" w:firstLine="720"/>
        <w:jc w:val="both"/>
        <w:rPr>
          <w:lang w:val="uk-UA"/>
        </w:rPr>
      </w:pPr>
      <w:r w:rsidRPr="00255209">
        <w:rPr>
          <w:lang w:val="uk-UA"/>
        </w:rPr>
        <w:t>- укладено 42 договори оренди нерухомого майна та 35 додаткових угод до договорів, у т.ч. з бюджетними установами та організаціями;</w:t>
      </w:r>
    </w:p>
    <w:p w:rsidR="00F47786" w:rsidRPr="00AA67BA" w:rsidRDefault="00F47786" w:rsidP="00F47786">
      <w:pPr>
        <w:spacing w:after="0"/>
        <w:ind w:firstLine="720"/>
        <w:jc w:val="both"/>
        <w:rPr>
          <w:rFonts w:ascii="Times New Roman" w:hAnsi="Times New Roman" w:cs="Times New Roman"/>
          <w:sz w:val="24"/>
          <w:szCs w:val="24"/>
          <w:lang w:val="uk-UA"/>
        </w:rPr>
      </w:pPr>
      <w:r w:rsidRPr="00AA67BA">
        <w:rPr>
          <w:rFonts w:ascii="Times New Roman" w:hAnsi="Times New Roman" w:cs="Times New Roman"/>
          <w:sz w:val="24"/>
          <w:szCs w:val="24"/>
          <w:lang w:val="uk-UA"/>
        </w:rPr>
        <w:t xml:space="preserve">- здійснювався аналіз та контроль за виконанням умов 105 чинних договорів оренди нежитлових приміщень загальною площею до 200 </w:t>
      </w:r>
      <w:proofErr w:type="spellStart"/>
      <w:r w:rsidRPr="00AA67BA">
        <w:rPr>
          <w:rFonts w:ascii="Times New Roman" w:hAnsi="Times New Roman" w:cs="Times New Roman"/>
          <w:sz w:val="24"/>
          <w:szCs w:val="24"/>
          <w:lang w:val="uk-UA"/>
        </w:rPr>
        <w:t>кв.м</w:t>
      </w:r>
      <w:proofErr w:type="spellEnd"/>
      <w:r>
        <w:rPr>
          <w:rFonts w:ascii="Times New Roman" w:hAnsi="Times New Roman" w:cs="Times New Roman"/>
          <w:sz w:val="24"/>
          <w:szCs w:val="24"/>
          <w:lang w:val="uk-UA"/>
        </w:rPr>
        <w:t>.</w:t>
      </w:r>
    </w:p>
    <w:p w:rsidR="00F47786" w:rsidRDefault="00F47786" w:rsidP="00F47786">
      <w:pPr>
        <w:tabs>
          <w:tab w:val="left" w:pos="851"/>
        </w:tabs>
        <w:spacing w:after="0"/>
        <w:ind w:firstLine="720"/>
        <w:jc w:val="both"/>
        <w:rPr>
          <w:rFonts w:ascii="Times New Roman" w:hAnsi="Times New Roman" w:cs="Times New Roman"/>
          <w:sz w:val="24"/>
          <w:szCs w:val="24"/>
          <w:lang w:val="uk-UA"/>
        </w:rPr>
      </w:pPr>
      <w:r w:rsidRPr="00AA67BA">
        <w:rPr>
          <w:rFonts w:ascii="Times New Roman" w:hAnsi="Times New Roman" w:cs="Times New Roman"/>
          <w:sz w:val="24"/>
          <w:szCs w:val="24"/>
          <w:lang w:val="uk-UA"/>
        </w:rPr>
        <w:t xml:space="preserve">Фонд виступає орендодавцем 43 об’єктів нерухомого майна площею більше 200 </w:t>
      </w:r>
      <w:proofErr w:type="spellStart"/>
      <w:r w:rsidRPr="00AA67BA">
        <w:rPr>
          <w:rFonts w:ascii="Times New Roman" w:hAnsi="Times New Roman" w:cs="Times New Roman"/>
          <w:sz w:val="24"/>
          <w:szCs w:val="24"/>
          <w:lang w:val="uk-UA"/>
        </w:rPr>
        <w:t>кв.м</w:t>
      </w:r>
      <w:proofErr w:type="spellEnd"/>
      <w:r w:rsidRPr="00AA67BA">
        <w:rPr>
          <w:rFonts w:ascii="Times New Roman" w:hAnsi="Times New Roman" w:cs="Times New Roman"/>
          <w:sz w:val="24"/>
          <w:szCs w:val="24"/>
          <w:lang w:val="uk-UA"/>
        </w:rPr>
        <w:t xml:space="preserve">, </w:t>
      </w:r>
      <w:proofErr w:type="spellStart"/>
      <w:r w:rsidRPr="00AA67BA">
        <w:rPr>
          <w:rFonts w:ascii="Times New Roman" w:hAnsi="Times New Roman" w:cs="Times New Roman"/>
          <w:sz w:val="24"/>
          <w:szCs w:val="24"/>
          <w:lang w:val="uk-UA"/>
        </w:rPr>
        <w:t>балансоутримувачем</w:t>
      </w:r>
      <w:proofErr w:type="spellEnd"/>
      <w:r w:rsidRPr="00AA67BA">
        <w:rPr>
          <w:rFonts w:ascii="Times New Roman" w:hAnsi="Times New Roman" w:cs="Times New Roman"/>
          <w:sz w:val="24"/>
          <w:szCs w:val="24"/>
          <w:lang w:val="uk-UA"/>
        </w:rPr>
        <w:t xml:space="preserve"> якого є комунальні підприємства та установи міста</w:t>
      </w:r>
      <w:r>
        <w:rPr>
          <w:rFonts w:ascii="Times New Roman" w:hAnsi="Times New Roman" w:cs="Times New Roman"/>
          <w:sz w:val="24"/>
          <w:szCs w:val="24"/>
          <w:lang w:val="uk-UA"/>
        </w:rPr>
        <w:t>.</w:t>
      </w:r>
    </w:p>
    <w:p w:rsidR="00F47786" w:rsidRPr="003B0D81" w:rsidRDefault="00F47786" w:rsidP="00F47786">
      <w:pPr>
        <w:tabs>
          <w:tab w:val="left" w:pos="851"/>
        </w:tabs>
        <w:spacing w:after="0"/>
        <w:ind w:firstLine="720"/>
        <w:jc w:val="both"/>
        <w:rPr>
          <w:rFonts w:ascii="Times New Roman" w:hAnsi="Times New Roman" w:cs="Times New Roman"/>
          <w:sz w:val="24"/>
          <w:szCs w:val="24"/>
          <w:lang w:val="uk-UA"/>
        </w:rPr>
      </w:pPr>
      <w:r w:rsidRPr="003B0D81">
        <w:rPr>
          <w:rFonts w:ascii="Times New Roman" w:hAnsi="Times New Roman" w:cs="Times New Roman"/>
          <w:sz w:val="24"/>
          <w:szCs w:val="24"/>
          <w:lang w:val="uk-UA"/>
        </w:rPr>
        <w:t xml:space="preserve">Фонд комунального майна </w:t>
      </w:r>
      <w:proofErr w:type="spellStart"/>
      <w:r w:rsidRPr="003B0D81">
        <w:rPr>
          <w:rFonts w:ascii="Times New Roman" w:hAnsi="Times New Roman" w:cs="Times New Roman"/>
          <w:sz w:val="24"/>
          <w:szCs w:val="24"/>
          <w:lang w:val="uk-UA"/>
        </w:rPr>
        <w:t>Сєвєродонецької</w:t>
      </w:r>
      <w:proofErr w:type="spellEnd"/>
      <w:r w:rsidRPr="003B0D81">
        <w:rPr>
          <w:rFonts w:ascii="Times New Roman" w:hAnsi="Times New Roman" w:cs="Times New Roman"/>
          <w:sz w:val="24"/>
          <w:szCs w:val="24"/>
          <w:lang w:val="uk-UA"/>
        </w:rPr>
        <w:t xml:space="preserve"> міської ради проводить постійний аналіз ефективності використання орендованого майна, а саме:</w:t>
      </w:r>
    </w:p>
    <w:p w:rsidR="00F47786" w:rsidRPr="003B0D81" w:rsidRDefault="00F47786" w:rsidP="00F47786">
      <w:pPr>
        <w:pStyle w:val="a3"/>
        <w:numPr>
          <w:ilvl w:val="0"/>
          <w:numId w:val="11"/>
        </w:numPr>
        <w:tabs>
          <w:tab w:val="left" w:pos="851"/>
        </w:tabs>
        <w:spacing w:after="0"/>
        <w:ind w:left="0" w:firstLine="720"/>
        <w:jc w:val="both"/>
        <w:rPr>
          <w:lang w:val="uk-UA"/>
        </w:rPr>
      </w:pPr>
      <w:r w:rsidRPr="003B0D81">
        <w:rPr>
          <w:lang w:val="uk-UA"/>
        </w:rPr>
        <w:t>відстеження термінів закінчення договорів оренди нерухомого майна;</w:t>
      </w:r>
    </w:p>
    <w:p w:rsidR="00F47786" w:rsidRPr="003B0D81" w:rsidRDefault="00F47786" w:rsidP="00F47786">
      <w:pPr>
        <w:pStyle w:val="a3"/>
        <w:numPr>
          <w:ilvl w:val="0"/>
          <w:numId w:val="11"/>
        </w:numPr>
        <w:tabs>
          <w:tab w:val="left" w:pos="851"/>
        </w:tabs>
        <w:spacing w:after="0"/>
        <w:ind w:left="0" w:firstLine="720"/>
        <w:jc w:val="both"/>
        <w:rPr>
          <w:lang w:val="uk-UA"/>
        </w:rPr>
      </w:pPr>
      <w:r w:rsidRPr="003B0D81">
        <w:rPr>
          <w:lang w:val="uk-UA"/>
        </w:rPr>
        <w:t>використання приміщень за цільовим призначенням обумовленим в договорі оренди;</w:t>
      </w:r>
    </w:p>
    <w:p w:rsidR="00F47786" w:rsidRPr="003B0D81" w:rsidRDefault="00F47786" w:rsidP="00F47786">
      <w:pPr>
        <w:pStyle w:val="a3"/>
        <w:numPr>
          <w:ilvl w:val="0"/>
          <w:numId w:val="11"/>
        </w:numPr>
        <w:tabs>
          <w:tab w:val="left" w:pos="851"/>
        </w:tabs>
        <w:spacing w:after="0"/>
        <w:ind w:left="0" w:firstLine="720"/>
        <w:jc w:val="both"/>
        <w:rPr>
          <w:lang w:val="uk-UA"/>
        </w:rPr>
      </w:pPr>
      <w:r>
        <w:rPr>
          <w:lang w:val="uk-UA"/>
        </w:rPr>
        <w:t>про</w:t>
      </w:r>
      <w:r w:rsidRPr="003B0D81">
        <w:rPr>
          <w:lang w:val="uk-UA"/>
        </w:rPr>
        <w:t>ведення звіряння з орендарями на предмет повноти надходження орендної плати;</w:t>
      </w:r>
    </w:p>
    <w:p w:rsidR="00F47786" w:rsidRPr="003B0D81" w:rsidRDefault="00F47786" w:rsidP="00F47786">
      <w:pPr>
        <w:pStyle w:val="a3"/>
        <w:numPr>
          <w:ilvl w:val="0"/>
          <w:numId w:val="11"/>
        </w:numPr>
        <w:tabs>
          <w:tab w:val="left" w:pos="709"/>
          <w:tab w:val="left" w:pos="851"/>
        </w:tabs>
        <w:spacing w:after="0"/>
        <w:ind w:left="0" w:firstLine="720"/>
        <w:jc w:val="both"/>
        <w:rPr>
          <w:lang w:val="uk-UA"/>
        </w:rPr>
      </w:pPr>
      <w:r w:rsidRPr="003B0D81">
        <w:rPr>
          <w:lang w:val="uk-UA"/>
        </w:rPr>
        <w:t>розробк</w:t>
      </w:r>
      <w:r>
        <w:rPr>
          <w:lang w:val="uk-UA"/>
        </w:rPr>
        <w:t>у</w:t>
      </w:r>
      <w:r w:rsidRPr="003B0D81">
        <w:rPr>
          <w:lang w:val="uk-UA"/>
        </w:rPr>
        <w:t xml:space="preserve"> проектів додаткових угод до договорів на оренду нерухомого майна при зміні умов договору, розміру орендної плати тощо.</w:t>
      </w:r>
    </w:p>
    <w:p w:rsidR="00F47786" w:rsidRPr="00950894" w:rsidRDefault="00F47786" w:rsidP="00F47786">
      <w:pPr>
        <w:pStyle w:val="a3"/>
        <w:spacing w:after="0"/>
        <w:ind w:left="0" w:firstLine="720"/>
        <w:jc w:val="both"/>
        <w:rPr>
          <w:lang w:val="uk-UA"/>
        </w:rPr>
      </w:pPr>
      <w:r w:rsidRPr="00950894">
        <w:rPr>
          <w:lang w:val="uk-UA"/>
        </w:rPr>
        <w:t>Спеціалістами здійснено 52 перевірки виконання умов договорів оренди в частині цільового використання орендованих нежитлових приміщень, згідно договорів оренди, про що складено відповідні акти.</w:t>
      </w:r>
    </w:p>
    <w:p w:rsidR="00F47786" w:rsidRPr="00950894" w:rsidRDefault="00F47786" w:rsidP="00F47786">
      <w:pPr>
        <w:spacing w:after="0"/>
        <w:ind w:firstLine="720"/>
        <w:jc w:val="both"/>
        <w:rPr>
          <w:rFonts w:ascii="Times New Roman" w:hAnsi="Times New Roman" w:cs="Times New Roman"/>
          <w:sz w:val="24"/>
          <w:szCs w:val="24"/>
          <w:lang w:val="uk-UA"/>
        </w:rPr>
      </w:pPr>
      <w:r w:rsidRPr="00950894">
        <w:rPr>
          <w:rFonts w:ascii="Times New Roman" w:hAnsi="Times New Roman" w:cs="Times New Roman"/>
          <w:sz w:val="24"/>
          <w:szCs w:val="24"/>
          <w:lang w:val="uk-UA"/>
        </w:rPr>
        <w:t xml:space="preserve">Направлено 10 претензій орендарям щодо несвоєчасного внесення орендної плати, не  виконання умов договору оренди. </w:t>
      </w:r>
    </w:p>
    <w:p w:rsidR="00F47786" w:rsidRPr="00950894" w:rsidRDefault="00F47786" w:rsidP="00F47786">
      <w:pPr>
        <w:pStyle w:val="a5"/>
        <w:spacing w:before="0" w:beforeAutospacing="0" w:after="0" w:afterAutospacing="0" w:line="276" w:lineRule="auto"/>
        <w:ind w:firstLine="720"/>
        <w:jc w:val="both"/>
        <w:rPr>
          <w:lang w:val="uk-UA"/>
        </w:rPr>
      </w:pPr>
      <w:r w:rsidRPr="00950894">
        <w:rPr>
          <w:lang w:val="uk-UA"/>
        </w:rPr>
        <w:t xml:space="preserve">Фонд комунального майна </w:t>
      </w:r>
      <w:proofErr w:type="spellStart"/>
      <w:r w:rsidRPr="00950894">
        <w:rPr>
          <w:lang w:val="uk-UA"/>
        </w:rPr>
        <w:t>Сєвєродонецької</w:t>
      </w:r>
      <w:proofErr w:type="spellEnd"/>
      <w:r w:rsidRPr="00950894">
        <w:rPr>
          <w:lang w:val="uk-UA"/>
        </w:rPr>
        <w:t xml:space="preserve"> міської ради з метою належного контролю і своєчасного виконання завдань щодо захисту майнових прав інтересів територіальної громади </w:t>
      </w:r>
      <w:proofErr w:type="spellStart"/>
      <w:r w:rsidRPr="00950894">
        <w:rPr>
          <w:lang w:val="uk-UA"/>
        </w:rPr>
        <w:t>м.Сєвєродонецька</w:t>
      </w:r>
      <w:proofErr w:type="spellEnd"/>
      <w:r w:rsidRPr="00950894">
        <w:rPr>
          <w:lang w:val="uk-UA"/>
        </w:rPr>
        <w:t xml:space="preserve"> Луганської області співпрацює з органами прокуратури. Для забезпечення стягнення заборгованості з орендної плати</w:t>
      </w:r>
      <w:r>
        <w:rPr>
          <w:lang w:val="uk-UA"/>
        </w:rPr>
        <w:t xml:space="preserve"> протягом                 2017 року спеціалістами Фонду було</w:t>
      </w:r>
      <w:r w:rsidRPr="00950894">
        <w:rPr>
          <w:lang w:val="uk-UA"/>
        </w:rPr>
        <w:t xml:space="preserve"> направлено до прокуратури міста 7 проектів позовних заяв для звернення до господарського суду Луганської області.</w:t>
      </w:r>
    </w:p>
    <w:p w:rsidR="00F47786" w:rsidRPr="00950894" w:rsidRDefault="00F47786" w:rsidP="00F47786">
      <w:pPr>
        <w:spacing w:after="0"/>
        <w:ind w:firstLine="709"/>
        <w:jc w:val="both"/>
        <w:rPr>
          <w:rFonts w:ascii="Times New Roman" w:hAnsi="Times New Roman"/>
          <w:sz w:val="24"/>
          <w:szCs w:val="24"/>
          <w:lang w:val="uk-UA"/>
        </w:rPr>
      </w:pPr>
      <w:r w:rsidRPr="00950894">
        <w:rPr>
          <w:rFonts w:ascii="Times New Roman" w:hAnsi="Times New Roman"/>
          <w:sz w:val="24"/>
          <w:szCs w:val="24"/>
          <w:lang w:val="uk-UA"/>
        </w:rPr>
        <w:t xml:space="preserve">У 2017 році фахівцями Фонду здійснювались заходи, пов’язані з оформленням технічної документації, документів та державною реєстрацією права власності за територіальною громадою </w:t>
      </w:r>
      <w:proofErr w:type="spellStart"/>
      <w:r w:rsidRPr="00950894">
        <w:rPr>
          <w:rFonts w:ascii="Times New Roman" w:hAnsi="Times New Roman"/>
          <w:sz w:val="24"/>
          <w:szCs w:val="24"/>
          <w:lang w:val="uk-UA"/>
        </w:rPr>
        <w:t>м.Сєвєродонецька</w:t>
      </w:r>
      <w:proofErr w:type="spellEnd"/>
      <w:r w:rsidRPr="00950894">
        <w:rPr>
          <w:rFonts w:ascii="Times New Roman" w:hAnsi="Times New Roman"/>
          <w:sz w:val="24"/>
          <w:szCs w:val="24"/>
          <w:lang w:val="uk-UA"/>
        </w:rPr>
        <w:t xml:space="preserve"> Луганської області на </w:t>
      </w:r>
      <w:r w:rsidRPr="00950894">
        <w:rPr>
          <w:rFonts w:ascii="Times New Roman" w:hAnsi="Times New Roman"/>
          <w:sz w:val="24"/>
          <w:szCs w:val="24"/>
          <w:u w:val="single"/>
          <w:lang w:val="uk-UA"/>
        </w:rPr>
        <w:t>41 об’єкт нерухомого майна</w:t>
      </w:r>
      <w:r w:rsidRPr="00950894">
        <w:rPr>
          <w:rFonts w:ascii="Times New Roman" w:hAnsi="Times New Roman"/>
          <w:sz w:val="24"/>
          <w:szCs w:val="24"/>
          <w:lang w:val="uk-UA"/>
        </w:rPr>
        <w:t xml:space="preserve">, що враховуються на балансі Фонду комунального майна та комунальних підприємств і установ міста. </w:t>
      </w:r>
    </w:p>
    <w:p w:rsidR="00F47786" w:rsidRPr="00020E10" w:rsidRDefault="00F47786" w:rsidP="00F47786">
      <w:pPr>
        <w:pStyle w:val="a5"/>
        <w:spacing w:before="0" w:beforeAutospacing="0" w:after="0" w:afterAutospacing="0" w:line="276" w:lineRule="auto"/>
        <w:ind w:firstLine="709"/>
        <w:jc w:val="both"/>
        <w:rPr>
          <w:bCs/>
          <w:lang w:val="uk-UA"/>
        </w:rPr>
      </w:pPr>
      <w:r w:rsidRPr="00020E10">
        <w:rPr>
          <w:lang w:val="uk-UA"/>
        </w:rPr>
        <w:t xml:space="preserve">Відповідно до наданих повноважень спеціалісти Фонду </w:t>
      </w:r>
      <w:r w:rsidRPr="00020E10">
        <w:rPr>
          <w:bCs/>
          <w:lang w:val="uk-UA"/>
        </w:rPr>
        <w:t xml:space="preserve">готують пакети документів на розгляд </w:t>
      </w:r>
      <w:proofErr w:type="spellStart"/>
      <w:r w:rsidRPr="00020E10">
        <w:rPr>
          <w:bCs/>
          <w:lang w:val="uk-UA"/>
        </w:rPr>
        <w:t>Сєвєродонецької</w:t>
      </w:r>
      <w:proofErr w:type="spellEnd"/>
      <w:r w:rsidRPr="00020E10">
        <w:rPr>
          <w:bCs/>
          <w:lang w:val="uk-UA"/>
        </w:rPr>
        <w:t xml:space="preserve"> міської ради щодо ліквідації підприємств, установ та організацій комунальної форми власності. На даний час триває </w:t>
      </w:r>
      <w:r w:rsidRPr="00020E10">
        <w:rPr>
          <w:lang w:val="uk-UA"/>
        </w:rPr>
        <w:t xml:space="preserve">ліквідація </w:t>
      </w:r>
      <w:proofErr w:type="spellStart"/>
      <w:r w:rsidRPr="00020E10">
        <w:rPr>
          <w:lang w:val="uk-UA"/>
        </w:rPr>
        <w:t>КП</w:t>
      </w:r>
      <w:proofErr w:type="spellEnd"/>
      <w:r w:rsidRPr="00020E10">
        <w:rPr>
          <w:lang w:val="uk-UA"/>
        </w:rPr>
        <w:t xml:space="preserve"> «Пиріжкова «Енергетик», </w:t>
      </w:r>
      <w:proofErr w:type="spellStart"/>
      <w:r w:rsidRPr="00020E10">
        <w:rPr>
          <w:lang w:val="uk-UA"/>
        </w:rPr>
        <w:t>КП</w:t>
      </w:r>
      <w:proofErr w:type="spellEnd"/>
      <w:r w:rsidRPr="00020E10">
        <w:rPr>
          <w:lang w:val="uk-UA"/>
        </w:rPr>
        <w:t xml:space="preserve"> «</w:t>
      </w:r>
      <w:proofErr w:type="spellStart"/>
      <w:r w:rsidRPr="00020E10">
        <w:rPr>
          <w:lang w:val="uk-UA"/>
        </w:rPr>
        <w:t>Архпроект</w:t>
      </w:r>
      <w:proofErr w:type="spellEnd"/>
      <w:r w:rsidRPr="00020E10">
        <w:rPr>
          <w:lang w:val="uk-UA"/>
        </w:rPr>
        <w:t xml:space="preserve">», </w:t>
      </w:r>
      <w:proofErr w:type="spellStart"/>
      <w:r w:rsidRPr="00020E10">
        <w:rPr>
          <w:lang w:val="uk-UA"/>
        </w:rPr>
        <w:t>КП</w:t>
      </w:r>
      <w:proofErr w:type="spellEnd"/>
      <w:r w:rsidRPr="00020E10">
        <w:rPr>
          <w:lang w:val="uk-UA"/>
        </w:rPr>
        <w:t xml:space="preserve"> «Технагляд», </w:t>
      </w:r>
      <w:proofErr w:type="spellStart"/>
      <w:r w:rsidRPr="00020E10">
        <w:rPr>
          <w:lang w:val="uk-UA"/>
        </w:rPr>
        <w:t>КУ</w:t>
      </w:r>
      <w:proofErr w:type="spellEnd"/>
      <w:r w:rsidRPr="00020E10">
        <w:rPr>
          <w:lang w:val="uk-UA"/>
        </w:rPr>
        <w:t xml:space="preserve"> «</w:t>
      </w:r>
      <w:proofErr w:type="spellStart"/>
      <w:r w:rsidRPr="00020E10">
        <w:rPr>
          <w:lang w:val="uk-UA"/>
        </w:rPr>
        <w:t>Сєвєродонецький</w:t>
      </w:r>
      <w:proofErr w:type="spellEnd"/>
      <w:r w:rsidRPr="00020E10">
        <w:rPr>
          <w:lang w:val="uk-UA"/>
        </w:rPr>
        <w:t xml:space="preserve"> молодіжний центр праці», </w:t>
      </w:r>
      <w:r w:rsidRPr="00020E10">
        <w:rPr>
          <w:bCs/>
          <w:lang w:val="uk-UA"/>
        </w:rPr>
        <w:t>«</w:t>
      </w:r>
      <w:proofErr w:type="spellStart"/>
      <w:r w:rsidRPr="00020E10">
        <w:rPr>
          <w:bCs/>
          <w:lang w:val="uk-UA"/>
        </w:rPr>
        <w:t>Сєвєродонецьке</w:t>
      </w:r>
      <w:proofErr w:type="spellEnd"/>
      <w:r w:rsidRPr="00020E10">
        <w:rPr>
          <w:bCs/>
          <w:lang w:val="uk-UA"/>
        </w:rPr>
        <w:t xml:space="preserve"> державне комунальне оптово-роздрібне підприємство»</w:t>
      </w:r>
      <w:r w:rsidRPr="00020E10">
        <w:rPr>
          <w:lang w:val="uk-UA"/>
        </w:rPr>
        <w:t>,</w:t>
      </w:r>
      <w:r w:rsidRPr="00020E10">
        <w:rPr>
          <w:bCs/>
          <w:lang w:val="uk-UA"/>
        </w:rPr>
        <w:t xml:space="preserve">                                 </w:t>
      </w:r>
      <w:proofErr w:type="spellStart"/>
      <w:r w:rsidRPr="00020E10">
        <w:rPr>
          <w:bCs/>
          <w:lang w:val="uk-UA"/>
        </w:rPr>
        <w:t>КП</w:t>
      </w:r>
      <w:proofErr w:type="spellEnd"/>
      <w:r w:rsidRPr="00020E10">
        <w:rPr>
          <w:bCs/>
          <w:lang w:val="uk-UA"/>
        </w:rPr>
        <w:t xml:space="preserve"> «</w:t>
      </w:r>
      <w:proofErr w:type="spellStart"/>
      <w:r w:rsidRPr="00020E10">
        <w:rPr>
          <w:bCs/>
          <w:lang w:val="uk-UA"/>
        </w:rPr>
        <w:t>Сєвєродонецькі</w:t>
      </w:r>
      <w:proofErr w:type="spellEnd"/>
      <w:r w:rsidRPr="00020E10">
        <w:rPr>
          <w:bCs/>
          <w:lang w:val="uk-UA"/>
        </w:rPr>
        <w:t xml:space="preserve"> теплові мережі» та </w:t>
      </w:r>
      <w:proofErr w:type="spellStart"/>
      <w:r w:rsidRPr="00020E10">
        <w:rPr>
          <w:bCs/>
          <w:lang w:val="uk-UA"/>
        </w:rPr>
        <w:t>КП</w:t>
      </w:r>
      <w:proofErr w:type="spellEnd"/>
      <w:r w:rsidRPr="00020E10">
        <w:rPr>
          <w:bCs/>
          <w:lang w:val="uk-UA"/>
        </w:rPr>
        <w:t xml:space="preserve"> «</w:t>
      </w:r>
      <w:proofErr w:type="spellStart"/>
      <w:r w:rsidRPr="00020E10">
        <w:rPr>
          <w:bCs/>
          <w:lang w:val="uk-UA"/>
        </w:rPr>
        <w:t>Сєвєродонецька</w:t>
      </w:r>
      <w:proofErr w:type="spellEnd"/>
      <w:r w:rsidRPr="00020E10">
        <w:rPr>
          <w:bCs/>
          <w:lang w:val="uk-UA"/>
        </w:rPr>
        <w:t xml:space="preserve"> ритуальна служба».</w:t>
      </w:r>
    </w:p>
    <w:p w:rsidR="00F47786" w:rsidRPr="0058119A" w:rsidRDefault="00F47786" w:rsidP="00F47786">
      <w:pPr>
        <w:pStyle w:val="a3"/>
        <w:spacing w:after="0"/>
        <w:ind w:left="0" w:firstLine="709"/>
        <w:jc w:val="both"/>
        <w:rPr>
          <w:rFonts w:eastAsia="Times New Roman"/>
          <w:lang w:val="uk-UA" w:eastAsia="ru-RU"/>
        </w:rPr>
      </w:pPr>
      <w:r w:rsidRPr="0058119A">
        <w:rPr>
          <w:rFonts w:eastAsia="Times New Roman"/>
          <w:lang w:val="uk-UA" w:eastAsia="ru-RU"/>
        </w:rPr>
        <w:t>Працівники представляють інтереси Фонду комунального майна</w:t>
      </w:r>
      <w:r w:rsidRPr="0058119A">
        <w:rPr>
          <w:lang w:val="uk-UA"/>
        </w:rPr>
        <w:t xml:space="preserve"> </w:t>
      </w:r>
      <w:proofErr w:type="spellStart"/>
      <w:r w:rsidRPr="0058119A">
        <w:rPr>
          <w:lang w:val="uk-UA"/>
        </w:rPr>
        <w:t>Сєвєродонецької</w:t>
      </w:r>
      <w:proofErr w:type="spellEnd"/>
      <w:r w:rsidRPr="0058119A">
        <w:rPr>
          <w:lang w:val="uk-UA"/>
        </w:rPr>
        <w:t xml:space="preserve"> міської ради</w:t>
      </w:r>
      <w:r w:rsidRPr="0058119A">
        <w:rPr>
          <w:rFonts w:eastAsia="Times New Roman"/>
          <w:lang w:val="uk-UA" w:eastAsia="ru-RU"/>
        </w:rPr>
        <w:t>, який є уповноваженою особою власника комунального майна в ході створення об’єднання співвласників багатоквартирного будинку на установчих зборах, де приймається рішення про створення об’єднання співвласників багатоквартирного будинку та затверджується його Статут.</w:t>
      </w:r>
    </w:p>
    <w:p w:rsidR="00F47786" w:rsidRDefault="00F47786" w:rsidP="00F47786">
      <w:pPr>
        <w:pStyle w:val="a5"/>
        <w:spacing w:before="0" w:beforeAutospacing="0" w:after="0" w:afterAutospacing="0" w:line="276" w:lineRule="auto"/>
        <w:ind w:firstLine="709"/>
        <w:jc w:val="both"/>
        <w:rPr>
          <w:lang w:val="uk-UA"/>
        </w:rPr>
      </w:pPr>
      <w:r w:rsidRPr="0058119A">
        <w:rPr>
          <w:lang w:val="uk-UA"/>
        </w:rPr>
        <w:lastRenderedPageBreak/>
        <w:t xml:space="preserve">Крім того, Фондом комунального майна </w:t>
      </w:r>
      <w:proofErr w:type="spellStart"/>
      <w:r w:rsidRPr="0058119A">
        <w:rPr>
          <w:lang w:val="uk-UA"/>
        </w:rPr>
        <w:t>Сєвєродонецької</w:t>
      </w:r>
      <w:proofErr w:type="spellEnd"/>
      <w:r w:rsidRPr="0058119A">
        <w:rPr>
          <w:lang w:val="uk-UA"/>
        </w:rPr>
        <w:t xml:space="preserve"> міської ради здійснені  заходи щодо оформлення договору зберігання пакету акцій у статутному фонді </w:t>
      </w:r>
      <w:r>
        <w:rPr>
          <w:lang w:val="uk-UA"/>
        </w:rPr>
        <w:t xml:space="preserve">                     </w:t>
      </w:r>
      <w:proofErr w:type="spellStart"/>
      <w:r w:rsidRPr="0058119A">
        <w:rPr>
          <w:lang w:val="uk-UA"/>
        </w:rPr>
        <w:t>ПрАТ</w:t>
      </w:r>
      <w:proofErr w:type="spellEnd"/>
      <w:r w:rsidRPr="0058119A">
        <w:rPr>
          <w:lang w:val="uk-UA"/>
        </w:rPr>
        <w:t xml:space="preserve"> «</w:t>
      </w:r>
      <w:proofErr w:type="spellStart"/>
      <w:r w:rsidRPr="0058119A">
        <w:rPr>
          <w:lang w:val="uk-UA"/>
        </w:rPr>
        <w:t>Сєвєродонецька</w:t>
      </w:r>
      <w:proofErr w:type="spellEnd"/>
      <w:r w:rsidRPr="0058119A">
        <w:rPr>
          <w:lang w:val="uk-UA"/>
        </w:rPr>
        <w:t xml:space="preserve"> міська друкарня», які належать територіальній громаді </w:t>
      </w:r>
      <w:r>
        <w:rPr>
          <w:lang w:val="uk-UA"/>
        </w:rPr>
        <w:t xml:space="preserve">                                      </w:t>
      </w:r>
      <w:r w:rsidRPr="0058119A">
        <w:rPr>
          <w:lang w:val="uk-UA"/>
        </w:rPr>
        <w:t xml:space="preserve">м. </w:t>
      </w:r>
      <w:proofErr w:type="spellStart"/>
      <w:r w:rsidRPr="0058119A">
        <w:rPr>
          <w:lang w:val="uk-UA"/>
        </w:rPr>
        <w:t>Сєвєродонецька</w:t>
      </w:r>
      <w:proofErr w:type="spellEnd"/>
      <w:r w:rsidRPr="0058119A">
        <w:rPr>
          <w:lang w:val="uk-UA"/>
        </w:rPr>
        <w:t>.</w:t>
      </w:r>
    </w:p>
    <w:p w:rsidR="00F47786" w:rsidRPr="003040E8" w:rsidRDefault="00F47786" w:rsidP="00F47786">
      <w:pPr>
        <w:pStyle w:val="a3"/>
        <w:spacing w:after="0"/>
        <w:ind w:left="0" w:firstLine="709"/>
        <w:jc w:val="both"/>
        <w:rPr>
          <w:u w:val="single"/>
          <w:lang w:val="uk-UA"/>
        </w:rPr>
      </w:pPr>
      <w:r w:rsidRPr="003040E8">
        <w:rPr>
          <w:u w:val="single"/>
          <w:lang w:val="uk-UA"/>
        </w:rPr>
        <w:t xml:space="preserve">у сфері аналізу діяльності комунальних підприємств, установ та організацій територіальної громади м. </w:t>
      </w:r>
      <w:proofErr w:type="spellStart"/>
      <w:r w:rsidRPr="003040E8">
        <w:rPr>
          <w:u w:val="single"/>
          <w:lang w:val="uk-UA"/>
        </w:rPr>
        <w:t>Сєвєродонецька</w:t>
      </w:r>
      <w:proofErr w:type="spellEnd"/>
      <w:r w:rsidRPr="003040E8">
        <w:rPr>
          <w:u w:val="single"/>
          <w:lang w:val="uk-UA"/>
        </w:rPr>
        <w:t>:</w:t>
      </w:r>
    </w:p>
    <w:p w:rsidR="00F47786" w:rsidRPr="00F94772" w:rsidRDefault="00F47786" w:rsidP="00F47786">
      <w:pPr>
        <w:pStyle w:val="a3"/>
        <w:numPr>
          <w:ilvl w:val="0"/>
          <w:numId w:val="11"/>
        </w:numPr>
        <w:tabs>
          <w:tab w:val="left" w:pos="851"/>
        </w:tabs>
        <w:spacing w:after="0"/>
        <w:ind w:left="0" w:firstLine="709"/>
        <w:jc w:val="both"/>
        <w:rPr>
          <w:b/>
          <w:lang w:val="uk-UA"/>
        </w:rPr>
      </w:pPr>
      <w:r>
        <w:rPr>
          <w:lang w:val="uk-UA"/>
        </w:rPr>
        <w:t xml:space="preserve"> </w:t>
      </w:r>
      <w:r w:rsidRPr="00F94772">
        <w:rPr>
          <w:lang w:val="uk-UA"/>
        </w:rPr>
        <w:t xml:space="preserve">здійснювалась організація роботи балансової комісії. </w:t>
      </w:r>
      <w:r w:rsidRPr="00F94772">
        <w:rPr>
          <w:bCs/>
          <w:lang w:val="uk-UA"/>
        </w:rPr>
        <w:t xml:space="preserve">Проведено 9 засідань балансової комісії, на яких розглянута фінансово-господарська діяльність 34-х комунальних підприємств, установ та організацій територіальної громади </w:t>
      </w:r>
      <w:r>
        <w:rPr>
          <w:bCs/>
          <w:lang w:val="uk-UA"/>
        </w:rPr>
        <w:t xml:space="preserve">                                       </w:t>
      </w:r>
      <w:r w:rsidRPr="00F94772">
        <w:rPr>
          <w:bCs/>
          <w:lang w:val="uk-UA"/>
        </w:rPr>
        <w:t xml:space="preserve">м. </w:t>
      </w:r>
      <w:proofErr w:type="spellStart"/>
      <w:r w:rsidRPr="00F94772">
        <w:rPr>
          <w:bCs/>
          <w:lang w:val="uk-UA"/>
        </w:rPr>
        <w:t>Сєвєродонецька</w:t>
      </w:r>
      <w:proofErr w:type="spellEnd"/>
      <w:r w:rsidRPr="00F94772">
        <w:rPr>
          <w:bCs/>
          <w:lang w:val="uk-UA"/>
        </w:rPr>
        <w:t>, складено 9 протоколів її засідань</w:t>
      </w:r>
      <w:r w:rsidRPr="00F94772">
        <w:rPr>
          <w:b/>
          <w:lang w:val="uk-UA"/>
        </w:rPr>
        <w:t>;</w:t>
      </w:r>
    </w:p>
    <w:p w:rsidR="00F47786" w:rsidRPr="005C62E0" w:rsidRDefault="00F47786" w:rsidP="00F47786">
      <w:pPr>
        <w:spacing w:after="0"/>
        <w:ind w:firstLine="709"/>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 </w:t>
      </w:r>
      <w:r w:rsidRPr="005C62E0">
        <w:rPr>
          <w:rFonts w:ascii="Times New Roman" w:hAnsi="Times New Roman" w:cs="Times New Roman"/>
          <w:sz w:val="24"/>
          <w:szCs w:val="24"/>
          <w:lang w:val="uk-UA"/>
        </w:rPr>
        <w:t xml:space="preserve">здійснювався контроль за надходженням фінансової звітності комунальних підприємств та установ </w:t>
      </w:r>
      <w:proofErr w:type="spellStart"/>
      <w:r w:rsidRPr="005C62E0">
        <w:rPr>
          <w:rFonts w:ascii="Times New Roman" w:hAnsi="Times New Roman" w:cs="Times New Roman"/>
          <w:sz w:val="24"/>
          <w:szCs w:val="24"/>
          <w:lang w:val="uk-UA"/>
        </w:rPr>
        <w:t>Сєвєродонецької</w:t>
      </w:r>
      <w:proofErr w:type="spellEnd"/>
      <w:r w:rsidRPr="005C62E0">
        <w:rPr>
          <w:rFonts w:ascii="Times New Roman" w:hAnsi="Times New Roman" w:cs="Times New Roman"/>
          <w:sz w:val="24"/>
          <w:szCs w:val="24"/>
          <w:lang w:val="uk-UA"/>
        </w:rPr>
        <w:t xml:space="preserve"> міської ради відповідно до </w:t>
      </w:r>
      <w:r w:rsidRPr="005C62E0">
        <w:rPr>
          <w:rFonts w:ascii="Times New Roman" w:eastAsia="Times New Roman" w:hAnsi="Times New Roman" w:cs="Times New Roman"/>
          <w:sz w:val="24"/>
          <w:szCs w:val="24"/>
          <w:lang w:val="uk-UA"/>
        </w:rPr>
        <w:t xml:space="preserve">Порядку подання фінансової звітності підприємств, установ та організацій комунальної власності територіальної громади м. </w:t>
      </w:r>
      <w:proofErr w:type="spellStart"/>
      <w:r w:rsidRPr="005C62E0">
        <w:rPr>
          <w:rFonts w:ascii="Times New Roman" w:eastAsia="Times New Roman" w:hAnsi="Times New Roman" w:cs="Times New Roman"/>
          <w:sz w:val="24"/>
          <w:szCs w:val="24"/>
          <w:lang w:val="uk-UA"/>
        </w:rPr>
        <w:t>Сєвєродонецька</w:t>
      </w:r>
      <w:proofErr w:type="spellEnd"/>
      <w:r w:rsidRPr="005C62E0">
        <w:rPr>
          <w:rFonts w:ascii="Times New Roman" w:hAnsi="Times New Roman" w:cs="Times New Roman"/>
          <w:sz w:val="24"/>
          <w:szCs w:val="24"/>
          <w:lang w:val="uk-UA"/>
        </w:rPr>
        <w:t xml:space="preserve">, затвердженого рішенням виконавчого комітету </w:t>
      </w:r>
      <w:proofErr w:type="spellStart"/>
      <w:r w:rsidRPr="005C62E0">
        <w:rPr>
          <w:rFonts w:ascii="Times New Roman" w:hAnsi="Times New Roman" w:cs="Times New Roman"/>
          <w:sz w:val="24"/>
          <w:szCs w:val="24"/>
          <w:lang w:val="uk-UA"/>
        </w:rPr>
        <w:t>Сєвєродонецької</w:t>
      </w:r>
      <w:proofErr w:type="spellEnd"/>
      <w:r w:rsidRPr="005C62E0">
        <w:rPr>
          <w:rFonts w:ascii="Times New Roman" w:hAnsi="Times New Roman" w:cs="Times New Roman"/>
          <w:sz w:val="24"/>
          <w:szCs w:val="24"/>
          <w:lang w:val="uk-UA"/>
        </w:rPr>
        <w:t xml:space="preserve"> міської ради </w:t>
      </w:r>
      <w:r w:rsidRPr="005C62E0">
        <w:rPr>
          <w:rFonts w:ascii="Times New Roman" w:eastAsia="Times New Roman" w:hAnsi="Times New Roman" w:cs="Times New Roman"/>
          <w:sz w:val="24"/>
          <w:szCs w:val="24"/>
          <w:lang w:val="uk-UA"/>
        </w:rPr>
        <w:t>№1694</w:t>
      </w:r>
      <w:r w:rsidRPr="005C62E0">
        <w:rPr>
          <w:rFonts w:ascii="Times New Roman" w:hAnsi="Times New Roman" w:cs="Times New Roman"/>
          <w:sz w:val="24"/>
          <w:szCs w:val="24"/>
          <w:lang w:val="uk-UA"/>
        </w:rPr>
        <w:t xml:space="preserve"> від 13.12.2011 року;</w:t>
      </w:r>
    </w:p>
    <w:p w:rsidR="00F47786" w:rsidRPr="005C62E0" w:rsidRDefault="00F47786" w:rsidP="00F47786">
      <w:pPr>
        <w:tabs>
          <w:tab w:val="left" w:pos="993"/>
        </w:tabs>
        <w:spacing w:after="0"/>
        <w:ind w:firstLine="709"/>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 </w:t>
      </w:r>
      <w:r w:rsidRPr="005C62E0">
        <w:rPr>
          <w:rFonts w:ascii="Times New Roman" w:hAnsi="Times New Roman" w:cs="Times New Roman"/>
          <w:sz w:val="24"/>
          <w:szCs w:val="24"/>
          <w:lang w:val="uk-UA"/>
        </w:rPr>
        <w:t xml:space="preserve">щоквартально проводився аналіз діяльності комунальних підприємств територіальної громади м. </w:t>
      </w:r>
      <w:proofErr w:type="spellStart"/>
      <w:r w:rsidRPr="005C62E0">
        <w:rPr>
          <w:rFonts w:ascii="Times New Roman" w:hAnsi="Times New Roman" w:cs="Times New Roman"/>
          <w:sz w:val="24"/>
          <w:szCs w:val="24"/>
          <w:lang w:val="uk-UA"/>
        </w:rPr>
        <w:t>Сєвєродонецька</w:t>
      </w:r>
      <w:proofErr w:type="spellEnd"/>
      <w:r w:rsidRPr="005C62E0">
        <w:rPr>
          <w:rFonts w:ascii="Times New Roman" w:hAnsi="Times New Roman" w:cs="Times New Roman"/>
          <w:sz w:val="24"/>
          <w:szCs w:val="24"/>
          <w:lang w:val="uk-UA"/>
        </w:rPr>
        <w:t>.</w:t>
      </w:r>
    </w:p>
    <w:p w:rsidR="00F47786" w:rsidRPr="00AC0C62" w:rsidRDefault="00F47786" w:rsidP="00F47786">
      <w:pPr>
        <w:pStyle w:val="a3"/>
        <w:tabs>
          <w:tab w:val="left" w:pos="0"/>
          <w:tab w:val="left" w:pos="709"/>
          <w:tab w:val="left" w:pos="1134"/>
        </w:tabs>
        <w:spacing w:after="0" w:line="240" w:lineRule="auto"/>
        <w:ind w:left="0" w:firstLine="709"/>
        <w:jc w:val="both"/>
      </w:pPr>
      <w:r w:rsidRPr="00AC0C62">
        <w:rPr>
          <w:lang w:val="uk-UA"/>
        </w:rPr>
        <w:t xml:space="preserve">Протягом 2017 року Фондом комунального майна </w:t>
      </w:r>
      <w:proofErr w:type="spellStart"/>
      <w:r w:rsidRPr="00AC0C62">
        <w:rPr>
          <w:lang w:val="uk-UA"/>
        </w:rPr>
        <w:t>Сєвєродонецької</w:t>
      </w:r>
      <w:proofErr w:type="spellEnd"/>
      <w:r w:rsidRPr="00AC0C62">
        <w:rPr>
          <w:lang w:val="uk-UA"/>
        </w:rPr>
        <w:t xml:space="preserve"> міської ради підготовлено для  розгляду на пленарних засіданнях </w:t>
      </w:r>
      <w:proofErr w:type="spellStart"/>
      <w:r w:rsidRPr="00AC0C62">
        <w:rPr>
          <w:lang w:val="uk-UA"/>
        </w:rPr>
        <w:t>Сєвєродонецької</w:t>
      </w:r>
      <w:proofErr w:type="spellEnd"/>
      <w:r w:rsidRPr="00AC0C62">
        <w:rPr>
          <w:lang w:val="uk-UA"/>
        </w:rPr>
        <w:t xml:space="preserve"> міської ради  </w:t>
      </w:r>
      <w:r>
        <w:rPr>
          <w:lang w:val="uk-UA"/>
        </w:rPr>
        <w:t xml:space="preserve">                       </w:t>
      </w:r>
      <w:r w:rsidRPr="00AC0C62">
        <w:rPr>
          <w:lang w:val="uk-UA"/>
        </w:rPr>
        <w:t xml:space="preserve">94 проекти рішень, зокрема з питань: </w:t>
      </w:r>
    </w:p>
    <w:p w:rsidR="00F47786" w:rsidRDefault="00F47786" w:rsidP="00F47786">
      <w:pPr>
        <w:tabs>
          <w:tab w:val="left" w:pos="851"/>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реформування об'єктів комунальної власності територіальної громади                               м.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що дозволило розпочати процес приватизації стосовно </w:t>
      </w:r>
      <w:r w:rsidRPr="00A7469F">
        <w:rPr>
          <w:rFonts w:ascii="Times New Roman" w:hAnsi="Times New Roman" w:cs="Times New Roman"/>
          <w:sz w:val="24"/>
          <w:szCs w:val="24"/>
          <w:lang w:val="uk-UA"/>
        </w:rPr>
        <w:t>36</w:t>
      </w:r>
      <w:r>
        <w:rPr>
          <w:rFonts w:ascii="Times New Roman" w:hAnsi="Times New Roman" w:cs="Times New Roman"/>
          <w:sz w:val="24"/>
          <w:szCs w:val="24"/>
          <w:lang w:val="uk-UA"/>
        </w:rPr>
        <w:t xml:space="preserve">-ти об'єктів комунальної власності територіальної громади м.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w:t>
      </w:r>
    </w:p>
    <w:p w:rsidR="00F47786" w:rsidRPr="00414552" w:rsidRDefault="00F47786" w:rsidP="00F47786">
      <w:pPr>
        <w:spacing w:after="0"/>
        <w:ind w:firstLine="709"/>
        <w:jc w:val="both"/>
        <w:rPr>
          <w:rFonts w:ascii="Times New Roman" w:hAnsi="Times New Roman"/>
          <w:sz w:val="24"/>
          <w:szCs w:val="24"/>
          <w:lang w:val="uk-UA"/>
        </w:rPr>
      </w:pPr>
      <w:r w:rsidRPr="00414552">
        <w:rPr>
          <w:rFonts w:ascii="Times New Roman" w:hAnsi="Times New Roman"/>
          <w:sz w:val="24"/>
          <w:szCs w:val="24"/>
          <w:lang w:val="uk-UA"/>
        </w:rPr>
        <w:t xml:space="preserve">- затвердження Статутів комунальних підприємств та внесення змін до них; </w:t>
      </w:r>
    </w:p>
    <w:p w:rsidR="00F47786" w:rsidRPr="00414552" w:rsidRDefault="00F47786" w:rsidP="00F47786">
      <w:pPr>
        <w:spacing w:after="0"/>
        <w:ind w:firstLine="709"/>
        <w:jc w:val="both"/>
        <w:rPr>
          <w:rFonts w:ascii="Times New Roman" w:hAnsi="Times New Roman"/>
          <w:sz w:val="24"/>
          <w:szCs w:val="24"/>
          <w:lang w:val="uk-UA"/>
        </w:rPr>
      </w:pPr>
      <w:r w:rsidRPr="00414552">
        <w:rPr>
          <w:rFonts w:ascii="Times New Roman" w:hAnsi="Times New Roman"/>
          <w:sz w:val="24"/>
          <w:szCs w:val="24"/>
          <w:lang w:val="uk-UA"/>
        </w:rPr>
        <w:t xml:space="preserve">- </w:t>
      </w:r>
      <w:r w:rsidRPr="00414552">
        <w:rPr>
          <w:rFonts w:ascii="Times New Roman" w:hAnsi="Times New Roman"/>
          <w:bCs/>
          <w:sz w:val="24"/>
          <w:szCs w:val="24"/>
          <w:lang w:val="uk-UA"/>
        </w:rPr>
        <w:t xml:space="preserve">про передачу господарських споруд (сараїв, гаражів), які знаходяться на балансі </w:t>
      </w:r>
      <w:proofErr w:type="spellStart"/>
      <w:r w:rsidRPr="00414552">
        <w:rPr>
          <w:rFonts w:ascii="Times New Roman" w:hAnsi="Times New Roman"/>
          <w:bCs/>
          <w:sz w:val="24"/>
          <w:szCs w:val="24"/>
          <w:lang w:val="uk-UA"/>
        </w:rPr>
        <w:t>житлосервісів</w:t>
      </w:r>
      <w:proofErr w:type="spellEnd"/>
      <w:r w:rsidRPr="00414552">
        <w:rPr>
          <w:rFonts w:ascii="Times New Roman" w:hAnsi="Times New Roman"/>
          <w:bCs/>
          <w:sz w:val="24"/>
          <w:szCs w:val="24"/>
          <w:lang w:val="uk-UA"/>
        </w:rPr>
        <w:t xml:space="preserve"> </w:t>
      </w:r>
      <w:r>
        <w:rPr>
          <w:rFonts w:ascii="Times New Roman" w:hAnsi="Times New Roman"/>
          <w:bCs/>
          <w:sz w:val="24"/>
          <w:szCs w:val="24"/>
          <w:lang w:val="uk-UA"/>
        </w:rPr>
        <w:t xml:space="preserve"> </w:t>
      </w:r>
      <w:r w:rsidRPr="00414552">
        <w:rPr>
          <w:rFonts w:ascii="Times New Roman" w:hAnsi="Times New Roman"/>
          <w:bCs/>
          <w:sz w:val="24"/>
          <w:szCs w:val="24"/>
          <w:lang w:val="uk-UA"/>
        </w:rPr>
        <w:t xml:space="preserve">міста  у власність громадян; </w:t>
      </w:r>
    </w:p>
    <w:p w:rsidR="00F47786" w:rsidRPr="00414552" w:rsidRDefault="00F47786" w:rsidP="00F47786">
      <w:pPr>
        <w:spacing w:after="0"/>
        <w:ind w:firstLine="709"/>
        <w:jc w:val="both"/>
        <w:rPr>
          <w:rFonts w:ascii="Times New Roman" w:hAnsi="Times New Roman"/>
          <w:bCs/>
          <w:sz w:val="24"/>
          <w:szCs w:val="24"/>
          <w:lang w:val="uk-UA"/>
        </w:rPr>
      </w:pPr>
      <w:r w:rsidRPr="00414552">
        <w:rPr>
          <w:rFonts w:ascii="Times New Roman" w:hAnsi="Times New Roman"/>
          <w:sz w:val="24"/>
          <w:szCs w:val="24"/>
          <w:lang w:val="uk-UA"/>
        </w:rPr>
        <w:t xml:space="preserve">- </w:t>
      </w:r>
      <w:r w:rsidRPr="00414552">
        <w:rPr>
          <w:rFonts w:ascii="Times New Roman" w:hAnsi="Times New Roman"/>
          <w:bCs/>
          <w:sz w:val="24"/>
          <w:szCs w:val="24"/>
          <w:lang w:val="uk-UA"/>
        </w:rPr>
        <w:t xml:space="preserve">передачі  комунального майна  територіальної громади  м. </w:t>
      </w:r>
      <w:proofErr w:type="spellStart"/>
      <w:r w:rsidRPr="00414552">
        <w:rPr>
          <w:rFonts w:ascii="Times New Roman" w:hAnsi="Times New Roman"/>
          <w:bCs/>
          <w:sz w:val="24"/>
          <w:szCs w:val="24"/>
          <w:lang w:val="uk-UA"/>
        </w:rPr>
        <w:t>Сєвєродонецька</w:t>
      </w:r>
      <w:proofErr w:type="spellEnd"/>
      <w:r w:rsidRPr="00414552">
        <w:rPr>
          <w:rFonts w:ascii="Times New Roman" w:hAnsi="Times New Roman"/>
          <w:bCs/>
          <w:sz w:val="24"/>
          <w:szCs w:val="24"/>
          <w:lang w:val="uk-UA"/>
        </w:rPr>
        <w:t xml:space="preserve"> Луганської області у державну власність; </w:t>
      </w:r>
    </w:p>
    <w:p w:rsidR="00F47786" w:rsidRPr="00414552" w:rsidRDefault="00F47786" w:rsidP="00F47786">
      <w:pPr>
        <w:spacing w:after="0"/>
        <w:ind w:firstLine="709"/>
        <w:jc w:val="both"/>
        <w:rPr>
          <w:rFonts w:ascii="Times New Roman" w:hAnsi="Times New Roman"/>
          <w:bCs/>
          <w:sz w:val="24"/>
          <w:szCs w:val="24"/>
          <w:lang w:val="uk-UA"/>
        </w:rPr>
      </w:pPr>
      <w:r w:rsidRPr="00414552">
        <w:rPr>
          <w:rFonts w:ascii="Times New Roman" w:hAnsi="Times New Roman"/>
          <w:bCs/>
          <w:sz w:val="24"/>
          <w:szCs w:val="24"/>
          <w:lang w:val="uk-UA"/>
        </w:rPr>
        <w:t xml:space="preserve">- затвердження договорів на утримання комунального майна;  </w:t>
      </w:r>
    </w:p>
    <w:p w:rsidR="00F47786" w:rsidRPr="00414552" w:rsidRDefault="00F47786" w:rsidP="00F47786">
      <w:pPr>
        <w:tabs>
          <w:tab w:val="left" w:pos="851"/>
        </w:tabs>
        <w:spacing w:after="0"/>
        <w:ind w:firstLine="709"/>
        <w:jc w:val="both"/>
        <w:rPr>
          <w:rFonts w:ascii="Times New Roman" w:hAnsi="Times New Roman"/>
          <w:bCs/>
          <w:sz w:val="24"/>
          <w:szCs w:val="24"/>
          <w:lang w:val="uk-UA"/>
        </w:rPr>
      </w:pPr>
      <w:proofErr w:type="spellStart"/>
      <w:r w:rsidRPr="00414552">
        <w:rPr>
          <w:rFonts w:ascii="Times New Roman" w:hAnsi="Times New Roman"/>
          <w:bCs/>
          <w:sz w:val="24"/>
          <w:szCs w:val="24"/>
          <w:lang w:val="uk-UA"/>
        </w:rPr>
        <w:t>-щодо</w:t>
      </w:r>
      <w:proofErr w:type="spellEnd"/>
      <w:r w:rsidRPr="00414552">
        <w:rPr>
          <w:rFonts w:ascii="Times New Roman" w:hAnsi="Times New Roman"/>
          <w:bCs/>
          <w:sz w:val="24"/>
          <w:szCs w:val="24"/>
          <w:lang w:val="uk-UA"/>
        </w:rPr>
        <w:t xml:space="preserve"> прийняття у комунальну власність територіальної громади </w:t>
      </w:r>
      <w:proofErr w:type="spellStart"/>
      <w:r w:rsidRPr="00414552">
        <w:rPr>
          <w:rFonts w:ascii="Times New Roman" w:hAnsi="Times New Roman"/>
          <w:bCs/>
          <w:sz w:val="24"/>
          <w:szCs w:val="24"/>
          <w:lang w:val="uk-UA"/>
        </w:rPr>
        <w:t>м.Сєвєродонецька</w:t>
      </w:r>
      <w:proofErr w:type="spellEnd"/>
      <w:r w:rsidRPr="00414552">
        <w:rPr>
          <w:rFonts w:ascii="Times New Roman" w:hAnsi="Times New Roman"/>
          <w:bCs/>
          <w:sz w:val="24"/>
          <w:szCs w:val="24"/>
          <w:lang w:val="uk-UA"/>
        </w:rPr>
        <w:t xml:space="preserve"> матеріальних цінностей; </w:t>
      </w:r>
    </w:p>
    <w:p w:rsidR="00F47786" w:rsidRPr="00414552" w:rsidRDefault="00F47786" w:rsidP="00F47786">
      <w:pPr>
        <w:spacing w:after="0"/>
        <w:ind w:firstLine="709"/>
        <w:jc w:val="both"/>
        <w:rPr>
          <w:rFonts w:ascii="Times New Roman" w:hAnsi="Times New Roman"/>
          <w:bCs/>
          <w:sz w:val="24"/>
          <w:szCs w:val="24"/>
          <w:lang w:val="uk-UA"/>
        </w:rPr>
      </w:pPr>
      <w:r w:rsidRPr="00414552">
        <w:rPr>
          <w:rFonts w:ascii="Times New Roman" w:hAnsi="Times New Roman"/>
          <w:bCs/>
          <w:sz w:val="24"/>
          <w:szCs w:val="24"/>
          <w:lang w:val="uk-UA"/>
        </w:rPr>
        <w:t xml:space="preserve">- надання дозволів на безоплатне користування комунальним майном; </w:t>
      </w:r>
    </w:p>
    <w:p w:rsidR="00F47786" w:rsidRPr="00414552" w:rsidRDefault="00F47786" w:rsidP="00F47786">
      <w:pPr>
        <w:spacing w:after="0"/>
        <w:ind w:firstLine="709"/>
        <w:jc w:val="both"/>
        <w:rPr>
          <w:rFonts w:ascii="Times New Roman" w:hAnsi="Times New Roman"/>
          <w:bCs/>
          <w:sz w:val="24"/>
          <w:szCs w:val="24"/>
          <w:lang w:val="uk-UA"/>
        </w:rPr>
      </w:pPr>
      <w:r w:rsidRPr="00414552">
        <w:rPr>
          <w:rFonts w:ascii="Times New Roman" w:hAnsi="Times New Roman"/>
          <w:bCs/>
          <w:sz w:val="24"/>
          <w:szCs w:val="24"/>
          <w:lang w:val="uk-UA"/>
        </w:rPr>
        <w:t>- передачі комунального майна суб’єктам господарювання комунальної форми власності, оренди об'єктів комунальної власності, тощо;</w:t>
      </w:r>
    </w:p>
    <w:p w:rsidR="00F47786" w:rsidRPr="00414552" w:rsidRDefault="00F47786" w:rsidP="00F47786">
      <w:pPr>
        <w:tabs>
          <w:tab w:val="left" w:pos="851"/>
        </w:tabs>
        <w:spacing w:after="0"/>
        <w:ind w:firstLine="709"/>
        <w:jc w:val="both"/>
        <w:rPr>
          <w:rFonts w:ascii="Times New Roman" w:hAnsi="Times New Roman" w:cs="Times New Roman"/>
          <w:bCs/>
          <w:sz w:val="24"/>
          <w:szCs w:val="24"/>
          <w:lang w:val="uk-UA"/>
        </w:rPr>
      </w:pPr>
      <w:r w:rsidRPr="00414552">
        <w:rPr>
          <w:rFonts w:ascii="Times New Roman" w:hAnsi="Times New Roman" w:cs="Times New Roman"/>
          <w:bCs/>
          <w:sz w:val="24"/>
          <w:szCs w:val="24"/>
          <w:lang w:val="uk-UA"/>
        </w:rPr>
        <w:t xml:space="preserve">- </w:t>
      </w:r>
      <w:r w:rsidRPr="00414552">
        <w:rPr>
          <w:rFonts w:ascii="Times New Roman" w:hAnsi="Times New Roman" w:cs="Times New Roman"/>
          <w:sz w:val="24"/>
          <w:szCs w:val="24"/>
          <w:lang w:val="uk-UA"/>
        </w:rPr>
        <w:t>про вступ до Асоціації органів місцевого самоврядування Луганської області;</w:t>
      </w:r>
    </w:p>
    <w:p w:rsidR="00F47786" w:rsidRDefault="00F47786" w:rsidP="00F47786">
      <w:pPr>
        <w:tabs>
          <w:tab w:val="left" w:pos="851"/>
        </w:tabs>
        <w:spacing w:after="0"/>
        <w:ind w:firstLine="709"/>
        <w:jc w:val="both"/>
        <w:rPr>
          <w:rFonts w:ascii="Times New Roman" w:hAnsi="Times New Roman" w:cs="Times New Roman"/>
          <w:sz w:val="24"/>
          <w:szCs w:val="24"/>
          <w:lang w:val="uk-UA"/>
        </w:rPr>
      </w:pPr>
      <w:r w:rsidRPr="00414552">
        <w:rPr>
          <w:rFonts w:ascii="Times New Roman" w:hAnsi="Times New Roman" w:cs="Times New Roman"/>
          <w:sz w:val="24"/>
          <w:szCs w:val="24"/>
          <w:lang w:val="uk-UA"/>
        </w:rPr>
        <w:t>- щодо погодження розрахунків амортизаційних відрахувань</w:t>
      </w:r>
      <w:r>
        <w:rPr>
          <w:rFonts w:ascii="Times New Roman" w:hAnsi="Times New Roman" w:cs="Times New Roman"/>
          <w:sz w:val="24"/>
          <w:szCs w:val="24"/>
          <w:lang w:val="uk-UA"/>
        </w:rPr>
        <w:t>;</w:t>
      </w:r>
    </w:p>
    <w:p w:rsidR="00F47786" w:rsidRDefault="00F47786" w:rsidP="00F47786">
      <w:pPr>
        <w:tabs>
          <w:tab w:val="left" w:pos="851"/>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414552">
        <w:rPr>
          <w:rFonts w:ascii="Times New Roman" w:hAnsi="Times New Roman" w:cs="Times New Roman"/>
          <w:sz w:val="24"/>
          <w:szCs w:val="24"/>
          <w:lang w:val="uk-UA"/>
        </w:rPr>
        <w:t xml:space="preserve"> щодо погодження </w:t>
      </w:r>
      <w:r>
        <w:rPr>
          <w:rFonts w:ascii="Times New Roman" w:hAnsi="Times New Roman" w:cs="Times New Roman"/>
          <w:sz w:val="24"/>
          <w:szCs w:val="24"/>
          <w:lang w:val="uk-UA"/>
        </w:rPr>
        <w:t>планів заходів</w:t>
      </w:r>
      <w:r w:rsidRPr="00414552">
        <w:rPr>
          <w:rFonts w:ascii="Times New Roman" w:hAnsi="Times New Roman" w:cs="Times New Roman"/>
          <w:sz w:val="24"/>
          <w:szCs w:val="24"/>
          <w:lang w:val="uk-UA"/>
        </w:rPr>
        <w:t xml:space="preserve"> щодо використання амортизаційних відрахувань</w:t>
      </w:r>
      <w:r>
        <w:rPr>
          <w:rFonts w:ascii="Times New Roman" w:hAnsi="Times New Roman" w:cs="Times New Roman"/>
          <w:sz w:val="24"/>
          <w:szCs w:val="24"/>
          <w:lang w:val="uk-UA"/>
        </w:rPr>
        <w:t>, нарахованих на об'єкт концесії</w:t>
      </w:r>
      <w:r w:rsidRPr="00414552">
        <w:rPr>
          <w:rFonts w:ascii="Times New Roman" w:hAnsi="Times New Roman" w:cs="Times New Roman"/>
          <w:sz w:val="24"/>
          <w:szCs w:val="24"/>
          <w:lang w:val="uk-UA"/>
        </w:rPr>
        <w:t xml:space="preserve"> - цілісн</w:t>
      </w:r>
      <w:r>
        <w:rPr>
          <w:rFonts w:ascii="Times New Roman" w:hAnsi="Times New Roman" w:cs="Times New Roman"/>
          <w:sz w:val="24"/>
          <w:szCs w:val="24"/>
          <w:lang w:val="uk-UA"/>
        </w:rPr>
        <w:t>ий</w:t>
      </w:r>
      <w:r w:rsidRPr="00414552">
        <w:rPr>
          <w:rFonts w:ascii="Times New Roman" w:hAnsi="Times New Roman" w:cs="Times New Roman"/>
          <w:sz w:val="24"/>
          <w:szCs w:val="24"/>
          <w:lang w:val="uk-UA"/>
        </w:rPr>
        <w:t xml:space="preserve"> майнов</w:t>
      </w:r>
      <w:r>
        <w:rPr>
          <w:rFonts w:ascii="Times New Roman" w:hAnsi="Times New Roman" w:cs="Times New Roman"/>
          <w:sz w:val="24"/>
          <w:szCs w:val="24"/>
          <w:lang w:val="uk-UA"/>
        </w:rPr>
        <w:t>ий</w:t>
      </w:r>
      <w:r w:rsidRPr="00414552">
        <w:rPr>
          <w:rFonts w:ascii="Times New Roman" w:hAnsi="Times New Roman" w:cs="Times New Roman"/>
          <w:sz w:val="24"/>
          <w:szCs w:val="24"/>
          <w:lang w:val="uk-UA"/>
        </w:rPr>
        <w:t xml:space="preserve"> комплекс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Сєвєродонецькводоканал</w:t>
      </w:r>
      <w:proofErr w:type="spellEnd"/>
      <w:r>
        <w:rPr>
          <w:rFonts w:ascii="Times New Roman" w:hAnsi="Times New Roman" w:cs="Times New Roman"/>
          <w:sz w:val="24"/>
          <w:szCs w:val="24"/>
          <w:lang w:val="uk-UA"/>
        </w:rPr>
        <w:t>»,</w:t>
      </w:r>
      <w:r w:rsidRPr="00414552">
        <w:rPr>
          <w:rFonts w:ascii="Times New Roman" w:hAnsi="Times New Roman" w:cs="Times New Roman"/>
          <w:sz w:val="24"/>
          <w:szCs w:val="24"/>
          <w:lang w:val="uk-UA"/>
        </w:rPr>
        <w:t xml:space="preserve"> надан</w:t>
      </w:r>
      <w:r>
        <w:rPr>
          <w:rFonts w:ascii="Times New Roman" w:hAnsi="Times New Roman" w:cs="Times New Roman"/>
          <w:sz w:val="24"/>
          <w:szCs w:val="24"/>
          <w:lang w:val="uk-UA"/>
        </w:rPr>
        <w:t>ий</w:t>
      </w:r>
      <w:r w:rsidRPr="00414552">
        <w:rPr>
          <w:rFonts w:ascii="Times New Roman" w:hAnsi="Times New Roman" w:cs="Times New Roman"/>
          <w:sz w:val="24"/>
          <w:szCs w:val="24"/>
          <w:lang w:val="uk-UA"/>
        </w:rPr>
        <w:t xml:space="preserve"> у концесію ТОВ «ТАУН СЕРВІС»</w:t>
      </w:r>
      <w:r>
        <w:rPr>
          <w:rFonts w:ascii="Times New Roman" w:hAnsi="Times New Roman" w:cs="Times New Roman"/>
          <w:sz w:val="24"/>
          <w:szCs w:val="24"/>
          <w:lang w:val="uk-UA"/>
        </w:rPr>
        <w:t>;</w:t>
      </w:r>
    </w:p>
    <w:p w:rsidR="00F47786" w:rsidRDefault="00F47786" w:rsidP="00F47786">
      <w:pPr>
        <w:tabs>
          <w:tab w:val="left" w:pos="851"/>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щодо затвердження звітів про виконання планів заходів </w:t>
      </w:r>
      <w:r w:rsidRPr="00414552">
        <w:rPr>
          <w:rFonts w:ascii="Times New Roman" w:hAnsi="Times New Roman" w:cs="Times New Roman"/>
          <w:sz w:val="24"/>
          <w:szCs w:val="24"/>
          <w:lang w:val="uk-UA"/>
        </w:rPr>
        <w:t>щодо використання амортизаційних відрахувань</w:t>
      </w:r>
      <w:r>
        <w:rPr>
          <w:rFonts w:ascii="Times New Roman" w:hAnsi="Times New Roman" w:cs="Times New Roman"/>
          <w:sz w:val="24"/>
          <w:szCs w:val="24"/>
          <w:lang w:val="uk-UA"/>
        </w:rPr>
        <w:t>, нарахованих на об'єкт концесії</w:t>
      </w:r>
      <w:r w:rsidRPr="00414552">
        <w:rPr>
          <w:rFonts w:ascii="Times New Roman" w:hAnsi="Times New Roman" w:cs="Times New Roman"/>
          <w:sz w:val="24"/>
          <w:szCs w:val="24"/>
          <w:lang w:val="uk-UA"/>
        </w:rPr>
        <w:t xml:space="preserve"> - цілісн</w:t>
      </w:r>
      <w:r>
        <w:rPr>
          <w:rFonts w:ascii="Times New Roman" w:hAnsi="Times New Roman" w:cs="Times New Roman"/>
          <w:sz w:val="24"/>
          <w:szCs w:val="24"/>
          <w:lang w:val="uk-UA"/>
        </w:rPr>
        <w:t>ий</w:t>
      </w:r>
      <w:r w:rsidRPr="00414552">
        <w:rPr>
          <w:rFonts w:ascii="Times New Roman" w:hAnsi="Times New Roman" w:cs="Times New Roman"/>
          <w:sz w:val="24"/>
          <w:szCs w:val="24"/>
          <w:lang w:val="uk-UA"/>
        </w:rPr>
        <w:t xml:space="preserve"> майнов</w:t>
      </w:r>
      <w:r>
        <w:rPr>
          <w:rFonts w:ascii="Times New Roman" w:hAnsi="Times New Roman" w:cs="Times New Roman"/>
          <w:sz w:val="24"/>
          <w:szCs w:val="24"/>
          <w:lang w:val="uk-UA"/>
        </w:rPr>
        <w:t>ий</w:t>
      </w:r>
      <w:r w:rsidRPr="00414552">
        <w:rPr>
          <w:rFonts w:ascii="Times New Roman" w:hAnsi="Times New Roman" w:cs="Times New Roman"/>
          <w:sz w:val="24"/>
          <w:szCs w:val="24"/>
          <w:lang w:val="uk-UA"/>
        </w:rPr>
        <w:t xml:space="preserve"> комплекс</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Сєвєродонецькводоканал</w:t>
      </w:r>
      <w:proofErr w:type="spellEnd"/>
      <w:r>
        <w:rPr>
          <w:rFonts w:ascii="Times New Roman" w:hAnsi="Times New Roman" w:cs="Times New Roman"/>
          <w:sz w:val="24"/>
          <w:szCs w:val="24"/>
          <w:lang w:val="uk-UA"/>
        </w:rPr>
        <w:t>»,</w:t>
      </w:r>
      <w:r w:rsidRPr="00414552">
        <w:rPr>
          <w:rFonts w:ascii="Times New Roman" w:hAnsi="Times New Roman" w:cs="Times New Roman"/>
          <w:sz w:val="24"/>
          <w:szCs w:val="24"/>
          <w:lang w:val="uk-UA"/>
        </w:rPr>
        <w:t xml:space="preserve"> надан</w:t>
      </w:r>
      <w:r>
        <w:rPr>
          <w:rFonts w:ascii="Times New Roman" w:hAnsi="Times New Roman" w:cs="Times New Roman"/>
          <w:sz w:val="24"/>
          <w:szCs w:val="24"/>
          <w:lang w:val="uk-UA"/>
        </w:rPr>
        <w:t>ий</w:t>
      </w:r>
      <w:r w:rsidRPr="00414552">
        <w:rPr>
          <w:rFonts w:ascii="Times New Roman" w:hAnsi="Times New Roman" w:cs="Times New Roman"/>
          <w:sz w:val="24"/>
          <w:szCs w:val="24"/>
          <w:lang w:val="uk-UA"/>
        </w:rPr>
        <w:t xml:space="preserve"> у концесію ТОВ «ТАУН СЕРВІС»</w:t>
      </w:r>
      <w:r>
        <w:rPr>
          <w:rFonts w:ascii="Times New Roman" w:hAnsi="Times New Roman" w:cs="Times New Roman"/>
          <w:sz w:val="24"/>
          <w:szCs w:val="24"/>
          <w:lang w:val="uk-UA"/>
        </w:rPr>
        <w:t>.</w:t>
      </w:r>
    </w:p>
    <w:p w:rsidR="00F47786" w:rsidRDefault="00F47786" w:rsidP="00F47786">
      <w:pPr>
        <w:tabs>
          <w:tab w:val="left" w:pos="851"/>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тому числі, Фондом комунального майна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підготовлено на розгляд та затвердження </w:t>
      </w:r>
      <w:proofErr w:type="spellStart"/>
      <w:r>
        <w:rPr>
          <w:rFonts w:ascii="Times New Roman" w:hAnsi="Times New Roman" w:cs="Times New Roman"/>
          <w:sz w:val="24"/>
          <w:szCs w:val="24"/>
          <w:lang w:val="uk-UA"/>
        </w:rPr>
        <w:t>Сєвєродонецькою</w:t>
      </w:r>
      <w:proofErr w:type="spellEnd"/>
      <w:r>
        <w:rPr>
          <w:rFonts w:ascii="Times New Roman" w:hAnsi="Times New Roman" w:cs="Times New Roman"/>
          <w:sz w:val="24"/>
          <w:szCs w:val="24"/>
          <w:lang w:val="uk-UA"/>
        </w:rPr>
        <w:t xml:space="preserve"> міською радою наступні  регуляторні акти:</w:t>
      </w:r>
    </w:p>
    <w:p w:rsidR="00F47786" w:rsidRPr="008E6C6A" w:rsidRDefault="00F47786" w:rsidP="00F47786">
      <w:pPr>
        <w:tabs>
          <w:tab w:val="left" w:pos="851"/>
        </w:tabs>
        <w:spacing w:after="0"/>
        <w:ind w:firstLine="709"/>
        <w:jc w:val="both"/>
        <w:rPr>
          <w:rFonts w:ascii="Times New Roman" w:hAnsi="Times New Roman" w:cs="Times New Roman"/>
          <w:bCs/>
          <w:sz w:val="24"/>
          <w:szCs w:val="24"/>
          <w:lang w:val="uk-UA"/>
        </w:rPr>
      </w:pPr>
      <w:r w:rsidRPr="008E6C6A">
        <w:rPr>
          <w:rFonts w:ascii="Times New Roman" w:hAnsi="Times New Roman" w:cs="Times New Roman"/>
          <w:sz w:val="24"/>
          <w:szCs w:val="24"/>
          <w:lang w:val="uk-UA"/>
        </w:rPr>
        <w:t xml:space="preserve">- «Про затвердження Методики розрахунку та порядку використання плати за оренду майна, що є власністю територіальної громади м. </w:t>
      </w:r>
      <w:proofErr w:type="spellStart"/>
      <w:r w:rsidRPr="008E6C6A">
        <w:rPr>
          <w:rFonts w:ascii="Times New Roman" w:hAnsi="Times New Roman" w:cs="Times New Roman"/>
          <w:sz w:val="24"/>
          <w:szCs w:val="24"/>
          <w:lang w:val="uk-UA"/>
        </w:rPr>
        <w:t>Сєвєродонецька</w:t>
      </w:r>
      <w:proofErr w:type="spellEnd"/>
      <w:r w:rsidRPr="008E6C6A">
        <w:rPr>
          <w:rFonts w:ascii="Times New Roman" w:hAnsi="Times New Roman" w:cs="Times New Roman"/>
          <w:sz w:val="24"/>
          <w:szCs w:val="24"/>
          <w:lang w:val="uk-UA"/>
        </w:rPr>
        <w:t>»;</w:t>
      </w:r>
    </w:p>
    <w:p w:rsidR="00F47786" w:rsidRPr="000B684C" w:rsidRDefault="00F47786" w:rsidP="00F47786">
      <w:pPr>
        <w:pStyle w:val="a3"/>
        <w:numPr>
          <w:ilvl w:val="0"/>
          <w:numId w:val="5"/>
        </w:numPr>
        <w:tabs>
          <w:tab w:val="left" w:pos="851"/>
        </w:tabs>
        <w:spacing w:after="0"/>
        <w:ind w:left="0" w:firstLine="709"/>
        <w:jc w:val="both"/>
        <w:rPr>
          <w:bCs/>
          <w:lang w:val="uk-UA"/>
        </w:rPr>
      </w:pPr>
      <w:r w:rsidRPr="000B684C">
        <w:rPr>
          <w:lang w:val="uk-UA"/>
        </w:rPr>
        <w:t xml:space="preserve">«Про затвердження Положення про порядок </w:t>
      </w:r>
      <w:proofErr w:type="spellStart"/>
      <w:r w:rsidRPr="000B684C">
        <w:rPr>
          <w:rFonts w:eastAsia="Times New Roman"/>
          <w:bCs/>
        </w:rPr>
        <w:t>списання</w:t>
      </w:r>
      <w:proofErr w:type="spellEnd"/>
      <w:r w:rsidRPr="000B684C">
        <w:rPr>
          <w:rFonts w:eastAsia="Times New Roman"/>
          <w:bCs/>
        </w:rPr>
        <w:t xml:space="preserve"> </w:t>
      </w:r>
      <w:r w:rsidRPr="000B684C">
        <w:rPr>
          <w:rFonts w:eastAsia="Times New Roman"/>
          <w:bCs/>
          <w:lang w:val="uk-UA"/>
        </w:rPr>
        <w:t>майна</w:t>
      </w:r>
      <w:r w:rsidRPr="000B684C">
        <w:rPr>
          <w:rFonts w:eastAsia="Times New Roman"/>
          <w:bCs/>
        </w:rPr>
        <w:t xml:space="preserve"> </w:t>
      </w:r>
      <w:r w:rsidRPr="000B684C">
        <w:rPr>
          <w:rFonts w:eastAsia="Times New Roman"/>
          <w:bCs/>
          <w:lang w:val="uk-UA"/>
        </w:rPr>
        <w:t xml:space="preserve">комунальної власності територіальної громади м. </w:t>
      </w:r>
      <w:proofErr w:type="spellStart"/>
      <w:r w:rsidRPr="000B684C">
        <w:rPr>
          <w:rFonts w:eastAsia="Times New Roman"/>
          <w:bCs/>
          <w:lang w:val="uk-UA"/>
        </w:rPr>
        <w:t>Сєвєродонецька</w:t>
      </w:r>
      <w:proofErr w:type="spellEnd"/>
      <w:r w:rsidRPr="000B684C">
        <w:rPr>
          <w:rFonts w:eastAsia="Times New Roman"/>
          <w:bCs/>
          <w:lang w:val="uk-UA"/>
        </w:rPr>
        <w:t xml:space="preserve">, переданого у концесію, а також </w:t>
      </w:r>
      <w:r w:rsidRPr="000B684C">
        <w:rPr>
          <w:rFonts w:eastAsia="Times New Roman"/>
          <w:bCs/>
          <w:lang w:val="uk-UA"/>
        </w:rPr>
        <w:lastRenderedPageBreak/>
        <w:t>поліпшеного, створеного, придбаного на виконання умов концесійного договору, яке враховується на балансі концесіонера»;</w:t>
      </w:r>
    </w:p>
    <w:p w:rsidR="00F47786" w:rsidRPr="000B684C" w:rsidRDefault="00F47786" w:rsidP="00F47786">
      <w:pPr>
        <w:pStyle w:val="a3"/>
        <w:numPr>
          <w:ilvl w:val="0"/>
          <w:numId w:val="5"/>
        </w:numPr>
        <w:tabs>
          <w:tab w:val="left" w:pos="851"/>
        </w:tabs>
        <w:spacing w:after="0"/>
        <w:ind w:left="0" w:firstLine="709"/>
        <w:jc w:val="both"/>
        <w:rPr>
          <w:bCs/>
          <w:lang w:val="uk-UA"/>
        </w:rPr>
      </w:pPr>
      <w:r>
        <w:rPr>
          <w:bCs/>
          <w:lang w:val="uk-UA"/>
        </w:rPr>
        <w:t xml:space="preserve">«Про затвердження Порядку визначення способу відчуження об'єктів комунальної власності територіальної громади м. </w:t>
      </w:r>
      <w:proofErr w:type="spellStart"/>
      <w:r>
        <w:rPr>
          <w:bCs/>
          <w:lang w:val="uk-UA"/>
        </w:rPr>
        <w:t>Сєвєродонецька</w:t>
      </w:r>
      <w:proofErr w:type="spellEnd"/>
      <w:r>
        <w:rPr>
          <w:bCs/>
          <w:lang w:val="uk-UA"/>
        </w:rPr>
        <w:t>, що передані в оренду юридичним та фізичним особам».</w:t>
      </w:r>
    </w:p>
    <w:p w:rsidR="00F47786" w:rsidRPr="00AD79F9" w:rsidRDefault="00F47786" w:rsidP="00F47786">
      <w:pPr>
        <w:pStyle w:val="a3"/>
        <w:ind w:left="0" w:firstLine="709"/>
        <w:jc w:val="both"/>
        <w:rPr>
          <w:bCs/>
          <w:lang w:val="uk-UA"/>
        </w:rPr>
      </w:pPr>
      <w:r w:rsidRPr="00AD79F9">
        <w:rPr>
          <w:bCs/>
          <w:lang w:val="uk-UA"/>
        </w:rPr>
        <w:t xml:space="preserve">Підготовлено </w:t>
      </w:r>
      <w:r w:rsidRPr="00AA135C">
        <w:rPr>
          <w:bCs/>
          <w:lang w:val="uk-UA"/>
        </w:rPr>
        <w:t>22 проекти рішень виконавчого комітету</w:t>
      </w:r>
      <w:r w:rsidRPr="00AD79F9">
        <w:rPr>
          <w:bCs/>
          <w:lang w:val="uk-UA"/>
        </w:rPr>
        <w:t xml:space="preserve"> </w:t>
      </w:r>
      <w:proofErr w:type="spellStart"/>
      <w:r w:rsidRPr="00AD79F9">
        <w:rPr>
          <w:bCs/>
          <w:lang w:val="uk-UA"/>
        </w:rPr>
        <w:t>Сєвєродонецької</w:t>
      </w:r>
      <w:proofErr w:type="spellEnd"/>
      <w:r w:rsidRPr="00AD79F9">
        <w:rPr>
          <w:bCs/>
          <w:lang w:val="uk-UA"/>
        </w:rPr>
        <w:t xml:space="preserve"> міської ради:</w:t>
      </w:r>
    </w:p>
    <w:p w:rsidR="00F47786" w:rsidRPr="00AD79F9" w:rsidRDefault="00F47786" w:rsidP="00F47786">
      <w:pPr>
        <w:pStyle w:val="a3"/>
        <w:ind w:left="0" w:firstLine="709"/>
        <w:jc w:val="both"/>
        <w:rPr>
          <w:lang w:val="uk-UA"/>
        </w:rPr>
      </w:pPr>
      <w:r w:rsidRPr="00AD79F9">
        <w:rPr>
          <w:lang w:val="uk-UA"/>
        </w:rPr>
        <w:t xml:space="preserve">- </w:t>
      </w:r>
      <w:r>
        <w:rPr>
          <w:lang w:val="uk-UA"/>
        </w:rPr>
        <w:t xml:space="preserve">  </w:t>
      </w:r>
      <w:r w:rsidRPr="00AD79F9">
        <w:rPr>
          <w:lang w:val="uk-UA"/>
        </w:rPr>
        <w:t>про умови оплати праці керівників комунальних підприємств та установ міста;</w:t>
      </w:r>
    </w:p>
    <w:p w:rsidR="00F47786" w:rsidRPr="00AD79F9" w:rsidRDefault="00F47786" w:rsidP="00F47786">
      <w:pPr>
        <w:pStyle w:val="a3"/>
        <w:ind w:left="0" w:firstLine="709"/>
        <w:jc w:val="both"/>
        <w:rPr>
          <w:lang w:val="uk-UA"/>
        </w:rPr>
      </w:pPr>
      <w:r w:rsidRPr="00AD79F9">
        <w:rPr>
          <w:lang w:val="uk-UA"/>
        </w:rPr>
        <w:t xml:space="preserve">- про оплату праці керівників економічно неактивних підприємств </w:t>
      </w:r>
      <w:proofErr w:type="spellStart"/>
      <w:r w:rsidRPr="00AD79F9">
        <w:rPr>
          <w:lang w:val="uk-UA"/>
        </w:rPr>
        <w:t>житлово-</w:t>
      </w:r>
      <w:proofErr w:type="spellEnd"/>
      <w:r w:rsidRPr="00AD79F9">
        <w:rPr>
          <w:lang w:val="uk-UA"/>
        </w:rPr>
        <w:t xml:space="preserve"> комунального господарства;</w:t>
      </w:r>
    </w:p>
    <w:p w:rsidR="00F47786" w:rsidRDefault="00F47786" w:rsidP="00F47786">
      <w:pPr>
        <w:pStyle w:val="a3"/>
        <w:ind w:left="0" w:firstLine="709"/>
        <w:jc w:val="both"/>
        <w:rPr>
          <w:bCs/>
          <w:lang w:val="uk-UA"/>
        </w:rPr>
      </w:pPr>
      <w:r w:rsidRPr="00AD79F9">
        <w:rPr>
          <w:bCs/>
          <w:lang w:val="uk-UA"/>
        </w:rPr>
        <w:t xml:space="preserve">- про результати роботи балансової комісії з аналізу фінансово-господарської діяльності  комунальних підприємств, установ та  організацій  територіальної громади </w:t>
      </w:r>
      <w:r>
        <w:rPr>
          <w:bCs/>
          <w:lang w:val="uk-UA"/>
        </w:rPr>
        <w:t xml:space="preserve">              </w:t>
      </w:r>
      <w:r w:rsidRPr="00AD79F9">
        <w:rPr>
          <w:bCs/>
          <w:lang w:val="uk-UA"/>
        </w:rPr>
        <w:t xml:space="preserve">м. </w:t>
      </w:r>
      <w:proofErr w:type="spellStart"/>
      <w:r w:rsidRPr="00AD79F9">
        <w:rPr>
          <w:bCs/>
          <w:lang w:val="uk-UA"/>
        </w:rPr>
        <w:t>Сєвєродонецька</w:t>
      </w:r>
      <w:proofErr w:type="spellEnd"/>
      <w:r w:rsidRPr="00AD79F9">
        <w:rPr>
          <w:bCs/>
          <w:lang w:val="uk-UA"/>
        </w:rPr>
        <w:t xml:space="preserve"> за 2016 рік. </w:t>
      </w:r>
    </w:p>
    <w:p w:rsidR="00F47786" w:rsidRPr="00AD79F9" w:rsidRDefault="00F47786" w:rsidP="00F47786">
      <w:pPr>
        <w:pStyle w:val="a3"/>
        <w:spacing w:after="0" w:line="240" w:lineRule="auto"/>
        <w:ind w:left="0" w:firstLine="709"/>
        <w:jc w:val="both"/>
        <w:rPr>
          <w:bCs/>
          <w:lang w:val="uk-UA"/>
        </w:rPr>
      </w:pPr>
      <w:r w:rsidRPr="00AD79F9">
        <w:rPr>
          <w:bCs/>
          <w:lang w:val="uk-UA"/>
        </w:rPr>
        <w:t xml:space="preserve">Підготовлено </w:t>
      </w:r>
      <w:r w:rsidRPr="00AA135C">
        <w:rPr>
          <w:bCs/>
          <w:lang w:val="uk-UA"/>
        </w:rPr>
        <w:t xml:space="preserve">99 </w:t>
      </w:r>
      <w:proofErr w:type="spellStart"/>
      <w:r w:rsidRPr="00AA135C">
        <w:rPr>
          <w:bCs/>
          <w:lang w:val="uk-UA"/>
        </w:rPr>
        <w:t>розпорядженнЬ</w:t>
      </w:r>
      <w:proofErr w:type="spellEnd"/>
      <w:r w:rsidRPr="00AA135C">
        <w:rPr>
          <w:bCs/>
          <w:lang w:val="uk-UA"/>
        </w:rPr>
        <w:t xml:space="preserve"> міського голови</w:t>
      </w:r>
      <w:r w:rsidRPr="00AD79F9">
        <w:rPr>
          <w:bCs/>
          <w:lang w:val="uk-UA"/>
        </w:rPr>
        <w:t>:</w:t>
      </w:r>
    </w:p>
    <w:p w:rsidR="00F47786" w:rsidRPr="00AD79F9" w:rsidRDefault="00F47786" w:rsidP="00F47786">
      <w:pPr>
        <w:spacing w:after="0" w:line="240" w:lineRule="auto"/>
        <w:ind w:firstLine="709"/>
        <w:jc w:val="both"/>
        <w:rPr>
          <w:rFonts w:ascii="Times New Roman" w:hAnsi="Times New Roman"/>
          <w:bCs/>
          <w:sz w:val="24"/>
          <w:szCs w:val="24"/>
          <w:lang w:val="uk-UA"/>
        </w:rPr>
      </w:pPr>
      <w:r w:rsidRPr="00AD79F9">
        <w:rPr>
          <w:rFonts w:ascii="Times New Roman" w:hAnsi="Times New Roman"/>
          <w:sz w:val="24"/>
          <w:szCs w:val="24"/>
          <w:lang w:val="uk-UA"/>
        </w:rPr>
        <w:t>-</w:t>
      </w:r>
      <w:r w:rsidRPr="00AD79F9">
        <w:rPr>
          <w:rFonts w:ascii="Times New Roman" w:hAnsi="Times New Roman"/>
          <w:bCs/>
          <w:sz w:val="24"/>
          <w:szCs w:val="24"/>
          <w:lang w:val="uk-UA"/>
        </w:rPr>
        <w:t xml:space="preserve"> щодо призначення та звільнення керівників комунальних підприємств та установ міста; </w:t>
      </w:r>
    </w:p>
    <w:p w:rsidR="00F47786" w:rsidRPr="00AD79F9" w:rsidRDefault="00F47786" w:rsidP="00F47786">
      <w:pPr>
        <w:spacing w:after="0" w:line="240" w:lineRule="auto"/>
        <w:ind w:firstLine="709"/>
        <w:jc w:val="both"/>
        <w:rPr>
          <w:rFonts w:ascii="Times New Roman" w:hAnsi="Times New Roman"/>
          <w:bCs/>
          <w:sz w:val="24"/>
          <w:szCs w:val="24"/>
          <w:lang w:val="uk-UA"/>
        </w:rPr>
      </w:pPr>
      <w:r w:rsidRPr="00AD79F9">
        <w:rPr>
          <w:rFonts w:ascii="Times New Roman" w:hAnsi="Times New Roman"/>
          <w:bCs/>
          <w:sz w:val="24"/>
          <w:szCs w:val="24"/>
          <w:lang w:val="uk-UA"/>
        </w:rPr>
        <w:t>- щодо встановлення надбавки до посадових окладів та погодження премій керівникам;</w:t>
      </w:r>
    </w:p>
    <w:p w:rsidR="00F47786" w:rsidRDefault="00F47786" w:rsidP="00F47786">
      <w:pPr>
        <w:pStyle w:val="a3"/>
        <w:spacing w:after="0" w:line="240" w:lineRule="auto"/>
        <w:ind w:left="0" w:firstLine="709"/>
        <w:jc w:val="both"/>
        <w:rPr>
          <w:bCs/>
          <w:lang w:val="uk-UA"/>
        </w:rPr>
      </w:pPr>
      <w:r w:rsidRPr="00AD79F9">
        <w:rPr>
          <w:bCs/>
          <w:lang w:val="uk-UA"/>
        </w:rPr>
        <w:t xml:space="preserve">- щодо організації роботи балансової комісії з аналізу фінансово-господарської діяльності  комунальних підприємств, установ та  організацій  територіальної громади                            м. </w:t>
      </w:r>
      <w:proofErr w:type="spellStart"/>
      <w:r w:rsidRPr="00AD79F9">
        <w:rPr>
          <w:bCs/>
          <w:lang w:val="uk-UA"/>
        </w:rPr>
        <w:t>Сєвєродонецька</w:t>
      </w:r>
      <w:proofErr w:type="spellEnd"/>
      <w:r w:rsidRPr="00AD79F9">
        <w:rPr>
          <w:bCs/>
          <w:lang w:val="uk-UA"/>
        </w:rPr>
        <w:t xml:space="preserve"> за 2016 рік.</w:t>
      </w:r>
    </w:p>
    <w:p w:rsidR="00F47786" w:rsidRDefault="00F47786" w:rsidP="00F47786">
      <w:pPr>
        <w:pStyle w:val="a3"/>
        <w:spacing w:after="0" w:line="240" w:lineRule="auto"/>
        <w:ind w:left="0" w:firstLine="709"/>
        <w:jc w:val="both"/>
        <w:rPr>
          <w:b/>
          <w:bCs/>
          <w:u w:val="single"/>
          <w:lang w:val="uk-UA"/>
        </w:rPr>
      </w:pPr>
      <w:r>
        <w:rPr>
          <w:bCs/>
          <w:lang w:val="uk-UA"/>
        </w:rPr>
        <w:t xml:space="preserve"> </w:t>
      </w:r>
      <w:r w:rsidRPr="00AD79F9">
        <w:rPr>
          <w:bCs/>
          <w:lang w:val="uk-UA"/>
        </w:rPr>
        <w:t xml:space="preserve">Підготовлено </w:t>
      </w:r>
      <w:r w:rsidRPr="0058119A">
        <w:rPr>
          <w:bCs/>
          <w:lang w:val="uk-UA"/>
        </w:rPr>
        <w:t>27 контрактів та додаткових угод до контрактів з керівниками комунальних підприємств та установ міста.</w:t>
      </w:r>
    </w:p>
    <w:p w:rsidR="00F47786" w:rsidRPr="00671C1A" w:rsidRDefault="00F47786" w:rsidP="00F47786">
      <w:pPr>
        <w:tabs>
          <w:tab w:val="left" w:pos="993"/>
        </w:tabs>
        <w:spacing w:after="0"/>
        <w:ind w:firstLine="709"/>
        <w:jc w:val="both"/>
        <w:rPr>
          <w:rFonts w:ascii="Times New Roman" w:hAnsi="Times New Roman" w:cs="Times New Roman"/>
          <w:sz w:val="24"/>
          <w:szCs w:val="24"/>
          <w:lang w:val="uk-UA"/>
        </w:rPr>
      </w:pPr>
      <w:r w:rsidRPr="00AD79F9">
        <w:rPr>
          <w:rFonts w:ascii="Times New Roman" w:hAnsi="Times New Roman" w:cs="Times New Roman"/>
          <w:sz w:val="24"/>
          <w:szCs w:val="24"/>
          <w:lang w:val="uk-UA"/>
        </w:rPr>
        <w:t xml:space="preserve">Фондом комунального майна </w:t>
      </w:r>
      <w:proofErr w:type="spellStart"/>
      <w:r w:rsidRPr="00AD79F9">
        <w:rPr>
          <w:rFonts w:ascii="Times New Roman" w:hAnsi="Times New Roman" w:cs="Times New Roman"/>
          <w:sz w:val="24"/>
          <w:szCs w:val="24"/>
          <w:lang w:val="uk-UA"/>
        </w:rPr>
        <w:t>Сєвєродонецької</w:t>
      </w:r>
      <w:proofErr w:type="spellEnd"/>
      <w:r w:rsidRPr="00AD79F9">
        <w:rPr>
          <w:rFonts w:ascii="Times New Roman" w:hAnsi="Times New Roman" w:cs="Times New Roman"/>
          <w:sz w:val="24"/>
          <w:szCs w:val="24"/>
          <w:lang w:val="uk-UA"/>
        </w:rPr>
        <w:t xml:space="preserve"> міської ради протягом                                           2017</w:t>
      </w:r>
      <w:r>
        <w:rPr>
          <w:rFonts w:ascii="Times New Roman" w:hAnsi="Times New Roman" w:cs="Times New Roman"/>
          <w:sz w:val="24"/>
          <w:szCs w:val="24"/>
          <w:lang w:val="uk-UA"/>
        </w:rPr>
        <w:t xml:space="preserve"> </w:t>
      </w:r>
      <w:r w:rsidRPr="00AD79F9">
        <w:rPr>
          <w:rFonts w:ascii="Times New Roman" w:hAnsi="Times New Roman" w:cs="Times New Roman"/>
          <w:sz w:val="24"/>
          <w:szCs w:val="24"/>
          <w:lang w:val="uk-UA"/>
        </w:rPr>
        <w:t xml:space="preserve">року </w:t>
      </w:r>
      <w:r w:rsidRPr="00135B5D">
        <w:rPr>
          <w:rFonts w:ascii="Times New Roman" w:hAnsi="Times New Roman" w:cs="Times New Roman"/>
          <w:sz w:val="24"/>
          <w:szCs w:val="24"/>
          <w:lang w:val="uk-UA"/>
        </w:rPr>
        <w:t>відпрацьовано 791 контрольну картку,</w:t>
      </w:r>
      <w:r w:rsidRPr="00314A62">
        <w:rPr>
          <w:rFonts w:ascii="Times New Roman" w:hAnsi="Times New Roman" w:cs="Times New Roman"/>
          <w:sz w:val="24"/>
          <w:szCs w:val="24"/>
          <w:lang w:val="uk-UA"/>
        </w:rPr>
        <w:t xml:space="preserve"> що стосуються звернень до </w:t>
      </w:r>
      <w:proofErr w:type="spellStart"/>
      <w:r w:rsidRPr="00314A62">
        <w:rPr>
          <w:rFonts w:ascii="Times New Roman" w:hAnsi="Times New Roman" w:cs="Times New Roman"/>
          <w:sz w:val="24"/>
          <w:szCs w:val="24"/>
          <w:lang w:val="uk-UA"/>
        </w:rPr>
        <w:t>Сєвєродонецької</w:t>
      </w:r>
      <w:proofErr w:type="spellEnd"/>
      <w:r w:rsidRPr="00314A62">
        <w:rPr>
          <w:rFonts w:ascii="Times New Roman" w:hAnsi="Times New Roman" w:cs="Times New Roman"/>
          <w:sz w:val="24"/>
          <w:szCs w:val="24"/>
          <w:lang w:val="uk-UA"/>
        </w:rPr>
        <w:t xml:space="preserve"> міської ради (749- загальний відділ, 42 – відділ зі звернень громадян), </w:t>
      </w:r>
      <w:r w:rsidRPr="00135B5D">
        <w:rPr>
          <w:rFonts w:ascii="Times New Roman" w:hAnsi="Times New Roman" w:cs="Times New Roman"/>
          <w:sz w:val="24"/>
          <w:szCs w:val="24"/>
          <w:lang w:val="uk-UA"/>
        </w:rPr>
        <w:t xml:space="preserve">та  870 вхідних листів до Фонду комунального майна </w:t>
      </w:r>
      <w:proofErr w:type="spellStart"/>
      <w:r w:rsidRPr="00135B5D">
        <w:rPr>
          <w:rFonts w:ascii="Times New Roman" w:hAnsi="Times New Roman" w:cs="Times New Roman"/>
          <w:sz w:val="24"/>
          <w:szCs w:val="24"/>
          <w:lang w:val="uk-UA"/>
        </w:rPr>
        <w:t>Сєвєродонецької</w:t>
      </w:r>
      <w:proofErr w:type="spellEnd"/>
      <w:r w:rsidRPr="00135B5D">
        <w:rPr>
          <w:rFonts w:ascii="Times New Roman" w:hAnsi="Times New Roman" w:cs="Times New Roman"/>
          <w:sz w:val="24"/>
          <w:szCs w:val="24"/>
          <w:lang w:val="uk-UA"/>
        </w:rPr>
        <w:t xml:space="preserve"> міської ради</w:t>
      </w:r>
      <w:r w:rsidRPr="00314A62">
        <w:rPr>
          <w:rFonts w:ascii="Times New Roman" w:hAnsi="Times New Roman" w:cs="Times New Roman"/>
          <w:sz w:val="24"/>
          <w:szCs w:val="24"/>
          <w:lang w:val="uk-UA"/>
        </w:rPr>
        <w:t>.</w:t>
      </w:r>
      <w:r w:rsidRPr="00135B5D">
        <w:rPr>
          <w:rFonts w:ascii="Times New Roman" w:eastAsia="Calibri" w:hAnsi="Times New Roman" w:cs="Times New Roman"/>
          <w:sz w:val="24"/>
          <w:szCs w:val="24"/>
          <w:lang w:val="uk-UA"/>
        </w:rPr>
        <w:t xml:space="preserve"> </w:t>
      </w:r>
      <w:r w:rsidRPr="00135B5D">
        <w:rPr>
          <w:rFonts w:ascii="Times New Roman" w:hAnsi="Times New Roman" w:cs="Times New Roman"/>
          <w:sz w:val="24"/>
          <w:szCs w:val="24"/>
          <w:lang w:val="uk-UA"/>
        </w:rPr>
        <w:t>Опрацьовано 15 запитів про надання  інформації</w:t>
      </w:r>
      <w:r w:rsidRPr="00AD79F9">
        <w:rPr>
          <w:rFonts w:ascii="Times New Roman" w:hAnsi="Times New Roman" w:cs="Times New Roman"/>
          <w:sz w:val="24"/>
          <w:szCs w:val="24"/>
          <w:lang w:val="uk-UA"/>
        </w:rPr>
        <w:t>.</w:t>
      </w:r>
    </w:p>
    <w:p w:rsidR="00F47786" w:rsidRPr="00135B5D" w:rsidRDefault="00F47786" w:rsidP="00F47786">
      <w:pPr>
        <w:pStyle w:val="a3"/>
        <w:ind w:left="0" w:firstLine="709"/>
        <w:jc w:val="both"/>
        <w:rPr>
          <w:lang w:val="uk-UA"/>
        </w:rPr>
      </w:pPr>
      <w:r w:rsidRPr="00DD1DC5">
        <w:rPr>
          <w:lang w:val="uk-UA"/>
        </w:rPr>
        <w:t xml:space="preserve">За результатами діяльності Фонду комунального майна </w:t>
      </w:r>
      <w:proofErr w:type="spellStart"/>
      <w:r w:rsidRPr="00DD1DC5">
        <w:rPr>
          <w:lang w:val="uk-UA"/>
        </w:rPr>
        <w:t>Сєвєродонецької</w:t>
      </w:r>
      <w:proofErr w:type="spellEnd"/>
      <w:r w:rsidRPr="00DD1DC5">
        <w:rPr>
          <w:lang w:val="uk-UA"/>
        </w:rPr>
        <w:t xml:space="preserve"> міської ради</w:t>
      </w:r>
      <w:r>
        <w:rPr>
          <w:b/>
          <w:sz w:val="32"/>
          <w:szCs w:val="32"/>
          <w:lang w:val="uk-UA"/>
        </w:rPr>
        <w:t xml:space="preserve"> </w:t>
      </w:r>
      <w:r>
        <w:rPr>
          <w:lang w:val="uk-UA"/>
        </w:rPr>
        <w:t xml:space="preserve">протягом </w:t>
      </w:r>
      <w:r w:rsidRPr="00AD79F9">
        <w:rPr>
          <w:lang w:val="uk-UA"/>
        </w:rPr>
        <w:t xml:space="preserve">2017 року </w:t>
      </w:r>
      <w:r>
        <w:rPr>
          <w:lang w:val="uk-UA"/>
        </w:rPr>
        <w:t xml:space="preserve"> сума грошових </w:t>
      </w:r>
      <w:r w:rsidRPr="00135B5D">
        <w:rPr>
          <w:lang w:val="uk-UA"/>
        </w:rPr>
        <w:t>надходжень до міського бюджету склала  5 082,17 тис. грн., до державного бюджету – 471,4 тис. грн., разом – 5 553,57 тис. грн., в т.ч.:</w:t>
      </w:r>
    </w:p>
    <w:p w:rsidR="00F47786" w:rsidRPr="00505FDA" w:rsidRDefault="00F47786" w:rsidP="00F47786">
      <w:pPr>
        <w:pStyle w:val="a3"/>
        <w:ind w:left="0" w:firstLine="709"/>
        <w:jc w:val="both"/>
        <w:rPr>
          <w:lang w:val="uk-UA"/>
        </w:rPr>
      </w:pPr>
      <w:r w:rsidRPr="00505FDA">
        <w:rPr>
          <w:lang w:val="uk-UA"/>
        </w:rPr>
        <w:t xml:space="preserve">- від оренди – 1679,4 </w:t>
      </w:r>
      <w:proofErr w:type="spellStart"/>
      <w:r w:rsidRPr="00505FDA">
        <w:rPr>
          <w:lang w:val="uk-UA"/>
        </w:rPr>
        <w:t>тис.грн</w:t>
      </w:r>
      <w:proofErr w:type="spellEnd"/>
      <w:r w:rsidRPr="00505FDA">
        <w:rPr>
          <w:lang w:val="uk-UA"/>
        </w:rPr>
        <w:t>.;</w:t>
      </w:r>
    </w:p>
    <w:p w:rsidR="00F47786" w:rsidRPr="00505FDA" w:rsidRDefault="00F47786" w:rsidP="00F47786">
      <w:pPr>
        <w:pStyle w:val="a3"/>
        <w:ind w:left="0" w:firstLine="709"/>
        <w:jc w:val="both"/>
        <w:rPr>
          <w:lang w:val="uk-UA"/>
        </w:rPr>
      </w:pPr>
      <w:r w:rsidRPr="00505FDA">
        <w:rPr>
          <w:lang w:val="uk-UA"/>
        </w:rPr>
        <w:t>- від відчуження комунального майна - 1 152,1 тис. грн.;</w:t>
      </w:r>
    </w:p>
    <w:p w:rsidR="00F47786" w:rsidRDefault="00F47786" w:rsidP="00F47786">
      <w:pPr>
        <w:pStyle w:val="a3"/>
        <w:spacing w:after="0" w:line="240" w:lineRule="auto"/>
        <w:ind w:left="0" w:firstLine="709"/>
        <w:jc w:val="both"/>
        <w:rPr>
          <w:lang w:val="uk-UA"/>
        </w:rPr>
      </w:pPr>
      <w:r w:rsidRPr="00B334FA">
        <w:rPr>
          <w:lang w:val="uk-UA"/>
        </w:rPr>
        <w:t>- від концесії - 2 722,07 тис. грн.</w:t>
      </w:r>
    </w:p>
    <w:p w:rsidR="00A16A5F" w:rsidRDefault="00A16A5F" w:rsidP="00A16A5F">
      <w:pPr>
        <w:tabs>
          <w:tab w:val="left" w:pos="993"/>
        </w:tabs>
        <w:spacing w:after="0"/>
        <w:ind w:firstLine="709"/>
        <w:jc w:val="both"/>
        <w:rPr>
          <w:rFonts w:ascii="Times New Roman" w:hAnsi="Times New Roman" w:cs="Times New Roman"/>
          <w:sz w:val="24"/>
          <w:szCs w:val="24"/>
          <w:lang w:val="uk-UA"/>
        </w:rPr>
      </w:pPr>
      <w:r w:rsidRPr="000F4B0F">
        <w:rPr>
          <w:rFonts w:ascii="Times New Roman" w:hAnsi="Times New Roman" w:cs="Times New Roman"/>
          <w:sz w:val="24"/>
          <w:szCs w:val="24"/>
          <w:lang w:val="uk-UA"/>
        </w:rPr>
        <w:t xml:space="preserve">Фондом комунального майна </w:t>
      </w:r>
      <w:proofErr w:type="spellStart"/>
      <w:r w:rsidRPr="000F4B0F">
        <w:rPr>
          <w:rFonts w:ascii="Times New Roman" w:hAnsi="Times New Roman" w:cs="Times New Roman"/>
          <w:sz w:val="24"/>
          <w:szCs w:val="24"/>
          <w:lang w:val="uk-UA"/>
        </w:rPr>
        <w:t>Сєвєродонецької</w:t>
      </w:r>
      <w:proofErr w:type="spellEnd"/>
      <w:r w:rsidRPr="000F4B0F">
        <w:rPr>
          <w:rFonts w:ascii="Times New Roman" w:hAnsi="Times New Roman" w:cs="Times New Roman"/>
          <w:sz w:val="24"/>
          <w:szCs w:val="24"/>
          <w:lang w:val="uk-UA"/>
        </w:rPr>
        <w:t xml:space="preserve"> міської ради підготовлено </w:t>
      </w:r>
      <w:r w:rsidR="00A42CBB">
        <w:rPr>
          <w:rFonts w:ascii="Times New Roman" w:hAnsi="Times New Roman" w:cs="Times New Roman"/>
          <w:sz w:val="24"/>
          <w:szCs w:val="24"/>
          <w:lang w:val="uk-UA"/>
        </w:rPr>
        <w:t>та виконано</w:t>
      </w:r>
      <w:r w:rsidRPr="000F4B0F">
        <w:rPr>
          <w:rFonts w:ascii="Times New Roman" w:hAnsi="Times New Roman" w:cs="Times New Roman"/>
          <w:sz w:val="24"/>
          <w:szCs w:val="24"/>
          <w:lang w:val="uk-UA"/>
        </w:rPr>
        <w:t xml:space="preserve">  6 проектів міських програм:</w:t>
      </w:r>
    </w:p>
    <w:p w:rsidR="00A16A5F" w:rsidRDefault="00A16A5F" w:rsidP="00A16A5F">
      <w:pPr>
        <w:tabs>
          <w:tab w:val="left" w:pos="993"/>
        </w:tabs>
        <w:spacing w:after="0"/>
        <w:ind w:firstLine="709"/>
        <w:jc w:val="both"/>
        <w:rPr>
          <w:rFonts w:ascii="Times New Roman" w:hAnsi="Times New Roman" w:cs="Times New Roman"/>
          <w:sz w:val="24"/>
          <w:szCs w:val="24"/>
          <w:lang w:val="uk-UA"/>
        </w:rPr>
      </w:pPr>
      <w:proofErr w:type="spellStart"/>
      <w:r w:rsidRPr="00D87BD3">
        <w:rPr>
          <w:rFonts w:ascii="Times New Roman" w:hAnsi="Times New Roman" w:cs="Times New Roman"/>
          <w:sz w:val="24"/>
          <w:szCs w:val="24"/>
        </w:rPr>
        <w:t>Програм</w:t>
      </w:r>
      <w:proofErr w:type="spellEnd"/>
      <w:r>
        <w:rPr>
          <w:rFonts w:ascii="Times New Roman" w:hAnsi="Times New Roman" w:cs="Times New Roman"/>
          <w:sz w:val="24"/>
          <w:szCs w:val="24"/>
          <w:lang w:val="uk-UA"/>
        </w:rPr>
        <w:t>а</w:t>
      </w:r>
      <w:r w:rsidRPr="00D87BD3">
        <w:rPr>
          <w:rFonts w:ascii="Times New Roman" w:hAnsi="Times New Roman" w:cs="Times New Roman"/>
          <w:sz w:val="24"/>
          <w:szCs w:val="24"/>
        </w:rPr>
        <w:t xml:space="preserve"> </w:t>
      </w:r>
      <w:proofErr w:type="spellStart"/>
      <w:r w:rsidRPr="00D87BD3">
        <w:rPr>
          <w:rFonts w:ascii="Times New Roman" w:hAnsi="Times New Roman" w:cs="Times New Roman"/>
          <w:sz w:val="24"/>
          <w:szCs w:val="24"/>
        </w:rPr>
        <w:t>відчуження</w:t>
      </w:r>
      <w:proofErr w:type="spellEnd"/>
      <w:r w:rsidRPr="00D87BD3">
        <w:rPr>
          <w:rFonts w:ascii="Times New Roman" w:hAnsi="Times New Roman" w:cs="Times New Roman"/>
          <w:sz w:val="24"/>
          <w:szCs w:val="24"/>
        </w:rPr>
        <w:t xml:space="preserve"> </w:t>
      </w:r>
      <w:proofErr w:type="spellStart"/>
      <w:r w:rsidRPr="00D87BD3">
        <w:rPr>
          <w:rFonts w:ascii="Times New Roman" w:hAnsi="Times New Roman" w:cs="Times New Roman"/>
          <w:sz w:val="24"/>
          <w:szCs w:val="24"/>
        </w:rPr>
        <w:t>об’єктів</w:t>
      </w:r>
      <w:proofErr w:type="spellEnd"/>
      <w:r w:rsidRPr="00D87BD3">
        <w:rPr>
          <w:rFonts w:ascii="Times New Roman" w:hAnsi="Times New Roman" w:cs="Times New Roman"/>
          <w:sz w:val="24"/>
          <w:szCs w:val="24"/>
        </w:rPr>
        <w:t xml:space="preserve"> </w:t>
      </w:r>
      <w:proofErr w:type="spellStart"/>
      <w:r w:rsidRPr="00D87BD3">
        <w:rPr>
          <w:rFonts w:ascii="Times New Roman" w:hAnsi="Times New Roman" w:cs="Times New Roman"/>
          <w:sz w:val="24"/>
          <w:szCs w:val="24"/>
        </w:rPr>
        <w:t>комунальної</w:t>
      </w:r>
      <w:proofErr w:type="spellEnd"/>
      <w:r w:rsidRPr="00D87BD3">
        <w:rPr>
          <w:rFonts w:ascii="Times New Roman" w:hAnsi="Times New Roman" w:cs="Times New Roman"/>
          <w:sz w:val="24"/>
          <w:szCs w:val="24"/>
        </w:rPr>
        <w:t xml:space="preserve"> </w:t>
      </w:r>
      <w:proofErr w:type="spellStart"/>
      <w:r w:rsidRPr="00D87BD3">
        <w:rPr>
          <w:rFonts w:ascii="Times New Roman" w:hAnsi="Times New Roman" w:cs="Times New Roman"/>
          <w:sz w:val="24"/>
          <w:szCs w:val="24"/>
        </w:rPr>
        <w:t>власності</w:t>
      </w:r>
      <w:proofErr w:type="spellEnd"/>
      <w:r w:rsidRPr="00D87BD3">
        <w:rPr>
          <w:rFonts w:ascii="Times New Roman" w:hAnsi="Times New Roman" w:cs="Times New Roman"/>
          <w:sz w:val="24"/>
          <w:szCs w:val="24"/>
        </w:rPr>
        <w:t xml:space="preserve"> </w:t>
      </w:r>
      <w:proofErr w:type="spellStart"/>
      <w:r w:rsidRPr="00D87BD3">
        <w:rPr>
          <w:rFonts w:ascii="Times New Roman" w:hAnsi="Times New Roman" w:cs="Times New Roman"/>
          <w:sz w:val="24"/>
          <w:szCs w:val="24"/>
        </w:rPr>
        <w:t>територіальної</w:t>
      </w:r>
      <w:proofErr w:type="spellEnd"/>
      <w:r w:rsidRPr="00D87BD3">
        <w:rPr>
          <w:rFonts w:ascii="Times New Roman" w:hAnsi="Times New Roman" w:cs="Times New Roman"/>
          <w:sz w:val="24"/>
          <w:szCs w:val="24"/>
        </w:rPr>
        <w:t xml:space="preserve"> </w:t>
      </w:r>
      <w:proofErr w:type="spellStart"/>
      <w:r w:rsidRPr="00D87BD3">
        <w:rPr>
          <w:rFonts w:ascii="Times New Roman" w:hAnsi="Times New Roman" w:cs="Times New Roman"/>
          <w:sz w:val="24"/>
          <w:szCs w:val="24"/>
        </w:rPr>
        <w:t>громади</w:t>
      </w:r>
      <w:proofErr w:type="spellEnd"/>
      <w:r w:rsidRPr="00D87BD3">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D87BD3">
        <w:rPr>
          <w:rFonts w:ascii="Times New Roman" w:hAnsi="Times New Roman" w:cs="Times New Roman"/>
          <w:sz w:val="24"/>
          <w:szCs w:val="24"/>
        </w:rPr>
        <w:t xml:space="preserve">м. </w:t>
      </w:r>
      <w:proofErr w:type="spellStart"/>
      <w:r w:rsidRPr="00D87BD3">
        <w:rPr>
          <w:rFonts w:ascii="Times New Roman" w:hAnsi="Times New Roman" w:cs="Times New Roman"/>
          <w:sz w:val="24"/>
          <w:szCs w:val="24"/>
        </w:rPr>
        <w:t>Сєвєродонецьк</w:t>
      </w:r>
      <w:proofErr w:type="spellEnd"/>
      <w:r w:rsidRPr="00D87BD3">
        <w:rPr>
          <w:rFonts w:ascii="Times New Roman" w:hAnsi="Times New Roman" w:cs="Times New Roman"/>
          <w:sz w:val="24"/>
          <w:szCs w:val="24"/>
        </w:rPr>
        <w:t xml:space="preserve"> на 201</w:t>
      </w:r>
      <w:r>
        <w:rPr>
          <w:rFonts w:ascii="Times New Roman" w:hAnsi="Times New Roman" w:cs="Times New Roman"/>
          <w:sz w:val="24"/>
          <w:szCs w:val="24"/>
          <w:lang w:val="uk-UA"/>
        </w:rPr>
        <w:t>8</w:t>
      </w:r>
      <w:r w:rsidRPr="00D87BD3">
        <w:rPr>
          <w:rFonts w:ascii="Times New Roman" w:hAnsi="Times New Roman" w:cs="Times New Roman"/>
          <w:sz w:val="24"/>
          <w:szCs w:val="24"/>
        </w:rPr>
        <w:t xml:space="preserve"> </w:t>
      </w:r>
      <w:proofErr w:type="spellStart"/>
      <w:proofErr w:type="gramStart"/>
      <w:r w:rsidRPr="00D87BD3">
        <w:rPr>
          <w:rFonts w:ascii="Times New Roman" w:hAnsi="Times New Roman" w:cs="Times New Roman"/>
          <w:sz w:val="24"/>
          <w:szCs w:val="24"/>
        </w:rPr>
        <w:t>р</w:t>
      </w:r>
      <w:proofErr w:type="gramEnd"/>
      <w:r w:rsidRPr="00D87BD3">
        <w:rPr>
          <w:rFonts w:ascii="Times New Roman" w:hAnsi="Times New Roman" w:cs="Times New Roman"/>
          <w:sz w:val="24"/>
          <w:szCs w:val="24"/>
        </w:rPr>
        <w:t>ік</w:t>
      </w:r>
      <w:proofErr w:type="spellEnd"/>
      <w:r>
        <w:rPr>
          <w:rFonts w:ascii="Times New Roman" w:hAnsi="Times New Roman" w:cs="Times New Roman"/>
          <w:sz w:val="24"/>
          <w:szCs w:val="24"/>
          <w:lang w:val="uk-UA"/>
        </w:rPr>
        <w:t>;</w:t>
      </w:r>
    </w:p>
    <w:p w:rsidR="00A16A5F" w:rsidRPr="000B278A" w:rsidRDefault="00A16A5F" w:rsidP="00A16A5F">
      <w:pPr>
        <w:pStyle w:val="a8"/>
        <w:shd w:val="clear" w:color="auto" w:fill="FFFFFF"/>
        <w:jc w:val="left"/>
        <w:rPr>
          <w:b w:val="0"/>
          <w:sz w:val="24"/>
          <w:szCs w:val="24"/>
          <w:lang w:val="uk-UA"/>
        </w:rPr>
      </w:pPr>
      <w:r>
        <w:rPr>
          <w:b w:val="0"/>
          <w:sz w:val="24"/>
          <w:szCs w:val="24"/>
          <w:lang w:val="uk-UA"/>
        </w:rPr>
        <w:tab/>
      </w:r>
      <w:r w:rsidRPr="000B278A">
        <w:rPr>
          <w:b w:val="0"/>
          <w:sz w:val="24"/>
          <w:szCs w:val="24"/>
          <w:lang w:val="uk-UA"/>
        </w:rPr>
        <w:t>Програм</w:t>
      </w:r>
      <w:r>
        <w:rPr>
          <w:b w:val="0"/>
          <w:sz w:val="24"/>
          <w:szCs w:val="24"/>
          <w:lang w:val="uk-UA"/>
        </w:rPr>
        <w:t>а</w:t>
      </w:r>
      <w:r w:rsidRPr="000B278A">
        <w:rPr>
          <w:b w:val="0"/>
          <w:sz w:val="24"/>
          <w:szCs w:val="24"/>
          <w:lang w:val="uk-UA"/>
        </w:rPr>
        <w:t xml:space="preserve"> підтримки </w:t>
      </w:r>
      <w:proofErr w:type="spellStart"/>
      <w:r w:rsidRPr="000B278A">
        <w:rPr>
          <w:b w:val="0"/>
          <w:sz w:val="24"/>
          <w:szCs w:val="24"/>
          <w:lang w:val="uk-UA"/>
        </w:rPr>
        <w:t>ПрАТ</w:t>
      </w:r>
      <w:proofErr w:type="spellEnd"/>
      <w:r w:rsidRPr="000B278A">
        <w:rPr>
          <w:b w:val="0"/>
          <w:sz w:val="24"/>
          <w:szCs w:val="24"/>
          <w:lang w:val="uk-UA"/>
        </w:rPr>
        <w:t xml:space="preserve"> «</w:t>
      </w:r>
      <w:proofErr w:type="spellStart"/>
      <w:r w:rsidRPr="000B278A">
        <w:rPr>
          <w:b w:val="0"/>
          <w:sz w:val="24"/>
          <w:szCs w:val="24"/>
          <w:lang w:val="uk-UA"/>
        </w:rPr>
        <w:t>Сєвєродонецька</w:t>
      </w:r>
      <w:proofErr w:type="spellEnd"/>
      <w:r w:rsidRPr="000B278A">
        <w:rPr>
          <w:b w:val="0"/>
          <w:sz w:val="24"/>
          <w:szCs w:val="24"/>
          <w:lang w:val="uk-UA"/>
        </w:rPr>
        <w:t xml:space="preserve"> міська друкарня» на 2017 рік</w:t>
      </w:r>
      <w:r>
        <w:rPr>
          <w:b w:val="0"/>
          <w:sz w:val="24"/>
          <w:szCs w:val="24"/>
          <w:lang w:val="uk-UA"/>
        </w:rPr>
        <w:t>;</w:t>
      </w:r>
    </w:p>
    <w:p w:rsidR="00A16A5F" w:rsidRPr="000F4B0F" w:rsidRDefault="00A16A5F" w:rsidP="00A16A5F">
      <w:pPr>
        <w:spacing w:after="0"/>
        <w:jc w:val="both"/>
        <w:rPr>
          <w:rFonts w:ascii="Times New Roman" w:hAnsi="Times New Roman"/>
          <w:sz w:val="24"/>
          <w:szCs w:val="24"/>
          <w:lang w:val="uk-UA"/>
        </w:rPr>
      </w:pPr>
      <w:r>
        <w:rPr>
          <w:rFonts w:ascii="Times New Roman" w:hAnsi="Times New Roman" w:cs="Times New Roman"/>
          <w:sz w:val="24"/>
          <w:szCs w:val="24"/>
          <w:lang w:val="uk-UA"/>
        </w:rPr>
        <w:tab/>
      </w:r>
      <w:r w:rsidRPr="000F4B0F">
        <w:rPr>
          <w:rFonts w:ascii="Times New Roman" w:hAnsi="Times New Roman"/>
          <w:sz w:val="24"/>
          <w:szCs w:val="24"/>
          <w:lang w:val="uk-UA"/>
        </w:rPr>
        <w:t xml:space="preserve">Міська програма сприяння розвитку діяльності комунального підприємства «Комбінат шкільного харчування» </w:t>
      </w:r>
      <w:proofErr w:type="spellStart"/>
      <w:r w:rsidRPr="000F4B0F">
        <w:rPr>
          <w:rFonts w:ascii="Times New Roman" w:hAnsi="Times New Roman"/>
          <w:sz w:val="24"/>
          <w:szCs w:val="24"/>
          <w:lang w:val="uk-UA"/>
        </w:rPr>
        <w:t>Сєвєродонецької</w:t>
      </w:r>
      <w:proofErr w:type="spellEnd"/>
      <w:r w:rsidRPr="000F4B0F">
        <w:rPr>
          <w:rFonts w:ascii="Times New Roman" w:hAnsi="Times New Roman"/>
          <w:sz w:val="24"/>
          <w:szCs w:val="24"/>
          <w:lang w:val="uk-UA"/>
        </w:rPr>
        <w:t xml:space="preserve">   міської   ради на 2017 рік;</w:t>
      </w:r>
    </w:p>
    <w:p w:rsidR="00A16A5F" w:rsidRDefault="00A16A5F" w:rsidP="00A16A5F">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Програма оптимізації роботи Фонду комунального майна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 в сфері управління комунальною власністю територіальної громади                                      м.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на 2017 рік;</w:t>
      </w:r>
    </w:p>
    <w:p w:rsidR="00A16A5F" w:rsidRPr="00B37FC4" w:rsidRDefault="00A16A5F" w:rsidP="00A16A5F">
      <w:pPr>
        <w:spacing w:after="0"/>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Програма утримання нежитлових приміщень, що є комунальною власністю територіальної громади м.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на 2017 рік;</w:t>
      </w:r>
    </w:p>
    <w:p w:rsidR="00A16A5F" w:rsidRPr="000F4B0F" w:rsidRDefault="00A16A5F" w:rsidP="00A16A5F">
      <w:pPr>
        <w:pStyle w:val="a8"/>
        <w:ind w:firstLine="709"/>
        <w:jc w:val="both"/>
        <w:rPr>
          <w:b w:val="0"/>
          <w:sz w:val="24"/>
          <w:szCs w:val="24"/>
          <w:lang w:val="uk-UA"/>
        </w:rPr>
      </w:pPr>
      <w:r w:rsidRPr="000F4B0F">
        <w:rPr>
          <w:b w:val="0"/>
          <w:sz w:val="24"/>
          <w:szCs w:val="24"/>
          <w:lang w:val="uk-UA"/>
        </w:rPr>
        <w:t xml:space="preserve">Програма оренди об’єктів комунальної власності територіальної громади </w:t>
      </w:r>
      <w:r>
        <w:rPr>
          <w:b w:val="0"/>
          <w:sz w:val="24"/>
          <w:szCs w:val="24"/>
          <w:lang w:val="uk-UA"/>
        </w:rPr>
        <w:t xml:space="preserve">                         </w:t>
      </w:r>
      <w:r w:rsidRPr="000F4B0F">
        <w:rPr>
          <w:b w:val="0"/>
          <w:sz w:val="24"/>
          <w:szCs w:val="24"/>
          <w:lang w:val="uk-UA"/>
        </w:rPr>
        <w:t xml:space="preserve">м. </w:t>
      </w:r>
      <w:proofErr w:type="spellStart"/>
      <w:r w:rsidRPr="000F4B0F">
        <w:rPr>
          <w:b w:val="0"/>
          <w:sz w:val="24"/>
          <w:szCs w:val="24"/>
          <w:lang w:val="uk-UA"/>
        </w:rPr>
        <w:t>Сєвєродонецька</w:t>
      </w:r>
      <w:proofErr w:type="spellEnd"/>
      <w:r w:rsidRPr="000F4B0F">
        <w:rPr>
          <w:b w:val="0"/>
          <w:sz w:val="24"/>
          <w:szCs w:val="24"/>
          <w:lang w:val="uk-UA"/>
        </w:rPr>
        <w:t xml:space="preserve">  Луганської області на 2018 рік. </w:t>
      </w:r>
    </w:p>
    <w:p w:rsidR="00A16A5F" w:rsidRPr="00B334FA" w:rsidRDefault="00A16A5F" w:rsidP="00F47786">
      <w:pPr>
        <w:pStyle w:val="a3"/>
        <w:spacing w:after="0" w:line="240" w:lineRule="auto"/>
        <w:ind w:left="0" w:firstLine="709"/>
        <w:jc w:val="both"/>
        <w:rPr>
          <w:lang w:val="uk-UA"/>
        </w:rPr>
      </w:pPr>
    </w:p>
    <w:p w:rsidR="003E247D" w:rsidRPr="00C81450" w:rsidRDefault="003E247D" w:rsidP="003E247D">
      <w:pPr>
        <w:pStyle w:val="a3"/>
        <w:numPr>
          <w:ilvl w:val="0"/>
          <w:numId w:val="15"/>
        </w:numPr>
        <w:tabs>
          <w:tab w:val="left" w:pos="0"/>
          <w:tab w:val="left" w:pos="993"/>
          <w:tab w:val="left" w:pos="1985"/>
        </w:tabs>
        <w:spacing w:after="0" w:line="240" w:lineRule="auto"/>
        <w:ind w:left="0" w:firstLine="709"/>
        <w:jc w:val="both"/>
      </w:pPr>
      <w:r>
        <w:rPr>
          <w:lang w:val="uk-UA"/>
        </w:rPr>
        <w:lastRenderedPageBreak/>
        <w:t xml:space="preserve">  </w:t>
      </w:r>
      <w:r w:rsidR="00A42CBB">
        <w:rPr>
          <w:lang w:val="uk-UA"/>
        </w:rPr>
        <w:t>У 2017 році д</w:t>
      </w:r>
      <w:r w:rsidR="00F47786">
        <w:rPr>
          <w:lang w:val="uk-UA"/>
        </w:rPr>
        <w:t xml:space="preserve">елегованих повноважень згідно </w:t>
      </w:r>
      <w:proofErr w:type="spellStart"/>
      <w:r w:rsidR="00A42CBB">
        <w:rPr>
          <w:lang w:val="uk-UA"/>
        </w:rPr>
        <w:t>шз</w:t>
      </w:r>
      <w:proofErr w:type="spellEnd"/>
      <w:r w:rsidR="00A42CBB">
        <w:rPr>
          <w:lang w:val="uk-UA"/>
        </w:rPr>
        <w:t xml:space="preserve"> </w:t>
      </w:r>
      <w:r w:rsidR="00F47786">
        <w:rPr>
          <w:lang w:val="uk-UA"/>
        </w:rPr>
        <w:t>Закон</w:t>
      </w:r>
      <w:r w:rsidR="00A42CBB">
        <w:rPr>
          <w:lang w:val="uk-UA"/>
        </w:rPr>
        <w:t>ом</w:t>
      </w:r>
      <w:r w:rsidR="00F47786">
        <w:rPr>
          <w:lang w:val="uk-UA"/>
        </w:rPr>
        <w:t xml:space="preserve"> України «Про місцеве самоврядування в Україні» </w:t>
      </w:r>
      <w:r w:rsidR="00AC0C62">
        <w:rPr>
          <w:lang w:val="uk-UA"/>
        </w:rPr>
        <w:t xml:space="preserve">Фонд комунального майна </w:t>
      </w:r>
      <w:proofErr w:type="spellStart"/>
      <w:r w:rsidR="00AC0C62">
        <w:rPr>
          <w:lang w:val="uk-UA"/>
        </w:rPr>
        <w:t>Сєвєродонецької</w:t>
      </w:r>
      <w:proofErr w:type="spellEnd"/>
      <w:r w:rsidR="00AC0C62">
        <w:rPr>
          <w:lang w:val="uk-UA"/>
        </w:rPr>
        <w:t xml:space="preserve"> міської ради</w:t>
      </w:r>
      <w:r w:rsidR="00F47786">
        <w:rPr>
          <w:lang w:val="uk-UA"/>
        </w:rPr>
        <w:t xml:space="preserve"> </w:t>
      </w:r>
      <w:r w:rsidR="00A42CBB">
        <w:rPr>
          <w:lang w:val="uk-UA"/>
        </w:rPr>
        <w:t>не здійснював</w:t>
      </w:r>
      <w:r w:rsidR="00F47786">
        <w:rPr>
          <w:lang w:val="uk-UA"/>
        </w:rPr>
        <w:t>.</w:t>
      </w:r>
    </w:p>
    <w:p w:rsidR="00C81450" w:rsidRDefault="00C81450" w:rsidP="00C81450">
      <w:pPr>
        <w:tabs>
          <w:tab w:val="left" w:pos="0"/>
          <w:tab w:val="left" w:pos="993"/>
          <w:tab w:val="left" w:pos="1985"/>
        </w:tabs>
        <w:spacing w:after="0" w:line="240" w:lineRule="auto"/>
        <w:jc w:val="both"/>
        <w:rPr>
          <w:lang w:val="uk-UA"/>
        </w:rPr>
      </w:pPr>
    </w:p>
    <w:p w:rsidR="00AC0C62" w:rsidRDefault="003E247D" w:rsidP="00AC0C62">
      <w:pPr>
        <w:pStyle w:val="a3"/>
        <w:numPr>
          <w:ilvl w:val="0"/>
          <w:numId w:val="15"/>
        </w:numPr>
        <w:tabs>
          <w:tab w:val="left" w:pos="0"/>
          <w:tab w:val="left" w:pos="993"/>
          <w:tab w:val="left" w:pos="1134"/>
        </w:tabs>
        <w:spacing w:after="0" w:line="240" w:lineRule="auto"/>
        <w:ind w:left="0" w:firstLine="709"/>
        <w:jc w:val="both"/>
        <w:rPr>
          <w:lang w:val="uk-UA"/>
        </w:rPr>
      </w:pPr>
      <w:r>
        <w:rPr>
          <w:lang w:val="uk-UA"/>
        </w:rPr>
        <w:t>Інформація про виконання загальних повноважень, визначених законами України, актами та дорученнями Президента України, Кабінету Міністрів України, центральних органів виконавчої влади, дорученнями  та розпорядженнями голови облдержадміністрації, рішеннями міської ради та виконавчого комітету, розпоряджень міського голови</w:t>
      </w:r>
      <w:r w:rsidR="00AC0C62">
        <w:rPr>
          <w:lang w:val="uk-UA"/>
        </w:rPr>
        <w:t>:</w:t>
      </w:r>
    </w:p>
    <w:p w:rsidR="00F47786" w:rsidRDefault="00F47786" w:rsidP="00F47786">
      <w:pPr>
        <w:spacing w:after="0"/>
        <w:ind w:firstLine="708"/>
        <w:jc w:val="both"/>
        <w:rPr>
          <w:rFonts w:ascii="Times New Roman" w:hAnsi="Times New Roman" w:cs="Times New Roman"/>
          <w:sz w:val="24"/>
          <w:szCs w:val="24"/>
          <w:lang w:val="uk-UA"/>
        </w:rPr>
      </w:pPr>
      <w:r w:rsidRPr="00AD79F9">
        <w:rPr>
          <w:rFonts w:ascii="Times New Roman" w:hAnsi="Times New Roman" w:cs="Times New Roman"/>
          <w:sz w:val="24"/>
          <w:szCs w:val="24"/>
          <w:lang w:val="uk-UA" w:eastAsia="en-US"/>
        </w:rPr>
        <w:t xml:space="preserve">Фондом комунального майна </w:t>
      </w:r>
      <w:proofErr w:type="spellStart"/>
      <w:r w:rsidRPr="00AD79F9">
        <w:rPr>
          <w:rFonts w:ascii="Times New Roman" w:hAnsi="Times New Roman" w:cs="Times New Roman"/>
          <w:sz w:val="24"/>
          <w:szCs w:val="24"/>
          <w:lang w:val="uk-UA" w:eastAsia="en-US"/>
        </w:rPr>
        <w:t>Сєвєродонецької</w:t>
      </w:r>
      <w:proofErr w:type="spellEnd"/>
      <w:r w:rsidRPr="00AD79F9">
        <w:rPr>
          <w:rFonts w:ascii="Times New Roman" w:hAnsi="Times New Roman" w:cs="Times New Roman"/>
          <w:sz w:val="24"/>
          <w:szCs w:val="24"/>
          <w:lang w:val="uk-UA" w:eastAsia="en-US"/>
        </w:rPr>
        <w:t xml:space="preserve"> міської ради</w:t>
      </w:r>
      <w:r>
        <w:rPr>
          <w:rFonts w:ascii="Times New Roman" w:hAnsi="Times New Roman" w:cs="Times New Roman"/>
          <w:sz w:val="24"/>
          <w:szCs w:val="24"/>
          <w:lang w:val="uk-UA" w:eastAsia="en-US"/>
        </w:rPr>
        <w:t>,</w:t>
      </w:r>
      <w:r w:rsidRPr="00AD79F9">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як</w:t>
      </w:r>
      <w:r w:rsidRPr="00AD79F9">
        <w:rPr>
          <w:rFonts w:ascii="Times New Roman" w:hAnsi="Times New Roman" w:cs="Times New Roman"/>
          <w:sz w:val="24"/>
          <w:szCs w:val="24"/>
          <w:lang w:val="uk-UA" w:eastAsia="en-US"/>
        </w:rPr>
        <w:t xml:space="preserve"> органу уповноваженого за здійсненням контролю за виконанням умов Концесійного договору  </w:t>
      </w:r>
      <w:r w:rsidR="003D5604">
        <w:rPr>
          <w:rFonts w:ascii="Times New Roman" w:hAnsi="Times New Roman" w:cs="Times New Roman"/>
          <w:sz w:val="24"/>
          <w:szCs w:val="24"/>
          <w:lang w:val="uk-UA" w:eastAsia="en-US"/>
        </w:rPr>
        <w:t xml:space="preserve">             </w:t>
      </w:r>
      <w:r w:rsidRPr="00AD79F9">
        <w:rPr>
          <w:rFonts w:ascii="Times New Roman" w:hAnsi="Times New Roman" w:cs="Times New Roman"/>
          <w:sz w:val="24"/>
          <w:szCs w:val="24"/>
          <w:lang w:val="uk-UA"/>
        </w:rPr>
        <w:t xml:space="preserve">№ 1 від 07.07.2009 року, укладеного між </w:t>
      </w:r>
      <w:proofErr w:type="spellStart"/>
      <w:r w:rsidRPr="00AD79F9">
        <w:rPr>
          <w:rFonts w:ascii="Times New Roman" w:hAnsi="Times New Roman" w:cs="Times New Roman"/>
          <w:sz w:val="24"/>
          <w:szCs w:val="24"/>
          <w:lang w:val="uk-UA"/>
        </w:rPr>
        <w:t>Сєвєродонецькою</w:t>
      </w:r>
      <w:proofErr w:type="spellEnd"/>
      <w:r w:rsidRPr="00AD79F9">
        <w:rPr>
          <w:rFonts w:ascii="Times New Roman" w:hAnsi="Times New Roman" w:cs="Times New Roman"/>
          <w:sz w:val="24"/>
          <w:szCs w:val="24"/>
          <w:lang w:val="uk-UA"/>
        </w:rPr>
        <w:t xml:space="preserve"> міською радою та ТОВ «ТАУН СЕРВІС», протягом 2017 року здійснена наступна робота:</w:t>
      </w:r>
    </w:p>
    <w:p w:rsidR="00F94772" w:rsidRPr="003040E8" w:rsidRDefault="008954E2" w:rsidP="00F94772">
      <w:pPr>
        <w:pStyle w:val="a3"/>
        <w:tabs>
          <w:tab w:val="left" w:pos="709"/>
          <w:tab w:val="left" w:pos="851"/>
        </w:tabs>
        <w:spacing w:after="0"/>
        <w:jc w:val="both"/>
        <w:rPr>
          <w:highlight w:val="yellow"/>
          <w:u w:val="single"/>
          <w:lang w:val="uk-UA"/>
        </w:rPr>
      </w:pPr>
      <w:r w:rsidRPr="003040E8">
        <w:rPr>
          <w:u w:val="single"/>
          <w:lang w:val="uk-UA"/>
        </w:rPr>
        <w:t>у</w:t>
      </w:r>
      <w:r w:rsidR="00F94772" w:rsidRPr="003040E8">
        <w:rPr>
          <w:u w:val="single"/>
          <w:lang w:val="uk-UA"/>
        </w:rPr>
        <w:t xml:space="preserve"> сфері концесійних відносин:</w:t>
      </w:r>
    </w:p>
    <w:p w:rsidR="005B5FF3" w:rsidRPr="00F94772" w:rsidRDefault="00F94772" w:rsidP="005B5FF3">
      <w:pPr>
        <w:pStyle w:val="a3"/>
        <w:tabs>
          <w:tab w:val="left" w:pos="993"/>
        </w:tabs>
        <w:spacing w:after="0" w:line="240" w:lineRule="auto"/>
        <w:ind w:left="0" w:firstLine="709"/>
        <w:jc w:val="both"/>
        <w:rPr>
          <w:lang w:val="uk-UA"/>
        </w:rPr>
      </w:pPr>
      <w:r>
        <w:rPr>
          <w:lang w:val="uk-UA"/>
        </w:rPr>
        <w:t>З</w:t>
      </w:r>
      <w:r w:rsidR="005B5FF3" w:rsidRPr="00F94772">
        <w:rPr>
          <w:lang w:val="uk-UA"/>
        </w:rPr>
        <w:t>дійснена робота з контролю виконанням умов Концесійного договору № 1                          від 02.07.2009 року на об</w:t>
      </w:r>
      <w:r w:rsidR="005B5FF3" w:rsidRPr="00F94772">
        <w:sym w:font="Symbol" w:char="F0A2"/>
      </w:r>
      <w:proofErr w:type="spellStart"/>
      <w:r w:rsidR="005B5FF3" w:rsidRPr="00F94772">
        <w:rPr>
          <w:lang w:val="uk-UA"/>
        </w:rPr>
        <w:t>єкт</w:t>
      </w:r>
      <w:proofErr w:type="spellEnd"/>
      <w:r w:rsidR="005B5FF3" w:rsidRPr="00F94772">
        <w:rPr>
          <w:lang w:val="uk-UA"/>
        </w:rPr>
        <w:t xml:space="preserve"> комунальної власності  територіальної громади                                        м. </w:t>
      </w:r>
      <w:proofErr w:type="spellStart"/>
      <w:r w:rsidR="005B5FF3" w:rsidRPr="00F94772">
        <w:rPr>
          <w:lang w:val="uk-UA"/>
        </w:rPr>
        <w:t>Сєвєродонецька</w:t>
      </w:r>
      <w:proofErr w:type="spellEnd"/>
      <w:r w:rsidR="005B5FF3" w:rsidRPr="00F94772">
        <w:rPr>
          <w:lang w:val="uk-UA"/>
        </w:rPr>
        <w:t xml:space="preserve"> Луганської обл. – цілісний майновий комплекс                                             </w:t>
      </w:r>
      <w:proofErr w:type="spellStart"/>
      <w:r w:rsidR="005B5FF3" w:rsidRPr="00F94772">
        <w:rPr>
          <w:lang w:val="uk-UA"/>
        </w:rPr>
        <w:t>КП</w:t>
      </w:r>
      <w:proofErr w:type="spellEnd"/>
      <w:r w:rsidR="005B5FF3" w:rsidRPr="00F94772">
        <w:rPr>
          <w:lang w:val="uk-UA"/>
        </w:rPr>
        <w:t xml:space="preserve"> «</w:t>
      </w:r>
      <w:proofErr w:type="spellStart"/>
      <w:r w:rsidR="005B5FF3" w:rsidRPr="00F94772">
        <w:rPr>
          <w:lang w:val="uk-UA"/>
        </w:rPr>
        <w:t>Сєвєродонецькводоканал</w:t>
      </w:r>
      <w:proofErr w:type="spellEnd"/>
      <w:r w:rsidR="005B5FF3" w:rsidRPr="00F94772">
        <w:rPr>
          <w:lang w:val="uk-UA"/>
        </w:rPr>
        <w:t>»:</w:t>
      </w:r>
    </w:p>
    <w:p w:rsidR="005B5FF3" w:rsidRPr="006D03A4" w:rsidRDefault="005B5FF3" w:rsidP="005B5FF3">
      <w:pPr>
        <w:pStyle w:val="a3"/>
        <w:numPr>
          <w:ilvl w:val="0"/>
          <w:numId w:val="5"/>
        </w:numPr>
        <w:tabs>
          <w:tab w:val="left" w:pos="993"/>
        </w:tabs>
        <w:spacing w:after="0" w:line="240" w:lineRule="auto"/>
        <w:ind w:left="0" w:firstLine="709"/>
        <w:jc w:val="both"/>
      </w:pPr>
      <w:r w:rsidRPr="006D03A4">
        <w:t xml:space="preserve">контроль за </w:t>
      </w:r>
      <w:proofErr w:type="spellStart"/>
      <w:r w:rsidRPr="006D03A4">
        <w:t>своєчасністю</w:t>
      </w:r>
      <w:proofErr w:type="spellEnd"/>
      <w:r w:rsidRPr="006D03A4">
        <w:t xml:space="preserve"> </w:t>
      </w:r>
      <w:proofErr w:type="spellStart"/>
      <w:r w:rsidRPr="006D03A4">
        <w:t>надходження</w:t>
      </w:r>
      <w:proofErr w:type="spellEnd"/>
      <w:r w:rsidRPr="006D03A4">
        <w:t xml:space="preserve"> </w:t>
      </w:r>
      <w:proofErr w:type="spellStart"/>
      <w:r w:rsidRPr="006D03A4">
        <w:t>концесійних</w:t>
      </w:r>
      <w:proofErr w:type="spellEnd"/>
      <w:r w:rsidRPr="006D03A4">
        <w:t xml:space="preserve"> </w:t>
      </w:r>
      <w:proofErr w:type="spellStart"/>
      <w:r w:rsidRPr="006D03A4">
        <w:t>платежі</w:t>
      </w:r>
      <w:proofErr w:type="gramStart"/>
      <w:r w:rsidRPr="006D03A4">
        <w:t>в</w:t>
      </w:r>
      <w:proofErr w:type="spellEnd"/>
      <w:proofErr w:type="gramEnd"/>
      <w:r w:rsidRPr="006D03A4">
        <w:t xml:space="preserve"> за право </w:t>
      </w:r>
      <w:proofErr w:type="spellStart"/>
      <w:r w:rsidRPr="006D03A4">
        <w:t>управління</w:t>
      </w:r>
      <w:proofErr w:type="spellEnd"/>
      <w:r w:rsidRPr="006D03A4">
        <w:t xml:space="preserve">  об</w:t>
      </w:r>
      <w:r w:rsidRPr="006D03A4">
        <w:sym w:font="Symbol" w:char="F0A2"/>
      </w:r>
      <w:proofErr w:type="spellStart"/>
      <w:r w:rsidRPr="006D03A4">
        <w:t>єктом</w:t>
      </w:r>
      <w:proofErr w:type="spellEnd"/>
      <w:r w:rsidRPr="006D03A4">
        <w:t xml:space="preserve"> </w:t>
      </w:r>
      <w:proofErr w:type="spellStart"/>
      <w:r w:rsidRPr="006D03A4">
        <w:t>концесії</w:t>
      </w:r>
      <w:proofErr w:type="spellEnd"/>
      <w:r w:rsidRPr="006D03A4">
        <w:rPr>
          <w:lang w:val="uk-UA"/>
        </w:rPr>
        <w:t>;</w:t>
      </w:r>
      <w:r w:rsidRPr="006D03A4">
        <w:t xml:space="preserve"> </w:t>
      </w:r>
    </w:p>
    <w:p w:rsidR="005B5FF3" w:rsidRPr="006D03A4" w:rsidRDefault="005B5FF3" w:rsidP="005B5FF3">
      <w:pPr>
        <w:pStyle w:val="a3"/>
        <w:numPr>
          <w:ilvl w:val="0"/>
          <w:numId w:val="5"/>
        </w:numPr>
        <w:tabs>
          <w:tab w:val="left" w:pos="993"/>
        </w:tabs>
        <w:spacing w:after="0" w:line="240" w:lineRule="auto"/>
        <w:ind w:left="0" w:firstLine="709"/>
        <w:jc w:val="both"/>
        <w:rPr>
          <w:rFonts w:eastAsia="Times New Roman"/>
          <w:color w:val="000000"/>
          <w:lang w:eastAsia="ru-RU"/>
        </w:rPr>
      </w:pPr>
      <w:r w:rsidRPr="006D03A4">
        <w:rPr>
          <w:lang w:val="uk-UA"/>
        </w:rPr>
        <w:t xml:space="preserve">контроль за своєчасністю надходження розрахунків амортизаційних відрахувань і планів заходів щодо використання амортизаційних відрахувань та звітів щодо виконання планів заходів щодо використання амортизаційних відрахувань; звітів про виконання умов концесійного договору. </w:t>
      </w:r>
    </w:p>
    <w:p w:rsidR="005B5FF3" w:rsidRPr="006D03A4" w:rsidRDefault="005B5FF3" w:rsidP="005B5FF3">
      <w:pPr>
        <w:pStyle w:val="a3"/>
        <w:numPr>
          <w:ilvl w:val="0"/>
          <w:numId w:val="5"/>
        </w:numPr>
        <w:tabs>
          <w:tab w:val="left" w:pos="993"/>
        </w:tabs>
        <w:spacing w:after="0" w:line="240" w:lineRule="auto"/>
        <w:ind w:left="0" w:firstLine="709"/>
        <w:jc w:val="both"/>
      </w:pPr>
      <w:r w:rsidRPr="006D03A4">
        <w:t xml:space="preserve">контроль за </w:t>
      </w:r>
      <w:proofErr w:type="spellStart"/>
      <w:r w:rsidRPr="006D03A4">
        <w:t>здійсненням</w:t>
      </w:r>
      <w:proofErr w:type="spellEnd"/>
      <w:r w:rsidRPr="006D03A4">
        <w:t xml:space="preserve"> </w:t>
      </w:r>
      <w:proofErr w:type="gramStart"/>
      <w:r w:rsidRPr="006D03A4">
        <w:t>ТОВ</w:t>
      </w:r>
      <w:proofErr w:type="gramEnd"/>
      <w:r w:rsidRPr="006D03A4">
        <w:t xml:space="preserve"> «ТАУН СЕРВІС» </w:t>
      </w:r>
      <w:proofErr w:type="spellStart"/>
      <w:r w:rsidRPr="006D03A4">
        <w:t>страхування</w:t>
      </w:r>
      <w:proofErr w:type="spellEnd"/>
      <w:r w:rsidRPr="006D03A4">
        <w:t xml:space="preserve"> об</w:t>
      </w:r>
      <w:r w:rsidRPr="006D03A4">
        <w:sym w:font="Symbol" w:char="F0A2"/>
      </w:r>
      <w:proofErr w:type="spellStart"/>
      <w:r w:rsidRPr="006D03A4">
        <w:t>єкту</w:t>
      </w:r>
      <w:proofErr w:type="spellEnd"/>
      <w:r w:rsidRPr="006D03A4">
        <w:t xml:space="preserve"> </w:t>
      </w:r>
      <w:proofErr w:type="spellStart"/>
      <w:r w:rsidRPr="006D03A4">
        <w:t>концесії</w:t>
      </w:r>
      <w:proofErr w:type="spellEnd"/>
      <w:r w:rsidRPr="006D03A4">
        <w:t xml:space="preserve"> та майна </w:t>
      </w:r>
      <w:proofErr w:type="spellStart"/>
      <w:r w:rsidRPr="006D03A4">
        <w:t>переданого</w:t>
      </w:r>
      <w:proofErr w:type="spellEnd"/>
      <w:r w:rsidRPr="006D03A4">
        <w:t xml:space="preserve"> у </w:t>
      </w:r>
      <w:proofErr w:type="spellStart"/>
      <w:r w:rsidRPr="006D03A4">
        <w:t>концесійне</w:t>
      </w:r>
      <w:proofErr w:type="spellEnd"/>
      <w:r w:rsidRPr="006D03A4">
        <w:t xml:space="preserve"> </w:t>
      </w:r>
      <w:proofErr w:type="spellStart"/>
      <w:r w:rsidRPr="006D03A4">
        <w:t>користування</w:t>
      </w:r>
      <w:proofErr w:type="spellEnd"/>
      <w:r w:rsidRPr="006D03A4">
        <w:t xml:space="preserve"> </w:t>
      </w:r>
      <w:proofErr w:type="spellStart"/>
      <w:r w:rsidRPr="006D03A4">
        <w:t>протягом</w:t>
      </w:r>
      <w:proofErr w:type="spellEnd"/>
      <w:r w:rsidRPr="006D03A4">
        <w:t xml:space="preserve"> </w:t>
      </w:r>
      <w:proofErr w:type="spellStart"/>
      <w:r w:rsidRPr="006D03A4">
        <w:t>дії</w:t>
      </w:r>
      <w:proofErr w:type="spellEnd"/>
      <w:r w:rsidRPr="006D03A4">
        <w:t xml:space="preserve"> </w:t>
      </w:r>
      <w:proofErr w:type="spellStart"/>
      <w:r w:rsidRPr="006D03A4">
        <w:t>концесійного</w:t>
      </w:r>
      <w:proofErr w:type="spellEnd"/>
      <w:r w:rsidRPr="006D03A4">
        <w:t xml:space="preserve"> договору;</w:t>
      </w:r>
    </w:p>
    <w:p w:rsidR="005B5FF3" w:rsidRPr="006D03A4" w:rsidRDefault="005B5FF3" w:rsidP="005B5FF3">
      <w:pPr>
        <w:pStyle w:val="a3"/>
        <w:numPr>
          <w:ilvl w:val="0"/>
          <w:numId w:val="5"/>
        </w:numPr>
        <w:tabs>
          <w:tab w:val="left" w:pos="993"/>
        </w:tabs>
        <w:spacing w:after="0" w:line="240" w:lineRule="auto"/>
        <w:ind w:left="0" w:firstLine="709"/>
        <w:jc w:val="both"/>
      </w:pPr>
      <w:r w:rsidRPr="006D03A4">
        <w:rPr>
          <w:lang w:val="uk-UA"/>
        </w:rPr>
        <w:t>перевірка документів та надання дозволу на списання  основних засобів та малоцінних необоротних матеріальних активів</w:t>
      </w:r>
      <w:r w:rsidR="009645DF" w:rsidRPr="006D03A4">
        <w:rPr>
          <w:lang w:val="uk-UA"/>
        </w:rPr>
        <w:t xml:space="preserve"> (підготовлено </w:t>
      </w:r>
      <w:r w:rsidR="00B334FA">
        <w:rPr>
          <w:lang w:val="uk-UA"/>
        </w:rPr>
        <w:t>5</w:t>
      </w:r>
      <w:r w:rsidR="009645DF" w:rsidRPr="006D03A4">
        <w:rPr>
          <w:lang w:val="uk-UA"/>
        </w:rPr>
        <w:t xml:space="preserve"> наказ</w:t>
      </w:r>
      <w:r w:rsidR="00B334FA">
        <w:rPr>
          <w:lang w:val="uk-UA"/>
        </w:rPr>
        <w:t>ів</w:t>
      </w:r>
      <w:r w:rsidR="009645DF" w:rsidRPr="006D03A4">
        <w:rPr>
          <w:lang w:val="uk-UA"/>
        </w:rPr>
        <w:t xml:space="preserve"> на списання основних засобів, матеріалів та запасних частин</w:t>
      </w:r>
      <w:r w:rsidR="005022AF" w:rsidRPr="006D03A4">
        <w:rPr>
          <w:lang w:val="uk-UA"/>
        </w:rPr>
        <w:t xml:space="preserve"> та звітів про </w:t>
      </w:r>
      <w:r w:rsidR="006D03A4" w:rsidRPr="006D03A4">
        <w:rPr>
          <w:lang w:val="uk-UA"/>
        </w:rPr>
        <w:t xml:space="preserve">списання майна, що надане в концесійне користування та є комунальною власністю територіальної громади м. </w:t>
      </w:r>
      <w:proofErr w:type="spellStart"/>
      <w:r w:rsidR="006D03A4" w:rsidRPr="006D03A4">
        <w:rPr>
          <w:lang w:val="uk-UA"/>
        </w:rPr>
        <w:t>Сєвєродонецька</w:t>
      </w:r>
      <w:proofErr w:type="spellEnd"/>
      <w:r w:rsidR="009645DF" w:rsidRPr="006D03A4">
        <w:rPr>
          <w:lang w:val="uk-UA"/>
        </w:rPr>
        <w:t>)</w:t>
      </w:r>
      <w:r w:rsidRPr="006D03A4">
        <w:rPr>
          <w:lang w:val="uk-UA"/>
        </w:rPr>
        <w:t>;</w:t>
      </w:r>
    </w:p>
    <w:p w:rsidR="005B5FF3" w:rsidRPr="006D03A4" w:rsidRDefault="005B5FF3" w:rsidP="005B5FF3">
      <w:pPr>
        <w:pStyle w:val="a3"/>
        <w:numPr>
          <w:ilvl w:val="0"/>
          <w:numId w:val="5"/>
        </w:numPr>
        <w:tabs>
          <w:tab w:val="left" w:pos="993"/>
        </w:tabs>
        <w:spacing w:after="0" w:line="240" w:lineRule="auto"/>
        <w:ind w:left="0" w:firstLine="709"/>
        <w:jc w:val="both"/>
      </w:pPr>
      <w:r w:rsidRPr="006D03A4">
        <w:rPr>
          <w:lang w:val="uk-UA"/>
        </w:rPr>
        <w:t xml:space="preserve">контроль за надходженням звітів про виконання </w:t>
      </w:r>
      <w:r w:rsidRPr="006D03A4">
        <w:t xml:space="preserve">ТОВ «ТАУН СЕРВІС» </w:t>
      </w:r>
      <w:r w:rsidRPr="006D03A4">
        <w:rPr>
          <w:lang w:val="uk-UA"/>
        </w:rPr>
        <w:t>умов концесійного договору</w:t>
      </w:r>
      <w:r w:rsidR="001C1D24" w:rsidRPr="006D03A4">
        <w:rPr>
          <w:lang w:val="uk-UA"/>
        </w:rPr>
        <w:t>.</w:t>
      </w:r>
      <w:r w:rsidRPr="006D03A4">
        <w:rPr>
          <w:lang w:val="uk-UA"/>
        </w:rPr>
        <w:t xml:space="preserve"> </w:t>
      </w: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4802C7" w:rsidRPr="005C582A" w:rsidRDefault="004802C7" w:rsidP="004802C7">
      <w:pPr>
        <w:tabs>
          <w:tab w:val="left" w:pos="851"/>
        </w:tabs>
        <w:spacing w:after="0"/>
        <w:ind w:firstLine="142"/>
        <w:jc w:val="both"/>
        <w:rPr>
          <w:rFonts w:ascii="Times New Roman" w:hAnsi="Times New Roman" w:cs="Times New Roman"/>
          <w:b/>
          <w:sz w:val="24"/>
          <w:szCs w:val="24"/>
          <w:lang w:val="uk-UA"/>
        </w:rPr>
      </w:pPr>
      <w:r w:rsidRPr="005C582A">
        <w:rPr>
          <w:rFonts w:ascii="Times New Roman" w:hAnsi="Times New Roman" w:cs="Times New Roman"/>
          <w:b/>
          <w:sz w:val="24"/>
          <w:szCs w:val="24"/>
          <w:lang w:val="uk-UA"/>
        </w:rPr>
        <w:t>Начальник Фонду комунального майна</w:t>
      </w:r>
    </w:p>
    <w:p w:rsidR="004802C7" w:rsidRPr="005C582A" w:rsidRDefault="004802C7" w:rsidP="004802C7">
      <w:pPr>
        <w:tabs>
          <w:tab w:val="left" w:pos="851"/>
        </w:tabs>
        <w:spacing w:after="0"/>
        <w:ind w:firstLine="142"/>
        <w:jc w:val="both"/>
        <w:rPr>
          <w:rFonts w:ascii="Times New Roman" w:hAnsi="Times New Roman" w:cs="Times New Roman"/>
          <w:b/>
          <w:sz w:val="24"/>
          <w:szCs w:val="24"/>
          <w:lang w:val="uk-UA"/>
        </w:rPr>
      </w:pPr>
      <w:proofErr w:type="spellStart"/>
      <w:r w:rsidRPr="005C582A">
        <w:rPr>
          <w:rFonts w:ascii="Times New Roman" w:hAnsi="Times New Roman" w:cs="Times New Roman"/>
          <w:b/>
          <w:sz w:val="24"/>
          <w:szCs w:val="24"/>
          <w:lang w:val="uk-UA"/>
        </w:rPr>
        <w:t>Сєвєродонецької</w:t>
      </w:r>
      <w:proofErr w:type="spellEnd"/>
      <w:r w:rsidRPr="005C582A">
        <w:rPr>
          <w:rFonts w:ascii="Times New Roman" w:hAnsi="Times New Roman" w:cs="Times New Roman"/>
          <w:b/>
          <w:sz w:val="24"/>
          <w:szCs w:val="24"/>
          <w:lang w:val="uk-UA"/>
        </w:rPr>
        <w:t xml:space="preserve"> міської ради</w:t>
      </w:r>
      <w:r w:rsidRPr="005C582A">
        <w:rPr>
          <w:rFonts w:ascii="Times New Roman" w:hAnsi="Times New Roman" w:cs="Times New Roman"/>
          <w:b/>
          <w:sz w:val="24"/>
          <w:szCs w:val="24"/>
          <w:lang w:val="uk-UA"/>
        </w:rPr>
        <w:tab/>
      </w:r>
      <w:r w:rsidRPr="005C582A">
        <w:rPr>
          <w:rFonts w:ascii="Times New Roman" w:hAnsi="Times New Roman" w:cs="Times New Roman"/>
          <w:b/>
          <w:sz w:val="24"/>
          <w:szCs w:val="24"/>
          <w:lang w:val="uk-UA"/>
        </w:rPr>
        <w:tab/>
      </w:r>
      <w:r w:rsidRPr="005C582A">
        <w:rPr>
          <w:rFonts w:ascii="Times New Roman" w:hAnsi="Times New Roman" w:cs="Times New Roman"/>
          <w:b/>
          <w:sz w:val="24"/>
          <w:szCs w:val="24"/>
          <w:lang w:val="uk-UA"/>
        </w:rPr>
        <w:tab/>
      </w:r>
      <w:r w:rsidRPr="005C582A">
        <w:rPr>
          <w:rFonts w:ascii="Times New Roman" w:hAnsi="Times New Roman" w:cs="Times New Roman"/>
          <w:b/>
          <w:sz w:val="24"/>
          <w:szCs w:val="24"/>
          <w:lang w:val="uk-UA"/>
        </w:rPr>
        <w:tab/>
      </w:r>
      <w:r w:rsidRPr="005C582A">
        <w:rPr>
          <w:rFonts w:ascii="Times New Roman" w:hAnsi="Times New Roman" w:cs="Times New Roman"/>
          <w:b/>
          <w:sz w:val="24"/>
          <w:szCs w:val="24"/>
          <w:lang w:val="uk-UA"/>
        </w:rPr>
        <w:tab/>
      </w:r>
      <w:r w:rsidRPr="005C582A">
        <w:rPr>
          <w:rFonts w:ascii="Times New Roman" w:hAnsi="Times New Roman" w:cs="Times New Roman"/>
          <w:b/>
          <w:sz w:val="24"/>
          <w:szCs w:val="24"/>
          <w:lang w:val="uk-UA"/>
        </w:rPr>
        <w:tab/>
        <w:t>О.В.</w:t>
      </w:r>
      <w:proofErr w:type="spellStart"/>
      <w:r w:rsidRPr="005C582A">
        <w:rPr>
          <w:rFonts w:ascii="Times New Roman" w:hAnsi="Times New Roman" w:cs="Times New Roman"/>
          <w:b/>
          <w:sz w:val="24"/>
          <w:szCs w:val="24"/>
          <w:lang w:val="uk-UA"/>
        </w:rPr>
        <w:t>Ольшанський</w:t>
      </w:r>
      <w:proofErr w:type="spellEnd"/>
    </w:p>
    <w:p w:rsidR="004802C7" w:rsidRDefault="004802C7" w:rsidP="004802C7">
      <w:pPr>
        <w:rPr>
          <w:rFonts w:ascii="Times New Roman" w:hAnsi="Times New Roman" w:cs="Times New Roman"/>
          <w:sz w:val="24"/>
          <w:szCs w:val="24"/>
          <w:lang w:val="uk-UA"/>
        </w:rPr>
      </w:pPr>
    </w:p>
    <w:p w:rsidR="004802C7" w:rsidRPr="00EE51F5" w:rsidRDefault="004802C7" w:rsidP="004802C7">
      <w:pPr>
        <w:spacing w:after="0" w:line="240" w:lineRule="auto"/>
        <w:rPr>
          <w:rFonts w:ascii="Times New Roman" w:hAnsi="Times New Roman" w:cs="Times New Roman"/>
          <w:sz w:val="18"/>
          <w:szCs w:val="18"/>
          <w:lang w:val="uk-UA"/>
        </w:rPr>
      </w:pPr>
      <w:proofErr w:type="spellStart"/>
      <w:r w:rsidRPr="00EE51F5">
        <w:rPr>
          <w:rFonts w:ascii="Times New Roman" w:hAnsi="Times New Roman" w:cs="Times New Roman"/>
          <w:sz w:val="18"/>
          <w:szCs w:val="18"/>
          <w:lang w:val="uk-UA"/>
        </w:rPr>
        <w:t>Єремєєнко</w:t>
      </w:r>
      <w:proofErr w:type="spellEnd"/>
      <w:r w:rsidRPr="00EE51F5">
        <w:rPr>
          <w:rFonts w:ascii="Times New Roman" w:hAnsi="Times New Roman" w:cs="Times New Roman"/>
          <w:sz w:val="18"/>
          <w:szCs w:val="18"/>
          <w:lang w:val="uk-UA"/>
        </w:rPr>
        <w:t xml:space="preserve"> О.М.</w:t>
      </w:r>
    </w:p>
    <w:p w:rsidR="004802C7" w:rsidRPr="00EE51F5" w:rsidRDefault="004802C7" w:rsidP="004802C7">
      <w:pPr>
        <w:spacing w:after="0" w:line="240" w:lineRule="auto"/>
        <w:rPr>
          <w:rFonts w:ascii="Times New Roman" w:hAnsi="Times New Roman" w:cs="Times New Roman"/>
          <w:sz w:val="18"/>
          <w:szCs w:val="18"/>
          <w:lang w:val="uk-UA"/>
        </w:rPr>
      </w:pPr>
      <w:r w:rsidRPr="00EE51F5">
        <w:rPr>
          <w:rFonts w:ascii="Times New Roman" w:hAnsi="Times New Roman" w:cs="Times New Roman"/>
          <w:sz w:val="18"/>
          <w:szCs w:val="18"/>
          <w:lang w:val="uk-UA"/>
        </w:rPr>
        <w:t>70-37-87</w:t>
      </w:r>
    </w:p>
    <w:p w:rsidR="004802C7" w:rsidRDefault="004802C7" w:rsidP="004802C7">
      <w:pPr>
        <w:spacing w:after="0" w:line="240" w:lineRule="auto"/>
        <w:rPr>
          <w:rFonts w:ascii="Times New Roman" w:hAnsi="Times New Roman" w:cs="Times New Roman"/>
          <w:sz w:val="18"/>
          <w:szCs w:val="18"/>
          <w:lang w:val="uk-UA"/>
        </w:rPr>
      </w:pPr>
      <w:proofErr w:type="spellStart"/>
      <w:r w:rsidRPr="00EE51F5">
        <w:rPr>
          <w:rFonts w:ascii="Times New Roman" w:hAnsi="Times New Roman" w:cs="Times New Roman"/>
          <w:sz w:val="18"/>
          <w:szCs w:val="18"/>
          <w:lang w:val="uk-UA"/>
        </w:rPr>
        <w:t>Тараканова</w:t>
      </w:r>
      <w:proofErr w:type="spellEnd"/>
      <w:r w:rsidRPr="00EE51F5">
        <w:rPr>
          <w:rFonts w:ascii="Times New Roman" w:hAnsi="Times New Roman" w:cs="Times New Roman"/>
          <w:sz w:val="18"/>
          <w:szCs w:val="18"/>
          <w:lang w:val="uk-UA"/>
        </w:rPr>
        <w:t xml:space="preserve"> А.С.</w:t>
      </w:r>
    </w:p>
    <w:p w:rsidR="004802C7" w:rsidRPr="00EE51F5" w:rsidRDefault="004802C7" w:rsidP="004802C7">
      <w:pPr>
        <w:spacing w:after="0" w:line="240" w:lineRule="auto"/>
        <w:rPr>
          <w:rFonts w:ascii="Times New Roman" w:hAnsi="Times New Roman" w:cs="Times New Roman"/>
          <w:sz w:val="18"/>
          <w:szCs w:val="18"/>
          <w:lang w:val="uk-UA"/>
        </w:rPr>
      </w:pPr>
      <w:r>
        <w:rPr>
          <w:rFonts w:ascii="Times New Roman" w:hAnsi="Times New Roman" w:cs="Times New Roman"/>
          <w:sz w:val="18"/>
          <w:szCs w:val="18"/>
          <w:lang w:val="uk-UA"/>
        </w:rPr>
        <w:t>4-30-71</w:t>
      </w:r>
    </w:p>
    <w:p w:rsidR="004802C7" w:rsidRPr="00EE51F5" w:rsidRDefault="004802C7" w:rsidP="004802C7">
      <w:pPr>
        <w:spacing w:after="0" w:line="240" w:lineRule="auto"/>
        <w:rPr>
          <w:rFonts w:ascii="Times New Roman" w:hAnsi="Times New Roman" w:cs="Times New Roman"/>
          <w:sz w:val="18"/>
          <w:szCs w:val="18"/>
          <w:lang w:val="uk-UA"/>
        </w:rPr>
      </w:pPr>
      <w:proofErr w:type="spellStart"/>
      <w:r w:rsidRPr="00EE51F5">
        <w:rPr>
          <w:rFonts w:ascii="Times New Roman" w:hAnsi="Times New Roman" w:cs="Times New Roman"/>
          <w:sz w:val="18"/>
          <w:szCs w:val="18"/>
          <w:lang w:val="uk-UA"/>
        </w:rPr>
        <w:t>Зарайська</w:t>
      </w:r>
      <w:proofErr w:type="spellEnd"/>
      <w:r w:rsidRPr="00EE51F5">
        <w:rPr>
          <w:rFonts w:ascii="Times New Roman" w:hAnsi="Times New Roman" w:cs="Times New Roman"/>
          <w:sz w:val="18"/>
          <w:szCs w:val="18"/>
          <w:lang w:val="uk-UA"/>
        </w:rPr>
        <w:t xml:space="preserve"> Т.В.</w:t>
      </w:r>
    </w:p>
    <w:p w:rsidR="004802C7" w:rsidRPr="00EE51F5" w:rsidRDefault="004802C7" w:rsidP="004802C7">
      <w:pPr>
        <w:spacing w:after="0" w:line="240" w:lineRule="auto"/>
        <w:rPr>
          <w:rFonts w:ascii="Times New Roman" w:hAnsi="Times New Roman" w:cs="Times New Roman"/>
          <w:sz w:val="18"/>
          <w:szCs w:val="18"/>
          <w:lang w:val="uk-UA"/>
        </w:rPr>
      </w:pPr>
      <w:r w:rsidRPr="00EE51F5">
        <w:rPr>
          <w:rFonts w:ascii="Times New Roman" w:hAnsi="Times New Roman" w:cs="Times New Roman"/>
          <w:sz w:val="18"/>
          <w:szCs w:val="18"/>
          <w:lang w:val="uk-UA"/>
        </w:rPr>
        <w:t>4-61-21</w:t>
      </w:r>
    </w:p>
    <w:p w:rsidR="004802C7" w:rsidRPr="00EE51F5" w:rsidRDefault="004802C7" w:rsidP="004802C7">
      <w:pPr>
        <w:spacing w:after="0" w:line="240" w:lineRule="auto"/>
        <w:rPr>
          <w:rFonts w:ascii="Times New Roman" w:hAnsi="Times New Roman" w:cs="Times New Roman"/>
          <w:sz w:val="18"/>
          <w:szCs w:val="18"/>
          <w:lang w:val="uk-UA"/>
        </w:rPr>
      </w:pPr>
      <w:r w:rsidRPr="00EE51F5">
        <w:rPr>
          <w:rFonts w:ascii="Times New Roman" w:hAnsi="Times New Roman" w:cs="Times New Roman"/>
          <w:sz w:val="18"/>
          <w:szCs w:val="18"/>
          <w:lang w:val="uk-UA"/>
        </w:rPr>
        <w:t>Федотова М.М.</w:t>
      </w:r>
    </w:p>
    <w:p w:rsidR="004802C7" w:rsidRPr="00EE51F5" w:rsidRDefault="004802C7" w:rsidP="004802C7">
      <w:pPr>
        <w:spacing w:after="0" w:line="240" w:lineRule="auto"/>
        <w:rPr>
          <w:rFonts w:ascii="Times New Roman" w:hAnsi="Times New Roman" w:cs="Times New Roman"/>
          <w:sz w:val="18"/>
          <w:szCs w:val="18"/>
          <w:lang w:val="uk-UA"/>
        </w:rPr>
      </w:pPr>
      <w:r w:rsidRPr="00EE51F5">
        <w:rPr>
          <w:rFonts w:ascii="Times New Roman" w:hAnsi="Times New Roman" w:cs="Times New Roman"/>
          <w:sz w:val="18"/>
          <w:szCs w:val="18"/>
          <w:lang w:val="uk-UA"/>
        </w:rPr>
        <w:t>4-25-31</w:t>
      </w: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p w:rsidR="00A42CBB" w:rsidRDefault="00A42CBB" w:rsidP="00647395">
      <w:pPr>
        <w:tabs>
          <w:tab w:val="left" w:pos="851"/>
        </w:tabs>
        <w:spacing w:after="0"/>
        <w:ind w:firstLine="709"/>
        <w:jc w:val="both"/>
        <w:rPr>
          <w:rFonts w:ascii="Times New Roman" w:hAnsi="Times New Roman" w:cs="Times New Roman"/>
          <w:sz w:val="24"/>
          <w:szCs w:val="24"/>
          <w:lang w:val="uk-UA"/>
        </w:rPr>
      </w:pPr>
    </w:p>
    <w:sectPr w:rsidR="00A42CBB" w:rsidSect="00EE51F5">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529" w:rsidRDefault="00D05529" w:rsidP="00EE51F5">
      <w:pPr>
        <w:spacing w:after="0" w:line="240" w:lineRule="auto"/>
      </w:pPr>
      <w:r>
        <w:separator/>
      </w:r>
    </w:p>
  </w:endnote>
  <w:endnote w:type="continuationSeparator" w:id="0">
    <w:p w:rsidR="00D05529" w:rsidRDefault="00D05529" w:rsidP="00EE5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529" w:rsidRDefault="00D05529" w:rsidP="00EE51F5">
      <w:pPr>
        <w:spacing w:after="0" w:line="240" w:lineRule="auto"/>
      </w:pPr>
      <w:r>
        <w:separator/>
      </w:r>
    </w:p>
  </w:footnote>
  <w:footnote w:type="continuationSeparator" w:id="0">
    <w:p w:rsidR="00D05529" w:rsidRDefault="00D05529" w:rsidP="00EE51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3383"/>
    <w:multiLevelType w:val="hybridMultilevel"/>
    <w:tmpl w:val="07D48C8A"/>
    <w:lvl w:ilvl="0" w:tplc="4538E7FA">
      <w:numFmt w:val="bullet"/>
      <w:lvlText w:val="-"/>
      <w:lvlJc w:val="left"/>
      <w:pPr>
        <w:ind w:left="9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9DA7EA8"/>
    <w:multiLevelType w:val="hybridMultilevel"/>
    <w:tmpl w:val="28780480"/>
    <w:lvl w:ilvl="0" w:tplc="98D6F41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CF111E"/>
    <w:multiLevelType w:val="hybridMultilevel"/>
    <w:tmpl w:val="B162AE6E"/>
    <w:lvl w:ilvl="0" w:tplc="0AF48C0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BF821EF"/>
    <w:multiLevelType w:val="multilevel"/>
    <w:tmpl w:val="2A30F51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1C325B39"/>
    <w:multiLevelType w:val="hybridMultilevel"/>
    <w:tmpl w:val="C48CAA9C"/>
    <w:lvl w:ilvl="0" w:tplc="41560E9C">
      <w:start w:val="1"/>
      <w:numFmt w:val="bullet"/>
      <w:lvlText w:val="-"/>
      <w:lvlJc w:val="left"/>
      <w:pPr>
        <w:ind w:left="1429" w:hanging="360"/>
      </w:pPr>
      <w:rPr>
        <w:rFonts w:ascii="Times New Roman" w:eastAsiaTheme="minorEastAsia"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6B20A7D"/>
    <w:multiLevelType w:val="hybridMultilevel"/>
    <w:tmpl w:val="370C4B5C"/>
    <w:lvl w:ilvl="0" w:tplc="EC5E7128">
      <w:start w:val="1"/>
      <w:numFmt w:val="bullet"/>
      <w:lvlText w:val="-"/>
      <w:lvlJc w:val="left"/>
      <w:pPr>
        <w:ind w:left="1429" w:hanging="360"/>
      </w:pPr>
      <w:rPr>
        <w:rFonts w:ascii="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DD1474E"/>
    <w:multiLevelType w:val="multilevel"/>
    <w:tmpl w:val="C3DED3C2"/>
    <w:lvl w:ilvl="0">
      <w:start w:val="2"/>
      <w:numFmt w:val="decimal"/>
      <w:lvlText w:val="%1."/>
      <w:lvlJc w:val="left"/>
      <w:pPr>
        <w:ind w:left="360" w:hanging="360"/>
      </w:pPr>
      <w:rPr>
        <w:rFonts w:hint="default"/>
        <w:b w:val="0"/>
      </w:rPr>
    </w:lvl>
    <w:lvl w:ilvl="1">
      <w:start w:val="3"/>
      <w:numFmt w:val="decimal"/>
      <w:lvlText w:val="%1.%2."/>
      <w:lvlJc w:val="left"/>
      <w:pPr>
        <w:ind w:left="1353"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7">
    <w:nsid w:val="4CA04DBB"/>
    <w:multiLevelType w:val="hybridMultilevel"/>
    <w:tmpl w:val="885C9C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BB6705"/>
    <w:multiLevelType w:val="multilevel"/>
    <w:tmpl w:val="78C6AAA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5B923FFB"/>
    <w:multiLevelType w:val="hybridMultilevel"/>
    <w:tmpl w:val="07C697F4"/>
    <w:lvl w:ilvl="0" w:tplc="936C315C">
      <w:start w:val="32"/>
      <w:numFmt w:val="bullet"/>
      <w:lvlText w:val="-"/>
      <w:lvlJc w:val="left"/>
      <w:pPr>
        <w:ind w:left="1211"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5925E16"/>
    <w:multiLevelType w:val="hybridMultilevel"/>
    <w:tmpl w:val="73A03680"/>
    <w:lvl w:ilvl="0" w:tplc="FD8A2BF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753013E8"/>
    <w:multiLevelType w:val="multilevel"/>
    <w:tmpl w:val="B0FAFF08"/>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C006475"/>
    <w:multiLevelType w:val="hybridMultilevel"/>
    <w:tmpl w:val="57AA9210"/>
    <w:lvl w:ilvl="0" w:tplc="361898B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CD4D5B"/>
    <w:multiLevelType w:val="hybridMultilevel"/>
    <w:tmpl w:val="A36C13F2"/>
    <w:lvl w:ilvl="0" w:tplc="E436A3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5"/>
  </w:num>
  <w:num w:numId="7">
    <w:abstractNumId w:val="10"/>
  </w:num>
  <w:num w:numId="8">
    <w:abstractNumId w:val="11"/>
  </w:num>
  <w:num w:numId="9">
    <w:abstractNumId w:val="0"/>
  </w:num>
  <w:num w:numId="10">
    <w:abstractNumId w:val="13"/>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3"/>
  </w:num>
  <w:num w:numId="15">
    <w:abstractNumId w:val="1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47395"/>
    <w:rsid w:val="00020E10"/>
    <w:rsid w:val="00076EA6"/>
    <w:rsid w:val="000A72DC"/>
    <w:rsid w:val="000B684C"/>
    <w:rsid w:val="000D23BE"/>
    <w:rsid w:val="000F4B0F"/>
    <w:rsid w:val="00113605"/>
    <w:rsid w:val="00133F7B"/>
    <w:rsid w:val="00135B5D"/>
    <w:rsid w:val="001A3898"/>
    <w:rsid w:val="001C1D24"/>
    <w:rsid w:val="00200A82"/>
    <w:rsid w:val="00224C05"/>
    <w:rsid w:val="00244DAD"/>
    <w:rsid w:val="00255209"/>
    <w:rsid w:val="0026749C"/>
    <w:rsid w:val="00284B66"/>
    <w:rsid w:val="002C1F14"/>
    <w:rsid w:val="002D0C4D"/>
    <w:rsid w:val="002D2F31"/>
    <w:rsid w:val="002D7407"/>
    <w:rsid w:val="002F4C9B"/>
    <w:rsid w:val="003040E8"/>
    <w:rsid w:val="003044C3"/>
    <w:rsid w:val="00314A62"/>
    <w:rsid w:val="00330FA9"/>
    <w:rsid w:val="00336E4C"/>
    <w:rsid w:val="00344516"/>
    <w:rsid w:val="00347E27"/>
    <w:rsid w:val="00380C60"/>
    <w:rsid w:val="003B0D81"/>
    <w:rsid w:val="003D5604"/>
    <w:rsid w:val="003D5690"/>
    <w:rsid w:val="003E247D"/>
    <w:rsid w:val="00414552"/>
    <w:rsid w:val="00442831"/>
    <w:rsid w:val="0044386E"/>
    <w:rsid w:val="004802C7"/>
    <w:rsid w:val="004A1A46"/>
    <w:rsid w:val="004C1FC8"/>
    <w:rsid w:val="004D6598"/>
    <w:rsid w:val="004F3863"/>
    <w:rsid w:val="005022AF"/>
    <w:rsid w:val="00505FDA"/>
    <w:rsid w:val="00510B65"/>
    <w:rsid w:val="00561ED5"/>
    <w:rsid w:val="00562DC7"/>
    <w:rsid w:val="0058119A"/>
    <w:rsid w:val="005B3B85"/>
    <w:rsid w:val="005B5FF3"/>
    <w:rsid w:val="005C3830"/>
    <w:rsid w:val="005C582A"/>
    <w:rsid w:val="005C62E0"/>
    <w:rsid w:val="005C6BE8"/>
    <w:rsid w:val="005D15CC"/>
    <w:rsid w:val="005D211F"/>
    <w:rsid w:val="005D7BA2"/>
    <w:rsid w:val="005F0927"/>
    <w:rsid w:val="00642610"/>
    <w:rsid w:val="00647395"/>
    <w:rsid w:val="00660D98"/>
    <w:rsid w:val="006716CA"/>
    <w:rsid w:val="006859EF"/>
    <w:rsid w:val="006C22B7"/>
    <w:rsid w:val="006D03A4"/>
    <w:rsid w:val="00742FBA"/>
    <w:rsid w:val="00752EC1"/>
    <w:rsid w:val="007739EF"/>
    <w:rsid w:val="00784F8B"/>
    <w:rsid w:val="0079157C"/>
    <w:rsid w:val="007B5D39"/>
    <w:rsid w:val="00814B35"/>
    <w:rsid w:val="0085180F"/>
    <w:rsid w:val="00870412"/>
    <w:rsid w:val="008954E2"/>
    <w:rsid w:val="008A1694"/>
    <w:rsid w:val="008E49D1"/>
    <w:rsid w:val="008E6C6A"/>
    <w:rsid w:val="00900E06"/>
    <w:rsid w:val="0091005E"/>
    <w:rsid w:val="00910642"/>
    <w:rsid w:val="009129B1"/>
    <w:rsid w:val="009460BC"/>
    <w:rsid w:val="00947D52"/>
    <w:rsid w:val="00950894"/>
    <w:rsid w:val="009645DF"/>
    <w:rsid w:val="009820F5"/>
    <w:rsid w:val="009A7C48"/>
    <w:rsid w:val="009D7A3E"/>
    <w:rsid w:val="009E7441"/>
    <w:rsid w:val="00A03A3E"/>
    <w:rsid w:val="00A16A5F"/>
    <w:rsid w:val="00A42CBB"/>
    <w:rsid w:val="00A6548B"/>
    <w:rsid w:val="00A7469F"/>
    <w:rsid w:val="00AA135C"/>
    <w:rsid w:val="00AA67BA"/>
    <w:rsid w:val="00AB00EE"/>
    <w:rsid w:val="00AC0C62"/>
    <w:rsid w:val="00AD3FA6"/>
    <w:rsid w:val="00AD79F9"/>
    <w:rsid w:val="00AF00A2"/>
    <w:rsid w:val="00B0783F"/>
    <w:rsid w:val="00B258CA"/>
    <w:rsid w:val="00B334FA"/>
    <w:rsid w:val="00B43B93"/>
    <w:rsid w:val="00B44227"/>
    <w:rsid w:val="00B82E6B"/>
    <w:rsid w:val="00B94D50"/>
    <w:rsid w:val="00BD6184"/>
    <w:rsid w:val="00BE531D"/>
    <w:rsid w:val="00C02B3E"/>
    <w:rsid w:val="00C77F87"/>
    <w:rsid w:val="00C81450"/>
    <w:rsid w:val="00C9673B"/>
    <w:rsid w:val="00CA03C7"/>
    <w:rsid w:val="00CD73AC"/>
    <w:rsid w:val="00D05529"/>
    <w:rsid w:val="00D30955"/>
    <w:rsid w:val="00D765F6"/>
    <w:rsid w:val="00DB2DDE"/>
    <w:rsid w:val="00DB58CE"/>
    <w:rsid w:val="00DD1DC5"/>
    <w:rsid w:val="00DF4F65"/>
    <w:rsid w:val="00E13B64"/>
    <w:rsid w:val="00E1659D"/>
    <w:rsid w:val="00E82BB4"/>
    <w:rsid w:val="00EA4E3E"/>
    <w:rsid w:val="00EE51F5"/>
    <w:rsid w:val="00EF675A"/>
    <w:rsid w:val="00F47786"/>
    <w:rsid w:val="00F81201"/>
    <w:rsid w:val="00F94772"/>
    <w:rsid w:val="00F96295"/>
    <w:rsid w:val="00FF5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B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395"/>
    <w:pPr>
      <w:ind w:left="720"/>
      <w:contextualSpacing/>
    </w:pPr>
    <w:rPr>
      <w:rFonts w:ascii="Times New Roman" w:eastAsiaTheme="minorHAnsi" w:hAnsi="Times New Roman" w:cs="Times New Roman"/>
      <w:sz w:val="24"/>
      <w:szCs w:val="24"/>
      <w:lang w:eastAsia="en-US"/>
    </w:rPr>
  </w:style>
  <w:style w:type="character" w:customStyle="1" w:styleId="rvts0">
    <w:name w:val="rvts0"/>
    <w:basedOn w:val="a0"/>
    <w:rsid w:val="005B5FF3"/>
  </w:style>
  <w:style w:type="table" w:styleId="a4">
    <w:name w:val="Table Grid"/>
    <w:basedOn w:val="a1"/>
    <w:uiPriority w:val="59"/>
    <w:rsid w:val="00562D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200A8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D765F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D765F6"/>
    <w:rPr>
      <w:rFonts w:ascii="Tahoma" w:eastAsia="Times New Roman" w:hAnsi="Tahoma" w:cs="Tahoma"/>
      <w:sz w:val="16"/>
      <w:szCs w:val="16"/>
    </w:rPr>
  </w:style>
  <w:style w:type="paragraph" w:styleId="a8">
    <w:name w:val="Title"/>
    <w:basedOn w:val="a"/>
    <w:link w:val="a9"/>
    <w:qFormat/>
    <w:rsid w:val="00F81201"/>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rsid w:val="00F81201"/>
    <w:rPr>
      <w:rFonts w:ascii="Times New Roman" w:eastAsia="Times New Roman" w:hAnsi="Times New Roman" w:cs="Times New Roman"/>
      <w:b/>
      <w:sz w:val="28"/>
      <w:szCs w:val="20"/>
    </w:rPr>
  </w:style>
  <w:style w:type="paragraph" w:styleId="2">
    <w:name w:val="Body Text Indent 2"/>
    <w:basedOn w:val="a"/>
    <w:link w:val="20"/>
    <w:unhideWhenUsed/>
    <w:rsid w:val="00CD73A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D73AC"/>
    <w:rPr>
      <w:rFonts w:ascii="Times New Roman" w:eastAsia="Times New Roman" w:hAnsi="Times New Roman" w:cs="Times New Roman"/>
      <w:sz w:val="24"/>
      <w:szCs w:val="24"/>
    </w:rPr>
  </w:style>
  <w:style w:type="paragraph" w:styleId="aa">
    <w:name w:val="header"/>
    <w:basedOn w:val="a"/>
    <w:link w:val="ab"/>
    <w:uiPriority w:val="99"/>
    <w:semiHidden/>
    <w:unhideWhenUsed/>
    <w:rsid w:val="00EE51F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E51F5"/>
  </w:style>
  <w:style w:type="paragraph" w:styleId="ac">
    <w:name w:val="footer"/>
    <w:basedOn w:val="a"/>
    <w:link w:val="ad"/>
    <w:uiPriority w:val="99"/>
    <w:semiHidden/>
    <w:unhideWhenUsed/>
    <w:rsid w:val="00EE51F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E51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5</Pages>
  <Words>2209</Words>
  <Characters>12597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cp:lastPrinted>2018-04-20T05:36:00Z</cp:lastPrinted>
  <dcterms:created xsi:type="dcterms:W3CDTF">2017-11-14T11:30:00Z</dcterms:created>
  <dcterms:modified xsi:type="dcterms:W3CDTF">2018-04-27T08:50:00Z</dcterms:modified>
</cp:coreProperties>
</file>