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1D" w:rsidRPr="00CA3B62" w:rsidRDefault="00F5061D" w:rsidP="00F5061D">
      <w:pPr>
        <w:jc w:val="center"/>
        <w:rPr>
          <w:b/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 03-02.00</w:t>
      </w:r>
    </w:p>
    <w:p w:rsidR="00F5061D" w:rsidRPr="00CA3B62" w:rsidRDefault="00F5061D" w:rsidP="00F5061D">
      <w:pPr>
        <w:jc w:val="center"/>
        <w:rPr>
          <w:b/>
          <w:u w:val="single"/>
          <w:lang w:val="uk-UA"/>
        </w:rPr>
      </w:pPr>
      <w:r w:rsidRPr="00CA3B62">
        <w:rPr>
          <w:b/>
          <w:u w:val="single"/>
          <w:lang w:val="uk-UA"/>
        </w:rPr>
        <w:t>Надання дозволу на розробку технічної документації із землеустрою щодо встановлення (відновлення) меж земельної ділянки в натурі (на місцевості) для передачі у власність, або в оренду, або в постійне користування</w:t>
      </w:r>
    </w:p>
    <w:p w:rsidR="00F5061D" w:rsidRPr="00CA3B62" w:rsidRDefault="00F5061D" w:rsidP="00F5061D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F5061D" w:rsidRPr="00CA3B62" w:rsidRDefault="00F5061D" w:rsidP="00F5061D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F5061D" w:rsidRPr="00CA3B62" w:rsidRDefault="00F5061D" w:rsidP="00F5061D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7"/>
        <w:gridCol w:w="5286"/>
      </w:tblGrid>
      <w:tr w:rsidR="00F5061D" w:rsidRPr="00CA3B62" w:rsidTr="00494A31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F5061D" w:rsidRPr="00CA3B62" w:rsidTr="00494A31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F5061D" w:rsidRPr="00CA3B62" w:rsidTr="00494A31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F5061D" w:rsidRPr="00CA3B62" w:rsidTr="00494A31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  <w:r>
              <w:rPr>
                <w:lang w:val="uk-UA"/>
              </w:rPr>
              <w:t xml:space="preserve"> </w:t>
            </w:r>
            <w:r w:rsidRPr="00CA3B62">
              <w:rPr>
                <w:lang w:val="uk-UA"/>
              </w:rPr>
              <w:t>з 8-30 до 15-30</w:t>
            </w:r>
          </w:p>
          <w:p w:rsidR="00F5061D" w:rsidRPr="00CA3B62" w:rsidRDefault="00F5061D" w:rsidP="00494A31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F5061D" w:rsidRPr="00CA3B62" w:rsidRDefault="00F5061D" w:rsidP="00494A31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F5061D" w:rsidRPr="00CA3B62" w:rsidTr="00494A31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 xml:space="preserve">Телефон/факс (довідки), адреса електронної пошти суб’єкта надання </w:t>
            </w:r>
            <w:r w:rsidRPr="006A5C60">
              <w:rPr>
                <w:u w:val="single"/>
                <w:lang w:val="uk-UA"/>
              </w:rPr>
              <w:t>адміністративної</w:t>
            </w:r>
            <w:r w:rsidRPr="00CA3B62">
              <w:rPr>
                <w:lang w:val="uk-UA"/>
              </w:rPr>
              <w:t xml:space="preserve">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r w:rsidRPr="00CA3B62">
              <w:rPr>
                <w:lang w:val="uk-UA"/>
              </w:rPr>
              <w:t xml:space="preserve"> тел.: (06452) 4-43-37</w:t>
            </w:r>
          </w:p>
          <w:p w:rsidR="00F5061D" w:rsidRPr="00CA3B62" w:rsidRDefault="00F5061D" w:rsidP="00494A31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F5061D" w:rsidRPr="0010161A" w:rsidRDefault="00F5061D" w:rsidP="00494A31">
            <w:r w:rsidRPr="00CA3B62">
              <w:rPr>
                <w:lang w:val="uk-UA"/>
              </w:rPr>
              <w:t>електронна адреса</w:t>
            </w:r>
            <w:r w:rsidRPr="006A5C60">
              <w:rPr>
                <w:lang w:val="uk-UA"/>
              </w:rPr>
              <w:t xml:space="preserve">: </w:t>
            </w:r>
            <w:hyperlink r:id="rId5" w:history="1">
              <w:r w:rsidRPr="0010161A">
                <w:rPr>
                  <w:rStyle w:val="a3"/>
                  <w:color w:val="auto"/>
                  <w:u w:val="none"/>
                  <w:lang w:val="en-US"/>
                </w:rPr>
                <w:t>cnap</w:t>
              </w:r>
              <w:r w:rsidRPr="0010161A">
                <w:rPr>
                  <w:rStyle w:val="a3"/>
                  <w:color w:val="auto"/>
                  <w:u w:val="none"/>
                </w:rPr>
                <w:t>@</w:t>
              </w:r>
              <w:r w:rsidRPr="0010161A">
                <w:rPr>
                  <w:rStyle w:val="a3"/>
                  <w:color w:val="auto"/>
                  <w:u w:val="none"/>
                  <w:lang w:val="en-US"/>
                </w:rPr>
                <w:t>sed</w:t>
              </w:r>
              <w:r w:rsidRPr="0010161A">
                <w:rPr>
                  <w:rStyle w:val="a3"/>
                  <w:color w:val="auto"/>
                  <w:u w:val="none"/>
                </w:rPr>
                <w:t>-</w:t>
              </w:r>
              <w:r w:rsidRPr="0010161A">
                <w:rPr>
                  <w:rStyle w:val="a3"/>
                  <w:color w:val="auto"/>
                  <w:u w:val="none"/>
                  <w:lang w:val="en-US"/>
                </w:rPr>
                <w:t>rada</w:t>
              </w:r>
              <w:r w:rsidRPr="0010161A">
                <w:rPr>
                  <w:rStyle w:val="a3"/>
                  <w:color w:val="auto"/>
                  <w:u w:val="none"/>
                </w:rPr>
                <w:t>.</w:t>
              </w:r>
              <w:r w:rsidRPr="0010161A">
                <w:rPr>
                  <w:rStyle w:val="a3"/>
                  <w:color w:val="auto"/>
                  <w:u w:val="none"/>
                  <w:lang w:val="en-US"/>
                </w:rPr>
                <w:t>gov</w:t>
              </w:r>
              <w:r w:rsidRPr="0010161A">
                <w:rPr>
                  <w:rStyle w:val="a3"/>
                  <w:color w:val="auto"/>
                  <w:u w:val="none"/>
                </w:rPr>
                <w:t>.</w:t>
              </w:r>
              <w:r w:rsidRPr="0010161A">
                <w:rPr>
                  <w:rStyle w:val="a3"/>
                  <w:color w:val="auto"/>
                  <w:u w:val="none"/>
                  <w:lang w:val="en-US"/>
                </w:rPr>
                <w:t>ua</w:t>
              </w:r>
            </w:hyperlink>
          </w:p>
          <w:p w:rsidR="00F5061D" w:rsidRPr="00CA3B62" w:rsidRDefault="00F5061D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F5061D" w:rsidRPr="00CA3B62" w:rsidTr="00494A31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5061D" w:rsidRPr="00CA3B62" w:rsidTr="00494A31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ст.ст. 92, 93 116, 118,  122, 123, 124, 134 </w:t>
            </w:r>
          </w:p>
          <w:p w:rsidR="00F5061D" w:rsidRPr="00CA3B62" w:rsidRDefault="00F5061D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Земельного Кодексу України,</w:t>
            </w:r>
          </w:p>
          <w:p w:rsidR="00F5061D" w:rsidRPr="00CA3B62" w:rsidRDefault="00F5061D" w:rsidP="00494A31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Закону України «Про землеустрій»,</w:t>
            </w:r>
          </w:p>
          <w:p w:rsidR="00F5061D" w:rsidRPr="00CA3B62" w:rsidRDefault="00F5061D" w:rsidP="00494A31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Закон України «Про оренду землі»,</w:t>
            </w:r>
          </w:p>
          <w:p w:rsidR="00F5061D" w:rsidRPr="00CA3B62" w:rsidRDefault="00F5061D" w:rsidP="00494A31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F5061D" w:rsidRPr="00CA3B62" w:rsidRDefault="00F5061D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Закону України «Про місцеве самоврядування в Україні»,</w:t>
            </w:r>
          </w:p>
          <w:p w:rsidR="00F5061D" w:rsidRPr="00CA3B62" w:rsidRDefault="00F5061D" w:rsidP="00494A31">
            <w:pPr>
              <w:jc w:val="both"/>
              <w:rPr>
                <w:lang w:val="uk-UA"/>
              </w:rPr>
            </w:pPr>
            <w:r w:rsidRPr="00CA3B62">
              <w:t xml:space="preserve">Закон </w:t>
            </w:r>
            <w:proofErr w:type="spellStart"/>
            <w:r w:rsidRPr="00CA3B62">
              <w:t>України</w:t>
            </w:r>
            <w:proofErr w:type="spellEnd"/>
            <w:r w:rsidRPr="00CA3B62">
              <w:t xml:space="preserve"> </w:t>
            </w:r>
            <w:r w:rsidRPr="00CA3B62">
              <w:rPr>
                <w:lang w:val="uk-UA"/>
              </w:rPr>
              <w:t>«</w:t>
            </w:r>
            <w:r w:rsidRPr="00CA3B62">
              <w:t xml:space="preserve">Про </w:t>
            </w:r>
            <w:proofErr w:type="spellStart"/>
            <w:r w:rsidRPr="00CA3B62">
              <w:t>державну</w:t>
            </w:r>
            <w:proofErr w:type="spellEnd"/>
            <w:r w:rsidRPr="00CA3B62">
              <w:t xml:space="preserve"> </w:t>
            </w:r>
            <w:proofErr w:type="spellStart"/>
            <w:r w:rsidRPr="00CA3B62">
              <w:t>реєстрацію</w:t>
            </w:r>
            <w:proofErr w:type="spellEnd"/>
            <w:r w:rsidRPr="00CA3B62">
              <w:t xml:space="preserve"> </w:t>
            </w:r>
            <w:proofErr w:type="spellStart"/>
            <w:r w:rsidRPr="00CA3B62">
              <w:t>речових</w:t>
            </w:r>
            <w:proofErr w:type="spellEnd"/>
            <w:r w:rsidRPr="00CA3B62">
              <w:t xml:space="preserve"> прав на </w:t>
            </w:r>
            <w:proofErr w:type="spellStart"/>
            <w:r w:rsidRPr="00CA3B62">
              <w:t>нерухоме</w:t>
            </w:r>
            <w:proofErr w:type="spellEnd"/>
            <w:r w:rsidRPr="00CA3B62">
              <w:t xml:space="preserve"> </w:t>
            </w:r>
            <w:proofErr w:type="spellStart"/>
            <w:r w:rsidRPr="00CA3B62">
              <w:t>майно</w:t>
            </w:r>
            <w:proofErr w:type="spellEnd"/>
            <w:r w:rsidRPr="00CA3B62">
              <w:t xml:space="preserve"> та </w:t>
            </w:r>
            <w:proofErr w:type="spellStart"/>
            <w:r w:rsidRPr="00CA3B62">
              <w:t>їх</w:t>
            </w:r>
            <w:proofErr w:type="spellEnd"/>
            <w:r w:rsidRPr="00CA3B62">
              <w:t xml:space="preserve"> </w:t>
            </w:r>
            <w:proofErr w:type="spellStart"/>
            <w:r w:rsidRPr="00CA3B62">
              <w:t>обтяжень</w:t>
            </w:r>
            <w:proofErr w:type="spellEnd"/>
            <w:r w:rsidRPr="00CA3B62">
              <w:rPr>
                <w:lang w:val="uk-UA"/>
              </w:rPr>
              <w:t>».</w:t>
            </w:r>
          </w:p>
          <w:p w:rsidR="00F5061D" w:rsidRPr="00CA3B62" w:rsidRDefault="00F5061D" w:rsidP="00494A31">
            <w:pPr>
              <w:jc w:val="both"/>
              <w:rPr>
                <w:i/>
                <w:lang w:val="uk-UA"/>
              </w:rPr>
            </w:pPr>
          </w:p>
        </w:tc>
      </w:tr>
      <w:tr w:rsidR="00F5061D" w:rsidRPr="00CA3B62" w:rsidTr="00494A31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rPr>
                <w:i/>
                <w:lang w:val="uk-UA"/>
              </w:rPr>
            </w:pPr>
            <w:r w:rsidRPr="00CA3B62">
              <w:t xml:space="preserve">Постанова КМУ </w:t>
            </w:r>
            <w:proofErr w:type="spellStart"/>
            <w:r w:rsidRPr="00CA3B62">
              <w:rPr>
                <w:rStyle w:val="rvts52"/>
              </w:rPr>
              <w:t>від</w:t>
            </w:r>
            <w:proofErr w:type="spellEnd"/>
            <w:r w:rsidRPr="00CA3B62">
              <w:rPr>
                <w:rStyle w:val="rvts52"/>
              </w:rPr>
              <w:t xml:space="preserve"> </w:t>
            </w:r>
            <w:r w:rsidRPr="00CA3B62">
              <w:rPr>
                <w:rStyle w:val="rvts9"/>
              </w:rPr>
              <w:t>17</w:t>
            </w:r>
            <w:r w:rsidRPr="00CA3B62">
              <w:rPr>
                <w:rStyle w:val="rvts9"/>
                <w:lang w:val="uk-UA"/>
              </w:rPr>
              <w:t>. 10.2</w:t>
            </w:r>
            <w:r w:rsidRPr="00CA3B62">
              <w:rPr>
                <w:rStyle w:val="rvts9"/>
              </w:rPr>
              <w:t xml:space="preserve">012 року </w:t>
            </w:r>
            <w:r w:rsidRPr="00CA3B62">
              <w:t xml:space="preserve">№ </w:t>
            </w:r>
            <w:r w:rsidRPr="00CA3B62">
              <w:rPr>
                <w:rStyle w:val="rvts9"/>
              </w:rPr>
              <w:t xml:space="preserve">1051 «Про </w:t>
            </w:r>
            <w:proofErr w:type="spellStart"/>
            <w:r w:rsidRPr="00CA3B62">
              <w:rPr>
                <w:rStyle w:val="rvts9"/>
              </w:rPr>
              <w:t>затвердження</w:t>
            </w:r>
            <w:proofErr w:type="spellEnd"/>
            <w:r w:rsidRPr="00CA3B62">
              <w:rPr>
                <w:rStyle w:val="rvts9"/>
              </w:rPr>
              <w:t xml:space="preserve"> </w:t>
            </w:r>
            <w:hyperlink r:id="rId6" w:anchor="n19" w:history="1">
              <w:r w:rsidRPr="006A5C60">
                <w:rPr>
                  <w:rStyle w:val="a3"/>
                  <w:color w:val="auto"/>
                  <w:u w:val="none"/>
                </w:rPr>
                <w:t xml:space="preserve">Порядку </w:t>
              </w:r>
              <w:proofErr w:type="spellStart"/>
              <w:r w:rsidRPr="006A5C60">
                <w:rPr>
                  <w:rStyle w:val="a3"/>
                  <w:color w:val="auto"/>
                  <w:u w:val="none"/>
                </w:rPr>
                <w:t>ведення</w:t>
              </w:r>
              <w:proofErr w:type="spellEnd"/>
              <w:r w:rsidRPr="006A5C60">
                <w:rPr>
                  <w:rStyle w:val="a3"/>
                  <w:color w:val="auto"/>
                  <w:u w:val="none"/>
                </w:rPr>
                <w:t xml:space="preserve"> Державного земельного кадастру</w:t>
              </w:r>
            </w:hyperlink>
            <w:r w:rsidRPr="006A5C60">
              <w:t>»</w:t>
            </w:r>
          </w:p>
        </w:tc>
      </w:tr>
      <w:tr w:rsidR="00F5061D" w:rsidRPr="00CA3B62" w:rsidTr="00494A31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F5061D" w:rsidRPr="00CA3B62" w:rsidTr="00494A31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jc w:val="both"/>
              <w:rPr>
                <w:lang w:val="uk-UA"/>
              </w:rPr>
            </w:pPr>
          </w:p>
        </w:tc>
      </w:tr>
      <w:tr w:rsidR="00F5061D" w:rsidRPr="00CA3B62" w:rsidTr="00494A31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  <w:p w:rsidR="00F5061D" w:rsidRPr="00CA3B62" w:rsidRDefault="00F5061D" w:rsidP="00494A31">
            <w:pPr>
              <w:jc w:val="center"/>
              <w:rPr>
                <w:b/>
                <w:lang w:val="uk-UA"/>
              </w:rPr>
            </w:pPr>
          </w:p>
        </w:tc>
      </w:tr>
      <w:tr w:rsidR="00F5061D" w:rsidRPr="003C2508" w:rsidTr="00494A31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jc w:val="both"/>
              <w:rPr>
                <w:b/>
                <w:u w:val="single"/>
                <w:lang w:val="uk-UA"/>
              </w:rPr>
            </w:pPr>
            <w:r w:rsidRPr="00CA3B62">
              <w:rPr>
                <w:lang w:val="uk-UA"/>
              </w:rPr>
              <w:t>Заява або клопотання (для юридичної особи) відповідного зразка, про надання дозволу на розробку технічної документації із землеустрою щодо встановлення (відновлення) меж земельної ділянки в натурі (на місцевості) для передачі у власність або в оренду, або у  постійне користування.</w:t>
            </w:r>
          </w:p>
        </w:tc>
      </w:tr>
      <w:tr w:rsidR="00F5061D" w:rsidRPr="00CA3B62" w:rsidTr="00494A31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 xml:space="preserve">Вичерпний перелік документів, необхідних для отримання </w:t>
            </w:r>
            <w:r w:rsidRPr="00CA3B62">
              <w:rPr>
                <w:lang w:val="uk-UA"/>
              </w:rPr>
              <w:lastRenderedPageBreak/>
              <w:t>адміністративної послуги, а також вимоги до них.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tabs>
                <w:tab w:val="left" w:pos="432"/>
              </w:tabs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rFonts w:eastAsia="Arial Unicode MS"/>
                <w:b/>
                <w:u w:val="single"/>
                <w:lang w:val="uk-UA"/>
              </w:rPr>
              <w:lastRenderedPageBreak/>
              <w:t>Для передачі у власність:</w:t>
            </w:r>
          </w:p>
          <w:p w:rsidR="00F5061D" w:rsidRPr="00CA3B62" w:rsidRDefault="00F5061D" w:rsidP="00494A31">
            <w:pPr>
              <w:numPr>
                <w:ilvl w:val="0"/>
                <w:numId w:val="4"/>
              </w:numPr>
              <w:tabs>
                <w:tab w:val="left" w:pos="284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Копії документів, що підтверджують право </w:t>
            </w:r>
            <w:r w:rsidRPr="00CA3B62">
              <w:rPr>
                <w:rFonts w:eastAsia="Arial Unicode MS"/>
                <w:lang w:val="uk-UA"/>
              </w:rPr>
              <w:lastRenderedPageBreak/>
              <w:t>користування на земельну ділянку (у разі наявності).</w:t>
            </w:r>
          </w:p>
          <w:p w:rsidR="00F5061D" w:rsidRPr="00CA3B62" w:rsidRDefault="00F5061D" w:rsidP="00494A31">
            <w:pPr>
              <w:numPr>
                <w:ilvl w:val="0"/>
                <w:numId w:val="4"/>
              </w:numPr>
              <w:tabs>
                <w:tab w:val="left" w:pos="284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документації із землеустрою або кадастровий план ( у разі наявності).</w:t>
            </w:r>
          </w:p>
          <w:p w:rsidR="00F5061D" w:rsidRPr="00CA3B62" w:rsidRDefault="00F5061D" w:rsidP="00494A31">
            <w:pPr>
              <w:numPr>
                <w:ilvl w:val="0"/>
                <w:numId w:val="4"/>
              </w:numPr>
              <w:tabs>
                <w:tab w:val="left" w:pos="284"/>
              </w:tabs>
              <w:ind w:left="0"/>
              <w:jc w:val="both"/>
              <w:rPr>
                <w:rStyle w:val="FontStyle"/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</w:t>
            </w:r>
            <w:r w:rsidRPr="00CA3B62">
              <w:rPr>
                <w:rStyle w:val="FontStyle"/>
                <w:lang w:val="uk-UA"/>
              </w:rPr>
              <w:t>опія документів, що посвідчують право власності на об’єкт</w:t>
            </w:r>
            <w:r w:rsidRPr="00CA3B62">
              <w:rPr>
                <w:lang w:val="uk-UA"/>
              </w:rPr>
              <w:t xml:space="preserve"> нерухомості (у разі відсутності інформації про реєстрацію прав у</w:t>
            </w:r>
            <w:r w:rsidRPr="00CA3B62">
              <w:rPr>
                <w:color w:val="000000"/>
                <w:lang w:val="uk-UA"/>
              </w:rPr>
              <w:t xml:space="preserve"> </w:t>
            </w:r>
            <w:r w:rsidRPr="00CA3B62">
              <w:rPr>
                <w:lang w:val="uk-UA"/>
              </w:rPr>
              <w:t>Державному реєстрі речових прав на нерухоме майно)</w:t>
            </w:r>
            <w:r w:rsidRPr="00CA3B62">
              <w:rPr>
                <w:rStyle w:val="FontStyle"/>
                <w:lang w:val="uk-UA"/>
              </w:rPr>
              <w:t>.</w:t>
            </w:r>
          </w:p>
          <w:p w:rsidR="00F5061D" w:rsidRPr="00CA3B62" w:rsidRDefault="00F5061D" w:rsidP="00494A31">
            <w:pPr>
              <w:numPr>
                <w:ilvl w:val="0"/>
                <w:numId w:val="4"/>
              </w:numPr>
              <w:tabs>
                <w:tab w:val="left" w:pos="284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технічного паспорту на об’єкти нерухомого майна, що знаходиться на земельній ділянці (у разі наявності об’єктів нерухомого майна).</w:t>
            </w:r>
          </w:p>
          <w:p w:rsidR="00F5061D" w:rsidRPr="00CA3B62" w:rsidRDefault="00F5061D" w:rsidP="00494A31">
            <w:pPr>
              <w:numPr>
                <w:ilvl w:val="0"/>
                <w:numId w:val="4"/>
              </w:numPr>
              <w:tabs>
                <w:tab w:val="left" w:pos="284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 xml:space="preserve">Копія документа, що посвідчує особу, </w:t>
            </w:r>
            <w:r w:rsidRPr="00CA3B62">
              <w:rPr>
                <w:rFonts w:eastAsia="Arial Unicode MS"/>
                <w:lang w:val="uk-UA"/>
              </w:rPr>
              <w:t>у разі потреби – документ про  зміну прізвища.</w:t>
            </w:r>
          </w:p>
          <w:p w:rsidR="00F5061D" w:rsidRPr="00CA3B62" w:rsidRDefault="00F5061D" w:rsidP="00494A31">
            <w:pPr>
              <w:numPr>
                <w:ilvl w:val="0"/>
                <w:numId w:val="4"/>
              </w:numPr>
              <w:tabs>
                <w:tab w:val="left" w:pos="284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 xml:space="preserve">Копія довіреності, засвідчена нотаріально. </w:t>
            </w:r>
          </w:p>
          <w:p w:rsidR="00F5061D" w:rsidRPr="00CA3B62" w:rsidRDefault="00F5061D" w:rsidP="00494A31">
            <w:pPr>
              <w:tabs>
                <w:tab w:val="left" w:pos="284"/>
              </w:tabs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7. Письмова згода землекористувача, засвідчена нотаріально (у разі вилучення </w:t>
            </w:r>
            <w:r w:rsidRPr="00CA3B62">
              <w:rPr>
                <w:lang w:val="uk-UA"/>
              </w:rPr>
              <w:t xml:space="preserve"> земельної ділянки з користування).</w:t>
            </w:r>
          </w:p>
          <w:p w:rsidR="00F5061D" w:rsidRPr="00CA3B62" w:rsidRDefault="00F5061D" w:rsidP="00494A31">
            <w:pPr>
              <w:tabs>
                <w:tab w:val="left" w:pos="284"/>
              </w:tabs>
              <w:jc w:val="both"/>
              <w:rPr>
                <w:rFonts w:eastAsia="Arial Unicode MS"/>
                <w:b/>
                <w:u w:val="single"/>
                <w:lang w:val="uk-UA"/>
              </w:rPr>
            </w:pPr>
          </w:p>
          <w:p w:rsidR="00F5061D" w:rsidRPr="00CA3B62" w:rsidRDefault="00F5061D" w:rsidP="00494A31">
            <w:pPr>
              <w:tabs>
                <w:tab w:val="left" w:pos="284"/>
                <w:tab w:val="left" w:pos="432"/>
              </w:tabs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rFonts w:eastAsia="Arial Unicode MS"/>
                <w:b/>
                <w:u w:val="single"/>
                <w:lang w:val="uk-UA"/>
              </w:rPr>
              <w:t>Для передачі в оренду:</w:t>
            </w:r>
          </w:p>
          <w:p w:rsidR="00F5061D" w:rsidRPr="00CA3B62" w:rsidRDefault="00F5061D" w:rsidP="00494A31">
            <w:pPr>
              <w:numPr>
                <w:ilvl w:val="0"/>
                <w:numId w:val="5"/>
              </w:numPr>
              <w:tabs>
                <w:tab w:val="clear" w:pos="720"/>
                <w:tab w:val="num" w:pos="-21"/>
                <w:tab w:val="left" w:pos="284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Заява ( або клопотання – для юридичної особи)  на ім’я міського голови. </w:t>
            </w:r>
          </w:p>
          <w:p w:rsidR="00F5061D" w:rsidRPr="00CA3B62" w:rsidRDefault="00F5061D" w:rsidP="00494A31">
            <w:pPr>
              <w:numPr>
                <w:ilvl w:val="0"/>
                <w:numId w:val="5"/>
              </w:numPr>
              <w:tabs>
                <w:tab w:val="clear" w:pos="720"/>
                <w:tab w:val="num" w:pos="-21"/>
                <w:tab w:val="left" w:pos="284"/>
                <w:tab w:val="left" w:pos="432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Для фізичної особи: </w:t>
            </w:r>
            <w:r w:rsidRPr="00CA3B62">
              <w:rPr>
                <w:lang w:val="uk-UA"/>
              </w:rPr>
              <w:t xml:space="preserve">копія документа, що посвідчує особу, </w:t>
            </w:r>
            <w:r w:rsidRPr="00CA3B62">
              <w:rPr>
                <w:rFonts w:eastAsia="Arial Unicode MS"/>
                <w:lang w:val="uk-UA"/>
              </w:rPr>
              <w:t>у разі потреби – документ про  зміну прізвища.</w:t>
            </w:r>
          </w:p>
          <w:p w:rsidR="00F5061D" w:rsidRPr="00CA3B62" w:rsidRDefault="00F5061D" w:rsidP="00494A31">
            <w:pPr>
              <w:numPr>
                <w:ilvl w:val="0"/>
                <w:numId w:val="5"/>
              </w:numPr>
              <w:tabs>
                <w:tab w:val="clear" w:pos="720"/>
                <w:tab w:val="num" w:pos="-21"/>
                <w:tab w:val="left" w:pos="99"/>
                <w:tab w:val="left" w:pos="284"/>
                <w:tab w:val="left" w:pos="459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 xml:space="preserve">Копія довіреності, засвідчена нотаріально, або доручення – для  уповноваженої особи. </w:t>
            </w:r>
          </w:p>
          <w:p w:rsidR="00F5061D" w:rsidRPr="00CA3B62" w:rsidRDefault="00F5061D" w:rsidP="00494A31">
            <w:pPr>
              <w:numPr>
                <w:ilvl w:val="0"/>
                <w:numId w:val="5"/>
              </w:numPr>
              <w:tabs>
                <w:tab w:val="clear" w:pos="720"/>
                <w:tab w:val="num" w:pos="-21"/>
                <w:tab w:val="left" w:pos="284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Копії документів, що підтверджують право користування на земельну ділянку (у разі наявності).</w:t>
            </w:r>
          </w:p>
          <w:p w:rsidR="00F5061D" w:rsidRPr="00CA3B62" w:rsidRDefault="00F5061D" w:rsidP="00494A31">
            <w:pPr>
              <w:numPr>
                <w:ilvl w:val="0"/>
                <w:numId w:val="5"/>
              </w:numPr>
              <w:tabs>
                <w:tab w:val="clear" w:pos="720"/>
                <w:tab w:val="num" w:pos="-21"/>
                <w:tab w:val="left" w:pos="284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документації із землеустрою або кадастровий план ( у разі наявності).</w:t>
            </w:r>
          </w:p>
          <w:p w:rsidR="00F5061D" w:rsidRPr="00CA3B62" w:rsidRDefault="00F5061D" w:rsidP="00494A31">
            <w:pPr>
              <w:numPr>
                <w:ilvl w:val="0"/>
                <w:numId w:val="5"/>
              </w:numPr>
              <w:tabs>
                <w:tab w:val="clear" w:pos="720"/>
                <w:tab w:val="num" w:pos="-21"/>
                <w:tab w:val="left" w:pos="284"/>
              </w:tabs>
              <w:ind w:left="0" w:firstLine="0"/>
              <w:jc w:val="both"/>
              <w:rPr>
                <w:rStyle w:val="FontStyle"/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</w:t>
            </w:r>
            <w:r w:rsidRPr="00CA3B62">
              <w:rPr>
                <w:rStyle w:val="FontStyle"/>
                <w:lang w:val="uk-UA"/>
              </w:rPr>
              <w:t>опія документів, що посвідчують право власності на об’єкт</w:t>
            </w:r>
            <w:r w:rsidRPr="00CA3B62">
              <w:rPr>
                <w:lang w:val="uk-UA"/>
              </w:rPr>
              <w:t xml:space="preserve"> нерухомості (у разі відсутності інформації про реєстрацію прав у</w:t>
            </w:r>
            <w:r w:rsidRPr="00CA3B62">
              <w:rPr>
                <w:color w:val="000000"/>
                <w:lang w:val="uk-UA"/>
              </w:rPr>
              <w:t xml:space="preserve"> </w:t>
            </w:r>
            <w:r w:rsidRPr="00CA3B62">
              <w:rPr>
                <w:lang w:val="uk-UA"/>
              </w:rPr>
              <w:t>Державному реєстрі речових прав на нерухоме майно)</w:t>
            </w:r>
            <w:r w:rsidRPr="00CA3B62">
              <w:rPr>
                <w:rStyle w:val="FontStyle"/>
                <w:lang w:val="uk-UA"/>
              </w:rPr>
              <w:t>.</w:t>
            </w:r>
          </w:p>
          <w:p w:rsidR="00F5061D" w:rsidRPr="00CA3B62" w:rsidRDefault="00F5061D" w:rsidP="00494A31">
            <w:pPr>
              <w:numPr>
                <w:ilvl w:val="0"/>
                <w:numId w:val="5"/>
              </w:numPr>
              <w:tabs>
                <w:tab w:val="clear" w:pos="720"/>
                <w:tab w:val="num" w:pos="-21"/>
                <w:tab w:val="left" w:pos="284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технічного паспорту на об’єкти нерухомого майна, що знаходиться на земельній ділянці (у разі наявності об’єктів нерухомого майна).</w:t>
            </w:r>
          </w:p>
          <w:p w:rsidR="00F5061D" w:rsidRPr="00CA3B62" w:rsidRDefault="00F5061D" w:rsidP="00494A31">
            <w:pPr>
              <w:numPr>
                <w:ilvl w:val="0"/>
                <w:numId w:val="5"/>
              </w:numPr>
              <w:tabs>
                <w:tab w:val="clear" w:pos="720"/>
                <w:tab w:val="num" w:pos="-21"/>
                <w:tab w:val="left" w:pos="284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 Письмова згода землекористувача, засвідчена нотаріально (у разі вилучення </w:t>
            </w:r>
            <w:r w:rsidRPr="00CA3B62">
              <w:rPr>
                <w:lang w:val="uk-UA"/>
              </w:rPr>
              <w:t xml:space="preserve"> земельної ділянки з користування).</w:t>
            </w:r>
          </w:p>
          <w:p w:rsidR="00F5061D" w:rsidRPr="00CA3B62" w:rsidRDefault="00F5061D" w:rsidP="00494A31">
            <w:pPr>
              <w:tabs>
                <w:tab w:val="left" w:pos="284"/>
                <w:tab w:val="left" w:pos="432"/>
              </w:tabs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rFonts w:eastAsia="Arial Unicode MS"/>
                <w:b/>
                <w:u w:val="single"/>
                <w:lang w:val="uk-UA"/>
              </w:rPr>
              <w:t>Для передачі у постійне користування:</w:t>
            </w:r>
          </w:p>
          <w:p w:rsidR="00F5061D" w:rsidRPr="00CA3B62" w:rsidRDefault="00F5061D" w:rsidP="00494A31">
            <w:pPr>
              <w:numPr>
                <w:ilvl w:val="0"/>
                <w:numId w:val="1"/>
              </w:numPr>
              <w:tabs>
                <w:tab w:val="left" w:pos="284"/>
                <w:tab w:val="left" w:pos="432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Клопотання на ім’я міського голови.</w:t>
            </w:r>
          </w:p>
          <w:p w:rsidR="00F5061D" w:rsidRPr="00CA3B62" w:rsidRDefault="00F5061D" w:rsidP="00494A31">
            <w:pPr>
              <w:numPr>
                <w:ilvl w:val="0"/>
                <w:numId w:val="1"/>
              </w:numPr>
              <w:tabs>
                <w:tab w:val="left" w:pos="99"/>
                <w:tab w:val="left" w:pos="284"/>
                <w:tab w:val="left" w:pos="459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 xml:space="preserve">Копія доручення – для уповноваженої особи. </w:t>
            </w:r>
          </w:p>
          <w:p w:rsidR="00F5061D" w:rsidRPr="00CA3B62" w:rsidRDefault="00F5061D" w:rsidP="00494A31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Копії документів, що підтверджують право користування на земельну ділянку (у разі наявності).</w:t>
            </w:r>
          </w:p>
          <w:p w:rsidR="00F5061D" w:rsidRPr="00CA3B62" w:rsidRDefault="00F5061D" w:rsidP="00494A31">
            <w:pPr>
              <w:numPr>
                <w:ilvl w:val="0"/>
                <w:numId w:val="1"/>
              </w:numPr>
              <w:tabs>
                <w:tab w:val="num" w:pos="-21"/>
                <w:tab w:val="left" w:pos="284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документації із землеустрою або кадастровий план ( у разі наявності).</w:t>
            </w:r>
          </w:p>
          <w:p w:rsidR="00F5061D" w:rsidRPr="00CA3B62" w:rsidRDefault="00F5061D" w:rsidP="00494A31">
            <w:pPr>
              <w:numPr>
                <w:ilvl w:val="0"/>
                <w:numId w:val="1"/>
              </w:numPr>
              <w:tabs>
                <w:tab w:val="num" w:pos="-21"/>
                <w:tab w:val="left" w:pos="284"/>
              </w:tabs>
              <w:jc w:val="both"/>
              <w:rPr>
                <w:rStyle w:val="FontStyle"/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</w:t>
            </w:r>
            <w:r w:rsidRPr="00CA3B62">
              <w:rPr>
                <w:rStyle w:val="FontStyle"/>
                <w:lang w:val="uk-UA"/>
              </w:rPr>
              <w:t xml:space="preserve">опія документів, що посвідчують право власності на </w:t>
            </w:r>
            <w:r w:rsidRPr="00CA3B62">
              <w:rPr>
                <w:rStyle w:val="FontStyle"/>
                <w:lang w:val="uk-UA"/>
              </w:rPr>
              <w:lastRenderedPageBreak/>
              <w:t>об’єкт</w:t>
            </w:r>
            <w:r w:rsidRPr="00CA3B62">
              <w:rPr>
                <w:lang w:val="uk-UA"/>
              </w:rPr>
              <w:t xml:space="preserve"> нерухомості (у разі відсутності інформації про реєстрацію прав у</w:t>
            </w:r>
            <w:r w:rsidRPr="00CA3B62">
              <w:rPr>
                <w:color w:val="000000"/>
                <w:lang w:val="uk-UA"/>
              </w:rPr>
              <w:t xml:space="preserve"> </w:t>
            </w:r>
            <w:r w:rsidRPr="00CA3B62">
              <w:rPr>
                <w:lang w:val="uk-UA"/>
              </w:rPr>
              <w:t>Державному реєстрі речових прав на нерухоме майно)</w:t>
            </w:r>
            <w:r w:rsidRPr="00CA3B62">
              <w:rPr>
                <w:rStyle w:val="FontStyle"/>
                <w:lang w:val="uk-UA"/>
              </w:rPr>
              <w:t>.</w:t>
            </w:r>
          </w:p>
          <w:p w:rsidR="00F5061D" w:rsidRPr="00CA3B62" w:rsidRDefault="00F5061D" w:rsidP="00494A31">
            <w:pPr>
              <w:numPr>
                <w:ilvl w:val="0"/>
                <w:numId w:val="1"/>
              </w:numPr>
              <w:tabs>
                <w:tab w:val="num" w:pos="-21"/>
                <w:tab w:val="left" w:pos="284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технічного паспорту на об’єкти нерухомого майна, що знаходиться на земельній ділянці (у разі наявності об’єктів нерухомого майна).</w:t>
            </w:r>
          </w:p>
          <w:p w:rsidR="00F5061D" w:rsidRPr="00CA3B62" w:rsidRDefault="00F5061D" w:rsidP="00494A31">
            <w:pPr>
              <w:numPr>
                <w:ilvl w:val="0"/>
                <w:numId w:val="1"/>
              </w:numPr>
              <w:tabs>
                <w:tab w:val="left" w:pos="284"/>
                <w:tab w:val="left" w:pos="432"/>
              </w:tabs>
              <w:jc w:val="both"/>
              <w:rPr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 Письмова згода землекористувача, засвідчена нотаріально (у разі вилучення </w:t>
            </w:r>
            <w:r w:rsidRPr="00CA3B62">
              <w:rPr>
                <w:lang w:val="uk-UA"/>
              </w:rPr>
              <w:t xml:space="preserve"> земельної ділянки з користування).</w:t>
            </w:r>
          </w:p>
        </w:tc>
      </w:tr>
      <w:tr w:rsidR="00F5061D" w:rsidRPr="00CA3B62" w:rsidTr="00494A31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F5061D" w:rsidRPr="00CA3B62" w:rsidRDefault="00F5061D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F5061D" w:rsidRPr="00CA3B62" w:rsidRDefault="00F5061D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</w:p>
        </w:tc>
      </w:tr>
      <w:tr w:rsidR="00F5061D" w:rsidRPr="00CA3B62" w:rsidTr="00494A31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tabs>
                <w:tab w:val="left" w:pos="0"/>
                <w:tab w:val="left" w:pos="1359"/>
              </w:tabs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F5061D" w:rsidRPr="00CA3B62" w:rsidTr="00494A31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  <w:p w:rsidR="00F5061D" w:rsidRPr="00CA3B62" w:rsidRDefault="00F5061D" w:rsidP="00494A31">
            <w:pPr>
              <w:jc w:val="center"/>
              <w:rPr>
                <w:lang w:val="uk-UA"/>
              </w:rPr>
            </w:pPr>
          </w:p>
        </w:tc>
      </w:tr>
      <w:tr w:rsidR="00F5061D" w:rsidRPr="00CA3B62" w:rsidTr="00494A31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numPr>
                <w:ilvl w:val="0"/>
                <w:numId w:val="2"/>
              </w:numPr>
              <w:tabs>
                <w:tab w:val="num" w:pos="0"/>
                <w:tab w:val="num" w:pos="419"/>
              </w:tabs>
              <w:ind w:left="0"/>
              <w:rPr>
                <w:lang w:val="uk-UA"/>
              </w:rPr>
            </w:pPr>
            <w:r w:rsidRPr="00CA3B62">
              <w:rPr>
                <w:lang w:val="uk-UA"/>
              </w:rPr>
              <w:t>Ненадання вичерпного переліку  документів</w:t>
            </w:r>
            <w:r w:rsidRPr="00CA3B62">
              <w:rPr>
                <w:color w:val="000000"/>
                <w:lang w:val="uk-UA"/>
              </w:rPr>
              <w:t xml:space="preserve"> вказаних в п.9.</w:t>
            </w:r>
          </w:p>
          <w:p w:rsidR="00F5061D" w:rsidRPr="00CA3B62" w:rsidRDefault="00F5061D" w:rsidP="00494A31">
            <w:pPr>
              <w:numPr>
                <w:ilvl w:val="0"/>
                <w:numId w:val="2"/>
              </w:numPr>
              <w:tabs>
                <w:tab w:val="num" w:pos="0"/>
                <w:tab w:val="num" w:pos="419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Виявлення в наданих документах недостовірної інформації.</w:t>
            </w:r>
          </w:p>
          <w:p w:rsidR="00F5061D" w:rsidRPr="00CA3B62" w:rsidRDefault="00F5061D" w:rsidP="00494A31">
            <w:pPr>
              <w:tabs>
                <w:tab w:val="num" w:pos="0"/>
              </w:tabs>
              <w:jc w:val="both"/>
              <w:rPr>
                <w:lang w:val="uk-UA"/>
              </w:rPr>
            </w:pPr>
          </w:p>
        </w:tc>
      </w:tr>
      <w:tr w:rsidR="00F5061D" w:rsidRPr="003C2508" w:rsidTr="00494A31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14.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numPr>
                <w:ilvl w:val="0"/>
                <w:numId w:val="3"/>
              </w:numPr>
              <w:tabs>
                <w:tab w:val="num" w:pos="0"/>
                <w:tab w:val="left" w:pos="419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сесії про надання дозволу на розробку технічної документації із землеустрою щодо встановлення (відновлення) меж земельної ділянки в натурі (на місцевості) для передачі у власність або в оренду, або у постійне користування.</w:t>
            </w:r>
          </w:p>
          <w:p w:rsidR="00F5061D" w:rsidRPr="00CA3B62" w:rsidRDefault="00F5061D" w:rsidP="00494A31">
            <w:pPr>
              <w:numPr>
                <w:ilvl w:val="0"/>
                <w:numId w:val="3"/>
              </w:numPr>
              <w:tabs>
                <w:tab w:val="num" w:pos="0"/>
                <w:tab w:val="left" w:pos="459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сесії про відмову в наданні дозволу на розробку технічної документації із землеустрою щодо встановлення (відновлення) меж земельної ділянки в натурі (на місцевості) для передачі у власність або в оренду, або у постійне користування.</w:t>
            </w:r>
          </w:p>
        </w:tc>
      </w:tr>
      <w:tr w:rsidR="00F5061D" w:rsidRPr="00CA3B62" w:rsidTr="00494A31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15.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Для фізичної особи:</w:t>
            </w:r>
          </w:p>
          <w:p w:rsidR="00F5061D" w:rsidRPr="00CA3B62" w:rsidRDefault="00F5061D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F5061D" w:rsidRPr="00CA3B62" w:rsidRDefault="00F5061D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  <w:p w:rsidR="00F5061D" w:rsidRPr="00CA3B62" w:rsidRDefault="00F5061D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Для юридичної особи:</w:t>
            </w:r>
          </w:p>
          <w:p w:rsidR="00F5061D" w:rsidRPr="00CA3B62" w:rsidRDefault="00F5061D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F5061D" w:rsidRPr="00CA3B62" w:rsidRDefault="00F5061D" w:rsidP="00494A31">
            <w:pPr>
              <w:tabs>
                <w:tab w:val="num" w:pos="99"/>
              </w:tabs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</w:tc>
      </w:tr>
      <w:tr w:rsidR="00F5061D" w:rsidRPr="003C2508" w:rsidTr="00494A31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16.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1D" w:rsidRPr="00CA3B62" w:rsidRDefault="00F5061D" w:rsidP="00494A31">
            <w:pPr>
              <w:rPr>
                <w:lang w:val="uk-UA"/>
              </w:rPr>
            </w:pPr>
            <w:r>
              <w:rPr>
                <w:rStyle w:val="rvts0"/>
                <w:lang w:val="uk-UA"/>
              </w:rPr>
              <w:t>У</w:t>
            </w:r>
            <w:r w:rsidRPr="006A5C60">
              <w:rPr>
                <w:rStyle w:val="rvts0"/>
                <w:lang w:val="uk-UA"/>
              </w:rPr>
              <w:t xml:space="preserve"> разі неможливості прийняття зазначеного рішення </w:t>
            </w:r>
            <w:r>
              <w:rPr>
                <w:rStyle w:val="rvts0"/>
                <w:lang w:val="uk-UA"/>
              </w:rPr>
              <w:t>протягом 30 днів</w:t>
            </w:r>
            <w:r w:rsidRPr="006A5C60">
              <w:rPr>
                <w:rStyle w:val="rvts0"/>
                <w:lang w:val="uk-UA"/>
              </w:rPr>
              <w:t xml:space="preserve"> - на першому засіданні </w:t>
            </w:r>
            <w:r w:rsidRPr="00CA3B62">
              <w:rPr>
                <w:lang w:val="uk-UA"/>
              </w:rPr>
              <w:t xml:space="preserve">сесії міської ради </w:t>
            </w:r>
            <w:r w:rsidRPr="006A5C60">
              <w:rPr>
                <w:rStyle w:val="rvts0"/>
                <w:lang w:val="uk-UA"/>
              </w:rPr>
              <w:t xml:space="preserve"> після закінчення цього строку</w:t>
            </w:r>
          </w:p>
        </w:tc>
      </w:tr>
    </w:tbl>
    <w:p w:rsidR="00F5061D" w:rsidRPr="00CA3B62" w:rsidRDefault="00F5061D" w:rsidP="00F5061D">
      <w:pPr>
        <w:rPr>
          <w:lang w:val="uk-UA"/>
        </w:rPr>
      </w:pPr>
    </w:p>
    <w:p w:rsidR="00F5061D" w:rsidRPr="00CA3B62" w:rsidRDefault="00F5061D" w:rsidP="00F5061D">
      <w:pPr>
        <w:rPr>
          <w:lang w:val="uk-UA"/>
        </w:rPr>
      </w:pPr>
    </w:p>
    <w:p w:rsidR="00640639" w:rsidRPr="003C2508" w:rsidRDefault="00640639" w:rsidP="00F5061D">
      <w:pPr>
        <w:rPr>
          <w:lang w:val="uk-UA"/>
        </w:rPr>
      </w:pPr>
    </w:p>
    <w:sectPr w:rsidR="00640639" w:rsidRPr="003C2508" w:rsidSect="0064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7994"/>
    <w:multiLevelType w:val="hybridMultilevel"/>
    <w:tmpl w:val="D9202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D5236B"/>
    <w:multiLevelType w:val="hybridMultilevel"/>
    <w:tmpl w:val="B19AEAD6"/>
    <w:lvl w:ilvl="0" w:tplc="BDE22CA2">
      <w:start w:val="1"/>
      <w:numFmt w:val="decimal"/>
      <w:suff w:val="space"/>
      <w:lvlText w:val="%1."/>
      <w:lvlJc w:val="left"/>
      <w:pPr>
        <w:ind w:left="567" w:firstLine="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F5BB3"/>
    <w:multiLevelType w:val="hybridMultilevel"/>
    <w:tmpl w:val="34C27AF2"/>
    <w:lvl w:ilvl="0" w:tplc="6CFA38F4">
      <w:start w:val="1"/>
      <w:numFmt w:val="decimal"/>
      <w:suff w:val="space"/>
      <w:lvlText w:val="%1."/>
      <w:lvlJc w:val="left"/>
      <w:pPr>
        <w:ind w:left="0" w:firstLine="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22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22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22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22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22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22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22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3">
    <w:nsid w:val="3B27178D"/>
    <w:multiLevelType w:val="hybridMultilevel"/>
    <w:tmpl w:val="76F87CA6"/>
    <w:lvl w:ilvl="0" w:tplc="0DF011FC">
      <w:start w:val="1"/>
      <w:numFmt w:val="decimal"/>
      <w:suff w:val="space"/>
      <w:lvlText w:val="%1."/>
      <w:lvlJc w:val="left"/>
      <w:pPr>
        <w:ind w:left="567" w:firstLine="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A406E5"/>
    <w:multiLevelType w:val="hybridMultilevel"/>
    <w:tmpl w:val="AEB601AE"/>
    <w:lvl w:ilvl="0" w:tplc="8A3CAF90">
      <w:start w:val="1"/>
      <w:numFmt w:val="decimal"/>
      <w:suff w:val="space"/>
      <w:lvlText w:val="%1."/>
      <w:lvlJc w:val="left"/>
      <w:pPr>
        <w:ind w:left="567" w:firstLine="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5061D"/>
    <w:rsid w:val="001747F6"/>
    <w:rsid w:val="003C2508"/>
    <w:rsid w:val="00640639"/>
    <w:rsid w:val="00F5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061D"/>
    <w:rPr>
      <w:color w:val="0000FF"/>
      <w:u w:val="single"/>
    </w:rPr>
  </w:style>
  <w:style w:type="character" w:customStyle="1" w:styleId="FontStyle">
    <w:name w:val="Font Style"/>
    <w:rsid w:val="00F5061D"/>
    <w:rPr>
      <w:rFonts w:cs="Courier New"/>
      <w:color w:val="000000"/>
      <w:sz w:val="20"/>
      <w:szCs w:val="20"/>
    </w:rPr>
  </w:style>
  <w:style w:type="character" w:customStyle="1" w:styleId="rvts9">
    <w:name w:val="rvts9"/>
    <w:basedOn w:val="a0"/>
    <w:rsid w:val="00F5061D"/>
  </w:style>
  <w:style w:type="character" w:customStyle="1" w:styleId="rvts52">
    <w:name w:val="rvts52"/>
    <w:basedOn w:val="a0"/>
    <w:rsid w:val="00F5061D"/>
  </w:style>
  <w:style w:type="character" w:customStyle="1" w:styleId="rvts0">
    <w:name w:val="rvts0"/>
    <w:basedOn w:val="a0"/>
    <w:rsid w:val="00F50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051-2012-%D0%BF" TargetMode="External"/><Relationship Id="rId5" Type="http://schemas.openxmlformats.org/officeDocument/2006/relationships/hyperlink" Target="mailto:cnap@sed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5337</Characters>
  <Application>Microsoft Office Word</Application>
  <DocSecurity>0</DocSecurity>
  <Lines>44</Lines>
  <Paragraphs>12</Paragraphs>
  <ScaleCrop>false</ScaleCrop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2018-10-11T08:28:00Z</dcterms:created>
  <dcterms:modified xsi:type="dcterms:W3CDTF">2018-10-11T08:56:00Z</dcterms:modified>
</cp:coreProperties>
</file>