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99" w:rsidRPr="00CA3B62" w:rsidRDefault="00D12B99" w:rsidP="00D12B99">
      <w:pPr>
        <w:jc w:val="center"/>
        <w:rPr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 03-12.00</w:t>
      </w:r>
    </w:p>
    <w:p w:rsidR="00D12B99" w:rsidRPr="00CA3B62" w:rsidRDefault="00D12B99" w:rsidP="00D12B99">
      <w:pPr>
        <w:jc w:val="center"/>
        <w:rPr>
          <w:b/>
          <w:u w:val="single"/>
          <w:lang w:val="uk-UA"/>
        </w:rPr>
      </w:pPr>
      <w:r w:rsidRPr="00CA3B62">
        <w:rPr>
          <w:b/>
          <w:u w:val="single"/>
          <w:lang w:val="uk-UA"/>
        </w:rPr>
        <w:t xml:space="preserve">Поновлення договору оренди землі </w:t>
      </w:r>
    </w:p>
    <w:p w:rsidR="00D12B99" w:rsidRPr="00CA3B62" w:rsidRDefault="00D12B99" w:rsidP="00D12B99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D12B99" w:rsidRPr="00CA3B62" w:rsidRDefault="00D12B99" w:rsidP="00D12B99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D12B99" w:rsidRPr="00CA3B62" w:rsidRDefault="00D12B99" w:rsidP="00D12B99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05"/>
        <w:gridCol w:w="5266"/>
      </w:tblGrid>
      <w:tr w:rsidR="00D12B99" w:rsidRPr="00CA3B62" w:rsidTr="00494A31">
        <w:tc>
          <w:tcPr>
            <w:tcW w:w="4401" w:type="dxa"/>
          </w:tcPr>
          <w:p w:rsidR="00D12B99" w:rsidRPr="00CA3B62" w:rsidRDefault="00D12B9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D12B99" w:rsidRPr="00CA3B62" w:rsidRDefault="00D12B99" w:rsidP="00494A31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D12B99" w:rsidRPr="00CA3B62" w:rsidTr="00494A31">
        <w:tc>
          <w:tcPr>
            <w:tcW w:w="9855" w:type="dxa"/>
            <w:gridSpan w:val="2"/>
          </w:tcPr>
          <w:p w:rsidR="00D12B99" w:rsidRPr="00CA3B62" w:rsidRDefault="00D12B99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12B99" w:rsidRPr="00CA3B62" w:rsidTr="00494A31">
        <w:tc>
          <w:tcPr>
            <w:tcW w:w="4401" w:type="dxa"/>
          </w:tcPr>
          <w:p w:rsidR="00D12B99" w:rsidRPr="00CA3B62" w:rsidRDefault="00D12B9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</w:tcPr>
          <w:p w:rsidR="00D12B99" w:rsidRPr="00CA3B62" w:rsidRDefault="00D12B9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D12B99" w:rsidRPr="00CA3B62" w:rsidTr="00494A31">
        <w:tc>
          <w:tcPr>
            <w:tcW w:w="4401" w:type="dxa"/>
          </w:tcPr>
          <w:p w:rsidR="00D12B99" w:rsidRPr="00CA3B62" w:rsidRDefault="00D12B9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4" w:type="dxa"/>
          </w:tcPr>
          <w:p w:rsidR="00D12B99" w:rsidRPr="00CA3B62" w:rsidRDefault="00D12B99" w:rsidP="00494A31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</w:p>
          <w:p w:rsidR="00D12B99" w:rsidRPr="00CA3B62" w:rsidRDefault="00D12B99" w:rsidP="00494A31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 8-30 до 15-30</w:t>
            </w:r>
          </w:p>
          <w:p w:rsidR="00D12B99" w:rsidRPr="00CA3B62" w:rsidRDefault="00D12B99" w:rsidP="00494A31">
            <w:pPr>
              <w:ind w:firstLine="600"/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D12B99" w:rsidRPr="00CA3B62" w:rsidRDefault="00D12B99" w:rsidP="00494A31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D12B99" w:rsidRPr="00CA3B62" w:rsidTr="00494A31">
        <w:tc>
          <w:tcPr>
            <w:tcW w:w="4401" w:type="dxa"/>
          </w:tcPr>
          <w:p w:rsidR="00D12B99" w:rsidRPr="00CA3B62" w:rsidRDefault="00D12B9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4" w:type="dxa"/>
          </w:tcPr>
          <w:p w:rsidR="00D12B99" w:rsidRPr="00CA3B62" w:rsidRDefault="00D12B99" w:rsidP="00494A31">
            <w:r w:rsidRPr="00CA3B62">
              <w:rPr>
                <w:lang w:val="uk-UA"/>
              </w:rPr>
              <w:t xml:space="preserve"> тел.: (06452) 4-43-37</w:t>
            </w:r>
          </w:p>
          <w:p w:rsidR="00D12B99" w:rsidRPr="00CA3B62" w:rsidRDefault="00D12B99" w:rsidP="00494A31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D12B99" w:rsidRPr="00CA3B62" w:rsidRDefault="00D12B99" w:rsidP="00494A31">
            <w:r w:rsidRPr="00CA3B62">
              <w:rPr>
                <w:lang w:val="uk-UA"/>
              </w:rPr>
              <w:t xml:space="preserve">електронна адреса: </w:t>
            </w:r>
            <w:hyperlink r:id="rId5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D12B99" w:rsidRPr="00CA3B62" w:rsidRDefault="00D12B9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D12B99" w:rsidRPr="00CA3B62" w:rsidTr="00494A31">
        <w:tc>
          <w:tcPr>
            <w:tcW w:w="9855" w:type="dxa"/>
            <w:gridSpan w:val="2"/>
          </w:tcPr>
          <w:p w:rsidR="00D12B99" w:rsidRPr="00CA3B62" w:rsidRDefault="00D12B99" w:rsidP="00494A31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12B99" w:rsidRPr="00CA3B62" w:rsidTr="00494A31">
        <w:tc>
          <w:tcPr>
            <w:tcW w:w="4401" w:type="dxa"/>
          </w:tcPr>
          <w:p w:rsidR="00D12B99" w:rsidRPr="00CA3B62" w:rsidRDefault="00D12B99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4. Закони України</w:t>
            </w:r>
          </w:p>
        </w:tc>
        <w:tc>
          <w:tcPr>
            <w:tcW w:w="5454" w:type="dxa"/>
          </w:tcPr>
          <w:p w:rsidR="00D12B99" w:rsidRPr="00CA3B62" w:rsidRDefault="00D12B99" w:rsidP="00494A31">
            <w:pPr>
              <w:rPr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Закон України </w:t>
            </w:r>
            <w:proofErr w:type="spellStart"/>
            <w:r w:rsidRPr="00CA3B62">
              <w:rPr>
                <w:color w:val="000000"/>
                <w:lang w:val="uk-UA"/>
              </w:rPr>
              <w:t>„Про</w:t>
            </w:r>
            <w:proofErr w:type="spellEnd"/>
            <w:r w:rsidRPr="00CA3B62">
              <w:rPr>
                <w:color w:val="000000"/>
                <w:lang w:val="uk-UA"/>
              </w:rPr>
              <w:t xml:space="preserve"> оренду землі ”(ст. 33), </w:t>
            </w:r>
          </w:p>
        </w:tc>
      </w:tr>
      <w:tr w:rsidR="00D12B99" w:rsidRPr="00CA3B62" w:rsidTr="00494A31">
        <w:tc>
          <w:tcPr>
            <w:tcW w:w="4401" w:type="dxa"/>
          </w:tcPr>
          <w:p w:rsidR="00D12B99" w:rsidRPr="00CA3B62" w:rsidRDefault="00D12B9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5. Акти Кабінету Міністрів України </w:t>
            </w:r>
          </w:p>
        </w:tc>
        <w:tc>
          <w:tcPr>
            <w:tcW w:w="5454" w:type="dxa"/>
          </w:tcPr>
          <w:p w:rsidR="00D12B99" w:rsidRPr="00CA3B62" w:rsidRDefault="00D12B99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D12B99" w:rsidRPr="00CA3B62" w:rsidTr="00494A31">
        <w:tc>
          <w:tcPr>
            <w:tcW w:w="4401" w:type="dxa"/>
          </w:tcPr>
          <w:p w:rsidR="00D12B99" w:rsidRPr="00CA3B62" w:rsidRDefault="00D12B9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6. Акти центральних органів виконавчої влади</w:t>
            </w:r>
          </w:p>
        </w:tc>
        <w:tc>
          <w:tcPr>
            <w:tcW w:w="5454" w:type="dxa"/>
          </w:tcPr>
          <w:p w:rsidR="00D12B99" w:rsidRPr="00CA3B62" w:rsidRDefault="00D12B99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D12B99" w:rsidRPr="00CA3B62" w:rsidTr="00494A31">
        <w:tc>
          <w:tcPr>
            <w:tcW w:w="4401" w:type="dxa"/>
          </w:tcPr>
          <w:p w:rsidR="00D12B99" w:rsidRPr="00CA3B62" w:rsidRDefault="00D12B9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7. 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D12B99" w:rsidRPr="00CA3B62" w:rsidRDefault="00D12B99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D12B99" w:rsidRPr="00CA3B62" w:rsidTr="00494A31">
        <w:tc>
          <w:tcPr>
            <w:tcW w:w="9855" w:type="dxa"/>
            <w:gridSpan w:val="2"/>
          </w:tcPr>
          <w:p w:rsidR="00D12B99" w:rsidRPr="00CA3B62" w:rsidRDefault="00D12B99" w:rsidP="00494A31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  <w:p w:rsidR="00D12B99" w:rsidRPr="00CA3B62" w:rsidRDefault="00D12B99" w:rsidP="00494A31">
            <w:pPr>
              <w:jc w:val="center"/>
              <w:rPr>
                <w:b/>
                <w:lang w:val="uk-UA"/>
              </w:rPr>
            </w:pPr>
          </w:p>
        </w:tc>
      </w:tr>
      <w:tr w:rsidR="00D12B99" w:rsidRPr="00CA3B62" w:rsidTr="00494A31">
        <w:tc>
          <w:tcPr>
            <w:tcW w:w="4401" w:type="dxa"/>
          </w:tcPr>
          <w:p w:rsidR="00D12B99" w:rsidRPr="00CA3B62" w:rsidRDefault="00D12B9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8. Підстава для одержання адміністративної послуги</w:t>
            </w:r>
          </w:p>
        </w:tc>
        <w:tc>
          <w:tcPr>
            <w:tcW w:w="5454" w:type="dxa"/>
          </w:tcPr>
          <w:p w:rsidR="00D12B99" w:rsidRPr="00CA3B62" w:rsidRDefault="00D12B99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Заява </w:t>
            </w:r>
            <w:r w:rsidRPr="00CA3B62">
              <w:rPr>
                <w:color w:val="000000"/>
                <w:lang w:val="uk-UA"/>
              </w:rPr>
              <w:t xml:space="preserve">або клопотання </w:t>
            </w:r>
            <w:r w:rsidRPr="00CA3B62">
              <w:rPr>
                <w:lang w:val="uk-UA"/>
              </w:rPr>
              <w:t>про поновлення договору оренди землі.</w:t>
            </w:r>
          </w:p>
        </w:tc>
      </w:tr>
      <w:tr w:rsidR="00D12B99" w:rsidRPr="00CA3B62" w:rsidTr="00494A31">
        <w:tc>
          <w:tcPr>
            <w:tcW w:w="4401" w:type="dxa"/>
          </w:tcPr>
          <w:p w:rsidR="00D12B99" w:rsidRPr="00CA3B62" w:rsidRDefault="00D12B9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9.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D12B99" w:rsidRPr="00CA3B62" w:rsidRDefault="00D12B99" w:rsidP="00D12B99">
            <w:pPr>
              <w:numPr>
                <w:ilvl w:val="0"/>
                <w:numId w:val="1"/>
              </w:numPr>
              <w:tabs>
                <w:tab w:val="num" w:pos="0"/>
                <w:tab w:val="left" w:pos="447"/>
              </w:tabs>
              <w:ind w:left="0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Заява або клопотання (для юридичної особи) на ім’я міського голови.</w:t>
            </w:r>
          </w:p>
          <w:p w:rsidR="00D12B99" w:rsidRPr="00CA3B62" w:rsidRDefault="00D12B99" w:rsidP="00D12B99">
            <w:pPr>
              <w:numPr>
                <w:ilvl w:val="0"/>
                <w:numId w:val="1"/>
              </w:numPr>
              <w:shd w:val="clear" w:color="auto" w:fill="FFFFFF"/>
              <w:tabs>
                <w:tab w:val="num" w:pos="0"/>
                <w:tab w:val="left" w:pos="361"/>
                <w:tab w:val="left" w:pos="447"/>
              </w:tabs>
              <w:spacing w:line="299" w:lineRule="exact"/>
              <w:ind w:left="0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Проект додаткової угоди про поновлення договору оренди землі або згода на внесення змін до договору оренди землі, відповідно до Типового договору оренди землі, затвердженого рішенням сесії </w:t>
            </w:r>
            <w:proofErr w:type="spellStart"/>
            <w:r w:rsidRPr="00CA3B62">
              <w:rPr>
                <w:color w:val="000000"/>
                <w:lang w:val="uk-UA"/>
              </w:rPr>
              <w:t>Сєвєродонецької</w:t>
            </w:r>
            <w:proofErr w:type="spellEnd"/>
            <w:r w:rsidRPr="00CA3B62">
              <w:rPr>
                <w:color w:val="000000"/>
                <w:lang w:val="uk-UA"/>
              </w:rPr>
              <w:t xml:space="preserve"> міської ради </w:t>
            </w:r>
            <w:r w:rsidRPr="00CA3B62">
              <w:rPr>
                <w:lang w:val="uk-UA"/>
              </w:rPr>
              <w:t>від 30.05.2013р. за №2700 із змінами.</w:t>
            </w:r>
          </w:p>
          <w:p w:rsidR="00D12B99" w:rsidRPr="00CA3B62" w:rsidRDefault="00D12B99" w:rsidP="00D12B99">
            <w:pPr>
              <w:numPr>
                <w:ilvl w:val="0"/>
                <w:numId w:val="1"/>
              </w:numPr>
              <w:tabs>
                <w:tab w:val="num" w:pos="0"/>
                <w:tab w:val="left" w:pos="447"/>
                <w:tab w:val="left" w:pos="900"/>
              </w:tabs>
              <w:ind w:left="0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Витяг з технічної документації про нормативну грошову оцінку земельної ділянки станом на рік звернення.</w:t>
            </w:r>
          </w:p>
          <w:p w:rsidR="00D12B99" w:rsidRPr="00CA3B62" w:rsidRDefault="00D12B99" w:rsidP="00D12B99">
            <w:pPr>
              <w:numPr>
                <w:ilvl w:val="0"/>
                <w:numId w:val="1"/>
              </w:numPr>
              <w:tabs>
                <w:tab w:val="num" w:pos="279"/>
              </w:tabs>
              <w:ind w:left="-81" w:firstLine="81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Копія Витягу з Державного земельного кадастру про земельну ділянку.</w:t>
            </w:r>
          </w:p>
          <w:p w:rsidR="00D12B99" w:rsidRPr="00CA3B62" w:rsidRDefault="00D12B99" w:rsidP="00D12B99">
            <w:pPr>
              <w:numPr>
                <w:ilvl w:val="0"/>
                <w:numId w:val="1"/>
              </w:numPr>
              <w:tabs>
                <w:tab w:val="num" w:pos="0"/>
                <w:tab w:val="left" w:pos="99"/>
                <w:tab w:val="left" w:pos="447"/>
              </w:tabs>
              <w:ind w:left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Копія документації із землеустрою (у разі, якщо документація із землеустрою раніше не надавалась).</w:t>
            </w:r>
          </w:p>
          <w:p w:rsidR="00D12B99" w:rsidRPr="00CA3B62" w:rsidRDefault="00D12B99" w:rsidP="00D12B99">
            <w:pPr>
              <w:numPr>
                <w:ilvl w:val="0"/>
                <w:numId w:val="1"/>
              </w:numPr>
              <w:tabs>
                <w:tab w:val="num" w:pos="0"/>
                <w:tab w:val="left" w:pos="447"/>
                <w:tab w:val="left" w:pos="900"/>
              </w:tabs>
              <w:ind w:left="0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Копія документів, що надають право на виконання будівельних робіт .(у разі здійснення будівництва).</w:t>
            </w:r>
          </w:p>
          <w:p w:rsidR="00D12B99" w:rsidRPr="00CA3B62" w:rsidRDefault="00D12B99" w:rsidP="00D12B99">
            <w:pPr>
              <w:numPr>
                <w:ilvl w:val="0"/>
                <w:numId w:val="1"/>
              </w:numPr>
              <w:tabs>
                <w:tab w:val="num" w:pos="0"/>
                <w:tab w:val="left" w:pos="447"/>
              </w:tabs>
              <w:ind w:left="0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lastRenderedPageBreak/>
              <w:t>Копія паспорта (1, 2 сторінки та місце реєстрації) або іншого документа, що посвідчує особу – для фізичної особи.</w:t>
            </w:r>
          </w:p>
          <w:p w:rsidR="00D12B99" w:rsidRPr="00CA3B62" w:rsidRDefault="00D12B99" w:rsidP="00D12B99">
            <w:pPr>
              <w:numPr>
                <w:ilvl w:val="0"/>
                <w:numId w:val="1"/>
              </w:numPr>
              <w:tabs>
                <w:tab w:val="num" w:pos="0"/>
                <w:tab w:val="left" w:pos="447"/>
              </w:tabs>
              <w:ind w:left="0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Копія довіреності, засвідчена нотаріально, або доручення – для уповноваженої особи.</w:t>
            </w:r>
          </w:p>
          <w:p w:rsidR="00D12B99" w:rsidRPr="00CA3B62" w:rsidRDefault="00D12B99" w:rsidP="00494A31">
            <w:pPr>
              <w:tabs>
                <w:tab w:val="left" w:pos="447"/>
              </w:tabs>
              <w:jc w:val="both"/>
              <w:rPr>
                <w:lang w:val="uk-UA"/>
              </w:rPr>
            </w:pPr>
          </w:p>
        </w:tc>
      </w:tr>
      <w:tr w:rsidR="00D12B99" w:rsidRPr="00CA3B62" w:rsidTr="00494A31">
        <w:trPr>
          <w:trHeight w:val="780"/>
        </w:trPr>
        <w:tc>
          <w:tcPr>
            <w:tcW w:w="4401" w:type="dxa"/>
          </w:tcPr>
          <w:p w:rsidR="00D12B99" w:rsidRPr="00CA3B62" w:rsidRDefault="00D12B9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 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D12B99" w:rsidRPr="00CA3B62" w:rsidRDefault="00D12B9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представником.</w:t>
            </w:r>
          </w:p>
          <w:p w:rsidR="00D12B99" w:rsidRPr="00CA3B62" w:rsidRDefault="00D12B9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D12B99" w:rsidRPr="00CA3B62" w:rsidRDefault="00D12B9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3.Через портал державних електронних послуг.</w:t>
            </w:r>
          </w:p>
        </w:tc>
      </w:tr>
      <w:tr w:rsidR="00D12B99" w:rsidRPr="00CA3B62" w:rsidTr="00494A31">
        <w:tc>
          <w:tcPr>
            <w:tcW w:w="4401" w:type="dxa"/>
          </w:tcPr>
          <w:p w:rsidR="00D12B99" w:rsidRPr="00CA3B62" w:rsidRDefault="00D12B9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 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D12B99" w:rsidRPr="00CA3B62" w:rsidRDefault="00D12B9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D12B99" w:rsidRPr="00CA3B62" w:rsidTr="00494A31">
        <w:tc>
          <w:tcPr>
            <w:tcW w:w="9855" w:type="dxa"/>
            <w:gridSpan w:val="2"/>
          </w:tcPr>
          <w:p w:rsidR="00D12B99" w:rsidRPr="00CA3B62" w:rsidRDefault="00D12B99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У разі платності:</w:t>
            </w:r>
          </w:p>
        </w:tc>
      </w:tr>
      <w:tr w:rsidR="00D12B99" w:rsidRPr="00CA3B62" w:rsidTr="00494A31">
        <w:tc>
          <w:tcPr>
            <w:tcW w:w="4401" w:type="dxa"/>
          </w:tcPr>
          <w:p w:rsidR="00D12B99" w:rsidRPr="00CA3B62" w:rsidRDefault="00D12B9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11.1 Нормативно-правові акти, на підставі яких стягується плата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D12B99" w:rsidRPr="00CA3B62" w:rsidRDefault="00D12B99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  <w:p w:rsidR="00D12B99" w:rsidRPr="00CA3B62" w:rsidRDefault="00D12B99" w:rsidP="00494A31">
            <w:pPr>
              <w:jc w:val="center"/>
              <w:rPr>
                <w:i/>
                <w:lang w:val="uk-UA"/>
              </w:rPr>
            </w:pPr>
          </w:p>
        </w:tc>
      </w:tr>
      <w:tr w:rsidR="00D12B99" w:rsidRPr="00CA3B62" w:rsidTr="00494A31">
        <w:tc>
          <w:tcPr>
            <w:tcW w:w="4401" w:type="dxa"/>
          </w:tcPr>
          <w:p w:rsidR="00D12B99" w:rsidRPr="00CA3B62" w:rsidRDefault="00D12B9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11.2.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D12B99" w:rsidRPr="00CA3B62" w:rsidRDefault="00D12B99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D12B99" w:rsidRPr="00CA3B62" w:rsidTr="00494A31">
        <w:tc>
          <w:tcPr>
            <w:tcW w:w="4401" w:type="dxa"/>
          </w:tcPr>
          <w:p w:rsidR="00D12B99" w:rsidRPr="00CA3B62" w:rsidRDefault="00D12B9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11.3. Розрахунковий рахунок для внесення плати</w:t>
            </w:r>
          </w:p>
        </w:tc>
        <w:tc>
          <w:tcPr>
            <w:tcW w:w="5454" w:type="dxa"/>
          </w:tcPr>
          <w:p w:rsidR="00D12B99" w:rsidRPr="00CA3B62" w:rsidRDefault="00D12B99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D12B99" w:rsidRPr="00CA3B62" w:rsidTr="00494A31">
        <w:tc>
          <w:tcPr>
            <w:tcW w:w="4401" w:type="dxa"/>
          </w:tcPr>
          <w:p w:rsidR="00D12B99" w:rsidRPr="00CA3B62" w:rsidRDefault="00D12B9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12. Строк надання адміністративної послуги</w:t>
            </w:r>
          </w:p>
        </w:tc>
        <w:tc>
          <w:tcPr>
            <w:tcW w:w="5454" w:type="dxa"/>
          </w:tcPr>
          <w:p w:rsidR="00D12B99" w:rsidRPr="00CA3B62" w:rsidRDefault="00D12B99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D12B99" w:rsidRPr="00CA3B62" w:rsidTr="00494A31">
        <w:tc>
          <w:tcPr>
            <w:tcW w:w="4401" w:type="dxa"/>
          </w:tcPr>
          <w:p w:rsidR="00D12B99" w:rsidRPr="00CA3B62" w:rsidRDefault="00D12B9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13. 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D12B99" w:rsidRPr="00CA3B62" w:rsidRDefault="00D12B99" w:rsidP="00494A31">
            <w:pPr>
              <w:ind w:firstLine="99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Підставою для відмови у наданні адміністративної послуги:</w:t>
            </w:r>
          </w:p>
          <w:p w:rsidR="00D12B99" w:rsidRPr="00CA3B62" w:rsidRDefault="00D12B99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Не надання вичерпного переліку необхідних документів.</w:t>
            </w:r>
          </w:p>
          <w:p w:rsidR="00D12B99" w:rsidRPr="00CA3B62" w:rsidRDefault="00D12B99" w:rsidP="00494A31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lang w:val="uk-UA"/>
              </w:rPr>
              <w:t>2. В</w:t>
            </w:r>
            <w:r w:rsidRPr="00CA3B62">
              <w:rPr>
                <w:color w:val="000000"/>
                <w:lang w:val="uk-UA"/>
              </w:rPr>
              <w:t>иявлення в поданих документах недостовірної інформації.</w:t>
            </w:r>
          </w:p>
          <w:p w:rsidR="00D12B99" w:rsidRPr="00CA3B62" w:rsidRDefault="00D12B99" w:rsidP="00494A31">
            <w:pPr>
              <w:jc w:val="both"/>
              <w:rPr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3. Не надання згоди на внесення змін до договору оренди землі, відповідно до типового договору оренди землі, затвердженого рішенням сесії </w:t>
            </w:r>
            <w:proofErr w:type="spellStart"/>
            <w:r w:rsidRPr="00CA3B62">
              <w:rPr>
                <w:color w:val="000000"/>
                <w:lang w:val="uk-UA"/>
              </w:rPr>
              <w:t>Сєвєродонецьколї</w:t>
            </w:r>
            <w:proofErr w:type="spellEnd"/>
            <w:r w:rsidRPr="00CA3B62">
              <w:rPr>
                <w:color w:val="000000"/>
                <w:lang w:val="uk-UA"/>
              </w:rPr>
              <w:t xml:space="preserve"> міської ради </w:t>
            </w:r>
            <w:r w:rsidRPr="00CA3B62">
              <w:rPr>
                <w:lang w:val="uk-UA"/>
              </w:rPr>
              <w:t>від 30.05.2013р. за №2700 із змінами.</w:t>
            </w:r>
          </w:p>
          <w:p w:rsidR="00D12B99" w:rsidRPr="00CA3B62" w:rsidRDefault="00D12B99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4. Невиконання умов договору.</w:t>
            </w:r>
          </w:p>
        </w:tc>
      </w:tr>
      <w:tr w:rsidR="00D12B99" w:rsidRPr="00CA3B62" w:rsidTr="00494A31">
        <w:tc>
          <w:tcPr>
            <w:tcW w:w="4401" w:type="dxa"/>
          </w:tcPr>
          <w:p w:rsidR="00D12B99" w:rsidRPr="00CA3B62" w:rsidRDefault="00D12B9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14. Результат надання адміністративної послуги</w:t>
            </w:r>
          </w:p>
        </w:tc>
        <w:tc>
          <w:tcPr>
            <w:tcW w:w="5454" w:type="dxa"/>
          </w:tcPr>
          <w:p w:rsidR="00D12B99" w:rsidRPr="00CA3B62" w:rsidRDefault="00D12B99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1. Рішення сесії про поновлення договору оренди землі </w:t>
            </w:r>
          </w:p>
          <w:p w:rsidR="00D12B99" w:rsidRPr="00CA3B62" w:rsidRDefault="00D12B99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Рішення сесії про відмову в поновленні договору оренди землі</w:t>
            </w:r>
          </w:p>
        </w:tc>
      </w:tr>
      <w:tr w:rsidR="00D12B99" w:rsidRPr="00CA3B62" w:rsidTr="00494A31">
        <w:tc>
          <w:tcPr>
            <w:tcW w:w="4401" w:type="dxa"/>
          </w:tcPr>
          <w:p w:rsidR="00D12B99" w:rsidRPr="00CA3B62" w:rsidRDefault="00D12B9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15. Способи отримання відповіді (результату)</w:t>
            </w:r>
          </w:p>
        </w:tc>
        <w:tc>
          <w:tcPr>
            <w:tcW w:w="5454" w:type="dxa"/>
          </w:tcPr>
          <w:p w:rsidR="00D12B99" w:rsidRPr="00CA3B62" w:rsidRDefault="00D12B99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Особисто або через представника.</w:t>
            </w:r>
          </w:p>
          <w:p w:rsidR="00D12B99" w:rsidRPr="00CA3B62" w:rsidRDefault="00D12B99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Поштою.</w:t>
            </w:r>
          </w:p>
        </w:tc>
      </w:tr>
      <w:tr w:rsidR="00D12B99" w:rsidRPr="00CA3B62" w:rsidTr="00494A31">
        <w:tc>
          <w:tcPr>
            <w:tcW w:w="4401" w:type="dxa"/>
          </w:tcPr>
          <w:p w:rsidR="00D12B99" w:rsidRPr="00CA3B62" w:rsidRDefault="00D12B9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16. Примітка</w:t>
            </w:r>
          </w:p>
        </w:tc>
        <w:tc>
          <w:tcPr>
            <w:tcW w:w="5454" w:type="dxa"/>
          </w:tcPr>
          <w:p w:rsidR="00D12B99" w:rsidRPr="00CA3B62" w:rsidRDefault="00D12B99" w:rsidP="00494A31">
            <w:pPr>
              <w:rPr>
                <w:lang w:val="uk-UA"/>
              </w:rPr>
            </w:pPr>
          </w:p>
        </w:tc>
      </w:tr>
    </w:tbl>
    <w:p w:rsidR="00D12B99" w:rsidRPr="00CA3B62" w:rsidRDefault="00D12B99" w:rsidP="00D12B99">
      <w:pPr>
        <w:rPr>
          <w:lang w:val="uk-UA"/>
        </w:rPr>
      </w:pPr>
    </w:p>
    <w:p w:rsidR="00640639" w:rsidRDefault="00640639"/>
    <w:sectPr w:rsidR="00640639" w:rsidSect="0064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E3189"/>
    <w:multiLevelType w:val="hybridMultilevel"/>
    <w:tmpl w:val="E29C0006"/>
    <w:lvl w:ilvl="0" w:tplc="08F01F22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12B99"/>
    <w:rsid w:val="00640639"/>
    <w:rsid w:val="00D12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2B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ap@sed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2018-10-11T08:35:00Z</dcterms:created>
  <dcterms:modified xsi:type="dcterms:W3CDTF">2018-10-11T08:36:00Z</dcterms:modified>
</cp:coreProperties>
</file>