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3F1" w:rsidRPr="00340C11" w:rsidRDefault="005A590C" w:rsidP="00CA0902">
      <w:pPr>
        <w:jc w:val="center"/>
        <w:rPr>
          <w:b/>
          <w:lang w:val="uk-UA"/>
        </w:rPr>
      </w:pPr>
      <w:r w:rsidRPr="00340C11">
        <w:rPr>
          <w:b/>
          <w:lang w:val="uk-UA"/>
        </w:rPr>
        <w:t>З</w:t>
      </w:r>
      <w:r w:rsidR="009D53F1" w:rsidRPr="00340C11">
        <w:rPr>
          <w:b/>
          <w:lang w:val="uk-UA"/>
        </w:rPr>
        <w:t>ВІТ</w:t>
      </w:r>
    </w:p>
    <w:p w:rsidR="00B3511D" w:rsidRPr="00340C11" w:rsidRDefault="00B3511D" w:rsidP="00CA0902">
      <w:pPr>
        <w:jc w:val="center"/>
        <w:rPr>
          <w:b/>
          <w:lang w:val="uk-UA"/>
        </w:rPr>
      </w:pPr>
      <w:r w:rsidRPr="00340C11">
        <w:rPr>
          <w:b/>
          <w:lang w:val="uk-UA"/>
        </w:rPr>
        <w:t>про роботу заступника</w:t>
      </w:r>
      <w:r w:rsidR="009D53F1" w:rsidRPr="00340C11">
        <w:rPr>
          <w:b/>
          <w:lang w:val="uk-UA"/>
        </w:rPr>
        <w:t xml:space="preserve"> міського голови </w:t>
      </w:r>
      <w:r w:rsidR="00A90467" w:rsidRPr="00340C11">
        <w:rPr>
          <w:b/>
          <w:lang w:val="uk-UA"/>
        </w:rPr>
        <w:t>О.І. Яроша</w:t>
      </w:r>
    </w:p>
    <w:p w:rsidR="005A590C" w:rsidRPr="00340C11" w:rsidRDefault="00063C20" w:rsidP="00CA0902">
      <w:pPr>
        <w:jc w:val="center"/>
        <w:rPr>
          <w:b/>
          <w:lang w:val="uk-UA"/>
        </w:rPr>
      </w:pPr>
      <w:r w:rsidRPr="00340C11">
        <w:rPr>
          <w:b/>
          <w:lang w:val="uk-UA"/>
        </w:rPr>
        <w:t>за</w:t>
      </w:r>
      <w:r w:rsidR="00A90467" w:rsidRPr="00340C11">
        <w:rPr>
          <w:b/>
          <w:lang w:val="uk-UA"/>
        </w:rPr>
        <w:t xml:space="preserve"> 2016р. і</w:t>
      </w:r>
      <w:r w:rsidRPr="00340C11">
        <w:rPr>
          <w:b/>
          <w:lang w:val="uk-UA"/>
        </w:rPr>
        <w:t xml:space="preserve"> </w:t>
      </w:r>
      <w:proofErr w:type="spellStart"/>
      <w:r w:rsidR="0096651B" w:rsidRPr="00340C11">
        <w:rPr>
          <w:b/>
          <w:lang w:val="uk-UA"/>
        </w:rPr>
        <w:t>І</w:t>
      </w:r>
      <w:proofErr w:type="spellEnd"/>
      <w:r w:rsidR="0096651B" w:rsidRPr="00340C11">
        <w:rPr>
          <w:b/>
          <w:lang w:val="uk-UA"/>
        </w:rPr>
        <w:t xml:space="preserve"> півріччя 2017р.</w:t>
      </w:r>
    </w:p>
    <w:p w:rsidR="00063C20" w:rsidRPr="00340C11" w:rsidRDefault="00063C20" w:rsidP="00CA0902">
      <w:pPr>
        <w:pStyle w:val="af"/>
        <w:rPr>
          <w:rFonts w:ascii="Times New Roman" w:hAnsi="Times New Roman" w:cs="Times New Roman"/>
          <w:b/>
          <w:i/>
          <w:sz w:val="24"/>
          <w:szCs w:val="24"/>
          <w:lang w:val="uk-UA"/>
        </w:rPr>
      </w:pPr>
    </w:p>
    <w:p w:rsidR="00CA0902" w:rsidRPr="00340C11" w:rsidRDefault="00CA0902" w:rsidP="00CA0902">
      <w:pPr>
        <w:pStyle w:val="af"/>
        <w:rPr>
          <w:rFonts w:ascii="Times New Roman" w:hAnsi="Times New Roman" w:cs="Times New Roman"/>
          <w:sz w:val="24"/>
          <w:szCs w:val="24"/>
          <w:lang w:val="uk-UA"/>
        </w:rPr>
      </w:pPr>
    </w:p>
    <w:p w:rsidR="00CA0902" w:rsidRPr="00340C11" w:rsidRDefault="00CA0902" w:rsidP="00CA0902">
      <w:pPr>
        <w:pStyle w:val="af"/>
        <w:ind w:firstLine="0"/>
        <w:rPr>
          <w:rFonts w:ascii="Times New Roman" w:hAnsi="Times New Roman" w:cs="Times New Roman"/>
          <w:sz w:val="24"/>
          <w:szCs w:val="24"/>
          <w:lang w:val="uk-UA"/>
        </w:rPr>
      </w:pPr>
      <w:r w:rsidRPr="00340C11">
        <w:rPr>
          <w:rFonts w:ascii="Times New Roman" w:hAnsi="Times New Roman" w:cs="Times New Roman"/>
          <w:sz w:val="24"/>
          <w:szCs w:val="24"/>
          <w:lang w:val="uk-UA"/>
        </w:rPr>
        <w:tab/>
        <w:t>За період роботи у 2016 році і І-му півріччі 2017 року завжди сумлінно ставився до виконання обов’язків, був відкритий для людей та робив усе можливе для розвитку та процвітання нашого улюбленого Сєвєродонецька.</w:t>
      </w:r>
    </w:p>
    <w:p w:rsidR="004D71A5" w:rsidRPr="00340C11" w:rsidRDefault="00CA0902" w:rsidP="00CA0902">
      <w:pPr>
        <w:pStyle w:val="3"/>
        <w:ind w:left="0" w:firstLine="708"/>
        <w:jc w:val="both"/>
        <w:rPr>
          <w:b w:val="0"/>
          <w:szCs w:val="24"/>
          <w:lang w:val="uk-UA"/>
        </w:rPr>
      </w:pPr>
      <w:r w:rsidRPr="00340C11">
        <w:rPr>
          <w:b w:val="0"/>
          <w:szCs w:val="24"/>
          <w:lang w:val="uk-UA"/>
        </w:rPr>
        <w:t>У плідній співпраці з підпорядкованими структурними підрозділами, вдалось досягнути високих та позитивних результатів. Розпочати потрібно з того моменту, що при моїй безпосередній участі були</w:t>
      </w:r>
      <w:r w:rsidR="00063C20" w:rsidRPr="00340C11">
        <w:rPr>
          <w:b w:val="0"/>
          <w:szCs w:val="24"/>
          <w:lang w:val="uk-UA"/>
        </w:rPr>
        <w:t xml:space="preserve"> р</w:t>
      </w:r>
      <w:r w:rsidRPr="00340C11">
        <w:rPr>
          <w:b w:val="0"/>
          <w:szCs w:val="24"/>
          <w:lang w:val="uk-UA"/>
        </w:rPr>
        <w:t>озроблені</w:t>
      </w:r>
      <w:r w:rsidR="00063C20" w:rsidRPr="00340C11">
        <w:rPr>
          <w:b w:val="0"/>
          <w:szCs w:val="24"/>
          <w:lang w:val="uk-UA"/>
        </w:rPr>
        <w:t xml:space="preserve"> пропозиції у розробці</w:t>
      </w:r>
      <w:r w:rsidRPr="00340C11">
        <w:rPr>
          <w:b w:val="0"/>
          <w:szCs w:val="24"/>
          <w:lang w:val="uk-UA"/>
        </w:rPr>
        <w:t xml:space="preserve"> </w:t>
      </w:r>
      <w:r w:rsidR="00232804" w:rsidRPr="00340C11">
        <w:rPr>
          <w:b w:val="0"/>
          <w:szCs w:val="24"/>
          <w:lang w:val="uk-UA"/>
        </w:rPr>
        <w:t>«Стратегії</w:t>
      </w:r>
      <w:r w:rsidR="002924D7" w:rsidRPr="00340C11">
        <w:rPr>
          <w:b w:val="0"/>
          <w:szCs w:val="24"/>
          <w:lang w:val="uk-UA"/>
        </w:rPr>
        <w:t xml:space="preserve"> розвитку міста Сєвєрод</w:t>
      </w:r>
      <w:r w:rsidRPr="00340C11">
        <w:rPr>
          <w:b w:val="0"/>
          <w:szCs w:val="24"/>
          <w:lang w:val="uk-UA"/>
        </w:rPr>
        <w:t xml:space="preserve">онецька на період до 2020 року» та </w:t>
      </w:r>
      <w:r w:rsidR="002924D7" w:rsidRPr="00340C11">
        <w:rPr>
          <w:b w:val="0"/>
          <w:szCs w:val="24"/>
          <w:lang w:val="uk-UA"/>
        </w:rPr>
        <w:t>«Програми соціально-економічного і культурн</w:t>
      </w:r>
      <w:r w:rsidR="00FA1260" w:rsidRPr="00340C11">
        <w:rPr>
          <w:b w:val="0"/>
          <w:szCs w:val="24"/>
          <w:lang w:val="uk-UA"/>
        </w:rPr>
        <w:t>ого розвитку м. Сєвєродонецька».</w:t>
      </w:r>
      <w:r w:rsidRPr="00340C11">
        <w:rPr>
          <w:b w:val="0"/>
          <w:szCs w:val="24"/>
          <w:lang w:val="uk-UA"/>
        </w:rPr>
        <w:t xml:space="preserve"> </w:t>
      </w:r>
      <w:proofErr w:type="spellStart"/>
      <w:r w:rsidRPr="00340C11">
        <w:rPr>
          <w:b w:val="0"/>
          <w:szCs w:val="24"/>
          <w:lang w:val="uk-UA"/>
        </w:rPr>
        <w:t>Щонеделі</w:t>
      </w:r>
      <w:proofErr w:type="spellEnd"/>
      <w:r w:rsidRPr="00340C11">
        <w:rPr>
          <w:b w:val="0"/>
          <w:szCs w:val="24"/>
          <w:lang w:val="uk-UA"/>
        </w:rPr>
        <w:t xml:space="preserve"> особисто з</w:t>
      </w:r>
      <w:r w:rsidR="005801CF" w:rsidRPr="00340C11">
        <w:rPr>
          <w:b w:val="0"/>
          <w:szCs w:val="24"/>
          <w:lang w:val="uk-UA"/>
        </w:rPr>
        <w:t>дійсню</w:t>
      </w:r>
      <w:r w:rsidRPr="00340C11">
        <w:rPr>
          <w:b w:val="0"/>
          <w:szCs w:val="24"/>
          <w:lang w:val="uk-UA"/>
        </w:rPr>
        <w:t>ю</w:t>
      </w:r>
      <w:r w:rsidR="005801CF" w:rsidRPr="00340C11">
        <w:rPr>
          <w:b w:val="0"/>
          <w:szCs w:val="24"/>
          <w:lang w:val="uk-UA"/>
        </w:rPr>
        <w:t xml:space="preserve"> періодичний</w:t>
      </w:r>
      <w:r w:rsidR="004D71A5" w:rsidRPr="00340C11">
        <w:rPr>
          <w:b w:val="0"/>
          <w:szCs w:val="24"/>
          <w:lang w:val="uk-UA"/>
        </w:rPr>
        <w:t xml:space="preserve"> аналіз ефективності роботи наступних закладів: </w:t>
      </w:r>
      <w:proofErr w:type="spellStart"/>
      <w:r w:rsidR="004D71A5" w:rsidRPr="00340C11">
        <w:rPr>
          <w:b w:val="0"/>
          <w:szCs w:val="24"/>
          <w:lang w:val="uk-UA"/>
        </w:rPr>
        <w:t>лікувально</w:t>
      </w:r>
      <w:proofErr w:type="spellEnd"/>
      <w:r w:rsidR="004D71A5" w:rsidRPr="00340C11">
        <w:rPr>
          <w:b w:val="0"/>
          <w:szCs w:val="24"/>
          <w:lang w:val="uk-UA"/>
        </w:rPr>
        <w:t xml:space="preserve"> - профілактичних, охорони здоров’я, спорту</w:t>
      </w:r>
      <w:r w:rsidRPr="00340C11">
        <w:rPr>
          <w:b w:val="0"/>
          <w:szCs w:val="24"/>
          <w:lang w:val="uk-UA"/>
        </w:rPr>
        <w:t>,</w:t>
      </w:r>
      <w:r w:rsidR="004D71A5" w:rsidRPr="00340C11">
        <w:rPr>
          <w:b w:val="0"/>
          <w:szCs w:val="24"/>
          <w:lang w:val="uk-UA"/>
        </w:rPr>
        <w:t xml:space="preserve"> та закладів, які працюють з діт</w:t>
      </w:r>
      <w:r w:rsidRPr="00340C11">
        <w:rPr>
          <w:b w:val="0"/>
          <w:szCs w:val="24"/>
          <w:lang w:val="uk-UA"/>
        </w:rPr>
        <w:t>ьми і молоддю в місті, розробляю</w:t>
      </w:r>
      <w:r w:rsidR="004D71A5" w:rsidRPr="00340C11">
        <w:rPr>
          <w:b w:val="0"/>
          <w:szCs w:val="24"/>
          <w:lang w:val="uk-UA"/>
        </w:rPr>
        <w:t xml:space="preserve"> оперативні заходи та пропозиції за результатами</w:t>
      </w:r>
      <w:r w:rsidRPr="00340C11">
        <w:rPr>
          <w:b w:val="0"/>
          <w:szCs w:val="24"/>
          <w:lang w:val="uk-UA"/>
        </w:rPr>
        <w:t xml:space="preserve"> періодичного аналізу</w:t>
      </w:r>
      <w:r w:rsidR="004D71A5" w:rsidRPr="00340C11">
        <w:rPr>
          <w:b w:val="0"/>
          <w:szCs w:val="24"/>
          <w:lang w:val="uk-UA"/>
        </w:rPr>
        <w:t>.</w:t>
      </w:r>
    </w:p>
    <w:p w:rsidR="000D556E" w:rsidRPr="00340C11" w:rsidRDefault="000D556E" w:rsidP="00CA0902">
      <w:pPr>
        <w:pStyle w:val="af"/>
        <w:ind w:left="705" w:firstLine="0"/>
        <w:rPr>
          <w:rFonts w:ascii="Times New Roman" w:hAnsi="Times New Roman" w:cs="Times New Roman"/>
          <w:sz w:val="24"/>
          <w:szCs w:val="24"/>
          <w:lang w:val="uk-UA"/>
        </w:rPr>
      </w:pPr>
    </w:p>
    <w:p w:rsidR="00425B52" w:rsidRPr="00340C11" w:rsidRDefault="00CA0902" w:rsidP="00CA0902">
      <w:pPr>
        <w:pStyle w:val="af"/>
        <w:ind w:firstLine="709"/>
        <w:rPr>
          <w:rFonts w:ascii="Times New Roman" w:hAnsi="Times New Roman" w:cs="Times New Roman"/>
          <w:b/>
          <w:sz w:val="24"/>
          <w:szCs w:val="24"/>
          <w:lang w:val="uk-UA"/>
        </w:rPr>
      </w:pPr>
      <w:r w:rsidRPr="00340C11">
        <w:rPr>
          <w:rFonts w:ascii="Times New Roman" w:hAnsi="Times New Roman" w:cs="Times New Roman"/>
          <w:sz w:val="24"/>
          <w:szCs w:val="24"/>
          <w:lang w:val="uk-UA"/>
        </w:rPr>
        <w:t xml:space="preserve">Так, </w:t>
      </w:r>
      <w:proofErr w:type="spellStart"/>
      <w:r w:rsidRPr="00340C11">
        <w:rPr>
          <w:rFonts w:ascii="Times New Roman" w:hAnsi="Times New Roman" w:cs="Times New Roman"/>
          <w:sz w:val="24"/>
          <w:szCs w:val="24"/>
          <w:lang w:val="uk-UA"/>
        </w:rPr>
        <w:t>можно</w:t>
      </w:r>
      <w:proofErr w:type="spellEnd"/>
      <w:r w:rsidRPr="00340C11">
        <w:rPr>
          <w:rFonts w:ascii="Times New Roman" w:hAnsi="Times New Roman" w:cs="Times New Roman"/>
          <w:sz w:val="24"/>
          <w:szCs w:val="24"/>
          <w:lang w:val="uk-UA"/>
        </w:rPr>
        <w:t xml:space="preserve"> підвести підсумки роботи за І півріччя у підпорядкованій мені сфері - о</w:t>
      </w:r>
      <w:r w:rsidR="00425B52" w:rsidRPr="00340C11">
        <w:rPr>
          <w:rFonts w:ascii="Times New Roman" w:hAnsi="Times New Roman" w:cs="Times New Roman"/>
          <w:b/>
          <w:sz w:val="24"/>
          <w:szCs w:val="24"/>
          <w:lang w:val="uk-UA"/>
        </w:rPr>
        <w:t>хорон</w:t>
      </w:r>
      <w:r w:rsidRPr="00340C11">
        <w:rPr>
          <w:rFonts w:ascii="Times New Roman" w:hAnsi="Times New Roman" w:cs="Times New Roman"/>
          <w:b/>
          <w:sz w:val="24"/>
          <w:szCs w:val="24"/>
          <w:lang w:val="uk-UA"/>
        </w:rPr>
        <w:t>і</w:t>
      </w:r>
      <w:r w:rsidR="00425B52" w:rsidRPr="00340C11">
        <w:rPr>
          <w:rFonts w:ascii="Times New Roman" w:hAnsi="Times New Roman" w:cs="Times New Roman"/>
          <w:b/>
          <w:sz w:val="24"/>
          <w:szCs w:val="24"/>
          <w:lang w:val="uk-UA"/>
        </w:rPr>
        <w:t xml:space="preserve"> здоров'я</w:t>
      </w:r>
      <w:r w:rsidRPr="00340C11">
        <w:rPr>
          <w:rFonts w:ascii="Times New Roman" w:hAnsi="Times New Roman" w:cs="Times New Roman"/>
          <w:b/>
          <w:sz w:val="24"/>
          <w:szCs w:val="24"/>
          <w:lang w:val="uk-UA"/>
        </w:rPr>
        <w:t>.</w:t>
      </w:r>
    </w:p>
    <w:p w:rsidR="00425B52" w:rsidRPr="00340C11" w:rsidRDefault="00425B52" w:rsidP="00CA0902">
      <w:pPr>
        <w:ind w:firstLine="708"/>
        <w:jc w:val="both"/>
        <w:rPr>
          <w:lang w:val="uk-UA"/>
        </w:rPr>
      </w:pPr>
      <w:r w:rsidRPr="00340C11">
        <w:rPr>
          <w:lang w:val="uk-UA"/>
        </w:rPr>
        <w:t>Система охорони здоров'я міста представлена мережею лікувально-профілактичних установ, в тому числі:</w:t>
      </w:r>
    </w:p>
    <w:p w:rsidR="00425B52" w:rsidRPr="00340C11" w:rsidRDefault="00425B52" w:rsidP="00CA0902">
      <w:pPr>
        <w:ind w:firstLine="708"/>
        <w:jc w:val="both"/>
        <w:rPr>
          <w:u w:val="single"/>
          <w:lang w:val="uk-UA"/>
        </w:rPr>
      </w:pPr>
      <w:r w:rsidRPr="00340C11">
        <w:rPr>
          <w:u w:val="single"/>
          <w:lang w:val="uk-UA"/>
        </w:rPr>
        <w:t>міський бюджет</w:t>
      </w:r>
    </w:p>
    <w:p w:rsidR="00425B52" w:rsidRPr="00340C11" w:rsidRDefault="00425B52" w:rsidP="00CA0902">
      <w:pPr>
        <w:ind w:firstLine="708"/>
        <w:jc w:val="both"/>
        <w:rPr>
          <w:lang w:val="uk-UA"/>
        </w:rPr>
      </w:pPr>
      <w:r w:rsidRPr="00340C11">
        <w:rPr>
          <w:lang w:val="uk-UA"/>
        </w:rPr>
        <w:t>• 1 Комунальний заклад «Сєвєродонецька міська баг</w:t>
      </w:r>
      <w:r w:rsidR="00B6544D" w:rsidRPr="00340C11">
        <w:rPr>
          <w:lang w:val="uk-UA"/>
        </w:rPr>
        <w:t>атопрофільна лікарня» (</w:t>
      </w:r>
      <w:proofErr w:type="spellStart"/>
      <w:r w:rsidR="00B6544D" w:rsidRPr="00340C11">
        <w:rPr>
          <w:lang w:val="uk-UA"/>
        </w:rPr>
        <w:t>КУ</w:t>
      </w:r>
      <w:proofErr w:type="spellEnd"/>
      <w:r w:rsidR="00B6544D" w:rsidRPr="00340C11">
        <w:rPr>
          <w:lang w:val="uk-UA"/>
        </w:rPr>
        <w:t xml:space="preserve"> СГМБ);</w:t>
      </w:r>
    </w:p>
    <w:p w:rsidR="00425B52" w:rsidRPr="00340C11" w:rsidRDefault="00425B52" w:rsidP="00CA0902">
      <w:pPr>
        <w:ind w:firstLine="708"/>
        <w:jc w:val="both"/>
        <w:rPr>
          <w:lang w:val="uk-UA"/>
        </w:rPr>
      </w:pPr>
      <w:r w:rsidRPr="00340C11">
        <w:rPr>
          <w:lang w:val="uk-UA"/>
        </w:rPr>
        <w:t>• 1 Комунальний заклад «</w:t>
      </w:r>
      <w:proofErr w:type="spellStart"/>
      <w:r w:rsidRPr="00340C11">
        <w:rPr>
          <w:lang w:val="uk-UA"/>
        </w:rPr>
        <w:t>Сєвєродонецький</w:t>
      </w:r>
      <w:proofErr w:type="spellEnd"/>
      <w:r w:rsidRPr="00340C11">
        <w:rPr>
          <w:lang w:val="uk-UA"/>
        </w:rPr>
        <w:t xml:space="preserve"> центр первинної медико-с</w:t>
      </w:r>
      <w:r w:rsidR="00B6544D" w:rsidRPr="00340C11">
        <w:rPr>
          <w:lang w:val="uk-UA"/>
        </w:rPr>
        <w:t>анітарної допомоги» (</w:t>
      </w:r>
      <w:proofErr w:type="spellStart"/>
      <w:r w:rsidR="00B6544D" w:rsidRPr="00340C11">
        <w:rPr>
          <w:lang w:val="uk-UA"/>
        </w:rPr>
        <w:t>КУ</w:t>
      </w:r>
      <w:proofErr w:type="spellEnd"/>
      <w:r w:rsidR="00B6544D" w:rsidRPr="00340C11">
        <w:rPr>
          <w:lang w:val="uk-UA"/>
        </w:rPr>
        <w:t xml:space="preserve"> СЦПМСП);</w:t>
      </w:r>
    </w:p>
    <w:p w:rsidR="00425B52" w:rsidRPr="00340C11" w:rsidRDefault="00425B52" w:rsidP="00CA0902">
      <w:pPr>
        <w:ind w:firstLine="708"/>
        <w:jc w:val="both"/>
        <w:rPr>
          <w:u w:val="single"/>
          <w:lang w:val="uk-UA"/>
        </w:rPr>
      </w:pPr>
      <w:r w:rsidRPr="00340C11">
        <w:rPr>
          <w:u w:val="single"/>
          <w:lang w:val="uk-UA"/>
        </w:rPr>
        <w:t>обласний бюджет</w:t>
      </w:r>
    </w:p>
    <w:p w:rsidR="00425B52" w:rsidRPr="00340C11" w:rsidRDefault="00425B52" w:rsidP="00CA0902">
      <w:pPr>
        <w:ind w:firstLine="708"/>
        <w:jc w:val="both"/>
        <w:rPr>
          <w:lang w:val="uk-UA"/>
        </w:rPr>
      </w:pPr>
      <w:r w:rsidRPr="00340C11">
        <w:rPr>
          <w:lang w:val="uk-UA"/>
        </w:rPr>
        <w:t>• 1 Сєверодонецький обласний дитячий протитуберкул</w:t>
      </w:r>
      <w:r w:rsidR="00B6544D" w:rsidRPr="00340C11">
        <w:rPr>
          <w:lang w:val="uk-UA"/>
        </w:rPr>
        <w:t>ьозний санаторій (50 ліжок);</w:t>
      </w:r>
    </w:p>
    <w:p w:rsidR="00425B52" w:rsidRPr="00340C11" w:rsidRDefault="00425B52" w:rsidP="00CA0902">
      <w:pPr>
        <w:ind w:firstLine="708"/>
        <w:jc w:val="both"/>
        <w:rPr>
          <w:lang w:val="uk-UA"/>
        </w:rPr>
      </w:pPr>
      <w:r w:rsidRPr="00340C11">
        <w:rPr>
          <w:lang w:val="uk-UA"/>
        </w:rPr>
        <w:t>• 1 Сєвєродонецька обласна станція переливан</w:t>
      </w:r>
      <w:r w:rsidR="00B6544D" w:rsidRPr="00340C11">
        <w:rPr>
          <w:lang w:val="uk-UA"/>
        </w:rPr>
        <w:t>ня крові;</w:t>
      </w:r>
    </w:p>
    <w:p w:rsidR="00425B52" w:rsidRPr="00340C11" w:rsidRDefault="00425B52" w:rsidP="00CA0902">
      <w:pPr>
        <w:ind w:firstLine="708"/>
        <w:jc w:val="both"/>
        <w:rPr>
          <w:lang w:val="uk-UA"/>
        </w:rPr>
      </w:pPr>
      <w:r w:rsidRPr="00340C11">
        <w:rPr>
          <w:lang w:val="uk-UA"/>
        </w:rPr>
        <w:t>Крім того,</w:t>
      </w:r>
    </w:p>
    <w:p w:rsidR="00E71876" w:rsidRPr="00340C11" w:rsidRDefault="00425B52" w:rsidP="00CA0902">
      <w:pPr>
        <w:ind w:firstLine="708"/>
        <w:jc w:val="both"/>
        <w:rPr>
          <w:lang w:val="uk-UA"/>
        </w:rPr>
      </w:pPr>
      <w:r w:rsidRPr="00340C11">
        <w:rPr>
          <w:lang w:val="uk-UA"/>
        </w:rPr>
        <w:t>- 17 амбулаторно-поліклінічних установ недержавної форми власності, в тому числі:</w:t>
      </w:r>
    </w:p>
    <w:p w:rsidR="00425B52" w:rsidRPr="00340C11" w:rsidRDefault="00425B52" w:rsidP="00CA0902">
      <w:pPr>
        <w:ind w:firstLine="708"/>
        <w:jc w:val="both"/>
        <w:rPr>
          <w:lang w:val="uk-UA"/>
        </w:rPr>
      </w:pPr>
      <w:r w:rsidRPr="00340C11">
        <w:rPr>
          <w:lang w:val="uk-UA"/>
        </w:rPr>
        <w:t xml:space="preserve">1 </w:t>
      </w:r>
      <w:proofErr w:type="spellStart"/>
      <w:r w:rsidRPr="00340C11">
        <w:rPr>
          <w:lang w:val="uk-UA"/>
        </w:rPr>
        <w:t>Медико-оздоровчий</w:t>
      </w:r>
      <w:proofErr w:type="spellEnd"/>
      <w:r w:rsidRPr="00340C11">
        <w:rPr>
          <w:lang w:val="uk-UA"/>
        </w:rPr>
        <w:t xml:space="preserve"> центр ПАТ Сєверодонецьке об'єднання "АЗОТ" МСЧ закритого типу, 7 - Центрів, 10 стоматологічних поліклінік.</w:t>
      </w:r>
    </w:p>
    <w:p w:rsidR="00425B52" w:rsidRPr="00340C11" w:rsidRDefault="00425B52" w:rsidP="00CA0902">
      <w:pPr>
        <w:ind w:firstLine="708"/>
        <w:jc w:val="both"/>
        <w:rPr>
          <w:lang w:val="uk-UA"/>
        </w:rPr>
      </w:pPr>
      <w:r w:rsidRPr="00340C11">
        <w:rPr>
          <w:lang w:val="uk-UA"/>
        </w:rPr>
        <w:t>- 19 кабінетів з них 5 стоматологічних кабінетів, 14 інші.</w:t>
      </w:r>
    </w:p>
    <w:p w:rsidR="00425B52" w:rsidRPr="00340C11" w:rsidRDefault="00425B52" w:rsidP="00CA0902">
      <w:pPr>
        <w:ind w:firstLine="708"/>
        <w:jc w:val="both"/>
        <w:rPr>
          <w:lang w:val="uk-UA"/>
        </w:rPr>
      </w:pPr>
      <w:r w:rsidRPr="00340C11">
        <w:rPr>
          <w:lang w:val="uk-UA"/>
        </w:rPr>
        <w:t xml:space="preserve">Забезпеченість стаціонарними ліжками становить 54,3 на 10 тис. </w:t>
      </w:r>
      <w:r w:rsidR="00B6544D" w:rsidRPr="00340C11">
        <w:rPr>
          <w:lang w:val="uk-UA"/>
        </w:rPr>
        <w:t>н</w:t>
      </w:r>
      <w:r w:rsidRPr="00340C11">
        <w:rPr>
          <w:lang w:val="uk-UA"/>
        </w:rPr>
        <w:t>аселення або 640 ліжок (І півріччя 2016 року - 53,9 на 10 тис. Населення або 640 ліжок).</w:t>
      </w:r>
    </w:p>
    <w:p w:rsidR="00425B52" w:rsidRPr="00340C11" w:rsidRDefault="00425B52" w:rsidP="00CA0902">
      <w:pPr>
        <w:ind w:firstLine="708"/>
        <w:jc w:val="both"/>
        <w:rPr>
          <w:lang w:val="uk-UA"/>
        </w:rPr>
      </w:pPr>
      <w:r w:rsidRPr="00340C11">
        <w:rPr>
          <w:lang w:val="uk-UA"/>
        </w:rPr>
        <w:t xml:space="preserve">Фінансування лікування одного хворого в стаціонарних умовах з розрахунку на 1 ліжко-день - 650,87 грн., </w:t>
      </w:r>
      <w:r w:rsidR="00232804" w:rsidRPr="00340C11">
        <w:rPr>
          <w:lang w:val="uk-UA"/>
        </w:rPr>
        <w:t>в</w:t>
      </w:r>
      <w:r w:rsidRPr="00340C11">
        <w:rPr>
          <w:lang w:val="uk-UA"/>
        </w:rPr>
        <w:t xml:space="preserve"> тому числі на медикаменти - 29,03</w:t>
      </w:r>
      <w:r w:rsidR="00232804" w:rsidRPr="00340C11">
        <w:rPr>
          <w:lang w:val="uk-UA"/>
        </w:rPr>
        <w:t xml:space="preserve"> грн</w:t>
      </w:r>
      <w:r w:rsidR="009542D8" w:rsidRPr="00340C11">
        <w:rPr>
          <w:lang w:val="uk-UA"/>
        </w:rPr>
        <w:t>.; на харчування</w:t>
      </w:r>
      <w:r w:rsidR="00232804" w:rsidRPr="00340C11">
        <w:rPr>
          <w:lang w:val="uk-UA"/>
        </w:rPr>
        <w:t xml:space="preserve"> - </w:t>
      </w:r>
      <w:r w:rsidR="009542D8" w:rsidRPr="00340C11">
        <w:rPr>
          <w:lang w:val="uk-UA"/>
        </w:rPr>
        <w:t xml:space="preserve"> 13,42 грн</w:t>
      </w:r>
      <w:r w:rsidRPr="00340C11">
        <w:rPr>
          <w:lang w:val="uk-UA"/>
        </w:rPr>
        <w:t>.</w:t>
      </w:r>
    </w:p>
    <w:p w:rsidR="00425B52" w:rsidRPr="00340C11" w:rsidRDefault="00425B52" w:rsidP="00CA0902">
      <w:pPr>
        <w:ind w:firstLine="708"/>
        <w:jc w:val="both"/>
        <w:rPr>
          <w:lang w:val="uk-UA"/>
        </w:rPr>
      </w:pPr>
      <w:r w:rsidRPr="00340C11">
        <w:rPr>
          <w:lang w:val="uk-UA"/>
        </w:rPr>
        <w:t xml:space="preserve">Амбулаторно-поліклінічну допомогу населенню здійснюють 4 структурних підрозділів у складі </w:t>
      </w:r>
      <w:proofErr w:type="spellStart"/>
      <w:r w:rsidRPr="00340C11">
        <w:rPr>
          <w:lang w:val="uk-UA"/>
        </w:rPr>
        <w:t>КУ</w:t>
      </w:r>
      <w:proofErr w:type="spellEnd"/>
      <w:r w:rsidRPr="00340C11">
        <w:rPr>
          <w:lang w:val="uk-UA"/>
        </w:rPr>
        <w:t xml:space="preserve"> СМБЛ і </w:t>
      </w:r>
      <w:proofErr w:type="spellStart"/>
      <w:r w:rsidRPr="00340C11">
        <w:rPr>
          <w:lang w:val="uk-UA"/>
        </w:rPr>
        <w:t>КУ</w:t>
      </w:r>
      <w:proofErr w:type="spellEnd"/>
      <w:r w:rsidRPr="00340C11">
        <w:rPr>
          <w:lang w:val="uk-UA"/>
        </w:rPr>
        <w:t xml:space="preserve"> СЦПМСД з фактичною потужністю - 3751 відвідувань в зміну, при плановій потужності 3550 відвідувань в зміну.</w:t>
      </w:r>
    </w:p>
    <w:p w:rsidR="00425B52" w:rsidRPr="00340C11" w:rsidRDefault="00425B52" w:rsidP="00CA0902">
      <w:pPr>
        <w:ind w:firstLine="708"/>
        <w:jc w:val="both"/>
        <w:rPr>
          <w:lang w:val="uk-UA"/>
        </w:rPr>
      </w:pPr>
      <w:r w:rsidRPr="00340C11">
        <w:rPr>
          <w:lang w:val="uk-UA"/>
        </w:rPr>
        <w:t>Фахівцями швидкої медичної допомоги виконано 6570 викликів, що на 5,9% менше, ніж за аналогічний період минулого року.</w:t>
      </w:r>
    </w:p>
    <w:p w:rsidR="00425B52" w:rsidRPr="00340C11" w:rsidRDefault="00425B52" w:rsidP="00CA0902">
      <w:pPr>
        <w:ind w:firstLine="708"/>
        <w:jc w:val="both"/>
        <w:rPr>
          <w:lang w:val="uk-UA"/>
        </w:rPr>
      </w:pPr>
      <w:r w:rsidRPr="00340C11">
        <w:rPr>
          <w:lang w:val="uk-UA"/>
        </w:rPr>
        <w:t>Медичну допомогу населенню надають 360 лікар</w:t>
      </w:r>
      <w:r w:rsidR="009542D8" w:rsidRPr="00340C11">
        <w:rPr>
          <w:lang w:val="uk-UA"/>
        </w:rPr>
        <w:t>ів</w:t>
      </w:r>
      <w:r w:rsidRPr="00340C11">
        <w:rPr>
          <w:lang w:val="uk-UA"/>
        </w:rPr>
        <w:t xml:space="preserve"> або 30,5 на 10 тис. </w:t>
      </w:r>
      <w:r w:rsidR="009542D8" w:rsidRPr="00340C11">
        <w:rPr>
          <w:lang w:val="uk-UA"/>
        </w:rPr>
        <w:t>н</w:t>
      </w:r>
      <w:r w:rsidRPr="00340C11">
        <w:rPr>
          <w:lang w:val="uk-UA"/>
        </w:rPr>
        <w:t>аселення без зубних і 756 молодших спеціалістів з меди</w:t>
      </w:r>
      <w:r w:rsidR="009542D8" w:rsidRPr="00340C11">
        <w:rPr>
          <w:lang w:val="uk-UA"/>
        </w:rPr>
        <w:t>чною освітою або 64 на 10 тис. н</w:t>
      </w:r>
      <w:r w:rsidRPr="00340C11">
        <w:rPr>
          <w:lang w:val="uk-UA"/>
        </w:rPr>
        <w:t>аселення.</w:t>
      </w:r>
    </w:p>
    <w:p w:rsidR="00425B52" w:rsidRPr="00340C11" w:rsidRDefault="00425B52" w:rsidP="004C205E">
      <w:pPr>
        <w:ind w:firstLine="708"/>
        <w:jc w:val="both"/>
        <w:rPr>
          <w:lang w:val="uk-UA"/>
        </w:rPr>
      </w:pPr>
      <w:r w:rsidRPr="00340C11">
        <w:rPr>
          <w:lang w:val="uk-UA"/>
        </w:rPr>
        <w:t>Укомплектованість лікарями</w:t>
      </w:r>
      <w:r w:rsidR="004C205E" w:rsidRPr="00340C11">
        <w:rPr>
          <w:lang w:val="uk-UA"/>
        </w:rPr>
        <w:t xml:space="preserve"> медичних закладів</w:t>
      </w:r>
      <w:r w:rsidRPr="00340C11">
        <w:rPr>
          <w:lang w:val="uk-UA"/>
        </w:rPr>
        <w:t xml:space="preserve"> становить 97,5%.</w:t>
      </w:r>
      <w:r w:rsidR="004C205E" w:rsidRPr="00340C11">
        <w:rPr>
          <w:lang w:val="uk-UA"/>
        </w:rPr>
        <w:t xml:space="preserve"> </w:t>
      </w:r>
      <w:r w:rsidRPr="00340C11">
        <w:rPr>
          <w:lang w:val="uk-UA"/>
        </w:rPr>
        <w:t xml:space="preserve">Кількість сімейних лікарів - 41 або 3,4 на 10 тис. </w:t>
      </w:r>
      <w:r w:rsidR="009542D8" w:rsidRPr="00340C11">
        <w:rPr>
          <w:lang w:val="uk-UA"/>
        </w:rPr>
        <w:t>н</w:t>
      </w:r>
      <w:r w:rsidRPr="00340C11">
        <w:rPr>
          <w:lang w:val="uk-UA"/>
        </w:rPr>
        <w:t>аселення.</w:t>
      </w:r>
    </w:p>
    <w:p w:rsidR="00425B52" w:rsidRPr="00340C11" w:rsidRDefault="00425B52" w:rsidP="008E5C73">
      <w:pPr>
        <w:ind w:firstLine="708"/>
        <w:jc w:val="both"/>
        <w:rPr>
          <w:lang w:val="uk-UA"/>
        </w:rPr>
      </w:pPr>
      <w:r w:rsidRPr="00340C11">
        <w:rPr>
          <w:lang w:val="uk-UA"/>
        </w:rPr>
        <w:t>Бюджетне фінансування склало</w:t>
      </w:r>
      <w:r w:rsidRPr="00340C11">
        <w:rPr>
          <w:i/>
          <w:lang w:val="uk-UA"/>
        </w:rPr>
        <w:t xml:space="preserve"> </w:t>
      </w:r>
      <w:r w:rsidRPr="00340C11">
        <w:rPr>
          <w:lang w:val="uk-UA"/>
        </w:rPr>
        <w:t>538</w:t>
      </w:r>
      <w:r w:rsidR="008E5C73" w:rsidRPr="00340C11">
        <w:rPr>
          <w:lang w:val="uk-UA"/>
        </w:rPr>
        <w:t> </w:t>
      </w:r>
      <w:r w:rsidRPr="00340C11">
        <w:rPr>
          <w:lang w:val="uk-UA"/>
        </w:rPr>
        <w:t>819</w:t>
      </w:r>
      <w:r w:rsidR="008E5C73" w:rsidRPr="00340C11">
        <w:rPr>
          <w:lang w:val="uk-UA"/>
        </w:rPr>
        <w:t xml:space="preserve"> </w:t>
      </w:r>
      <w:r w:rsidRPr="00340C11">
        <w:rPr>
          <w:lang w:val="uk-UA"/>
        </w:rPr>
        <w:t>94</w:t>
      </w:r>
      <w:r w:rsidR="00B6544D" w:rsidRPr="00340C11">
        <w:rPr>
          <w:lang w:val="uk-UA"/>
        </w:rPr>
        <w:t xml:space="preserve"> </w:t>
      </w:r>
      <w:r w:rsidRPr="00340C11">
        <w:rPr>
          <w:lang w:val="uk-UA"/>
        </w:rPr>
        <w:t>тис. грн. або 67% від плану на І квартал 2017 року (І квартал 2016р. - 299 212 87 тис. грн. або 74,6% від плану).</w:t>
      </w:r>
      <w:r w:rsidR="008E5C73" w:rsidRPr="00340C11">
        <w:rPr>
          <w:lang w:val="uk-UA"/>
        </w:rPr>
        <w:t xml:space="preserve"> </w:t>
      </w:r>
      <w:r w:rsidRPr="00340C11">
        <w:rPr>
          <w:lang w:val="uk-UA"/>
        </w:rPr>
        <w:t>Притягнуто позабюдже</w:t>
      </w:r>
      <w:r w:rsidR="008E5C73" w:rsidRPr="00340C11">
        <w:rPr>
          <w:lang w:val="uk-UA"/>
        </w:rPr>
        <w:t>тних асигнувань 5622,277 грн., щ</w:t>
      </w:r>
      <w:r w:rsidRPr="00340C11">
        <w:rPr>
          <w:lang w:val="uk-UA"/>
        </w:rPr>
        <w:t xml:space="preserve">о становить 47,7 грн. на 1 </w:t>
      </w:r>
      <w:r w:rsidR="009542D8" w:rsidRPr="00340C11">
        <w:rPr>
          <w:lang w:val="uk-UA"/>
        </w:rPr>
        <w:t>мешканця</w:t>
      </w:r>
      <w:r w:rsidRPr="00340C11">
        <w:rPr>
          <w:lang w:val="uk-UA"/>
        </w:rPr>
        <w:t xml:space="preserve"> (І півріччя 2016 року - 3 529,6 грн. або 29,7 грн. на 1 </w:t>
      </w:r>
      <w:r w:rsidR="009542D8" w:rsidRPr="00340C11">
        <w:rPr>
          <w:lang w:val="uk-UA"/>
        </w:rPr>
        <w:t>мешканця</w:t>
      </w:r>
      <w:r w:rsidRPr="00340C11">
        <w:rPr>
          <w:lang w:val="uk-UA"/>
        </w:rPr>
        <w:t>).</w:t>
      </w:r>
    </w:p>
    <w:p w:rsidR="00425B52" w:rsidRPr="00340C11" w:rsidRDefault="008E5C73" w:rsidP="00CA0902">
      <w:pPr>
        <w:ind w:firstLine="708"/>
        <w:jc w:val="both"/>
        <w:rPr>
          <w:lang w:val="uk-UA"/>
        </w:rPr>
      </w:pPr>
      <w:r w:rsidRPr="00340C11">
        <w:rPr>
          <w:lang w:val="uk-UA"/>
        </w:rPr>
        <w:t xml:space="preserve">При безпосередній моїй ініціативи та участі, у співпраці з висококваліфікованими спеціалістами управління охорони </w:t>
      </w:r>
      <w:proofErr w:type="spellStart"/>
      <w:r w:rsidRPr="00340C11">
        <w:rPr>
          <w:lang w:val="uk-UA"/>
        </w:rPr>
        <w:t>здоровя</w:t>
      </w:r>
      <w:proofErr w:type="spellEnd"/>
      <w:r w:rsidRPr="00340C11">
        <w:rPr>
          <w:lang w:val="uk-UA"/>
        </w:rPr>
        <w:t>, з</w:t>
      </w:r>
      <w:r w:rsidR="00425B52" w:rsidRPr="00340C11">
        <w:rPr>
          <w:lang w:val="uk-UA"/>
        </w:rPr>
        <w:t xml:space="preserve">а рахунок усіх джерел фінансування </w:t>
      </w:r>
      <w:r w:rsidRPr="00340C11">
        <w:rPr>
          <w:lang w:val="uk-UA"/>
        </w:rPr>
        <w:t xml:space="preserve">була </w:t>
      </w:r>
      <w:r w:rsidRPr="00340C11">
        <w:rPr>
          <w:lang w:val="uk-UA"/>
        </w:rPr>
        <w:lastRenderedPageBreak/>
        <w:t>поліпшена матеріально-технічна база</w:t>
      </w:r>
      <w:r w:rsidR="00425B52" w:rsidRPr="00340C11">
        <w:rPr>
          <w:lang w:val="uk-UA"/>
        </w:rPr>
        <w:t xml:space="preserve"> ЛПЗ 1660 </w:t>
      </w:r>
      <w:proofErr w:type="spellStart"/>
      <w:r w:rsidR="00425B52" w:rsidRPr="00340C11">
        <w:rPr>
          <w:lang w:val="uk-UA"/>
        </w:rPr>
        <w:t>тис.</w:t>
      </w:r>
      <w:r w:rsidR="009542D8" w:rsidRPr="00340C11">
        <w:rPr>
          <w:lang w:val="uk-UA"/>
        </w:rPr>
        <w:t>г</w:t>
      </w:r>
      <w:r w:rsidR="00425B52" w:rsidRPr="00340C11">
        <w:rPr>
          <w:lang w:val="uk-UA"/>
        </w:rPr>
        <w:t>рн</w:t>
      </w:r>
      <w:proofErr w:type="spellEnd"/>
      <w:r w:rsidR="00425B52" w:rsidRPr="00340C11">
        <w:rPr>
          <w:lang w:val="uk-UA"/>
        </w:rPr>
        <w:t xml:space="preserve">. в </w:t>
      </w:r>
      <w:proofErr w:type="spellStart"/>
      <w:r w:rsidR="00425B52" w:rsidRPr="00340C11">
        <w:rPr>
          <w:lang w:val="uk-UA"/>
        </w:rPr>
        <w:t>т.ч</w:t>
      </w:r>
      <w:proofErr w:type="spellEnd"/>
      <w:r w:rsidR="00425B52" w:rsidRPr="00340C11">
        <w:rPr>
          <w:lang w:val="uk-UA"/>
        </w:rPr>
        <w:t xml:space="preserve"> .: за рахунок позабюджетних надходжень - 1660 тис. грн. (І півріччя 2016 року - 85,58 тис. </w:t>
      </w:r>
      <w:r w:rsidR="009542D8" w:rsidRPr="00340C11">
        <w:rPr>
          <w:lang w:val="uk-UA"/>
        </w:rPr>
        <w:t>г</w:t>
      </w:r>
      <w:r w:rsidR="00425B52" w:rsidRPr="00340C11">
        <w:rPr>
          <w:lang w:val="uk-UA"/>
        </w:rPr>
        <w:t>рн.).</w:t>
      </w:r>
    </w:p>
    <w:p w:rsidR="00425B52" w:rsidRPr="00340C11" w:rsidRDefault="00425B52" w:rsidP="00CA0902">
      <w:pPr>
        <w:ind w:firstLine="708"/>
        <w:jc w:val="both"/>
        <w:rPr>
          <w:b/>
          <w:lang w:val="uk-UA"/>
        </w:rPr>
      </w:pPr>
      <w:r w:rsidRPr="00340C11">
        <w:rPr>
          <w:lang w:val="uk-UA"/>
        </w:rPr>
        <w:t>Придбано медичного обладнання</w:t>
      </w:r>
      <w:r w:rsidR="00240F47" w:rsidRPr="00340C11">
        <w:rPr>
          <w:lang w:val="uk-UA"/>
        </w:rPr>
        <w:t>:</w:t>
      </w:r>
    </w:p>
    <w:tbl>
      <w:tblPr>
        <w:tblW w:w="9385" w:type="dxa"/>
        <w:tblInd w:w="-318" w:type="dxa"/>
        <w:tblLook w:val="04A0"/>
      </w:tblPr>
      <w:tblGrid>
        <w:gridCol w:w="299"/>
        <w:gridCol w:w="9086"/>
      </w:tblGrid>
      <w:tr w:rsidR="00425B52" w:rsidRPr="00340C11" w:rsidTr="00240F47">
        <w:trPr>
          <w:trHeight w:val="255"/>
        </w:trPr>
        <w:tc>
          <w:tcPr>
            <w:tcW w:w="299" w:type="dxa"/>
            <w:tcBorders>
              <w:top w:val="nil"/>
              <w:left w:val="nil"/>
              <w:bottom w:val="nil"/>
              <w:right w:val="nil"/>
            </w:tcBorders>
            <w:shd w:val="clear" w:color="auto" w:fill="auto"/>
            <w:noWrap/>
            <w:vAlign w:val="bottom"/>
            <w:hideMark/>
          </w:tcPr>
          <w:p w:rsidR="00425B52" w:rsidRPr="00340C11" w:rsidRDefault="00425B52" w:rsidP="00CA0902">
            <w:pPr>
              <w:jc w:val="both"/>
              <w:rPr>
                <w:lang w:val="uk-UA"/>
              </w:rPr>
            </w:pPr>
          </w:p>
        </w:tc>
        <w:tc>
          <w:tcPr>
            <w:tcW w:w="9086" w:type="dxa"/>
            <w:tcBorders>
              <w:top w:val="nil"/>
              <w:left w:val="nil"/>
              <w:bottom w:val="nil"/>
              <w:right w:val="nil"/>
            </w:tcBorders>
            <w:shd w:val="clear" w:color="auto" w:fill="auto"/>
            <w:noWrap/>
            <w:vAlign w:val="bottom"/>
            <w:hideMark/>
          </w:tcPr>
          <w:p w:rsidR="00425B52" w:rsidRPr="00340C11" w:rsidRDefault="00425B52" w:rsidP="00CA0902">
            <w:pPr>
              <w:pStyle w:val="a3"/>
              <w:numPr>
                <w:ilvl w:val="0"/>
                <w:numId w:val="18"/>
              </w:numPr>
              <w:jc w:val="both"/>
              <w:rPr>
                <w:rFonts w:ascii="Times New Roman" w:hAnsi="Times New Roman"/>
                <w:lang w:val="uk-UA"/>
              </w:rPr>
            </w:pPr>
            <w:proofErr w:type="spellStart"/>
            <w:r w:rsidRPr="00340C11">
              <w:rPr>
                <w:rFonts w:ascii="Times New Roman" w:hAnsi="Times New Roman"/>
                <w:lang w:val="uk-UA"/>
              </w:rPr>
              <w:t>КУ</w:t>
            </w:r>
            <w:proofErr w:type="spellEnd"/>
            <w:r w:rsidRPr="00340C11">
              <w:rPr>
                <w:rFonts w:ascii="Times New Roman" w:hAnsi="Times New Roman"/>
                <w:lang w:val="uk-UA"/>
              </w:rPr>
              <w:t xml:space="preserve"> </w:t>
            </w:r>
            <w:proofErr w:type="spellStart"/>
            <w:r w:rsidRPr="00340C11">
              <w:rPr>
                <w:rFonts w:ascii="Times New Roman" w:hAnsi="Times New Roman"/>
                <w:lang w:val="uk-UA"/>
              </w:rPr>
              <w:t>Сєвєродонецький</w:t>
            </w:r>
            <w:proofErr w:type="spellEnd"/>
            <w:r w:rsidRPr="00340C11">
              <w:rPr>
                <w:rFonts w:ascii="Times New Roman" w:hAnsi="Times New Roman"/>
                <w:lang w:val="uk-UA"/>
              </w:rPr>
              <w:t xml:space="preserve"> центр первинної </w:t>
            </w:r>
            <w:proofErr w:type="spellStart"/>
            <w:r w:rsidRPr="00340C11">
              <w:rPr>
                <w:rFonts w:ascii="Times New Roman" w:hAnsi="Times New Roman"/>
                <w:lang w:val="uk-UA"/>
              </w:rPr>
              <w:t>медикосанітарної</w:t>
            </w:r>
            <w:proofErr w:type="spellEnd"/>
            <w:r w:rsidRPr="00340C11">
              <w:rPr>
                <w:rFonts w:ascii="Times New Roman" w:hAnsi="Times New Roman"/>
                <w:lang w:val="uk-UA"/>
              </w:rPr>
              <w:t xml:space="preserve"> допомоги"</w:t>
            </w:r>
            <w:r w:rsidR="00B6544D" w:rsidRPr="00340C11">
              <w:rPr>
                <w:rFonts w:ascii="Times New Roman" w:hAnsi="Times New Roman"/>
                <w:lang w:val="uk-UA"/>
              </w:rPr>
              <w:t xml:space="preserve"> на суму 1770420 грн.</w:t>
            </w:r>
          </w:p>
          <w:p w:rsidR="009542D8" w:rsidRPr="00340C11" w:rsidRDefault="00B6544D" w:rsidP="00CA0902">
            <w:pPr>
              <w:pStyle w:val="a3"/>
              <w:numPr>
                <w:ilvl w:val="0"/>
                <w:numId w:val="18"/>
              </w:numPr>
              <w:jc w:val="both"/>
              <w:rPr>
                <w:rFonts w:ascii="Times New Roman" w:hAnsi="Times New Roman"/>
                <w:lang w:val="uk-UA"/>
              </w:rPr>
            </w:pPr>
            <w:proofErr w:type="spellStart"/>
            <w:r w:rsidRPr="00340C11">
              <w:rPr>
                <w:rFonts w:ascii="Times New Roman" w:hAnsi="Times New Roman"/>
                <w:lang w:val="uk-UA"/>
              </w:rPr>
              <w:t>КУ</w:t>
            </w:r>
            <w:proofErr w:type="spellEnd"/>
            <w:r w:rsidRPr="00340C11">
              <w:rPr>
                <w:rFonts w:ascii="Times New Roman" w:hAnsi="Times New Roman"/>
                <w:lang w:val="uk-UA"/>
              </w:rPr>
              <w:t xml:space="preserve"> Сєвєродонецька міська багатопрофільна лікарня </w:t>
            </w:r>
            <w:r w:rsidR="00240F47" w:rsidRPr="00340C11">
              <w:rPr>
                <w:rFonts w:ascii="Times New Roman" w:hAnsi="Times New Roman"/>
                <w:lang w:val="uk-UA"/>
              </w:rPr>
              <w:t xml:space="preserve">на суму </w:t>
            </w:r>
            <w:r w:rsidR="00240F47" w:rsidRPr="00340C11">
              <w:rPr>
                <w:rFonts w:ascii="Times New Roman" w:hAnsi="Times New Roman"/>
                <w:bCs/>
                <w:iCs/>
                <w:lang w:val="uk-UA"/>
              </w:rPr>
              <w:t>1832047 грн.</w:t>
            </w:r>
          </w:p>
        </w:tc>
      </w:tr>
    </w:tbl>
    <w:p w:rsidR="00425B52" w:rsidRPr="00340C11" w:rsidRDefault="008E5C73" w:rsidP="00CA0902">
      <w:pPr>
        <w:ind w:firstLine="426"/>
        <w:jc w:val="both"/>
        <w:rPr>
          <w:lang w:val="uk-UA"/>
        </w:rPr>
      </w:pPr>
      <w:r w:rsidRPr="00340C11">
        <w:rPr>
          <w:lang w:val="uk-UA"/>
        </w:rPr>
        <w:t>Особисто контролював виконання поточних ремонтів, які виконані</w:t>
      </w:r>
      <w:r w:rsidR="00290C0D" w:rsidRPr="00340C11">
        <w:rPr>
          <w:lang w:val="uk-UA"/>
        </w:rPr>
        <w:t xml:space="preserve"> на загальну суму 529</w:t>
      </w:r>
      <w:r w:rsidR="00425B52" w:rsidRPr="00340C11">
        <w:rPr>
          <w:lang w:val="uk-UA"/>
        </w:rPr>
        <w:t>4</w:t>
      </w:r>
      <w:r w:rsidR="00290C0D" w:rsidRPr="00340C11">
        <w:rPr>
          <w:lang w:val="uk-UA"/>
        </w:rPr>
        <w:t>00</w:t>
      </w:r>
      <w:r w:rsidR="00425B52" w:rsidRPr="00340C11">
        <w:rPr>
          <w:lang w:val="uk-UA"/>
        </w:rPr>
        <w:t xml:space="preserve"> </w:t>
      </w:r>
      <w:r w:rsidR="00E71876" w:rsidRPr="00340C11">
        <w:rPr>
          <w:lang w:val="uk-UA"/>
        </w:rPr>
        <w:t>г</w:t>
      </w:r>
      <w:r w:rsidR="00425B52" w:rsidRPr="00340C11">
        <w:rPr>
          <w:lang w:val="uk-UA"/>
        </w:rPr>
        <w:t>рн.</w:t>
      </w:r>
    </w:p>
    <w:p w:rsidR="000717F2" w:rsidRPr="00340C11" w:rsidRDefault="000717F2" w:rsidP="00CA0902">
      <w:pPr>
        <w:ind w:firstLine="426"/>
        <w:jc w:val="both"/>
        <w:rPr>
          <w:lang w:val="uk-UA"/>
        </w:rPr>
      </w:pPr>
      <w:r w:rsidRPr="00340C11">
        <w:rPr>
          <w:lang w:val="uk-UA"/>
        </w:rPr>
        <w:t xml:space="preserve">1. Поточний ремонт приміщень будівлі харчоблоку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вул. Єгорова, 2-б.</w:t>
      </w:r>
    </w:p>
    <w:p w:rsidR="000717F2" w:rsidRPr="00340C11" w:rsidRDefault="000717F2" w:rsidP="00CA0902">
      <w:pPr>
        <w:ind w:firstLine="426"/>
        <w:jc w:val="both"/>
        <w:rPr>
          <w:lang w:val="uk-UA"/>
        </w:rPr>
      </w:pPr>
      <w:r w:rsidRPr="00340C11">
        <w:rPr>
          <w:lang w:val="uk-UA"/>
        </w:rPr>
        <w:t xml:space="preserve">2. Поточний ремонт приміщень будівлі дитячого соматичного відділення (харчоблоку)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вул..Єгорова, 2-б.</w:t>
      </w:r>
    </w:p>
    <w:p w:rsidR="000717F2" w:rsidRPr="00340C11" w:rsidRDefault="000717F2" w:rsidP="00CA0902">
      <w:pPr>
        <w:ind w:firstLine="426"/>
        <w:jc w:val="both"/>
        <w:rPr>
          <w:lang w:val="uk-UA"/>
        </w:rPr>
      </w:pPr>
      <w:r w:rsidRPr="00340C11">
        <w:rPr>
          <w:lang w:val="uk-UA"/>
        </w:rPr>
        <w:t xml:space="preserve"> 3. Поточний ремонт приміщень в будівлі КДПВ №1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xml:space="preserve">, </w:t>
      </w:r>
      <w:proofErr w:type="spellStart"/>
      <w:r w:rsidRPr="00340C11">
        <w:rPr>
          <w:lang w:val="uk-UA"/>
        </w:rPr>
        <w:t>вул.Сметаніна</w:t>
      </w:r>
      <w:proofErr w:type="spellEnd"/>
      <w:r w:rsidRPr="00340C11">
        <w:rPr>
          <w:lang w:val="uk-UA"/>
        </w:rPr>
        <w:t>, 5.</w:t>
      </w:r>
    </w:p>
    <w:p w:rsidR="000717F2" w:rsidRPr="00340C11" w:rsidRDefault="000717F2" w:rsidP="00CA0902">
      <w:pPr>
        <w:ind w:firstLine="426"/>
        <w:jc w:val="both"/>
        <w:rPr>
          <w:lang w:val="uk-UA"/>
        </w:rPr>
      </w:pPr>
      <w:r w:rsidRPr="00340C11">
        <w:rPr>
          <w:lang w:val="uk-UA"/>
        </w:rPr>
        <w:t xml:space="preserve">4. Поточний ремонт приміщень будівлі стоматологічної поліклініки </w:t>
      </w:r>
      <w:proofErr w:type="spellStart"/>
      <w:r w:rsidRPr="00340C11">
        <w:rPr>
          <w:lang w:val="uk-UA"/>
        </w:rPr>
        <w:t>КУ</w:t>
      </w:r>
      <w:proofErr w:type="spellEnd"/>
      <w:r w:rsidRPr="00340C11">
        <w:rPr>
          <w:lang w:val="uk-UA"/>
        </w:rPr>
        <w:t xml:space="preserve"> СМБЛ УОЗ Сєвєродонецької міської ради за адресою: м. Сєвєродонецьк, вул..Єгорова, 7.</w:t>
      </w:r>
    </w:p>
    <w:p w:rsidR="000717F2" w:rsidRPr="00340C11" w:rsidRDefault="000717F2" w:rsidP="00CA0902">
      <w:pPr>
        <w:ind w:firstLine="426"/>
        <w:jc w:val="both"/>
        <w:rPr>
          <w:lang w:val="uk-UA"/>
        </w:rPr>
      </w:pPr>
      <w:r w:rsidRPr="00340C11">
        <w:rPr>
          <w:lang w:val="uk-UA"/>
        </w:rPr>
        <w:t xml:space="preserve">5. Поточний ремонт приміщень будівлі хірургічного корпусу </w:t>
      </w:r>
      <w:proofErr w:type="spellStart"/>
      <w:r w:rsidRPr="00340C11">
        <w:rPr>
          <w:lang w:val="uk-UA"/>
        </w:rPr>
        <w:t>КУ</w:t>
      </w:r>
      <w:proofErr w:type="spellEnd"/>
      <w:r w:rsidRPr="00340C11">
        <w:rPr>
          <w:lang w:val="uk-UA"/>
        </w:rPr>
        <w:t xml:space="preserve"> СМБЛ УОЗ Сєвєродонецької міської ради за адресою: м. Сєвєродонецьк, вул. Єгорова, 2-б.</w:t>
      </w:r>
    </w:p>
    <w:p w:rsidR="000717F2" w:rsidRPr="00340C11" w:rsidRDefault="000717F2" w:rsidP="00CA0902">
      <w:pPr>
        <w:ind w:firstLine="426"/>
        <w:jc w:val="both"/>
        <w:rPr>
          <w:lang w:val="uk-UA"/>
        </w:rPr>
      </w:pPr>
      <w:r w:rsidRPr="00340C11">
        <w:rPr>
          <w:lang w:val="uk-UA"/>
        </w:rPr>
        <w:t xml:space="preserve">6. Поточний ремонт приміщень будівлі головного корпусу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xml:space="preserve">, </w:t>
      </w:r>
      <w:proofErr w:type="spellStart"/>
      <w:r w:rsidRPr="00340C11">
        <w:rPr>
          <w:lang w:val="uk-UA"/>
        </w:rPr>
        <w:t>вул.Єгорова</w:t>
      </w:r>
      <w:proofErr w:type="spellEnd"/>
      <w:r w:rsidRPr="00340C11">
        <w:rPr>
          <w:lang w:val="uk-UA"/>
        </w:rPr>
        <w:t>, 2-б.</w:t>
      </w:r>
    </w:p>
    <w:p w:rsidR="000717F2" w:rsidRPr="00340C11" w:rsidRDefault="000717F2" w:rsidP="00CA0902">
      <w:pPr>
        <w:ind w:firstLine="426"/>
        <w:jc w:val="both"/>
        <w:rPr>
          <w:lang w:val="uk-UA"/>
        </w:rPr>
      </w:pPr>
      <w:r w:rsidRPr="00340C11">
        <w:rPr>
          <w:lang w:val="uk-UA"/>
        </w:rPr>
        <w:t xml:space="preserve">7. Поточний ремонт приміщень будівлі Господарчий корпусу №1 (комора-котельня)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xml:space="preserve">, </w:t>
      </w:r>
      <w:proofErr w:type="spellStart"/>
      <w:r w:rsidRPr="00340C11">
        <w:rPr>
          <w:lang w:val="uk-UA"/>
        </w:rPr>
        <w:t>вул.Єгорова</w:t>
      </w:r>
      <w:proofErr w:type="spellEnd"/>
      <w:r w:rsidRPr="00340C11">
        <w:rPr>
          <w:lang w:val="uk-UA"/>
        </w:rPr>
        <w:t xml:space="preserve">, 2-б.8. Поточний ремонт приміщень будівлі гаражі-комора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xml:space="preserve">, </w:t>
      </w:r>
      <w:proofErr w:type="spellStart"/>
      <w:r w:rsidRPr="00340C11">
        <w:rPr>
          <w:lang w:val="uk-UA"/>
        </w:rPr>
        <w:t>вул.Сметаніна</w:t>
      </w:r>
      <w:proofErr w:type="spellEnd"/>
      <w:r w:rsidRPr="00340C11">
        <w:rPr>
          <w:lang w:val="uk-UA"/>
        </w:rPr>
        <w:t>, 5.</w:t>
      </w:r>
    </w:p>
    <w:p w:rsidR="000717F2" w:rsidRPr="00340C11" w:rsidRDefault="000717F2" w:rsidP="00CA0902">
      <w:pPr>
        <w:ind w:firstLine="426"/>
        <w:jc w:val="both"/>
        <w:rPr>
          <w:lang w:val="uk-UA"/>
        </w:rPr>
      </w:pPr>
      <w:r w:rsidRPr="00340C11">
        <w:rPr>
          <w:lang w:val="uk-UA"/>
        </w:rPr>
        <w:t xml:space="preserve">9. Поточний ремонт приміщень будівлі патолого-анатомічного корпусу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xml:space="preserve">, </w:t>
      </w:r>
      <w:proofErr w:type="spellStart"/>
      <w:r w:rsidRPr="00340C11">
        <w:rPr>
          <w:lang w:val="uk-UA"/>
        </w:rPr>
        <w:t>вул.Єгорова</w:t>
      </w:r>
      <w:proofErr w:type="spellEnd"/>
      <w:r w:rsidRPr="00340C11">
        <w:rPr>
          <w:lang w:val="uk-UA"/>
        </w:rPr>
        <w:t>, 2-б.</w:t>
      </w:r>
    </w:p>
    <w:p w:rsidR="000717F2" w:rsidRPr="00340C11" w:rsidRDefault="000717F2" w:rsidP="00CA0902">
      <w:pPr>
        <w:ind w:firstLine="426"/>
        <w:jc w:val="both"/>
        <w:rPr>
          <w:lang w:val="uk-UA"/>
        </w:rPr>
      </w:pPr>
      <w:r w:rsidRPr="00340C11">
        <w:rPr>
          <w:lang w:val="uk-UA"/>
        </w:rPr>
        <w:t xml:space="preserve">10. Поточний ремонт приміщень будівлі </w:t>
      </w:r>
      <w:proofErr w:type="spellStart"/>
      <w:r w:rsidRPr="00340C11">
        <w:rPr>
          <w:lang w:val="uk-UA"/>
        </w:rPr>
        <w:t>баклабораторії</w:t>
      </w:r>
      <w:proofErr w:type="spellEnd"/>
      <w:r w:rsidRPr="00340C11">
        <w:rPr>
          <w:lang w:val="uk-UA"/>
        </w:rPr>
        <w:t xml:space="preserve">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xml:space="preserve">, </w:t>
      </w:r>
      <w:proofErr w:type="spellStart"/>
      <w:r w:rsidRPr="00340C11">
        <w:rPr>
          <w:lang w:val="uk-UA"/>
        </w:rPr>
        <w:t>вул.Єгорова</w:t>
      </w:r>
      <w:proofErr w:type="spellEnd"/>
      <w:r w:rsidRPr="00340C11">
        <w:rPr>
          <w:lang w:val="uk-UA"/>
        </w:rPr>
        <w:t>, 2-б.</w:t>
      </w:r>
    </w:p>
    <w:p w:rsidR="000717F2" w:rsidRPr="00340C11" w:rsidRDefault="000717F2" w:rsidP="00CA0902">
      <w:pPr>
        <w:ind w:firstLine="426"/>
        <w:jc w:val="both"/>
        <w:rPr>
          <w:lang w:val="uk-UA"/>
        </w:rPr>
      </w:pPr>
      <w:r w:rsidRPr="00340C11">
        <w:rPr>
          <w:lang w:val="uk-UA"/>
        </w:rPr>
        <w:t xml:space="preserve">11. Поточний ремонт покрівлі будівлі відділення ПРОФІЛАКТИКИ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xml:space="preserve">, </w:t>
      </w:r>
      <w:proofErr w:type="spellStart"/>
      <w:r w:rsidRPr="00340C11">
        <w:rPr>
          <w:lang w:val="uk-UA"/>
        </w:rPr>
        <w:t>вул.Сметаніна</w:t>
      </w:r>
      <w:proofErr w:type="spellEnd"/>
      <w:r w:rsidRPr="00340C11">
        <w:rPr>
          <w:lang w:val="uk-UA"/>
        </w:rPr>
        <w:t>, 5.</w:t>
      </w:r>
    </w:p>
    <w:p w:rsidR="000717F2" w:rsidRPr="00340C11" w:rsidRDefault="000717F2" w:rsidP="00CA0902">
      <w:pPr>
        <w:ind w:firstLine="426"/>
        <w:jc w:val="both"/>
        <w:rPr>
          <w:lang w:val="uk-UA"/>
        </w:rPr>
      </w:pPr>
      <w:r w:rsidRPr="00340C11">
        <w:rPr>
          <w:lang w:val="uk-UA"/>
        </w:rPr>
        <w:t xml:space="preserve">12. Поточний ремонт приміщень жіночої консультації №1 </w:t>
      </w:r>
      <w:proofErr w:type="spellStart"/>
      <w:r w:rsidRPr="00340C11">
        <w:rPr>
          <w:lang w:val="uk-UA"/>
        </w:rPr>
        <w:t>перинатального</w:t>
      </w:r>
      <w:proofErr w:type="spellEnd"/>
      <w:r w:rsidRPr="00340C11">
        <w:rPr>
          <w:lang w:val="uk-UA"/>
        </w:rPr>
        <w:t xml:space="preserve"> центру </w:t>
      </w:r>
      <w:proofErr w:type="spellStart"/>
      <w:r w:rsidRPr="00340C11">
        <w:rPr>
          <w:lang w:val="uk-UA"/>
        </w:rPr>
        <w:t>КУ</w:t>
      </w:r>
      <w:proofErr w:type="spellEnd"/>
      <w:r w:rsidRPr="00340C11">
        <w:rPr>
          <w:lang w:val="uk-UA"/>
        </w:rPr>
        <w:t xml:space="preserve"> СМБЛ УОЗ </w:t>
      </w:r>
      <w:proofErr w:type="spellStart"/>
      <w:r w:rsidRPr="00340C11">
        <w:rPr>
          <w:lang w:val="uk-UA"/>
        </w:rPr>
        <w:t>УОЗ</w:t>
      </w:r>
      <w:proofErr w:type="spellEnd"/>
      <w:r w:rsidRPr="00340C11">
        <w:rPr>
          <w:lang w:val="uk-UA"/>
        </w:rPr>
        <w:t xml:space="preserve"> Сєвєродонецької міської ради за адресою: </w:t>
      </w:r>
      <w:proofErr w:type="spellStart"/>
      <w:r w:rsidRPr="00340C11">
        <w:rPr>
          <w:lang w:val="uk-UA"/>
        </w:rPr>
        <w:t>м.Сєвєродонецьк</w:t>
      </w:r>
      <w:proofErr w:type="spellEnd"/>
      <w:r w:rsidRPr="00340C11">
        <w:rPr>
          <w:lang w:val="uk-UA"/>
        </w:rPr>
        <w:t>, проспект Космонавтів, 9.</w:t>
      </w:r>
    </w:p>
    <w:p w:rsidR="000717F2" w:rsidRPr="00340C11" w:rsidRDefault="000717F2" w:rsidP="00CA0902">
      <w:pPr>
        <w:ind w:firstLine="426"/>
        <w:jc w:val="both"/>
        <w:rPr>
          <w:lang w:val="uk-UA"/>
        </w:rPr>
      </w:pPr>
      <w:r w:rsidRPr="00340C11">
        <w:rPr>
          <w:lang w:val="uk-UA"/>
        </w:rPr>
        <w:t xml:space="preserve">13. Поточний ремонт приміщень </w:t>
      </w:r>
      <w:proofErr w:type="spellStart"/>
      <w:r w:rsidRPr="00340C11">
        <w:rPr>
          <w:lang w:val="uk-UA"/>
        </w:rPr>
        <w:t>отоларінгологічного-офтальмологічного</w:t>
      </w:r>
      <w:proofErr w:type="spellEnd"/>
      <w:r w:rsidRPr="00340C11">
        <w:rPr>
          <w:lang w:val="uk-UA"/>
        </w:rPr>
        <w:t xml:space="preserve"> відділення головного корпусу </w:t>
      </w:r>
      <w:proofErr w:type="spellStart"/>
      <w:r w:rsidRPr="00340C11">
        <w:rPr>
          <w:lang w:val="uk-UA"/>
        </w:rPr>
        <w:t>КУ</w:t>
      </w:r>
      <w:proofErr w:type="spellEnd"/>
      <w:r w:rsidRPr="00340C11">
        <w:rPr>
          <w:lang w:val="uk-UA"/>
        </w:rPr>
        <w:t xml:space="preserve"> СМБЛ УОЗ Сєвєродонецької міської ради за адресою: </w:t>
      </w:r>
      <w:proofErr w:type="spellStart"/>
      <w:r w:rsidRPr="00340C11">
        <w:rPr>
          <w:lang w:val="uk-UA"/>
        </w:rPr>
        <w:t>м.Сєвєродонецьк</w:t>
      </w:r>
      <w:proofErr w:type="spellEnd"/>
      <w:r w:rsidRPr="00340C11">
        <w:rPr>
          <w:lang w:val="uk-UA"/>
        </w:rPr>
        <w:t xml:space="preserve">, </w:t>
      </w:r>
      <w:proofErr w:type="spellStart"/>
      <w:r w:rsidRPr="00340C11">
        <w:rPr>
          <w:lang w:val="uk-UA"/>
        </w:rPr>
        <w:t>вул.Єгорова</w:t>
      </w:r>
      <w:proofErr w:type="spellEnd"/>
      <w:r w:rsidRPr="00340C11">
        <w:rPr>
          <w:lang w:val="uk-UA"/>
        </w:rPr>
        <w:t>, 2-б.</w:t>
      </w:r>
    </w:p>
    <w:p w:rsidR="00425B52" w:rsidRPr="00340C11" w:rsidRDefault="00425B52" w:rsidP="008E5C73">
      <w:pPr>
        <w:ind w:firstLine="426"/>
        <w:jc w:val="both"/>
        <w:rPr>
          <w:lang w:val="uk-UA"/>
        </w:rPr>
      </w:pPr>
      <w:r w:rsidRPr="00340C11">
        <w:rPr>
          <w:lang w:val="uk-UA"/>
        </w:rPr>
        <w:t xml:space="preserve">Витрати на стаціонарне лікування одного інваліда війни з розрахунку на 1 </w:t>
      </w:r>
      <w:r w:rsidR="004D4357" w:rsidRPr="00340C11">
        <w:rPr>
          <w:lang w:val="uk-UA"/>
        </w:rPr>
        <w:t>ліжко-день склали 728,42 грн., в</w:t>
      </w:r>
      <w:r w:rsidRPr="00340C11">
        <w:rPr>
          <w:lang w:val="uk-UA"/>
        </w:rPr>
        <w:t xml:space="preserve"> тому</w:t>
      </w:r>
      <w:r w:rsidR="004D4357" w:rsidRPr="00340C11">
        <w:rPr>
          <w:lang w:val="uk-UA"/>
        </w:rPr>
        <w:t xml:space="preserve"> числі на медикаменти - 65 </w:t>
      </w:r>
      <w:proofErr w:type="spellStart"/>
      <w:r w:rsidR="004D4357" w:rsidRPr="00340C11">
        <w:rPr>
          <w:lang w:val="uk-UA"/>
        </w:rPr>
        <w:t>грн</w:t>
      </w:r>
      <w:proofErr w:type="spellEnd"/>
      <w:r w:rsidRPr="00340C11">
        <w:rPr>
          <w:lang w:val="uk-UA"/>
        </w:rPr>
        <w:t>; на харчування - 55 грн. (І пів</w:t>
      </w:r>
      <w:r w:rsidR="004D4357" w:rsidRPr="00340C11">
        <w:rPr>
          <w:lang w:val="uk-UA"/>
        </w:rPr>
        <w:t>річчя 2016 року - 440,86 грн., в</w:t>
      </w:r>
      <w:r w:rsidRPr="00340C11">
        <w:rPr>
          <w:lang w:val="uk-UA"/>
        </w:rPr>
        <w:t xml:space="preserve"> тому числі на медикаменти - 65 </w:t>
      </w:r>
      <w:proofErr w:type="spellStart"/>
      <w:r w:rsidRPr="00340C11">
        <w:rPr>
          <w:lang w:val="uk-UA"/>
        </w:rPr>
        <w:t>грн</w:t>
      </w:r>
      <w:proofErr w:type="spellEnd"/>
      <w:r w:rsidRPr="00340C11">
        <w:rPr>
          <w:lang w:val="uk-UA"/>
        </w:rPr>
        <w:t>; на харчування - 55 грн.).</w:t>
      </w:r>
    </w:p>
    <w:p w:rsidR="00425B52" w:rsidRPr="00340C11" w:rsidRDefault="00425B52" w:rsidP="008E5C73">
      <w:pPr>
        <w:ind w:firstLine="426"/>
        <w:jc w:val="both"/>
        <w:rPr>
          <w:lang w:val="uk-UA"/>
        </w:rPr>
      </w:pPr>
      <w:r w:rsidRPr="00340C11">
        <w:rPr>
          <w:lang w:val="uk-UA"/>
        </w:rPr>
        <w:t xml:space="preserve">На обліку перебуває 645 постраждалих в результаті наслідків аварії на ЧАЕС, з них проліковано: в стаціонарних умовах 8 осіб, амбулаторно - 378 </w:t>
      </w:r>
      <w:r w:rsidR="004D4357" w:rsidRPr="00340C11">
        <w:rPr>
          <w:lang w:val="uk-UA"/>
        </w:rPr>
        <w:t>осіб</w:t>
      </w:r>
      <w:r w:rsidRPr="00340C11">
        <w:rPr>
          <w:lang w:val="uk-UA"/>
        </w:rPr>
        <w:t xml:space="preserve">, </w:t>
      </w:r>
      <w:r w:rsidR="004D4357" w:rsidRPr="00340C11">
        <w:rPr>
          <w:lang w:val="uk-UA"/>
        </w:rPr>
        <w:t>а</w:t>
      </w:r>
      <w:r w:rsidRPr="00340C11">
        <w:rPr>
          <w:lang w:val="uk-UA"/>
        </w:rPr>
        <w:t xml:space="preserve"> </w:t>
      </w:r>
      <w:proofErr w:type="spellStart"/>
      <w:r w:rsidRPr="00340C11">
        <w:rPr>
          <w:lang w:val="uk-UA"/>
        </w:rPr>
        <w:t>санаторно-курортно</w:t>
      </w:r>
      <w:proofErr w:type="spellEnd"/>
      <w:r w:rsidRPr="00340C11">
        <w:rPr>
          <w:lang w:val="uk-UA"/>
        </w:rPr>
        <w:t xml:space="preserve"> оздоровлено 6 </w:t>
      </w:r>
      <w:r w:rsidR="004D4357" w:rsidRPr="00340C11">
        <w:rPr>
          <w:lang w:val="uk-UA"/>
        </w:rPr>
        <w:t>осіб</w:t>
      </w:r>
      <w:r w:rsidRPr="00340C11">
        <w:rPr>
          <w:lang w:val="uk-UA"/>
        </w:rPr>
        <w:t>.</w:t>
      </w:r>
    </w:p>
    <w:p w:rsidR="00425B52" w:rsidRPr="00340C11" w:rsidRDefault="00425B52" w:rsidP="008E5C73">
      <w:pPr>
        <w:ind w:firstLine="426"/>
        <w:jc w:val="both"/>
        <w:rPr>
          <w:lang w:val="uk-UA"/>
        </w:rPr>
      </w:pPr>
      <w:r w:rsidRPr="00340C11">
        <w:rPr>
          <w:lang w:val="uk-UA"/>
        </w:rPr>
        <w:t xml:space="preserve">Витрати на стаціонарне лікування одного потерпілого в результаті наслідків аварії на ЧАЕС з розрахунку на 1 ліжко-день склали 650,81 грн., </w:t>
      </w:r>
      <w:r w:rsidR="004D4357" w:rsidRPr="00340C11">
        <w:rPr>
          <w:lang w:val="uk-UA"/>
        </w:rPr>
        <w:t>в</w:t>
      </w:r>
      <w:r w:rsidRPr="00340C11">
        <w:rPr>
          <w:lang w:val="uk-UA"/>
        </w:rPr>
        <w:t xml:space="preserve"> т.ч. на медикаменти - 30 грн., на харчування 20 грн.</w:t>
      </w:r>
    </w:p>
    <w:p w:rsidR="0024349F" w:rsidRPr="00340C11" w:rsidRDefault="00CF3314" w:rsidP="008E5C73">
      <w:pPr>
        <w:ind w:firstLine="426"/>
        <w:jc w:val="both"/>
        <w:rPr>
          <w:lang w:val="uk-UA"/>
        </w:rPr>
      </w:pPr>
      <w:r w:rsidRPr="00340C11">
        <w:rPr>
          <w:lang w:val="uk-UA"/>
        </w:rPr>
        <w:t>Протягом І півріччя 2017р.</w:t>
      </w:r>
      <w:r w:rsidR="008E5C73" w:rsidRPr="00340C11">
        <w:rPr>
          <w:lang w:val="uk-UA"/>
        </w:rPr>
        <w:t xml:space="preserve"> п</w:t>
      </w:r>
      <w:r w:rsidRPr="00340C11">
        <w:rPr>
          <w:lang w:val="uk-UA"/>
        </w:rPr>
        <w:t xml:space="preserve">роведено безкоштовне зубопротезування 154 (в т.ч. учасники війни, ветерани праці, </w:t>
      </w:r>
      <w:proofErr w:type="spellStart"/>
      <w:r w:rsidRPr="00340C11">
        <w:rPr>
          <w:lang w:val="uk-UA"/>
        </w:rPr>
        <w:t>почетні</w:t>
      </w:r>
      <w:proofErr w:type="spellEnd"/>
      <w:r w:rsidRPr="00340C11">
        <w:rPr>
          <w:lang w:val="uk-UA"/>
        </w:rPr>
        <w:t xml:space="preserve"> донори і т.д.) особам на суму 488894 грн.</w:t>
      </w:r>
      <w:r w:rsidR="008E5C73" w:rsidRPr="00340C11">
        <w:rPr>
          <w:lang w:val="uk-UA"/>
        </w:rPr>
        <w:t xml:space="preserve"> </w:t>
      </w:r>
      <w:r w:rsidRPr="00340C11">
        <w:rPr>
          <w:lang w:val="uk-UA"/>
        </w:rPr>
        <w:t xml:space="preserve">Проводилося безкоштовне лікування </w:t>
      </w:r>
      <w:r w:rsidR="0024349F" w:rsidRPr="00340C11">
        <w:rPr>
          <w:lang w:val="uk-UA"/>
        </w:rPr>
        <w:t>(малозабезпечени</w:t>
      </w:r>
      <w:r w:rsidRPr="00340C11">
        <w:rPr>
          <w:lang w:val="uk-UA"/>
        </w:rPr>
        <w:t xml:space="preserve">х пенсіонерів, інвалідів І </w:t>
      </w:r>
      <w:proofErr w:type="spellStart"/>
      <w:r w:rsidRPr="00340C11">
        <w:rPr>
          <w:lang w:val="uk-UA"/>
        </w:rPr>
        <w:t>і</w:t>
      </w:r>
      <w:proofErr w:type="spellEnd"/>
      <w:r w:rsidRPr="00340C11">
        <w:rPr>
          <w:lang w:val="uk-UA"/>
        </w:rPr>
        <w:t xml:space="preserve"> ІІ груп, </w:t>
      </w:r>
      <w:proofErr w:type="spellStart"/>
      <w:r w:rsidR="0024349F" w:rsidRPr="00340C11">
        <w:rPr>
          <w:lang w:val="uk-UA"/>
        </w:rPr>
        <w:t>онкохворих</w:t>
      </w:r>
      <w:proofErr w:type="spellEnd"/>
      <w:r w:rsidR="0024349F" w:rsidRPr="00340C11">
        <w:rPr>
          <w:lang w:val="uk-UA"/>
        </w:rPr>
        <w:t xml:space="preserve">, хворих на сахарний діабет, хворих на </w:t>
      </w:r>
      <w:proofErr w:type="spellStart"/>
      <w:r w:rsidR="0024349F" w:rsidRPr="00340C11">
        <w:rPr>
          <w:lang w:val="uk-UA"/>
        </w:rPr>
        <w:t>бронх.астму</w:t>
      </w:r>
      <w:proofErr w:type="spellEnd"/>
      <w:r w:rsidR="0024349F" w:rsidRPr="00340C11">
        <w:rPr>
          <w:lang w:val="uk-UA"/>
        </w:rPr>
        <w:t xml:space="preserve">, </w:t>
      </w:r>
      <w:proofErr w:type="spellStart"/>
      <w:r w:rsidR="0024349F" w:rsidRPr="00340C11">
        <w:rPr>
          <w:lang w:val="uk-UA"/>
        </w:rPr>
        <w:t>печетні</w:t>
      </w:r>
      <w:proofErr w:type="spellEnd"/>
      <w:r w:rsidR="0024349F" w:rsidRPr="00340C11">
        <w:rPr>
          <w:lang w:val="uk-UA"/>
        </w:rPr>
        <w:t xml:space="preserve"> донори, багатодітних, інваліди діти до 16 років)</w:t>
      </w:r>
      <w:r w:rsidRPr="00340C11">
        <w:rPr>
          <w:lang w:val="uk-UA"/>
        </w:rPr>
        <w:t>. Виписано 9943 рецепта на суму 2</w:t>
      </w:r>
      <w:r w:rsidR="0024349F" w:rsidRPr="00340C11">
        <w:rPr>
          <w:lang w:val="uk-UA"/>
        </w:rPr>
        <w:t xml:space="preserve"> </w:t>
      </w:r>
      <w:r w:rsidRPr="00340C11">
        <w:rPr>
          <w:lang w:val="uk-UA"/>
        </w:rPr>
        <w:t>175 053 грн.</w:t>
      </w:r>
      <w:r w:rsidR="008E5C73" w:rsidRPr="00340C11">
        <w:rPr>
          <w:lang w:val="uk-UA"/>
        </w:rPr>
        <w:t xml:space="preserve"> </w:t>
      </w:r>
      <w:r w:rsidR="0024349F" w:rsidRPr="00340C11">
        <w:rPr>
          <w:lang w:val="uk-UA"/>
        </w:rPr>
        <w:t>В рамках Програми «Доступні ліки» виписано рецептів на суму 301 193 грн.</w:t>
      </w:r>
    </w:p>
    <w:p w:rsidR="008E5C73" w:rsidRPr="00340C11" w:rsidRDefault="008E5C73" w:rsidP="008E5C73">
      <w:pPr>
        <w:ind w:firstLine="426"/>
        <w:jc w:val="both"/>
        <w:rPr>
          <w:lang w:val="uk-UA"/>
        </w:rPr>
      </w:pPr>
      <w:r w:rsidRPr="00340C11">
        <w:rPr>
          <w:lang w:val="uk-UA"/>
        </w:rPr>
        <w:t>Такі результати вдалося досягнути завдяки високій кваліфікації, відданості справі та чуттєвим серцям усіх робітників медичної сфери міста.</w:t>
      </w:r>
    </w:p>
    <w:p w:rsidR="00776338" w:rsidRPr="00340C11" w:rsidRDefault="00CF3314" w:rsidP="00CA0902">
      <w:pPr>
        <w:ind w:firstLine="426"/>
        <w:jc w:val="both"/>
        <w:rPr>
          <w:b/>
          <w:lang w:val="uk-UA"/>
        </w:rPr>
      </w:pPr>
      <w:r w:rsidRPr="00340C11">
        <w:rPr>
          <w:b/>
          <w:lang w:val="uk-UA"/>
        </w:rPr>
        <w:lastRenderedPageBreak/>
        <w:t xml:space="preserve"> </w:t>
      </w:r>
    </w:p>
    <w:p w:rsidR="006E323F" w:rsidRPr="00340C11" w:rsidRDefault="008E5C73" w:rsidP="008E5C73">
      <w:pPr>
        <w:ind w:firstLine="426"/>
        <w:jc w:val="both"/>
        <w:rPr>
          <w:b/>
          <w:lang w:val="uk-UA"/>
        </w:rPr>
      </w:pPr>
      <w:r w:rsidRPr="00340C11">
        <w:rPr>
          <w:b/>
          <w:lang w:val="uk-UA"/>
        </w:rPr>
        <w:t>Буде цікаво підвести підсумки роботи у сфері с</w:t>
      </w:r>
      <w:r w:rsidR="00776338" w:rsidRPr="00340C11">
        <w:rPr>
          <w:b/>
          <w:lang w:val="uk-UA"/>
        </w:rPr>
        <w:t xml:space="preserve">оціального захисту законних прав та інтересів дітей </w:t>
      </w:r>
      <w:r w:rsidR="001B2787" w:rsidRPr="00340C11">
        <w:rPr>
          <w:b/>
          <w:lang w:val="uk-UA"/>
        </w:rPr>
        <w:t xml:space="preserve">за </w:t>
      </w:r>
      <w:r w:rsidRPr="00340C11">
        <w:rPr>
          <w:b/>
          <w:lang w:val="uk-UA"/>
        </w:rPr>
        <w:t>2016 рік.</w:t>
      </w:r>
    </w:p>
    <w:p w:rsidR="006E323F" w:rsidRPr="00340C11" w:rsidRDefault="006E323F" w:rsidP="00CA0902">
      <w:pPr>
        <w:jc w:val="both"/>
        <w:rPr>
          <w:b/>
          <w:lang w:val="uk-UA"/>
        </w:rPr>
      </w:pPr>
    </w:p>
    <w:p w:rsidR="006E323F" w:rsidRPr="00340C11" w:rsidRDefault="006E323F" w:rsidP="00CA0902">
      <w:pPr>
        <w:tabs>
          <w:tab w:val="left" w:pos="3960"/>
        </w:tabs>
        <w:ind w:firstLine="720"/>
        <w:contextualSpacing/>
        <w:jc w:val="both"/>
        <w:rPr>
          <w:lang w:val="uk-UA"/>
        </w:rPr>
      </w:pPr>
      <w:r w:rsidRPr="00340C11">
        <w:rPr>
          <w:lang w:val="uk-UA"/>
        </w:rPr>
        <w:t xml:space="preserve">На обліку в службі у справах дітей станом на </w:t>
      </w:r>
      <w:r w:rsidRPr="00340C11">
        <w:t>25</w:t>
      </w:r>
      <w:r w:rsidRPr="00340C11">
        <w:rPr>
          <w:lang w:val="uk-UA"/>
        </w:rPr>
        <w:t>.12.201</w:t>
      </w:r>
      <w:r w:rsidRPr="00340C11">
        <w:t>6</w:t>
      </w:r>
      <w:r w:rsidRPr="00340C11">
        <w:rPr>
          <w:lang w:val="uk-UA"/>
        </w:rPr>
        <w:t xml:space="preserve"> року перебувало 175  дітей-сиріт та дітей, позбавлених батьківського піклування, з них:</w:t>
      </w:r>
    </w:p>
    <w:p w:rsidR="006E323F" w:rsidRPr="00340C11" w:rsidRDefault="006E323F" w:rsidP="00CA0902">
      <w:pPr>
        <w:numPr>
          <w:ilvl w:val="0"/>
          <w:numId w:val="13"/>
        </w:numPr>
        <w:spacing w:line="276" w:lineRule="auto"/>
        <w:contextualSpacing/>
        <w:jc w:val="both"/>
        <w:rPr>
          <w:lang w:val="uk-UA"/>
        </w:rPr>
      </w:pPr>
      <w:r w:rsidRPr="00340C11">
        <w:rPr>
          <w:lang w:val="uk-UA"/>
        </w:rPr>
        <w:t>діти-сироти –  60 осіб;</w:t>
      </w:r>
    </w:p>
    <w:p w:rsidR="006E323F" w:rsidRPr="00340C11" w:rsidRDefault="006E323F" w:rsidP="00CA0902">
      <w:pPr>
        <w:numPr>
          <w:ilvl w:val="0"/>
          <w:numId w:val="12"/>
        </w:numPr>
        <w:spacing w:line="276" w:lineRule="auto"/>
        <w:contextualSpacing/>
        <w:jc w:val="both"/>
        <w:rPr>
          <w:lang w:val="uk-UA"/>
        </w:rPr>
      </w:pPr>
      <w:r w:rsidRPr="00340C11">
        <w:rPr>
          <w:lang w:val="uk-UA"/>
        </w:rPr>
        <w:t>діти, позбавлені батьківського піклування – 115 осіб;</w:t>
      </w:r>
    </w:p>
    <w:p w:rsidR="006E323F" w:rsidRPr="00340C11" w:rsidRDefault="006E323F" w:rsidP="00CA0902">
      <w:pPr>
        <w:numPr>
          <w:ilvl w:val="0"/>
          <w:numId w:val="12"/>
        </w:numPr>
        <w:spacing w:line="276" w:lineRule="auto"/>
        <w:contextualSpacing/>
        <w:jc w:val="both"/>
        <w:rPr>
          <w:lang w:val="uk-UA"/>
        </w:rPr>
      </w:pPr>
      <w:r w:rsidRPr="00340C11">
        <w:rPr>
          <w:lang w:val="uk-UA"/>
        </w:rPr>
        <w:t>під опікою, піклуванням - 134 дитини;</w:t>
      </w:r>
    </w:p>
    <w:p w:rsidR="006E323F" w:rsidRPr="00340C11" w:rsidRDefault="006E323F" w:rsidP="00CA0902">
      <w:pPr>
        <w:numPr>
          <w:ilvl w:val="0"/>
          <w:numId w:val="12"/>
        </w:numPr>
        <w:spacing w:line="276" w:lineRule="auto"/>
        <w:contextualSpacing/>
        <w:jc w:val="both"/>
        <w:rPr>
          <w:lang w:val="uk-UA"/>
        </w:rPr>
      </w:pPr>
      <w:r w:rsidRPr="00340C11">
        <w:rPr>
          <w:lang w:val="uk-UA"/>
        </w:rPr>
        <w:t>в прийомних сім’ях та ДБСТ – 21 дитина;</w:t>
      </w:r>
    </w:p>
    <w:p w:rsidR="006E323F" w:rsidRPr="00340C11" w:rsidRDefault="006E323F" w:rsidP="00CA0902">
      <w:pPr>
        <w:numPr>
          <w:ilvl w:val="0"/>
          <w:numId w:val="12"/>
        </w:numPr>
        <w:spacing w:line="276" w:lineRule="auto"/>
        <w:contextualSpacing/>
        <w:jc w:val="both"/>
        <w:rPr>
          <w:lang w:val="uk-UA"/>
        </w:rPr>
      </w:pPr>
      <w:r w:rsidRPr="00340C11">
        <w:rPr>
          <w:lang w:val="uk-UA"/>
        </w:rPr>
        <w:t xml:space="preserve">в </w:t>
      </w:r>
      <w:proofErr w:type="spellStart"/>
      <w:r w:rsidRPr="00340C11">
        <w:rPr>
          <w:lang w:val="uk-UA"/>
        </w:rPr>
        <w:t>інтернатних</w:t>
      </w:r>
      <w:proofErr w:type="spellEnd"/>
      <w:r w:rsidRPr="00340C11">
        <w:rPr>
          <w:lang w:val="uk-UA"/>
        </w:rPr>
        <w:t xml:space="preserve"> закладах, дитячих будинках  та ПТНЗ – 20 дітей.</w:t>
      </w:r>
    </w:p>
    <w:p w:rsidR="006E323F" w:rsidRPr="00340C11" w:rsidRDefault="006E323F" w:rsidP="00CA0902">
      <w:pPr>
        <w:ind w:firstLine="680"/>
        <w:jc w:val="both"/>
        <w:rPr>
          <w:lang w:val="uk-UA"/>
        </w:rPr>
      </w:pPr>
      <w:r w:rsidRPr="00340C11">
        <w:rPr>
          <w:lang w:val="uk-UA"/>
        </w:rPr>
        <w:t>Порівняно з 2015 роком зменшилася загальна кількість дітей:станом на 31.12.2015р. на обліку перебувало -184 д</w:t>
      </w:r>
      <w:r w:rsidR="00FE2098" w:rsidRPr="00340C11">
        <w:rPr>
          <w:lang w:val="uk-UA"/>
        </w:rPr>
        <w:t>итини</w:t>
      </w:r>
      <w:r w:rsidRPr="00340C11">
        <w:rPr>
          <w:lang w:val="uk-UA"/>
        </w:rPr>
        <w:t>.</w:t>
      </w:r>
    </w:p>
    <w:p w:rsidR="006E323F" w:rsidRPr="00340C11" w:rsidRDefault="006E323F" w:rsidP="00CA0902">
      <w:pPr>
        <w:tabs>
          <w:tab w:val="left" w:pos="3960"/>
        </w:tabs>
        <w:ind w:firstLine="720"/>
        <w:contextualSpacing/>
        <w:jc w:val="both"/>
        <w:rPr>
          <w:lang w:val="uk-UA"/>
        </w:rPr>
      </w:pPr>
      <w:r w:rsidRPr="00340C11">
        <w:rPr>
          <w:lang w:val="uk-UA"/>
        </w:rPr>
        <w:t xml:space="preserve">Службою у справах дітей спільно з відділом освіти, згідно графіку, </w:t>
      </w:r>
      <w:r w:rsidR="00FE2098" w:rsidRPr="00340C11">
        <w:rPr>
          <w:lang w:val="uk-UA"/>
        </w:rPr>
        <w:t xml:space="preserve">були </w:t>
      </w:r>
      <w:r w:rsidRPr="00340C11">
        <w:rPr>
          <w:lang w:val="uk-UA"/>
        </w:rPr>
        <w:t>перевірен</w:t>
      </w:r>
      <w:r w:rsidR="00FE2098" w:rsidRPr="00340C11">
        <w:rPr>
          <w:lang w:val="uk-UA"/>
        </w:rPr>
        <w:t>і</w:t>
      </w:r>
      <w:r w:rsidRPr="00340C11">
        <w:rPr>
          <w:lang w:val="uk-UA"/>
        </w:rPr>
        <w:t xml:space="preserve"> умови проживання дітей-сиріт та дітей, позбавлених батьківського піклування, які знаходяться під опікою та піклуванням, в 125 сім’ях. </w:t>
      </w:r>
      <w:r w:rsidR="008E5C73" w:rsidRPr="00340C11">
        <w:rPr>
          <w:lang w:val="uk-UA"/>
        </w:rPr>
        <w:t>Мною б</w:t>
      </w:r>
      <w:r w:rsidR="00FE2098" w:rsidRPr="00340C11">
        <w:rPr>
          <w:lang w:val="uk-UA"/>
        </w:rPr>
        <w:t>ули р</w:t>
      </w:r>
      <w:r w:rsidRPr="00340C11">
        <w:rPr>
          <w:lang w:val="uk-UA"/>
        </w:rPr>
        <w:t>озглянут</w:t>
      </w:r>
      <w:r w:rsidR="00FE2098" w:rsidRPr="00340C11">
        <w:rPr>
          <w:lang w:val="uk-UA"/>
        </w:rPr>
        <w:t>і</w:t>
      </w:r>
      <w:r w:rsidRPr="00340C11">
        <w:rPr>
          <w:lang w:val="uk-UA"/>
        </w:rPr>
        <w:t xml:space="preserve"> звіти опікунів щодо виконання ними своїх обов’язків, складен</w:t>
      </w:r>
      <w:r w:rsidR="00FE2098" w:rsidRPr="00340C11">
        <w:rPr>
          <w:lang w:val="uk-UA"/>
        </w:rPr>
        <w:t>і</w:t>
      </w:r>
      <w:r w:rsidRPr="00340C11">
        <w:rPr>
          <w:lang w:val="uk-UA"/>
        </w:rPr>
        <w:t xml:space="preserve"> акти контрольного обстеження житлово-побутових умов в сім’ях опікунів. Виявлено 1 випадок невиконання опікуном  своїх обов’я</w:t>
      </w:r>
      <w:r w:rsidR="00FE2098" w:rsidRPr="00340C11">
        <w:rPr>
          <w:lang w:val="uk-UA"/>
        </w:rPr>
        <w:t>зків. Опіку припинено. Всі інші</w:t>
      </w:r>
      <w:r w:rsidRPr="00340C11">
        <w:rPr>
          <w:lang w:val="uk-UA"/>
        </w:rPr>
        <w:t xml:space="preserve"> опікуни у повному обсязі виконують свої обов’язки. </w:t>
      </w:r>
    </w:p>
    <w:p w:rsidR="006E323F" w:rsidRPr="00340C11" w:rsidRDefault="006E323F" w:rsidP="00CA0902">
      <w:pPr>
        <w:ind w:firstLine="708"/>
        <w:contextualSpacing/>
        <w:jc w:val="both"/>
        <w:rPr>
          <w:lang w:val="uk-UA"/>
        </w:rPr>
      </w:pPr>
      <w:r w:rsidRPr="00340C11">
        <w:rPr>
          <w:lang w:val="uk-UA"/>
        </w:rPr>
        <w:t xml:space="preserve">Службою у справах дітей відповідно до діючого законодавства  здійснюються перевірки умов утримання та виховання дітей в сім’ях </w:t>
      </w:r>
      <w:proofErr w:type="spellStart"/>
      <w:r w:rsidRPr="00340C11">
        <w:rPr>
          <w:lang w:val="uk-UA"/>
        </w:rPr>
        <w:t>усиновлювачів</w:t>
      </w:r>
      <w:proofErr w:type="spellEnd"/>
      <w:r w:rsidRPr="00340C11">
        <w:rPr>
          <w:lang w:val="uk-UA"/>
        </w:rPr>
        <w:t>. На тери</w:t>
      </w:r>
      <w:r w:rsidR="005F3B55" w:rsidRPr="00340C11">
        <w:rPr>
          <w:lang w:val="uk-UA"/>
        </w:rPr>
        <w:t>торії м. Сєвєродонецька проживало</w:t>
      </w:r>
      <w:r w:rsidRPr="00340C11">
        <w:rPr>
          <w:lang w:val="uk-UA"/>
        </w:rPr>
        <w:t xml:space="preserve"> 52 усиновле</w:t>
      </w:r>
      <w:r w:rsidR="005F3B55" w:rsidRPr="00340C11">
        <w:rPr>
          <w:lang w:val="uk-UA"/>
        </w:rPr>
        <w:t>ні дитини, за якими здійснювався</w:t>
      </w:r>
      <w:r w:rsidRPr="00340C11">
        <w:rPr>
          <w:lang w:val="uk-UA"/>
        </w:rPr>
        <w:t xml:space="preserve"> нагляд. Усі діти виховуються в належних умовах,</w:t>
      </w:r>
      <w:r w:rsidR="005F3B55" w:rsidRPr="00340C11">
        <w:rPr>
          <w:lang w:val="uk-UA"/>
        </w:rPr>
        <w:t xml:space="preserve"> </w:t>
      </w:r>
      <w:r w:rsidRPr="00340C11">
        <w:rPr>
          <w:lang w:val="uk-UA"/>
        </w:rPr>
        <w:t>забезпечені усім необхідним, усі батьки належним чином виконують свої обо</w:t>
      </w:r>
      <w:r w:rsidR="005F3B55" w:rsidRPr="00340C11">
        <w:rPr>
          <w:lang w:val="uk-UA"/>
        </w:rPr>
        <w:t xml:space="preserve">в’язки. </w:t>
      </w:r>
      <w:r w:rsidRPr="00340C11">
        <w:rPr>
          <w:lang w:val="uk-UA"/>
        </w:rPr>
        <w:t>Вип</w:t>
      </w:r>
      <w:r w:rsidR="005F3B55" w:rsidRPr="00340C11">
        <w:rPr>
          <w:lang w:val="uk-UA"/>
        </w:rPr>
        <w:t xml:space="preserve">адків порушення прав дітей </w:t>
      </w:r>
      <w:proofErr w:type="spellStart"/>
      <w:r w:rsidR="005F3B55" w:rsidRPr="00340C11">
        <w:rPr>
          <w:lang w:val="uk-UA"/>
        </w:rPr>
        <w:t>небуло</w:t>
      </w:r>
      <w:proofErr w:type="spellEnd"/>
      <w:r w:rsidRPr="00340C11">
        <w:rPr>
          <w:lang w:val="uk-UA"/>
        </w:rPr>
        <w:t xml:space="preserve"> </w:t>
      </w:r>
    </w:p>
    <w:p w:rsidR="006E323F" w:rsidRPr="00340C11" w:rsidRDefault="006E323F" w:rsidP="00CA0902">
      <w:pPr>
        <w:ind w:hanging="284"/>
        <w:contextualSpacing/>
        <w:jc w:val="both"/>
        <w:rPr>
          <w:lang w:val="uk-UA"/>
        </w:rPr>
      </w:pPr>
      <w:r w:rsidRPr="00340C11">
        <w:tab/>
      </w:r>
      <w:r w:rsidRPr="00340C11">
        <w:tab/>
      </w:r>
      <w:r w:rsidRPr="00340C11">
        <w:rPr>
          <w:lang w:val="uk-UA"/>
        </w:rPr>
        <w:t xml:space="preserve">Спільно з СМП </w:t>
      </w:r>
      <w:proofErr w:type="spellStart"/>
      <w:r w:rsidRPr="00340C11">
        <w:rPr>
          <w:lang w:val="uk-UA"/>
        </w:rPr>
        <w:t>Сєвєродонецького</w:t>
      </w:r>
      <w:proofErr w:type="spellEnd"/>
      <w:r w:rsidRPr="00340C11">
        <w:rPr>
          <w:lang w:val="uk-UA"/>
        </w:rPr>
        <w:t xml:space="preserve"> відділу поліції </w:t>
      </w:r>
      <w:r w:rsidR="005F3B55" w:rsidRPr="00340C11">
        <w:rPr>
          <w:lang w:val="uk-UA"/>
        </w:rPr>
        <w:t xml:space="preserve">було </w:t>
      </w:r>
      <w:r w:rsidRPr="00340C11">
        <w:rPr>
          <w:lang w:val="uk-UA"/>
        </w:rPr>
        <w:t xml:space="preserve">проведено </w:t>
      </w:r>
      <w:r w:rsidRPr="00340C11">
        <w:t>23</w:t>
      </w:r>
      <w:r w:rsidRPr="00340C11">
        <w:rPr>
          <w:lang w:val="uk-UA"/>
        </w:rPr>
        <w:t xml:space="preserve"> рейди щодо виявлення бездоглядних та безпритульних дітей («Вулиця», «Вокзал», «Діти вулиці»). В ході рейдів</w:t>
      </w:r>
      <w:r w:rsidR="005F3B55" w:rsidRPr="00340C11">
        <w:rPr>
          <w:lang w:val="uk-UA"/>
        </w:rPr>
        <w:t xml:space="preserve"> було </w:t>
      </w:r>
      <w:r w:rsidRPr="00340C11">
        <w:rPr>
          <w:lang w:val="uk-UA"/>
        </w:rPr>
        <w:t>виявлено</w:t>
      </w:r>
      <w:r w:rsidRPr="00340C11">
        <w:t xml:space="preserve"> </w:t>
      </w:r>
      <w:r w:rsidRPr="00340C11">
        <w:rPr>
          <w:lang w:val="uk-UA"/>
        </w:rPr>
        <w:t>13 дітей, з яких: 7 дітей влаштовано до центрів соціально-психологічної реабілітації дітей та 6 дітей влаштовано до лікарняних закладів.</w:t>
      </w:r>
    </w:p>
    <w:p w:rsidR="005F3B55" w:rsidRPr="00340C11" w:rsidRDefault="006E323F" w:rsidP="00CA0902">
      <w:pPr>
        <w:widowControl w:val="0"/>
        <w:tabs>
          <w:tab w:val="left" w:pos="9540"/>
        </w:tabs>
        <w:autoSpaceDE w:val="0"/>
        <w:autoSpaceDN w:val="0"/>
        <w:adjustRightInd w:val="0"/>
        <w:ind w:firstLine="708"/>
        <w:contextualSpacing/>
        <w:jc w:val="both"/>
        <w:rPr>
          <w:lang w:val="uk-UA"/>
        </w:rPr>
      </w:pPr>
      <w:r w:rsidRPr="00340C11">
        <w:rPr>
          <w:lang w:val="uk-UA"/>
        </w:rPr>
        <w:t xml:space="preserve">Ведеться облік дітей, схильних до бродяжництва та жебракування. За результатами роботи служби усі діти влаштовані, батьків попереджено або притягнуто до різних видів відповідальності. </w:t>
      </w:r>
    </w:p>
    <w:p w:rsidR="006E323F" w:rsidRPr="00340C11" w:rsidRDefault="006E323F" w:rsidP="00CA0902">
      <w:pPr>
        <w:ind w:firstLine="720"/>
        <w:contextualSpacing/>
        <w:jc w:val="both"/>
        <w:rPr>
          <w:lang w:val="uk-UA"/>
        </w:rPr>
      </w:pPr>
      <w:r w:rsidRPr="00340C11">
        <w:rPr>
          <w:lang w:val="uk-UA"/>
        </w:rPr>
        <w:t>Постійно поновлюється</w:t>
      </w:r>
      <w:r w:rsidRPr="00340C11">
        <w:t xml:space="preserve"> банк </w:t>
      </w:r>
      <w:r w:rsidRPr="00340C11">
        <w:rPr>
          <w:lang w:val="uk-UA"/>
        </w:rPr>
        <w:t>даних дітей та сімей, що опинилися у складних життєвих обставинах</w:t>
      </w:r>
      <w:r w:rsidRPr="00340C11">
        <w:t xml:space="preserve">. </w:t>
      </w:r>
    </w:p>
    <w:p w:rsidR="006E323F" w:rsidRPr="00340C11" w:rsidRDefault="006E323F" w:rsidP="00CA0902">
      <w:pPr>
        <w:ind w:firstLine="708"/>
        <w:contextualSpacing/>
        <w:jc w:val="both"/>
        <w:rPr>
          <w:lang w:val="uk-UA"/>
        </w:rPr>
      </w:pPr>
      <w:r w:rsidRPr="00340C11">
        <w:rPr>
          <w:lang w:val="uk-UA"/>
        </w:rPr>
        <w:t>З метою перевірки та вивчення умов утримання та виховання дітей в сім</w:t>
      </w:r>
      <w:r w:rsidRPr="00340C11">
        <w:t>’</w:t>
      </w:r>
      <w:proofErr w:type="spellStart"/>
      <w:r w:rsidRPr="00340C11">
        <w:rPr>
          <w:lang w:val="uk-UA"/>
        </w:rPr>
        <w:t>ях</w:t>
      </w:r>
      <w:proofErr w:type="spellEnd"/>
      <w:r w:rsidRPr="00340C11">
        <w:rPr>
          <w:lang w:val="uk-UA"/>
        </w:rPr>
        <w:t xml:space="preserve">, що опинились у складних життєвих обставинах: </w:t>
      </w:r>
    </w:p>
    <w:p w:rsidR="006E323F" w:rsidRPr="00340C11" w:rsidRDefault="006E323F" w:rsidP="00CA0902">
      <w:pPr>
        <w:contextualSpacing/>
        <w:jc w:val="both"/>
        <w:rPr>
          <w:lang w:val="uk-UA"/>
        </w:rPr>
      </w:pPr>
      <w:r w:rsidRPr="00340C11">
        <w:rPr>
          <w:lang w:val="uk-UA"/>
        </w:rPr>
        <w:t xml:space="preserve">- проведено соціальне інспектування </w:t>
      </w:r>
      <w:r w:rsidRPr="00340C11">
        <w:t>298</w:t>
      </w:r>
      <w:r w:rsidRPr="00340C11">
        <w:rPr>
          <w:lang w:val="uk-UA"/>
        </w:rPr>
        <w:t xml:space="preserve"> родин, в яких є діти до 18 років;</w:t>
      </w:r>
    </w:p>
    <w:p w:rsidR="006E323F" w:rsidRPr="00340C11" w:rsidRDefault="006E323F" w:rsidP="00CA0902">
      <w:pPr>
        <w:contextualSpacing/>
        <w:jc w:val="both"/>
        <w:rPr>
          <w:lang w:val="uk-UA"/>
        </w:rPr>
      </w:pPr>
      <w:r w:rsidRPr="00340C11">
        <w:rPr>
          <w:lang w:val="uk-UA"/>
        </w:rPr>
        <w:t xml:space="preserve">- проведено понад </w:t>
      </w:r>
      <w:r w:rsidRPr="00340C11">
        <w:t>35</w:t>
      </w:r>
      <w:r w:rsidRPr="00340C11">
        <w:rPr>
          <w:lang w:val="uk-UA"/>
        </w:rPr>
        <w:t>0 профілактичних бесід з батьками.</w:t>
      </w:r>
    </w:p>
    <w:p w:rsidR="006E323F" w:rsidRPr="00340C11" w:rsidRDefault="006E323F" w:rsidP="00CA0902">
      <w:pPr>
        <w:ind w:firstLine="708"/>
        <w:contextualSpacing/>
        <w:jc w:val="both"/>
      </w:pPr>
      <w:r w:rsidRPr="00340C11">
        <w:rPr>
          <w:lang w:val="uk-UA"/>
        </w:rPr>
        <w:t>Для надання методичної допомоги працівникам закладів освіти спеціалісти служби прийняли участь у проведенні 2 семінарів для спеціалістів учбових закладів, які займаються вирішенням питань з профілактики правопорушень, позашкільною зайнятістю учнів, їх реабілітацією та соціальним захистом. Надана відповідна методична та консультативна допомога, роз</w:t>
      </w:r>
      <w:r w:rsidRPr="00340C11">
        <w:t>’</w:t>
      </w:r>
      <w:proofErr w:type="spellStart"/>
      <w:r w:rsidRPr="00340C11">
        <w:rPr>
          <w:lang w:val="uk-UA"/>
        </w:rPr>
        <w:t>яснено</w:t>
      </w:r>
      <w:proofErr w:type="spellEnd"/>
      <w:r w:rsidRPr="00340C11">
        <w:rPr>
          <w:lang w:val="uk-UA"/>
        </w:rPr>
        <w:t xml:space="preserve"> зміни законодавства України у галузі захисту законних прав та інтересів дітей.</w:t>
      </w:r>
    </w:p>
    <w:p w:rsidR="006E323F" w:rsidRPr="00340C11" w:rsidRDefault="006E323F" w:rsidP="00CA0902">
      <w:pPr>
        <w:contextualSpacing/>
        <w:jc w:val="both"/>
        <w:rPr>
          <w:lang w:val="uk-UA"/>
        </w:rPr>
      </w:pPr>
      <w:r w:rsidRPr="00340C11">
        <w:rPr>
          <w:lang w:val="uk-UA"/>
        </w:rPr>
        <w:tab/>
        <w:t xml:space="preserve">Протягом </w:t>
      </w:r>
      <w:r w:rsidR="00776338" w:rsidRPr="00340C11">
        <w:rPr>
          <w:lang w:val="uk-UA"/>
        </w:rPr>
        <w:t xml:space="preserve">2016р.  </w:t>
      </w:r>
      <w:r w:rsidR="005C7F5B" w:rsidRPr="00340C11">
        <w:rPr>
          <w:lang w:val="uk-UA"/>
        </w:rPr>
        <w:t>особисто прийняв участь у</w:t>
      </w:r>
      <w:r w:rsidRPr="00340C11">
        <w:rPr>
          <w:lang w:val="uk-UA"/>
        </w:rPr>
        <w:t xml:space="preserve"> 44</w:t>
      </w:r>
      <w:r w:rsidR="005C7F5B" w:rsidRPr="00340C11">
        <w:rPr>
          <w:lang w:val="uk-UA"/>
        </w:rPr>
        <w:t>-х</w:t>
      </w:r>
      <w:r w:rsidRPr="00340C11">
        <w:rPr>
          <w:lang w:val="uk-UA"/>
        </w:rPr>
        <w:t xml:space="preserve"> засідання</w:t>
      </w:r>
      <w:r w:rsidR="005C7F5B" w:rsidRPr="00340C11">
        <w:rPr>
          <w:lang w:val="uk-UA"/>
        </w:rPr>
        <w:t>х</w:t>
      </w:r>
      <w:r w:rsidRPr="00340C11">
        <w:rPr>
          <w:lang w:val="uk-UA"/>
        </w:rPr>
        <w:t xml:space="preserve"> комісії з питань захисту прав дитини</w:t>
      </w:r>
      <w:r w:rsidR="005C7F5B" w:rsidRPr="00340C11">
        <w:rPr>
          <w:lang w:val="uk-UA"/>
        </w:rPr>
        <w:t>, де</w:t>
      </w:r>
      <w:r w:rsidRPr="00340C11">
        <w:rPr>
          <w:lang w:val="uk-UA"/>
        </w:rPr>
        <w:t xml:space="preserve"> розглянуто 135 питань щодо захисту житлових та майнових прав дітей, участі батьків у вихованні дітей, встановлення місця проживання дітей, тощо. Підготовлено та затверджено на засіданні виконкому 130 проектів відповідних рішень.</w:t>
      </w:r>
    </w:p>
    <w:p w:rsidR="00EC565D" w:rsidRPr="00340C11" w:rsidRDefault="005C7F5B" w:rsidP="00CA0902">
      <w:pPr>
        <w:jc w:val="both"/>
        <w:rPr>
          <w:color w:val="000000"/>
          <w:bdr w:val="none" w:sz="0" w:space="0" w:color="auto" w:frame="1"/>
          <w:lang w:val="uk-UA"/>
        </w:rPr>
      </w:pPr>
      <w:r w:rsidRPr="00340C11">
        <w:rPr>
          <w:b/>
          <w:lang w:val="uk-UA"/>
        </w:rPr>
        <w:tab/>
      </w:r>
      <w:r w:rsidRPr="00340C11">
        <w:rPr>
          <w:lang w:val="uk-UA"/>
        </w:rPr>
        <w:t>Вже п</w:t>
      </w:r>
      <w:r w:rsidR="00D20D21" w:rsidRPr="00340C11">
        <w:rPr>
          <w:lang w:val="uk-UA"/>
        </w:rPr>
        <w:t>ротягом І півріччя 2017р. п</w:t>
      </w:r>
      <w:r w:rsidR="00EC565D" w:rsidRPr="00340C11">
        <w:rPr>
          <w:lang w:val="uk-UA"/>
        </w:rPr>
        <w:t>роводи</w:t>
      </w:r>
      <w:r w:rsidR="00D20D21" w:rsidRPr="00340C11">
        <w:rPr>
          <w:lang w:val="uk-UA"/>
        </w:rPr>
        <w:t xml:space="preserve">лася </w:t>
      </w:r>
      <w:r w:rsidR="00EC565D" w:rsidRPr="00340C11">
        <w:rPr>
          <w:lang w:val="uk-UA"/>
        </w:rPr>
        <w:t xml:space="preserve"> робота, яка направлена на соціальний захист дітей-сиріт та дітей, позбавлених батьківського піклування; </w:t>
      </w:r>
      <w:r w:rsidR="00EC565D" w:rsidRPr="00340C11">
        <w:rPr>
          <w:color w:val="000000"/>
          <w:bdr w:val="none" w:sz="0" w:space="0" w:color="auto" w:frame="1"/>
          <w:lang w:val="uk-UA"/>
        </w:rPr>
        <w:t xml:space="preserve">дітей, які перебувають у складних життєвих обставинах: діти, які проживають в сім’ях, у яких батьки або особи, що їх замінюють, ухиляються від виконання своїх обов’язків з виховання дитини; діти, стосовно яких скоєне фізичне, психологічне, сексуальне, або економічне насильство; діти, яких залучили до найгірших форм дитячої праці; діти, які систематично самовільно </w:t>
      </w:r>
      <w:r w:rsidR="00EC565D" w:rsidRPr="00340C11">
        <w:rPr>
          <w:color w:val="000000"/>
          <w:bdr w:val="none" w:sz="0" w:space="0" w:color="auto" w:frame="1"/>
          <w:lang w:val="uk-UA"/>
        </w:rPr>
        <w:lastRenderedPageBreak/>
        <w:t>залишають місце постійного проживання та діти, переміщені з</w:t>
      </w:r>
      <w:r w:rsidR="00DD0727" w:rsidRPr="00340C11">
        <w:rPr>
          <w:color w:val="000000"/>
          <w:bdr w:val="none" w:sz="0" w:space="0" w:color="auto" w:frame="1"/>
          <w:lang w:val="uk-UA"/>
        </w:rPr>
        <w:t xml:space="preserve"> тимчасово окупованої території</w:t>
      </w:r>
      <w:r w:rsidR="00EC565D" w:rsidRPr="00340C11">
        <w:rPr>
          <w:color w:val="000000"/>
          <w:bdr w:val="none" w:sz="0" w:space="0" w:color="auto" w:frame="1"/>
          <w:lang w:val="uk-UA"/>
        </w:rPr>
        <w:t>.</w:t>
      </w:r>
    </w:p>
    <w:p w:rsidR="00EC565D" w:rsidRPr="00340C11" w:rsidRDefault="00EC565D" w:rsidP="00CA0902">
      <w:pPr>
        <w:tabs>
          <w:tab w:val="left" w:pos="3960"/>
        </w:tabs>
        <w:ind w:firstLine="720"/>
        <w:contextualSpacing/>
        <w:jc w:val="both"/>
        <w:rPr>
          <w:lang w:val="uk-UA"/>
        </w:rPr>
      </w:pPr>
      <w:r w:rsidRPr="00340C11">
        <w:rPr>
          <w:lang w:val="uk-UA"/>
        </w:rPr>
        <w:t>На обліку в службі у справах дітей перебуває 17</w:t>
      </w:r>
      <w:r w:rsidRPr="00340C11">
        <w:t>0</w:t>
      </w:r>
      <w:r w:rsidRPr="00340C11">
        <w:rPr>
          <w:lang w:val="uk-UA"/>
        </w:rPr>
        <w:t xml:space="preserve">  дітей-сиріт та дітей, позбавлених батьківського піклування, з них:</w:t>
      </w:r>
    </w:p>
    <w:p w:rsidR="00EC565D" w:rsidRPr="00340C11" w:rsidRDefault="00EC565D" w:rsidP="00CA0902">
      <w:pPr>
        <w:numPr>
          <w:ilvl w:val="0"/>
          <w:numId w:val="13"/>
        </w:numPr>
        <w:spacing w:line="276" w:lineRule="auto"/>
        <w:contextualSpacing/>
        <w:jc w:val="both"/>
        <w:rPr>
          <w:lang w:val="uk-UA"/>
        </w:rPr>
      </w:pPr>
      <w:r w:rsidRPr="00340C11">
        <w:rPr>
          <w:lang w:val="uk-UA"/>
        </w:rPr>
        <w:t xml:space="preserve">діти-сироти –  </w:t>
      </w:r>
      <w:r w:rsidRPr="00340C11">
        <w:rPr>
          <w:lang w:val="en-US"/>
        </w:rPr>
        <w:t>59</w:t>
      </w:r>
      <w:r w:rsidRPr="00340C11">
        <w:rPr>
          <w:lang w:val="uk-UA"/>
        </w:rPr>
        <w:t xml:space="preserve"> </w:t>
      </w:r>
      <w:r w:rsidR="00FA1260" w:rsidRPr="00340C11">
        <w:rPr>
          <w:lang w:val="uk-UA"/>
        </w:rPr>
        <w:t>осіб;</w:t>
      </w:r>
    </w:p>
    <w:p w:rsidR="00EC565D" w:rsidRPr="00340C11" w:rsidRDefault="00EC565D" w:rsidP="00CA0902">
      <w:pPr>
        <w:numPr>
          <w:ilvl w:val="0"/>
          <w:numId w:val="12"/>
        </w:numPr>
        <w:spacing w:line="276" w:lineRule="auto"/>
        <w:contextualSpacing/>
        <w:jc w:val="both"/>
        <w:rPr>
          <w:lang w:val="uk-UA"/>
        </w:rPr>
      </w:pPr>
      <w:r w:rsidRPr="00340C11">
        <w:rPr>
          <w:lang w:val="uk-UA"/>
        </w:rPr>
        <w:t xml:space="preserve">діти, позбавлені батьківського піклування – 111 </w:t>
      </w:r>
      <w:r w:rsidR="00FA1260" w:rsidRPr="00340C11">
        <w:rPr>
          <w:lang w:val="uk-UA"/>
        </w:rPr>
        <w:t>осіб;</w:t>
      </w:r>
    </w:p>
    <w:p w:rsidR="00EC565D" w:rsidRPr="00340C11" w:rsidRDefault="00EC565D" w:rsidP="00CA0902">
      <w:pPr>
        <w:numPr>
          <w:ilvl w:val="0"/>
          <w:numId w:val="12"/>
        </w:numPr>
        <w:spacing w:line="276" w:lineRule="auto"/>
        <w:contextualSpacing/>
        <w:jc w:val="both"/>
        <w:rPr>
          <w:lang w:val="uk-UA"/>
        </w:rPr>
      </w:pPr>
      <w:r w:rsidRPr="00340C11">
        <w:rPr>
          <w:lang w:val="uk-UA"/>
        </w:rPr>
        <w:t>під опікою, піклуванням - 13</w:t>
      </w:r>
      <w:r w:rsidRPr="00340C11">
        <w:rPr>
          <w:lang w:val="en-US"/>
        </w:rPr>
        <w:t>0</w:t>
      </w:r>
      <w:r w:rsidR="00FA1260" w:rsidRPr="00340C11">
        <w:rPr>
          <w:lang w:val="uk-UA"/>
        </w:rPr>
        <w:t xml:space="preserve"> дітей</w:t>
      </w:r>
      <w:r w:rsidRPr="00340C11">
        <w:rPr>
          <w:lang w:val="uk-UA"/>
        </w:rPr>
        <w:t>;</w:t>
      </w:r>
    </w:p>
    <w:p w:rsidR="00EC565D" w:rsidRPr="00340C11" w:rsidRDefault="00EC565D" w:rsidP="00CA0902">
      <w:pPr>
        <w:numPr>
          <w:ilvl w:val="0"/>
          <w:numId w:val="12"/>
        </w:numPr>
        <w:spacing w:line="276" w:lineRule="auto"/>
        <w:contextualSpacing/>
        <w:jc w:val="both"/>
        <w:rPr>
          <w:lang w:val="uk-UA"/>
        </w:rPr>
      </w:pPr>
      <w:r w:rsidRPr="00340C11">
        <w:rPr>
          <w:lang w:val="uk-UA"/>
        </w:rPr>
        <w:t>в прийомних сім’ях та ДБСТ – 21 дитина;</w:t>
      </w:r>
    </w:p>
    <w:p w:rsidR="00EC565D" w:rsidRPr="00340C11" w:rsidRDefault="00EC565D" w:rsidP="00CA0902">
      <w:pPr>
        <w:numPr>
          <w:ilvl w:val="0"/>
          <w:numId w:val="12"/>
        </w:numPr>
        <w:spacing w:line="276" w:lineRule="auto"/>
        <w:contextualSpacing/>
        <w:jc w:val="both"/>
        <w:rPr>
          <w:lang w:val="uk-UA"/>
        </w:rPr>
      </w:pPr>
      <w:r w:rsidRPr="00340C11">
        <w:rPr>
          <w:lang w:val="uk-UA"/>
        </w:rPr>
        <w:t xml:space="preserve">в </w:t>
      </w:r>
      <w:proofErr w:type="spellStart"/>
      <w:r w:rsidRPr="00340C11">
        <w:rPr>
          <w:lang w:val="uk-UA"/>
        </w:rPr>
        <w:t>інтернатних</w:t>
      </w:r>
      <w:proofErr w:type="spellEnd"/>
      <w:r w:rsidRPr="00340C11">
        <w:rPr>
          <w:lang w:val="uk-UA"/>
        </w:rPr>
        <w:t xml:space="preserve"> закладах, дитячих будинках  та ПТНЗ – </w:t>
      </w:r>
      <w:r w:rsidRPr="00340C11">
        <w:t>19</w:t>
      </w:r>
      <w:r w:rsidRPr="00340C11">
        <w:rPr>
          <w:lang w:val="uk-UA"/>
        </w:rPr>
        <w:t xml:space="preserve"> дітей.</w:t>
      </w:r>
    </w:p>
    <w:p w:rsidR="00EC565D" w:rsidRPr="00340C11" w:rsidRDefault="00EC565D" w:rsidP="00CA0902">
      <w:pPr>
        <w:ind w:firstLine="680"/>
        <w:contextualSpacing/>
        <w:jc w:val="both"/>
        <w:rPr>
          <w:lang w:val="uk-UA"/>
        </w:rPr>
      </w:pPr>
      <w:r w:rsidRPr="00340C11">
        <w:rPr>
          <w:lang w:val="uk-UA"/>
        </w:rPr>
        <w:t>Також</w:t>
      </w:r>
      <w:r w:rsidR="00FA1260" w:rsidRPr="00340C11">
        <w:rPr>
          <w:lang w:val="uk-UA"/>
        </w:rPr>
        <w:t>,</w:t>
      </w:r>
      <w:r w:rsidRPr="00340C11">
        <w:rPr>
          <w:lang w:val="uk-UA"/>
        </w:rPr>
        <w:t xml:space="preserve"> у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2 прийомні сім’ї з 2 дітьми та 10 сімей опікунів, які виховують 15 дітей. Всі вони тимчасово зареєстровані у м. Сєвєродонецьку, отримують належні їм виплати. </w:t>
      </w:r>
    </w:p>
    <w:p w:rsidR="00EC565D" w:rsidRPr="00340C11" w:rsidRDefault="00EC565D" w:rsidP="00CA0902">
      <w:pPr>
        <w:ind w:firstLine="680"/>
        <w:contextualSpacing/>
        <w:jc w:val="both"/>
        <w:rPr>
          <w:lang w:val="uk-UA"/>
        </w:rPr>
      </w:pPr>
      <w:r w:rsidRPr="00340C11">
        <w:rPr>
          <w:lang w:val="uk-UA"/>
        </w:rPr>
        <w:t xml:space="preserve">На первинний облік дітей-сиріт та дітей, позбавлених батьківського </w:t>
      </w:r>
      <w:r w:rsidR="00DD0727" w:rsidRPr="00340C11">
        <w:rPr>
          <w:lang w:val="uk-UA"/>
        </w:rPr>
        <w:t>піклування,  протягом 2017 року</w:t>
      </w:r>
      <w:r w:rsidRPr="00340C11">
        <w:rPr>
          <w:lang w:val="uk-UA"/>
        </w:rPr>
        <w:t xml:space="preserve"> поставлено 9 дітей, а знято з</w:t>
      </w:r>
      <w:r w:rsidR="00DD0727" w:rsidRPr="00340C11">
        <w:rPr>
          <w:lang w:val="uk-UA"/>
        </w:rPr>
        <w:t>а різних підстав 13 дітей. У м. </w:t>
      </w:r>
      <w:r w:rsidRPr="00340C11">
        <w:rPr>
          <w:lang w:val="uk-UA"/>
        </w:rPr>
        <w:t xml:space="preserve">Сєвєродонецьку вживаються заходи щодо влаштування дітей – сиріт та дітей, що залишилися без піклування батьків, до сімейних форм виховання. </w:t>
      </w:r>
    </w:p>
    <w:p w:rsidR="00EC565D" w:rsidRPr="00340C11" w:rsidRDefault="00EC565D" w:rsidP="00CA0902">
      <w:pPr>
        <w:ind w:firstLine="680"/>
        <w:contextualSpacing/>
        <w:jc w:val="both"/>
        <w:rPr>
          <w:lang w:val="uk-UA"/>
        </w:rPr>
      </w:pPr>
      <w:r w:rsidRPr="00340C11">
        <w:rPr>
          <w:b/>
          <w:i/>
        </w:rPr>
        <w:t xml:space="preserve">За </w:t>
      </w:r>
      <w:r w:rsidR="005C7F5B" w:rsidRPr="00340C11">
        <w:rPr>
          <w:b/>
          <w:i/>
          <w:lang w:val="uk-UA"/>
        </w:rPr>
        <w:t xml:space="preserve">1 </w:t>
      </w:r>
      <w:proofErr w:type="gramStart"/>
      <w:r w:rsidR="005C7F5B" w:rsidRPr="00340C11">
        <w:rPr>
          <w:b/>
          <w:i/>
          <w:lang w:val="uk-UA"/>
        </w:rPr>
        <w:t>п</w:t>
      </w:r>
      <w:proofErr w:type="gramEnd"/>
      <w:r w:rsidR="005C7F5B" w:rsidRPr="00340C11">
        <w:rPr>
          <w:b/>
          <w:i/>
          <w:lang w:val="uk-UA"/>
        </w:rPr>
        <w:t xml:space="preserve">івріччя </w:t>
      </w:r>
      <w:r w:rsidRPr="00340C11">
        <w:rPr>
          <w:b/>
          <w:i/>
        </w:rPr>
        <w:t>201</w:t>
      </w:r>
      <w:r w:rsidRPr="00340C11">
        <w:rPr>
          <w:b/>
          <w:i/>
          <w:lang w:val="uk-UA"/>
        </w:rPr>
        <w:t>7</w:t>
      </w:r>
      <w:r w:rsidRPr="00340C11">
        <w:rPr>
          <w:b/>
          <w:i/>
        </w:rPr>
        <w:t xml:space="preserve"> </w:t>
      </w:r>
      <w:proofErr w:type="spellStart"/>
      <w:r w:rsidRPr="00340C11">
        <w:rPr>
          <w:b/>
          <w:i/>
        </w:rPr>
        <w:t>р</w:t>
      </w:r>
      <w:proofErr w:type="spellEnd"/>
      <w:r w:rsidRPr="00340C11">
        <w:rPr>
          <w:b/>
          <w:i/>
          <w:lang w:val="uk-UA"/>
        </w:rPr>
        <w:t>оку</w:t>
      </w:r>
      <w:r w:rsidRPr="00340C11">
        <w:rPr>
          <w:lang w:val="uk-UA"/>
        </w:rPr>
        <w:t>:</w:t>
      </w:r>
      <w:r w:rsidRPr="00340C11">
        <w:t xml:space="preserve"> </w:t>
      </w:r>
    </w:p>
    <w:p w:rsidR="00EC565D" w:rsidRPr="00340C11" w:rsidRDefault="00EC565D" w:rsidP="00CA0902">
      <w:pPr>
        <w:pStyle w:val="a3"/>
        <w:numPr>
          <w:ilvl w:val="0"/>
          <w:numId w:val="11"/>
        </w:numPr>
        <w:spacing w:line="276" w:lineRule="auto"/>
        <w:jc w:val="both"/>
        <w:rPr>
          <w:rFonts w:ascii="Times New Roman" w:hAnsi="Times New Roman"/>
          <w:lang w:val="uk-UA"/>
        </w:rPr>
      </w:pPr>
      <w:r w:rsidRPr="00340C11">
        <w:rPr>
          <w:rFonts w:ascii="Times New Roman" w:hAnsi="Times New Roman"/>
          <w:lang w:val="uk-UA"/>
        </w:rPr>
        <w:t xml:space="preserve">опіку та піклування встановлено над 6 </w:t>
      </w:r>
      <w:r w:rsidR="00DD0727" w:rsidRPr="00340C11">
        <w:rPr>
          <w:rFonts w:ascii="Times New Roman" w:hAnsi="Times New Roman"/>
          <w:lang w:val="uk-UA"/>
        </w:rPr>
        <w:t>дітьми</w:t>
      </w:r>
      <w:r w:rsidR="00DD0727" w:rsidRPr="00340C11">
        <w:rPr>
          <w:rFonts w:ascii="Times New Roman" w:hAnsi="Times New Roman"/>
          <w:lang w:val="ru-RU"/>
        </w:rPr>
        <w:t>;</w:t>
      </w:r>
    </w:p>
    <w:p w:rsidR="00EC565D" w:rsidRPr="00340C11" w:rsidRDefault="00EC565D" w:rsidP="00CA0902">
      <w:pPr>
        <w:pStyle w:val="a3"/>
        <w:numPr>
          <w:ilvl w:val="0"/>
          <w:numId w:val="11"/>
        </w:numPr>
        <w:spacing w:line="276" w:lineRule="auto"/>
        <w:jc w:val="both"/>
        <w:rPr>
          <w:rFonts w:ascii="Times New Roman" w:hAnsi="Times New Roman"/>
          <w:lang w:val="uk-UA"/>
        </w:rPr>
      </w:pPr>
      <w:r w:rsidRPr="00340C11">
        <w:rPr>
          <w:rFonts w:ascii="Times New Roman" w:hAnsi="Times New Roman"/>
          <w:lang w:val="ru-RU"/>
        </w:rPr>
        <w:t>5</w:t>
      </w:r>
      <w:r w:rsidRPr="00340C11">
        <w:rPr>
          <w:rFonts w:ascii="Times New Roman" w:hAnsi="Times New Roman"/>
          <w:lang w:val="uk-UA"/>
        </w:rPr>
        <w:t xml:space="preserve"> – влаштовано до будинку дитини на повне державне забезпечення;</w:t>
      </w:r>
    </w:p>
    <w:p w:rsidR="00EC565D" w:rsidRPr="00340C11" w:rsidRDefault="00EC565D" w:rsidP="00CA0902">
      <w:pPr>
        <w:pStyle w:val="a3"/>
        <w:numPr>
          <w:ilvl w:val="0"/>
          <w:numId w:val="11"/>
        </w:numPr>
        <w:spacing w:line="276" w:lineRule="auto"/>
        <w:jc w:val="both"/>
        <w:rPr>
          <w:rFonts w:ascii="Times New Roman" w:hAnsi="Times New Roman"/>
          <w:lang w:val="uk-UA"/>
        </w:rPr>
      </w:pPr>
      <w:r w:rsidRPr="00340C11">
        <w:rPr>
          <w:rFonts w:ascii="Times New Roman" w:hAnsi="Times New Roman"/>
          <w:lang w:val="ru-RU"/>
        </w:rPr>
        <w:t>1</w:t>
      </w:r>
      <w:r w:rsidRPr="00340C11">
        <w:rPr>
          <w:rFonts w:ascii="Times New Roman" w:hAnsi="Times New Roman"/>
          <w:lang w:val="uk-UA"/>
        </w:rPr>
        <w:t xml:space="preserve">- </w:t>
      </w:r>
      <w:proofErr w:type="spellStart"/>
      <w:r w:rsidRPr="00340C11">
        <w:rPr>
          <w:rFonts w:ascii="Times New Roman" w:hAnsi="Times New Roman"/>
          <w:lang w:val="uk-UA"/>
        </w:rPr>
        <w:t>влаштован</w:t>
      </w:r>
      <w:proofErr w:type="spellEnd"/>
      <w:r w:rsidRPr="00340C11">
        <w:rPr>
          <w:rFonts w:ascii="Times New Roman" w:hAnsi="Times New Roman"/>
          <w:lang w:val="uk-UA"/>
        </w:rPr>
        <w:t xml:space="preserve"> до </w:t>
      </w:r>
      <w:proofErr w:type="spellStart"/>
      <w:r w:rsidRPr="00340C11">
        <w:rPr>
          <w:rFonts w:ascii="Times New Roman" w:hAnsi="Times New Roman"/>
          <w:lang w:val="uk-UA"/>
        </w:rPr>
        <w:t>інтернатного</w:t>
      </w:r>
      <w:proofErr w:type="spellEnd"/>
      <w:r w:rsidRPr="00340C11">
        <w:rPr>
          <w:rFonts w:ascii="Times New Roman" w:hAnsi="Times New Roman"/>
          <w:lang w:val="uk-UA"/>
        </w:rPr>
        <w:t xml:space="preserve"> закладу та 1 дитину до ПТНЗ.</w:t>
      </w:r>
    </w:p>
    <w:p w:rsidR="00EC565D" w:rsidRPr="00340C11" w:rsidRDefault="00EC565D" w:rsidP="005C7F5B">
      <w:pPr>
        <w:spacing w:line="276" w:lineRule="auto"/>
        <w:ind w:left="680"/>
        <w:contextualSpacing/>
        <w:jc w:val="both"/>
        <w:rPr>
          <w:lang w:val="uk-UA"/>
        </w:rPr>
      </w:pPr>
      <w:r w:rsidRPr="00340C11">
        <w:rPr>
          <w:lang w:val="uk-UA"/>
        </w:rPr>
        <w:t>усиновлено українськими громадянами 11 дітей, позбавлених батьківського піклування.</w:t>
      </w:r>
    </w:p>
    <w:p w:rsidR="00EC565D" w:rsidRPr="00340C11" w:rsidRDefault="00EC565D" w:rsidP="00CA0902">
      <w:pPr>
        <w:ind w:firstLine="680"/>
        <w:contextualSpacing/>
        <w:jc w:val="both"/>
        <w:rPr>
          <w:lang w:val="uk-UA"/>
        </w:rPr>
      </w:pPr>
      <w:r w:rsidRPr="00340C11">
        <w:rPr>
          <w:lang w:val="uk-UA"/>
        </w:rPr>
        <w:t xml:space="preserve">В м. Сєвєродонецьку </w:t>
      </w:r>
      <w:r w:rsidR="005C7F5B" w:rsidRPr="00340C11">
        <w:rPr>
          <w:lang w:val="uk-UA"/>
        </w:rPr>
        <w:t>н</w:t>
      </w:r>
      <w:r w:rsidRPr="00340C11">
        <w:rPr>
          <w:lang w:val="uk-UA"/>
        </w:rPr>
        <w:t xml:space="preserve">а обліку перебувають 20 кандидатів в </w:t>
      </w:r>
      <w:proofErr w:type="spellStart"/>
      <w:r w:rsidRPr="00340C11">
        <w:rPr>
          <w:lang w:val="uk-UA"/>
        </w:rPr>
        <w:t>усиновлювачі</w:t>
      </w:r>
      <w:proofErr w:type="spellEnd"/>
      <w:r w:rsidRPr="00340C11">
        <w:rPr>
          <w:lang w:val="uk-UA"/>
        </w:rPr>
        <w:t>. Постійно ведеться робота щодо пріоритетного влаштування дітей на сімейні форми виховання. Також</w:t>
      </w:r>
      <w:r w:rsidR="00B135D3" w:rsidRPr="00340C11">
        <w:rPr>
          <w:lang w:val="uk-UA"/>
        </w:rPr>
        <w:t>,</w:t>
      </w:r>
      <w:r w:rsidRPr="00340C11">
        <w:rPr>
          <w:lang w:val="uk-UA"/>
        </w:rPr>
        <w:t xml:space="preserve"> у м. Сєвєродонецьку функціонують 7 прийомних сімей, в яких виховуються  11 дітей.</w:t>
      </w:r>
    </w:p>
    <w:p w:rsidR="00EC565D" w:rsidRPr="00340C11" w:rsidRDefault="00FA1260" w:rsidP="005C7F5B">
      <w:pPr>
        <w:tabs>
          <w:tab w:val="left" w:pos="0"/>
        </w:tabs>
        <w:contextualSpacing/>
        <w:jc w:val="both"/>
        <w:rPr>
          <w:lang w:val="uk-UA"/>
        </w:rPr>
      </w:pPr>
      <w:r w:rsidRPr="00340C11">
        <w:rPr>
          <w:lang w:val="uk-UA"/>
        </w:rPr>
        <w:tab/>
      </w:r>
      <w:r w:rsidR="00EC565D" w:rsidRPr="00340C11">
        <w:rPr>
          <w:lang w:val="uk-UA"/>
        </w:rPr>
        <w:t xml:space="preserve">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службі у справах дітей знаходиться 170 дітей, з яких 10 дітей на профілактичному обліку. </w:t>
      </w:r>
    </w:p>
    <w:p w:rsidR="00EC565D" w:rsidRPr="00340C11" w:rsidRDefault="00EC565D" w:rsidP="00CA0902">
      <w:pPr>
        <w:ind w:firstLine="720"/>
        <w:contextualSpacing/>
        <w:jc w:val="both"/>
        <w:rPr>
          <w:lang w:val="uk-UA"/>
        </w:rPr>
      </w:pPr>
      <w:r w:rsidRPr="00340C11">
        <w:rPr>
          <w:lang w:val="uk-UA"/>
        </w:rPr>
        <w:t>З метою недопущення скоєння правопорушень, насилля в сім’ї та бродяжництва, згідно спільних планів роботи ССД та навчальних закладів,</w:t>
      </w:r>
      <w:r w:rsidR="005C7F5B" w:rsidRPr="00340C11">
        <w:rPr>
          <w:lang w:val="uk-UA"/>
        </w:rPr>
        <w:t xml:space="preserve"> разом зі службою взяв</w:t>
      </w:r>
      <w:r w:rsidRPr="00340C11">
        <w:rPr>
          <w:lang w:val="uk-UA"/>
        </w:rPr>
        <w:t xml:space="preserve"> участь у 2 засіданнях рад профілактики навчальних </w:t>
      </w:r>
      <w:r w:rsidR="000C2633" w:rsidRPr="00340C11">
        <w:rPr>
          <w:lang w:val="uk-UA"/>
        </w:rPr>
        <w:t>закладів.</w:t>
      </w:r>
    </w:p>
    <w:p w:rsidR="00EC565D" w:rsidRPr="00340C11" w:rsidRDefault="00EC565D" w:rsidP="00CA0902">
      <w:pPr>
        <w:ind w:hanging="284"/>
        <w:contextualSpacing/>
        <w:jc w:val="both"/>
        <w:rPr>
          <w:lang w:val="uk-UA"/>
        </w:rPr>
      </w:pPr>
      <w:r w:rsidRPr="00340C11">
        <w:rPr>
          <w:lang w:val="uk-UA"/>
        </w:rPr>
        <w:tab/>
      </w:r>
      <w:r w:rsidRPr="00340C11">
        <w:rPr>
          <w:lang w:val="uk-UA"/>
        </w:rPr>
        <w:tab/>
        <w:t xml:space="preserve">Спільно з СМП </w:t>
      </w:r>
      <w:proofErr w:type="spellStart"/>
      <w:r w:rsidRPr="00340C11">
        <w:rPr>
          <w:lang w:val="uk-UA"/>
        </w:rPr>
        <w:t>Сєвєродонецького</w:t>
      </w:r>
      <w:proofErr w:type="spellEnd"/>
      <w:r w:rsidRPr="00340C11">
        <w:rPr>
          <w:lang w:val="uk-UA"/>
        </w:rPr>
        <w:t xml:space="preserve"> відділу поліції проведено 10 рейдів щодо виявлення бездоглядних та безпритульних дітей («Вулиця», «Вокзал», «Діти вулиці»). В ході рейдів виявлено</w:t>
      </w:r>
      <w:r w:rsidRPr="00340C11">
        <w:t xml:space="preserve"> </w:t>
      </w:r>
      <w:r w:rsidRPr="00340C11">
        <w:rPr>
          <w:lang w:val="uk-UA"/>
        </w:rPr>
        <w:t>2 дітей, з яких влаштовано до Лисичанського  центру соціально-психологічної реабілітації дітей.</w:t>
      </w:r>
    </w:p>
    <w:p w:rsidR="00EC565D" w:rsidRPr="00340C11" w:rsidRDefault="00EC565D" w:rsidP="00CA0902">
      <w:pPr>
        <w:ind w:firstLine="720"/>
        <w:contextualSpacing/>
        <w:jc w:val="both"/>
        <w:rPr>
          <w:lang w:val="uk-UA"/>
        </w:rPr>
      </w:pPr>
    </w:p>
    <w:p w:rsidR="00EC565D" w:rsidRPr="00340C11" w:rsidRDefault="00EC565D" w:rsidP="00CA0902">
      <w:pPr>
        <w:ind w:firstLine="708"/>
        <w:contextualSpacing/>
        <w:jc w:val="both"/>
        <w:rPr>
          <w:lang w:val="uk-UA"/>
        </w:rPr>
      </w:pPr>
      <w:r w:rsidRPr="00340C11">
        <w:rPr>
          <w:lang w:val="uk-UA"/>
        </w:rPr>
        <w:t xml:space="preserve">Для надання методичної допомоги працівникам закладів освіти спеціалісти служби прийняли участь у проведенні 2 семінарів для спеціалістів учбових закладів, які займаються вирішенням питань з профілактики правопорушень, позашкільною зайнятістю учнів, їх реабілітацією та соціальним захистом. </w:t>
      </w:r>
    </w:p>
    <w:p w:rsidR="00EC565D" w:rsidRPr="00340C11" w:rsidRDefault="00EC565D" w:rsidP="00CA0902">
      <w:pPr>
        <w:contextualSpacing/>
        <w:jc w:val="both"/>
        <w:rPr>
          <w:lang w:val="uk-UA"/>
        </w:rPr>
      </w:pPr>
      <w:r w:rsidRPr="00340C11">
        <w:rPr>
          <w:lang w:val="uk-UA"/>
        </w:rPr>
        <w:tab/>
        <w:t xml:space="preserve">Протягом даного періоду проведено </w:t>
      </w:r>
      <w:r w:rsidR="004D71A5" w:rsidRPr="00340C11">
        <w:rPr>
          <w:lang w:val="uk-UA"/>
        </w:rPr>
        <w:t>22</w:t>
      </w:r>
      <w:r w:rsidRPr="00340C11">
        <w:rPr>
          <w:lang w:val="uk-UA"/>
        </w:rPr>
        <w:t xml:space="preserve"> засіданн</w:t>
      </w:r>
      <w:r w:rsidR="00AF7B0A" w:rsidRPr="00340C11">
        <w:rPr>
          <w:lang w:val="uk-UA"/>
        </w:rPr>
        <w:t>я</w:t>
      </w:r>
      <w:r w:rsidRPr="00340C11">
        <w:rPr>
          <w:lang w:val="uk-UA"/>
        </w:rPr>
        <w:t xml:space="preserve"> комісії з питань захисту прав дитини на яких розглянуто 59 питань щодо захисту житлових та майнових прав дітей, участі батьків у вихованні дітей, соціальний супроводу сімей, які опинилися в складних життєвих обставинах тощо. Підготовлено на засідання виконкому 5</w:t>
      </w:r>
      <w:r w:rsidR="004D71A5" w:rsidRPr="00340C11">
        <w:rPr>
          <w:lang w:val="uk-UA"/>
        </w:rPr>
        <w:t>0</w:t>
      </w:r>
      <w:r w:rsidRPr="00340C11">
        <w:rPr>
          <w:lang w:val="uk-UA"/>
        </w:rPr>
        <w:t xml:space="preserve"> проектів відповідних рішень.</w:t>
      </w:r>
    </w:p>
    <w:p w:rsidR="00E71876" w:rsidRPr="00340C11" w:rsidRDefault="00EC565D" w:rsidP="00CA0902">
      <w:pPr>
        <w:contextualSpacing/>
        <w:jc w:val="both"/>
        <w:rPr>
          <w:b/>
          <w:lang w:val="uk-UA"/>
        </w:rPr>
      </w:pPr>
      <w:r w:rsidRPr="00340C11">
        <w:rPr>
          <w:lang w:val="uk-UA"/>
        </w:rPr>
        <w:tab/>
      </w:r>
    </w:p>
    <w:p w:rsidR="009857AA" w:rsidRPr="00340C11" w:rsidRDefault="00992632" w:rsidP="00992632">
      <w:pPr>
        <w:ind w:firstLine="708"/>
        <w:jc w:val="both"/>
        <w:rPr>
          <w:lang w:val="uk-UA"/>
        </w:rPr>
      </w:pPr>
      <w:r w:rsidRPr="00340C11">
        <w:rPr>
          <w:lang w:val="uk-UA"/>
        </w:rPr>
        <w:lastRenderedPageBreak/>
        <w:t>Значених досягнень здобуто в с</w:t>
      </w:r>
      <w:r w:rsidR="003677A9" w:rsidRPr="00340C11">
        <w:rPr>
          <w:lang w:val="uk-UA"/>
        </w:rPr>
        <w:t>порт</w:t>
      </w:r>
      <w:r w:rsidRPr="00340C11">
        <w:rPr>
          <w:lang w:val="uk-UA"/>
        </w:rPr>
        <w:t>ивній сфері в Сєвєродонецьку</w:t>
      </w:r>
      <w:r w:rsidR="00A73D43" w:rsidRPr="00340C11">
        <w:rPr>
          <w:lang w:val="uk-UA"/>
        </w:rPr>
        <w:t xml:space="preserve"> </w:t>
      </w:r>
      <w:r w:rsidRPr="00340C11">
        <w:rPr>
          <w:lang w:val="uk-UA"/>
        </w:rPr>
        <w:t>у</w:t>
      </w:r>
      <w:r w:rsidR="001B2787" w:rsidRPr="00340C11">
        <w:rPr>
          <w:lang w:val="uk-UA"/>
        </w:rPr>
        <w:t xml:space="preserve"> </w:t>
      </w:r>
      <w:r w:rsidRPr="00340C11">
        <w:rPr>
          <w:lang w:val="uk-UA"/>
        </w:rPr>
        <w:t>2016 році. Минулий</w:t>
      </w:r>
      <w:r w:rsidR="009857AA" w:rsidRPr="00340C11">
        <w:t xml:space="preserve"> </w:t>
      </w:r>
      <w:proofErr w:type="spellStart"/>
      <w:r w:rsidR="009857AA" w:rsidRPr="00340C11">
        <w:t>рік</w:t>
      </w:r>
      <w:proofErr w:type="spellEnd"/>
      <w:r w:rsidR="009857AA" w:rsidRPr="00340C11">
        <w:t xml:space="preserve"> став для нас </w:t>
      </w:r>
      <w:proofErr w:type="spellStart"/>
      <w:r w:rsidR="009857AA" w:rsidRPr="00340C11">
        <w:t>багато</w:t>
      </w:r>
      <w:proofErr w:type="spellEnd"/>
      <w:r w:rsidR="009857AA" w:rsidRPr="00340C11">
        <w:t xml:space="preserve"> в </w:t>
      </w:r>
      <w:proofErr w:type="spellStart"/>
      <w:r w:rsidR="009857AA" w:rsidRPr="00340C11">
        <w:t>чому</w:t>
      </w:r>
      <w:proofErr w:type="spellEnd"/>
      <w:r w:rsidR="009857AA" w:rsidRPr="00340C11">
        <w:t xml:space="preserve"> </w:t>
      </w:r>
      <w:proofErr w:type="spellStart"/>
      <w:r w:rsidR="009857AA" w:rsidRPr="00340C11">
        <w:t>експериментальним</w:t>
      </w:r>
      <w:proofErr w:type="spellEnd"/>
      <w:r w:rsidR="009857AA" w:rsidRPr="00340C11">
        <w:t xml:space="preserve">. </w:t>
      </w:r>
      <w:proofErr w:type="spellStart"/>
      <w:r w:rsidR="00013A7D" w:rsidRPr="00340C11">
        <w:t>Багато</w:t>
      </w:r>
      <w:proofErr w:type="spellEnd"/>
      <w:r w:rsidR="00013A7D" w:rsidRPr="00340C11">
        <w:t xml:space="preserve"> </w:t>
      </w:r>
      <w:proofErr w:type="spellStart"/>
      <w:r w:rsidR="00013A7D" w:rsidRPr="00340C11">
        <w:t>було</w:t>
      </w:r>
      <w:proofErr w:type="spellEnd"/>
      <w:r w:rsidR="00013A7D" w:rsidRPr="00340C11">
        <w:t xml:space="preserve"> нового. </w:t>
      </w:r>
      <w:r w:rsidR="00013A7D" w:rsidRPr="00340C11">
        <w:rPr>
          <w:lang w:val="uk-UA"/>
        </w:rPr>
        <w:t>В</w:t>
      </w:r>
      <w:proofErr w:type="spellStart"/>
      <w:r w:rsidR="009857AA" w:rsidRPr="00340C11">
        <w:t>сі</w:t>
      </w:r>
      <w:proofErr w:type="spellEnd"/>
      <w:r w:rsidR="009857AA" w:rsidRPr="00340C11">
        <w:t xml:space="preserve"> </w:t>
      </w:r>
      <w:proofErr w:type="spellStart"/>
      <w:r w:rsidR="009857AA" w:rsidRPr="00340C11">
        <w:t>нововведення</w:t>
      </w:r>
      <w:proofErr w:type="spellEnd"/>
      <w:r w:rsidR="009857AA" w:rsidRPr="00340C11">
        <w:t xml:space="preserve"> </w:t>
      </w:r>
      <w:proofErr w:type="spellStart"/>
      <w:r w:rsidR="009857AA" w:rsidRPr="00340C11">
        <w:t>були</w:t>
      </w:r>
      <w:proofErr w:type="spellEnd"/>
      <w:r w:rsidR="009857AA" w:rsidRPr="00340C11">
        <w:t xml:space="preserve"> </w:t>
      </w:r>
      <w:proofErr w:type="spellStart"/>
      <w:r w:rsidR="009857AA" w:rsidRPr="00340C11">
        <w:t>успішними</w:t>
      </w:r>
      <w:proofErr w:type="spellEnd"/>
      <w:r w:rsidR="009857AA" w:rsidRPr="00340C11">
        <w:t>.</w:t>
      </w:r>
    </w:p>
    <w:p w:rsidR="009857AA" w:rsidRPr="00340C11" w:rsidRDefault="009857AA" w:rsidP="00013A7D">
      <w:pPr>
        <w:ind w:firstLine="708"/>
        <w:jc w:val="both"/>
        <w:rPr>
          <w:lang w:val="uk-UA"/>
        </w:rPr>
      </w:pPr>
      <w:r w:rsidRPr="00340C11">
        <w:t xml:space="preserve">132 </w:t>
      </w:r>
      <w:proofErr w:type="spellStart"/>
      <w:r w:rsidRPr="00340C11">
        <w:t>виїзних</w:t>
      </w:r>
      <w:proofErr w:type="spellEnd"/>
      <w:r w:rsidRPr="00340C11">
        <w:t xml:space="preserve"> </w:t>
      </w:r>
      <w:proofErr w:type="spellStart"/>
      <w:r w:rsidRPr="00340C11">
        <w:t>змагання</w:t>
      </w:r>
      <w:proofErr w:type="spellEnd"/>
      <w:r w:rsidRPr="00340C11">
        <w:t xml:space="preserve"> (</w:t>
      </w:r>
      <w:proofErr w:type="spellStart"/>
      <w:r w:rsidRPr="00340C11">
        <w:t>це</w:t>
      </w:r>
      <w:proofErr w:type="spellEnd"/>
      <w:r w:rsidRPr="00340C11">
        <w:t xml:space="preserve"> 350 </w:t>
      </w:r>
      <w:proofErr w:type="spellStart"/>
      <w:r w:rsidRPr="00340C11">
        <w:t>днів</w:t>
      </w:r>
      <w:proofErr w:type="spellEnd"/>
      <w:r w:rsidRPr="00340C11">
        <w:t xml:space="preserve">), </w:t>
      </w:r>
      <w:proofErr w:type="spellStart"/>
      <w:r w:rsidRPr="00340C11">
        <w:t>тобто</w:t>
      </w:r>
      <w:proofErr w:type="spellEnd"/>
      <w:r w:rsidRPr="00340C11">
        <w:t xml:space="preserve"> </w:t>
      </w:r>
      <w:proofErr w:type="spellStart"/>
      <w:r w:rsidRPr="00340C11">
        <w:t>майже</w:t>
      </w:r>
      <w:proofErr w:type="spellEnd"/>
      <w:r w:rsidRPr="00340C11">
        <w:t xml:space="preserve"> </w:t>
      </w:r>
      <w:proofErr w:type="spellStart"/>
      <w:r w:rsidRPr="00340C11">
        <w:t>щодня</w:t>
      </w:r>
      <w:proofErr w:type="spellEnd"/>
      <w:r w:rsidRPr="00340C11">
        <w:t xml:space="preserve"> </w:t>
      </w:r>
      <w:proofErr w:type="spellStart"/>
      <w:r w:rsidRPr="00340C11">
        <w:t>спортсмени</w:t>
      </w:r>
      <w:proofErr w:type="spellEnd"/>
      <w:r w:rsidRPr="00340C11">
        <w:t xml:space="preserve"> Сєвєродонецька </w:t>
      </w:r>
      <w:proofErr w:type="spellStart"/>
      <w:r w:rsidRPr="00340C11">
        <w:t>показували</w:t>
      </w:r>
      <w:proofErr w:type="spellEnd"/>
      <w:r w:rsidRPr="00340C11">
        <w:t xml:space="preserve"> свою </w:t>
      </w:r>
      <w:proofErr w:type="spellStart"/>
      <w:r w:rsidRPr="00340C11">
        <w:t>майстерність</w:t>
      </w:r>
      <w:proofErr w:type="spellEnd"/>
      <w:r w:rsidRPr="00340C11">
        <w:t xml:space="preserve"> в </w:t>
      </w:r>
      <w:proofErr w:type="spellStart"/>
      <w:proofErr w:type="gramStart"/>
      <w:r w:rsidRPr="00340C11">
        <w:t>р</w:t>
      </w:r>
      <w:proofErr w:type="gramEnd"/>
      <w:r w:rsidRPr="00340C11">
        <w:t>ізних</w:t>
      </w:r>
      <w:proofErr w:type="spellEnd"/>
      <w:r w:rsidRPr="00340C11">
        <w:t xml:space="preserve"> </w:t>
      </w:r>
      <w:proofErr w:type="spellStart"/>
      <w:r w:rsidRPr="00340C11">
        <w:t>містах</w:t>
      </w:r>
      <w:proofErr w:type="spellEnd"/>
      <w:r w:rsidRPr="00340C11">
        <w:t xml:space="preserve"> </w:t>
      </w:r>
      <w:proofErr w:type="spellStart"/>
      <w:r w:rsidRPr="00340C11">
        <w:t>нашого</w:t>
      </w:r>
      <w:proofErr w:type="spellEnd"/>
      <w:r w:rsidRPr="00340C11">
        <w:t xml:space="preserve"> </w:t>
      </w:r>
      <w:proofErr w:type="spellStart"/>
      <w:r w:rsidRPr="00340C11">
        <w:t>регіону</w:t>
      </w:r>
      <w:proofErr w:type="spellEnd"/>
      <w:r w:rsidRPr="00340C11">
        <w:t xml:space="preserve">, </w:t>
      </w:r>
      <w:proofErr w:type="spellStart"/>
      <w:r w:rsidRPr="00340C11">
        <w:t>області</w:t>
      </w:r>
      <w:proofErr w:type="spellEnd"/>
      <w:r w:rsidRPr="00340C11">
        <w:t xml:space="preserve"> та </w:t>
      </w:r>
      <w:proofErr w:type="spellStart"/>
      <w:r w:rsidRPr="00340C11">
        <w:t>України</w:t>
      </w:r>
      <w:proofErr w:type="spellEnd"/>
      <w:r w:rsidRPr="00340C11">
        <w:t xml:space="preserve"> в </w:t>
      </w:r>
      <w:proofErr w:type="spellStart"/>
      <w:r w:rsidRPr="00340C11">
        <w:t>цілому</w:t>
      </w:r>
      <w:proofErr w:type="spellEnd"/>
      <w:r w:rsidRPr="00340C11">
        <w:t xml:space="preserve">. У </w:t>
      </w:r>
      <w:proofErr w:type="spellStart"/>
      <w:r w:rsidRPr="00340C11">
        <w:t>цих</w:t>
      </w:r>
      <w:proofErr w:type="spellEnd"/>
      <w:r w:rsidRPr="00340C11">
        <w:t xml:space="preserve"> </w:t>
      </w:r>
      <w:proofErr w:type="spellStart"/>
      <w:r w:rsidRPr="00340C11">
        <w:t>змаганнях</w:t>
      </w:r>
      <w:proofErr w:type="spellEnd"/>
      <w:r w:rsidRPr="00340C11">
        <w:t xml:space="preserve"> взяли учас</w:t>
      </w:r>
      <w:r w:rsidR="00013A7D" w:rsidRPr="00340C11">
        <w:t xml:space="preserve">ть 2100 </w:t>
      </w:r>
      <w:proofErr w:type="spellStart"/>
      <w:r w:rsidR="00013A7D" w:rsidRPr="00340C11">
        <w:t>спортсменів</w:t>
      </w:r>
      <w:proofErr w:type="spellEnd"/>
      <w:r w:rsidR="00013A7D" w:rsidRPr="00340C11">
        <w:t xml:space="preserve">. Участь </w:t>
      </w:r>
      <w:proofErr w:type="spellStart"/>
      <w:r w:rsidR="00013A7D" w:rsidRPr="00340C11">
        <w:t>одн</w:t>
      </w:r>
      <w:r w:rsidR="00013A7D" w:rsidRPr="00340C11">
        <w:rPr>
          <w:lang w:val="uk-UA"/>
        </w:rPr>
        <w:t>ієї</w:t>
      </w:r>
      <w:proofErr w:type="spellEnd"/>
      <w:r w:rsidRPr="00340C11">
        <w:t xml:space="preserve"> </w:t>
      </w:r>
      <w:proofErr w:type="spellStart"/>
      <w:r w:rsidRPr="00340C11">
        <w:t>дитин</w:t>
      </w:r>
      <w:proofErr w:type="spellEnd"/>
      <w:r w:rsidR="00013A7D" w:rsidRPr="00340C11">
        <w:rPr>
          <w:lang w:val="uk-UA"/>
        </w:rPr>
        <w:t>и</w:t>
      </w:r>
      <w:r w:rsidRPr="00340C11">
        <w:t xml:space="preserve"> в </w:t>
      </w:r>
      <w:proofErr w:type="spellStart"/>
      <w:r w:rsidRPr="00340C11">
        <w:t>регіональних</w:t>
      </w:r>
      <w:proofErr w:type="spellEnd"/>
      <w:r w:rsidRPr="00340C11">
        <w:t xml:space="preserve"> </w:t>
      </w:r>
      <w:proofErr w:type="spellStart"/>
      <w:r w:rsidRPr="00340C11">
        <w:t>змаганнях</w:t>
      </w:r>
      <w:proofErr w:type="spellEnd"/>
      <w:r w:rsidRPr="00340C11">
        <w:t xml:space="preserve"> </w:t>
      </w:r>
      <w:proofErr w:type="spellStart"/>
      <w:r w:rsidRPr="00340C11">
        <w:t>обходилося</w:t>
      </w:r>
      <w:proofErr w:type="spellEnd"/>
      <w:r w:rsidRPr="00340C11">
        <w:t xml:space="preserve"> </w:t>
      </w:r>
      <w:proofErr w:type="spellStart"/>
      <w:r w:rsidRPr="00340C11">
        <w:t>міському</w:t>
      </w:r>
      <w:proofErr w:type="spellEnd"/>
      <w:r w:rsidRPr="00340C11">
        <w:t xml:space="preserve"> бюджету в 90.00 </w:t>
      </w:r>
      <w:proofErr w:type="spellStart"/>
      <w:r w:rsidRPr="00340C11">
        <w:t>грн</w:t>
      </w:r>
      <w:proofErr w:type="spellEnd"/>
      <w:r w:rsidRPr="00340C11">
        <w:t xml:space="preserve">. в день, в </w:t>
      </w:r>
      <w:proofErr w:type="spellStart"/>
      <w:r w:rsidRPr="00340C11">
        <w:t>окремих</w:t>
      </w:r>
      <w:proofErr w:type="spellEnd"/>
      <w:r w:rsidRPr="00340C11">
        <w:t xml:space="preserve"> </w:t>
      </w:r>
      <w:proofErr w:type="spellStart"/>
      <w:r w:rsidRPr="00340C11">
        <w:t>містах</w:t>
      </w:r>
      <w:proofErr w:type="spellEnd"/>
      <w:r w:rsidRPr="00340C11">
        <w:t xml:space="preserve"> </w:t>
      </w:r>
      <w:proofErr w:type="spellStart"/>
      <w:r w:rsidRPr="00340C11">
        <w:t>України</w:t>
      </w:r>
      <w:proofErr w:type="spellEnd"/>
      <w:r w:rsidRPr="00340C11">
        <w:t xml:space="preserve"> </w:t>
      </w:r>
      <w:proofErr w:type="spellStart"/>
      <w:r w:rsidRPr="00340C11">
        <w:t>перебування</w:t>
      </w:r>
      <w:proofErr w:type="spellEnd"/>
      <w:r w:rsidRPr="00340C11">
        <w:t xml:space="preserve"> </w:t>
      </w:r>
      <w:proofErr w:type="spellStart"/>
      <w:r w:rsidRPr="00340C11">
        <w:t>однієї</w:t>
      </w:r>
      <w:proofErr w:type="spellEnd"/>
      <w:r w:rsidRPr="00340C11">
        <w:t xml:space="preserve"> </w:t>
      </w:r>
      <w:proofErr w:type="spellStart"/>
      <w:r w:rsidRPr="00340C11">
        <w:t>дитини</w:t>
      </w:r>
      <w:proofErr w:type="spellEnd"/>
      <w:r w:rsidRPr="00340C11">
        <w:t xml:space="preserve"> </w:t>
      </w:r>
      <w:proofErr w:type="spellStart"/>
      <w:r w:rsidRPr="00340C11">
        <w:t>обходилося</w:t>
      </w:r>
      <w:proofErr w:type="spellEnd"/>
      <w:r w:rsidRPr="00340C11">
        <w:t xml:space="preserve"> 270 - 320 </w:t>
      </w:r>
      <w:proofErr w:type="spellStart"/>
      <w:r w:rsidRPr="00340C11">
        <w:t>грн</w:t>
      </w:r>
      <w:proofErr w:type="spellEnd"/>
      <w:r w:rsidRPr="00340C11">
        <w:t>. в день.</w:t>
      </w:r>
      <w:r w:rsidR="00013A7D" w:rsidRPr="00340C11">
        <w:rPr>
          <w:lang w:val="uk-UA"/>
        </w:rPr>
        <w:t xml:space="preserve"> </w:t>
      </w:r>
      <w:r w:rsidRPr="00340C11">
        <w:t xml:space="preserve">На </w:t>
      </w:r>
      <w:proofErr w:type="spellStart"/>
      <w:proofErr w:type="gramStart"/>
      <w:r w:rsidRPr="00340C11">
        <w:t>вс</w:t>
      </w:r>
      <w:proofErr w:type="gramEnd"/>
      <w:r w:rsidRPr="00340C11">
        <w:t>і</w:t>
      </w:r>
      <w:proofErr w:type="spellEnd"/>
      <w:r w:rsidRPr="00340C11">
        <w:t xml:space="preserve"> </w:t>
      </w:r>
      <w:proofErr w:type="spellStart"/>
      <w:r w:rsidRPr="00340C11">
        <w:t>ці</w:t>
      </w:r>
      <w:proofErr w:type="spellEnd"/>
      <w:r w:rsidRPr="00340C11">
        <w:t xml:space="preserve"> </w:t>
      </w:r>
      <w:proofErr w:type="spellStart"/>
      <w:r w:rsidRPr="00340C11">
        <w:t>змагання</w:t>
      </w:r>
      <w:proofErr w:type="spellEnd"/>
      <w:r w:rsidRPr="00340C11">
        <w:t xml:space="preserve"> </w:t>
      </w:r>
      <w:proofErr w:type="spellStart"/>
      <w:r w:rsidRPr="00340C11">
        <w:t>з</w:t>
      </w:r>
      <w:proofErr w:type="spellEnd"/>
      <w:r w:rsidRPr="00340C11">
        <w:t xml:space="preserve"> </w:t>
      </w:r>
      <w:proofErr w:type="spellStart"/>
      <w:r w:rsidRPr="00340C11">
        <w:t>міського</w:t>
      </w:r>
      <w:proofErr w:type="spellEnd"/>
      <w:r w:rsidRPr="00340C11">
        <w:t xml:space="preserve"> бюджету </w:t>
      </w:r>
      <w:proofErr w:type="spellStart"/>
      <w:r w:rsidRPr="00340C11">
        <w:t>було</w:t>
      </w:r>
      <w:proofErr w:type="spellEnd"/>
      <w:r w:rsidRPr="00340C11">
        <w:t xml:space="preserve"> </w:t>
      </w:r>
      <w:proofErr w:type="spellStart"/>
      <w:r w:rsidRPr="00340C11">
        <w:t>виділено</w:t>
      </w:r>
      <w:proofErr w:type="spellEnd"/>
      <w:r w:rsidRPr="00340C11">
        <w:t xml:space="preserve"> </w:t>
      </w:r>
      <w:proofErr w:type="spellStart"/>
      <w:r w:rsidRPr="00340C11">
        <w:t>і</w:t>
      </w:r>
      <w:proofErr w:type="spellEnd"/>
      <w:r w:rsidRPr="00340C11">
        <w:t xml:space="preserve"> </w:t>
      </w:r>
      <w:proofErr w:type="spellStart"/>
      <w:r w:rsidRPr="00340C11">
        <w:t>фактично</w:t>
      </w:r>
      <w:proofErr w:type="spellEnd"/>
      <w:r w:rsidRPr="00340C11">
        <w:t xml:space="preserve"> </w:t>
      </w:r>
      <w:proofErr w:type="spellStart"/>
      <w:r w:rsidRPr="00340C11">
        <w:t>витрачено</w:t>
      </w:r>
      <w:proofErr w:type="spellEnd"/>
      <w:r w:rsidRPr="00340C11">
        <w:rPr>
          <w:lang w:val="uk-UA"/>
        </w:rPr>
        <w:t xml:space="preserve"> </w:t>
      </w:r>
      <w:r w:rsidRPr="00340C11">
        <w:t xml:space="preserve">564 </w:t>
      </w:r>
      <w:proofErr w:type="spellStart"/>
      <w:r w:rsidRPr="00340C11">
        <w:t>тисячі</w:t>
      </w:r>
      <w:proofErr w:type="spellEnd"/>
      <w:r w:rsidRPr="00340C11">
        <w:t xml:space="preserve"> 673 </w:t>
      </w:r>
      <w:proofErr w:type="spellStart"/>
      <w:r w:rsidRPr="00340C11">
        <w:t>грн</w:t>
      </w:r>
      <w:proofErr w:type="spellEnd"/>
      <w:r w:rsidRPr="00340C11">
        <w:t>.</w:t>
      </w:r>
    </w:p>
    <w:p w:rsidR="0058210B" w:rsidRPr="00340C11" w:rsidRDefault="009857AA" w:rsidP="00CA0902">
      <w:pPr>
        <w:ind w:firstLine="708"/>
        <w:jc w:val="both"/>
        <w:rPr>
          <w:lang w:val="uk-UA"/>
        </w:rPr>
      </w:pPr>
      <w:r w:rsidRPr="00340C11">
        <w:rPr>
          <w:lang w:val="uk-UA"/>
        </w:rPr>
        <w:t xml:space="preserve">Більш ніж півмільйона грн. в 2016 році </w:t>
      </w:r>
      <w:r w:rsidR="00013A7D" w:rsidRPr="00340C11">
        <w:rPr>
          <w:lang w:val="uk-UA"/>
        </w:rPr>
        <w:t>виділено і використовувалось</w:t>
      </w:r>
      <w:r w:rsidRPr="00340C11">
        <w:rPr>
          <w:lang w:val="uk-UA"/>
        </w:rPr>
        <w:t xml:space="preserve"> для поїздок наших спортсменів, що, позитивно позначається на імідж</w:t>
      </w:r>
      <w:r w:rsidR="00013A7D" w:rsidRPr="00340C11">
        <w:rPr>
          <w:lang w:val="uk-UA"/>
        </w:rPr>
        <w:t>і нашого міста, а головне,</w:t>
      </w:r>
      <w:r w:rsidRPr="00340C11">
        <w:rPr>
          <w:lang w:val="uk-UA"/>
        </w:rPr>
        <w:t xml:space="preserve"> допомагає і далі виховувати нових спортсменів, та й взагалі здорове молоде покоління.</w:t>
      </w:r>
    </w:p>
    <w:p w:rsidR="0058210B" w:rsidRPr="00340C11" w:rsidRDefault="009857AA" w:rsidP="00CA0902">
      <w:pPr>
        <w:ind w:firstLine="708"/>
        <w:jc w:val="both"/>
        <w:rPr>
          <w:lang w:val="uk-UA"/>
        </w:rPr>
      </w:pPr>
      <w:proofErr w:type="spellStart"/>
      <w:r w:rsidRPr="00340C11">
        <w:t>Також</w:t>
      </w:r>
      <w:proofErr w:type="spellEnd"/>
      <w:r w:rsidRPr="00340C11">
        <w:t xml:space="preserve"> в 2016 </w:t>
      </w:r>
      <w:proofErr w:type="spellStart"/>
      <w:r w:rsidRPr="00340C11">
        <w:t>році</w:t>
      </w:r>
      <w:proofErr w:type="spellEnd"/>
      <w:r w:rsidRPr="00340C11">
        <w:t xml:space="preserve">, </w:t>
      </w:r>
      <w:proofErr w:type="spellStart"/>
      <w:r w:rsidRPr="00340C11">
        <w:t>крім</w:t>
      </w:r>
      <w:proofErr w:type="spellEnd"/>
      <w:r w:rsidRPr="00340C11">
        <w:t xml:space="preserve"> </w:t>
      </w:r>
      <w:proofErr w:type="spellStart"/>
      <w:r w:rsidRPr="00340C11">
        <w:t>виїзних</w:t>
      </w:r>
      <w:proofErr w:type="spellEnd"/>
      <w:r w:rsidRPr="00340C11">
        <w:t xml:space="preserve">, </w:t>
      </w:r>
      <w:proofErr w:type="spellStart"/>
      <w:r w:rsidRPr="00340C11">
        <w:t>було</w:t>
      </w:r>
      <w:proofErr w:type="spellEnd"/>
      <w:r w:rsidRPr="00340C11">
        <w:t xml:space="preserve"> проведено 65 </w:t>
      </w:r>
      <w:proofErr w:type="spellStart"/>
      <w:r w:rsidRPr="00340C11">
        <w:t>міських</w:t>
      </w:r>
      <w:proofErr w:type="spellEnd"/>
      <w:r w:rsidRPr="00340C11">
        <w:t xml:space="preserve"> </w:t>
      </w:r>
      <w:proofErr w:type="spellStart"/>
      <w:r w:rsidRPr="00340C11">
        <w:t>змагань</w:t>
      </w:r>
      <w:proofErr w:type="spellEnd"/>
      <w:r w:rsidRPr="00340C11">
        <w:t xml:space="preserve">, </w:t>
      </w:r>
      <w:proofErr w:type="gramStart"/>
      <w:r w:rsidRPr="00340C11">
        <w:t>на</w:t>
      </w:r>
      <w:proofErr w:type="gramEnd"/>
      <w:r w:rsidRPr="00340C11">
        <w:t xml:space="preserve"> </w:t>
      </w:r>
      <w:proofErr w:type="spellStart"/>
      <w:r w:rsidRPr="00340C11">
        <w:t>які</w:t>
      </w:r>
      <w:proofErr w:type="spellEnd"/>
      <w:r w:rsidRPr="00340C11">
        <w:t xml:space="preserve"> </w:t>
      </w:r>
      <w:proofErr w:type="spellStart"/>
      <w:r w:rsidRPr="00340C11">
        <w:t>було</w:t>
      </w:r>
      <w:proofErr w:type="spellEnd"/>
      <w:r w:rsidRPr="00340C11">
        <w:t xml:space="preserve"> </w:t>
      </w:r>
      <w:proofErr w:type="spellStart"/>
      <w:r w:rsidRPr="00340C11">
        <w:t>використано</w:t>
      </w:r>
      <w:proofErr w:type="spellEnd"/>
      <w:r w:rsidRPr="00340C11">
        <w:t xml:space="preserve"> 90 </w:t>
      </w:r>
      <w:proofErr w:type="spellStart"/>
      <w:r w:rsidRPr="00340C11">
        <w:t>тисяч</w:t>
      </w:r>
      <w:proofErr w:type="spellEnd"/>
      <w:r w:rsidRPr="00340C11">
        <w:t xml:space="preserve"> 750 </w:t>
      </w:r>
      <w:proofErr w:type="spellStart"/>
      <w:r w:rsidRPr="00340C11">
        <w:t>грн</w:t>
      </w:r>
      <w:proofErr w:type="spellEnd"/>
      <w:r w:rsidRPr="00340C11">
        <w:t xml:space="preserve">. У </w:t>
      </w:r>
      <w:proofErr w:type="spellStart"/>
      <w:r w:rsidRPr="00340C11">
        <w:t>цих</w:t>
      </w:r>
      <w:proofErr w:type="spellEnd"/>
      <w:r w:rsidRPr="00340C11">
        <w:t xml:space="preserve"> </w:t>
      </w:r>
      <w:proofErr w:type="spellStart"/>
      <w:r w:rsidRPr="00340C11">
        <w:t>змаганнях</w:t>
      </w:r>
      <w:proofErr w:type="spellEnd"/>
      <w:r w:rsidRPr="00340C11">
        <w:t xml:space="preserve"> взяли участь 5180 </w:t>
      </w:r>
      <w:proofErr w:type="spellStart"/>
      <w:r w:rsidRPr="00340C11">
        <w:t>спортсменів</w:t>
      </w:r>
      <w:proofErr w:type="spellEnd"/>
      <w:r w:rsidRPr="00340C11">
        <w:t xml:space="preserve">. </w:t>
      </w:r>
      <w:proofErr w:type="spellStart"/>
      <w:r w:rsidRPr="00340C11">
        <w:t>Середня</w:t>
      </w:r>
      <w:proofErr w:type="spellEnd"/>
      <w:r w:rsidRPr="00340C11">
        <w:t xml:space="preserve"> </w:t>
      </w:r>
      <w:proofErr w:type="spellStart"/>
      <w:r w:rsidRPr="00340C11">
        <w:t>вартість</w:t>
      </w:r>
      <w:proofErr w:type="spellEnd"/>
      <w:r w:rsidRPr="00340C11">
        <w:t xml:space="preserve"> одного такого спортивного заходу становить 1400 </w:t>
      </w:r>
      <w:proofErr w:type="spellStart"/>
      <w:r w:rsidRPr="00340C11">
        <w:t>грн</w:t>
      </w:r>
      <w:proofErr w:type="spellEnd"/>
      <w:r w:rsidRPr="00340C11">
        <w:t>.</w:t>
      </w:r>
    </w:p>
    <w:p w:rsidR="0058210B" w:rsidRPr="00340C11" w:rsidRDefault="009857AA" w:rsidP="00CA0902">
      <w:pPr>
        <w:ind w:firstLine="708"/>
        <w:jc w:val="both"/>
        <w:rPr>
          <w:lang w:val="uk-UA"/>
        </w:rPr>
      </w:pPr>
      <w:r w:rsidRPr="00340C11">
        <w:rPr>
          <w:lang w:val="uk-UA"/>
        </w:rPr>
        <w:t xml:space="preserve"> Взагалі на міські та виїзні змагання, придбання нагородної атрибутики було виділено з міського бюджету 723 тисячі 634 грн.</w:t>
      </w:r>
    </w:p>
    <w:p w:rsidR="0058210B" w:rsidRPr="00340C11" w:rsidRDefault="00013A7D" w:rsidP="00CA0902">
      <w:pPr>
        <w:ind w:firstLine="708"/>
        <w:jc w:val="both"/>
        <w:rPr>
          <w:lang w:val="uk-UA"/>
        </w:rPr>
      </w:pPr>
      <w:r w:rsidRPr="00340C11">
        <w:rPr>
          <w:lang w:val="uk-UA"/>
        </w:rPr>
        <w:t>У</w:t>
      </w:r>
      <w:r w:rsidRPr="00340C11">
        <w:t xml:space="preserve"> 2016 </w:t>
      </w:r>
      <w:proofErr w:type="spellStart"/>
      <w:r w:rsidRPr="00340C11">
        <w:t>році</w:t>
      </w:r>
      <w:proofErr w:type="spellEnd"/>
      <w:r w:rsidRPr="00340C11">
        <w:rPr>
          <w:lang w:val="uk-UA"/>
        </w:rPr>
        <w:t xml:space="preserve"> -</w:t>
      </w:r>
      <w:r w:rsidR="009857AA" w:rsidRPr="00340C11">
        <w:t xml:space="preserve"> 197 </w:t>
      </w:r>
      <w:proofErr w:type="spellStart"/>
      <w:r w:rsidR="009857AA" w:rsidRPr="00340C11">
        <w:t>міських</w:t>
      </w:r>
      <w:proofErr w:type="spellEnd"/>
      <w:r w:rsidR="009857AA" w:rsidRPr="00340C11">
        <w:t xml:space="preserve"> </w:t>
      </w:r>
      <w:proofErr w:type="spellStart"/>
      <w:r w:rsidR="009857AA" w:rsidRPr="00340C11">
        <w:t>і</w:t>
      </w:r>
      <w:proofErr w:type="spellEnd"/>
      <w:r w:rsidR="009857AA" w:rsidRPr="00340C11">
        <w:t xml:space="preserve"> </w:t>
      </w:r>
      <w:proofErr w:type="spellStart"/>
      <w:r w:rsidR="009857AA" w:rsidRPr="00340C11">
        <w:t>виїзних</w:t>
      </w:r>
      <w:proofErr w:type="spellEnd"/>
      <w:r w:rsidR="009857AA" w:rsidRPr="00340C11">
        <w:t xml:space="preserve"> </w:t>
      </w:r>
      <w:proofErr w:type="spellStart"/>
      <w:r w:rsidR="009857AA" w:rsidRPr="00340C11">
        <w:t>спортивних</w:t>
      </w:r>
      <w:proofErr w:type="spellEnd"/>
      <w:r w:rsidR="009857AA" w:rsidRPr="00340C11">
        <w:t xml:space="preserve"> </w:t>
      </w:r>
      <w:proofErr w:type="spellStart"/>
      <w:r w:rsidR="009857AA" w:rsidRPr="00340C11">
        <w:t>заходів</w:t>
      </w:r>
      <w:proofErr w:type="spellEnd"/>
      <w:r w:rsidR="009857AA" w:rsidRPr="00340C11">
        <w:t xml:space="preserve"> </w:t>
      </w:r>
      <w:proofErr w:type="spellStart"/>
      <w:r w:rsidR="009857AA" w:rsidRPr="00340C11">
        <w:t>було</w:t>
      </w:r>
      <w:proofErr w:type="spellEnd"/>
      <w:r w:rsidR="009857AA" w:rsidRPr="00340C11">
        <w:t xml:space="preserve"> проведено в Сєвєродонецьку, в тому </w:t>
      </w:r>
      <w:proofErr w:type="spellStart"/>
      <w:r w:rsidR="009857AA" w:rsidRPr="00340C11">
        <w:t>числі</w:t>
      </w:r>
      <w:proofErr w:type="spellEnd"/>
      <w:r w:rsidR="009857AA" w:rsidRPr="00340C11">
        <w:t xml:space="preserve"> </w:t>
      </w:r>
      <w:proofErr w:type="spellStart"/>
      <w:r w:rsidR="009857AA" w:rsidRPr="00340C11">
        <w:t>й</w:t>
      </w:r>
      <w:proofErr w:type="spellEnd"/>
      <w:r w:rsidR="009857AA" w:rsidRPr="00340C11">
        <w:t xml:space="preserve"> участь в </w:t>
      </w:r>
      <w:proofErr w:type="spellStart"/>
      <w:r w:rsidR="009857AA" w:rsidRPr="00340C11">
        <w:t>змаганнях</w:t>
      </w:r>
      <w:proofErr w:type="spellEnd"/>
      <w:r w:rsidR="009857AA" w:rsidRPr="00340C11">
        <w:t xml:space="preserve"> </w:t>
      </w:r>
      <w:proofErr w:type="spellStart"/>
      <w:r w:rsidR="009857AA" w:rsidRPr="00340C11">
        <w:t>виїзних</w:t>
      </w:r>
      <w:proofErr w:type="spellEnd"/>
      <w:r w:rsidR="009857AA" w:rsidRPr="00340C11">
        <w:t>.</w:t>
      </w:r>
      <w:r w:rsidRPr="00340C11">
        <w:rPr>
          <w:lang w:val="uk-UA"/>
        </w:rPr>
        <w:t xml:space="preserve"> Це безпрецедентно високий показник за увесь час незалежності України. Що стосується фінансування</w:t>
      </w:r>
      <w:r w:rsidR="009857AA" w:rsidRPr="00340C11">
        <w:rPr>
          <w:lang w:val="uk-UA"/>
        </w:rPr>
        <w:t xml:space="preserve"> - це 723 тис. 634 грн. - з міського бюджету було виділено на організацію спортивних заходів і придбання спортивної атрибутики.</w:t>
      </w:r>
      <w:r w:rsidRPr="00340C11">
        <w:rPr>
          <w:lang w:val="uk-UA"/>
        </w:rPr>
        <w:t xml:space="preserve"> Це також рекордна сума за останні 20 років.</w:t>
      </w:r>
    </w:p>
    <w:p w:rsidR="0058210B" w:rsidRPr="00340C11" w:rsidRDefault="00013A7D" w:rsidP="00013A7D">
      <w:pPr>
        <w:ind w:firstLine="708"/>
        <w:jc w:val="both"/>
        <w:rPr>
          <w:lang w:val="uk-UA"/>
        </w:rPr>
      </w:pPr>
      <w:r w:rsidRPr="00340C11">
        <w:rPr>
          <w:lang w:val="uk-UA"/>
        </w:rPr>
        <w:t>У</w:t>
      </w:r>
      <w:r w:rsidR="009857AA" w:rsidRPr="00340C11">
        <w:t xml:space="preserve"> </w:t>
      </w:r>
      <w:r w:rsidR="00A73D43" w:rsidRPr="00340C11">
        <w:rPr>
          <w:lang w:val="uk-UA"/>
        </w:rPr>
        <w:t xml:space="preserve">2016р. </w:t>
      </w:r>
      <w:proofErr w:type="spellStart"/>
      <w:r w:rsidRPr="00340C11">
        <w:t>придба</w:t>
      </w:r>
      <w:proofErr w:type="spellEnd"/>
      <w:r w:rsidRPr="00340C11">
        <w:rPr>
          <w:lang w:val="uk-UA"/>
        </w:rPr>
        <w:t>н</w:t>
      </w:r>
      <w:r w:rsidR="009857AA" w:rsidRPr="00340C11">
        <w:t xml:space="preserve"> </w:t>
      </w:r>
      <w:proofErr w:type="spellStart"/>
      <w:r w:rsidR="009857AA" w:rsidRPr="00340C11">
        <w:t>спортивний</w:t>
      </w:r>
      <w:proofErr w:type="spellEnd"/>
      <w:r w:rsidR="009857AA" w:rsidRPr="00340C11">
        <w:t xml:space="preserve"> </w:t>
      </w:r>
      <w:proofErr w:type="spellStart"/>
      <w:r w:rsidR="009857AA" w:rsidRPr="00340C11">
        <w:t>інвентар</w:t>
      </w:r>
      <w:proofErr w:type="spellEnd"/>
      <w:r w:rsidR="009857AA" w:rsidRPr="00340C11">
        <w:t xml:space="preserve"> </w:t>
      </w:r>
      <w:proofErr w:type="spellStart"/>
      <w:r w:rsidR="009857AA" w:rsidRPr="00340C11">
        <w:t>і</w:t>
      </w:r>
      <w:proofErr w:type="spellEnd"/>
      <w:r w:rsidR="009857AA" w:rsidRPr="00340C11">
        <w:t xml:space="preserve"> </w:t>
      </w:r>
      <w:proofErr w:type="spellStart"/>
      <w:r w:rsidR="009857AA" w:rsidRPr="00340C11">
        <w:t>обладнання</w:t>
      </w:r>
      <w:proofErr w:type="spellEnd"/>
      <w:r w:rsidR="009857AA" w:rsidRPr="00340C11">
        <w:t xml:space="preserve"> на 580 тис. 808 </w:t>
      </w:r>
      <w:proofErr w:type="spellStart"/>
      <w:r w:rsidR="009857AA" w:rsidRPr="00340C11">
        <w:t>грн</w:t>
      </w:r>
      <w:proofErr w:type="spellEnd"/>
      <w:r w:rsidR="009857AA" w:rsidRPr="00340C11">
        <w:t>.</w:t>
      </w:r>
      <w:r w:rsidRPr="00340C11">
        <w:rPr>
          <w:lang w:val="uk-UA"/>
        </w:rPr>
        <w:t xml:space="preserve"> Це</w:t>
      </w:r>
      <w:r w:rsidR="009857AA" w:rsidRPr="00340C11">
        <w:rPr>
          <w:lang w:val="uk-UA"/>
        </w:rPr>
        <w:t xml:space="preserve"> 2720 одиниць спортивного інвентарю та обладнання з усіх видів спорту, які представлені в дитячо-юнацьких спортивних школах відділу молоді та спорту Сєвєродонецької міської ради.</w:t>
      </w:r>
    </w:p>
    <w:p w:rsidR="0058210B" w:rsidRPr="00340C11" w:rsidRDefault="009857AA" w:rsidP="00CA0902">
      <w:pPr>
        <w:ind w:firstLine="993"/>
        <w:jc w:val="both"/>
        <w:rPr>
          <w:lang w:val="uk-UA"/>
        </w:rPr>
      </w:pPr>
      <w:proofErr w:type="spellStart"/>
      <w:r w:rsidRPr="00340C11">
        <w:t>Вперше</w:t>
      </w:r>
      <w:proofErr w:type="spellEnd"/>
      <w:r w:rsidRPr="00340C11">
        <w:t xml:space="preserve"> в 2016 </w:t>
      </w:r>
      <w:proofErr w:type="spellStart"/>
      <w:r w:rsidRPr="00340C11">
        <w:t>році</w:t>
      </w:r>
      <w:proofErr w:type="spellEnd"/>
      <w:r w:rsidRPr="00340C11">
        <w:t xml:space="preserve"> 12 - </w:t>
      </w:r>
      <w:proofErr w:type="spellStart"/>
      <w:r w:rsidRPr="00340C11">
        <w:t>ти</w:t>
      </w:r>
      <w:proofErr w:type="spellEnd"/>
      <w:r w:rsidRPr="00340C11">
        <w:t xml:space="preserve"> </w:t>
      </w:r>
      <w:proofErr w:type="spellStart"/>
      <w:r w:rsidRPr="00340C11">
        <w:t>провідним</w:t>
      </w:r>
      <w:proofErr w:type="spellEnd"/>
      <w:r w:rsidRPr="00340C11">
        <w:t xml:space="preserve"> </w:t>
      </w:r>
      <w:proofErr w:type="spellStart"/>
      <w:r w:rsidRPr="00340C11">
        <w:t>і</w:t>
      </w:r>
      <w:proofErr w:type="spellEnd"/>
      <w:r w:rsidRPr="00340C11">
        <w:t xml:space="preserve"> </w:t>
      </w:r>
      <w:proofErr w:type="spellStart"/>
      <w:r w:rsidRPr="00340C11">
        <w:t>перспективним</w:t>
      </w:r>
      <w:proofErr w:type="spellEnd"/>
      <w:r w:rsidRPr="00340C11">
        <w:t xml:space="preserve"> спортсменам </w:t>
      </w:r>
      <w:proofErr w:type="spellStart"/>
      <w:r w:rsidRPr="00340C11">
        <w:t>нашого</w:t>
      </w:r>
      <w:proofErr w:type="spellEnd"/>
      <w:r w:rsidRPr="00340C11">
        <w:t xml:space="preserve"> </w:t>
      </w:r>
      <w:proofErr w:type="spellStart"/>
      <w:r w:rsidRPr="00340C11">
        <w:t>міста</w:t>
      </w:r>
      <w:proofErr w:type="spellEnd"/>
      <w:r w:rsidRPr="00340C11">
        <w:t xml:space="preserve"> </w:t>
      </w:r>
      <w:proofErr w:type="spellStart"/>
      <w:r w:rsidRPr="00340C11">
        <w:t>з</w:t>
      </w:r>
      <w:proofErr w:type="spellEnd"/>
      <w:r w:rsidRPr="00340C11">
        <w:t xml:space="preserve"> </w:t>
      </w:r>
      <w:proofErr w:type="spellStart"/>
      <w:r w:rsidRPr="00340C11">
        <w:t>міського</w:t>
      </w:r>
      <w:proofErr w:type="spellEnd"/>
      <w:r w:rsidRPr="00340C11">
        <w:t xml:space="preserve"> бюджету </w:t>
      </w:r>
      <w:proofErr w:type="spellStart"/>
      <w:r w:rsidRPr="00340C11">
        <w:t>виплачувалася</w:t>
      </w:r>
      <w:proofErr w:type="spellEnd"/>
      <w:r w:rsidRPr="00340C11">
        <w:t xml:space="preserve"> </w:t>
      </w:r>
      <w:proofErr w:type="spellStart"/>
      <w:r w:rsidRPr="00340C11">
        <w:t>стипендія</w:t>
      </w:r>
      <w:proofErr w:type="spellEnd"/>
      <w:r w:rsidRPr="00340C11">
        <w:t xml:space="preserve">. </w:t>
      </w:r>
      <w:proofErr w:type="spellStart"/>
      <w:r w:rsidRPr="00340C11">
        <w:t>Перспективні</w:t>
      </w:r>
      <w:proofErr w:type="spellEnd"/>
      <w:r w:rsidRPr="00340C11">
        <w:t xml:space="preserve"> </w:t>
      </w:r>
      <w:proofErr w:type="spellStart"/>
      <w:r w:rsidRPr="00340C11">
        <w:t>спортсмени</w:t>
      </w:r>
      <w:proofErr w:type="spellEnd"/>
      <w:r w:rsidRPr="00340C11">
        <w:t xml:space="preserve"> </w:t>
      </w:r>
      <w:proofErr w:type="spellStart"/>
      <w:r w:rsidRPr="00340C11">
        <w:t>отримували</w:t>
      </w:r>
      <w:proofErr w:type="spellEnd"/>
      <w:r w:rsidRPr="00340C11">
        <w:t xml:space="preserve"> 689 </w:t>
      </w:r>
      <w:proofErr w:type="spellStart"/>
      <w:r w:rsidRPr="00340C11">
        <w:t>грн</w:t>
      </w:r>
      <w:proofErr w:type="spellEnd"/>
      <w:r w:rsidRPr="00340C11">
        <w:t xml:space="preserve">. </w:t>
      </w:r>
      <w:proofErr w:type="spellStart"/>
      <w:r w:rsidRPr="00340C11">
        <w:t>і</w:t>
      </w:r>
      <w:proofErr w:type="spellEnd"/>
      <w:r w:rsidRPr="00340C11">
        <w:t xml:space="preserve"> </w:t>
      </w:r>
      <w:proofErr w:type="spellStart"/>
      <w:r w:rsidRPr="00340C11">
        <w:t>провідні</w:t>
      </w:r>
      <w:proofErr w:type="spellEnd"/>
      <w:r w:rsidRPr="00340C11">
        <w:t xml:space="preserve"> </w:t>
      </w:r>
      <w:proofErr w:type="spellStart"/>
      <w:r w:rsidRPr="00340C11">
        <w:t>спортсмени</w:t>
      </w:r>
      <w:proofErr w:type="spellEnd"/>
      <w:r w:rsidRPr="00340C11">
        <w:t xml:space="preserve"> </w:t>
      </w:r>
      <w:proofErr w:type="spellStart"/>
      <w:r w:rsidRPr="00340C11">
        <w:t>отримували</w:t>
      </w:r>
      <w:proofErr w:type="spellEnd"/>
      <w:r w:rsidRPr="00340C11">
        <w:t xml:space="preserve"> </w:t>
      </w:r>
      <w:proofErr w:type="spellStart"/>
      <w:r w:rsidRPr="00340C11">
        <w:t>стипендію</w:t>
      </w:r>
      <w:proofErr w:type="spellEnd"/>
      <w:r w:rsidRPr="00340C11">
        <w:t xml:space="preserve"> 1378.00 </w:t>
      </w:r>
      <w:proofErr w:type="spellStart"/>
      <w:r w:rsidRPr="00340C11">
        <w:t>грн</w:t>
      </w:r>
      <w:proofErr w:type="spellEnd"/>
      <w:r w:rsidRPr="00340C11">
        <w:t>.</w:t>
      </w:r>
    </w:p>
    <w:p w:rsidR="003677A9" w:rsidRPr="00340C11" w:rsidRDefault="003677A9" w:rsidP="00CA0902">
      <w:pPr>
        <w:ind w:firstLine="993"/>
        <w:jc w:val="both"/>
        <w:rPr>
          <w:b/>
          <w:lang w:val="uk-UA"/>
        </w:rPr>
      </w:pPr>
    </w:p>
    <w:p w:rsidR="00A73D43" w:rsidRPr="00340C11" w:rsidRDefault="00013A7D" w:rsidP="00CA0902">
      <w:pPr>
        <w:jc w:val="both"/>
        <w:rPr>
          <w:b/>
          <w:lang w:val="uk-UA"/>
        </w:rPr>
      </w:pPr>
      <w:r w:rsidRPr="00340C11">
        <w:rPr>
          <w:b/>
          <w:lang w:val="uk-UA"/>
        </w:rPr>
        <w:tab/>
        <w:t>У І півріччі 2017 року в спортивній сфері були досягнуті позитивні результати.</w:t>
      </w:r>
    </w:p>
    <w:p w:rsidR="00BA4458" w:rsidRPr="00340C11" w:rsidRDefault="00BA4458" w:rsidP="00CA0902">
      <w:pPr>
        <w:ind w:left="1065"/>
        <w:jc w:val="both"/>
        <w:rPr>
          <w:b/>
          <w:lang w:val="uk-UA"/>
        </w:rPr>
      </w:pPr>
    </w:p>
    <w:p w:rsidR="001B4188" w:rsidRPr="00340C11" w:rsidRDefault="001B4188" w:rsidP="00CA0902">
      <w:pPr>
        <w:jc w:val="both"/>
        <w:rPr>
          <w:lang w:val="uk-UA"/>
        </w:rPr>
      </w:pPr>
      <w:r w:rsidRPr="00340C11">
        <w:rPr>
          <w:lang w:val="uk-UA"/>
        </w:rPr>
        <w:t xml:space="preserve"> </w:t>
      </w:r>
      <w:r w:rsidR="00B05602" w:rsidRPr="00340C11">
        <w:rPr>
          <w:lang w:val="uk-UA"/>
        </w:rPr>
        <w:tab/>
        <w:t xml:space="preserve">В ДЮСШ міста займаються 2112 </w:t>
      </w:r>
      <w:r w:rsidR="00CC28B9" w:rsidRPr="00340C11">
        <w:rPr>
          <w:lang w:val="uk-UA"/>
        </w:rPr>
        <w:t xml:space="preserve">осіб </w:t>
      </w:r>
      <w:r w:rsidR="00B05602" w:rsidRPr="00340C11">
        <w:rPr>
          <w:lang w:val="uk-UA"/>
        </w:rPr>
        <w:t xml:space="preserve">на безоплатній  основі. В місті культивується </w:t>
      </w:r>
      <w:r w:rsidR="0036521E" w:rsidRPr="00340C11">
        <w:rPr>
          <w:lang w:val="uk-UA"/>
        </w:rPr>
        <w:t>18 видів спорту. Кожна ДЮСШ має власну  базу та готова  до занять  з фізичної культури та спорту.</w:t>
      </w:r>
    </w:p>
    <w:p w:rsidR="0036521E" w:rsidRPr="00340C11" w:rsidRDefault="0036521E" w:rsidP="00CA0902">
      <w:pPr>
        <w:jc w:val="both"/>
        <w:rPr>
          <w:lang w:val="uk-UA"/>
        </w:rPr>
      </w:pPr>
      <w:r w:rsidRPr="00340C11">
        <w:rPr>
          <w:lang w:val="uk-UA"/>
        </w:rPr>
        <w:tab/>
        <w:t>Рішенням міської ради  підготовлений устав КДЮСШ№1 для внесення змін по видам спорту. Так</w:t>
      </w:r>
      <w:r w:rsidR="0039327F" w:rsidRPr="00340C11">
        <w:rPr>
          <w:lang w:val="uk-UA"/>
        </w:rPr>
        <w:t>,</w:t>
      </w:r>
      <w:r w:rsidRPr="00340C11">
        <w:rPr>
          <w:lang w:val="uk-UA"/>
        </w:rPr>
        <w:t xml:space="preserve"> було виділено  дві додаткові ставки зі східних єдиноборств.</w:t>
      </w:r>
    </w:p>
    <w:p w:rsidR="001044B6" w:rsidRPr="00340C11" w:rsidRDefault="001044B6" w:rsidP="00CA0902">
      <w:pPr>
        <w:jc w:val="both"/>
        <w:rPr>
          <w:lang w:val="uk-UA"/>
        </w:rPr>
      </w:pPr>
      <w:r w:rsidRPr="00340C11">
        <w:rPr>
          <w:lang w:val="uk-UA"/>
        </w:rPr>
        <w:tab/>
        <w:t>Згідно календарного плану  було</w:t>
      </w:r>
      <w:r w:rsidR="00205EF4" w:rsidRPr="00340C11">
        <w:rPr>
          <w:lang w:val="uk-UA"/>
        </w:rPr>
        <w:t xml:space="preserve"> проведено 72 спортивних заходу</w:t>
      </w:r>
      <w:r w:rsidRPr="00340C11">
        <w:rPr>
          <w:lang w:val="uk-UA"/>
        </w:rPr>
        <w:t>, з них :</w:t>
      </w:r>
      <w:r w:rsidR="00013A7D" w:rsidRPr="00340C11">
        <w:rPr>
          <w:lang w:val="uk-UA"/>
        </w:rPr>
        <w:t xml:space="preserve"> </w:t>
      </w:r>
      <w:r w:rsidRPr="00340C11">
        <w:rPr>
          <w:lang w:val="uk-UA"/>
        </w:rPr>
        <w:t xml:space="preserve">59- </w:t>
      </w:r>
      <w:r w:rsidR="009E0AFE" w:rsidRPr="00340C11">
        <w:rPr>
          <w:lang w:val="uk-UA"/>
        </w:rPr>
        <w:t>виїзних</w:t>
      </w:r>
      <w:r w:rsidRPr="00340C11">
        <w:rPr>
          <w:lang w:val="uk-UA"/>
        </w:rPr>
        <w:t>; 18 міських заходів за кошти міського бюджету.</w:t>
      </w:r>
    </w:p>
    <w:p w:rsidR="001044B6" w:rsidRPr="00340C11" w:rsidRDefault="001044B6" w:rsidP="00CA0902">
      <w:pPr>
        <w:jc w:val="both"/>
        <w:rPr>
          <w:lang w:val="uk-UA"/>
        </w:rPr>
      </w:pPr>
      <w:r w:rsidRPr="00340C11">
        <w:rPr>
          <w:lang w:val="uk-UA"/>
        </w:rPr>
        <w:tab/>
        <w:t>За даний  період  вихованцям дитячо-юнацьких спортивних шкіл присвоєно:</w:t>
      </w:r>
      <w:r w:rsidR="00013A7D" w:rsidRPr="00340C11">
        <w:rPr>
          <w:lang w:val="uk-UA"/>
        </w:rPr>
        <w:t xml:space="preserve"> </w:t>
      </w:r>
      <w:r w:rsidRPr="00340C11">
        <w:rPr>
          <w:lang w:val="uk-UA"/>
        </w:rPr>
        <w:t>МСМК -1 чоловік, МСУ -2 чоловіка, КМС -7 чоловік, І розряд -24 чоловіка.</w:t>
      </w:r>
    </w:p>
    <w:p w:rsidR="00215AC9" w:rsidRPr="00340C11" w:rsidRDefault="008761B7" w:rsidP="00CA0902">
      <w:pPr>
        <w:jc w:val="both"/>
        <w:rPr>
          <w:lang w:val="uk-UA"/>
        </w:rPr>
      </w:pPr>
      <w:r w:rsidRPr="00340C11">
        <w:rPr>
          <w:lang w:val="uk-UA"/>
        </w:rPr>
        <w:tab/>
        <w:t xml:space="preserve">Згідно положення про іменні стипендії комісією з відбору стипендіатів було відібрані 5 ведучих та </w:t>
      </w:r>
      <w:r w:rsidR="00215AC9" w:rsidRPr="00340C11">
        <w:rPr>
          <w:lang w:val="uk-UA"/>
        </w:rPr>
        <w:t>5 перспективних спортсменів. Ведучий спортсмен має стипендію 1600 грн. в міс., перспективний спортсмен 800 гр.</w:t>
      </w:r>
      <w:r w:rsidR="00215AC9" w:rsidRPr="00340C11">
        <w:rPr>
          <w:lang w:val="uk-UA"/>
        </w:rPr>
        <w:tab/>
      </w:r>
    </w:p>
    <w:p w:rsidR="00215AC9" w:rsidRPr="00340C11" w:rsidRDefault="00215AC9" w:rsidP="00CA0902">
      <w:pPr>
        <w:ind w:firstLine="708"/>
        <w:jc w:val="both"/>
        <w:rPr>
          <w:lang w:val="uk-UA"/>
        </w:rPr>
      </w:pPr>
      <w:r w:rsidRPr="00340C11">
        <w:rPr>
          <w:lang w:val="uk-UA"/>
        </w:rPr>
        <w:t>В 2017 році була  проведена робота  з придбання інвентарю  для видів спорту. Так було закуплено товарів (ракетки, м’ячі, велосипеди, мати, канат, тощо) на суму 507902 гривень. Крім того придбання господарчих товарів, канцтоварів та оргтехніки на суму 179261 гривень.</w:t>
      </w:r>
    </w:p>
    <w:p w:rsidR="00215AC9" w:rsidRPr="00340C11" w:rsidRDefault="00215AC9" w:rsidP="00CA0902">
      <w:pPr>
        <w:jc w:val="both"/>
        <w:rPr>
          <w:lang w:val="uk-UA"/>
        </w:rPr>
      </w:pPr>
      <w:r w:rsidRPr="00340C11">
        <w:rPr>
          <w:lang w:val="uk-UA"/>
        </w:rPr>
        <w:tab/>
        <w:t xml:space="preserve">Відділом молоді та спорту заключні договори з підрядною організацією на капітальний ремонт залу боротьби. Проводиться ремонтні роботи, зроблено передплату в </w:t>
      </w:r>
      <w:proofErr w:type="spellStart"/>
      <w:r w:rsidRPr="00340C11">
        <w:rPr>
          <w:lang w:val="uk-UA"/>
        </w:rPr>
        <w:t>розмІрі</w:t>
      </w:r>
      <w:proofErr w:type="spellEnd"/>
      <w:r w:rsidRPr="00340C11">
        <w:rPr>
          <w:lang w:val="uk-UA"/>
        </w:rPr>
        <w:t xml:space="preserve"> 30%, у сумі 71302 грн.</w:t>
      </w:r>
    </w:p>
    <w:p w:rsidR="00215AC9" w:rsidRPr="00340C11" w:rsidRDefault="00215AC9" w:rsidP="00CA0902">
      <w:pPr>
        <w:jc w:val="both"/>
        <w:rPr>
          <w:lang w:val="uk-UA"/>
        </w:rPr>
      </w:pPr>
      <w:r w:rsidRPr="00340C11">
        <w:rPr>
          <w:lang w:val="uk-UA"/>
        </w:rPr>
        <w:tab/>
        <w:t xml:space="preserve">Всього витрачено: 42746 </w:t>
      </w:r>
      <w:r w:rsidR="006303BB" w:rsidRPr="00340C11">
        <w:rPr>
          <w:lang w:val="uk-UA"/>
        </w:rPr>
        <w:t>гр</w:t>
      </w:r>
      <w:r w:rsidRPr="00340C11">
        <w:rPr>
          <w:lang w:val="uk-UA"/>
        </w:rPr>
        <w:t>н</w:t>
      </w:r>
      <w:r w:rsidR="006303BB" w:rsidRPr="00340C11">
        <w:rPr>
          <w:lang w:val="uk-UA"/>
        </w:rPr>
        <w:t>.</w:t>
      </w:r>
      <w:r w:rsidRPr="00340C11">
        <w:rPr>
          <w:lang w:val="uk-UA"/>
        </w:rPr>
        <w:t xml:space="preserve"> на не олімпійські види</w:t>
      </w:r>
      <w:r w:rsidR="00013A7D" w:rsidRPr="00340C11">
        <w:rPr>
          <w:lang w:val="uk-UA"/>
        </w:rPr>
        <w:t xml:space="preserve"> спорту та</w:t>
      </w:r>
      <w:r w:rsidRPr="00340C11">
        <w:rPr>
          <w:lang w:val="uk-UA"/>
        </w:rPr>
        <w:t xml:space="preserve"> 267727  гр</w:t>
      </w:r>
      <w:r w:rsidR="006303BB" w:rsidRPr="00340C11">
        <w:rPr>
          <w:lang w:val="uk-UA"/>
        </w:rPr>
        <w:t>н.</w:t>
      </w:r>
      <w:r w:rsidRPr="00340C11">
        <w:rPr>
          <w:lang w:val="uk-UA"/>
        </w:rPr>
        <w:t xml:space="preserve"> на олімпійські види спорту.</w:t>
      </w:r>
    </w:p>
    <w:p w:rsidR="00013A7D" w:rsidRPr="00340C11" w:rsidRDefault="00013A7D" w:rsidP="00CA0902">
      <w:pPr>
        <w:jc w:val="both"/>
        <w:rPr>
          <w:b/>
          <w:lang w:val="uk-UA"/>
        </w:rPr>
      </w:pPr>
    </w:p>
    <w:p w:rsidR="00C13211" w:rsidRPr="00340C11" w:rsidRDefault="00013A7D" w:rsidP="00935DF7">
      <w:pPr>
        <w:ind w:firstLine="426"/>
        <w:jc w:val="both"/>
        <w:rPr>
          <w:lang w:val="uk-UA"/>
        </w:rPr>
      </w:pPr>
      <w:r w:rsidRPr="00340C11">
        <w:rPr>
          <w:lang w:val="uk-UA"/>
        </w:rPr>
        <w:lastRenderedPageBreak/>
        <w:t xml:space="preserve">Особисту увагу я приділяю реалізації заходів у сфері молодіжної політики. Так, у </w:t>
      </w:r>
      <w:r w:rsidR="006303BB" w:rsidRPr="00340C11">
        <w:rPr>
          <w:lang w:val="uk-UA"/>
        </w:rPr>
        <w:t>2016р.</w:t>
      </w:r>
      <w:r w:rsidRPr="00340C11">
        <w:rPr>
          <w:lang w:val="uk-UA"/>
        </w:rPr>
        <w:t xml:space="preserve"> в</w:t>
      </w:r>
      <w:r w:rsidR="00C13211" w:rsidRPr="00340C11">
        <w:rPr>
          <w:lang w:val="uk-UA"/>
        </w:rPr>
        <w:t>ідділом молоді та спорту були проведені наступні молодіжні заходи:</w:t>
      </w:r>
      <w:r w:rsidRPr="00340C11">
        <w:rPr>
          <w:lang w:val="uk-UA"/>
        </w:rPr>
        <w:t xml:space="preserve"> ф</w:t>
      </w:r>
      <w:proofErr w:type="spellStart"/>
      <w:r w:rsidR="00C13211" w:rsidRPr="00340C11">
        <w:t>естиваль</w:t>
      </w:r>
      <w:proofErr w:type="spellEnd"/>
      <w:r w:rsidR="00C13211" w:rsidRPr="00340C11">
        <w:t xml:space="preserve"> «</w:t>
      </w:r>
      <w:proofErr w:type="spellStart"/>
      <w:r w:rsidR="00C13211" w:rsidRPr="00340C11">
        <w:t>Молодіжна</w:t>
      </w:r>
      <w:proofErr w:type="spellEnd"/>
      <w:r w:rsidR="00C13211" w:rsidRPr="00340C11">
        <w:t xml:space="preserve"> весна»</w:t>
      </w:r>
      <w:r w:rsidRPr="00340C11">
        <w:rPr>
          <w:lang w:val="uk-UA"/>
        </w:rPr>
        <w:t>, п</w:t>
      </w:r>
      <w:r w:rsidR="000C2633" w:rsidRPr="00340C11">
        <w:t xml:space="preserve">остановка </w:t>
      </w:r>
      <w:proofErr w:type="spellStart"/>
      <w:r w:rsidR="000C2633" w:rsidRPr="00340C11">
        <w:t>флешмобу</w:t>
      </w:r>
      <w:proofErr w:type="spellEnd"/>
      <w:r w:rsidR="000C2633" w:rsidRPr="00340C11">
        <w:t xml:space="preserve"> </w:t>
      </w:r>
      <w:proofErr w:type="spellStart"/>
      <w:r w:rsidR="000C2633" w:rsidRPr="00340C11">
        <w:t>і</w:t>
      </w:r>
      <w:proofErr w:type="spellEnd"/>
      <w:r w:rsidR="000C2633" w:rsidRPr="00340C11">
        <w:t xml:space="preserve"> показ моделей </w:t>
      </w:r>
      <w:proofErr w:type="spellStart"/>
      <w:r w:rsidR="000C2633" w:rsidRPr="00340C11">
        <w:t>Сєверодонецького</w:t>
      </w:r>
      <w:proofErr w:type="spellEnd"/>
      <w:r w:rsidR="000C2633" w:rsidRPr="00340C11">
        <w:t xml:space="preserve"> </w:t>
      </w:r>
      <w:proofErr w:type="spellStart"/>
      <w:r w:rsidR="00C13211" w:rsidRPr="00340C11">
        <w:t>професійного</w:t>
      </w:r>
      <w:proofErr w:type="spellEnd"/>
      <w:r w:rsidR="00C13211" w:rsidRPr="00340C11">
        <w:t xml:space="preserve"> </w:t>
      </w:r>
      <w:proofErr w:type="spellStart"/>
      <w:r w:rsidR="00C13211" w:rsidRPr="00340C11">
        <w:t>ліцею</w:t>
      </w:r>
      <w:proofErr w:type="spellEnd"/>
      <w:r w:rsidR="00C13211" w:rsidRPr="00340C11">
        <w:t xml:space="preserve"> до Дня </w:t>
      </w:r>
      <w:proofErr w:type="spellStart"/>
      <w:r w:rsidR="00C13211" w:rsidRPr="00340C11">
        <w:t>міста</w:t>
      </w:r>
      <w:proofErr w:type="spellEnd"/>
      <w:r w:rsidRPr="00340C11">
        <w:rPr>
          <w:lang w:val="uk-UA"/>
        </w:rPr>
        <w:t>, м</w:t>
      </w:r>
      <w:proofErr w:type="spellStart"/>
      <w:r w:rsidR="000C2633" w:rsidRPr="00340C11">
        <w:t>олодіжна</w:t>
      </w:r>
      <w:proofErr w:type="spellEnd"/>
      <w:r w:rsidR="000C2633" w:rsidRPr="00340C11">
        <w:t xml:space="preserve"> </w:t>
      </w:r>
      <w:proofErr w:type="spellStart"/>
      <w:r w:rsidR="000C2633" w:rsidRPr="00340C11">
        <w:t>благодійна</w:t>
      </w:r>
      <w:proofErr w:type="spellEnd"/>
      <w:r w:rsidR="000C2633" w:rsidRPr="00340C11">
        <w:t xml:space="preserve"> </w:t>
      </w:r>
      <w:proofErr w:type="spellStart"/>
      <w:r w:rsidR="000C2633" w:rsidRPr="00340C11">
        <w:t>акція</w:t>
      </w:r>
      <w:proofErr w:type="spellEnd"/>
      <w:r w:rsidR="000C2633" w:rsidRPr="00340C11">
        <w:t xml:space="preserve"> для </w:t>
      </w:r>
      <w:proofErr w:type="spellStart"/>
      <w:r w:rsidR="000C2633" w:rsidRPr="00340C11">
        <w:t>дітей</w:t>
      </w:r>
      <w:proofErr w:type="spellEnd"/>
      <w:r w:rsidR="000C2633" w:rsidRPr="00340C11">
        <w:t xml:space="preserve"> </w:t>
      </w:r>
      <w:proofErr w:type="spellStart"/>
      <w:r w:rsidR="000C2633" w:rsidRPr="00340C11">
        <w:t>пільгових</w:t>
      </w:r>
      <w:proofErr w:type="spellEnd"/>
      <w:r w:rsidR="000C2633" w:rsidRPr="00340C11">
        <w:t xml:space="preserve"> </w:t>
      </w:r>
      <w:proofErr w:type="spellStart"/>
      <w:r w:rsidR="00FF0B29" w:rsidRPr="00340C11">
        <w:t>категорій</w:t>
      </w:r>
      <w:proofErr w:type="spellEnd"/>
      <w:r w:rsidR="00FF0B29" w:rsidRPr="00340C11">
        <w:t xml:space="preserve"> «</w:t>
      </w:r>
      <w:proofErr w:type="spellStart"/>
      <w:r w:rsidR="00FF0B29" w:rsidRPr="00340C11">
        <w:t>Молодий</w:t>
      </w:r>
      <w:proofErr w:type="spellEnd"/>
      <w:r w:rsidR="00FF0B29" w:rsidRPr="00340C11">
        <w:t xml:space="preserve"> </w:t>
      </w:r>
      <w:proofErr w:type="spellStart"/>
      <w:r w:rsidR="00FF0B29" w:rsidRPr="00340C11">
        <w:t>Дід</w:t>
      </w:r>
      <w:proofErr w:type="spellEnd"/>
      <w:r w:rsidR="00FF0B29" w:rsidRPr="00340C11">
        <w:t xml:space="preserve"> Мороз»</w:t>
      </w:r>
      <w:r w:rsidRPr="00340C11">
        <w:rPr>
          <w:lang w:val="uk-UA"/>
        </w:rPr>
        <w:t>. Проведені з</w:t>
      </w:r>
      <w:r w:rsidR="00C13211" w:rsidRPr="00340C11">
        <w:rPr>
          <w:u w:val="single"/>
          <w:lang w:val="uk-UA"/>
        </w:rPr>
        <w:t xml:space="preserve">аходи спортивного </w:t>
      </w:r>
      <w:r w:rsidRPr="00340C11">
        <w:rPr>
          <w:u w:val="single"/>
          <w:lang w:val="uk-UA"/>
        </w:rPr>
        <w:t>спрямування. Так, д</w:t>
      </w:r>
      <w:r w:rsidR="000C2633" w:rsidRPr="00340C11">
        <w:t xml:space="preserve">о </w:t>
      </w:r>
      <w:proofErr w:type="spellStart"/>
      <w:r w:rsidR="000C2633" w:rsidRPr="00340C11">
        <w:t>Всесвітнього</w:t>
      </w:r>
      <w:proofErr w:type="spellEnd"/>
      <w:r w:rsidR="000C2633" w:rsidRPr="00340C11">
        <w:t xml:space="preserve"> дня </w:t>
      </w:r>
      <w:proofErr w:type="spellStart"/>
      <w:r w:rsidR="000C2633" w:rsidRPr="00340C11">
        <w:t>здоров'я</w:t>
      </w:r>
      <w:proofErr w:type="spellEnd"/>
      <w:r w:rsidR="000C2633" w:rsidRPr="00340C11">
        <w:t xml:space="preserve"> 7 </w:t>
      </w:r>
      <w:proofErr w:type="spellStart"/>
      <w:r w:rsidR="000C2633" w:rsidRPr="00340C11">
        <w:t>квітня</w:t>
      </w:r>
      <w:proofErr w:type="spellEnd"/>
      <w:r w:rsidR="000C2633" w:rsidRPr="00340C11">
        <w:t xml:space="preserve"> для </w:t>
      </w:r>
      <w:proofErr w:type="spellStart"/>
      <w:r w:rsidR="000C2633" w:rsidRPr="00340C11">
        <w:t>студентської</w:t>
      </w:r>
      <w:proofErr w:type="spellEnd"/>
      <w:r w:rsidR="000C2633" w:rsidRPr="00340C11">
        <w:t xml:space="preserve"> </w:t>
      </w:r>
      <w:proofErr w:type="spellStart"/>
      <w:r w:rsidR="000C2633" w:rsidRPr="00340C11">
        <w:t>молоді</w:t>
      </w:r>
      <w:proofErr w:type="spellEnd"/>
      <w:r w:rsidR="000C2633" w:rsidRPr="00340C11">
        <w:t xml:space="preserve"> </w:t>
      </w:r>
      <w:proofErr w:type="spellStart"/>
      <w:r w:rsidR="000C2633" w:rsidRPr="00340C11">
        <w:t>спільно</w:t>
      </w:r>
      <w:proofErr w:type="spellEnd"/>
      <w:r w:rsidR="000C2633" w:rsidRPr="00340C11">
        <w:t xml:space="preserve"> </w:t>
      </w:r>
      <w:proofErr w:type="spellStart"/>
      <w:r w:rsidR="000C2633" w:rsidRPr="00340C11">
        <w:t>з</w:t>
      </w:r>
      <w:proofErr w:type="spellEnd"/>
      <w:r w:rsidR="000C2633" w:rsidRPr="00340C11">
        <w:t xml:space="preserve"> Центром тур</w:t>
      </w:r>
      <w:r w:rsidR="00C13211" w:rsidRPr="00340C11">
        <w:t>изму</w:t>
      </w:r>
      <w:r w:rsidR="00935DF7" w:rsidRPr="00340C11">
        <w:rPr>
          <w:lang w:val="uk-UA"/>
        </w:rPr>
        <w:t xml:space="preserve"> відбувся</w:t>
      </w:r>
      <w:r w:rsidR="00C13211" w:rsidRPr="00340C11">
        <w:t xml:space="preserve"> </w:t>
      </w:r>
      <w:proofErr w:type="spellStart"/>
      <w:r w:rsidR="00C13211" w:rsidRPr="00340C11">
        <w:t>захід</w:t>
      </w:r>
      <w:proofErr w:type="spellEnd"/>
      <w:r w:rsidR="00C13211" w:rsidRPr="00340C11">
        <w:t xml:space="preserve"> «</w:t>
      </w:r>
      <w:proofErr w:type="spellStart"/>
      <w:r w:rsidR="00C13211" w:rsidRPr="00340C11">
        <w:t>Територія</w:t>
      </w:r>
      <w:proofErr w:type="spellEnd"/>
      <w:r w:rsidR="00C13211" w:rsidRPr="00340C11">
        <w:t xml:space="preserve"> </w:t>
      </w:r>
      <w:proofErr w:type="spellStart"/>
      <w:r w:rsidR="00C13211" w:rsidRPr="00340C11">
        <w:t>здоров'я</w:t>
      </w:r>
      <w:proofErr w:type="spellEnd"/>
      <w:r w:rsidR="00C13211" w:rsidRPr="00340C11">
        <w:t>»</w:t>
      </w:r>
      <w:r w:rsidR="00935DF7" w:rsidRPr="00340C11">
        <w:rPr>
          <w:lang w:val="uk-UA"/>
        </w:rPr>
        <w:t>, д</w:t>
      </w:r>
      <w:proofErr w:type="spellStart"/>
      <w:r w:rsidR="000C2633" w:rsidRPr="00340C11">
        <w:t>ва</w:t>
      </w:r>
      <w:proofErr w:type="spellEnd"/>
      <w:r w:rsidR="000C2633" w:rsidRPr="00340C11">
        <w:t xml:space="preserve"> роки </w:t>
      </w:r>
      <w:proofErr w:type="spellStart"/>
      <w:r w:rsidR="000C2633" w:rsidRPr="00340C11">
        <w:t>поспіль</w:t>
      </w:r>
      <w:proofErr w:type="spellEnd"/>
      <w:r w:rsidR="000C2633" w:rsidRPr="00340C11">
        <w:t xml:space="preserve"> проходить </w:t>
      </w:r>
      <w:proofErr w:type="spellStart"/>
      <w:r w:rsidR="000C2633" w:rsidRPr="00340C11">
        <w:t>спартакіада</w:t>
      </w:r>
      <w:proofErr w:type="spellEnd"/>
      <w:r w:rsidR="000C2633" w:rsidRPr="00340C11">
        <w:t xml:space="preserve"> для </w:t>
      </w:r>
      <w:proofErr w:type="spellStart"/>
      <w:r w:rsidR="000C2633" w:rsidRPr="00340C11">
        <w:t>працюючої</w:t>
      </w:r>
      <w:proofErr w:type="spellEnd"/>
      <w:r w:rsidR="000C2633" w:rsidRPr="00340C11">
        <w:t xml:space="preserve"> </w:t>
      </w:r>
      <w:proofErr w:type="spellStart"/>
      <w:r w:rsidR="000C2633" w:rsidRPr="00340C11">
        <w:t>молоді</w:t>
      </w:r>
      <w:proofErr w:type="spellEnd"/>
      <w:r w:rsidR="000C2633" w:rsidRPr="00340C11">
        <w:t xml:space="preserve">, </w:t>
      </w:r>
      <w:proofErr w:type="spellStart"/>
      <w:r w:rsidR="000C2633" w:rsidRPr="00340C11">
        <w:t>присвячен</w:t>
      </w:r>
      <w:r w:rsidR="00C13211" w:rsidRPr="00340C11">
        <w:t>а</w:t>
      </w:r>
      <w:proofErr w:type="spellEnd"/>
      <w:r w:rsidR="00C13211" w:rsidRPr="00340C11">
        <w:t xml:space="preserve"> Дню </w:t>
      </w:r>
      <w:proofErr w:type="spellStart"/>
      <w:r w:rsidR="00C13211" w:rsidRPr="00340C11">
        <w:t>молоді</w:t>
      </w:r>
      <w:proofErr w:type="spellEnd"/>
      <w:r w:rsidR="00C13211" w:rsidRPr="00340C11">
        <w:t xml:space="preserve"> та Дню </w:t>
      </w:r>
      <w:proofErr w:type="spellStart"/>
      <w:r w:rsidR="00C13211" w:rsidRPr="00340C11">
        <w:t>Конституції</w:t>
      </w:r>
      <w:proofErr w:type="spellEnd"/>
      <w:r w:rsidR="00935DF7" w:rsidRPr="00340C11">
        <w:rPr>
          <w:lang w:val="uk-UA"/>
        </w:rPr>
        <w:t>, с</w:t>
      </w:r>
      <w:proofErr w:type="spellStart"/>
      <w:r w:rsidR="000C2633" w:rsidRPr="00340C11">
        <w:t>пільно</w:t>
      </w:r>
      <w:proofErr w:type="spellEnd"/>
      <w:r w:rsidR="000C2633" w:rsidRPr="00340C11">
        <w:t xml:space="preserve"> </w:t>
      </w:r>
      <w:proofErr w:type="spellStart"/>
      <w:r w:rsidR="000C2633" w:rsidRPr="00340C11">
        <w:t>з</w:t>
      </w:r>
      <w:proofErr w:type="spellEnd"/>
      <w:r w:rsidR="000C2633" w:rsidRPr="00340C11">
        <w:t xml:space="preserve"> </w:t>
      </w:r>
      <w:proofErr w:type="spellStart"/>
      <w:r w:rsidR="000C2633" w:rsidRPr="00340C11">
        <w:t>університетом</w:t>
      </w:r>
      <w:proofErr w:type="spellEnd"/>
      <w:r w:rsidR="000C2633" w:rsidRPr="00340C11">
        <w:t xml:space="preserve"> </w:t>
      </w:r>
      <w:proofErr w:type="spellStart"/>
      <w:r w:rsidR="000C2633" w:rsidRPr="00340C11">
        <w:t>ім</w:t>
      </w:r>
      <w:proofErr w:type="spellEnd"/>
      <w:r w:rsidR="000C2633" w:rsidRPr="00340C11">
        <w:t xml:space="preserve">. В.Даля </w:t>
      </w:r>
      <w:proofErr w:type="spellStart"/>
      <w:r w:rsidR="000C2633" w:rsidRPr="00340C11">
        <w:t>було</w:t>
      </w:r>
      <w:proofErr w:type="spellEnd"/>
      <w:r w:rsidR="000C2633" w:rsidRPr="00340C11">
        <w:t xml:space="preserve"> проведе</w:t>
      </w:r>
      <w:r w:rsidR="00935DF7" w:rsidRPr="00340C11">
        <w:t xml:space="preserve">но до </w:t>
      </w:r>
      <w:proofErr w:type="spellStart"/>
      <w:r w:rsidR="00935DF7" w:rsidRPr="00340C11">
        <w:t>Всесвітнього</w:t>
      </w:r>
      <w:proofErr w:type="spellEnd"/>
      <w:r w:rsidR="00935DF7" w:rsidRPr="00340C11">
        <w:t xml:space="preserve"> Дня туризму </w:t>
      </w:r>
      <w:r w:rsidR="00935DF7" w:rsidRPr="00340C11">
        <w:rPr>
          <w:lang w:val="uk-UA"/>
        </w:rPr>
        <w:t>т</w:t>
      </w:r>
      <w:proofErr w:type="spellStart"/>
      <w:r w:rsidR="000C2633" w:rsidRPr="00340C11">
        <w:t>уристичний</w:t>
      </w:r>
      <w:proofErr w:type="spellEnd"/>
      <w:r w:rsidR="000C2633" w:rsidRPr="00340C11">
        <w:t xml:space="preserve"> </w:t>
      </w:r>
      <w:proofErr w:type="spellStart"/>
      <w:r w:rsidR="000C2633" w:rsidRPr="00340C11">
        <w:t>зліт</w:t>
      </w:r>
      <w:proofErr w:type="spellEnd"/>
      <w:r w:rsidR="000C2633" w:rsidRPr="00340C11">
        <w:t xml:space="preserve"> для </w:t>
      </w:r>
      <w:proofErr w:type="spellStart"/>
      <w:r w:rsidR="000C2633" w:rsidRPr="00340C11">
        <w:t>с</w:t>
      </w:r>
      <w:r w:rsidR="00C05A25" w:rsidRPr="00340C11">
        <w:t>тудентської</w:t>
      </w:r>
      <w:proofErr w:type="spellEnd"/>
      <w:r w:rsidR="00C05A25" w:rsidRPr="00340C11">
        <w:t xml:space="preserve"> та </w:t>
      </w:r>
      <w:proofErr w:type="spellStart"/>
      <w:r w:rsidR="00C05A25" w:rsidRPr="00340C11">
        <w:t>працюючої</w:t>
      </w:r>
      <w:proofErr w:type="spellEnd"/>
      <w:r w:rsidR="00C05A25" w:rsidRPr="00340C11">
        <w:t xml:space="preserve"> </w:t>
      </w:r>
      <w:proofErr w:type="spellStart"/>
      <w:proofErr w:type="gramStart"/>
      <w:r w:rsidR="00C05A25" w:rsidRPr="00340C11">
        <w:t>молод</w:t>
      </w:r>
      <w:proofErr w:type="gramEnd"/>
      <w:r w:rsidR="00C05A25" w:rsidRPr="00340C11">
        <w:t>і</w:t>
      </w:r>
      <w:proofErr w:type="spellEnd"/>
      <w:r w:rsidR="00935DF7" w:rsidRPr="00340C11">
        <w:rPr>
          <w:lang w:val="uk-UA"/>
        </w:rPr>
        <w:t>.</w:t>
      </w:r>
    </w:p>
    <w:p w:rsidR="00C13211" w:rsidRPr="00340C11" w:rsidRDefault="000C2633" w:rsidP="00CA0902">
      <w:pPr>
        <w:ind w:firstLine="709"/>
        <w:jc w:val="both"/>
        <w:rPr>
          <w:lang w:val="uk-UA"/>
        </w:rPr>
      </w:pPr>
      <w:r w:rsidRPr="00340C11">
        <w:rPr>
          <w:lang w:val="uk-UA"/>
        </w:rPr>
        <w:t xml:space="preserve">Два роки поспіль з ініціативи відділу молоді та спорту спільно з СДЮК «Юність» проходить Школа вожатого з метою подальшого працевлаштування влітку в оздоровчі табори </w:t>
      </w:r>
      <w:r w:rsidR="00C05A25" w:rsidRPr="00340C11">
        <w:rPr>
          <w:lang w:val="uk-UA"/>
        </w:rPr>
        <w:t>на посаду педагога-організатора</w:t>
      </w:r>
    </w:p>
    <w:p w:rsidR="00C13211" w:rsidRPr="00340C11" w:rsidRDefault="00C13211" w:rsidP="00CA0902">
      <w:pPr>
        <w:ind w:firstLine="708"/>
        <w:jc w:val="both"/>
        <w:rPr>
          <w:lang w:val="uk-UA"/>
        </w:rPr>
      </w:pPr>
      <w:r w:rsidRPr="00340C11">
        <w:rPr>
          <w:lang w:val="uk-UA"/>
        </w:rPr>
        <w:t>В</w:t>
      </w:r>
      <w:r w:rsidR="000C2633" w:rsidRPr="00340C11">
        <w:rPr>
          <w:lang w:val="uk-UA"/>
        </w:rPr>
        <w:t xml:space="preserve"> 2016 році наші студенти були працевлаштовані: в Український дитячий центр «Молода гвардія» в Одесі, в оздоровчий табір «Зоря» м</w:t>
      </w:r>
      <w:r w:rsidRPr="00340C11">
        <w:rPr>
          <w:lang w:val="uk-UA"/>
        </w:rPr>
        <w:t>.</w:t>
      </w:r>
      <w:r w:rsidR="000C2633" w:rsidRPr="00340C11">
        <w:rPr>
          <w:lang w:val="uk-UA"/>
        </w:rPr>
        <w:t xml:space="preserve"> Рубіжного, в оздоровчий центр «</w:t>
      </w:r>
      <w:proofErr w:type="spellStart"/>
      <w:r w:rsidR="000C2633" w:rsidRPr="00340C11">
        <w:rPr>
          <w:lang w:val="uk-UA"/>
        </w:rPr>
        <w:t>Корчагінець</w:t>
      </w:r>
      <w:proofErr w:type="spellEnd"/>
      <w:r w:rsidR="000C2633" w:rsidRPr="00340C11">
        <w:rPr>
          <w:lang w:val="uk-UA"/>
        </w:rPr>
        <w:t>» Рівненської обл.</w:t>
      </w:r>
    </w:p>
    <w:p w:rsidR="000C2633" w:rsidRPr="00340C11" w:rsidRDefault="000C2633" w:rsidP="00935DF7">
      <w:pPr>
        <w:pStyle w:val="a3"/>
        <w:tabs>
          <w:tab w:val="left" w:pos="993"/>
        </w:tabs>
        <w:ind w:left="0" w:firstLine="709"/>
        <w:jc w:val="both"/>
        <w:rPr>
          <w:rFonts w:ascii="Times New Roman" w:hAnsi="Times New Roman"/>
          <w:b/>
          <w:lang w:val="uk-UA"/>
        </w:rPr>
      </w:pPr>
      <w:proofErr w:type="spellStart"/>
      <w:r w:rsidRPr="00340C11">
        <w:rPr>
          <w:rFonts w:ascii="Times New Roman" w:hAnsi="Times New Roman"/>
          <w:lang w:val="ru-RU"/>
        </w:rPr>
        <w:t>Студенти</w:t>
      </w:r>
      <w:proofErr w:type="spellEnd"/>
      <w:r w:rsidRPr="00340C11">
        <w:rPr>
          <w:rFonts w:ascii="Times New Roman" w:hAnsi="Times New Roman"/>
          <w:lang w:val="ru-RU"/>
        </w:rPr>
        <w:t xml:space="preserve"> </w:t>
      </w:r>
      <w:proofErr w:type="spellStart"/>
      <w:r w:rsidRPr="00340C11">
        <w:rPr>
          <w:rFonts w:ascii="Times New Roman" w:hAnsi="Times New Roman"/>
          <w:lang w:val="ru-RU"/>
        </w:rPr>
        <w:t>університету</w:t>
      </w:r>
      <w:proofErr w:type="spellEnd"/>
      <w:r w:rsidRPr="00340C11">
        <w:rPr>
          <w:rFonts w:ascii="Times New Roman" w:hAnsi="Times New Roman"/>
          <w:lang w:val="ru-RU"/>
        </w:rPr>
        <w:t xml:space="preserve"> та </w:t>
      </w:r>
      <w:proofErr w:type="spellStart"/>
      <w:r w:rsidRPr="00340C11">
        <w:rPr>
          <w:rFonts w:ascii="Times New Roman" w:hAnsi="Times New Roman"/>
          <w:lang w:val="ru-RU"/>
        </w:rPr>
        <w:t>технікуму</w:t>
      </w:r>
      <w:proofErr w:type="spellEnd"/>
      <w:r w:rsidRPr="00340C11">
        <w:rPr>
          <w:rFonts w:ascii="Times New Roman" w:hAnsi="Times New Roman"/>
          <w:lang w:val="ru-RU"/>
        </w:rPr>
        <w:t xml:space="preserve"> </w:t>
      </w:r>
      <w:proofErr w:type="spellStart"/>
      <w:r w:rsidRPr="00340C11">
        <w:rPr>
          <w:rFonts w:ascii="Times New Roman" w:hAnsi="Times New Roman"/>
          <w:lang w:val="ru-RU"/>
        </w:rPr>
        <w:t>відвідали</w:t>
      </w:r>
      <w:proofErr w:type="spellEnd"/>
      <w:r w:rsidRPr="00340C11">
        <w:rPr>
          <w:rFonts w:ascii="Times New Roman" w:hAnsi="Times New Roman"/>
          <w:lang w:val="ru-RU"/>
        </w:rPr>
        <w:t xml:space="preserve"> </w:t>
      </w:r>
      <w:proofErr w:type="spellStart"/>
      <w:r w:rsidRPr="00340C11">
        <w:rPr>
          <w:rFonts w:ascii="Times New Roman" w:hAnsi="Times New Roman"/>
          <w:lang w:val="ru-RU"/>
        </w:rPr>
        <w:t>навчальні</w:t>
      </w:r>
      <w:proofErr w:type="spellEnd"/>
      <w:r w:rsidRPr="00340C11">
        <w:rPr>
          <w:rFonts w:ascii="Times New Roman" w:hAnsi="Times New Roman"/>
          <w:lang w:val="ru-RU"/>
        </w:rPr>
        <w:t xml:space="preserve"> </w:t>
      </w:r>
      <w:proofErr w:type="spellStart"/>
      <w:r w:rsidRPr="00340C11">
        <w:rPr>
          <w:rFonts w:ascii="Times New Roman" w:hAnsi="Times New Roman"/>
          <w:lang w:val="ru-RU"/>
        </w:rPr>
        <w:t>семінари</w:t>
      </w:r>
      <w:proofErr w:type="spellEnd"/>
      <w:r w:rsidRPr="00340C11">
        <w:rPr>
          <w:rFonts w:ascii="Times New Roman" w:hAnsi="Times New Roman"/>
          <w:lang w:val="ru-RU"/>
        </w:rPr>
        <w:t xml:space="preserve"> в </w:t>
      </w:r>
      <w:proofErr w:type="spellStart"/>
      <w:r w:rsidRPr="00340C11">
        <w:rPr>
          <w:rFonts w:ascii="Times New Roman" w:hAnsi="Times New Roman"/>
          <w:lang w:val="ru-RU"/>
        </w:rPr>
        <w:t>містах</w:t>
      </w:r>
      <w:proofErr w:type="spellEnd"/>
      <w:r w:rsidRPr="00340C11">
        <w:rPr>
          <w:rFonts w:ascii="Times New Roman" w:hAnsi="Times New Roman"/>
          <w:lang w:val="ru-RU"/>
        </w:rPr>
        <w:t xml:space="preserve"> </w:t>
      </w:r>
      <w:proofErr w:type="spellStart"/>
      <w:r w:rsidRPr="00340C11">
        <w:rPr>
          <w:rFonts w:ascii="Times New Roman" w:hAnsi="Times New Roman"/>
          <w:lang w:val="ru-RU"/>
        </w:rPr>
        <w:t>Вінниця</w:t>
      </w:r>
      <w:proofErr w:type="spellEnd"/>
      <w:r w:rsidRPr="00340C11">
        <w:rPr>
          <w:rFonts w:ascii="Times New Roman" w:hAnsi="Times New Roman"/>
          <w:lang w:val="ru-RU"/>
        </w:rPr>
        <w:t xml:space="preserve"> та </w:t>
      </w:r>
      <w:proofErr w:type="spellStart"/>
      <w:r w:rsidRPr="00340C11">
        <w:rPr>
          <w:rFonts w:ascii="Times New Roman" w:hAnsi="Times New Roman"/>
          <w:lang w:val="ru-RU"/>
        </w:rPr>
        <w:t>Чернігів</w:t>
      </w:r>
      <w:proofErr w:type="spellEnd"/>
      <w:r w:rsidRPr="00340C11">
        <w:rPr>
          <w:rFonts w:ascii="Times New Roman" w:hAnsi="Times New Roman"/>
          <w:lang w:val="ru-RU"/>
        </w:rPr>
        <w:t xml:space="preserve">. </w:t>
      </w:r>
      <w:proofErr w:type="spellStart"/>
      <w:proofErr w:type="gramStart"/>
      <w:r w:rsidRPr="00340C11">
        <w:rPr>
          <w:rFonts w:ascii="Times New Roman" w:hAnsi="Times New Roman"/>
          <w:lang w:val="ru-RU"/>
        </w:rPr>
        <w:t>Ц</w:t>
      </w:r>
      <w:proofErr w:type="gramEnd"/>
      <w:r w:rsidRPr="00340C11">
        <w:rPr>
          <w:rFonts w:ascii="Times New Roman" w:hAnsi="Times New Roman"/>
          <w:lang w:val="ru-RU"/>
        </w:rPr>
        <w:t>і</w:t>
      </w:r>
      <w:proofErr w:type="spellEnd"/>
      <w:r w:rsidRPr="00340C11">
        <w:rPr>
          <w:rFonts w:ascii="Times New Roman" w:hAnsi="Times New Roman"/>
          <w:lang w:val="ru-RU"/>
        </w:rPr>
        <w:t xml:space="preserve"> </w:t>
      </w:r>
      <w:proofErr w:type="spellStart"/>
      <w:r w:rsidRPr="00340C11">
        <w:rPr>
          <w:rFonts w:ascii="Times New Roman" w:hAnsi="Times New Roman"/>
          <w:lang w:val="ru-RU"/>
        </w:rPr>
        <w:t>семінари-тренінги</w:t>
      </w:r>
      <w:proofErr w:type="spellEnd"/>
      <w:r w:rsidRPr="00340C11">
        <w:rPr>
          <w:rFonts w:ascii="Times New Roman" w:hAnsi="Times New Roman"/>
          <w:lang w:val="ru-RU"/>
        </w:rPr>
        <w:t xml:space="preserve"> </w:t>
      </w:r>
      <w:proofErr w:type="spellStart"/>
      <w:r w:rsidRPr="00340C11">
        <w:rPr>
          <w:rFonts w:ascii="Times New Roman" w:hAnsi="Times New Roman"/>
          <w:lang w:val="ru-RU"/>
        </w:rPr>
        <w:t>проводяться</w:t>
      </w:r>
      <w:proofErr w:type="spellEnd"/>
      <w:r w:rsidRPr="00340C11">
        <w:rPr>
          <w:rFonts w:ascii="Times New Roman" w:hAnsi="Times New Roman"/>
          <w:lang w:val="ru-RU"/>
        </w:rPr>
        <w:t xml:space="preserve"> </w:t>
      </w:r>
      <w:proofErr w:type="spellStart"/>
      <w:r w:rsidRPr="00340C11">
        <w:rPr>
          <w:rFonts w:ascii="Times New Roman" w:hAnsi="Times New Roman"/>
          <w:lang w:val="ru-RU"/>
        </w:rPr>
        <w:t>з</w:t>
      </w:r>
      <w:proofErr w:type="spellEnd"/>
      <w:r w:rsidRPr="00340C11">
        <w:rPr>
          <w:rFonts w:ascii="Times New Roman" w:hAnsi="Times New Roman"/>
          <w:lang w:val="ru-RU"/>
        </w:rPr>
        <w:t xml:space="preserve"> метою </w:t>
      </w:r>
      <w:proofErr w:type="spellStart"/>
      <w:r w:rsidRPr="00340C11">
        <w:rPr>
          <w:rFonts w:ascii="Times New Roman" w:hAnsi="Times New Roman"/>
          <w:lang w:val="ru-RU"/>
        </w:rPr>
        <w:t>сприяння</w:t>
      </w:r>
      <w:proofErr w:type="spellEnd"/>
      <w:r w:rsidRPr="00340C11">
        <w:rPr>
          <w:rFonts w:ascii="Times New Roman" w:hAnsi="Times New Roman"/>
          <w:lang w:val="ru-RU"/>
        </w:rPr>
        <w:t xml:space="preserve"> </w:t>
      </w:r>
      <w:proofErr w:type="spellStart"/>
      <w:r w:rsidRPr="00340C11">
        <w:rPr>
          <w:rFonts w:ascii="Times New Roman" w:hAnsi="Times New Roman"/>
          <w:lang w:val="ru-RU"/>
        </w:rPr>
        <w:t>активній</w:t>
      </w:r>
      <w:proofErr w:type="spellEnd"/>
      <w:r w:rsidRPr="00340C11">
        <w:rPr>
          <w:rFonts w:ascii="Times New Roman" w:hAnsi="Times New Roman"/>
          <w:lang w:val="ru-RU"/>
        </w:rPr>
        <w:t xml:space="preserve"> </w:t>
      </w:r>
      <w:proofErr w:type="spellStart"/>
      <w:r w:rsidRPr="00340C11">
        <w:rPr>
          <w:rFonts w:ascii="Times New Roman" w:hAnsi="Times New Roman"/>
          <w:lang w:val="ru-RU"/>
        </w:rPr>
        <w:t>участі</w:t>
      </w:r>
      <w:proofErr w:type="spellEnd"/>
      <w:r w:rsidRPr="00340C11">
        <w:rPr>
          <w:rFonts w:ascii="Times New Roman" w:hAnsi="Times New Roman"/>
          <w:lang w:val="ru-RU"/>
        </w:rPr>
        <w:t xml:space="preserve"> </w:t>
      </w:r>
      <w:proofErr w:type="spellStart"/>
      <w:r w:rsidRPr="00340C11">
        <w:rPr>
          <w:rFonts w:ascii="Times New Roman" w:hAnsi="Times New Roman"/>
          <w:lang w:val="ru-RU"/>
        </w:rPr>
        <w:t>молоді</w:t>
      </w:r>
      <w:proofErr w:type="spellEnd"/>
      <w:r w:rsidRPr="00340C11">
        <w:rPr>
          <w:rFonts w:ascii="Times New Roman" w:hAnsi="Times New Roman"/>
          <w:lang w:val="ru-RU"/>
        </w:rPr>
        <w:t xml:space="preserve"> в </w:t>
      </w:r>
      <w:proofErr w:type="spellStart"/>
      <w:r w:rsidRPr="00340C11">
        <w:rPr>
          <w:rFonts w:ascii="Times New Roman" w:hAnsi="Times New Roman"/>
          <w:lang w:val="ru-RU"/>
        </w:rPr>
        <w:t>житті</w:t>
      </w:r>
      <w:proofErr w:type="spellEnd"/>
      <w:r w:rsidRPr="00340C11">
        <w:rPr>
          <w:rFonts w:ascii="Times New Roman" w:hAnsi="Times New Roman"/>
          <w:lang w:val="ru-RU"/>
        </w:rPr>
        <w:t xml:space="preserve"> </w:t>
      </w:r>
      <w:proofErr w:type="spellStart"/>
      <w:r w:rsidRPr="00340C11">
        <w:rPr>
          <w:rFonts w:ascii="Times New Roman" w:hAnsi="Times New Roman"/>
          <w:lang w:val="ru-RU"/>
        </w:rPr>
        <w:t>країни</w:t>
      </w:r>
      <w:proofErr w:type="spellEnd"/>
      <w:r w:rsidRPr="00340C11">
        <w:rPr>
          <w:rFonts w:ascii="Times New Roman" w:hAnsi="Times New Roman"/>
          <w:lang w:val="ru-RU"/>
        </w:rPr>
        <w:t xml:space="preserve">, </w:t>
      </w:r>
      <w:proofErr w:type="spellStart"/>
      <w:r w:rsidRPr="00340C11">
        <w:rPr>
          <w:rFonts w:ascii="Times New Roman" w:hAnsi="Times New Roman"/>
          <w:lang w:val="ru-RU"/>
        </w:rPr>
        <w:t>з</w:t>
      </w:r>
      <w:proofErr w:type="spellEnd"/>
      <w:r w:rsidRPr="00340C11">
        <w:rPr>
          <w:rFonts w:ascii="Times New Roman" w:hAnsi="Times New Roman"/>
          <w:lang w:val="ru-RU"/>
        </w:rPr>
        <w:t xml:space="preserve"> метою </w:t>
      </w:r>
      <w:proofErr w:type="spellStart"/>
      <w:r w:rsidRPr="00340C11">
        <w:rPr>
          <w:rFonts w:ascii="Times New Roman" w:hAnsi="Times New Roman"/>
          <w:lang w:val="ru-RU"/>
        </w:rPr>
        <w:t>виховання</w:t>
      </w:r>
      <w:proofErr w:type="spellEnd"/>
      <w:r w:rsidRPr="00340C11">
        <w:rPr>
          <w:rFonts w:ascii="Times New Roman" w:hAnsi="Times New Roman"/>
          <w:lang w:val="ru-RU"/>
        </w:rPr>
        <w:t xml:space="preserve"> </w:t>
      </w:r>
      <w:proofErr w:type="spellStart"/>
      <w:r w:rsidRPr="00340C11">
        <w:rPr>
          <w:rFonts w:ascii="Times New Roman" w:hAnsi="Times New Roman"/>
          <w:lang w:val="ru-RU"/>
        </w:rPr>
        <w:t>національно-патріотичної</w:t>
      </w:r>
      <w:proofErr w:type="spellEnd"/>
      <w:r w:rsidRPr="00340C11">
        <w:rPr>
          <w:rFonts w:ascii="Times New Roman" w:hAnsi="Times New Roman"/>
          <w:lang w:val="ru-RU"/>
        </w:rPr>
        <w:t xml:space="preserve"> </w:t>
      </w:r>
      <w:proofErr w:type="spellStart"/>
      <w:r w:rsidRPr="00340C11">
        <w:rPr>
          <w:rFonts w:ascii="Times New Roman" w:hAnsi="Times New Roman"/>
          <w:lang w:val="ru-RU"/>
        </w:rPr>
        <w:t>свідомості</w:t>
      </w:r>
      <w:proofErr w:type="spellEnd"/>
      <w:r w:rsidRPr="00340C11">
        <w:rPr>
          <w:rFonts w:ascii="Times New Roman" w:hAnsi="Times New Roman"/>
          <w:lang w:val="ru-RU"/>
        </w:rPr>
        <w:t xml:space="preserve"> </w:t>
      </w:r>
      <w:proofErr w:type="spellStart"/>
      <w:r w:rsidRPr="00340C11">
        <w:rPr>
          <w:rFonts w:ascii="Times New Roman" w:hAnsi="Times New Roman"/>
          <w:lang w:val="ru-RU"/>
        </w:rPr>
        <w:t>молоді</w:t>
      </w:r>
      <w:proofErr w:type="spellEnd"/>
      <w:r w:rsidRPr="00340C11">
        <w:rPr>
          <w:rFonts w:ascii="Times New Roman" w:hAnsi="Times New Roman"/>
          <w:lang w:val="ru-RU"/>
        </w:rPr>
        <w:t>.</w:t>
      </w:r>
    </w:p>
    <w:p w:rsidR="00BA4458" w:rsidRPr="00340C11" w:rsidRDefault="00935DF7" w:rsidP="00935DF7">
      <w:pPr>
        <w:jc w:val="both"/>
        <w:rPr>
          <w:lang w:val="uk-UA"/>
        </w:rPr>
      </w:pPr>
      <w:r w:rsidRPr="00340C11">
        <w:rPr>
          <w:b/>
          <w:lang w:val="uk-UA"/>
        </w:rPr>
        <w:tab/>
        <w:t>У І півріччі 2017 року</w:t>
      </w:r>
      <w:r w:rsidR="00BA4458" w:rsidRPr="00340C11">
        <w:rPr>
          <w:lang w:val="uk-UA"/>
        </w:rPr>
        <w:t xml:space="preserve"> були проведені наступні молодіжні заходи:</w:t>
      </w:r>
      <w:r w:rsidRPr="00340C11">
        <w:rPr>
          <w:lang w:val="uk-UA"/>
        </w:rPr>
        <w:t xml:space="preserve"> б</w:t>
      </w:r>
      <w:r w:rsidR="00BA4458" w:rsidRPr="00340C11">
        <w:rPr>
          <w:lang w:val="uk-UA"/>
        </w:rPr>
        <w:t>лагодійна акція для 30 дітей пільгових категорій за участю «</w:t>
      </w:r>
      <w:proofErr w:type="spellStart"/>
      <w:r w:rsidR="00BA4458" w:rsidRPr="00340C11">
        <w:rPr>
          <w:lang w:val="uk-UA"/>
        </w:rPr>
        <w:t>Ощадбанка</w:t>
      </w:r>
      <w:proofErr w:type="spellEnd"/>
      <w:r w:rsidR="00BA4458" w:rsidRPr="00340C11">
        <w:rPr>
          <w:lang w:val="uk-UA"/>
        </w:rPr>
        <w:t>» (ігрова програма з залученням сучасних аматорів та солодкий стіл)</w:t>
      </w:r>
      <w:r w:rsidRPr="00340C11">
        <w:rPr>
          <w:lang w:val="uk-UA"/>
        </w:rPr>
        <w:t>, м</w:t>
      </w:r>
      <w:r w:rsidR="00BA4458" w:rsidRPr="00340C11">
        <w:rPr>
          <w:lang w:val="uk-UA"/>
        </w:rPr>
        <w:t>олодіжний конкурс «</w:t>
      </w:r>
      <w:proofErr w:type="spellStart"/>
      <w:r w:rsidR="00BA4458" w:rsidRPr="00340C11">
        <w:rPr>
          <w:lang w:val="uk-UA"/>
        </w:rPr>
        <w:t>Признание</w:t>
      </w:r>
      <w:proofErr w:type="spellEnd"/>
      <w:r w:rsidR="00BA4458" w:rsidRPr="00340C11">
        <w:rPr>
          <w:lang w:val="uk-UA"/>
        </w:rPr>
        <w:t xml:space="preserve"> в </w:t>
      </w:r>
      <w:proofErr w:type="spellStart"/>
      <w:r w:rsidR="00BA4458" w:rsidRPr="00340C11">
        <w:rPr>
          <w:lang w:val="uk-UA"/>
        </w:rPr>
        <w:t>любви</w:t>
      </w:r>
      <w:proofErr w:type="spellEnd"/>
      <w:r w:rsidR="00BA4458" w:rsidRPr="00340C11">
        <w:rPr>
          <w:lang w:val="uk-UA"/>
        </w:rPr>
        <w:t xml:space="preserve"> в </w:t>
      </w:r>
      <w:proofErr w:type="spellStart"/>
      <w:r w:rsidR="00BA4458" w:rsidRPr="00340C11">
        <w:rPr>
          <w:lang w:val="uk-UA"/>
        </w:rPr>
        <w:t>прямом</w:t>
      </w:r>
      <w:proofErr w:type="spellEnd"/>
      <w:r w:rsidR="00BA4458" w:rsidRPr="00340C11">
        <w:rPr>
          <w:lang w:val="uk-UA"/>
        </w:rPr>
        <w:t xml:space="preserve"> </w:t>
      </w:r>
      <w:proofErr w:type="spellStart"/>
      <w:r w:rsidR="00BA4458" w:rsidRPr="00340C11">
        <w:rPr>
          <w:lang w:val="uk-UA"/>
        </w:rPr>
        <w:t>єфире</w:t>
      </w:r>
      <w:proofErr w:type="spellEnd"/>
      <w:r w:rsidR="00BA4458" w:rsidRPr="00340C11">
        <w:rPr>
          <w:lang w:val="uk-UA"/>
        </w:rPr>
        <w:t>» (до Дня всіх закоханих)</w:t>
      </w:r>
      <w:r w:rsidRPr="00340C11">
        <w:rPr>
          <w:lang w:val="uk-UA"/>
        </w:rPr>
        <w:t>, м</w:t>
      </w:r>
      <w:r w:rsidR="00BA4458" w:rsidRPr="00340C11">
        <w:rPr>
          <w:lang w:val="uk-UA"/>
        </w:rPr>
        <w:t>іський фестиваль студентської са</w:t>
      </w:r>
      <w:r w:rsidRPr="00340C11">
        <w:rPr>
          <w:lang w:val="uk-UA"/>
        </w:rPr>
        <w:t>модіяльності «Молодіжна весна», м</w:t>
      </w:r>
      <w:r w:rsidR="00BA4458" w:rsidRPr="00340C11">
        <w:rPr>
          <w:lang w:val="uk-UA"/>
        </w:rPr>
        <w:t xml:space="preserve">іський </w:t>
      </w:r>
      <w:r w:rsidRPr="00340C11">
        <w:rPr>
          <w:lang w:val="uk-UA"/>
        </w:rPr>
        <w:t>молодіжний захід до Дня матері, м</w:t>
      </w:r>
      <w:r w:rsidR="00BA4458" w:rsidRPr="00340C11">
        <w:rPr>
          <w:lang w:val="uk-UA"/>
        </w:rPr>
        <w:t>іський захід «Секрети молодого майстра» (щодо профорієнтації учнівської молоді). (Близько 200 п</w:t>
      </w:r>
      <w:r w:rsidRPr="00340C11">
        <w:rPr>
          <w:lang w:val="uk-UA"/>
        </w:rPr>
        <w:t>редставників учнівської молоді), ш</w:t>
      </w:r>
      <w:r w:rsidR="00BA4458" w:rsidRPr="00340C11">
        <w:rPr>
          <w:lang w:val="uk-UA"/>
        </w:rPr>
        <w:t>кола педагога-організатора</w:t>
      </w:r>
      <w:r w:rsidRPr="00340C11">
        <w:rPr>
          <w:lang w:val="uk-UA"/>
        </w:rPr>
        <w:t>, м</w:t>
      </w:r>
      <w:r w:rsidR="00BA4458" w:rsidRPr="00340C11">
        <w:rPr>
          <w:lang w:val="uk-UA"/>
        </w:rPr>
        <w:t>іська молодіжна благодійна акція «Коляда» (взяли участь 40 представників учнівської молоді пільгових категорій: під опікою, з багатодітних та малозабезпечених сімей)</w:t>
      </w:r>
      <w:r w:rsidRPr="00340C11">
        <w:rPr>
          <w:lang w:val="uk-UA"/>
        </w:rPr>
        <w:t>, м</w:t>
      </w:r>
      <w:r w:rsidR="00BA4458" w:rsidRPr="00340C11">
        <w:rPr>
          <w:lang w:val="uk-UA"/>
        </w:rPr>
        <w:t>іський молодіжний конкурс «Українська майстриня» (захід патріотичного спрямування</w:t>
      </w:r>
      <w:r w:rsidRPr="00340C11">
        <w:rPr>
          <w:lang w:val="uk-UA"/>
        </w:rPr>
        <w:t>, м</w:t>
      </w:r>
      <w:r w:rsidR="00BA4458" w:rsidRPr="00340C11">
        <w:rPr>
          <w:lang w:val="uk-UA"/>
        </w:rPr>
        <w:t>іська молодіжна акція «Вишиванка – твій генетичний код» (До Дня вишиванки</w:t>
      </w:r>
      <w:r w:rsidRPr="00340C11">
        <w:rPr>
          <w:lang w:val="uk-UA"/>
        </w:rPr>
        <w:t>), м</w:t>
      </w:r>
      <w:r w:rsidR="00BA4458" w:rsidRPr="00340C11">
        <w:rPr>
          <w:lang w:val="uk-UA"/>
        </w:rPr>
        <w:t>іський молодіжний захід «Територія здоров’я» (до Всесвітнього Дня здоров’я</w:t>
      </w:r>
      <w:r w:rsidRPr="00340C11">
        <w:rPr>
          <w:lang w:val="uk-UA"/>
        </w:rPr>
        <w:t>, м</w:t>
      </w:r>
      <w:r w:rsidR="00BA4458" w:rsidRPr="00340C11">
        <w:rPr>
          <w:lang w:val="uk-UA"/>
        </w:rPr>
        <w:t xml:space="preserve">олодіжний проект «Пам’яті Івана </w:t>
      </w:r>
      <w:proofErr w:type="spellStart"/>
      <w:r w:rsidR="00BA4458" w:rsidRPr="00340C11">
        <w:rPr>
          <w:lang w:val="uk-UA"/>
        </w:rPr>
        <w:t>Вацури</w:t>
      </w:r>
      <w:proofErr w:type="spellEnd"/>
      <w:r w:rsidR="00BA4458" w:rsidRPr="00340C11">
        <w:rPr>
          <w:lang w:val="uk-UA"/>
        </w:rPr>
        <w:t xml:space="preserve">» (змагання з волейболу за участю команд працюючої та студентської молоді міста). </w:t>
      </w:r>
    </w:p>
    <w:p w:rsidR="00BA4458" w:rsidRPr="00340C11" w:rsidRDefault="00CB195C" w:rsidP="00CB195C">
      <w:pPr>
        <w:pStyle w:val="a3"/>
        <w:tabs>
          <w:tab w:val="left" w:pos="0"/>
          <w:tab w:val="left" w:pos="142"/>
        </w:tabs>
        <w:ind w:left="0"/>
        <w:jc w:val="both"/>
        <w:rPr>
          <w:rFonts w:ascii="Times New Roman" w:hAnsi="Times New Roman"/>
          <w:lang w:val="uk-UA"/>
        </w:rPr>
      </w:pPr>
      <w:r w:rsidRPr="00340C11">
        <w:rPr>
          <w:rFonts w:ascii="Times New Roman" w:hAnsi="Times New Roman"/>
          <w:lang w:val="uk-UA"/>
        </w:rPr>
        <w:tab/>
      </w:r>
      <w:proofErr w:type="spellStart"/>
      <w:r w:rsidRPr="00340C11">
        <w:rPr>
          <w:rFonts w:ascii="Times New Roman" w:hAnsi="Times New Roman"/>
          <w:lang w:val="uk-UA"/>
        </w:rPr>
        <w:t>Реалізован</w:t>
      </w:r>
      <w:proofErr w:type="spellEnd"/>
      <w:r w:rsidRPr="00340C11">
        <w:rPr>
          <w:rFonts w:ascii="Times New Roman" w:hAnsi="Times New Roman"/>
          <w:lang w:val="uk-UA"/>
        </w:rPr>
        <w:t xml:space="preserve"> молодіжний проект</w:t>
      </w:r>
      <w:r w:rsidR="00BA4458" w:rsidRPr="00340C11">
        <w:rPr>
          <w:rFonts w:ascii="Times New Roman" w:hAnsi="Times New Roman"/>
          <w:lang w:val="uk-UA"/>
        </w:rPr>
        <w:t xml:space="preserve"> «Нехай квітує Сєвєродонецьк у буйному цвітінні знань і квітів (в рамках Міжнародного Дня Землі)</w:t>
      </w:r>
      <w:r w:rsidRPr="00340C11">
        <w:rPr>
          <w:rFonts w:ascii="Times New Roman" w:hAnsi="Times New Roman"/>
          <w:lang w:val="uk-UA"/>
        </w:rPr>
        <w:t>, б</w:t>
      </w:r>
      <w:r w:rsidR="00BA4458" w:rsidRPr="00340C11">
        <w:rPr>
          <w:rFonts w:ascii="Times New Roman" w:hAnsi="Times New Roman"/>
          <w:lang w:val="uk-UA"/>
        </w:rPr>
        <w:t>лагодійна акція для 25 дітей пільгових категорій за участю «</w:t>
      </w:r>
      <w:proofErr w:type="spellStart"/>
      <w:r w:rsidR="00BA4458" w:rsidRPr="00340C11">
        <w:rPr>
          <w:rFonts w:ascii="Times New Roman" w:hAnsi="Times New Roman"/>
          <w:lang w:val="uk-UA"/>
        </w:rPr>
        <w:t>Ощадбанка</w:t>
      </w:r>
      <w:proofErr w:type="spellEnd"/>
      <w:r w:rsidR="00BA4458" w:rsidRPr="00340C11">
        <w:rPr>
          <w:rFonts w:ascii="Times New Roman" w:hAnsi="Times New Roman"/>
          <w:lang w:val="uk-UA"/>
        </w:rPr>
        <w:t>» (ігрова програма з залученням сучасних аматорів та солодкий стіл).</w:t>
      </w:r>
    </w:p>
    <w:p w:rsidR="00863FD5" w:rsidRPr="00340C11" w:rsidRDefault="00863FD5" w:rsidP="00CA0902">
      <w:pPr>
        <w:tabs>
          <w:tab w:val="left" w:pos="3960"/>
        </w:tabs>
        <w:ind w:firstLine="720"/>
        <w:contextualSpacing/>
        <w:jc w:val="both"/>
        <w:rPr>
          <w:lang w:val="uk-UA"/>
        </w:rPr>
      </w:pPr>
      <w:r w:rsidRPr="00340C11">
        <w:rPr>
          <w:lang w:val="uk-UA"/>
        </w:rPr>
        <w:t xml:space="preserve">У </w:t>
      </w:r>
      <w:r w:rsidR="00266CD4" w:rsidRPr="00340C11">
        <w:rPr>
          <w:lang w:val="uk-UA"/>
        </w:rPr>
        <w:t>2016 році</w:t>
      </w:r>
      <w:r w:rsidRPr="00340C11">
        <w:rPr>
          <w:lang w:val="uk-UA"/>
        </w:rPr>
        <w:t xml:space="preserve"> </w:t>
      </w:r>
      <w:r w:rsidR="00D466DA" w:rsidRPr="00340C11">
        <w:rPr>
          <w:lang w:val="uk-UA"/>
        </w:rPr>
        <w:t>о</w:t>
      </w:r>
      <w:r w:rsidRPr="00340C11">
        <w:rPr>
          <w:lang w:val="uk-UA"/>
        </w:rPr>
        <w:t>здоровленням</w:t>
      </w:r>
      <w:r w:rsidR="00266CD4" w:rsidRPr="00340C11">
        <w:rPr>
          <w:lang w:val="uk-UA"/>
        </w:rPr>
        <w:t xml:space="preserve"> було</w:t>
      </w:r>
      <w:r w:rsidRPr="00340C11">
        <w:rPr>
          <w:lang w:val="uk-UA"/>
        </w:rPr>
        <w:t xml:space="preserve"> охоплено</w:t>
      </w:r>
      <w:r w:rsidR="00266CD4" w:rsidRPr="00340C11">
        <w:rPr>
          <w:lang w:val="uk-UA"/>
        </w:rPr>
        <w:t xml:space="preserve"> </w:t>
      </w:r>
      <w:r w:rsidRPr="00340C11">
        <w:rPr>
          <w:lang w:val="uk-UA"/>
        </w:rPr>
        <w:t xml:space="preserve"> близько 3683 дітей, в т.ч. 1319 дітей за кошти міського бюджету, з них: 150 дітей-сиріт та дітей, позбавлених батьківсько</w:t>
      </w:r>
      <w:r w:rsidR="00D466DA" w:rsidRPr="00340C11">
        <w:rPr>
          <w:lang w:val="uk-UA"/>
        </w:rPr>
        <w:t>го піклування. Діти відпочивали</w:t>
      </w:r>
      <w:r w:rsidRPr="00340C11">
        <w:rPr>
          <w:lang w:val="uk-UA"/>
        </w:rPr>
        <w:t xml:space="preserve"> у пришкільних таборах денного перебування, в МДЦ «Артек», УДЦ «Молода гвардія», </w:t>
      </w:r>
      <w:r w:rsidR="00D466DA" w:rsidRPr="00340C11">
        <w:rPr>
          <w:lang w:val="uk-UA"/>
        </w:rPr>
        <w:t xml:space="preserve">сан. «Перлина» у </w:t>
      </w:r>
      <w:proofErr w:type="spellStart"/>
      <w:r w:rsidR="00D466DA" w:rsidRPr="00340C11">
        <w:rPr>
          <w:lang w:val="uk-UA"/>
        </w:rPr>
        <w:t>Новопсковському</w:t>
      </w:r>
      <w:proofErr w:type="spellEnd"/>
      <w:r w:rsidRPr="00340C11">
        <w:rPr>
          <w:lang w:val="uk-UA"/>
        </w:rPr>
        <w:t xml:space="preserve"> </w:t>
      </w:r>
      <w:proofErr w:type="spellStart"/>
      <w:r w:rsidRPr="00340C11">
        <w:rPr>
          <w:lang w:val="uk-UA"/>
        </w:rPr>
        <w:t>р-ні</w:t>
      </w:r>
      <w:proofErr w:type="spellEnd"/>
      <w:r w:rsidRPr="00340C11">
        <w:rPr>
          <w:lang w:val="uk-UA"/>
        </w:rPr>
        <w:t>, дитячому санаторії «</w:t>
      </w:r>
      <w:proofErr w:type="spellStart"/>
      <w:r w:rsidRPr="00340C11">
        <w:rPr>
          <w:lang w:val="uk-UA"/>
        </w:rPr>
        <w:t>Сергіївка</w:t>
      </w:r>
      <w:proofErr w:type="spellEnd"/>
      <w:r w:rsidRPr="00340C11">
        <w:rPr>
          <w:lang w:val="uk-UA"/>
        </w:rPr>
        <w:t xml:space="preserve">», ДОК «Сонячний», в </w:t>
      </w:r>
      <w:proofErr w:type="spellStart"/>
      <w:r w:rsidRPr="00340C11">
        <w:rPr>
          <w:lang w:val="uk-UA"/>
        </w:rPr>
        <w:t>Одескій</w:t>
      </w:r>
      <w:proofErr w:type="spellEnd"/>
      <w:r w:rsidRPr="00340C11">
        <w:rPr>
          <w:lang w:val="uk-UA"/>
        </w:rPr>
        <w:t xml:space="preserve"> області, на В</w:t>
      </w:r>
      <w:r w:rsidR="00D466DA" w:rsidRPr="00340C11">
        <w:rPr>
          <w:lang w:val="uk-UA"/>
        </w:rPr>
        <w:t>олині, Черка</w:t>
      </w:r>
      <w:r w:rsidRPr="00340C11">
        <w:rPr>
          <w:lang w:val="uk-UA"/>
        </w:rPr>
        <w:t>ській</w:t>
      </w:r>
      <w:r w:rsidR="00D466DA" w:rsidRPr="00340C11">
        <w:rPr>
          <w:lang w:val="uk-UA"/>
        </w:rPr>
        <w:t xml:space="preserve"> області</w:t>
      </w:r>
      <w:r w:rsidRPr="00340C11">
        <w:rPr>
          <w:lang w:val="uk-UA"/>
        </w:rPr>
        <w:t>, Чернігівській</w:t>
      </w:r>
      <w:r w:rsidR="00D466DA" w:rsidRPr="00340C11">
        <w:rPr>
          <w:lang w:val="uk-UA"/>
        </w:rPr>
        <w:t xml:space="preserve"> області</w:t>
      </w:r>
      <w:r w:rsidRPr="00340C11">
        <w:rPr>
          <w:lang w:val="uk-UA"/>
        </w:rPr>
        <w:t xml:space="preserve">, </w:t>
      </w:r>
      <w:proofErr w:type="spellStart"/>
      <w:r w:rsidRPr="00340C11">
        <w:rPr>
          <w:lang w:val="uk-UA"/>
        </w:rPr>
        <w:t>Черновецькій</w:t>
      </w:r>
      <w:proofErr w:type="spellEnd"/>
      <w:r w:rsidRPr="00340C11">
        <w:rPr>
          <w:lang w:val="uk-UA"/>
        </w:rPr>
        <w:t xml:space="preserve"> обл.,  </w:t>
      </w:r>
      <w:proofErr w:type="spellStart"/>
      <w:r w:rsidRPr="00340C11">
        <w:rPr>
          <w:lang w:val="uk-UA"/>
        </w:rPr>
        <w:t>Херсонськ</w:t>
      </w:r>
      <w:r w:rsidR="00D466DA" w:rsidRPr="00340C11">
        <w:rPr>
          <w:lang w:val="uk-UA"/>
        </w:rPr>
        <w:t>і</w:t>
      </w:r>
      <w:r w:rsidRPr="00340C11">
        <w:rPr>
          <w:lang w:val="uk-UA"/>
        </w:rPr>
        <w:t>ї</w:t>
      </w:r>
      <w:proofErr w:type="spellEnd"/>
      <w:r w:rsidRPr="00340C11">
        <w:rPr>
          <w:lang w:val="uk-UA"/>
        </w:rPr>
        <w:t xml:space="preserve"> обл.</w:t>
      </w:r>
      <w:r w:rsidR="00D466DA" w:rsidRPr="00340C11">
        <w:rPr>
          <w:lang w:val="uk-UA"/>
        </w:rPr>
        <w:t>,</w:t>
      </w:r>
      <w:r w:rsidRPr="00340C11">
        <w:rPr>
          <w:lang w:val="uk-UA"/>
        </w:rPr>
        <w:t xml:space="preserve"> </w:t>
      </w:r>
      <w:r w:rsidR="00D466DA" w:rsidRPr="00340C11">
        <w:rPr>
          <w:lang w:val="uk-UA"/>
        </w:rPr>
        <w:t>на</w:t>
      </w:r>
      <w:r w:rsidRPr="00340C11">
        <w:rPr>
          <w:lang w:val="uk-UA"/>
        </w:rPr>
        <w:t xml:space="preserve"> Київщині</w:t>
      </w:r>
      <w:r w:rsidR="00A37EB7" w:rsidRPr="00340C11">
        <w:rPr>
          <w:lang w:val="uk-UA"/>
        </w:rPr>
        <w:t>.</w:t>
      </w:r>
      <w:r w:rsidR="00D466DA" w:rsidRPr="00340C11">
        <w:rPr>
          <w:lang w:val="uk-UA"/>
        </w:rPr>
        <w:t xml:space="preserve"> Оздоровлення дітей здійснювалося</w:t>
      </w:r>
      <w:r w:rsidRPr="00340C11">
        <w:rPr>
          <w:lang w:val="uk-UA"/>
        </w:rPr>
        <w:t xml:space="preserve"> </w:t>
      </w:r>
      <w:r w:rsidR="005D1092" w:rsidRPr="00340C11">
        <w:rPr>
          <w:lang w:val="uk-UA"/>
        </w:rPr>
        <w:t>та</w:t>
      </w:r>
      <w:r w:rsidR="00A91404" w:rsidRPr="00340C11">
        <w:rPr>
          <w:lang w:val="uk-UA"/>
        </w:rPr>
        <w:t>кож і</w:t>
      </w:r>
      <w:r w:rsidR="005D1092" w:rsidRPr="00340C11">
        <w:rPr>
          <w:lang w:val="uk-UA"/>
        </w:rPr>
        <w:t xml:space="preserve"> </w:t>
      </w:r>
      <w:r w:rsidRPr="00340C11">
        <w:rPr>
          <w:lang w:val="uk-UA"/>
        </w:rPr>
        <w:t xml:space="preserve">за благодійні кошти. </w:t>
      </w:r>
    </w:p>
    <w:p w:rsidR="00FA1260" w:rsidRPr="00340C11" w:rsidRDefault="00FA1260" w:rsidP="00CA0902">
      <w:pPr>
        <w:tabs>
          <w:tab w:val="left" w:pos="3960"/>
        </w:tabs>
        <w:ind w:firstLine="720"/>
        <w:contextualSpacing/>
        <w:jc w:val="both"/>
        <w:rPr>
          <w:lang w:val="uk-UA"/>
        </w:rPr>
      </w:pPr>
      <w:r w:rsidRPr="00340C11">
        <w:rPr>
          <w:lang w:val="uk-UA"/>
        </w:rPr>
        <w:t xml:space="preserve">Станом на </w:t>
      </w:r>
      <w:r w:rsidR="00150EE5" w:rsidRPr="00340C11">
        <w:rPr>
          <w:lang w:val="uk-UA"/>
        </w:rPr>
        <w:t xml:space="preserve">1 липня 2017р. </w:t>
      </w:r>
      <w:r w:rsidRPr="00340C11">
        <w:rPr>
          <w:lang w:val="uk-UA"/>
        </w:rPr>
        <w:t xml:space="preserve"> оздоровленням охоплено близько </w:t>
      </w:r>
      <w:r w:rsidR="00150EE5" w:rsidRPr="00340C11">
        <w:rPr>
          <w:lang w:val="uk-UA"/>
        </w:rPr>
        <w:t>2000</w:t>
      </w:r>
      <w:r w:rsidRPr="00340C11">
        <w:rPr>
          <w:lang w:val="uk-UA"/>
        </w:rPr>
        <w:t xml:space="preserve"> ді</w:t>
      </w:r>
      <w:r w:rsidR="00B959D8" w:rsidRPr="00340C11">
        <w:rPr>
          <w:lang w:val="uk-UA"/>
        </w:rPr>
        <w:t>тей</w:t>
      </w:r>
      <w:r w:rsidR="00150EE5" w:rsidRPr="00340C11">
        <w:rPr>
          <w:lang w:val="uk-UA"/>
        </w:rPr>
        <w:t xml:space="preserve">,  в т.ч. 1500 дітей за кошти міського бюджету, з них: 60 дітей-сиріт та дітей, позбавлених батьківського піклування. Діти </w:t>
      </w:r>
      <w:r w:rsidR="00B959D8" w:rsidRPr="00340C11">
        <w:rPr>
          <w:lang w:val="uk-UA"/>
        </w:rPr>
        <w:t xml:space="preserve">відпочивали </w:t>
      </w:r>
      <w:r w:rsidRPr="00340C11">
        <w:rPr>
          <w:lang w:val="uk-UA"/>
        </w:rPr>
        <w:t xml:space="preserve"> </w:t>
      </w:r>
      <w:r w:rsidR="00B959D8" w:rsidRPr="00340C11">
        <w:rPr>
          <w:lang w:val="uk-UA"/>
        </w:rPr>
        <w:t xml:space="preserve">у пришкільних таборах денного перебування,  </w:t>
      </w:r>
      <w:r w:rsidRPr="00340C11">
        <w:rPr>
          <w:lang w:val="uk-UA"/>
        </w:rPr>
        <w:t xml:space="preserve">в МДЦ «Артек», УДЦ «Молода гвардія», </w:t>
      </w:r>
      <w:r w:rsidR="00150EE5" w:rsidRPr="00340C11">
        <w:rPr>
          <w:lang w:val="uk-UA"/>
        </w:rPr>
        <w:t xml:space="preserve">Сан. «Перлина» </w:t>
      </w:r>
      <w:proofErr w:type="spellStart"/>
      <w:r w:rsidR="00150EE5" w:rsidRPr="00340C11">
        <w:rPr>
          <w:lang w:val="uk-UA"/>
        </w:rPr>
        <w:t>Новопсковському</w:t>
      </w:r>
      <w:proofErr w:type="spellEnd"/>
      <w:r w:rsidR="00150EE5" w:rsidRPr="00340C11">
        <w:rPr>
          <w:lang w:val="uk-UA"/>
        </w:rPr>
        <w:t xml:space="preserve"> </w:t>
      </w:r>
      <w:proofErr w:type="spellStart"/>
      <w:r w:rsidR="00150EE5" w:rsidRPr="00340C11">
        <w:rPr>
          <w:lang w:val="uk-UA"/>
        </w:rPr>
        <w:t>р-ні</w:t>
      </w:r>
      <w:proofErr w:type="spellEnd"/>
      <w:r w:rsidR="00150EE5" w:rsidRPr="00340C11">
        <w:rPr>
          <w:lang w:val="uk-UA"/>
        </w:rPr>
        <w:t xml:space="preserve">, </w:t>
      </w:r>
      <w:r w:rsidR="00B959D8" w:rsidRPr="00340C11">
        <w:rPr>
          <w:lang w:val="uk-UA"/>
        </w:rPr>
        <w:t>д</w:t>
      </w:r>
      <w:r w:rsidRPr="00340C11">
        <w:rPr>
          <w:lang w:val="uk-UA"/>
        </w:rPr>
        <w:t>итячому санаторії «</w:t>
      </w:r>
      <w:proofErr w:type="spellStart"/>
      <w:r w:rsidRPr="00340C11">
        <w:rPr>
          <w:lang w:val="uk-UA"/>
        </w:rPr>
        <w:t>Сергіївка</w:t>
      </w:r>
      <w:proofErr w:type="spellEnd"/>
      <w:r w:rsidRPr="00340C11">
        <w:rPr>
          <w:lang w:val="uk-UA"/>
        </w:rPr>
        <w:t xml:space="preserve">», ДОК «Сонячний» Херсонської обл. </w:t>
      </w:r>
    </w:p>
    <w:p w:rsidR="005A590C" w:rsidRPr="00340C11" w:rsidRDefault="005A590C" w:rsidP="00CA0902">
      <w:pPr>
        <w:jc w:val="both"/>
        <w:rPr>
          <w:lang w:val="uk-UA"/>
        </w:rPr>
      </w:pPr>
    </w:p>
    <w:p w:rsidR="0040208B" w:rsidRPr="00340C11" w:rsidRDefault="00266CD4" w:rsidP="00CA0902">
      <w:pPr>
        <w:ind w:firstLine="709"/>
        <w:jc w:val="both"/>
        <w:rPr>
          <w:b/>
          <w:lang w:val="uk-UA"/>
        </w:rPr>
      </w:pPr>
      <w:r w:rsidRPr="00340C11">
        <w:rPr>
          <w:b/>
          <w:lang w:val="uk-UA"/>
        </w:rPr>
        <w:t>Не дивлячись на тяжку ситуацію у житлово-комунальному</w:t>
      </w:r>
      <w:r w:rsidR="005A590C" w:rsidRPr="00340C11">
        <w:rPr>
          <w:b/>
          <w:lang w:val="uk-UA"/>
        </w:rPr>
        <w:t xml:space="preserve"> господарств</w:t>
      </w:r>
      <w:r w:rsidRPr="00340C11">
        <w:rPr>
          <w:b/>
          <w:lang w:val="uk-UA"/>
        </w:rPr>
        <w:t>і міста, завдяки чіткій роботі та націленості на результат, у</w:t>
      </w:r>
      <w:r w:rsidR="00A90467" w:rsidRPr="00340C11">
        <w:rPr>
          <w:b/>
          <w:lang w:val="uk-UA"/>
        </w:rPr>
        <w:t xml:space="preserve"> І пів</w:t>
      </w:r>
      <w:r w:rsidR="001B2787" w:rsidRPr="00340C11">
        <w:rPr>
          <w:b/>
          <w:lang w:val="uk-UA"/>
        </w:rPr>
        <w:t>р</w:t>
      </w:r>
      <w:r w:rsidRPr="00340C11">
        <w:rPr>
          <w:b/>
          <w:lang w:val="uk-UA"/>
        </w:rPr>
        <w:t>іччі цього року вдалося досягнути певних результатів.</w:t>
      </w:r>
    </w:p>
    <w:p w:rsidR="005A590C" w:rsidRPr="00340C11" w:rsidRDefault="005A590C" w:rsidP="00CA0902">
      <w:pPr>
        <w:ind w:firstLine="709"/>
        <w:jc w:val="both"/>
        <w:rPr>
          <w:lang w:val="uk-UA"/>
        </w:rPr>
      </w:pP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lastRenderedPageBreak/>
        <w:t>В межах виділеного фінансування за рахунок коштів місцевого бюджету станом на 15.06.2017 р. виконано наступне:</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Капітальний ремонт покрівлі житлового будинку за адресою вул.  Автомобільна, 15.Загальний обсяг фінансування складає 429,649 тис. грн., роботи виконано на 70%.</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Капітальний ремонт покрівлі житлового будинку за адресою вул. Гагаріна, 10 «</w:t>
      </w:r>
      <w:proofErr w:type="spellStart"/>
      <w:r w:rsidRPr="00340C11">
        <w:rPr>
          <w:rFonts w:ascii="Times New Roman" w:hAnsi="Times New Roman"/>
          <w:lang w:val="uk-UA"/>
        </w:rPr>
        <w:t>а».Загальний</w:t>
      </w:r>
      <w:proofErr w:type="spellEnd"/>
      <w:r w:rsidRPr="00340C11">
        <w:rPr>
          <w:rFonts w:ascii="Times New Roman" w:hAnsi="Times New Roman"/>
          <w:lang w:val="uk-UA"/>
        </w:rPr>
        <w:t xml:space="preserve"> обсяг фінансування складає 343,420 тис. грн. роботи виконано на5 %</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Капітальний ремонт покрівлі житлового будинку за адресою вул. Гагаріна, 54. Загальний обсяг фінансування складає435,346 тис. грн.,  роботи виконано на  57 %.</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 xml:space="preserve">Капітальний ремонт покрівлі житлового будинку за адресою </w:t>
      </w:r>
      <w:proofErr w:type="spellStart"/>
      <w:r w:rsidRPr="00340C11">
        <w:rPr>
          <w:rFonts w:ascii="Times New Roman" w:hAnsi="Times New Roman"/>
          <w:lang w:val="uk-UA"/>
        </w:rPr>
        <w:t>вул.Маяковського</w:t>
      </w:r>
      <w:proofErr w:type="spellEnd"/>
      <w:r w:rsidRPr="00340C11">
        <w:rPr>
          <w:rFonts w:ascii="Times New Roman" w:hAnsi="Times New Roman"/>
          <w:lang w:val="uk-UA"/>
        </w:rPr>
        <w:t>,11«а». Загальний обсяг фінансування складає 490,255 тис. грн.,  роботи виконано на 30%.</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Капітальний ремонт покрівлі житлового будинку за адресою вул.  Енергетиків, 28. Загальний обсяг фінансування складає 352,06 тис. грн., роботи виконано на 5 %.</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Капітальний ремонт покрівлі житлового будинку за адресою пр.  Гвардійський, 55.Загальний обсяг фінансування складає 273,068 тис. грн.,  роботи виконано на 5 %.</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bCs/>
          <w:lang w:val="uk-UA"/>
        </w:rPr>
      </w:pPr>
      <w:r w:rsidRPr="00340C11">
        <w:rPr>
          <w:rFonts w:ascii="Times New Roman" w:hAnsi="Times New Roman"/>
          <w:lang w:val="uk-UA"/>
        </w:rPr>
        <w:t xml:space="preserve">Капітальний ремонт покрівлі житлового будинку за </w:t>
      </w:r>
      <w:proofErr w:type="spellStart"/>
      <w:r w:rsidRPr="00340C11">
        <w:rPr>
          <w:rFonts w:ascii="Times New Roman" w:hAnsi="Times New Roman"/>
          <w:lang w:val="uk-UA"/>
        </w:rPr>
        <w:t>адресоюпр</w:t>
      </w:r>
      <w:proofErr w:type="spellEnd"/>
      <w:r w:rsidRPr="00340C11">
        <w:rPr>
          <w:rFonts w:ascii="Times New Roman" w:hAnsi="Times New Roman"/>
          <w:lang w:val="uk-UA"/>
        </w:rPr>
        <w:t>. Гвардійський, 27 «</w:t>
      </w:r>
      <w:proofErr w:type="spellStart"/>
      <w:r w:rsidRPr="00340C11">
        <w:rPr>
          <w:rFonts w:ascii="Times New Roman" w:hAnsi="Times New Roman"/>
          <w:lang w:val="uk-UA"/>
        </w:rPr>
        <w:t>б».Загальний</w:t>
      </w:r>
      <w:proofErr w:type="spellEnd"/>
      <w:r w:rsidRPr="00340C11">
        <w:rPr>
          <w:rFonts w:ascii="Times New Roman" w:hAnsi="Times New Roman"/>
          <w:lang w:val="uk-UA"/>
        </w:rPr>
        <w:t xml:space="preserve"> обсяг фінансування складає  354,824 </w:t>
      </w:r>
      <w:proofErr w:type="spellStart"/>
      <w:r w:rsidRPr="00340C11">
        <w:rPr>
          <w:rFonts w:ascii="Times New Roman" w:hAnsi="Times New Roman"/>
          <w:lang w:val="uk-UA"/>
        </w:rPr>
        <w:t>тис.грн</w:t>
      </w:r>
      <w:proofErr w:type="spellEnd"/>
      <w:r w:rsidRPr="00340C11">
        <w:rPr>
          <w:rFonts w:ascii="Times New Roman" w:hAnsi="Times New Roman"/>
          <w:lang w:val="uk-UA"/>
        </w:rPr>
        <w:t>., роботи виконано на 5%</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 xml:space="preserve">Капітальний ремонт покрівлі житлового будинку за </w:t>
      </w:r>
      <w:proofErr w:type="spellStart"/>
      <w:r w:rsidRPr="00340C11">
        <w:rPr>
          <w:rFonts w:ascii="Times New Roman" w:hAnsi="Times New Roman"/>
          <w:lang w:val="uk-UA"/>
        </w:rPr>
        <w:t>адресоюпр</w:t>
      </w:r>
      <w:proofErr w:type="spellEnd"/>
      <w:r w:rsidRPr="00340C11">
        <w:rPr>
          <w:rFonts w:ascii="Times New Roman" w:hAnsi="Times New Roman"/>
          <w:lang w:val="uk-UA"/>
        </w:rPr>
        <w:t>. Гвардійський, 20 «</w:t>
      </w:r>
      <w:proofErr w:type="spellStart"/>
      <w:r w:rsidRPr="00340C11">
        <w:rPr>
          <w:rFonts w:ascii="Times New Roman" w:hAnsi="Times New Roman"/>
          <w:lang w:val="uk-UA"/>
        </w:rPr>
        <w:t>а».Загальний</w:t>
      </w:r>
      <w:proofErr w:type="spellEnd"/>
      <w:r w:rsidRPr="00340C11">
        <w:rPr>
          <w:rFonts w:ascii="Times New Roman" w:hAnsi="Times New Roman"/>
          <w:lang w:val="uk-UA"/>
        </w:rPr>
        <w:t xml:space="preserve"> обсяг фінансування складає 434,656 тис. грн.,  роботи виконано на 99%.</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 xml:space="preserve">Капітальний ремонт покрівлі житлового будинку за </w:t>
      </w:r>
      <w:proofErr w:type="spellStart"/>
      <w:r w:rsidRPr="00340C11">
        <w:rPr>
          <w:rFonts w:ascii="Times New Roman" w:hAnsi="Times New Roman"/>
          <w:lang w:val="uk-UA"/>
        </w:rPr>
        <w:t>адресоюпр</w:t>
      </w:r>
      <w:proofErr w:type="spellEnd"/>
      <w:r w:rsidRPr="00340C11">
        <w:rPr>
          <w:rFonts w:ascii="Times New Roman" w:hAnsi="Times New Roman"/>
          <w:lang w:val="uk-UA"/>
        </w:rPr>
        <w:t>. Гвардійський, 8 «б». Загальний обсяг фінансування складає  490,796 тис. грн., роботи виконано на 30 %.</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Капітальний ремонт покрівлі житлового будинку по вул. Маяковського,17. Загальний обсяг фінансування складає 491,774 тис. грн.. Виконано на 5%</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lang w:val="uk-UA"/>
        </w:rPr>
      </w:pPr>
      <w:r w:rsidRPr="00340C11">
        <w:rPr>
          <w:rFonts w:ascii="Times New Roman" w:hAnsi="Times New Roman"/>
          <w:lang w:val="uk-UA"/>
        </w:rPr>
        <w:t xml:space="preserve">Установка лав на прибудинкових територіях житлових </w:t>
      </w:r>
      <w:proofErr w:type="spellStart"/>
      <w:r w:rsidRPr="00340C11">
        <w:rPr>
          <w:rFonts w:ascii="Times New Roman" w:hAnsi="Times New Roman"/>
          <w:lang w:val="uk-UA"/>
        </w:rPr>
        <w:t>будинківКП</w:t>
      </w:r>
      <w:proofErr w:type="spellEnd"/>
      <w:r w:rsidRPr="00340C11">
        <w:rPr>
          <w:rFonts w:ascii="Times New Roman" w:hAnsi="Times New Roman"/>
          <w:lang w:val="uk-UA"/>
        </w:rPr>
        <w:t xml:space="preserve"> «</w:t>
      </w:r>
      <w:proofErr w:type="spellStart"/>
      <w:r w:rsidRPr="00340C11">
        <w:rPr>
          <w:rFonts w:ascii="Times New Roman" w:hAnsi="Times New Roman"/>
          <w:lang w:val="uk-UA"/>
        </w:rPr>
        <w:t>Житлосервіс</w:t>
      </w:r>
      <w:proofErr w:type="spellEnd"/>
      <w:r w:rsidRPr="00340C11">
        <w:rPr>
          <w:rFonts w:ascii="Times New Roman" w:hAnsi="Times New Roman"/>
          <w:lang w:val="uk-UA"/>
        </w:rPr>
        <w:t xml:space="preserve"> «Світанок»(капітальний ремонт об’єктів благоустрою). Загальний обсяг фінансування складає 57,6 тис. грн., виконано 30% (підрядником виготовлено 20 лав визначаються місця встановлення та монтажу).</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bCs/>
          <w:lang w:val="uk-UA"/>
        </w:rPr>
      </w:pPr>
      <w:r w:rsidRPr="00340C11">
        <w:rPr>
          <w:rFonts w:ascii="Times New Roman" w:hAnsi="Times New Roman"/>
          <w:lang w:val="uk-UA"/>
        </w:rPr>
        <w:t xml:space="preserve">Капітальний ремонт зелених насаджень на прибудинкових територіях житлових будинків </w:t>
      </w:r>
      <w:proofErr w:type="spellStart"/>
      <w:r w:rsidRPr="00340C11">
        <w:rPr>
          <w:rFonts w:ascii="Times New Roman" w:hAnsi="Times New Roman"/>
          <w:lang w:val="uk-UA"/>
        </w:rPr>
        <w:t>КП</w:t>
      </w:r>
      <w:proofErr w:type="spellEnd"/>
      <w:r w:rsidRPr="00340C11">
        <w:rPr>
          <w:rFonts w:ascii="Times New Roman" w:hAnsi="Times New Roman"/>
          <w:lang w:val="uk-UA"/>
        </w:rPr>
        <w:t xml:space="preserve"> «</w:t>
      </w:r>
      <w:proofErr w:type="spellStart"/>
      <w:r w:rsidRPr="00340C11">
        <w:rPr>
          <w:rFonts w:ascii="Times New Roman" w:hAnsi="Times New Roman"/>
          <w:lang w:val="uk-UA"/>
        </w:rPr>
        <w:t>Житлосервіс</w:t>
      </w:r>
      <w:proofErr w:type="spellEnd"/>
      <w:r w:rsidRPr="00340C11">
        <w:rPr>
          <w:rFonts w:ascii="Times New Roman" w:hAnsi="Times New Roman"/>
          <w:lang w:val="uk-UA"/>
        </w:rPr>
        <w:t xml:space="preserve"> «</w:t>
      </w:r>
      <w:proofErr w:type="spellStart"/>
      <w:r w:rsidRPr="00340C11">
        <w:rPr>
          <w:rFonts w:ascii="Times New Roman" w:hAnsi="Times New Roman"/>
          <w:lang w:val="uk-UA"/>
        </w:rPr>
        <w:t>Світанок».Загальний</w:t>
      </w:r>
      <w:proofErr w:type="spellEnd"/>
      <w:r w:rsidRPr="00340C11">
        <w:rPr>
          <w:rFonts w:ascii="Times New Roman" w:hAnsi="Times New Roman"/>
          <w:lang w:val="uk-UA"/>
        </w:rPr>
        <w:t xml:space="preserve"> обсяг фінансування складає 460,0 тис. грн.,  виконуються роботи з випилювання та зносу сухостійних дерев на прибудинкових територіях;</w:t>
      </w:r>
    </w:p>
    <w:p w:rsidR="005A590C" w:rsidRPr="00340C11" w:rsidRDefault="005A590C" w:rsidP="00CA0902">
      <w:pPr>
        <w:pStyle w:val="a3"/>
        <w:widowControl w:val="0"/>
        <w:numPr>
          <w:ilvl w:val="0"/>
          <w:numId w:val="5"/>
        </w:numPr>
        <w:autoSpaceDE w:val="0"/>
        <w:autoSpaceDN w:val="0"/>
        <w:adjustRightInd w:val="0"/>
        <w:ind w:left="0" w:firstLine="709"/>
        <w:jc w:val="both"/>
        <w:rPr>
          <w:rFonts w:ascii="Times New Roman" w:hAnsi="Times New Roman"/>
          <w:bCs/>
          <w:lang w:val="uk-UA"/>
        </w:rPr>
      </w:pPr>
      <w:r w:rsidRPr="00340C11">
        <w:rPr>
          <w:rFonts w:ascii="Times New Roman" w:hAnsi="Times New Roman"/>
          <w:lang w:val="uk-UA"/>
        </w:rPr>
        <w:t>Експертно-технічне обстеження ліфтів. Загальний обсяг фінансування складає 127,5 тис. грн., укладено договір з ТОВ «</w:t>
      </w:r>
      <w:proofErr w:type="spellStart"/>
      <w:r w:rsidRPr="00340C11">
        <w:rPr>
          <w:rFonts w:ascii="Times New Roman" w:hAnsi="Times New Roman"/>
          <w:lang w:val="uk-UA"/>
        </w:rPr>
        <w:t>Інженерінгцентрпромбезпека</w:t>
      </w:r>
      <w:proofErr w:type="spellEnd"/>
      <w:r w:rsidRPr="00340C11">
        <w:rPr>
          <w:rFonts w:ascii="Times New Roman" w:hAnsi="Times New Roman"/>
          <w:lang w:val="uk-UA"/>
        </w:rPr>
        <w:t>»  та направлено на реєстрацію в казначейство роботи розпочато.</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b/>
          <w:lang w:val="uk-UA"/>
        </w:rPr>
        <w:t xml:space="preserve">14. </w:t>
      </w:r>
      <w:r w:rsidR="005A590C" w:rsidRPr="00340C11">
        <w:rPr>
          <w:rFonts w:ascii="Times New Roman" w:hAnsi="Times New Roman"/>
          <w:lang w:val="uk-UA"/>
        </w:rPr>
        <w:t xml:space="preserve">Розробка </w:t>
      </w:r>
      <w:proofErr w:type="spellStart"/>
      <w:r w:rsidR="005A590C" w:rsidRPr="00340C11">
        <w:rPr>
          <w:rFonts w:ascii="Times New Roman" w:hAnsi="Times New Roman"/>
          <w:lang w:val="uk-UA"/>
        </w:rPr>
        <w:t>проектно–кошторисної</w:t>
      </w:r>
      <w:proofErr w:type="spellEnd"/>
      <w:r w:rsidR="005A590C" w:rsidRPr="00340C11">
        <w:rPr>
          <w:rFonts w:ascii="Times New Roman" w:hAnsi="Times New Roman"/>
          <w:lang w:val="uk-UA"/>
        </w:rPr>
        <w:t xml:space="preserve"> документації «Реконструкції системи теплопостачання мікрорайону МЖК «</w:t>
      </w:r>
      <w:proofErr w:type="spellStart"/>
      <w:r w:rsidR="005A590C" w:rsidRPr="00340C11">
        <w:rPr>
          <w:rFonts w:ascii="Times New Roman" w:hAnsi="Times New Roman"/>
          <w:lang w:val="uk-UA"/>
        </w:rPr>
        <w:t>МРІЯ».Загальний</w:t>
      </w:r>
      <w:proofErr w:type="spellEnd"/>
      <w:r w:rsidR="005A590C" w:rsidRPr="00340C11">
        <w:rPr>
          <w:rFonts w:ascii="Times New Roman" w:hAnsi="Times New Roman"/>
          <w:lang w:val="uk-UA"/>
        </w:rPr>
        <w:t xml:space="preserve"> обсяг фінансування складає 433,19 тис. грн.,  завершено оформлення  земельної ділянки для будівництва котельної потужністю 10 МВт та продовжується робота з розробки проектно-кошторисної документації.</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t xml:space="preserve">15. </w:t>
      </w:r>
      <w:r w:rsidR="005A590C" w:rsidRPr="00340C11">
        <w:rPr>
          <w:rFonts w:ascii="Times New Roman" w:hAnsi="Times New Roman"/>
          <w:lang w:val="uk-UA"/>
        </w:rPr>
        <w:t>Капітальний ремонт мереж зовнішнього освітлення вул. Танкістів (</w:t>
      </w:r>
      <w:proofErr w:type="spellStart"/>
      <w:r w:rsidR="005A590C" w:rsidRPr="00340C11">
        <w:rPr>
          <w:rFonts w:ascii="Times New Roman" w:hAnsi="Times New Roman"/>
          <w:lang w:val="uk-UA"/>
        </w:rPr>
        <w:t>відвул</w:t>
      </w:r>
      <w:proofErr w:type="spellEnd"/>
      <w:r w:rsidR="005A590C" w:rsidRPr="00340C11">
        <w:rPr>
          <w:rFonts w:ascii="Times New Roman" w:hAnsi="Times New Roman"/>
          <w:lang w:val="uk-UA"/>
        </w:rPr>
        <w:t xml:space="preserve">. </w:t>
      </w:r>
      <w:proofErr w:type="spellStart"/>
      <w:r w:rsidR="005A590C" w:rsidRPr="00340C11">
        <w:rPr>
          <w:rFonts w:ascii="Times New Roman" w:hAnsi="Times New Roman"/>
          <w:lang w:val="uk-UA"/>
        </w:rPr>
        <w:t>Сметаніна</w:t>
      </w:r>
      <w:proofErr w:type="spellEnd"/>
      <w:r w:rsidR="005A590C" w:rsidRPr="00340C11">
        <w:rPr>
          <w:rFonts w:ascii="Times New Roman" w:hAnsi="Times New Roman"/>
          <w:lang w:val="uk-UA"/>
        </w:rPr>
        <w:t xml:space="preserve"> до вул. Енергетиків)</w:t>
      </w:r>
      <w:proofErr w:type="spellStart"/>
      <w:r w:rsidR="005A590C" w:rsidRPr="00340C11">
        <w:rPr>
          <w:rFonts w:ascii="Times New Roman" w:hAnsi="Times New Roman"/>
          <w:lang w:val="uk-UA"/>
        </w:rPr>
        <w:t>.Загальний</w:t>
      </w:r>
      <w:proofErr w:type="spellEnd"/>
      <w:r w:rsidR="005A590C" w:rsidRPr="00340C11">
        <w:rPr>
          <w:rFonts w:ascii="Times New Roman" w:hAnsi="Times New Roman"/>
          <w:lang w:val="uk-UA"/>
        </w:rPr>
        <w:t xml:space="preserve"> обсяг фінансування складає  160,8 тис. грн., розпочато роботи.</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t xml:space="preserve">16. </w:t>
      </w:r>
      <w:r w:rsidR="005A590C" w:rsidRPr="00340C11">
        <w:rPr>
          <w:rFonts w:ascii="Times New Roman" w:hAnsi="Times New Roman"/>
          <w:lang w:val="uk-UA"/>
        </w:rPr>
        <w:t xml:space="preserve">Капітальний ремонт мереж зовнішнього освітлення с. </w:t>
      </w:r>
      <w:proofErr w:type="spellStart"/>
      <w:r w:rsidR="005A590C" w:rsidRPr="00340C11">
        <w:rPr>
          <w:rFonts w:ascii="Times New Roman" w:hAnsi="Times New Roman"/>
          <w:lang w:val="uk-UA"/>
        </w:rPr>
        <w:t>Щедрищево</w:t>
      </w:r>
      <w:proofErr w:type="spellEnd"/>
      <w:r w:rsidR="005A590C" w:rsidRPr="00340C11">
        <w:rPr>
          <w:rFonts w:ascii="Times New Roman" w:hAnsi="Times New Roman"/>
          <w:lang w:val="uk-UA"/>
        </w:rPr>
        <w:t>. Загальний обсяг фінансування складає 340,0 тис. грн. розпочато роботи.</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t xml:space="preserve">17. </w:t>
      </w:r>
      <w:r w:rsidR="005A590C" w:rsidRPr="00340C11">
        <w:rPr>
          <w:rFonts w:ascii="Times New Roman" w:hAnsi="Times New Roman"/>
          <w:lang w:val="uk-UA"/>
        </w:rPr>
        <w:t xml:space="preserve">Капітальний ремонт мереж зовнішнього освітлення вул. </w:t>
      </w:r>
      <w:proofErr w:type="spellStart"/>
      <w:r w:rsidR="005A590C" w:rsidRPr="00340C11">
        <w:rPr>
          <w:rFonts w:ascii="Times New Roman" w:hAnsi="Times New Roman"/>
          <w:lang w:val="uk-UA"/>
        </w:rPr>
        <w:t>Федоренка</w:t>
      </w:r>
      <w:proofErr w:type="spellEnd"/>
      <w:r w:rsidR="005A590C" w:rsidRPr="00340C11">
        <w:rPr>
          <w:rFonts w:ascii="Times New Roman" w:hAnsi="Times New Roman"/>
          <w:lang w:val="uk-UA"/>
        </w:rPr>
        <w:t>(від вул. Донецька до вул. Лисичанська). Загальний обсяг фінансування складає 65,0 тис. грн. розпочато роботи.</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lastRenderedPageBreak/>
        <w:t xml:space="preserve">18. </w:t>
      </w:r>
      <w:r w:rsidR="005A590C" w:rsidRPr="00340C11">
        <w:rPr>
          <w:rFonts w:ascii="Times New Roman" w:hAnsi="Times New Roman"/>
          <w:lang w:val="uk-UA"/>
        </w:rPr>
        <w:t xml:space="preserve">Капітальний ремонт мереж зовнішнього освітлення вул. Гоголя (від вул. Донецька до  вул. Лисичанська). Загальний обсяг фінансування складає 91,5 </w:t>
      </w:r>
      <w:proofErr w:type="spellStart"/>
      <w:r w:rsidR="005A590C" w:rsidRPr="00340C11">
        <w:rPr>
          <w:rFonts w:ascii="Times New Roman" w:hAnsi="Times New Roman"/>
          <w:lang w:val="uk-UA"/>
        </w:rPr>
        <w:t>тис.грн</w:t>
      </w:r>
      <w:proofErr w:type="spellEnd"/>
      <w:r w:rsidR="005A590C" w:rsidRPr="00340C11">
        <w:rPr>
          <w:rFonts w:ascii="Times New Roman" w:hAnsi="Times New Roman"/>
          <w:lang w:val="uk-UA"/>
        </w:rPr>
        <w:t>., розпочато роботи.</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t xml:space="preserve">19. </w:t>
      </w:r>
      <w:r w:rsidR="005A590C" w:rsidRPr="00340C11">
        <w:rPr>
          <w:rFonts w:ascii="Times New Roman" w:hAnsi="Times New Roman"/>
          <w:lang w:val="uk-UA"/>
        </w:rPr>
        <w:t xml:space="preserve">Капітальний ремонт мереж зовнішнього освітлення пр. </w:t>
      </w:r>
      <w:proofErr w:type="spellStart"/>
      <w:r w:rsidR="005A590C" w:rsidRPr="00340C11">
        <w:rPr>
          <w:rFonts w:ascii="Times New Roman" w:hAnsi="Times New Roman"/>
          <w:lang w:val="uk-UA"/>
        </w:rPr>
        <w:t>Космонавтів.Загальний</w:t>
      </w:r>
      <w:proofErr w:type="spellEnd"/>
      <w:r w:rsidR="005A590C" w:rsidRPr="00340C11">
        <w:rPr>
          <w:rFonts w:ascii="Times New Roman" w:hAnsi="Times New Roman"/>
          <w:lang w:val="uk-UA"/>
        </w:rPr>
        <w:t xml:space="preserve"> обсяг фінансування складає 321,2 тис. грн.,  розпочато роботи;</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t xml:space="preserve">20. </w:t>
      </w:r>
      <w:r w:rsidR="005A590C" w:rsidRPr="00340C11">
        <w:rPr>
          <w:rFonts w:ascii="Times New Roman" w:hAnsi="Times New Roman"/>
          <w:lang w:val="uk-UA"/>
        </w:rPr>
        <w:t>Реконструкція мереж зовнішнього освітлення за адресою: вул. 8-Березня.Загальний обсяг фінансування складає 729,5 тис. грн. розпочато роботи.</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t>21.</w:t>
      </w:r>
      <w:r w:rsidR="005A590C" w:rsidRPr="00340C11">
        <w:rPr>
          <w:rFonts w:ascii="Times New Roman" w:hAnsi="Times New Roman"/>
          <w:lang w:val="uk-UA"/>
        </w:rPr>
        <w:t xml:space="preserve">Капітальний ремонт мереж зовнішнього </w:t>
      </w:r>
      <w:proofErr w:type="spellStart"/>
      <w:r w:rsidR="005A590C" w:rsidRPr="00340C11">
        <w:rPr>
          <w:rFonts w:ascii="Times New Roman" w:hAnsi="Times New Roman"/>
          <w:lang w:val="uk-UA"/>
        </w:rPr>
        <w:t>освітленнявул</w:t>
      </w:r>
      <w:proofErr w:type="spellEnd"/>
      <w:r w:rsidR="005A590C" w:rsidRPr="00340C11">
        <w:rPr>
          <w:rFonts w:ascii="Times New Roman" w:hAnsi="Times New Roman"/>
          <w:lang w:val="uk-UA"/>
        </w:rPr>
        <w:t>. Енергетиків. Загальний обсяг фінансування складає  729,5 тис. грн., розпочато роботи.</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t xml:space="preserve">22. </w:t>
      </w:r>
      <w:r w:rsidR="005A590C" w:rsidRPr="00340C11">
        <w:rPr>
          <w:rFonts w:ascii="Times New Roman" w:hAnsi="Times New Roman"/>
          <w:lang w:val="uk-UA"/>
        </w:rPr>
        <w:t>Капітальний ремонт мереж зовнішнього освітлення по вул. Менделєєва. Загальний обсяг фінансування складає  698,2 тис. грн., розпочато роботи.</w:t>
      </w:r>
    </w:p>
    <w:p w:rsidR="005A590C" w:rsidRPr="00340C11" w:rsidRDefault="00266CD4" w:rsidP="00266CD4">
      <w:pPr>
        <w:pStyle w:val="a3"/>
        <w:ind w:left="0" w:firstLine="709"/>
        <w:jc w:val="both"/>
        <w:rPr>
          <w:rFonts w:ascii="Times New Roman" w:hAnsi="Times New Roman"/>
          <w:lang w:val="uk-UA"/>
        </w:rPr>
      </w:pPr>
      <w:r w:rsidRPr="00340C11">
        <w:rPr>
          <w:rFonts w:ascii="Times New Roman" w:hAnsi="Times New Roman"/>
          <w:lang w:val="uk-UA"/>
        </w:rPr>
        <w:t xml:space="preserve">23. </w:t>
      </w:r>
      <w:r w:rsidR="005A590C" w:rsidRPr="00340C11">
        <w:rPr>
          <w:rFonts w:ascii="Times New Roman" w:hAnsi="Times New Roman"/>
          <w:lang w:val="uk-UA"/>
        </w:rPr>
        <w:t xml:space="preserve">Капітальний ремонт мереж зовнішнього освітлення вул. Юності (від вул. </w:t>
      </w:r>
      <w:proofErr w:type="spellStart"/>
      <w:r w:rsidR="005A590C" w:rsidRPr="00340C11">
        <w:rPr>
          <w:rFonts w:ascii="Times New Roman" w:hAnsi="Times New Roman"/>
          <w:lang w:val="uk-UA"/>
        </w:rPr>
        <w:t>Сметаніна</w:t>
      </w:r>
      <w:proofErr w:type="spellEnd"/>
      <w:r w:rsidR="005A590C" w:rsidRPr="00340C11">
        <w:rPr>
          <w:rFonts w:ascii="Times New Roman" w:hAnsi="Times New Roman"/>
          <w:lang w:val="uk-UA"/>
        </w:rPr>
        <w:t xml:space="preserve"> до вул. Енергетиків). Загальний обсяг фінансування складає</w:t>
      </w:r>
      <w:r w:rsidR="006565BC" w:rsidRPr="00340C11">
        <w:rPr>
          <w:rFonts w:ascii="Times New Roman" w:hAnsi="Times New Roman"/>
          <w:lang w:val="uk-UA"/>
        </w:rPr>
        <w:t xml:space="preserve"> </w:t>
      </w:r>
      <w:r w:rsidR="005A590C" w:rsidRPr="00340C11">
        <w:rPr>
          <w:rFonts w:ascii="Times New Roman" w:hAnsi="Times New Roman"/>
          <w:lang w:val="uk-UA"/>
        </w:rPr>
        <w:t>120,0   тис. грн. розпочато роботи.</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 xml:space="preserve">24. </w:t>
      </w:r>
      <w:r w:rsidR="005A590C" w:rsidRPr="00340C11">
        <w:rPr>
          <w:rFonts w:ascii="Times New Roman" w:hAnsi="Times New Roman"/>
          <w:lang w:val="uk-UA"/>
        </w:rPr>
        <w:t>Капітальний ремонт мереж зовнішн</w:t>
      </w:r>
      <w:r w:rsidR="004A32AE" w:rsidRPr="00340C11">
        <w:rPr>
          <w:rFonts w:ascii="Times New Roman" w:hAnsi="Times New Roman"/>
          <w:lang w:val="uk-UA"/>
        </w:rPr>
        <w:t xml:space="preserve">ього освітлення вул. Танкістів </w:t>
      </w:r>
      <w:r w:rsidR="005A590C" w:rsidRPr="00340C11">
        <w:rPr>
          <w:rFonts w:ascii="Times New Roman" w:hAnsi="Times New Roman"/>
          <w:lang w:val="uk-UA"/>
        </w:rPr>
        <w:t xml:space="preserve">(від вул. Партизанська до вул. </w:t>
      </w:r>
      <w:proofErr w:type="spellStart"/>
      <w:r w:rsidR="005A590C" w:rsidRPr="00340C11">
        <w:rPr>
          <w:rFonts w:ascii="Times New Roman" w:hAnsi="Times New Roman"/>
          <w:lang w:val="uk-UA"/>
        </w:rPr>
        <w:t>Федоренка</w:t>
      </w:r>
      <w:proofErr w:type="spellEnd"/>
      <w:r w:rsidR="005A590C" w:rsidRPr="00340C11">
        <w:rPr>
          <w:rFonts w:ascii="Times New Roman" w:hAnsi="Times New Roman"/>
          <w:lang w:val="uk-UA"/>
        </w:rPr>
        <w:t>)</w:t>
      </w:r>
      <w:proofErr w:type="spellStart"/>
      <w:r w:rsidR="005A590C" w:rsidRPr="00340C11">
        <w:rPr>
          <w:rFonts w:ascii="Times New Roman" w:hAnsi="Times New Roman"/>
          <w:lang w:val="uk-UA"/>
        </w:rPr>
        <w:t>.Загальний</w:t>
      </w:r>
      <w:proofErr w:type="spellEnd"/>
      <w:r w:rsidR="005A590C" w:rsidRPr="00340C11">
        <w:rPr>
          <w:rFonts w:ascii="Times New Roman" w:hAnsi="Times New Roman"/>
          <w:lang w:val="uk-UA"/>
        </w:rPr>
        <w:t xml:space="preserve"> обсяг фінансування складає   726,8 тис. грн., роботи виконано на 10%.</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 xml:space="preserve">25. </w:t>
      </w:r>
      <w:r w:rsidR="005A590C" w:rsidRPr="00340C11">
        <w:rPr>
          <w:rFonts w:ascii="Times New Roman" w:hAnsi="Times New Roman"/>
          <w:lang w:val="uk-UA"/>
        </w:rPr>
        <w:t xml:space="preserve">Розробка проектно-кошторисної документації на Капітальне будівництво мереж зовнішнього освітлення дороги від вул. Об’їзна до житлового району </w:t>
      </w:r>
      <w:proofErr w:type="spellStart"/>
      <w:r w:rsidR="005A590C" w:rsidRPr="00340C11">
        <w:rPr>
          <w:rFonts w:ascii="Times New Roman" w:hAnsi="Times New Roman"/>
          <w:lang w:val="uk-UA"/>
        </w:rPr>
        <w:t>Щедрищево</w:t>
      </w:r>
      <w:proofErr w:type="spellEnd"/>
      <w:r w:rsidR="005A590C" w:rsidRPr="00340C11">
        <w:rPr>
          <w:rFonts w:ascii="Times New Roman" w:hAnsi="Times New Roman"/>
          <w:lang w:val="uk-UA"/>
        </w:rPr>
        <w:t>. Загальний обсяг фінансування складає 120,0 тис. грн. розпочато роботи.</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 xml:space="preserve">26. </w:t>
      </w:r>
      <w:r w:rsidR="005A590C" w:rsidRPr="00340C11">
        <w:rPr>
          <w:rFonts w:ascii="Times New Roman" w:hAnsi="Times New Roman"/>
          <w:lang w:val="uk-UA"/>
        </w:rPr>
        <w:t xml:space="preserve">Розробка проектно-кошторисної документації на «Капітальне будівництво мереж зовнішнього освітлення зеленої зони у </w:t>
      </w:r>
      <w:proofErr w:type="spellStart"/>
      <w:r w:rsidR="005A590C" w:rsidRPr="00340C11">
        <w:rPr>
          <w:rFonts w:ascii="Times New Roman" w:hAnsi="Times New Roman"/>
          <w:lang w:val="uk-UA"/>
        </w:rPr>
        <w:t>м.Сєвєродонецьк</w:t>
      </w:r>
      <w:proofErr w:type="spellEnd"/>
      <w:r w:rsidR="005A590C" w:rsidRPr="00340C11">
        <w:rPr>
          <w:rFonts w:ascii="Times New Roman" w:hAnsi="Times New Roman"/>
          <w:lang w:val="uk-UA"/>
        </w:rPr>
        <w:t xml:space="preserve"> по вул.  </w:t>
      </w:r>
      <w:proofErr w:type="spellStart"/>
      <w:r w:rsidR="005A590C" w:rsidRPr="00340C11">
        <w:rPr>
          <w:rFonts w:ascii="Times New Roman" w:hAnsi="Times New Roman"/>
          <w:lang w:val="uk-UA"/>
        </w:rPr>
        <w:t>Вілєсова</w:t>
      </w:r>
      <w:proofErr w:type="spellEnd"/>
      <w:r w:rsidR="005A590C" w:rsidRPr="00340C11">
        <w:rPr>
          <w:rFonts w:ascii="Times New Roman" w:hAnsi="Times New Roman"/>
          <w:lang w:val="uk-UA"/>
        </w:rPr>
        <w:t xml:space="preserve"> (перехрестя вул. </w:t>
      </w:r>
      <w:proofErr w:type="spellStart"/>
      <w:r w:rsidR="005A590C" w:rsidRPr="00340C11">
        <w:rPr>
          <w:rFonts w:ascii="Times New Roman" w:hAnsi="Times New Roman"/>
          <w:lang w:val="uk-UA"/>
        </w:rPr>
        <w:t>Вілєсова</w:t>
      </w:r>
      <w:proofErr w:type="spellEnd"/>
      <w:r w:rsidR="005A590C" w:rsidRPr="00340C11">
        <w:rPr>
          <w:rFonts w:ascii="Times New Roman" w:hAnsi="Times New Roman"/>
          <w:lang w:val="uk-UA"/>
        </w:rPr>
        <w:t xml:space="preserve"> – вул. Гагаріна)». Загальний обсяг фінансування складає  60,0 тис. грн. Виконано 100%.</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 xml:space="preserve">27. </w:t>
      </w:r>
      <w:r w:rsidR="005A590C" w:rsidRPr="00340C11">
        <w:rPr>
          <w:rFonts w:ascii="Times New Roman" w:hAnsi="Times New Roman"/>
          <w:lang w:val="uk-UA"/>
        </w:rPr>
        <w:t xml:space="preserve">Реконструкція мереж зовнішнього освітлення зеленої зони в </w:t>
      </w:r>
      <w:proofErr w:type="spellStart"/>
      <w:r w:rsidR="005A590C" w:rsidRPr="00340C11">
        <w:rPr>
          <w:rFonts w:ascii="Times New Roman" w:hAnsi="Times New Roman"/>
          <w:lang w:val="uk-UA"/>
        </w:rPr>
        <w:t>м.Сєвєродонецьк</w:t>
      </w:r>
      <w:proofErr w:type="spellEnd"/>
      <w:r w:rsidR="005A590C" w:rsidRPr="00340C11">
        <w:rPr>
          <w:rFonts w:ascii="Times New Roman" w:hAnsi="Times New Roman"/>
          <w:lang w:val="uk-UA"/>
        </w:rPr>
        <w:t xml:space="preserve"> по пр. Космонавтів (перехрестя пр. Космонавтів – </w:t>
      </w:r>
      <w:proofErr w:type="spellStart"/>
      <w:r w:rsidR="005A590C" w:rsidRPr="00340C11">
        <w:rPr>
          <w:rFonts w:ascii="Times New Roman" w:hAnsi="Times New Roman"/>
          <w:lang w:val="uk-UA"/>
        </w:rPr>
        <w:t>вул.Новікова</w:t>
      </w:r>
      <w:proofErr w:type="spellEnd"/>
      <w:r w:rsidR="005A590C" w:rsidRPr="00340C11">
        <w:rPr>
          <w:rFonts w:ascii="Times New Roman" w:hAnsi="Times New Roman"/>
          <w:lang w:val="uk-UA"/>
        </w:rPr>
        <w:t>)</w:t>
      </w:r>
      <w:proofErr w:type="spellStart"/>
      <w:r w:rsidR="005A590C" w:rsidRPr="00340C11">
        <w:rPr>
          <w:rFonts w:ascii="Times New Roman" w:hAnsi="Times New Roman"/>
          <w:lang w:val="uk-UA"/>
        </w:rPr>
        <w:t>.Загальний</w:t>
      </w:r>
      <w:proofErr w:type="spellEnd"/>
      <w:r w:rsidR="005A590C" w:rsidRPr="00340C11">
        <w:rPr>
          <w:rFonts w:ascii="Times New Roman" w:hAnsi="Times New Roman"/>
          <w:lang w:val="uk-UA"/>
        </w:rPr>
        <w:t xml:space="preserve"> обсяг фінансування складає 1435,0 тис. грн. Виконано на 35%.</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 xml:space="preserve">28. </w:t>
      </w:r>
      <w:r w:rsidR="005A590C" w:rsidRPr="00340C11">
        <w:rPr>
          <w:rFonts w:ascii="Times New Roman" w:hAnsi="Times New Roman"/>
          <w:lang w:val="uk-UA"/>
        </w:rPr>
        <w:t xml:space="preserve">Реконструкція мереж зовнішнього освітлення за адресою: м. Сєвєродонецьк, сквер </w:t>
      </w:r>
      <w:proofErr w:type="spellStart"/>
      <w:r w:rsidR="005A590C" w:rsidRPr="00340C11">
        <w:rPr>
          <w:rFonts w:ascii="Times New Roman" w:hAnsi="Times New Roman"/>
          <w:lang w:val="uk-UA"/>
        </w:rPr>
        <w:t>Перемоги.Загальний</w:t>
      </w:r>
      <w:proofErr w:type="spellEnd"/>
      <w:r w:rsidR="005A590C" w:rsidRPr="00340C11">
        <w:rPr>
          <w:rFonts w:ascii="Times New Roman" w:hAnsi="Times New Roman"/>
          <w:lang w:val="uk-UA"/>
        </w:rPr>
        <w:t xml:space="preserve"> обсяг фінансування складає 1349,0тис.грн.Виконано на 45%.</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 xml:space="preserve">29. </w:t>
      </w:r>
      <w:r w:rsidR="005A590C" w:rsidRPr="00340C11">
        <w:rPr>
          <w:rFonts w:ascii="Times New Roman" w:hAnsi="Times New Roman"/>
          <w:lang w:val="uk-UA"/>
        </w:rPr>
        <w:t xml:space="preserve">Реконструкція мереж зовнішнього освітлення за адресою: </w:t>
      </w:r>
      <w:proofErr w:type="spellStart"/>
      <w:r w:rsidR="005A590C" w:rsidRPr="00340C11">
        <w:rPr>
          <w:rFonts w:ascii="Times New Roman" w:hAnsi="Times New Roman"/>
          <w:lang w:val="uk-UA"/>
        </w:rPr>
        <w:t>м.Сєвєродонецьк</w:t>
      </w:r>
      <w:proofErr w:type="spellEnd"/>
      <w:r w:rsidR="005A590C" w:rsidRPr="00340C11">
        <w:rPr>
          <w:rFonts w:ascii="Times New Roman" w:hAnsi="Times New Roman"/>
          <w:lang w:val="uk-UA"/>
        </w:rPr>
        <w:t xml:space="preserve">, площа </w:t>
      </w:r>
      <w:proofErr w:type="spellStart"/>
      <w:r w:rsidR="005A590C" w:rsidRPr="00340C11">
        <w:rPr>
          <w:rFonts w:ascii="Times New Roman" w:hAnsi="Times New Roman"/>
          <w:lang w:val="uk-UA"/>
        </w:rPr>
        <w:t>Миру.Загальний</w:t>
      </w:r>
      <w:proofErr w:type="spellEnd"/>
      <w:r w:rsidR="005A590C" w:rsidRPr="00340C11">
        <w:rPr>
          <w:rFonts w:ascii="Times New Roman" w:hAnsi="Times New Roman"/>
          <w:lang w:val="uk-UA"/>
        </w:rPr>
        <w:t xml:space="preserve"> обсяг фінансування складає 1489,0 тис. грн.  Виконано на 45%.</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 xml:space="preserve">30. </w:t>
      </w:r>
      <w:r w:rsidR="005A590C" w:rsidRPr="00340C11">
        <w:rPr>
          <w:rFonts w:ascii="Times New Roman" w:hAnsi="Times New Roman"/>
          <w:lang w:val="uk-UA"/>
        </w:rPr>
        <w:t xml:space="preserve">Поточний ремонт та технічне обслуговування систем зовнішнього освітлення. </w:t>
      </w:r>
    </w:p>
    <w:p w:rsidR="005A590C" w:rsidRPr="00340C11" w:rsidRDefault="006565BC" w:rsidP="00CA0902">
      <w:pPr>
        <w:tabs>
          <w:tab w:val="left" w:pos="1134"/>
        </w:tabs>
        <w:ind w:firstLine="709"/>
        <w:jc w:val="both"/>
        <w:rPr>
          <w:lang w:val="uk-UA"/>
        </w:rPr>
      </w:pPr>
      <w:r w:rsidRPr="00340C11">
        <w:rPr>
          <w:lang w:val="uk-UA"/>
        </w:rPr>
        <w:t>31</w:t>
      </w:r>
      <w:r w:rsidR="005A590C" w:rsidRPr="00340C11">
        <w:rPr>
          <w:lang w:val="uk-UA"/>
        </w:rPr>
        <w:t xml:space="preserve">. Поточний ремонт та технічне обслуговування світлофорних об’єктів. </w:t>
      </w:r>
    </w:p>
    <w:p w:rsidR="005A590C" w:rsidRPr="00340C11" w:rsidRDefault="006565BC" w:rsidP="006565BC">
      <w:pPr>
        <w:tabs>
          <w:tab w:val="left" w:pos="1134"/>
        </w:tabs>
        <w:ind w:firstLine="709"/>
        <w:jc w:val="both"/>
        <w:rPr>
          <w:lang w:val="uk-UA"/>
        </w:rPr>
      </w:pPr>
      <w:r w:rsidRPr="00340C11">
        <w:rPr>
          <w:lang w:val="uk-UA"/>
        </w:rPr>
        <w:t>32.</w:t>
      </w:r>
      <w:r w:rsidR="005A590C" w:rsidRPr="00340C11">
        <w:rPr>
          <w:lang w:val="uk-UA"/>
        </w:rPr>
        <w:t xml:space="preserve"> Утримання дільниці по ремонту, утриманню та експлуатації доріг.</w:t>
      </w:r>
    </w:p>
    <w:p w:rsidR="005A590C" w:rsidRPr="00340C11" w:rsidRDefault="006565BC" w:rsidP="00CA0902">
      <w:pPr>
        <w:ind w:firstLine="709"/>
        <w:jc w:val="both"/>
        <w:rPr>
          <w:lang w:val="uk-UA"/>
        </w:rPr>
      </w:pPr>
      <w:r w:rsidRPr="00340C11">
        <w:rPr>
          <w:lang w:val="uk-UA" w:eastAsia="ar-SA"/>
        </w:rPr>
        <w:t>33</w:t>
      </w:r>
      <w:r w:rsidR="005A590C" w:rsidRPr="00340C11">
        <w:rPr>
          <w:lang w:val="uk-UA" w:eastAsia="ar-SA"/>
        </w:rPr>
        <w:t xml:space="preserve">.  </w:t>
      </w:r>
      <w:r w:rsidR="005A590C" w:rsidRPr="00340C11">
        <w:rPr>
          <w:lang w:val="uk-UA"/>
        </w:rPr>
        <w:t xml:space="preserve">Збирання, вивезення та захоронення ТПВ з незакріплених територій. </w:t>
      </w:r>
    </w:p>
    <w:p w:rsidR="005A590C" w:rsidRPr="00340C11" w:rsidRDefault="006565BC" w:rsidP="00CA0902">
      <w:pPr>
        <w:ind w:firstLine="709"/>
        <w:jc w:val="both"/>
        <w:rPr>
          <w:lang w:val="uk-UA"/>
        </w:rPr>
      </w:pPr>
      <w:r w:rsidRPr="00340C11">
        <w:rPr>
          <w:lang w:val="uk-UA"/>
        </w:rPr>
        <w:t xml:space="preserve">34. </w:t>
      </w:r>
      <w:r w:rsidR="005A590C" w:rsidRPr="00340C11">
        <w:rPr>
          <w:lang w:val="uk-UA"/>
        </w:rPr>
        <w:t xml:space="preserve">Щорічний аналіз підземних вод полігону ТПВ із влаштуванням свердловин, необхідних для проведення аналізу. </w:t>
      </w:r>
    </w:p>
    <w:p w:rsidR="005A590C" w:rsidRPr="00340C11" w:rsidRDefault="006565BC" w:rsidP="00CA0902">
      <w:pPr>
        <w:ind w:firstLine="709"/>
        <w:jc w:val="both"/>
        <w:rPr>
          <w:lang w:val="uk-UA"/>
        </w:rPr>
      </w:pPr>
      <w:r w:rsidRPr="00340C11">
        <w:rPr>
          <w:lang w:val="uk-UA"/>
        </w:rPr>
        <w:t>35.</w:t>
      </w:r>
      <w:r w:rsidR="005A590C" w:rsidRPr="00340C11">
        <w:rPr>
          <w:lang w:val="uk-UA"/>
        </w:rPr>
        <w:t xml:space="preserve"> Поточний ремонт доріг виконується  підрядними підприємствами за договором з </w:t>
      </w:r>
      <w:proofErr w:type="spellStart"/>
      <w:r w:rsidR="005A590C" w:rsidRPr="00340C11">
        <w:rPr>
          <w:lang w:val="uk-UA"/>
        </w:rPr>
        <w:t>КП</w:t>
      </w:r>
      <w:proofErr w:type="spellEnd"/>
      <w:r w:rsidR="005A590C" w:rsidRPr="00340C11">
        <w:rPr>
          <w:lang w:val="uk-UA"/>
        </w:rPr>
        <w:t xml:space="preserve"> «СКС». Загальний обсяг фінансування складає</w:t>
      </w:r>
      <w:r w:rsidRPr="00340C11">
        <w:rPr>
          <w:lang w:val="uk-UA"/>
        </w:rPr>
        <w:t xml:space="preserve"> </w:t>
      </w:r>
      <w:r w:rsidR="005A590C" w:rsidRPr="00340C11">
        <w:rPr>
          <w:lang w:val="uk-UA"/>
        </w:rPr>
        <w:t xml:space="preserve">1871,3 </w:t>
      </w:r>
      <w:proofErr w:type="spellStart"/>
      <w:r w:rsidR="005A590C" w:rsidRPr="00340C11">
        <w:rPr>
          <w:lang w:val="uk-UA"/>
        </w:rPr>
        <w:t>тис.грн</w:t>
      </w:r>
      <w:proofErr w:type="spellEnd"/>
      <w:r w:rsidR="005A590C" w:rsidRPr="00340C11">
        <w:rPr>
          <w:lang w:val="uk-UA"/>
        </w:rPr>
        <w:t xml:space="preserve">., </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b/>
          <w:lang w:val="uk-UA"/>
        </w:rPr>
        <w:t xml:space="preserve">36. </w:t>
      </w:r>
      <w:proofErr w:type="spellStart"/>
      <w:r w:rsidRPr="00340C11">
        <w:rPr>
          <w:rFonts w:ascii="Times New Roman" w:hAnsi="Times New Roman"/>
          <w:lang w:val="uk-UA"/>
        </w:rPr>
        <w:t>Придбанно</w:t>
      </w:r>
      <w:proofErr w:type="spellEnd"/>
      <w:r w:rsidR="005A590C" w:rsidRPr="00340C11">
        <w:rPr>
          <w:rFonts w:ascii="Times New Roman" w:hAnsi="Times New Roman"/>
          <w:lang w:val="uk-UA"/>
        </w:rPr>
        <w:t xml:space="preserve"> шин для </w:t>
      </w:r>
      <w:proofErr w:type="spellStart"/>
      <w:r w:rsidR="005A590C" w:rsidRPr="00340C11">
        <w:rPr>
          <w:rFonts w:ascii="Times New Roman" w:hAnsi="Times New Roman"/>
          <w:lang w:val="uk-UA"/>
        </w:rPr>
        <w:t>тролейбусів.Загальний</w:t>
      </w:r>
      <w:proofErr w:type="spellEnd"/>
      <w:r w:rsidR="005A590C" w:rsidRPr="00340C11">
        <w:rPr>
          <w:rFonts w:ascii="Times New Roman" w:hAnsi="Times New Roman"/>
          <w:lang w:val="uk-UA"/>
        </w:rPr>
        <w:t xml:space="preserve"> обсяг фінансування складає  963,527 тис. грн.  Виконано на 90% (придбано шини на суму 869,522 тис. грн.).</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 xml:space="preserve">37. </w:t>
      </w:r>
      <w:r w:rsidR="005A590C" w:rsidRPr="00340C11">
        <w:rPr>
          <w:rFonts w:ascii="Times New Roman" w:hAnsi="Times New Roman"/>
          <w:lang w:val="uk-UA"/>
        </w:rPr>
        <w:t>Придбання запасних частин для капітального ремонту тролейбусів. Загальний обсяг фінансування складає 1000,0 тис. грн. Виконано на 89,4%  (придбано запасних частин на суму 894,84 тис. грн.).</w:t>
      </w:r>
    </w:p>
    <w:p w:rsidR="005A590C" w:rsidRPr="00340C11" w:rsidRDefault="006565BC" w:rsidP="006565BC">
      <w:pPr>
        <w:pStyle w:val="a3"/>
        <w:ind w:left="0" w:firstLine="709"/>
        <w:jc w:val="both"/>
        <w:rPr>
          <w:rFonts w:ascii="Times New Roman" w:hAnsi="Times New Roman"/>
          <w:lang w:val="uk-UA"/>
        </w:rPr>
      </w:pPr>
      <w:r w:rsidRPr="00340C11">
        <w:rPr>
          <w:rFonts w:ascii="Times New Roman" w:hAnsi="Times New Roman"/>
          <w:lang w:val="uk-UA"/>
        </w:rPr>
        <w:t>38.</w:t>
      </w:r>
      <w:r w:rsidR="005A590C" w:rsidRPr="00340C11">
        <w:rPr>
          <w:rFonts w:ascii="Times New Roman" w:hAnsi="Times New Roman"/>
          <w:lang w:val="uk-UA"/>
        </w:rPr>
        <w:t xml:space="preserve"> Придбання контейнерів для сміття (для кладовищ).</w:t>
      </w:r>
    </w:p>
    <w:p w:rsidR="004A32AE" w:rsidRPr="00340C11" w:rsidRDefault="005A590C" w:rsidP="00CA0902">
      <w:pPr>
        <w:pStyle w:val="a3"/>
        <w:tabs>
          <w:tab w:val="left" w:pos="1503"/>
        </w:tabs>
        <w:ind w:left="0" w:firstLine="709"/>
        <w:jc w:val="both"/>
        <w:rPr>
          <w:rFonts w:ascii="Times New Roman" w:hAnsi="Times New Roman"/>
          <w:lang w:val="uk-UA"/>
        </w:rPr>
      </w:pPr>
      <w:r w:rsidRPr="00340C11">
        <w:rPr>
          <w:rFonts w:ascii="Times New Roman" w:hAnsi="Times New Roman"/>
          <w:lang w:val="uk-UA"/>
        </w:rPr>
        <w:t xml:space="preserve">Загальний обсяг фінансування складає 42,0 </w:t>
      </w:r>
      <w:proofErr w:type="spellStart"/>
      <w:r w:rsidRPr="00340C11">
        <w:rPr>
          <w:rFonts w:ascii="Times New Roman" w:hAnsi="Times New Roman"/>
          <w:lang w:val="uk-UA"/>
        </w:rPr>
        <w:t>тис.грн</w:t>
      </w:r>
      <w:proofErr w:type="spellEnd"/>
      <w:r w:rsidRPr="00340C11">
        <w:rPr>
          <w:rFonts w:ascii="Times New Roman" w:hAnsi="Times New Roman"/>
          <w:lang w:val="uk-UA"/>
        </w:rPr>
        <w:t>. Виконано на 100% (придбано 19 контейнерів).</w:t>
      </w:r>
    </w:p>
    <w:p w:rsidR="005A590C" w:rsidRPr="00340C11" w:rsidRDefault="006565BC" w:rsidP="006565BC">
      <w:pPr>
        <w:pStyle w:val="a3"/>
        <w:tabs>
          <w:tab w:val="left" w:pos="1503"/>
        </w:tabs>
        <w:ind w:left="0" w:firstLine="709"/>
        <w:jc w:val="both"/>
        <w:rPr>
          <w:rFonts w:ascii="Times New Roman" w:hAnsi="Times New Roman"/>
          <w:lang w:val="uk-UA"/>
        </w:rPr>
      </w:pPr>
      <w:r w:rsidRPr="00340C11">
        <w:rPr>
          <w:rFonts w:ascii="Times New Roman" w:hAnsi="Times New Roman"/>
          <w:lang w:val="uk-UA"/>
        </w:rPr>
        <w:t>39.</w:t>
      </w:r>
      <w:r w:rsidR="005A590C" w:rsidRPr="00340C11">
        <w:rPr>
          <w:rFonts w:ascii="Times New Roman" w:hAnsi="Times New Roman"/>
          <w:lang w:val="uk-UA"/>
        </w:rPr>
        <w:t xml:space="preserve">Поточне утримання зелених насаджень. Загальний обсяг фінансування складає 1200,0 тис. грн.  </w:t>
      </w:r>
    </w:p>
    <w:p w:rsidR="005A590C" w:rsidRPr="00340C11" w:rsidRDefault="006565BC" w:rsidP="006565BC">
      <w:pPr>
        <w:pStyle w:val="a3"/>
        <w:tabs>
          <w:tab w:val="left" w:pos="1503"/>
        </w:tabs>
        <w:ind w:left="0" w:firstLine="709"/>
        <w:jc w:val="both"/>
        <w:rPr>
          <w:rFonts w:ascii="Times New Roman" w:hAnsi="Times New Roman"/>
          <w:lang w:val="uk-UA"/>
        </w:rPr>
      </w:pPr>
      <w:r w:rsidRPr="00340C11">
        <w:rPr>
          <w:rFonts w:ascii="Times New Roman" w:hAnsi="Times New Roman"/>
          <w:lang w:val="uk-UA"/>
        </w:rPr>
        <w:t>40.</w:t>
      </w:r>
      <w:r w:rsidR="005A590C" w:rsidRPr="00340C11">
        <w:rPr>
          <w:rFonts w:ascii="Times New Roman" w:hAnsi="Times New Roman"/>
          <w:lang w:val="uk-UA"/>
        </w:rPr>
        <w:t>Капітальний ремонт свердловини оз. Паркове (улаштування водогону). Загальний обсяг фінансування складає 146,657 тис. грн.  Роботи виконано на 50%.</w:t>
      </w:r>
    </w:p>
    <w:p w:rsidR="005A590C" w:rsidRPr="00340C11" w:rsidRDefault="006565BC" w:rsidP="006565BC">
      <w:pPr>
        <w:pStyle w:val="a3"/>
        <w:tabs>
          <w:tab w:val="left" w:pos="1503"/>
        </w:tabs>
        <w:ind w:left="0" w:firstLine="709"/>
        <w:jc w:val="both"/>
        <w:rPr>
          <w:rFonts w:ascii="Times New Roman" w:hAnsi="Times New Roman"/>
          <w:lang w:val="uk-UA"/>
        </w:rPr>
      </w:pPr>
      <w:r w:rsidRPr="00340C11">
        <w:rPr>
          <w:rFonts w:ascii="Times New Roman" w:hAnsi="Times New Roman"/>
          <w:lang w:val="uk-UA"/>
        </w:rPr>
        <w:t>41.</w:t>
      </w:r>
      <w:r w:rsidR="005A590C" w:rsidRPr="00340C11">
        <w:rPr>
          <w:rFonts w:ascii="Times New Roman" w:hAnsi="Times New Roman"/>
          <w:lang w:val="uk-UA"/>
        </w:rPr>
        <w:t>Капітальний ремонт тротуару пр. Центральний. Загальний обсяг фінансування складає 1076,781 тис. грн.  Роботи виконано на 64%.</w:t>
      </w:r>
    </w:p>
    <w:p w:rsidR="005A590C" w:rsidRPr="00340C11" w:rsidRDefault="006565BC" w:rsidP="006565BC">
      <w:pPr>
        <w:pStyle w:val="a3"/>
        <w:tabs>
          <w:tab w:val="left" w:pos="1503"/>
        </w:tabs>
        <w:ind w:left="0" w:firstLine="709"/>
        <w:jc w:val="both"/>
        <w:rPr>
          <w:rFonts w:ascii="Times New Roman" w:hAnsi="Times New Roman"/>
          <w:bCs/>
          <w:lang w:val="uk-UA"/>
        </w:rPr>
      </w:pPr>
      <w:r w:rsidRPr="00340C11">
        <w:rPr>
          <w:rFonts w:ascii="Times New Roman" w:hAnsi="Times New Roman"/>
          <w:lang w:val="uk-UA"/>
        </w:rPr>
        <w:t xml:space="preserve">42. </w:t>
      </w:r>
      <w:r w:rsidR="005A590C" w:rsidRPr="00340C11">
        <w:rPr>
          <w:rFonts w:ascii="Times New Roman" w:hAnsi="Times New Roman"/>
          <w:bCs/>
          <w:lang w:val="uk-UA"/>
        </w:rPr>
        <w:t xml:space="preserve">Капітальний ремонт дорожнього покриття від вул. </w:t>
      </w:r>
      <w:proofErr w:type="spellStart"/>
      <w:r w:rsidR="005A590C" w:rsidRPr="00340C11">
        <w:rPr>
          <w:rFonts w:ascii="Times New Roman" w:hAnsi="Times New Roman"/>
          <w:bCs/>
          <w:lang w:val="uk-UA"/>
        </w:rPr>
        <w:t>Сметаніна</w:t>
      </w:r>
      <w:proofErr w:type="spellEnd"/>
      <w:r w:rsidR="005A590C" w:rsidRPr="00340C11">
        <w:rPr>
          <w:rFonts w:ascii="Times New Roman" w:hAnsi="Times New Roman"/>
          <w:bCs/>
          <w:lang w:val="uk-UA"/>
        </w:rPr>
        <w:t xml:space="preserve"> до вул. Зелена. </w:t>
      </w:r>
    </w:p>
    <w:p w:rsidR="005A590C" w:rsidRPr="00340C11" w:rsidRDefault="006565BC" w:rsidP="006565BC">
      <w:pPr>
        <w:pStyle w:val="a3"/>
        <w:tabs>
          <w:tab w:val="left" w:pos="1503"/>
        </w:tabs>
        <w:ind w:left="0" w:firstLine="709"/>
        <w:jc w:val="both"/>
        <w:rPr>
          <w:rFonts w:ascii="Times New Roman" w:hAnsi="Times New Roman"/>
          <w:lang w:val="uk-UA"/>
        </w:rPr>
      </w:pPr>
      <w:r w:rsidRPr="00340C11">
        <w:rPr>
          <w:rFonts w:ascii="Times New Roman" w:hAnsi="Times New Roman"/>
          <w:bCs/>
          <w:lang w:val="uk-UA"/>
        </w:rPr>
        <w:lastRenderedPageBreak/>
        <w:t>43.</w:t>
      </w:r>
      <w:r w:rsidR="005A590C" w:rsidRPr="00340C11">
        <w:rPr>
          <w:rFonts w:ascii="Times New Roman" w:hAnsi="Times New Roman"/>
          <w:bCs/>
          <w:lang w:val="uk-UA"/>
        </w:rPr>
        <w:t xml:space="preserve">Капітальний ремонт дорожнього покриття центральної алеї Центрального міського парку культури та відпочинку в м. Сєвєродонецьк. </w:t>
      </w:r>
      <w:r w:rsidR="005A590C" w:rsidRPr="00340C11">
        <w:rPr>
          <w:rFonts w:ascii="Times New Roman" w:hAnsi="Times New Roman"/>
          <w:lang w:val="uk-UA"/>
        </w:rPr>
        <w:t xml:space="preserve">Загальний обсяг фінансування складає  1499,841 </w:t>
      </w:r>
      <w:proofErr w:type="spellStart"/>
      <w:r w:rsidR="005A590C" w:rsidRPr="00340C11">
        <w:rPr>
          <w:rFonts w:ascii="Times New Roman" w:hAnsi="Times New Roman"/>
          <w:lang w:val="uk-UA"/>
        </w:rPr>
        <w:t>тис.грн</w:t>
      </w:r>
      <w:proofErr w:type="spellEnd"/>
      <w:r w:rsidR="005A590C" w:rsidRPr="00340C11">
        <w:rPr>
          <w:rFonts w:ascii="Times New Roman" w:hAnsi="Times New Roman"/>
          <w:lang w:val="uk-UA"/>
        </w:rPr>
        <w:t xml:space="preserve">. </w:t>
      </w:r>
    </w:p>
    <w:p w:rsidR="005A590C" w:rsidRPr="00340C11" w:rsidRDefault="006565BC" w:rsidP="006565BC">
      <w:pPr>
        <w:pStyle w:val="a3"/>
        <w:tabs>
          <w:tab w:val="left" w:pos="1503"/>
        </w:tabs>
        <w:ind w:left="0" w:firstLine="709"/>
        <w:jc w:val="both"/>
        <w:rPr>
          <w:rFonts w:ascii="Times New Roman" w:hAnsi="Times New Roman"/>
          <w:bCs/>
          <w:lang w:val="uk-UA"/>
        </w:rPr>
      </w:pPr>
      <w:r w:rsidRPr="00340C11">
        <w:rPr>
          <w:rFonts w:ascii="Times New Roman" w:hAnsi="Times New Roman"/>
          <w:lang w:val="uk-UA"/>
        </w:rPr>
        <w:t xml:space="preserve">44. </w:t>
      </w:r>
      <w:r w:rsidR="005A590C" w:rsidRPr="00340C11">
        <w:rPr>
          <w:rFonts w:ascii="Times New Roman" w:hAnsi="Times New Roman"/>
          <w:bCs/>
          <w:lang w:val="uk-UA"/>
        </w:rPr>
        <w:t xml:space="preserve">Капітальний ремонт мереж вуличного освітлення в селищах міського типу </w:t>
      </w:r>
      <w:proofErr w:type="spellStart"/>
      <w:r w:rsidR="005A590C" w:rsidRPr="00340C11">
        <w:rPr>
          <w:rFonts w:ascii="Times New Roman" w:hAnsi="Times New Roman"/>
          <w:bCs/>
          <w:lang w:val="uk-UA"/>
        </w:rPr>
        <w:t>Сиротине</w:t>
      </w:r>
      <w:proofErr w:type="spellEnd"/>
      <w:r w:rsidR="005A590C" w:rsidRPr="00340C11">
        <w:rPr>
          <w:rFonts w:ascii="Times New Roman" w:hAnsi="Times New Roman"/>
          <w:bCs/>
          <w:lang w:val="uk-UA"/>
        </w:rPr>
        <w:t xml:space="preserve">, </w:t>
      </w:r>
      <w:proofErr w:type="spellStart"/>
      <w:r w:rsidR="005A590C" w:rsidRPr="00340C11">
        <w:rPr>
          <w:rFonts w:ascii="Times New Roman" w:hAnsi="Times New Roman"/>
          <w:bCs/>
          <w:lang w:val="uk-UA"/>
        </w:rPr>
        <w:t>Метьолкіне</w:t>
      </w:r>
      <w:proofErr w:type="spellEnd"/>
      <w:r w:rsidR="005A590C" w:rsidRPr="00340C11">
        <w:rPr>
          <w:rFonts w:ascii="Times New Roman" w:hAnsi="Times New Roman"/>
          <w:bCs/>
          <w:lang w:val="uk-UA"/>
        </w:rPr>
        <w:t xml:space="preserve">, Воронове. </w:t>
      </w:r>
      <w:r w:rsidR="005A590C" w:rsidRPr="00340C11">
        <w:rPr>
          <w:rFonts w:ascii="Times New Roman" w:hAnsi="Times New Roman"/>
          <w:lang w:val="uk-UA"/>
        </w:rPr>
        <w:t xml:space="preserve">Загальний обсяг фінансування складає 393,016 </w:t>
      </w:r>
      <w:proofErr w:type="spellStart"/>
      <w:r w:rsidR="005A590C" w:rsidRPr="00340C11">
        <w:rPr>
          <w:rFonts w:ascii="Times New Roman" w:hAnsi="Times New Roman"/>
          <w:lang w:val="uk-UA"/>
        </w:rPr>
        <w:t>тис.грн</w:t>
      </w:r>
      <w:proofErr w:type="spellEnd"/>
      <w:r w:rsidR="005A590C" w:rsidRPr="00340C11">
        <w:rPr>
          <w:rFonts w:ascii="Times New Roman" w:hAnsi="Times New Roman"/>
          <w:lang w:val="uk-UA"/>
        </w:rPr>
        <w:t xml:space="preserve">. </w:t>
      </w:r>
      <w:r w:rsidR="005A590C" w:rsidRPr="00340C11">
        <w:rPr>
          <w:rFonts w:ascii="Times New Roman" w:hAnsi="Times New Roman"/>
          <w:bCs/>
          <w:lang w:val="uk-UA"/>
        </w:rPr>
        <w:t>Укладено договір з підрядником, розпочато роботи.</w:t>
      </w:r>
    </w:p>
    <w:p w:rsidR="005A590C" w:rsidRPr="00340C11" w:rsidRDefault="006565BC" w:rsidP="006565BC">
      <w:pPr>
        <w:pStyle w:val="a3"/>
        <w:tabs>
          <w:tab w:val="left" w:pos="1503"/>
        </w:tabs>
        <w:ind w:left="0" w:firstLine="709"/>
        <w:jc w:val="both"/>
        <w:rPr>
          <w:rFonts w:ascii="Times New Roman" w:hAnsi="Times New Roman"/>
          <w:lang w:val="uk-UA"/>
        </w:rPr>
      </w:pPr>
      <w:r w:rsidRPr="00340C11">
        <w:rPr>
          <w:rFonts w:ascii="Times New Roman" w:hAnsi="Times New Roman"/>
          <w:bCs/>
          <w:lang w:val="uk-UA"/>
        </w:rPr>
        <w:t xml:space="preserve">45. </w:t>
      </w:r>
      <w:r w:rsidR="005A590C" w:rsidRPr="00340C11">
        <w:rPr>
          <w:rFonts w:ascii="Times New Roman" w:hAnsi="Times New Roman"/>
          <w:lang w:val="uk-UA"/>
        </w:rPr>
        <w:t xml:space="preserve">Подача води до оз. Паркове. Загальний обсяг фінансування складає 241,673 </w:t>
      </w:r>
      <w:proofErr w:type="spellStart"/>
      <w:r w:rsidR="005A590C" w:rsidRPr="00340C11">
        <w:rPr>
          <w:rFonts w:ascii="Times New Roman" w:hAnsi="Times New Roman"/>
          <w:lang w:val="uk-UA"/>
        </w:rPr>
        <w:t>тис.грн</w:t>
      </w:r>
      <w:proofErr w:type="spellEnd"/>
      <w:r w:rsidR="005A590C" w:rsidRPr="00340C11">
        <w:rPr>
          <w:rFonts w:ascii="Times New Roman" w:hAnsi="Times New Roman"/>
          <w:lang w:val="uk-UA"/>
        </w:rPr>
        <w:t>. Виконано на 100% (згідно актів ТОВ «ТАУН  СЕРВІС» сплачено за спожите водопостачання в сумі 241,673 тис. грн.).</w:t>
      </w:r>
    </w:p>
    <w:p w:rsidR="005A590C" w:rsidRPr="00340C11" w:rsidRDefault="006565BC" w:rsidP="006565BC">
      <w:pPr>
        <w:pStyle w:val="a3"/>
        <w:tabs>
          <w:tab w:val="left" w:pos="1503"/>
        </w:tabs>
        <w:ind w:left="0" w:firstLine="709"/>
        <w:jc w:val="both"/>
        <w:rPr>
          <w:rFonts w:ascii="Times New Roman" w:hAnsi="Times New Roman"/>
          <w:lang w:val="uk-UA"/>
        </w:rPr>
      </w:pPr>
      <w:r w:rsidRPr="00340C11">
        <w:rPr>
          <w:rFonts w:ascii="Times New Roman" w:hAnsi="Times New Roman"/>
          <w:lang w:val="uk-UA"/>
        </w:rPr>
        <w:t xml:space="preserve">46. </w:t>
      </w:r>
      <w:r w:rsidR="005A590C" w:rsidRPr="00340C11">
        <w:rPr>
          <w:rFonts w:ascii="Times New Roman" w:hAnsi="Times New Roman"/>
          <w:lang w:val="uk-UA"/>
        </w:rPr>
        <w:t>Подача газу на Меморіальний комплекс по вул. Юності. Загальний обсяг фінансування  складає 11,394 тис. грн. Природний газ постачався на Меморіальний комплекс (братська могила) на період  проведення міських святкових заходів.</w:t>
      </w:r>
    </w:p>
    <w:p w:rsidR="005A590C" w:rsidRPr="00340C11" w:rsidRDefault="005A590C" w:rsidP="006565BC">
      <w:pPr>
        <w:pStyle w:val="a3"/>
        <w:tabs>
          <w:tab w:val="left" w:pos="1503"/>
        </w:tabs>
        <w:ind w:left="0" w:firstLine="709"/>
        <w:jc w:val="both"/>
        <w:rPr>
          <w:rFonts w:ascii="Times New Roman" w:hAnsi="Times New Roman"/>
          <w:lang w:val="uk-UA"/>
        </w:rPr>
      </w:pP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
          <w:bCs/>
          <w:lang w:val="uk-UA"/>
        </w:rPr>
        <w:t>КПЖ «Світанок» -</w:t>
      </w:r>
      <w:r w:rsidRPr="00340C11">
        <w:rPr>
          <w:rFonts w:ascii="Times New Roman" w:hAnsi="Times New Roman"/>
          <w:bCs/>
          <w:lang w:val="uk-UA"/>
        </w:rPr>
        <w:t xml:space="preserve"> для забезпечення  задовільного технічного стану житлових будинків  та підготовки до проходження опалювального сезону підприємством за власні кошти станом на 15.06.2017 р. виконано:</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поточний ремонт 3304 м</w:t>
      </w:r>
      <w:r w:rsidRPr="00340C11">
        <w:rPr>
          <w:rFonts w:ascii="Times New Roman" w:hAnsi="Times New Roman"/>
          <w:bCs/>
          <w:vertAlign w:val="superscript"/>
          <w:lang w:val="uk-UA"/>
        </w:rPr>
        <w:t xml:space="preserve">2 </w:t>
      </w:r>
      <w:r w:rsidRPr="00340C11">
        <w:rPr>
          <w:rFonts w:ascii="Times New Roman" w:hAnsi="Times New Roman"/>
          <w:bCs/>
          <w:lang w:val="uk-UA"/>
        </w:rPr>
        <w:t>рулонної покрівлі на 55 житлових будинках, що складає 41%;</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поточний ремонт 187 м</w:t>
      </w:r>
      <w:r w:rsidRPr="00340C11">
        <w:rPr>
          <w:rFonts w:ascii="Times New Roman" w:hAnsi="Times New Roman"/>
          <w:bCs/>
          <w:vertAlign w:val="superscript"/>
          <w:lang w:val="uk-UA"/>
        </w:rPr>
        <w:t xml:space="preserve">2 </w:t>
      </w:r>
      <w:r w:rsidRPr="00340C11">
        <w:rPr>
          <w:rFonts w:ascii="Times New Roman" w:hAnsi="Times New Roman"/>
          <w:bCs/>
          <w:lang w:val="uk-UA"/>
        </w:rPr>
        <w:t>шиферної покрівлі на 19 житлових будинках, що складає 54%;</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xml:space="preserve">- заміну 415 м </w:t>
      </w:r>
      <w:proofErr w:type="spellStart"/>
      <w:r w:rsidRPr="00340C11">
        <w:rPr>
          <w:rFonts w:ascii="Times New Roman" w:hAnsi="Times New Roman"/>
          <w:bCs/>
          <w:lang w:val="uk-UA"/>
        </w:rPr>
        <w:t>внутрішньобудинкових</w:t>
      </w:r>
      <w:proofErr w:type="spellEnd"/>
      <w:r w:rsidRPr="00340C11">
        <w:rPr>
          <w:rFonts w:ascii="Times New Roman" w:hAnsi="Times New Roman"/>
          <w:bCs/>
          <w:lang w:val="uk-UA"/>
        </w:rPr>
        <w:t xml:space="preserve"> трубопроводів холодного водопостачання, що складає 42%;</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xml:space="preserve">- заміну 825 м </w:t>
      </w:r>
      <w:proofErr w:type="spellStart"/>
      <w:r w:rsidRPr="00340C11">
        <w:rPr>
          <w:rFonts w:ascii="Times New Roman" w:hAnsi="Times New Roman"/>
          <w:bCs/>
          <w:lang w:val="uk-UA"/>
        </w:rPr>
        <w:t>внутрішньобудинкових</w:t>
      </w:r>
      <w:proofErr w:type="spellEnd"/>
      <w:r w:rsidRPr="00340C11">
        <w:rPr>
          <w:rFonts w:ascii="Times New Roman" w:hAnsi="Times New Roman"/>
          <w:bCs/>
          <w:lang w:val="uk-UA"/>
        </w:rPr>
        <w:t xml:space="preserve"> трубопроводів водовідведення, що складає 95%;</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заміну 32 од. арматури, з них: 8 засувок та  28 вентилів на системах холодного водопостачання, що складає 48%;</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xml:space="preserve">- ремонт  5 оголовків </w:t>
      </w:r>
      <w:proofErr w:type="spellStart"/>
      <w:r w:rsidRPr="00340C11">
        <w:rPr>
          <w:rFonts w:ascii="Times New Roman" w:hAnsi="Times New Roman"/>
          <w:bCs/>
          <w:lang w:val="uk-UA"/>
        </w:rPr>
        <w:t>димовентканалів</w:t>
      </w:r>
      <w:proofErr w:type="spellEnd"/>
      <w:r w:rsidRPr="00340C11">
        <w:rPr>
          <w:rFonts w:ascii="Times New Roman" w:hAnsi="Times New Roman"/>
          <w:bCs/>
          <w:lang w:val="uk-UA"/>
        </w:rPr>
        <w:t>, що складає 19%;</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ремонт 9 козирків над входами в під’їзди, що складає 41%;</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ремонт14,3 м</w:t>
      </w:r>
      <w:r w:rsidRPr="00340C11">
        <w:rPr>
          <w:rFonts w:ascii="Times New Roman" w:hAnsi="Times New Roman"/>
          <w:bCs/>
          <w:vertAlign w:val="superscript"/>
          <w:lang w:val="uk-UA"/>
        </w:rPr>
        <w:t>2</w:t>
      </w:r>
      <w:r w:rsidRPr="00340C11">
        <w:rPr>
          <w:rFonts w:ascii="Times New Roman" w:hAnsi="Times New Roman"/>
          <w:bCs/>
          <w:lang w:val="uk-UA"/>
        </w:rPr>
        <w:t xml:space="preserve"> </w:t>
      </w:r>
      <w:proofErr w:type="spellStart"/>
      <w:r w:rsidRPr="00340C11">
        <w:rPr>
          <w:rFonts w:ascii="Times New Roman" w:hAnsi="Times New Roman"/>
          <w:bCs/>
          <w:lang w:val="uk-UA"/>
        </w:rPr>
        <w:t>цоколюв</w:t>
      </w:r>
      <w:proofErr w:type="spellEnd"/>
      <w:r w:rsidRPr="00340C11">
        <w:rPr>
          <w:rFonts w:ascii="Times New Roman" w:hAnsi="Times New Roman"/>
          <w:bCs/>
          <w:lang w:val="uk-UA"/>
        </w:rPr>
        <w:t xml:space="preserve"> 1-му житловому будинку , що складає 9%;</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ремонт та фарбування 16м</w:t>
      </w:r>
      <w:r w:rsidRPr="00340C11">
        <w:rPr>
          <w:rFonts w:ascii="Times New Roman" w:hAnsi="Times New Roman"/>
          <w:bCs/>
          <w:vertAlign w:val="superscript"/>
          <w:lang w:val="uk-UA"/>
        </w:rPr>
        <w:t>2</w:t>
      </w:r>
      <w:r w:rsidRPr="00340C11">
        <w:rPr>
          <w:rFonts w:ascii="Times New Roman" w:hAnsi="Times New Roman"/>
          <w:bCs/>
          <w:lang w:val="uk-UA"/>
        </w:rPr>
        <w:t>відмостки в 2-х житлових будинках, що складає 2%;</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ремонт 16-ти під’їздів в 11 житлових будинках, що складає 21% (роботи тривають в 4 під’їздах);</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xml:space="preserve"> - ремонт енергозабезпечення будинків з ревізією </w:t>
      </w:r>
      <w:proofErr w:type="spellStart"/>
      <w:r w:rsidRPr="00340C11">
        <w:rPr>
          <w:rFonts w:ascii="Times New Roman" w:hAnsi="Times New Roman"/>
          <w:bCs/>
          <w:lang w:val="uk-UA"/>
        </w:rPr>
        <w:t>електрощитових</w:t>
      </w:r>
      <w:proofErr w:type="spellEnd"/>
      <w:r w:rsidRPr="00340C11">
        <w:rPr>
          <w:rFonts w:ascii="Times New Roman" w:hAnsi="Times New Roman"/>
          <w:bCs/>
          <w:lang w:val="uk-UA"/>
        </w:rPr>
        <w:t xml:space="preserve"> на 156 житлових будинках.</w:t>
      </w:r>
    </w:p>
    <w:p w:rsidR="005A590C" w:rsidRPr="00340C11" w:rsidRDefault="005A590C" w:rsidP="00CA0902">
      <w:pPr>
        <w:pStyle w:val="a3"/>
        <w:ind w:left="0" w:firstLine="709"/>
        <w:jc w:val="both"/>
        <w:rPr>
          <w:rFonts w:ascii="Times New Roman" w:hAnsi="Times New Roman"/>
          <w:bCs/>
          <w:lang w:val="uk-UA"/>
        </w:rPr>
      </w:pPr>
      <w:proofErr w:type="spellStart"/>
      <w:r w:rsidRPr="00340C11">
        <w:rPr>
          <w:rFonts w:ascii="Times New Roman" w:hAnsi="Times New Roman"/>
          <w:b/>
          <w:bCs/>
          <w:lang w:val="uk-UA"/>
        </w:rPr>
        <w:t>КП</w:t>
      </w:r>
      <w:proofErr w:type="spellEnd"/>
      <w:r w:rsidRPr="00340C11">
        <w:rPr>
          <w:rFonts w:ascii="Times New Roman" w:hAnsi="Times New Roman"/>
          <w:b/>
          <w:bCs/>
          <w:lang w:val="uk-UA"/>
        </w:rPr>
        <w:t xml:space="preserve"> «ЄАДСС»</w:t>
      </w:r>
      <w:r w:rsidRPr="00340C11">
        <w:rPr>
          <w:rFonts w:ascii="Times New Roman" w:hAnsi="Times New Roman"/>
          <w:bCs/>
          <w:lang w:val="uk-UA"/>
        </w:rPr>
        <w:t xml:space="preserve"> - для забезпечення  сталої роботи </w:t>
      </w:r>
      <w:proofErr w:type="spellStart"/>
      <w:r w:rsidRPr="00340C11">
        <w:rPr>
          <w:rFonts w:ascii="Times New Roman" w:hAnsi="Times New Roman"/>
          <w:bCs/>
          <w:lang w:val="uk-UA"/>
        </w:rPr>
        <w:t>внутрішньобудинкових</w:t>
      </w:r>
      <w:proofErr w:type="spellEnd"/>
      <w:r w:rsidRPr="00340C11">
        <w:rPr>
          <w:rFonts w:ascii="Times New Roman" w:hAnsi="Times New Roman"/>
          <w:bCs/>
          <w:lang w:val="uk-UA"/>
        </w:rPr>
        <w:t xml:space="preserve"> мереж опалення та гарячого водопостачання підприємством за власні кошти  виконуються їх технічне обслуговування та поточний ремонт, станом на 15.06.2017 р. виконано:</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промивку 9 систем опалення житлових будинків, що складає 44%;</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опресування  319 систем опалення  житлових будинків, що складає 44%</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заміну 166 м</w:t>
      </w:r>
      <w:r w:rsidRPr="00340C11">
        <w:rPr>
          <w:rFonts w:ascii="Times New Roman" w:hAnsi="Times New Roman"/>
          <w:bCs/>
          <w:vertAlign w:val="superscript"/>
          <w:lang w:val="uk-UA"/>
        </w:rPr>
        <w:t>2</w:t>
      </w:r>
      <w:r w:rsidRPr="00340C11">
        <w:rPr>
          <w:rFonts w:ascii="Times New Roman" w:hAnsi="Times New Roman"/>
          <w:bCs/>
          <w:lang w:val="uk-UA"/>
        </w:rPr>
        <w:t>трубопроводів опалення та гарячого водопостачання, що складає 3%;</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Cs/>
          <w:lang w:val="uk-UA"/>
        </w:rPr>
        <w:t>- заміну 119 од арматури з низ 21 засувка та 98 вентилів, що складає 5 %.</w:t>
      </w:r>
    </w:p>
    <w:p w:rsidR="005A590C" w:rsidRPr="00340C11" w:rsidRDefault="005A590C" w:rsidP="00CA0902">
      <w:pPr>
        <w:pStyle w:val="a3"/>
        <w:ind w:left="0" w:firstLine="709"/>
        <w:jc w:val="both"/>
        <w:rPr>
          <w:rFonts w:ascii="Times New Roman" w:hAnsi="Times New Roman"/>
          <w:bCs/>
          <w:lang w:val="uk-UA"/>
        </w:rPr>
      </w:pPr>
      <w:proofErr w:type="spellStart"/>
      <w:r w:rsidRPr="00340C11">
        <w:rPr>
          <w:rFonts w:ascii="Times New Roman" w:hAnsi="Times New Roman"/>
          <w:b/>
          <w:bCs/>
          <w:lang w:val="uk-UA"/>
        </w:rPr>
        <w:t>КП</w:t>
      </w:r>
      <w:proofErr w:type="spellEnd"/>
      <w:r w:rsidRPr="00340C11">
        <w:rPr>
          <w:rFonts w:ascii="Times New Roman" w:hAnsi="Times New Roman"/>
          <w:b/>
          <w:bCs/>
          <w:lang w:val="uk-UA"/>
        </w:rPr>
        <w:t xml:space="preserve"> «СТКЕ»</w:t>
      </w:r>
      <w:r w:rsidRPr="00340C11">
        <w:rPr>
          <w:rFonts w:ascii="Times New Roman" w:hAnsi="Times New Roman"/>
          <w:bCs/>
          <w:lang w:val="uk-UA"/>
        </w:rPr>
        <w:t xml:space="preserve">  - в межах виконання підготовчих заходів до сталого проходження опалювального періоду 2-17-2018 років підприємством за власні кошти виконуються ремонтні роботи на 3-х котельнях та 10 теплових пунктах. </w:t>
      </w:r>
      <w:proofErr w:type="spellStart"/>
      <w:r w:rsidRPr="00340C11">
        <w:rPr>
          <w:rFonts w:ascii="Times New Roman" w:hAnsi="Times New Roman"/>
          <w:bCs/>
          <w:lang w:val="uk-UA"/>
        </w:rPr>
        <w:t>Опресовано</w:t>
      </w:r>
      <w:proofErr w:type="spellEnd"/>
      <w:r w:rsidRPr="00340C11">
        <w:rPr>
          <w:rFonts w:ascii="Times New Roman" w:hAnsi="Times New Roman"/>
          <w:bCs/>
          <w:lang w:val="uk-UA"/>
        </w:rPr>
        <w:t xml:space="preserve"> 56,64 км теплових мереж, замінено на </w:t>
      </w:r>
      <w:proofErr w:type="spellStart"/>
      <w:r w:rsidRPr="00340C11">
        <w:rPr>
          <w:rFonts w:ascii="Times New Roman" w:hAnsi="Times New Roman"/>
          <w:bCs/>
          <w:lang w:val="uk-UA"/>
        </w:rPr>
        <w:t>попередньоїзольовані</w:t>
      </w:r>
      <w:proofErr w:type="spellEnd"/>
      <w:r w:rsidRPr="00340C11">
        <w:rPr>
          <w:rFonts w:ascii="Times New Roman" w:hAnsi="Times New Roman"/>
          <w:bCs/>
          <w:lang w:val="uk-UA"/>
        </w:rPr>
        <w:t xml:space="preserve"> 0,0877 км трубопроводів теплових мереж.</w:t>
      </w:r>
    </w:p>
    <w:p w:rsidR="005A590C" w:rsidRPr="00340C11" w:rsidRDefault="005A590C" w:rsidP="00CA0902">
      <w:pPr>
        <w:pStyle w:val="a3"/>
        <w:ind w:left="0" w:firstLine="709"/>
        <w:jc w:val="both"/>
        <w:rPr>
          <w:rFonts w:ascii="Times New Roman" w:hAnsi="Times New Roman"/>
          <w:bCs/>
          <w:lang w:val="uk-UA"/>
        </w:rPr>
      </w:pPr>
      <w:proofErr w:type="spellStart"/>
      <w:r w:rsidRPr="00340C11">
        <w:rPr>
          <w:rFonts w:ascii="Times New Roman" w:hAnsi="Times New Roman"/>
          <w:b/>
          <w:bCs/>
          <w:lang w:val="uk-UA"/>
        </w:rPr>
        <w:t>ДП</w:t>
      </w:r>
      <w:proofErr w:type="spellEnd"/>
      <w:r w:rsidRPr="00340C11">
        <w:rPr>
          <w:rFonts w:ascii="Times New Roman" w:hAnsi="Times New Roman"/>
          <w:b/>
          <w:bCs/>
          <w:lang w:val="uk-UA"/>
        </w:rPr>
        <w:t xml:space="preserve"> «Сєвєродонецька ТЕЦ» - </w:t>
      </w:r>
      <w:r w:rsidRPr="00340C11">
        <w:rPr>
          <w:rFonts w:ascii="Times New Roman" w:hAnsi="Times New Roman"/>
          <w:bCs/>
          <w:lang w:val="uk-UA"/>
        </w:rPr>
        <w:t xml:space="preserve">для забезпечення сталого проходження опалювального сезону та роботи котельного обладнання і теплових мереж підприємством виконуються ремонтні роботи котельного обладнання, виконано весняне опресування 84,22 км  теплових мереж, замінено 0,405 км трубопроводів. </w:t>
      </w:r>
    </w:p>
    <w:p w:rsidR="005A590C" w:rsidRPr="00340C11" w:rsidRDefault="005A590C" w:rsidP="00CA0902">
      <w:pPr>
        <w:pStyle w:val="a3"/>
        <w:ind w:left="0" w:firstLine="709"/>
        <w:jc w:val="both"/>
        <w:rPr>
          <w:rFonts w:ascii="Times New Roman" w:hAnsi="Times New Roman"/>
          <w:bCs/>
          <w:lang w:val="uk-UA"/>
        </w:rPr>
      </w:pPr>
      <w:r w:rsidRPr="00340C11">
        <w:rPr>
          <w:rFonts w:ascii="Times New Roman" w:hAnsi="Times New Roman"/>
          <w:b/>
          <w:bCs/>
          <w:lang w:val="uk-UA"/>
        </w:rPr>
        <w:t xml:space="preserve">ТОВ «ТАУН СЕРВІС» - </w:t>
      </w:r>
      <w:r w:rsidRPr="00340C11">
        <w:rPr>
          <w:rFonts w:ascii="Times New Roman" w:hAnsi="Times New Roman"/>
          <w:bCs/>
          <w:lang w:val="uk-UA"/>
        </w:rPr>
        <w:t>для сталої та безаварійної роботи в зимовий період водо каналізаційного господарства підприємство виконало заміну 0,054 км каналізаційних мереж,  підготувало 1 водопровідно-насосну станцію та 3 свердловини. Продовжує роботи з підготовки 2-х водопровідних насосних станцій, 3-х каналізаційних насосних станцій та 26 свердловин.</w:t>
      </w:r>
    </w:p>
    <w:p w:rsidR="005A590C" w:rsidRPr="00340C11" w:rsidRDefault="005A590C" w:rsidP="00CA0902">
      <w:pPr>
        <w:pStyle w:val="a3"/>
        <w:ind w:left="0" w:firstLine="709"/>
        <w:jc w:val="both"/>
        <w:rPr>
          <w:rFonts w:ascii="Times New Roman" w:hAnsi="Times New Roman"/>
          <w:bCs/>
          <w:lang w:val="uk-UA"/>
        </w:rPr>
      </w:pPr>
      <w:proofErr w:type="spellStart"/>
      <w:r w:rsidRPr="00340C11">
        <w:rPr>
          <w:rFonts w:ascii="Times New Roman" w:hAnsi="Times New Roman"/>
          <w:b/>
          <w:bCs/>
          <w:lang w:val="uk-UA"/>
        </w:rPr>
        <w:lastRenderedPageBreak/>
        <w:t>КП</w:t>
      </w:r>
      <w:proofErr w:type="spellEnd"/>
      <w:r w:rsidRPr="00340C11">
        <w:rPr>
          <w:rFonts w:ascii="Times New Roman" w:hAnsi="Times New Roman"/>
          <w:b/>
          <w:bCs/>
          <w:lang w:val="uk-UA"/>
        </w:rPr>
        <w:t xml:space="preserve"> «СТУ»</w:t>
      </w:r>
      <w:r w:rsidRPr="00340C11">
        <w:rPr>
          <w:rFonts w:ascii="Times New Roman" w:hAnsi="Times New Roman"/>
          <w:bCs/>
          <w:lang w:val="uk-UA"/>
        </w:rPr>
        <w:t xml:space="preserve"> - за кошти підприємства продовжуються очищення та фарбування 200 опор контактної мережі суму 496,006 тис. грн. </w:t>
      </w:r>
    </w:p>
    <w:p w:rsidR="005A590C" w:rsidRPr="00340C11" w:rsidRDefault="005A590C" w:rsidP="00CA0902">
      <w:pPr>
        <w:pStyle w:val="a3"/>
        <w:ind w:left="0" w:firstLine="709"/>
        <w:jc w:val="both"/>
        <w:rPr>
          <w:rFonts w:ascii="Times New Roman" w:hAnsi="Times New Roman"/>
          <w:bCs/>
          <w:lang w:val="uk-UA"/>
        </w:rPr>
      </w:pPr>
      <w:proofErr w:type="spellStart"/>
      <w:r w:rsidRPr="00340C11">
        <w:rPr>
          <w:rFonts w:ascii="Times New Roman" w:hAnsi="Times New Roman"/>
          <w:b/>
          <w:bCs/>
          <w:lang w:val="uk-UA"/>
        </w:rPr>
        <w:t>КП</w:t>
      </w:r>
      <w:proofErr w:type="spellEnd"/>
      <w:r w:rsidRPr="00340C11">
        <w:rPr>
          <w:rFonts w:ascii="Times New Roman" w:hAnsi="Times New Roman"/>
          <w:b/>
          <w:bCs/>
          <w:lang w:val="uk-UA"/>
        </w:rPr>
        <w:t xml:space="preserve"> «</w:t>
      </w:r>
      <w:proofErr w:type="spellStart"/>
      <w:r w:rsidRPr="00340C11">
        <w:rPr>
          <w:rFonts w:ascii="Times New Roman" w:hAnsi="Times New Roman"/>
          <w:b/>
          <w:bCs/>
          <w:lang w:val="uk-UA"/>
        </w:rPr>
        <w:t>Сєвєродонецькліфт</w:t>
      </w:r>
      <w:proofErr w:type="spellEnd"/>
      <w:r w:rsidRPr="00340C11">
        <w:rPr>
          <w:rFonts w:ascii="Times New Roman" w:hAnsi="Times New Roman"/>
          <w:b/>
          <w:bCs/>
          <w:lang w:val="uk-UA"/>
        </w:rPr>
        <w:t xml:space="preserve">» </w:t>
      </w:r>
      <w:r w:rsidRPr="00340C11">
        <w:rPr>
          <w:rFonts w:ascii="Times New Roman" w:hAnsi="Times New Roman"/>
          <w:bCs/>
          <w:lang w:val="uk-UA"/>
        </w:rPr>
        <w:t>- за кошти місцевого бюджету</w:t>
      </w:r>
      <w:r w:rsidRPr="00340C11">
        <w:rPr>
          <w:rFonts w:ascii="Times New Roman" w:hAnsi="Times New Roman"/>
          <w:b/>
          <w:bCs/>
          <w:lang w:val="uk-UA"/>
        </w:rPr>
        <w:t xml:space="preserve"> </w:t>
      </w:r>
      <w:r w:rsidRPr="00340C11">
        <w:rPr>
          <w:rFonts w:ascii="Times New Roman" w:hAnsi="Times New Roman"/>
          <w:bCs/>
          <w:lang w:val="uk-UA"/>
        </w:rPr>
        <w:t xml:space="preserve">виконує роботи </w:t>
      </w:r>
      <w:r w:rsidRPr="00340C11">
        <w:rPr>
          <w:rFonts w:ascii="Times New Roman" w:hAnsi="Times New Roman"/>
          <w:lang w:val="uk-UA"/>
        </w:rPr>
        <w:t xml:space="preserve">з  </w:t>
      </w:r>
      <w:r w:rsidRPr="00340C11">
        <w:rPr>
          <w:rFonts w:ascii="Times New Roman" w:hAnsi="Times New Roman"/>
          <w:lang w:val="uk-UA" w:eastAsia="ar-SA"/>
        </w:rPr>
        <w:t xml:space="preserve">поточного ремонту, утриманню, технічного обслуговування 111,5 км мереж зовнішнього освітлення. Виплачено зарплату працівникам – 323,1 тис. грн., оплачено витрати за спожиту електроенергію – </w:t>
      </w:r>
      <w:r w:rsidRPr="00340C11">
        <w:rPr>
          <w:rFonts w:ascii="Times New Roman" w:hAnsi="Times New Roman"/>
          <w:lang w:val="uk-UA"/>
        </w:rPr>
        <w:t xml:space="preserve">769,4 </w:t>
      </w:r>
      <w:r w:rsidRPr="00340C11">
        <w:rPr>
          <w:rFonts w:ascii="Times New Roman" w:hAnsi="Times New Roman"/>
          <w:lang w:val="uk-UA" w:eastAsia="ar-SA"/>
        </w:rPr>
        <w:t xml:space="preserve">тис. грн., придбано матеріали для ремонту на суму  </w:t>
      </w:r>
      <w:r w:rsidRPr="00340C11">
        <w:rPr>
          <w:rFonts w:ascii="Times New Roman" w:hAnsi="Times New Roman"/>
          <w:lang w:val="uk-UA"/>
        </w:rPr>
        <w:t>20,0</w:t>
      </w:r>
      <w:r w:rsidRPr="00340C11">
        <w:rPr>
          <w:rFonts w:ascii="Times New Roman" w:hAnsi="Times New Roman"/>
          <w:lang w:val="uk-UA" w:eastAsia="ar-SA"/>
        </w:rPr>
        <w:t xml:space="preserve"> тис. грн.</w:t>
      </w:r>
    </w:p>
    <w:p w:rsidR="005A590C" w:rsidRPr="00340C11" w:rsidRDefault="005A590C" w:rsidP="00CA0902">
      <w:pPr>
        <w:suppressAutoHyphens/>
        <w:ind w:firstLine="709"/>
        <w:jc w:val="both"/>
        <w:rPr>
          <w:lang w:val="uk-UA"/>
        </w:rPr>
      </w:pPr>
      <w:r w:rsidRPr="00340C11">
        <w:rPr>
          <w:lang w:val="uk-UA"/>
        </w:rPr>
        <w:t xml:space="preserve">За рахунок коштів місцевого бюджету </w:t>
      </w:r>
      <w:proofErr w:type="spellStart"/>
      <w:r w:rsidRPr="00340C11">
        <w:rPr>
          <w:lang w:val="uk-UA"/>
        </w:rPr>
        <w:t>КП</w:t>
      </w:r>
      <w:proofErr w:type="spellEnd"/>
      <w:r w:rsidRPr="00340C11">
        <w:rPr>
          <w:lang w:val="uk-UA"/>
        </w:rPr>
        <w:t xml:space="preserve"> «</w:t>
      </w:r>
      <w:proofErr w:type="spellStart"/>
      <w:r w:rsidRPr="00340C11">
        <w:rPr>
          <w:lang w:val="uk-UA"/>
        </w:rPr>
        <w:t>Сєвєродонецькліфт</w:t>
      </w:r>
      <w:proofErr w:type="spellEnd"/>
      <w:r w:rsidRPr="00340C11">
        <w:rPr>
          <w:lang w:val="uk-UA"/>
        </w:rPr>
        <w:t xml:space="preserve">», як </w:t>
      </w:r>
      <w:proofErr w:type="spellStart"/>
      <w:r w:rsidRPr="00340C11">
        <w:rPr>
          <w:lang w:val="uk-UA"/>
        </w:rPr>
        <w:t>балансоутримувач</w:t>
      </w:r>
      <w:proofErr w:type="spellEnd"/>
      <w:r w:rsidRPr="00340C11">
        <w:rPr>
          <w:lang w:val="uk-UA"/>
        </w:rPr>
        <w:t xml:space="preserve">  світлофорних об’єктів, виконано поточний ремонт та технічне обслуговування 20 світлофорних об’єктів, у тому числі: придбання запасних частин та оплата електроенергії (</w:t>
      </w:r>
      <w:r w:rsidRPr="00340C11">
        <w:rPr>
          <w:bCs/>
          <w:lang w:val="uk-UA"/>
        </w:rPr>
        <w:t>53,8 тис. грн.)</w:t>
      </w:r>
      <w:r w:rsidR="0048607C" w:rsidRPr="00340C11">
        <w:rPr>
          <w:lang w:val="uk-UA"/>
        </w:rPr>
        <w:t>.</w:t>
      </w:r>
    </w:p>
    <w:p w:rsidR="005A590C" w:rsidRPr="00340C11" w:rsidRDefault="006565BC" w:rsidP="00CA0902">
      <w:pPr>
        <w:ind w:firstLine="709"/>
        <w:jc w:val="both"/>
        <w:rPr>
          <w:bCs/>
          <w:lang w:val="uk-UA"/>
        </w:rPr>
      </w:pPr>
      <w:r w:rsidRPr="00340C11">
        <w:rPr>
          <w:bCs/>
          <w:lang w:val="uk-UA"/>
        </w:rPr>
        <w:t>Разом з працівниками у</w:t>
      </w:r>
      <w:r w:rsidR="005A590C" w:rsidRPr="00340C11">
        <w:rPr>
          <w:bCs/>
          <w:lang w:val="uk-UA"/>
        </w:rPr>
        <w:t>правлінням ЖКГ</w:t>
      </w:r>
      <w:r w:rsidRPr="00340C11">
        <w:rPr>
          <w:bCs/>
          <w:lang w:val="uk-UA"/>
        </w:rPr>
        <w:t>, прийняв участь у проведенні</w:t>
      </w:r>
      <w:r w:rsidR="005A590C" w:rsidRPr="00340C11">
        <w:rPr>
          <w:bCs/>
          <w:lang w:val="uk-UA"/>
        </w:rPr>
        <w:t xml:space="preserve"> весняних акцій з наведення порядку на міських територіях. </w:t>
      </w:r>
    </w:p>
    <w:p w:rsidR="005A590C" w:rsidRPr="00340C11" w:rsidRDefault="005A590C" w:rsidP="00CA0902">
      <w:pPr>
        <w:suppressAutoHyphens/>
        <w:jc w:val="both"/>
        <w:rPr>
          <w:bCs/>
          <w:lang w:val="uk-UA"/>
        </w:rPr>
      </w:pPr>
      <w:r w:rsidRPr="00340C11">
        <w:rPr>
          <w:rFonts w:eastAsia="Arial"/>
          <w:lang w:val="uk-UA" w:eastAsia="ar-SA"/>
        </w:rPr>
        <w:tab/>
        <w:t>Організовано та проведено щорічну всеукраїнську акцію «За чисте довкілля» та День благоустрою з проведенням загальноміських суботників (2 суботники). До участі залучались колектив</w:t>
      </w:r>
      <w:r w:rsidR="0048607C" w:rsidRPr="00340C11">
        <w:rPr>
          <w:rFonts w:eastAsia="Arial"/>
          <w:lang w:val="uk-UA" w:eastAsia="ar-SA"/>
        </w:rPr>
        <w:t>и</w:t>
      </w:r>
      <w:r w:rsidRPr="00340C11">
        <w:rPr>
          <w:rFonts w:eastAsia="Arial"/>
          <w:lang w:val="uk-UA" w:eastAsia="ar-SA"/>
        </w:rPr>
        <w:t xml:space="preserve"> підприємств та організацій різних форм власності, навчальні та медичні заклади, громадські організації та політичні партії,  студентська та учнівська молодь, мешканці міста. </w:t>
      </w:r>
    </w:p>
    <w:p w:rsidR="005A590C" w:rsidRPr="00340C11" w:rsidRDefault="005A590C" w:rsidP="00CA0902">
      <w:pPr>
        <w:pStyle w:val="a3"/>
        <w:ind w:left="0" w:firstLine="709"/>
        <w:jc w:val="both"/>
        <w:rPr>
          <w:rFonts w:ascii="Times New Roman" w:hAnsi="Times New Roman"/>
          <w:b/>
          <w:bCs/>
          <w:lang w:val="uk-UA"/>
        </w:rPr>
      </w:pPr>
      <w:r w:rsidRPr="00340C11">
        <w:rPr>
          <w:rFonts w:ascii="Times New Roman" w:hAnsi="Times New Roman"/>
          <w:b/>
          <w:bCs/>
          <w:lang w:val="uk-UA"/>
        </w:rPr>
        <w:t xml:space="preserve">Робота з </w:t>
      </w:r>
      <w:r w:rsidR="007533CE" w:rsidRPr="00340C11">
        <w:rPr>
          <w:rFonts w:ascii="Times New Roman" w:hAnsi="Times New Roman"/>
          <w:b/>
          <w:bCs/>
          <w:lang w:val="uk-UA"/>
        </w:rPr>
        <w:t>Органами самоорганізації населення</w:t>
      </w:r>
    </w:p>
    <w:p w:rsidR="005A590C" w:rsidRPr="00340C11" w:rsidRDefault="005A590C" w:rsidP="00CA0902">
      <w:pPr>
        <w:ind w:firstLine="709"/>
        <w:jc w:val="both"/>
        <w:rPr>
          <w:lang w:val="uk-UA"/>
        </w:rPr>
      </w:pPr>
      <w:r w:rsidRPr="00340C11">
        <w:rPr>
          <w:lang w:val="uk-UA"/>
        </w:rPr>
        <w:t xml:space="preserve">У 2017 році забезпечено виконання власних та делегованих повноважень органів самоорганізації населення (ОСН) та їх голів в селищах Павлоград, </w:t>
      </w:r>
      <w:proofErr w:type="spellStart"/>
      <w:r w:rsidRPr="00340C11">
        <w:rPr>
          <w:lang w:val="uk-UA"/>
        </w:rPr>
        <w:t>Синецький</w:t>
      </w:r>
      <w:proofErr w:type="spellEnd"/>
      <w:r w:rsidRPr="00340C11">
        <w:rPr>
          <w:lang w:val="uk-UA"/>
        </w:rPr>
        <w:t xml:space="preserve">, Лісна Дача, селі </w:t>
      </w:r>
      <w:proofErr w:type="spellStart"/>
      <w:r w:rsidRPr="00340C11">
        <w:rPr>
          <w:lang w:val="uk-UA"/>
        </w:rPr>
        <w:t>Воєводівка</w:t>
      </w:r>
      <w:proofErr w:type="spellEnd"/>
      <w:r w:rsidRPr="00340C11">
        <w:rPr>
          <w:lang w:val="uk-UA"/>
        </w:rPr>
        <w:t>, житловому районі Щедрищеве, кварталах індивідуальної забудови  в районі Автовокзалу і  Лікарняного містечка. Загальна кількість зареєстрованих органів самоорганізації населення складає 7 од., з них сільських комітетів – 1 од, селищних комітетів – 3 од, квартальних комітетів – 2 од, комітетів мікрорайонів – 1 од. Це сприяє оперативному виконанню рішень міської ради, виконавчого,  розпоряджень міського голови, заяв та пропозицій громадян.</w:t>
      </w:r>
    </w:p>
    <w:p w:rsidR="005A590C" w:rsidRPr="00340C11" w:rsidRDefault="005A590C" w:rsidP="00CA0902">
      <w:pPr>
        <w:ind w:firstLine="709"/>
        <w:jc w:val="both"/>
        <w:rPr>
          <w:lang w:val="uk-UA"/>
        </w:rPr>
      </w:pPr>
      <w:r w:rsidRPr="00340C11">
        <w:rPr>
          <w:lang w:val="uk-UA"/>
        </w:rPr>
        <w:t>На постійній основі із залученням широких верств населення проводилась цілеспрямована робота по  підтримці належного стану  територій селищ, санітарному очищенню берегів річки Сіверський Донець, річки Борова, видаленню сухих та аварійних дерев,  благоустрою кладовищ, братських могил, утримання  їх у належному стані.</w:t>
      </w:r>
    </w:p>
    <w:p w:rsidR="005A590C" w:rsidRPr="00340C11" w:rsidRDefault="005A590C" w:rsidP="00CA0902">
      <w:pPr>
        <w:ind w:firstLine="709"/>
        <w:jc w:val="both"/>
        <w:rPr>
          <w:lang w:val="uk-UA"/>
        </w:rPr>
      </w:pPr>
      <w:r w:rsidRPr="00340C11">
        <w:rPr>
          <w:lang w:val="uk-UA"/>
        </w:rPr>
        <w:t>В населених пунктах проводились  заходи по ліквідації карантинного бур`яну амброзії та дикоростучої коноплі,  а також велась відповідна роз’яснювальна робота з населенням.</w:t>
      </w:r>
    </w:p>
    <w:p w:rsidR="005A590C" w:rsidRPr="00340C11" w:rsidRDefault="005A590C" w:rsidP="00CA0902">
      <w:pPr>
        <w:ind w:firstLine="709"/>
        <w:jc w:val="both"/>
        <w:rPr>
          <w:b/>
          <w:lang w:val="uk-UA"/>
        </w:rPr>
      </w:pPr>
      <w:r w:rsidRPr="00340C11">
        <w:rPr>
          <w:b/>
          <w:lang w:val="uk-UA"/>
        </w:rPr>
        <w:t>Робота з</w:t>
      </w:r>
      <w:r w:rsidR="007533CE" w:rsidRPr="00340C11">
        <w:rPr>
          <w:b/>
          <w:lang w:val="uk-UA"/>
        </w:rPr>
        <w:t xml:space="preserve"> міжнародними організаціями щодо залучення інвестицій</w:t>
      </w:r>
      <w:r w:rsidR="0025705A" w:rsidRPr="00340C11">
        <w:rPr>
          <w:b/>
          <w:lang w:val="uk-UA"/>
        </w:rPr>
        <w:t xml:space="preserve"> та розвиток ОСББ</w:t>
      </w:r>
    </w:p>
    <w:p w:rsidR="005A590C" w:rsidRPr="00340C11" w:rsidRDefault="007533CE" w:rsidP="00CA0902">
      <w:pPr>
        <w:ind w:firstLine="709"/>
        <w:jc w:val="both"/>
        <w:rPr>
          <w:lang w:val="uk-UA"/>
        </w:rPr>
      </w:pPr>
      <w:r w:rsidRPr="00340C11">
        <w:rPr>
          <w:lang w:val="uk-UA"/>
        </w:rPr>
        <w:t>У І півріччі  2017 року</w:t>
      </w:r>
      <w:r w:rsidR="005A590C" w:rsidRPr="00340C11">
        <w:rPr>
          <w:lang w:val="uk-UA"/>
        </w:rPr>
        <w:t xml:space="preserve"> було продовжено роботу з питань створення </w:t>
      </w:r>
      <w:proofErr w:type="spellStart"/>
      <w:r w:rsidR="005A590C" w:rsidRPr="00340C11">
        <w:rPr>
          <w:lang w:val="uk-UA"/>
        </w:rPr>
        <w:t>інвестиційно</w:t>
      </w:r>
      <w:proofErr w:type="spellEnd"/>
      <w:r w:rsidR="005A590C" w:rsidRPr="00340C11">
        <w:rPr>
          <w:lang w:val="uk-UA"/>
        </w:rPr>
        <w:t xml:space="preserve"> сприятливого клімату для сфери житлово-комунального господарства. А саме</w:t>
      </w:r>
      <w:r w:rsidRPr="00340C11">
        <w:rPr>
          <w:lang w:val="uk-UA"/>
        </w:rPr>
        <w:t>,</w:t>
      </w:r>
      <w:r w:rsidR="005A590C" w:rsidRPr="00340C11">
        <w:rPr>
          <w:lang w:val="uk-UA"/>
        </w:rPr>
        <w:t xml:space="preserve"> працювало з структурними підрозділами ЄС ПРООН які курирують Луганську область. </w:t>
      </w:r>
      <w:proofErr w:type="spellStart"/>
      <w:r w:rsidR="005A590C" w:rsidRPr="00340C11">
        <w:rPr>
          <w:lang w:val="uk-UA"/>
        </w:rPr>
        <w:t>Грантодавцями</w:t>
      </w:r>
      <w:proofErr w:type="spellEnd"/>
      <w:r w:rsidR="005A590C" w:rsidRPr="00340C11">
        <w:rPr>
          <w:lang w:val="uk-UA"/>
        </w:rPr>
        <w:t xml:space="preserve">, які брали участь в інвестуванні проектів м Сєвєродонецька, є країни Європейського Союзу та інші іноземні партнери. </w:t>
      </w:r>
      <w:r w:rsidRPr="00340C11">
        <w:rPr>
          <w:lang w:val="uk-UA"/>
        </w:rPr>
        <w:t xml:space="preserve">Прийнято участь </w:t>
      </w:r>
      <w:r w:rsidR="005A590C" w:rsidRPr="00340C11">
        <w:rPr>
          <w:lang w:val="uk-UA"/>
        </w:rPr>
        <w:t>:</w:t>
      </w:r>
    </w:p>
    <w:p w:rsidR="005A590C" w:rsidRPr="00340C11" w:rsidRDefault="005A590C" w:rsidP="00CA0902">
      <w:pPr>
        <w:ind w:firstLine="709"/>
        <w:jc w:val="both"/>
        <w:rPr>
          <w:lang w:val="uk-UA"/>
        </w:rPr>
      </w:pPr>
      <w:r w:rsidRPr="00340C11">
        <w:rPr>
          <w:lang w:val="uk-UA"/>
        </w:rPr>
        <w:t>- приймали участь в проведенні тендерів на гранти ЄС ПРООН згідно міжнародного законодавства та методики розробленої ПРООН;</w:t>
      </w:r>
    </w:p>
    <w:p w:rsidR="005A590C" w:rsidRPr="00340C11" w:rsidRDefault="005A590C" w:rsidP="00CA0902">
      <w:pPr>
        <w:ind w:firstLine="709"/>
        <w:jc w:val="both"/>
        <w:rPr>
          <w:lang w:val="uk-UA"/>
        </w:rPr>
      </w:pPr>
      <w:r w:rsidRPr="00340C11">
        <w:rPr>
          <w:lang w:val="uk-UA"/>
        </w:rPr>
        <w:t>- в підготовці конкурсів які проводили підрозділи ЄС ПРООН в м. Сєвєродонецьк з питань жи</w:t>
      </w:r>
      <w:r w:rsidR="007533CE" w:rsidRPr="00340C11">
        <w:rPr>
          <w:lang w:val="uk-UA"/>
        </w:rPr>
        <w:t>тлово-комунального господарства.</w:t>
      </w:r>
    </w:p>
    <w:p w:rsidR="007533CE" w:rsidRPr="00340C11" w:rsidRDefault="007533CE" w:rsidP="00CA0902">
      <w:pPr>
        <w:ind w:firstLine="709"/>
        <w:jc w:val="both"/>
        <w:rPr>
          <w:lang w:val="uk-UA"/>
        </w:rPr>
      </w:pPr>
      <w:r w:rsidRPr="00340C11">
        <w:rPr>
          <w:lang w:val="uk-UA"/>
        </w:rPr>
        <w:t>С</w:t>
      </w:r>
      <w:r w:rsidR="005A590C" w:rsidRPr="00340C11">
        <w:rPr>
          <w:lang w:val="uk-UA"/>
        </w:rPr>
        <w:t>умісно з представниками ЄС ПРООН та громади</w:t>
      </w:r>
      <w:r w:rsidRPr="00340C11">
        <w:rPr>
          <w:lang w:val="uk-UA"/>
        </w:rPr>
        <w:t>:</w:t>
      </w:r>
    </w:p>
    <w:p w:rsidR="005A590C" w:rsidRPr="00340C11" w:rsidRDefault="007533CE" w:rsidP="00CA0902">
      <w:pPr>
        <w:ind w:firstLine="709"/>
        <w:jc w:val="both"/>
        <w:rPr>
          <w:lang w:val="uk-UA"/>
        </w:rPr>
      </w:pPr>
      <w:r w:rsidRPr="00340C11">
        <w:rPr>
          <w:lang w:val="uk-UA"/>
        </w:rPr>
        <w:t>- здійснювали обстеження</w:t>
      </w:r>
      <w:r w:rsidR="005A590C" w:rsidRPr="00340C11">
        <w:rPr>
          <w:lang w:val="uk-UA"/>
        </w:rPr>
        <w:t xml:space="preserve"> житлового фонду на предмет виділення грантів для впровадження енергозберігаючих заходів на ж</w:t>
      </w:r>
      <w:r w:rsidRPr="00340C11">
        <w:rPr>
          <w:lang w:val="uk-UA"/>
        </w:rPr>
        <w:t xml:space="preserve">итловому фонді </w:t>
      </w:r>
      <w:proofErr w:type="spellStart"/>
      <w:r w:rsidRPr="00340C11">
        <w:rPr>
          <w:lang w:val="uk-UA"/>
        </w:rPr>
        <w:t>м.Сєвєродонецька</w:t>
      </w:r>
      <w:proofErr w:type="spellEnd"/>
      <w:r w:rsidRPr="00340C11">
        <w:rPr>
          <w:lang w:val="uk-UA"/>
        </w:rPr>
        <w:t>.</w:t>
      </w:r>
    </w:p>
    <w:p w:rsidR="007E72D2" w:rsidRPr="00340C11" w:rsidRDefault="005A590C" w:rsidP="00CA0902">
      <w:pPr>
        <w:ind w:firstLine="709"/>
        <w:jc w:val="both"/>
        <w:rPr>
          <w:lang w:val="uk-UA"/>
        </w:rPr>
      </w:pPr>
      <w:r w:rsidRPr="00340C11">
        <w:rPr>
          <w:lang w:val="uk-UA"/>
        </w:rPr>
        <w:t xml:space="preserve">- </w:t>
      </w:r>
      <w:r w:rsidR="007533CE" w:rsidRPr="00340C11">
        <w:rPr>
          <w:lang w:val="uk-UA"/>
        </w:rPr>
        <w:t>проводили семінари, щодо</w:t>
      </w:r>
      <w:r w:rsidRPr="00340C11">
        <w:rPr>
          <w:lang w:val="uk-UA"/>
        </w:rPr>
        <w:t xml:space="preserve"> стратегічного планування та основними етапами розробки Стратегії міста; </w:t>
      </w:r>
    </w:p>
    <w:p w:rsidR="007E72D2" w:rsidRPr="00340C11" w:rsidRDefault="007E72D2" w:rsidP="00CA0902">
      <w:pPr>
        <w:ind w:firstLine="709"/>
        <w:jc w:val="both"/>
        <w:rPr>
          <w:lang w:val="uk-UA"/>
        </w:rPr>
      </w:pPr>
      <w:r w:rsidRPr="00340C11">
        <w:rPr>
          <w:lang w:val="uk-UA"/>
        </w:rPr>
        <w:t>- проводили</w:t>
      </w:r>
      <w:r w:rsidR="005A590C" w:rsidRPr="00340C11">
        <w:rPr>
          <w:lang w:val="uk-UA"/>
        </w:rPr>
        <w:t xml:space="preserve"> </w:t>
      </w:r>
      <w:proofErr w:type="spellStart"/>
      <w:r w:rsidR="005A590C" w:rsidRPr="00340C11">
        <w:rPr>
          <w:lang w:val="uk-UA"/>
        </w:rPr>
        <w:t>енергоаудит</w:t>
      </w:r>
      <w:proofErr w:type="spellEnd"/>
      <w:r w:rsidR="005A590C" w:rsidRPr="00340C11">
        <w:rPr>
          <w:lang w:val="uk-UA"/>
        </w:rPr>
        <w:t xml:space="preserve"> та планування енергозберігаючих заходів на житловому фонді; </w:t>
      </w:r>
    </w:p>
    <w:p w:rsidR="005A590C" w:rsidRPr="00340C11" w:rsidRDefault="005A590C" w:rsidP="00CA0902">
      <w:pPr>
        <w:ind w:firstLine="709"/>
        <w:jc w:val="both"/>
        <w:rPr>
          <w:lang w:val="uk-UA"/>
        </w:rPr>
      </w:pPr>
      <w:r w:rsidRPr="00340C11">
        <w:rPr>
          <w:lang w:val="uk-UA"/>
        </w:rPr>
        <w:t xml:space="preserve">Сумісно з USAID – Проектом «Муніципальна енергетична реформа в Україні» та громадськими партнерами ГО «Ресурсний центр для ОСББ «Господарюємо разом» та Луганським регіональним відділенням Асоціації міст України ведеться плідна робота по </w:t>
      </w:r>
      <w:r w:rsidRPr="00340C11">
        <w:rPr>
          <w:lang w:val="uk-UA"/>
        </w:rPr>
        <w:lastRenderedPageBreak/>
        <w:t>створенню на базі Відділу в Управлінні житлово-комунального господарства Сєвєродонецької міської ради «Ре</w:t>
      </w:r>
      <w:r w:rsidR="007E72D2" w:rsidRPr="00340C11">
        <w:rPr>
          <w:lang w:val="uk-UA"/>
        </w:rPr>
        <w:t>сурсний</w:t>
      </w:r>
      <w:r w:rsidRPr="00340C11">
        <w:rPr>
          <w:lang w:val="uk-UA"/>
        </w:rPr>
        <w:t xml:space="preserve"> центр підтримки ОСББ із питань чистої енергії». </w:t>
      </w:r>
    </w:p>
    <w:p w:rsidR="005A590C" w:rsidRPr="00340C11" w:rsidRDefault="005A590C" w:rsidP="00CA0902">
      <w:pPr>
        <w:ind w:firstLine="709"/>
        <w:jc w:val="both"/>
        <w:rPr>
          <w:lang w:val="uk-UA"/>
        </w:rPr>
      </w:pPr>
      <w:r w:rsidRPr="00340C11">
        <w:rPr>
          <w:lang w:val="uk-UA"/>
        </w:rPr>
        <w:t xml:space="preserve">В травні місяці 2017 року проведено семінар з питань </w:t>
      </w:r>
      <w:proofErr w:type="spellStart"/>
      <w:r w:rsidRPr="00340C11">
        <w:rPr>
          <w:lang w:val="uk-UA"/>
        </w:rPr>
        <w:t>енергоефективності</w:t>
      </w:r>
      <w:proofErr w:type="spellEnd"/>
      <w:r w:rsidRPr="00340C11">
        <w:rPr>
          <w:lang w:val="uk-UA"/>
        </w:rPr>
        <w:t xml:space="preserve"> та питань чистої енергії в м. Харків за участі Відділу, громадських організацій та керівників ОСББ </w:t>
      </w:r>
      <w:proofErr w:type="spellStart"/>
      <w:r w:rsidRPr="00340C11">
        <w:rPr>
          <w:lang w:val="uk-UA"/>
        </w:rPr>
        <w:t>м.Сєвєродонецька</w:t>
      </w:r>
      <w:proofErr w:type="spellEnd"/>
      <w:r w:rsidRPr="00340C11">
        <w:rPr>
          <w:lang w:val="uk-UA"/>
        </w:rPr>
        <w:t xml:space="preserve">. У липні 2017 року планується продовження проведення циклу семінарів з питань </w:t>
      </w:r>
      <w:proofErr w:type="spellStart"/>
      <w:r w:rsidRPr="00340C11">
        <w:rPr>
          <w:lang w:val="uk-UA"/>
        </w:rPr>
        <w:t>енергоефективності</w:t>
      </w:r>
      <w:proofErr w:type="spellEnd"/>
      <w:r w:rsidRPr="00340C11">
        <w:rPr>
          <w:lang w:val="uk-UA"/>
        </w:rPr>
        <w:t xml:space="preserve"> та питань чистої енергії за допомогою USAID в м. Луцьк. Планове інвестиційне вкладення проекту USAID в Відділ становить близько 170 000,00 гривень інвестицій.</w:t>
      </w:r>
    </w:p>
    <w:p w:rsidR="00B80739" w:rsidRPr="00340C11" w:rsidRDefault="005A590C" w:rsidP="00CA0902">
      <w:pPr>
        <w:ind w:firstLine="709"/>
        <w:jc w:val="both"/>
        <w:rPr>
          <w:lang w:val="uk-UA"/>
        </w:rPr>
      </w:pPr>
      <w:r w:rsidRPr="00340C11">
        <w:rPr>
          <w:lang w:val="uk-UA"/>
        </w:rPr>
        <w:t xml:space="preserve">В червні місяці 2017 року з метою створення сприятливих умов для функціонування ОСББ, а також підтримки житлового фонду </w:t>
      </w:r>
      <w:proofErr w:type="spellStart"/>
      <w:r w:rsidRPr="00340C11">
        <w:rPr>
          <w:lang w:val="uk-UA"/>
        </w:rPr>
        <w:t>м.Сєвєродонецька</w:t>
      </w:r>
      <w:proofErr w:type="spellEnd"/>
      <w:r w:rsidR="0025705A" w:rsidRPr="00340C11">
        <w:rPr>
          <w:lang w:val="uk-UA"/>
        </w:rPr>
        <w:t xml:space="preserve"> проведено К</w:t>
      </w:r>
      <w:r w:rsidRPr="00340C11">
        <w:rPr>
          <w:lang w:val="uk-UA"/>
        </w:rPr>
        <w:t>онкурс згідно «Програми сприяння діяльності об'єднань співвласників багатоквартирних будинків на території міста Сєвєродонецька на 2016 - 2017 року»</w:t>
      </w:r>
      <w:r w:rsidR="00F52FFB" w:rsidRPr="00340C11">
        <w:rPr>
          <w:lang w:val="uk-UA"/>
        </w:rPr>
        <w:t>.</w:t>
      </w:r>
      <w:r w:rsidR="0025705A" w:rsidRPr="00340C11">
        <w:rPr>
          <w:lang w:val="uk-UA"/>
        </w:rPr>
        <w:t xml:space="preserve"> </w:t>
      </w:r>
    </w:p>
    <w:p w:rsidR="005A590C" w:rsidRPr="00340C11" w:rsidRDefault="0025705A" w:rsidP="00CA0902">
      <w:pPr>
        <w:ind w:firstLine="709"/>
        <w:jc w:val="both"/>
        <w:rPr>
          <w:lang w:val="uk-UA"/>
        </w:rPr>
      </w:pPr>
      <w:r w:rsidRPr="00340C11">
        <w:rPr>
          <w:lang w:val="uk-UA"/>
        </w:rPr>
        <w:t xml:space="preserve">У Конкурсі прийняли участь 24 ОСББ або 33 житлових </w:t>
      </w:r>
      <w:proofErr w:type="spellStart"/>
      <w:r w:rsidRPr="00340C11">
        <w:rPr>
          <w:lang w:val="uk-UA"/>
        </w:rPr>
        <w:t>будинка</w:t>
      </w:r>
      <w:proofErr w:type="spellEnd"/>
      <w:r w:rsidRPr="00340C11">
        <w:rPr>
          <w:lang w:val="uk-UA"/>
        </w:rPr>
        <w:t xml:space="preserve">. </w:t>
      </w:r>
      <w:r w:rsidR="005A590C" w:rsidRPr="00340C11">
        <w:rPr>
          <w:lang w:val="uk-UA"/>
        </w:rPr>
        <w:t xml:space="preserve">Згідно Програми громадою сумісно з </w:t>
      </w:r>
      <w:r w:rsidR="007E72D2" w:rsidRPr="00340C11">
        <w:rPr>
          <w:lang w:val="uk-UA"/>
        </w:rPr>
        <w:t>УЖКГ</w:t>
      </w:r>
      <w:r w:rsidR="005A590C" w:rsidRPr="00340C11">
        <w:rPr>
          <w:lang w:val="uk-UA"/>
        </w:rPr>
        <w:t xml:space="preserve"> розроблено 53 </w:t>
      </w:r>
      <w:proofErr w:type="spellStart"/>
      <w:r w:rsidR="005A590C" w:rsidRPr="00340C11">
        <w:rPr>
          <w:lang w:val="uk-UA"/>
        </w:rPr>
        <w:t>мікропроекта</w:t>
      </w:r>
      <w:proofErr w:type="spellEnd"/>
      <w:r w:rsidR="005A590C" w:rsidRPr="00340C11">
        <w:rPr>
          <w:lang w:val="uk-UA"/>
        </w:rPr>
        <w:t xml:space="preserve">. </w:t>
      </w:r>
    </w:p>
    <w:p w:rsidR="005A590C" w:rsidRPr="00340C11" w:rsidRDefault="00F52FFB" w:rsidP="00CA0902">
      <w:pPr>
        <w:ind w:left="-142" w:firstLine="426"/>
        <w:jc w:val="both"/>
        <w:rPr>
          <w:lang w:val="uk-UA"/>
        </w:rPr>
      </w:pPr>
      <w:r w:rsidRPr="00340C11">
        <w:rPr>
          <w:lang w:val="uk-UA"/>
        </w:rPr>
        <w:t>З них пройшли</w:t>
      </w:r>
      <w:r w:rsidR="005A590C" w:rsidRPr="00340C11">
        <w:rPr>
          <w:lang w:val="uk-UA"/>
        </w:rPr>
        <w:t xml:space="preserve"> за конкурсом</w:t>
      </w:r>
      <w:r w:rsidR="0025705A" w:rsidRPr="00340C11">
        <w:rPr>
          <w:lang w:val="uk-UA"/>
        </w:rPr>
        <w:t xml:space="preserve"> 19 ОСББ та 1 асоціація (5 ОСББ), це 24 житлових </w:t>
      </w:r>
      <w:proofErr w:type="spellStart"/>
      <w:r w:rsidR="0025705A" w:rsidRPr="00340C11">
        <w:rPr>
          <w:lang w:val="uk-UA"/>
        </w:rPr>
        <w:t>будинка</w:t>
      </w:r>
      <w:proofErr w:type="spellEnd"/>
      <w:r w:rsidR="0025705A" w:rsidRPr="00340C11">
        <w:rPr>
          <w:lang w:val="uk-UA"/>
        </w:rPr>
        <w:t>.</w:t>
      </w:r>
    </w:p>
    <w:p w:rsidR="0025705A" w:rsidRPr="00340C11" w:rsidRDefault="0025705A" w:rsidP="00CA0902">
      <w:pPr>
        <w:ind w:left="-142" w:firstLine="426"/>
        <w:jc w:val="both"/>
        <w:rPr>
          <w:lang w:val="uk-UA"/>
        </w:rPr>
      </w:pPr>
      <w:r w:rsidRPr="00340C11">
        <w:rPr>
          <w:lang w:val="uk-UA"/>
        </w:rPr>
        <w:t xml:space="preserve">Загальна сума кошторису проектів складає 5 312 182 грн., в т.ч., сума </w:t>
      </w:r>
      <w:proofErr w:type="spellStart"/>
      <w:r w:rsidRPr="00340C11">
        <w:rPr>
          <w:lang w:val="uk-UA"/>
        </w:rPr>
        <w:t>співфінансування</w:t>
      </w:r>
      <w:proofErr w:type="spellEnd"/>
      <w:r w:rsidRPr="00340C11">
        <w:rPr>
          <w:lang w:val="uk-UA"/>
        </w:rPr>
        <w:t xml:space="preserve"> мешканців будинків </w:t>
      </w:r>
      <w:r w:rsidR="00B80739" w:rsidRPr="00340C11">
        <w:rPr>
          <w:lang w:val="uk-UA"/>
        </w:rPr>
        <w:t xml:space="preserve">- </w:t>
      </w:r>
      <w:r w:rsidRPr="00340C11">
        <w:rPr>
          <w:lang w:val="uk-UA"/>
        </w:rPr>
        <w:t xml:space="preserve">223 255 грн. та сума </w:t>
      </w:r>
      <w:proofErr w:type="spellStart"/>
      <w:r w:rsidRPr="00340C11">
        <w:rPr>
          <w:lang w:val="uk-UA"/>
        </w:rPr>
        <w:t>співфінансування</w:t>
      </w:r>
      <w:proofErr w:type="spellEnd"/>
      <w:r w:rsidRPr="00340C11">
        <w:rPr>
          <w:lang w:val="uk-UA"/>
        </w:rPr>
        <w:t xml:space="preserve"> міської ради складає</w:t>
      </w:r>
      <w:r w:rsidR="00B80739" w:rsidRPr="00340C11">
        <w:rPr>
          <w:lang w:val="uk-UA"/>
        </w:rPr>
        <w:t xml:space="preserve"> 5 088 927 грн.</w:t>
      </w:r>
    </w:p>
    <w:p w:rsidR="006B72E1" w:rsidRPr="00340C11" w:rsidRDefault="005A590C" w:rsidP="00CA0902">
      <w:pPr>
        <w:ind w:firstLine="709"/>
        <w:jc w:val="both"/>
        <w:rPr>
          <w:lang w:val="uk-UA"/>
        </w:rPr>
      </w:pPr>
      <w:r w:rsidRPr="00340C11">
        <w:rPr>
          <w:lang w:val="uk-UA"/>
        </w:rPr>
        <w:t xml:space="preserve">У 2017 році створено 2 ОСББ, ще одно ОСББ в процесі реєстрації. Всього на 12.06.2017 року в </w:t>
      </w:r>
      <w:proofErr w:type="spellStart"/>
      <w:r w:rsidRPr="00340C11">
        <w:rPr>
          <w:lang w:val="uk-UA"/>
        </w:rPr>
        <w:t>м.Сєвєродонецьк</w:t>
      </w:r>
      <w:proofErr w:type="spellEnd"/>
      <w:r w:rsidRPr="00340C11">
        <w:rPr>
          <w:lang w:val="uk-UA"/>
        </w:rPr>
        <w:t xml:space="preserve"> створено та зареєстровано 55 ОСББ у 86 багатоквартирних житлових будинках, що становить 10,7 відсотків від всього житлового фонду який обслуговується житлово-комунальним підприємством міста. З 01.07.2017 року буде 56 у 87 багат</w:t>
      </w:r>
      <w:r w:rsidR="006B72E1" w:rsidRPr="00340C11">
        <w:rPr>
          <w:lang w:val="uk-UA"/>
        </w:rPr>
        <w:t xml:space="preserve">оквартирних житлових будинках. </w:t>
      </w:r>
    </w:p>
    <w:p w:rsidR="005A590C" w:rsidRPr="00340C11" w:rsidRDefault="005A590C" w:rsidP="00CA0902">
      <w:pPr>
        <w:ind w:firstLine="709"/>
        <w:jc w:val="both"/>
        <w:rPr>
          <w:lang w:val="uk-UA"/>
        </w:rPr>
      </w:pPr>
      <w:r w:rsidRPr="00340C11">
        <w:rPr>
          <w:lang w:val="uk-UA"/>
        </w:rPr>
        <w:t xml:space="preserve">За результатами наради </w:t>
      </w:r>
      <w:r w:rsidR="006B72E1" w:rsidRPr="00340C11">
        <w:rPr>
          <w:lang w:val="uk-UA"/>
        </w:rPr>
        <w:t xml:space="preserve"> </w:t>
      </w:r>
      <w:r w:rsidRPr="00340C11">
        <w:rPr>
          <w:lang w:val="uk-UA"/>
        </w:rPr>
        <w:t>ОДА від 07 лютого 2017 року з питання реалізації Закону України «Про особливості здійснення права власності у багатоквартирному будинку», Відділ</w:t>
      </w:r>
      <w:r w:rsidR="006B72E1" w:rsidRPr="00340C11">
        <w:rPr>
          <w:lang w:val="uk-UA"/>
        </w:rPr>
        <w:t xml:space="preserve"> </w:t>
      </w:r>
      <w:r w:rsidR="00FE0B33" w:rsidRPr="00340C11">
        <w:rPr>
          <w:lang w:val="uk-UA"/>
        </w:rPr>
        <w:t>розвитку ОСББ</w:t>
      </w:r>
      <w:r w:rsidR="00172FCC" w:rsidRPr="00340C11">
        <w:rPr>
          <w:lang w:val="uk-UA"/>
        </w:rPr>
        <w:t xml:space="preserve"> </w:t>
      </w:r>
      <w:r w:rsidR="00CC28B9" w:rsidRPr="00340C11">
        <w:rPr>
          <w:lang w:val="uk-UA"/>
        </w:rPr>
        <w:t>за 2016 рік визнаний</w:t>
      </w:r>
      <w:r w:rsidRPr="00340C11">
        <w:rPr>
          <w:lang w:val="uk-UA"/>
        </w:rPr>
        <w:t xml:space="preserve"> кращ</w:t>
      </w:r>
      <w:r w:rsidR="00CC28B9" w:rsidRPr="00340C11">
        <w:rPr>
          <w:lang w:val="uk-UA"/>
        </w:rPr>
        <w:t>им</w:t>
      </w:r>
      <w:r w:rsidRPr="00340C11">
        <w:rPr>
          <w:lang w:val="uk-UA"/>
        </w:rPr>
        <w:t xml:space="preserve"> по Луг</w:t>
      </w:r>
      <w:r w:rsidR="00CC28B9" w:rsidRPr="00340C11">
        <w:rPr>
          <w:lang w:val="uk-UA"/>
        </w:rPr>
        <w:t>.</w:t>
      </w:r>
      <w:r w:rsidRPr="00340C11">
        <w:rPr>
          <w:lang w:val="uk-UA"/>
        </w:rPr>
        <w:t xml:space="preserve"> області. </w:t>
      </w:r>
    </w:p>
    <w:p w:rsidR="00516DCC" w:rsidRPr="00340C11" w:rsidRDefault="00516DCC" w:rsidP="00CA0902">
      <w:pPr>
        <w:jc w:val="both"/>
        <w:rPr>
          <w:lang w:val="uk-UA"/>
        </w:rPr>
      </w:pPr>
    </w:p>
    <w:p w:rsidR="003677A9" w:rsidRPr="00340C11" w:rsidRDefault="00340C11" w:rsidP="00340C11">
      <w:pPr>
        <w:jc w:val="both"/>
        <w:rPr>
          <w:b/>
          <w:lang w:val="uk-UA"/>
        </w:rPr>
      </w:pPr>
      <w:r w:rsidRPr="00340C11">
        <w:rPr>
          <w:b/>
          <w:lang w:val="uk-UA"/>
        </w:rPr>
        <w:t>У</w:t>
      </w:r>
      <w:r w:rsidR="001B2787" w:rsidRPr="00340C11">
        <w:rPr>
          <w:b/>
          <w:lang w:val="uk-UA"/>
        </w:rPr>
        <w:t xml:space="preserve"> </w:t>
      </w:r>
      <w:r w:rsidR="00D466DA" w:rsidRPr="00340C11">
        <w:rPr>
          <w:b/>
          <w:lang w:val="uk-UA"/>
        </w:rPr>
        <w:t>І пів</w:t>
      </w:r>
      <w:r w:rsidR="001B2787" w:rsidRPr="00340C11">
        <w:rPr>
          <w:b/>
          <w:lang w:val="uk-UA"/>
        </w:rPr>
        <w:t>р</w:t>
      </w:r>
      <w:r w:rsidR="00D466DA" w:rsidRPr="00340C11">
        <w:rPr>
          <w:b/>
          <w:lang w:val="uk-UA"/>
        </w:rPr>
        <w:t>.2017 р</w:t>
      </w:r>
      <w:r w:rsidRPr="00340C11">
        <w:rPr>
          <w:b/>
          <w:lang w:val="uk-UA"/>
        </w:rPr>
        <w:t xml:space="preserve"> відділом капітального будівництва</w:t>
      </w:r>
      <w:r w:rsidR="00172FCC" w:rsidRPr="00340C11">
        <w:rPr>
          <w:b/>
          <w:lang w:val="uk-UA"/>
        </w:rPr>
        <w:t xml:space="preserve"> проведені роботи:</w:t>
      </w:r>
    </w:p>
    <w:p w:rsidR="00172FCC" w:rsidRPr="00340C11" w:rsidRDefault="00172FCC"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р</w:t>
      </w:r>
      <w:r w:rsidR="003677A9" w:rsidRPr="00340C11">
        <w:rPr>
          <w:rFonts w:ascii="Times New Roman" w:hAnsi="Times New Roman"/>
          <w:lang w:val="ru-RU"/>
        </w:rPr>
        <w:t>еконструкція</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заплавного</w:t>
      </w:r>
      <w:proofErr w:type="spellEnd"/>
      <w:r w:rsidR="003677A9" w:rsidRPr="00340C11">
        <w:rPr>
          <w:rFonts w:ascii="Times New Roman" w:hAnsi="Times New Roman"/>
          <w:lang w:val="ru-RU"/>
        </w:rPr>
        <w:t xml:space="preserve"> мосту № 1 </w:t>
      </w:r>
      <w:proofErr w:type="spellStart"/>
      <w:r w:rsidR="003677A9" w:rsidRPr="00340C11">
        <w:rPr>
          <w:rFonts w:ascii="Times New Roman" w:hAnsi="Times New Roman"/>
          <w:lang w:val="ru-RU"/>
        </w:rPr>
        <w:t>м</w:t>
      </w:r>
      <w:proofErr w:type="gramStart"/>
      <w:r w:rsidR="003677A9" w:rsidRPr="00340C11">
        <w:rPr>
          <w:rFonts w:ascii="Times New Roman" w:hAnsi="Times New Roman"/>
          <w:lang w:val="ru-RU"/>
        </w:rPr>
        <w:t>.С</w:t>
      </w:r>
      <w:proofErr w:type="gramEnd"/>
      <w:r w:rsidR="003677A9" w:rsidRPr="00340C11">
        <w:rPr>
          <w:rFonts w:ascii="Times New Roman" w:hAnsi="Times New Roman"/>
          <w:lang w:val="ru-RU"/>
        </w:rPr>
        <w:t>євєродонецьк</w:t>
      </w:r>
      <w:proofErr w:type="spellEnd"/>
      <w:r w:rsidR="003677A9" w:rsidRPr="00340C11">
        <w:rPr>
          <w:rFonts w:ascii="Times New Roman" w:hAnsi="Times New Roman"/>
          <w:lang w:val="ru-RU"/>
        </w:rPr>
        <w:t xml:space="preserve"> – 9 849,60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коригування</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кошторисно</w:t>
      </w:r>
      <w:r w:rsidR="008B6600" w:rsidRPr="00340C11">
        <w:rPr>
          <w:rFonts w:ascii="Times New Roman" w:hAnsi="Times New Roman"/>
          <w:lang w:val="ru-RU"/>
        </w:rPr>
        <w:t>ї</w:t>
      </w:r>
      <w:proofErr w:type="spellEnd"/>
      <w:r w:rsidR="008B6600" w:rsidRPr="00340C11">
        <w:rPr>
          <w:rFonts w:ascii="Times New Roman" w:hAnsi="Times New Roman"/>
          <w:lang w:val="ru-RU"/>
        </w:rPr>
        <w:t xml:space="preserve"> </w:t>
      </w:r>
      <w:proofErr w:type="spellStart"/>
      <w:r w:rsidR="008B6600" w:rsidRPr="00340C11">
        <w:rPr>
          <w:rFonts w:ascii="Times New Roman" w:hAnsi="Times New Roman"/>
          <w:lang w:val="ru-RU"/>
        </w:rPr>
        <w:t>документації</w:t>
      </w:r>
      <w:proofErr w:type="spellEnd"/>
      <w:r w:rsidR="008B6600" w:rsidRPr="00340C11">
        <w:rPr>
          <w:rFonts w:ascii="Times New Roman" w:hAnsi="Times New Roman"/>
          <w:lang w:val="ru-RU"/>
        </w:rPr>
        <w:t xml:space="preserve"> </w:t>
      </w:r>
      <w:proofErr w:type="spellStart"/>
      <w:r w:rsidR="008B6600" w:rsidRPr="00340C11">
        <w:rPr>
          <w:rFonts w:ascii="Times New Roman" w:hAnsi="Times New Roman"/>
          <w:lang w:val="ru-RU"/>
        </w:rPr>
        <w:t>робочого</w:t>
      </w:r>
      <w:proofErr w:type="spellEnd"/>
      <w:r w:rsidR="008B6600" w:rsidRPr="00340C11">
        <w:rPr>
          <w:rFonts w:ascii="Times New Roman" w:hAnsi="Times New Roman"/>
          <w:lang w:val="ru-RU"/>
        </w:rPr>
        <w:t xml:space="preserve"> проекту;</w:t>
      </w:r>
    </w:p>
    <w:p w:rsidR="00172FCC" w:rsidRPr="00340C11" w:rsidRDefault="00172FCC"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w:t>
      </w:r>
      <w:proofErr w:type="spellStart"/>
      <w:r w:rsidR="003677A9" w:rsidRPr="00340C11">
        <w:rPr>
          <w:rFonts w:ascii="Times New Roman" w:hAnsi="Times New Roman"/>
          <w:lang w:val="ru-RU"/>
        </w:rPr>
        <w:t>приміщень</w:t>
      </w:r>
      <w:proofErr w:type="spellEnd"/>
      <w:r w:rsidR="003677A9" w:rsidRPr="00340C11">
        <w:rPr>
          <w:rFonts w:ascii="Times New Roman" w:hAnsi="Times New Roman"/>
          <w:lang w:val="ru-RU"/>
        </w:rPr>
        <w:t xml:space="preserve"> УДКС </w:t>
      </w:r>
      <w:proofErr w:type="spellStart"/>
      <w:r w:rsidR="003677A9" w:rsidRPr="00340C11">
        <w:rPr>
          <w:rFonts w:ascii="Times New Roman" w:hAnsi="Times New Roman"/>
          <w:lang w:val="ru-RU"/>
        </w:rPr>
        <w:t>України</w:t>
      </w:r>
      <w:proofErr w:type="spellEnd"/>
      <w:r w:rsidR="003677A9" w:rsidRPr="00340C11">
        <w:rPr>
          <w:rFonts w:ascii="Times New Roman" w:hAnsi="Times New Roman"/>
          <w:lang w:val="ru-RU"/>
        </w:rPr>
        <w:t xml:space="preserve"> у </w:t>
      </w:r>
      <w:proofErr w:type="spellStart"/>
      <w:r w:rsidR="003677A9" w:rsidRPr="00340C11">
        <w:rPr>
          <w:rFonts w:ascii="Times New Roman" w:hAnsi="Times New Roman"/>
          <w:lang w:val="ru-RU"/>
        </w:rPr>
        <w:t>м</w:t>
      </w:r>
      <w:proofErr w:type="gramStart"/>
      <w:r w:rsidR="003677A9" w:rsidRPr="00340C11">
        <w:rPr>
          <w:rFonts w:ascii="Times New Roman" w:hAnsi="Times New Roman"/>
          <w:lang w:val="ru-RU"/>
        </w:rPr>
        <w:t>.С</w:t>
      </w:r>
      <w:proofErr w:type="gramEnd"/>
      <w:r w:rsidR="003677A9" w:rsidRPr="00340C11">
        <w:rPr>
          <w:rFonts w:ascii="Times New Roman" w:hAnsi="Times New Roman"/>
          <w:lang w:val="ru-RU"/>
        </w:rPr>
        <w:t>євєродонецьку</w:t>
      </w:r>
      <w:proofErr w:type="spellEnd"/>
      <w:r w:rsidR="003677A9" w:rsidRPr="00340C11">
        <w:rPr>
          <w:rFonts w:ascii="Times New Roman" w:hAnsi="Times New Roman"/>
          <w:lang w:val="ru-RU"/>
        </w:rPr>
        <w:t xml:space="preserve"> – 179 897,44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w:t>
      </w:r>
    </w:p>
    <w:p w:rsidR="00172FCC" w:rsidRPr="00340C11" w:rsidRDefault="00172FCC"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w:t>
      </w:r>
      <w:proofErr w:type="spellStart"/>
      <w:r w:rsidR="003677A9" w:rsidRPr="00340C11">
        <w:rPr>
          <w:rFonts w:ascii="Times New Roman" w:hAnsi="Times New Roman"/>
          <w:lang w:val="ru-RU"/>
        </w:rPr>
        <w:t>груп</w:t>
      </w:r>
      <w:proofErr w:type="spellEnd"/>
      <w:r w:rsidR="003677A9" w:rsidRPr="00340C11">
        <w:rPr>
          <w:rFonts w:ascii="Times New Roman" w:hAnsi="Times New Roman"/>
          <w:lang w:val="ru-RU"/>
        </w:rPr>
        <w:t xml:space="preserve"> 11, 12 КДНЗ (</w:t>
      </w:r>
      <w:proofErr w:type="spellStart"/>
      <w:r w:rsidR="003677A9" w:rsidRPr="00340C11">
        <w:rPr>
          <w:rFonts w:ascii="Times New Roman" w:hAnsi="Times New Roman"/>
          <w:lang w:val="ru-RU"/>
        </w:rPr>
        <w:t>ясла-садок</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омбінованого</w:t>
      </w:r>
      <w:proofErr w:type="spellEnd"/>
      <w:r w:rsidR="003677A9" w:rsidRPr="00340C11">
        <w:rPr>
          <w:rFonts w:ascii="Times New Roman" w:hAnsi="Times New Roman"/>
          <w:lang w:val="ru-RU"/>
        </w:rPr>
        <w:t xml:space="preserve"> типу № 42 «</w:t>
      </w:r>
      <w:proofErr w:type="spellStart"/>
      <w:r w:rsidR="003677A9" w:rsidRPr="00340C11">
        <w:rPr>
          <w:rFonts w:ascii="Times New Roman" w:hAnsi="Times New Roman"/>
          <w:lang w:val="ru-RU"/>
        </w:rPr>
        <w:t>Червона</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квіточка</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розташованого</w:t>
      </w:r>
      <w:proofErr w:type="spellEnd"/>
      <w:r w:rsidR="003677A9" w:rsidRPr="00340C11">
        <w:rPr>
          <w:rFonts w:ascii="Times New Roman" w:hAnsi="Times New Roman"/>
          <w:lang w:val="ru-RU"/>
        </w:rPr>
        <w:t xml:space="preserve"> за </w:t>
      </w:r>
      <w:proofErr w:type="spellStart"/>
      <w:r w:rsidR="003677A9" w:rsidRPr="00340C11">
        <w:rPr>
          <w:rFonts w:ascii="Times New Roman" w:hAnsi="Times New Roman"/>
          <w:lang w:val="ru-RU"/>
        </w:rPr>
        <w:t>адресою</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м</w:t>
      </w:r>
      <w:proofErr w:type="gramStart"/>
      <w:r w:rsidR="003677A9" w:rsidRPr="00340C11">
        <w:rPr>
          <w:rFonts w:ascii="Times New Roman" w:hAnsi="Times New Roman"/>
          <w:lang w:val="ru-RU"/>
        </w:rPr>
        <w:t>.С</w:t>
      </w:r>
      <w:proofErr w:type="gramEnd"/>
      <w:r w:rsidR="003677A9" w:rsidRPr="00340C11">
        <w:rPr>
          <w:rFonts w:ascii="Times New Roman" w:hAnsi="Times New Roman"/>
          <w:lang w:val="ru-RU"/>
        </w:rPr>
        <w:t>євєродонецьк</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вул.Курчатова</w:t>
      </w:r>
      <w:proofErr w:type="spellEnd"/>
      <w:r w:rsidR="003677A9" w:rsidRPr="00340C11">
        <w:rPr>
          <w:rFonts w:ascii="Times New Roman" w:hAnsi="Times New Roman"/>
          <w:lang w:val="ru-RU"/>
        </w:rPr>
        <w:t>, 17а – 54</w:t>
      </w:r>
      <w:r w:rsidR="003677A9" w:rsidRPr="00340C11">
        <w:rPr>
          <w:rFonts w:ascii="Times New Roman" w:hAnsi="Times New Roman"/>
        </w:rPr>
        <w:t> </w:t>
      </w:r>
      <w:r w:rsidR="008B6600" w:rsidRPr="00340C11">
        <w:rPr>
          <w:rFonts w:ascii="Times New Roman" w:hAnsi="Times New Roman"/>
          <w:lang w:val="ru-RU"/>
        </w:rPr>
        <w:t xml:space="preserve">578,51 </w:t>
      </w:r>
      <w:proofErr w:type="spellStart"/>
      <w:r w:rsidR="008B6600" w:rsidRPr="00340C11">
        <w:rPr>
          <w:rFonts w:ascii="Times New Roman" w:hAnsi="Times New Roman"/>
          <w:lang w:val="ru-RU"/>
        </w:rPr>
        <w:t>грн</w:t>
      </w:r>
      <w:proofErr w:type="spellEnd"/>
      <w:r w:rsidR="008B6600" w:rsidRPr="00340C11">
        <w:rPr>
          <w:rFonts w:ascii="Times New Roman" w:hAnsi="Times New Roman"/>
          <w:lang w:val="ru-RU"/>
        </w:rPr>
        <w:t>;</w:t>
      </w:r>
    </w:p>
    <w:p w:rsidR="00172FCC" w:rsidRPr="00340C11" w:rsidRDefault="00172FCC"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w:t>
      </w:r>
      <w:proofErr w:type="spellStart"/>
      <w:r w:rsidR="003677A9" w:rsidRPr="00340C11">
        <w:rPr>
          <w:rFonts w:ascii="Times New Roman" w:hAnsi="Times New Roman"/>
          <w:lang w:val="ru-RU"/>
        </w:rPr>
        <w:t>груп</w:t>
      </w:r>
      <w:proofErr w:type="spellEnd"/>
      <w:r w:rsidR="003677A9" w:rsidRPr="00340C11">
        <w:rPr>
          <w:rFonts w:ascii="Times New Roman" w:hAnsi="Times New Roman"/>
          <w:lang w:val="ru-RU"/>
        </w:rPr>
        <w:t xml:space="preserve"> 1, 4, 11 КДНЗ (</w:t>
      </w:r>
      <w:proofErr w:type="spellStart"/>
      <w:r w:rsidR="003677A9" w:rsidRPr="00340C11">
        <w:rPr>
          <w:rFonts w:ascii="Times New Roman" w:hAnsi="Times New Roman"/>
          <w:lang w:val="ru-RU"/>
        </w:rPr>
        <w:t>ясла-садок</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комбінованого</w:t>
      </w:r>
      <w:proofErr w:type="spellEnd"/>
      <w:r w:rsidR="003677A9" w:rsidRPr="00340C11">
        <w:rPr>
          <w:rFonts w:ascii="Times New Roman" w:hAnsi="Times New Roman"/>
          <w:lang w:val="ru-RU"/>
        </w:rPr>
        <w:t xml:space="preserve"> типу № 41 «</w:t>
      </w:r>
      <w:proofErr w:type="spellStart"/>
      <w:r w:rsidR="003677A9" w:rsidRPr="00340C11">
        <w:rPr>
          <w:rFonts w:ascii="Times New Roman" w:hAnsi="Times New Roman"/>
          <w:lang w:val="ru-RU"/>
        </w:rPr>
        <w:t>Червоні</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вітрила</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розташованого</w:t>
      </w:r>
      <w:proofErr w:type="spellEnd"/>
      <w:r w:rsidR="003677A9" w:rsidRPr="00340C11">
        <w:rPr>
          <w:rFonts w:ascii="Times New Roman" w:hAnsi="Times New Roman"/>
          <w:lang w:val="ru-RU"/>
        </w:rPr>
        <w:t xml:space="preserve"> за </w:t>
      </w:r>
      <w:proofErr w:type="spellStart"/>
      <w:r w:rsidR="003677A9" w:rsidRPr="00340C11">
        <w:rPr>
          <w:rFonts w:ascii="Times New Roman" w:hAnsi="Times New Roman"/>
          <w:lang w:val="ru-RU"/>
        </w:rPr>
        <w:t>адресою</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м</w:t>
      </w:r>
      <w:proofErr w:type="gramStart"/>
      <w:r w:rsidR="003677A9" w:rsidRPr="00340C11">
        <w:rPr>
          <w:rFonts w:ascii="Times New Roman" w:hAnsi="Times New Roman"/>
          <w:lang w:val="ru-RU"/>
        </w:rPr>
        <w:t>.С</w:t>
      </w:r>
      <w:proofErr w:type="gramEnd"/>
      <w:r w:rsidR="003677A9" w:rsidRPr="00340C11">
        <w:rPr>
          <w:rFonts w:ascii="Times New Roman" w:hAnsi="Times New Roman"/>
          <w:lang w:val="ru-RU"/>
        </w:rPr>
        <w:t>євєродонецьк</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вул.Курчатова</w:t>
      </w:r>
      <w:proofErr w:type="spellEnd"/>
      <w:r w:rsidR="003677A9" w:rsidRPr="00340C11">
        <w:rPr>
          <w:rFonts w:ascii="Times New Roman" w:hAnsi="Times New Roman"/>
          <w:lang w:val="ru-RU"/>
        </w:rPr>
        <w:t>, 3а – 89</w:t>
      </w:r>
      <w:r w:rsidR="003677A9" w:rsidRPr="00340C11">
        <w:rPr>
          <w:rFonts w:ascii="Times New Roman" w:hAnsi="Times New Roman"/>
        </w:rPr>
        <w:t> </w:t>
      </w:r>
      <w:r w:rsidR="008B6600" w:rsidRPr="00340C11">
        <w:rPr>
          <w:rFonts w:ascii="Times New Roman" w:hAnsi="Times New Roman"/>
          <w:lang w:val="ru-RU"/>
        </w:rPr>
        <w:t xml:space="preserve">057,12 </w:t>
      </w:r>
      <w:proofErr w:type="spellStart"/>
      <w:r w:rsidR="008B6600" w:rsidRPr="00340C11">
        <w:rPr>
          <w:rFonts w:ascii="Times New Roman" w:hAnsi="Times New Roman"/>
          <w:lang w:val="ru-RU"/>
        </w:rPr>
        <w:t>грн</w:t>
      </w:r>
      <w:proofErr w:type="spellEnd"/>
      <w:r w:rsidR="008B6600" w:rsidRPr="00340C11">
        <w:rPr>
          <w:rFonts w:ascii="Times New Roman" w:hAnsi="Times New Roman"/>
          <w:lang w:val="ru-RU"/>
        </w:rPr>
        <w:t>;</w:t>
      </w:r>
    </w:p>
    <w:p w:rsidR="008B6600" w:rsidRPr="00340C11" w:rsidRDefault="00172FCC"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w:t>
      </w:r>
      <w:proofErr w:type="spellStart"/>
      <w:r w:rsidR="003677A9" w:rsidRPr="00340C11">
        <w:rPr>
          <w:rFonts w:ascii="Times New Roman" w:hAnsi="Times New Roman"/>
          <w:lang w:val="ru-RU"/>
        </w:rPr>
        <w:t>груп</w:t>
      </w:r>
      <w:proofErr w:type="spellEnd"/>
      <w:r w:rsidR="003677A9" w:rsidRPr="00340C11">
        <w:rPr>
          <w:rFonts w:ascii="Times New Roman" w:hAnsi="Times New Roman"/>
          <w:lang w:val="ru-RU"/>
        </w:rPr>
        <w:t xml:space="preserve"> 1, 6 КДНЗ (</w:t>
      </w:r>
      <w:proofErr w:type="spellStart"/>
      <w:r w:rsidR="003677A9" w:rsidRPr="00340C11">
        <w:rPr>
          <w:rFonts w:ascii="Times New Roman" w:hAnsi="Times New Roman"/>
          <w:lang w:val="ru-RU"/>
        </w:rPr>
        <w:t>ясла-садок</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комбінованого</w:t>
      </w:r>
      <w:proofErr w:type="spellEnd"/>
      <w:r w:rsidR="003677A9" w:rsidRPr="00340C11">
        <w:rPr>
          <w:rFonts w:ascii="Times New Roman" w:hAnsi="Times New Roman"/>
          <w:lang w:val="ru-RU"/>
        </w:rPr>
        <w:t xml:space="preserve"> типу №19 «</w:t>
      </w:r>
      <w:proofErr w:type="spellStart"/>
      <w:r w:rsidR="003677A9" w:rsidRPr="00340C11">
        <w:rPr>
          <w:rFonts w:ascii="Times New Roman" w:hAnsi="Times New Roman"/>
          <w:lang w:val="ru-RU"/>
        </w:rPr>
        <w:t>Ластівка</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розташованого</w:t>
      </w:r>
      <w:proofErr w:type="spellEnd"/>
      <w:r w:rsidR="003677A9" w:rsidRPr="00340C11">
        <w:rPr>
          <w:rFonts w:ascii="Times New Roman" w:hAnsi="Times New Roman"/>
          <w:lang w:val="ru-RU"/>
        </w:rPr>
        <w:t xml:space="preserve"> за </w:t>
      </w:r>
      <w:proofErr w:type="spellStart"/>
      <w:r w:rsidR="003677A9" w:rsidRPr="00340C11">
        <w:rPr>
          <w:rFonts w:ascii="Times New Roman" w:hAnsi="Times New Roman"/>
          <w:lang w:val="ru-RU"/>
        </w:rPr>
        <w:t>адресою</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м</w:t>
      </w:r>
      <w:proofErr w:type="gramStart"/>
      <w:r w:rsidR="003677A9" w:rsidRPr="00340C11">
        <w:rPr>
          <w:rFonts w:ascii="Times New Roman" w:hAnsi="Times New Roman"/>
          <w:lang w:val="ru-RU"/>
        </w:rPr>
        <w:t>.С</w:t>
      </w:r>
      <w:proofErr w:type="gramEnd"/>
      <w:r w:rsidR="003677A9" w:rsidRPr="00340C11">
        <w:rPr>
          <w:rFonts w:ascii="Times New Roman" w:hAnsi="Times New Roman"/>
          <w:lang w:val="ru-RU"/>
        </w:rPr>
        <w:t>євєродонецьк</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пр.Гвардійський</w:t>
      </w:r>
      <w:proofErr w:type="spellEnd"/>
      <w:r w:rsidR="003677A9" w:rsidRPr="00340C11">
        <w:rPr>
          <w:rFonts w:ascii="Times New Roman" w:hAnsi="Times New Roman"/>
          <w:lang w:val="ru-RU"/>
        </w:rPr>
        <w:t>, 14 б – 55</w:t>
      </w:r>
      <w:r w:rsidR="003677A9" w:rsidRPr="00340C11">
        <w:rPr>
          <w:rFonts w:ascii="Times New Roman" w:hAnsi="Times New Roman"/>
        </w:rPr>
        <w:t> </w:t>
      </w:r>
      <w:r w:rsidR="003677A9" w:rsidRPr="00340C11">
        <w:rPr>
          <w:rFonts w:ascii="Times New Roman" w:hAnsi="Times New Roman"/>
          <w:lang w:val="ru-RU"/>
        </w:rPr>
        <w:t xml:space="preserve">770,35 </w:t>
      </w:r>
      <w:proofErr w:type="spellStart"/>
      <w:r w:rsidR="003677A9" w:rsidRPr="00340C11">
        <w:rPr>
          <w:rFonts w:ascii="Times New Roman" w:hAnsi="Times New Roman"/>
          <w:lang w:val="ru-RU"/>
        </w:rPr>
        <w:t>грн</w:t>
      </w:r>
      <w:proofErr w:type="spellEnd"/>
      <w:r w:rsidR="008B6600" w:rsidRPr="00340C11">
        <w:rPr>
          <w:rFonts w:ascii="Times New Roman" w:hAnsi="Times New Roman"/>
          <w:lang w:val="ru-RU"/>
        </w:rPr>
        <w:t>;</w:t>
      </w:r>
    </w:p>
    <w:p w:rsidR="008B6600" w:rsidRPr="00340C11" w:rsidRDefault="008B6600" w:rsidP="00CA0902">
      <w:pPr>
        <w:pStyle w:val="a3"/>
        <w:widowControl w:val="0"/>
        <w:numPr>
          <w:ilvl w:val="0"/>
          <w:numId w:val="2"/>
        </w:numPr>
        <w:autoSpaceDE w:val="0"/>
        <w:autoSpaceDN w:val="0"/>
        <w:adjustRightInd w:val="0"/>
        <w:ind w:left="0" w:firstLine="426"/>
        <w:jc w:val="both"/>
        <w:rPr>
          <w:rFonts w:ascii="Times New Roman" w:hAnsi="Times New Roman"/>
          <w:lang w:val="ru-RU"/>
        </w:rPr>
      </w:pPr>
      <w:r w:rsidRPr="00340C11">
        <w:rPr>
          <w:rFonts w:ascii="Times New Roman" w:hAnsi="Times New Roman"/>
          <w:lang w:val="uk-UA"/>
        </w:rPr>
        <w:t>к</w:t>
      </w:r>
      <w:proofErr w:type="spellStart"/>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w:t>
      </w:r>
      <w:proofErr w:type="spellStart"/>
      <w:r w:rsidR="003677A9" w:rsidRPr="00340C11">
        <w:rPr>
          <w:rFonts w:ascii="Times New Roman" w:hAnsi="Times New Roman"/>
          <w:lang w:val="ru-RU"/>
        </w:rPr>
        <w:t>внутріквартальних</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доріг</w:t>
      </w:r>
      <w:proofErr w:type="spellEnd"/>
      <w:r w:rsidR="003677A9" w:rsidRPr="00340C11">
        <w:rPr>
          <w:rFonts w:ascii="Times New Roman" w:hAnsi="Times New Roman"/>
          <w:lang w:val="ru-RU"/>
        </w:rPr>
        <w:t xml:space="preserve"> в </w:t>
      </w:r>
      <w:proofErr w:type="spellStart"/>
      <w:r w:rsidR="003677A9" w:rsidRPr="00340C11">
        <w:rPr>
          <w:rFonts w:ascii="Times New Roman" w:hAnsi="Times New Roman"/>
          <w:lang w:val="ru-RU"/>
        </w:rPr>
        <w:t>кварталі</w:t>
      </w:r>
      <w:proofErr w:type="spellEnd"/>
      <w:r w:rsidR="003677A9" w:rsidRPr="00340C11">
        <w:rPr>
          <w:rFonts w:ascii="Times New Roman" w:hAnsi="Times New Roman"/>
          <w:lang w:val="ru-RU"/>
        </w:rPr>
        <w:t xml:space="preserve"> № 61 –535</w:t>
      </w:r>
      <w:r w:rsidR="003677A9" w:rsidRPr="00340C11">
        <w:rPr>
          <w:rFonts w:ascii="Times New Roman" w:hAnsi="Times New Roman"/>
        </w:rPr>
        <w:t> </w:t>
      </w:r>
      <w:r w:rsidR="003677A9" w:rsidRPr="00340C11">
        <w:rPr>
          <w:rFonts w:ascii="Times New Roman" w:hAnsi="Times New Roman"/>
          <w:lang w:val="ru-RU"/>
        </w:rPr>
        <w:t xml:space="preserve">362,70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суцільне</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покриття</w:t>
      </w:r>
      <w:proofErr w:type="spellEnd"/>
      <w:r w:rsidR="003677A9" w:rsidRPr="00340C11">
        <w:rPr>
          <w:rFonts w:ascii="Times New Roman" w:hAnsi="Times New Roman"/>
          <w:lang w:val="ru-RU"/>
        </w:rPr>
        <w:t xml:space="preserve"> – 1210 м</w:t>
      </w:r>
      <w:r w:rsidR="003677A9" w:rsidRPr="00340C11">
        <w:rPr>
          <w:rFonts w:ascii="Times New Roman" w:hAnsi="Times New Roman"/>
          <w:vertAlign w:val="superscript"/>
          <w:lang w:val="ru-RU"/>
        </w:rPr>
        <w:t>2</w:t>
      </w:r>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ямковий</w:t>
      </w:r>
      <w:proofErr w:type="spellEnd"/>
      <w:r w:rsidR="003677A9" w:rsidRPr="00340C11">
        <w:rPr>
          <w:rFonts w:ascii="Times New Roman" w:hAnsi="Times New Roman"/>
          <w:lang w:val="ru-RU"/>
        </w:rPr>
        <w:t xml:space="preserve"> ремонт – 334 м</w:t>
      </w:r>
      <w:r w:rsidR="003677A9" w:rsidRPr="00340C11">
        <w:rPr>
          <w:rFonts w:ascii="Times New Roman" w:hAnsi="Times New Roman"/>
          <w:vertAlign w:val="superscript"/>
          <w:lang w:val="ru-RU"/>
        </w:rPr>
        <w:t>2</w:t>
      </w:r>
      <w:r w:rsidR="003677A9" w:rsidRPr="00340C11">
        <w:rPr>
          <w:rFonts w:ascii="Times New Roman" w:hAnsi="Times New Roman"/>
          <w:lang w:val="ru-RU"/>
        </w:rPr>
        <w:t>.</w:t>
      </w:r>
    </w:p>
    <w:p w:rsidR="008B6600" w:rsidRPr="00340C11" w:rsidRDefault="008B6600"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w:t>
      </w:r>
      <w:proofErr w:type="spellStart"/>
      <w:r w:rsidR="003677A9" w:rsidRPr="00340C11">
        <w:rPr>
          <w:rFonts w:ascii="Times New Roman" w:hAnsi="Times New Roman"/>
          <w:lang w:val="ru-RU"/>
        </w:rPr>
        <w:t>внутріквартальних</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доріг</w:t>
      </w:r>
      <w:proofErr w:type="spellEnd"/>
      <w:r w:rsidR="003677A9" w:rsidRPr="00340C11">
        <w:rPr>
          <w:rFonts w:ascii="Times New Roman" w:hAnsi="Times New Roman"/>
          <w:lang w:val="ru-RU"/>
        </w:rPr>
        <w:t xml:space="preserve"> в 79 </w:t>
      </w:r>
      <w:proofErr w:type="spellStart"/>
      <w:r w:rsidR="003677A9" w:rsidRPr="00340C11">
        <w:rPr>
          <w:rFonts w:ascii="Times New Roman" w:hAnsi="Times New Roman"/>
          <w:lang w:val="ru-RU"/>
        </w:rPr>
        <w:t>мікрорайоні</w:t>
      </w:r>
      <w:proofErr w:type="spellEnd"/>
      <w:r w:rsidR="003677A9" w:rsidRPr="00340C11">
        <w:rPr>
          <w:rFonts w:ascii="Times New Roman" w:hAnsi="Times New Roman"/>
          <w:lang w:val="ru-RU"/>
        </w:rPr>
        <w:t xml:space="preserve"> – 292</w:t>
      </w:r>
      <w:r w:rsidR="003677A9" w:rsidRPr="00340C11">
        <w:rPr>
          <w:rFonts w:ascii="Times New Roman" w:hAnsi="Times New Roman"/>
        </w:rPr>
        <w:t> </w:t>
      </w:r>
      <w:r w:rsidR="003677A9" w:rsidRPr="00340C11">
        <w:rPr>
          <w:rFonts w:ascii="Times New Roman" w:hAnsi="Times New Roman"/>
          <w:lang w:val="ru-RU"/>
        </w:rPr>
        <w:t xml:space="preserve">707,02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суцільне</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покриття</w:t>
      </w:r>
      <w:proofErr w:type="spellEnd"/>
      <w:r w:rsidR="003677A9" w:rsidRPr="00340C11">
        <w:rPr>
          <w:rFonts w:ascii="Times New Roman" w:hAnsi="Times New Roman"/>
          <w:lang w:val="ru-RU"/>
        </w:rPr>
        <w:t xml:space="preserve"> – 433 м</w:t>
      </w:r>
      <w:proofErr w:type="gramStart"/>
      <w:r w:rsidR="003677A9" w:rsidRPr="00340C11">
        <w:rPr>
          <w:rFonts w:ascii="Times New Roman" w:hAnsi="Times New Roman"/>
          <w:vertAlign w:val="superscript"/>
          <w:lang w:val="ru-RU"/>
        </w:rPr>
        <w:t>2</w:t>
      </w:r>
      <w:proofErr w:type="gram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ямковий</w:t>
      </w:r>
      <w:proofErr w:type="spellEnd"/>
      <w:r w:rsidR="003677A9" w:rsidRPr="00340C11">
        <w:rPr>
          <w:rFonts w:ascii="Times New Roman" w:hAnsi="Times New Roman"/>
          <w:lang w:val="ru-RU"/>
        </w:rPr>
        <w:t xml:space="preserve"> ремонт – 250 м</w:t>
      </w:r>
      <w:r w:rsidR="003677A9" w:rsidRPr="00340C11">
        <w:rPr>
          <w:rFonts w:ascii="Times New Roman" w:hAnsi="Times New Roman"/>
          <w:vertAlign w:val="superscript"/>
          <w:lang w:val="ru-RU"/>
        </w:rPr>
        <w:t>2</w:t>
      </w:r>
      <w:r w:rsidR="003677A9" w:rsidRPr="00340C11">
        <w:rPr>
          <w:rFonts w:ascii="Times New Roman" w:hAnsi="Times New Roman"/>
          <w:lang w:val="ru-RU"/>
        </w:rPr>
        <w:t>.</w:t>
      </w:r>
    </w:p>
    <w:p w:rsidR="008B6600" w:rsidRPr="00340C11" w:rsidRDefault="008B6600"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w:t>
      </w:r>
      <w:proofErr w:type="spellStart"/>
      <w:r w:rsidR="003677A9" w:rsidRPr="00340C11">
        <w:rPr>
          <w:rFonts w:ascii="Times New Roman" w:hAnsi="Times New Roman"/>
          <w:lang w:val="ru-RU"/>
        </w:rPr>
        <w:t>внутріквартальних</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доріг</w:t>
      </w:r>
      <w:proofErr w:type="spellEnd"/>
      <w:r w:rsidR="003677A9" w:rsidRPr="00340C11">
        <w:rPr>
          <w:rFonts w:ascii="Times New Roman" w:hAnsi="Times New Roman"/>
          <w:lang w:val="ru-RU"/>
        </w:rPr>
        <w:t xml:space="preserve"> в </w:t>
      </w:r>
      <w:proofErr w:type="spellStart"/>
      <w:r w:rsidR="003677A9" w:rsidRPr="00340C11">
        <w:rPr>
          <w:rFonts w:ascii="Times New Roman" w:hAnsi="Times New Roman"/>
          <w:lang w:val="ru-RU"/>
        </w:rPr>
        <w:t>кварталі</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обмеженому</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вул</w:t>
      </w:r>
      <w:proofErr w:type="gramStart"/>
      <w:r w:rsidR="003677A9" w:rsidRPr="00340C11">
        <w:rPr>
          <w:rFonts w:ascii="Times New Roman" w:hAnsi="Times New Roman"/>
          <w:lang w:val="ru-RU"/>
        </w:rPr>
        <w:t>.С</w:t>
      </w:r>
      <w:proofErr w:type="gramEnd"/>
      <w:r w:rsidR="003677A9" w:rsidRPr="00340C11">
        <w:rPr>
          <w:rFonts w:ascii="Times New Roman" w:hAnsi="Times New Roman"/>
          <w:lang w:val="ru-RU"/>
        </w:rPr>
        <w:t>метаніна</w:t>
      </w:r>
      <w:proofErr w:type="spellEnd"/>
      <w:r w:rsidR="003677A9" w:rsidRPr="00340C11">
        <w:rPr>
          <w:rFonts w:ascii="Times New Roman" w:hAnsi="Times New Roman"/>
          <w:lang w:val="ru-RU"/>
        </w:rPr>
        <w:t xml:space="preserve"> та </w:t>
      </w:r>
      <w:proofErr w:type="spellStart"/>
      <w:r w:rsidR="003677A9" w:rsidRPr="00340C11">
        <w:rPr>
          <w:rFonts w:ascii="Times New Roman" w:hAnsi="Times New Roman"/>
          <w:lang w:val="ru-RU"/>
        </w:rPr>
        <w:t>вул.Єгорова</w:t>
      </w:r>
      <w:proofErr w:type="spellEnd"/>
      <w:r w:rsidR="003677A9" w:rsidRPr="00340C11">
        <w:rPr>
          <w:rFonts w:ascii="Times New Roman" w:hAnsi="Times New Roman"/>
          <w:lang w:val="ru-RU"/>
        </w:rPr>
        <w:t xml:space="preserve"> – 292</w:t>
      </w:r>
      <w:r w:rsidR="003677A9" w:rsidRPr="00340C11">
        <w:rPr>
          <w:rFonts w:ascii="Times New Roman" w:hAnsi="Times New Roman"/>
        </w:rPr>
        <w:t> </w:t>
      </w:r>
      <w:r w:rsidR="003677A9" w:rsidRPr="00340C11">
        <w:rPr>
          <w:rFonts w:ascii="Times New Roman" w:hAnsi="Times New Roman"/>
          <w:lang w:val="ru-RU"/>
        </w:rPr>
        <w:t xml:space="preserve">691,87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суцільне</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покриття</w:t>
      </w:r>
      <w:proofErr w:type="spellEnd"/>
      <w:r w:rsidR="003677A9" w:rsidRPr="00340C11">
        <w:rPr>
          <w:rFonts w:ascii="Times New Roman" w:hAnsi="Times New Roman"/>
          <w:lang w:val="ru-RU"/>
        </w:rPr>
        <w:t xml:space="preserve"> – 578 м</w:t>
      </w:r>
      <w:r w:rsidR="003677A9" w:rsidRPr="00340C11">
        <w:rPr>
          <w:rFonts w:ascii="Times New Roman" w:hAnsi="Times New Roman"/>
          <w:vertAlign w:val="superscript"/>
          <w:lang w:val="ru-RU"/>
        </w:rPr>
        <w:t>2</w:t>
      </w:r>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ямковий</w:t>
      </w:r>
      <w:proofErr w:type="spellEnd"/>
      <w:r w:rsidR="003677A9" w:rsidRPr="00340C11">
        <w:rPr>
          <w:rFonts w:ascii="Times New Roman" w:hAnsi="Times New Roman"/>
          <w:lang w:val="ru-RU"/>
        </w:rPr>
        <w:t xml:space="preserve"> ремонт – 169,4 м</w:t>
      </w:r>
      <w:r w:rsidR="003677A9" w:rsidRPr="00340C11">
        <w:rPr>
          <w:rFonts w:ascii="Times New Roman" w:hAnsi="Times New Roman"/>
          <w:vertAlign w:val="superscript"/>
          <w:lang w:val="ru-RU"/>
        </w:rPr>
        <w:t>2</w:t>
      </w:r>
      <w:r w:rsidR="003677A9" w:rsidRPr="00340C11">
        <w:rPr>
          <w:rFonts w:ascii="Times New Roman" w:hAnsi="Times New Roman"/>
          <w:lang w:val="ru-RU"/>
        </w:rPr>
        <w:t>.</w:t>
      </w:r>
    </w:p>
    <w:p w:rsidR="008B6600" w:rsidRPr="00340C11" w:rsidRDefault="008B6600"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w:t>
      </w:r>
      <w:proofErr w:type="spellStart"/>
      <w:r w:rsidR="003677A9" w:rsidRPr="00340C11">
        <w:rPr>
          <w:rFonts w:ascii="Times New Roman" w:hAnsi="Times New Roman"/>
          <w:lang w:val="ru-RU"/>
        </w:rPr>
        <w:t>внутріквартальних</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доріг</w:t>
      </w:r>
      <w:proofErr w:type="spellEnd"/>
      <w:r w:rsidR="003677A9" w:rsidRPr="00340C11">
        <w:rPr>
          <w:rFonts w:ascii="Times New Roman" w:hAnsi="Times New Roman"/>
          <w:lang w:val="ru-RU"/>
        </w:rPr>
        <w:t xml:space="preserve"> в 82 </w:t>
      </w:r>
      <w:proofErr w:type="spellStart"/>
      <w:r w:rsidR="003677A9" w:rsidRPr="00340C11">
        <w:rPr>
          <w:rFonts w:ascii="Times New Roman" w:hAnsi="Times New Roman"/>
          <w:lang w:val="ru-RU"/>
        </w:rPr>
        <w:t>мікрорайоні</w:t>
      </w:r>
      <w:proofErr w:type="spellEnd"/>
      <w:r w:rsidR="003677A9" w:rsidRPr="00340C11">
        <w:rPr>
          <w:rFonts w:ascii="Times New Roman" w:hAnsi="Times New Roman"/>
          <w:lang w:val="ru-RU"/>
        </w:rPr>
        <w:t xml:space="preserve"> – 434</w:t>
      </w:r>
      <w:r w:rsidR="003677A9" w:rsidRPr="00340C11">
        <w:rPr>
          <w:rFonts w:ascii="Times New Roman" w:hAnsi="Times New Roman"/>
        </w:rPr>
        <w:t> </w:t>
      </w:r>
      <w:r w:rsidR="003677A9" w:rsidRPr="00340C11">
        <w:rPr>
          <w:rFonts w:ascii="Times New Roman" w:hAnsi="Times New Roman"/>
          <w:lang w:val="ru-RU"/>
        </w:rPr>
        <w:t xml:space="preserve">279,11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суцільне</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покриття</w:t>
      </w:r>
      <w:proofErr w:type="spellEnd"/>
      <w:r w:rsidR="003677A9" w:rsidRPr="00340C11">
        <w:rPr>
          <w:rFonts w:ascii="Times New Roman" w:hAnsi="Times New Roman"/>
          <w:lang w:val="ru-RU"/>
        </w:rPr>
        <w:t xml:space="preserve"> – 1075 м</w:t>
      </w:r>
      <w:proofErr w:type="gramStart"/>
      <w:r w:rsidR="003677A9" w:rsidRPr="00340C11">
        <w:rPr>
          <w:rFonts w:ascii="Times New Roman" w:hAnsi="Times New Roman"/>
          <w:vertAlign w:val="superscript"/>
          <w:lang w:val="ru-RU"/>
        </w:rPr>
        <w:t>2</w:t>
      </w:r>
      <w:proofErr w:type="gramEnd"/>
      <w:r w:rsidR="003677A9" w:rsidRPr="00340C11">
        <w:rPr>
          <w:rFonts w:ascii="Times New Roman" w:hAnsi="Times New Roman"/>
          <w:lang w:val="ru-RU"/>
        </w:rPr>
        <w:t>.</w:t>
      </w:r>
    </w:p>
    <w:p w:rsidR="008B6600" w:rsidRPr="00340C11" w:rsidRDefault="008B6600"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дороги по </w:t>
      </w:r>
      <w:proofErr w:type="spellStart"/>
      <w:r w:rsidR="003677A9" w:rsidRPr="00340C11">
        <w:rPr>
          <w:rFonts w:ascii="Times New Roman" w:hAnsi="Times New Roman"/>
          <w:lang w:val="ru-RU"/>
        </w:rPr>
        <w:t>вул</w:t>
      </w:r>
      <w:proofErr w:type="gramStart"/>
      <w:r w:rsidR="003677A9" w:rsidRPr="00340C11">
        <w:rPr>
          <w:rFonts w:ascii="Times New Roman" w:hAnsi="Times New Roman"/>
          <w:lang w:val="ru-RU"/>
        </w:rPr>
        <w:t>.О</w:t>
      </w:r>
      <w:proofErr w:type="gramEnd"/>
      <w:r w:rsidR="003677A9" w:rsidRPr="00340C11">
        <w:rPr>
          <w:rFonts w:ascii="Times New Roman" w:hAnsi="Times New Roman"/>
          <w:lang w:val="ru-RU"/>
        </w:rPr>
        <w:t>зернасел.Борівське</w:t>
      </w:r>
      <w:proofErr w:type="spellEnd"/>
      <w:r w:rsidR="003677A9" w:rsidRPr="00340C11">
        <w:rPr>
          <w:rFonts w:ascii="Times New Roman" w:hAnsi="Times New Roman"/>
          <w:lang w:val="ru-RU"/>
        </w:rPr>
        <w:t xml:space="preserve"> – 677</w:t>
      </w:r>
      <w:r w:rsidR="003677A9" w:rsidRPr="00340C11">
        <w:rPr>
          <w:rFonts w:ascii="Times New Roman" w:hAnsi="Times New Roman"/>
        </w:rPr>
        <w:t> </w:t>
      </w:r>
      <w:r w:rsidR="003677A9" w:rsidRPr="00340C11">
        <w:rPr>
          <w:rFonts w:ascii="Times New Roman" w:hAnsi="Times New Roman"/>
          <w:lang w:val="ru-RU"/>
        </w:rPr>
        <w:t xml:space="preserve">274,71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суцільне</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покриття</w:t>
      </w:r>
      <w:proofErr w:type="spellEnd"/>
      <w:r w:rsidR="003677A9" w:rsidRPr="00340C11">
        <w:rPr>
          <w:rFonts w:ascii="Times New Roman" w:hAnsi="Times New Roman"/>
          <w:lang w:val="ru-RU"/>
        </w:rPr>
        <w:t xml:space="preserve"> – 1800 м</w:t>
      </w:r>
      <w:r w:rsidR="003677A9" w:rsidRPr="00340C11">
        <w:rPr>
          <w:rFonts w:ascii="Times New Roman" w:hAnsi="Times New Roman"/>
          <w:vertAlign w:val="superscript"/>
          <w:lang w:val="ru-RU"/>
        </w:rPr>
        <w:t>2</w:t>
      </w:r>
      <w:r w:rsidR="003677A9" w:rsidRPr="00340C11">
        <w:rPr>
          <w:rFonts w:ascii="Times New Roman" w:hAnsi="Times New Roman"/>
          <w:lang w:val="ru-RU"/>
        </w:rPr>
        <w:t>.</w:t>
      </w:r>
    </w:p>
    <w:p w:rsidR="008B6600" w:rsidRPr="00340C11" w:rsidRDefault="008B6600"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дороги </w:t>
      </w:r>
      <w:proofErr w:type="spellStart"/>
      <w:r w:rsidR="003677A9" w:rsidRPr="00340C11">
        <w:rPr>
          <w:rFonts w:ascii="Times New Roman" w:hAnsi="Times New Roman"/>
          <w:lang w:val="ru-RU"/>
        </w:rPr>
        <w:t>аеропорт-сел</w:t>
      </w:r>
      <w:proofErr w:type="gramStart"/>
      <w:r w:rsidR="003677A9" w:rsidRPr="00340C11">
        <w:rPr>
          <w:rFonts w:ascii="Times New Roman" w:hAnsi="Times New Roman"/>
          <w:lang w:val="ru-RU"/>
        </w:rPr>
        <w:t>.Б</w:t>
      </w:r>
      <w:proofErr w:type="gramEnd"/>
      <w:r w:rsidR="003677A9" w:rsidRPr="00340C11">
        <w:rPr>
          <w:rFonts w:ascii="Times New Roman" w:hAnsi="Times New Roman"/>
          <w:lang w:val="ru-RU"/>
        </w:rPr>
        <w:t>орівське</w:t>
      </w:r>
      <w:proofErr w:type="spellEnd"/>
      <w:r w:rsidR="003677A9" w:rsidRPr="00340C11">
        <w:rPr>
          <w:rFonts w:ascii="Times New Roman" w:hAnsi="Times New Roman"/>
          <w:lang w:val="ru-RU"/>
        </w:rPr>
        <w:t xml:space="preserve"> – 1</w:t>
      </w:r>
      <w:r w:rsidR="003677A9" w:rsidRPr="00340C11">
        <w:rPr>
          <w:rFonts w:ascii="Times New Roman" w:hAnsi="Times New Roman"/>
        </w:rPr>
        <w:t> </w:t>
      </w:r>
      <w:r w:rsidR="003677A9" w:rsidRPr="00340C11">
        <w:rPr>
          <w:rFonts w:ascii="Times New Roman" w:hAnsi="Times New Roman"/>
          <w:lang w:val="ru-RU"/>
        </w:rPr>
        <w:t>441</w:t>
      </w:r>
      <w:r w:rsidR="003677A9" w:rsidRPr="00340C11">
        <w:rPr>
          <w:rFonts w:ascii="Times New Roman" w:hAnsi="Times New Roman"/>
        </w:rPr>
        <w:t> </w:t>
      </w:r>
      <w:r w:rsidR="003677A9" w:rsidRPr="00340C11">
        <w:rPr>
          <w:rFonts w:ascii="Times New Roman" w:hAnsi="Times New Roman"/>
          <w:lang w:val="ru-RU"/>
        </w:rPr>
        <w:t xml:space="preserve">283,93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xml:space="preserve"> – </w:t>
      </w:r>
      <w:proofErr w:type="spellStart"/>
      <w:r w:rsidR="003677A9" w:rsidRPr="00340C11">
        <w:rPr>
          <w:rFonts w:ascii="Times New Roman" w:hAnsi="Times New Roman"/>
          <w:lang w:val="ru-RU"/>
        </w:rPr>
        <w:t>суцільне</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покриття</w:t>
      </w:r>
      <w:proofErr w:type="spellEnd"/>
      <w:r w:rsidR="003677A9" w:rsidRPr="00340C11">
        <w:rPr>
          <w:rFonts w:ascii="Times New Roman" w:hAnsi="Times New Roman"/>
          <w:lang w:val="ru-RU"/>
        </w:rPr>
        <w:t xml:space="preserve"> – 3950 м</w:t>
      </w:r>
      <w:r w:rsidR="003677A9" w:rsidRPr="00340C11">
        <w:rPr>
          <w:rFonts w:ascii="Times New Roman" w:hAnsi="Times New Roman"/>
          <w:vertAlign w:val="superscript"/>
          <w:lang w:val="ru-RU"/>
        </w:rPr>
        <w:t>2</w:t>
      </w:r>
      <w:r w:rsidR="003677A9" w:rsidRPr="00340C11">
        <w:rPr>
          <w:rFonts w:ascii="Times New Roman" w:hAnsi="Times New Roman"/>
          <w:lang w:val="ru-RU"/>
        </w:rPr>
        <w:t>.</w:t>
      </w:r>
    </w:p>
    <w:p w:rsidR="008B6600" w:rsidRPr="00340C11" w:rsidRDefault="008B6600"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lastRenderedPageBreak/>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дороги по </w:t>
      </w:r>
      <w:proofErr w:type="spellStart"/>
      <w:r w:rsidR="003677A9" w:rsidRPr="00340C11">
        <w:rPr>
          <w:rFonts w:ascii="Times New Roman" w:hAnsi="Times New Roman"/>
          <w:lang w:val="ru-RU"/>
        </w:rPr>
        <w:t>ш</w:t>
      </w:r>
      <w:proofErr w:type="gramStart"/>
      <w:r w:rsidR="003677A9" w:rsidRPr="00340C11">
        <w:rPr>
          <w:rFonts w:ascii="Times New Roman" w:hAnsi="Times New Roman"/>
          <w:lang w:val="ru-RU"/>
        </w:rPr>
        <w:t>.Б</w:t>
      </w:r>
      <w:proofErr w:type="gramEnd"/>
      <w:r w:rsidR="003677A9" w:rsidRPr="00340C11">
        <w:rPr>
          <w:rFonts w:ascii="Times New Roman" w:hAnsi="Times New Roman"/>
          <w:lang w:val="ru-RU"/>
        </w:rPr>
        <w:t>удівельників</w:t>
      </w:r>
      <w:proofErr w:type="spellEnd"/>
      <w:r w:rsidR="003677A9" w:rsidRPr="00340C11">
        <w:rPr>
          <w:rFonts w:ascii="Times New Roman" w:hAnsi="Times New Roman"/>
          <w:lang w:val="ru-RU"/>
        </w:rPr>
        <w:t xml:space="preserve"> в </w:t>
      </w:r>
      <w:proofErr w:type="spellStart"/>
      <w:r w:rsidR="003677A9" w:rsidRPr="00340C11">
        <w:rPr>
          <w:rFonts w:ascii="Times New Roman" w:hAnsi="Times New Roman"/>
          <w:lang w:val="ru-RU"/>
        </w:rPr>
        <w:t>м.Сєвєродонецьк</w:t>
      </w:r>
      <w:proofErr w:type="spellEnd"/>
      <w:r w:rsidR="003677A9" w:rsidRPr="00340C11">
        <w:rPr>
          <w:rFonts w:ascii="Times New Roman" w:hAnsi="Times New Roman"/>
          <w:lang w:val="ru-RU"/>
        </w:rPr>
        <w:t xml:space="preserve"> – 1</w:t>
      </w:r>
      <w:r w:rsidR="003677A9" w:rsidRPr="00340C11">
        <w:rPr>
          <w:rFonts w:ascii="Times New Roman" w:hAnsi="Times New Roman"/>
        </w:rPr>
        <w:t> </w:t>
      </w:r>
      <w:r w:rsidR="003677A9" w:rsidRPr="00340C11">
        <w:rPr>
          <w:rFonts w:ascii="Times New Roman" w:hAnsi="Times New Roman"/>
          <w:lang w:val="ru-RU"/>
        </w:rPr>
        <w:t>438</w:t>
      </w:r>
      <w:r w:rsidR="003677A9" w:rsidRPr="00340C11">
        <w:rPr>
          <w:rFonts w:ascii="Times New Roman" w:hAnsi="Times New Roman"/>
        </w:rPr>
        <w:t> </w:t>
      </w:r>
      <w:r w:rsidR="003677A9" w:rsidRPr="00340C11">
        <w:rPr>
          <w:rFonts w:ascii="Times New Roman" w:hAnsi="Times New Roman"/>
          <w:lang w:val="ru-RU"/>
        </w:rPr>
        <w:t xml:space="preserve">083,04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xml:space="preserve"> – </w:t>
      </w:r>
      <w:proofErr w:type="spellStart"/>
      <w:r w:rsidR="003677A9" w:rsidRPr="00340C11">
        <w:rPr>
          <w:rFonts w:ascii="Times New Roman" w:hAnsi="Times New Roman"/>
          <w:lang w:val="ru-RU"/>
        </w:rPr>
        <w:t>суцільне</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покриття</w:t>
      </w:r>
      <w:proofErr w:type="spellEnd"/>
      <w:r w:rsidR="003677A9" w:rsidRPr="00340C11">
        <w:rPr>
          <w:rFonts w:ascii="Times New Roman" w:hAnsi="Times New Roman"/>
          <w:lang w:val="ru-RU"/>
        </w:rPr>
        <w:t xml:space="preserve"> – 3668 м</w:t>
      </w:r>
      <w:r w:rsidR="003677A9" w:rsidRPr="00340C11">
        <w:rPr>
          <w:rFonts w:ascii="Times New Roman" w:hAnsi="Times New Roman"/>
          <w:vertAlign w:val="superscript"/>
          <w:lang w:val="ru-RU"/>
        </w:rPr>
        <w:t>2</w:t>
      </w:r>
      <w:r w:rsidR="003677A9" w:rsidRPr="00340C11">
        <w:rPr>
          <w:rFonts w:ascii="Times New Roman" w:hAnsi="Times New Roman"/>
          <w:lang w:val="ru-RU"/>
        </w:rPr>
        <w:t>.</w:t>
      </w:r>
    </w:p>
    <w:p w:rsidR="003677A9" w:rsidRPr="00340C11" w:rsidRDefault="008B6600" w:rsidP="00CA0902">
      <w:pPr>
        <w:pStyle w:val="a3"/>
        <w:widowControl w:val="0"/>
        <w:numPr>
          <w:ilvl w:val="0"/>
          <w:numId w:val="2"/>
        </w:numPr>
        <w:autoSpaceDE w:val="0"/>
        <w:autoSpaceDN w:val="0"/>
        <w:adjustRightInd w:val="0"/>
        <w:ind w:left="0" w:firstLine="426"/>
        <w:jc w:val="both"/>
        <w:rPr>
          <w:rFonts w:ascii="Times New Roman" w:hAnsi="Times New Roman"/>
          <w:lang w:val="ru-RU"/>
        </w:rPr>
      </w:pPr>
      <w:proofErr w:type="spellStart"/>
      <w:r w:rsidRPr="00340C11">
        <w:rPr>
          <w:rFonts w:ascii="Times New Roman" w:hAnsi="Times New Roman"/>
          <w:lang w:val="ru-RU"/>
        </w:rPr>
        <w:t>к</w:t>
      </w:r>
      <w:r w:rsidR="003677A9" w:rsidRPr="00340C11">
        <w:rPr>
          <w:rFonts w:ascii="Times New Roman" w:hAnsi="Times New Roman"/>
          <w:lang w:val="ru-RU"/>
        </w:rPr>
        <w:t>апітальний</w:t>
      </w:r>
      <w:proofErr w:type="spellEnd"/>
      <w:r w:rsidR="003677A9" w:rsidRPr="00340C11">
        <w:rPr>
          <w:rFonts w:ascii="Times New Roman" w:hAnsi="Times New Roman"/>
          <w:lang w:val="ru-RU"/>
        </w:rPr>
        <w:t xml:space="preserve"> ремонт дороги по </w:t>
      </w:r>
      <w:proofErr w:type="spellStart"/>
      <w:r w:rsidR="003677A9" w:rsidRPr="00340C11">
        <w:rPr>
          <w:rFonts w:ascii="Times New Roman" w:hAnsi="Times New Roman"/>
          <w:lang w:val="ru-RU"/>
        </w:rPr>
        <w:t>пр</w:t>
      </w:r>
      <w:proofErr w:type="gramStart"/>
      <w:r w:rsidR="003677A9" w:rsidRPr="00340C11">
        <w:rPr>
          <w:rFonts w:ascii="Times New Roman" w:hAnsi="Times New Roman"/>
          <w:lang w:val="ru-RU"/>
        </w:rPr>
        <w:t>.К</w:t>
      </w:r>
      <w:proofErr w:type="gramEnd"/>
      <w:r w:rsidR="003677A9" w:rsidRPr="00340C11">
        <w:rPr>
          <w:rFonts w:ascii="Times New Roman" w:hAnsi="Times New Roman"/>
          <w:lang w:val="ru-RU"/>
        </w:rPr>
        <w:t>осмонавтів</w:t>
      </w:r>
      <w:proofErr w:type="spellEnd"/>
      <w:r w:rsidR="003677A9" w:rsidRPr="00340C11">
        <w:rPr>
          <w:rFonts w:ascii="Times New Roman" w:hAnsi="Times New Roman"/>
          <w:lang w:val="ru-RU"/>
        </w:rPr>
        <w:t xml:space="preserve"> в </w:t>
      </w:r>
      <w:proofErr w:type="spellStart"/>
      <w:r w:rsidR="003677A9" w:rsidRPr="00340C11">
        <w:rPr>
          <w:rFonts w:ascii="Times New Roman" w:hAnsi="Times New Roman"/>
          <w:lang w:val="ru-RU"/>
        </w:rPr>
        <w:t>м.Сєвєродонецьк</w:t>
      </w:r>
      <w:proofErr w:type="spellEnd"/>
      <w:r w:rsidR="003677A9" w:rsidRPr="00340C11">
        <w:rPr>
          <w:rFonts w:ascii="Times New Roman" w:hAnsi="Times New Roman"/>
          <w:lang w:val="ru-RU"/>
        </w:rPr>
        <w:t xml:space="preserve"> – 1</w:t>
      </w:r>
      <w:r w:rsidR="003677A9" w:rsidRPr="00340C11">
        <w:rPr>
          <w:rFonts w:ascii="Times New Roman" w:hAnsi="Times New Roman"/>
        </w:rPr>
        <w:t> </w:t>
      </w:r>
      <w:r w:rsidR="003677A9" w:rsidRPr="00340C11">
        <w:rPr>
          <w:rFonts w:ascii="Times New Roman" w:hAnsi="Times New Roman"/>
          <w:lang w:val="ru-RU"/>
        </w:rPr>
        <w:t xml:space="preserve">438 703,02 </w:t>
      </w:r>
      <w:proofErr w:type="spellStart"/>
      <w:r w:rsidR="003677A9" w:rsidRPr="00340C11">
        <w:rPr>
          <w:rFonts w:ascii="Times New Roman" w:hAnsi="Times New Roman"/>
          <w:lang w:val="ru-RU"/>
        </w:rPr>
        <w:t>грн</w:t>
      </w:r>
      <w:proofErr w:type="spellEnd"/>
      <w:r w:rsidR="003677A9" w:rsidRPr="00340C11">
        <w:rPr>
          <w:rFonts w:ascii="Times New Roman" w:hAnsi="Times New Roman"/>
          <w:lang w:val="ru-RU"/>
        </w:rPr>
        <w:t>. –</w:t>
      </w:r>
      <w:proofErr w:type="spellStart"/>
      <w:r w:rsidR="003677A9" w:rsidRPr="00340C11">
        <w:rPr>
          <w:rFonts w:ascii="Times New Roman" w:hAnsi="Times New Roman"/>
          <w:lang w:val="ru-RU"/>
        </w:rPr>
        <w:t>суцільне</w:t>
      </w:r>
      <w:proofErr w:type="spellEnd"/>
      <w:r w:rsidR="003677A9" w:rsidRPr="00340C11">
        <w:rPr>
          <w:rFonts w:ascii="Times New Roman" w:hAnsi="Times New Roman"/>
          <w:lang w:val="ru-RU"/>
        </w:rPr>
        <w:t xml:space="preserve"> </w:t>
      </w:r>
      <w:proofErr w:type="spellStart"/>
      <w:r w:rsidR="003677A9" w:rsidRPr="00340C11">
        <w:rPr>
          <w:rFonts w:ascii="Times New Roman" w:hAnsi="Times New Roman"/>
          <w:lang w:val="ru-RU"/>
        </w:rPr>
        <w:t>покриття</w:t>
      </w:r>
      <w:proofErr w:type="spellEnd"/>
      <w:r w:rsidR="003677A9" w:rsidRPr="00340C11">
        <w:rPr>
          <w:rFonts w:ascii="Times New Roman" w:hAnsi="Times New Roman"/>
          <w:lang w:val="ru-RU"/>
        </w:rPr>
        <w:t xml:space="preserve"> – 3900 м</w:t>
      </w:r>
      <w:r w:rsidR="003677A9" w:rsidRPr="00340C11">
        <w:rPr>
          <w:rFonts w:ascii="Times New Roman" w:hAnsi="Times New Roman"/>
          <w:vertAlign w:val="superscript"/>
          <w:lang w:val="ru-RU"/>
        </w:rPr>
        <w:t>2</w:t>
      </w:r>
      <w:r w:rsidR="003677A9" w:rsidRPr="00340C11">
        <w:rPr>
          <w:rFonts w:ascii="Times New Roman" w:hAnsi="Times New Roman"/>
          <w:lang w:val="ru-RU"/>
        </w:rPr>
        <w:t>.</w:t>
      </w:r>
    </w:p>
    <w:p w:rsidR="005801CF" w:rsidRPr="00340C11" w:rsidRDefault="005801CF" w:rsidP="00CA0902">
      <w:pPr>
        <w:pStyle w:val="a3"/>
        <w:widowControl w:val="0"/>
        <w:autoSpaceDE w:val="0"/>
        <w:autoSpaceDN w:val="0"/>
        <w:adjustRightInd w:val="0"/>
        <w:ind w:left="426"/>
        <w:jc w:val="both"/>
        <w:rPr>
          <w:rFonts w:ascii="Times New Roman" w:hAnsi="Times New Roman"/>
          <w:b/>
          <w:lang w:val="ru-RU"/>
        </w:rPr>
      </w:pPr>
      <w:proofErr w:type="spellStart"/>
      <w:r w:rsidRPr="00340C11">
        <w:rPr>
          <w:rFonts w:ascii="Times New Roman" w:hAnsi="Times New Roman"/>
          <w:b/>
          <w:lang w:val="ru-RU"/>
        </w:rPr>
        <w:t>Виконано</w:t>
      </w:r>
      <w:proofErr w:type="spellEnd"/>
      <w:r w:rsidRPr="00340C11">
        <w:rPr>
          <w:rFonts w:ascii="Times New Roman" w:hAnsi="Times New Roman"/>
          <w:b/>
          <w:lang w:val="ru-RU"/>
        </w:rPr>
        <w:t xml:space="preserve"> </w:t>
      </w:r>
      <w:proofErr w:type="spellStart"/>
      <w:r w:rsidRPr="00340C11">
        <w:rPr>
          <w:rFonts w:ascii="Times New Roman" w:hAnsi="Times New Roman"/>
          <w:b/>
          <w:lang w:val="ru-RU"/>
        </w:rPr>
        <w:t>робіт</w:t>
      </w:r>
      <w:proofErr w:type="spellEnd"/>
      <w:r w:rsidRPr="00340C11">
        <w:rPr>
          <w:rFonts w:ascii="Times New Roman" w:hAnsi="Times New Roman"/>
          <w:b/>
          <w:lang w:val="ru-RU"/>
        </w:rPr>
        <w:t xml:space="preserve"> на суму – 6939538,42 </w:t>
      </w:r>
      <w:proofErr w:type="spellStart"/>
      <w:r w:rsidRPr="00340C11">
        <w:rPr>
          <w:rFonts w:ascii="Times New Roman" w:hAnsi="Times New Roman"/>
          <w:b/>
          <w:lang w:val="ru-RU"/>
        </w:rPr>
        <w:t>грн</w:t>
      </w:r>
      <w:proofErr w:type="spellEnd"/>
      <w:r w:rsidR="00D466DA" w:rsidRPr="00340C11">
        <w:rPr>
          <w:rFonts w:ascii="Times New Roman" w:hAnsi="Times New Roman"/>
          <w:b/>
          <w:lang w:val="ru-RU"/>
        </w:rPr>
        <w:t>.</w:t>
      </w:r>
    </w:p>
    <w:p w:rsidR="003677A9" w:rsidRPr="00340C11" w:rsidRDefault="003677A9" w:rsidP="00CA0902">
      <w:pPr>
        <w:jc w:val="both"/>
      </w:pPr>
    </w:p>
    <w:p w:rsidR="004A32AE" w:rsidRPr="00340C11" w:rsidRDefault="00340C11" w:rsidP="00CA0902">
      <w:pPr>
        <w:ind w:firstLine="426"/>
        <w:jc w:val="both"/>
        <w:rPr>
          <w:bCs/>
          <w:lang w:val="uk-UA"/>
        </w:rPr>
      </w:pPr>
      <w:r w:rsidRPr="00340C11">
        <w:rPr>
          <w:bCs/>
          <w:lang w:val="uk-UA"/>
        </w:rPr>
        <w:t>Особисто проводив та брав участь у заходах організаційного характеру</w:t>
      </w:r>
      <w:r w:rsidR="004A32AE" w:rsidRPr="00340C11">
        <w:rPr>
          <w:bCs/>
          <w:lang w:val="uk-UA"/>
        </w:rPr>
        <w:t>:</w:t>
      </w:r>
    </w:p>
    <w:p w:rsidR="004A32AE" w:rsidRPr="00340C11" w:rsidRDefault="004A32AE" w:rsidP="00CA0902">
      <w:pPr>
        <w:tabs>
          <w:tab w:val="left" w:pos="1503"/>
        </w:tabs>
        <w:ind w:firstLine="709"/>
        <w:jc w:val="both"/>
        <w:rPr>
          <w:lang w:val="uk-UA"/>
        </w:rPr>
      </w:pPr>
      <w:r w:rsidRPr="00340C11">
        <w:rPr>
          <w:bCs/>
          <w:lang w:val="uk-UA"/>
        </w:rPr>
        <w:t xml:space="preserve">- </w:t>
      </w:r>
      <w:r w:rsidR="000D556E" w:rsidRPr="00340C11">
        <w:rPr>
          <w:bCs/>
          <w:lang w:val="uk-UA"/>
        </w:rPr>
        <w:t xml:space="preserve">з лютого 2017р. провів 14 щотижневих </w:t>
      </w:r>
      <w:r w:rsidRPr="00340C11">
        <w:rPr>
          <w:b/>
          <w:i/>
          <w:lang w:val="uk-UA"/>
        </w:rPr>
        <w:t>апаратн</w:t>
      </w:r>
      <w:r w:rsidR="000D556E" w:rsidRPr="00340C11">
        <w:rPr>
          <w:b/>
          <w:i/>
          <w:lang w:val="uk-UA"/>
        </w:rPr>
        <w:t>их</w:t>
      </w:r>
      <w:r w:rsidRPr="00340C11">
        <w:rPr>
          <w:b/>
          <w:i/>
          <w:lang w:val="uk-UA"/>
        </w:rPr>
        <w:t xml:space="preserve"> нарад</w:t>
      </w:r>
      <w:r w:rsidR="000D556E" w:rsidRPr="00340C11">
        <w:rPr>
          <w:i/>
          <w:lang w:val="uk-UA"/>
        </w:rPr>
        <w:t xml:space="preserve"> (головував, як заступник міського голови)</w:t>
      </w:r>
      <w:r w:rsidRPr="00340C11">
        <w:rPr>
          <w:lang w:val="uk-UA"/>
        </w:rPr>
        <w:t xml:space="preserve"> </w:t>
      </w:r>
      <w:r w:rsidR="000D556E" w:rsidRPr="00340C11">
        <w:rPr>
          <w:lang w:val="uk-UA"/>
        </w:rPr>
        <w:t xml:space="preserve">з </w:t>
      </w:r>
      <w:r w:rsidRPr="00340C11">
        <w:rPr>
          <w:lang w:val="uk-UA"/>
        </w:rPr>
        <w:t>керівник</w:t>
      </w:r>
      <w:r w:rsidR="000D556E" w:rsidRPr="00340C11">
        <w:rPr>
          <w:lang w:val="uk-UA"/>
        </w:rPr>
        <w:t>ами</w:t>
      </w:r>
      <w:r w:rsidRPr="00340C11">
        <w:rPr>
          <w:lang w:val="uk-UA"/>
        </w:rPr>
        <w:t xml:space="preserve"> житлово-комунальних підприємств та підприємств, що забезпечують життєдіяльність міста (всього проведено </w:t>
      </w:r>
      <w:r w:rsidR="000D556E" w:rsidRPr="00340C11">
        <w:rPr>
          <w:lang w:val="uk-UA"/>
        </w:rPr>
        <w:t>14</w:t>
      </w:r>
      <w:r w:rsidRPr="00340C11">
        <w:rPr>
          <w:lang w:val="uk-UA"/>
        </w:rPr>
        <w:t xml:space="preserve"> нарад), на яких розглядаються  різні питання пов’язані з забезпеченням життєдіяльності міста:</w:t>
      </w:r>
    </w:p>
    <w:p w:rsidR="008A46ED" w:rsidRPr="00340C11" w:rsidRDefault="008A46ED" w:rsidP="00340C11">
      <w:pPr>
        <w:ind w:firstLine="708"/>
        <w:jc w:val="both"/>
      </w:pPr>
      <w:r w:rsidRPr="00340C11">
        <w:t xml:space="preserve">- </w:t>
      </w:r>
      <w:proofErr w:type="gramStart"/>
      <w:r w:rsidRPr="00340C11">
        <w:t>у</w:t>
      </w:r>
      <w:proofErr w:type="gramEnd"/>
      <w:r w:rsidRPr="00340C11">
        <w:t xml:space="preserve"> </w:t>
      </w:r>
      <w:proofErr w:type="spellStart"/>
      <w:proofErr w:type="gramStart"/>
      <w:r w:rsidRPr="00340C11">
        <w:t>Ком</w:t>
      </w:r>
      <w:proofErr w:type="gramEnd"/>
      <w:r w:rsidRPr="00340C11">
        <w:t>ісії</w:t>
      </w:r>
      <w:proofErr w:type="spellEnd"/>
      <w:r w:rsidRPr="00340C11">
        <w:t xml:space="preserve"> </w:t>
      </w:r>
      <w:proofErr w:type="spellStart"/>
      <w:r w:rsidRPr="00340C11">
        <w:t>з</w:t>
      </w:r>
      <w:proofErr w:type="spellEnd"/>
      <w:r w:rsidRPr="00340C11">
        <w:t xml:space="preserve"> </w:t>
      </w:r>
      <w:proofErr w:type="spellStart"/>
      <w:r w:rsidRPr="00340C11">
        <w:t>питань</w:t>
      </w:r>
      <w:proofErr w:type="spellEnd"/>
      <w:r w:rsidRPr="00340C11">
        <w:t xml:space="preserve"> </w:t>
      </w:r>
      <w:proofErr w:type="spellStart"/>
      <w:r w:rsidRPr="00340C11">
        <w:t>захисту</w:t>
      </w:r>
      <w:proofErr w:type="spellEnd"/>
      <w:r w:rsidRPr="00340C11">
        <w:t xml:space="preserve"> прав </w:t>
      </w:r>
      <w:proofErr w:type="spellStart"/>
      <w:r w:rsidRPr="00340C11">
        <w:t>дітей</w:t>
      </w:r>
      <w:proofErr w:type="spellEnd"/>
      <w:r w:rsidRPr="00340C11">
        <w:t xml:space="preserve"> – у </w:t>
      </w:r>
      <w:r w:rsidR="00150EE5" w:rsidRPr="00340C11">
        <w:rPr>
          <w:lang w:val="uk-UA"/>
        </w:rPr>
        <w:t>18</w:t>
      </w:r>
      <w:r w:rsidRPr="00340C11">
        <w:t xml:space="preserve"> </w:t>
      </w:r>
      <w:proofErr w:type="spellStart"/>
      <w:r w:rsidRPr="00340C11">
        <w:t>засіданнях</w:t>
      </w:r>
      <w:proofErr w:type="spellEnd"/>
      <w:r w:rsidRPr="00340C11">
        <w:t xml:space="preserve">, як заступник </w:t>
      </w:r>
      <w:proofErr w:type="spellStart"/>
      <w:r w:rsidRPr="00340C11">
        <w:t>що</w:t>
      </w:r>
      <w:proofErr w:type="spellEnd"/>
      <w:r w:rsidRPr="00340C11">
        <w:t xml:space="preserve"> </w:t>
      </w:r>
      <w:proofErr w:type="spellStart"/>
      <w:r w:rsidRPr="00340C11">
        <w:t>керує</w:t>
      </w:r>
      <w:proofErr w:type="spellEnd"/>
      <w:r w:rsidRPr="00340C11">
        <w:t xml:space="preserve"> </w:t>
      </w:r>
      <w:proofErr w:type="spellStart"/>
      <w:r w:rsidRPr="00340C11">
        <w:t>цим</w:t>
      </w:r>
      <w:proofErr w:type="spellEnd"/>
      <w:r w:rsidRPr="00340C11">
        <w:t xml:space="preserve"> </w:t>
      </w:r>
      <w:proofErr w:type="spellStart"/>
      <w:r w:rsidRPr="00340C11">
        <w:t>напрямком</w:t>
      </w:r>
      <w:proofErr w:type="spellEnd"/>
      <w:r w:rsidRPr="00340C11">
        <w:t xml:space="preserve"> </w:t>
      </w:r>
      <w:proofErr w:type="spellStart"/>
      <w:r w:rsidRPr="00340C11">
        <w:t>і</w:t>
      </w:r>
      <w:proofErr w:type="spellEnd"/>
      <w:r w:rsidRPr="00340C11">
        <w:t xml:space="preserve"> заступник </w:t>
      </w:r>
      <w:proofErr w:type="spellStart"/>
      <w:r w:rsidRPr="00340C11">
        <w:t>Голови</w:t>
      </w:r>
      <w:proofErr w:type="spellEnd"/>
      <w:r w:rsidRPr="00340C11">
        <w:t xml:space="preserve"> </w:t>
      </w:r>
      <w:proofErr w:type="spellStart"/>
      <w:r w:rsidRPr="00340C11">
        <w:t>цієї</w:t>
      </w:r>
      <w:proofErr w:type="spellEnd"/>
      <w:r w:rsidRPr="00340C11">
        <w:t xml:space="preserve"> </w:t>
      </w:r>
      <w:proofErr w:type="spellStart"/>
      <w:r w:rsidRPr="00340C11">
        <w:t>комісії</w:t>
      </w:r>
      <w:proofErr w:type="spellEnd"/>
      <w:r w:rsidRPr="00340C11">
        <w:t xml:space="preserve"> </w:t>
      </w:r>
      <w:proofErr w:type="spellStart"/>
      <w:r w:rsidRPr="00340C11">
        <w:t>з</w:t>
      </w:r>
      <w:proofErr w:type="spellEnd"/>
      <w:r w:rsidRPr="00340C11">
        <w:t xml:space="preserve"> </w:t>
      </w:r>
      <w:proofErr w:type="spellStart"/>
      <w:r w:rsidRPr="00340C11">
        <w:t>недавнього</w:t>
      </w:r>
      <w:proofErr w:type="spellEnd"/>
      <w:r w:rsidRPr="00340C11">
        <w:t xml:space="preserve"> часу;</w:t>
      </w:r>
    </w:p>
    <w:p w:rsidR="008A46ED" w:rsidRPr="00340C11" w:rsidRDefault="008A46ED" w:rsidP="00340C11">
      <w:pPr>
        <w:ind w:firstLine="708"/>
        <w:jc w:val="both"/>
        <w:rPr>
          <w:lang w:val="uk-UA"/>
        </w:rPr>
      </w:pPr>
      <w:r w:rsidRPr="00340C11">
        <w:t xml:space="preserve">- </w:t>
      </w:r>
      <w:r w:rsidRPr="00340C11">
        <w:rPr>
          <w:i/>
        </w:rPr>
        <w:t xml:space="preserve">(Голова </w:t>
      </w:r>
      <w:proofErr w:type="spellStart"/>
      <w:r w:rsidRPr="00340C11">
        <w:rPr>
          <w:i/>
        </w:rPr>
        <w:t>комісії</w:t>
      </w:r>
      <w:proofErr w:type="spellEnd"/>
      <w:r w:rsidRPr="00340C11">
        <w:rPr>
          <w:i/>
        </w:rPr>
        <w:t>)</w:t>
      </w:r>
      <w:r w:rsidRPr="00340C11">
        <w:t xml:space="preserve"> </w:t>
      </w:r>
      <w:proofErr w:type="gramStart"/>
      <w:r w:rsidRPr="00340C11">
        <w:t>у</w:t>
      </w:r>
      <w:proofErr w:type="gramEnd"/>
      <w:r w:rsidRPr="00340C11">
        <w:t xml:space="preserve"> </w:t>
      </w:r>
      <w:proofErr w:type="spellStart"/>
      <w:r w:rsidRPr="00340C11">
        <w:t>Комісії</w:t>
      </w:r>
      <w:proofErr w:type="spellEnd"/>
      <w:r w:rsidRPr="00340C11">
        <w:t xml:space="preserve"> </w:t>
      </w:r>
      <w:proofErr w:type="spellStart"/>
      <w:r w:rsidRPr="00340C11">
        <w:t>відбору</w:t>
      </w:r>
      <w:proofErr w:type="spellEnd"/>
      <w:r w:rsidRPr="00340C11">
        <w:t xml:space="preserve"> </w:t>
      </w:r>
      <w:proofErr w:type="spellStart"/>
      <w:r w:rsidRPr="00340C11">
        <w:t>стипендіатів</w:t>
      </w:r>
      <w:proofErr w:type="spellEnd"/>
      <w:r w:rsidRPr="00340C11">
        <w:t xml:space="preserve"> </w:t>
      </w:r>
      <w:proofErr w:type="spellStart"/>
      <w:r w:rsidRPr="00340C11">
        <w:t>ведучих</w:t>
      </w:r>
      <w:proofErr w:type="spellEnd"/>
      <w:r w:rsidRPr="00340C11">
        <w:t xml:space="preserve"> та </w:t>
      </w:r>
      <w:proofErr w:type="spellStart"/>
      <w:r w:rsidRPr="00340C11">
        <w:t>перспективних</w:t>
      </w:r>
      <w:proofErr w:type="spellEnd"/>
      <w:r w:rsidRPr="00340C11">
        <w:t xml:space="preserve"> </w:t>
      </w:r>
      <w:proofErr w:type="spellStart"/>
      <w:r w:rsidRPr="00340C11">
        <w:t>спортсменів</w:t>
      </w:r>
      <w:proofErr w:type="spellEnd"/>
      <w:r w:rsidRPr="00340C11">
        <w:t xml:space="preserve">  – у 1 </w:t>
      </w:r>
      <w:proofErr w:type="spellStart"/>
      <w:r w:rsidRPr="00340C11">
        <w:t>засіданні</w:t>
      </w:r>
      <w:proofErr w:type="spellEnd"/>
      <w:r w:rsidRPr="00340C11">
        <w:t>;</w:t>
      </w:r>
    </w:p>
    <w:p w:rsidR="008A46ED" w:rsidRPr="00340C11" w:rsidRDefault="008A46ED" w:rsidP="00340C11">
      <w:pPr>
        <w:ind w:firstLine="708"/>
        <w:jc w:val="both"/>
        <w:rPr>
          <w:lang w:val="uk-UA"/>
        </w:rPr>
      </w:pPr>
      <w:r w:rsidRPr="00340C11">
        <w:rPr>
          <w:lang w:val="uk-UA"/>
        </w:rPr>
        <w:t>- у Конкурсн</w:t>
      </w:r>
      <w:r w:rsidR="0024349F" w:rsidRPr="00340C11">
        <w:rPr>
          <w:lang w:val="uk-UA"/>
        </w:rPr>
        <w:t>ій</w:t>
      </w:r>
      <w:r w:rsidRPr="00340C11">
        <w:rPr>
          <w:lang w:val="uk-UA"/>
        </w:rPr>
        <w:t xml:space="preserve"> комісії виконавчих органів Сєвєродонецької міської ради – у 9 засіданнях;</w:t>
      </w:r>
    </w:p>
    <w:p w:rsidR="008A46ED" w:rsidRPr="00340C11" w:rsidRDefault="008A46ED" w:rsidP="00340C11">
      <w:pPr>
        <w:ind w:firstLine="425"/>
        <w:jc w:val="both"/>
        <w:rPr>
          <w:lang w:val="uk-UA"/>
        </w:rPr>
      </w:pPr>
      <w:r w:rsidRPr="00340C11">
        <w:rPr>
          <w:lang w:val="uk-UA"/>
        </w:rPr>
        <w:t xml:space="preserve">- </w:t>
      </w:r>
      <w:r w:rsidRPr="00340C11">
        <w:rPr>
          <w:i/>
          <w:lang w:val="uk-UA"/>
        </w:rPr>
        <w:t xml:space="preserve">(Голова комісії) </w:t>
      </w:r>
      <w:r w:rsidRPr="00340C11">
        <w:rPr>
          <w:lang w:val="uk-UA"/>
        </w:rPr>
        <w:t xml:space="preserve">у Міській конкурсній комісії з відбору та затвердженню проектів на фінансування заходів Програми сприяння діяльності ОСББ на території міста Сєвєродонецька на 2016 – 2017 роки – у 1 засіданні. </w:t>
      </w:r>
    </w:p>
    <w:p w:rsidR="000D556E" w:rsidRPr="00340C11" w:rsidRDefault="000D556E" w:rsidP="00CA0902">
      <w:pPr>
        <w:pStyle w:val="af"/>
        <w:ind w:firstLine="0"/>
        <w:rPr>
          <w:rFonts w:ascii="Times New Roman" w:hAnsi="Times New Roman" w:cs="Times New Roman"/>
          <w:b/>
          <w:i/>
          <w:sz w:val="24"/>
          <w:szCs w:val="24"/>
          <w:lang w:val="uk-UA"/>
        </w:rPr>
      </w:pPr>
    </w:p>
    <w:p w:rsidR="000D556E" w:rsidRPr="00340C11" w:rsidRDefault="00340C11" w:rsidP="00CA0902">
      <w:pPr>
        <w:pStyle w:val="af"/>
        <w:ind w:firstLine="425"/>
        <w:rPr>
          <w:rFonts w:ascii="Times New Roman" w:hAnsi="Times New Roman" w:cs="Times New Roman"/>
          <w:b/>
          <w:i/>
          <w:sz w:val="24"/>
          <w:szCs w:val="24"/>
          <w:lang w:val="uk-UA"/>
        </w:rPr>
      </w:pPr>
      <w:r w:rsidRPr="00340C11">
        <w:rPr>
          <w:rFonts w:ascii="Times New Roman" w:hAnsi="Times New Roman" w:cs="Times New Roman"/>
          <w:b/>
          <w:i/>
          <w:sz w:val="24"/>
          <w:szCs w:val="24"/>
          <w:lang w:val="uk-UA"/>
        </w:rPr>
        <w:t>Постійно проводжу</w:t>
      </w:r>
      <w:r w:rsidR="000D556E" w:rsidRPr="00340C11">
        <w:rPr>
          <w:rFonts w:ascii="Times New Roman" w:hAnsi="Times New Roman" w:cs="Times New Roman"/>
          <w:b/>
          <w:i/>
          <w:sz w:val="24"/>
          <w:szCs w:val="24"/>
        </w:rPr>
        <w:t xml:space="preserve"> </w:t>
      </w:r>
      <w:proofErr w:type="spellStart"/>
      <w:r w:rsidR="000D556E" w:rsidRPr="00340C11">
        <w:rPr>
          <w:rFonts w:ascii="Times New Roman" w:hAnsi="Times New Roman" w:cs="Times New Roman"/>
          <w:b/>
          <w:i/>
          <w:sz w:val="24"/>
          <w:szCs w:val="24"/>
        </w:rPr>
        <w:t>особистий</w:t>
      </w:r>
      <w:proofErr w:type="spellEnd"/>
      <w:r w:rsidR="000D556E" w:rsidRPr="00340C11">
        <w:rPr>
          <w:rFonts w:ascii="Times New Roman" w:hAnsi="Times New Roman" w:cs="Times New Roman"/>
          <w:b/>
          <w:i/>
          <w:sz w:val="24"/>
          <w:szCs w:val="24"/>
        </w:rPr>
        <w:t xml:space="preserve"> </w:t>
      </w:r>
      <w:proofErr w:type="spellStart"/>
      <w:r w:rsidR="000D556E" w:rsidRPr="00340C11">
        <w:rPr>
          <w:rFonts w:ascii="Times New Roman" w:hAnsi="Times New Roman" w:cs="Times New Roman"/>
          <w:b/>
          <w:i/>
          <w:sz w:val="24"/>
          <w:szCs w:val="24"/>
        </w:rPr>
        <w:t>прийом</w:t>
      </w:r>
      <w:proofErr w:type="spellEnd"/>
      <w:r w:rsidR="000D556E" w:rsidRPr="00340C11">
        <w:rPr>
          <w:rFonts w:ascii="Times New Roman" w:hAnsi="Times New Roman" w:cs="Times New Roman"/>
          <w:b/>
          <w:i/>
          <w:sz w:val="24"/>
          <w:szCs w:val="24"/>
        </w:rPr>
        <w:t xml:space="preserve"> </w:t>
      </w:r>
      <w:proofErr w:type="spellStart"/>
      <w:r w:rsidR="000D556E" w:rsidRPr="00340C11">
        <w:rPr>
          <w:rFonts w:ascii="Times New Roman" w:hAnsi="Times New Roman" w:cs="Times New Roman"/>
          <w:b/>
          <w:i/>
          <w:sz w:val="24"/>
          <w:szCs w:val="24"/>
        </w:rPr>
        <w:t>громадян</w:t>
      </w:r>
      <w:proofErr w:type="spellEnd"/>
    </w:p>
    <w:p w:rsidR="000D556E" w:rsidRPr="00340C11" w:rsidRDefault="000D556E" w:rsidP="00CA0902">
      <w:pPr>
        <w:pStyle w:val="af6"/>
        <w:spacing w:before="0" w:after="0"/>
        <w:ind w:firstLine="425"/>
        <w:jc w:val="both"/>
      </w:pPr>
      <w:r w:rsidRPr="00340C11">
        <w:t xml:space="preserve">У І </w:t>
      </w:r>
      <w:proofErr w:type="spellStart"/>
      <w:proofErr w:type="gramStart"/>
      <w:r w:rsidRPr="00340C11">
        <w:t>п</w:t>
      </w:r>
      <w:proofErr w:type="gramEnd"/>
      <w:r w:rsidRPr="00340C11">
        <w:t>івріччі</w:t>
      </w:r>
      <w:proofErr w:type="spellEnd"/>
      <w:r w:rsidRPr="00340C11">
        <w:t xml:space="preserve"> 2017 р. проведено 10 </w:t>
      </w:r>
      <w:proofErr w:type="spellStart"/>
      <w:r w:rsidRPr="00340C11">
        <w:t>прийомів</w:t>
      </w:r>
      <w:proofErr w:type="spellEnd"/>
      <w:r w:rsidRPr="00340C11">
        <w:t xml:space="preserve"> </w:t>
      </w:r>
      <w:proofErr w:type="spellStart"/>
      <w:r w:rsidRPr="00340C11">
        <w:t>громадян</w:t>
      </w:r>
      <w:proofErr w:type="spellEnd"/>
      <w:r w:rsidRPr="00340C11">
        <w:t xml:space="preserve">. На </w:t>
      </w:r>
      <w:proofErr w:type="spellStart"/>
      <w:r w:rsidRPr="00340C11">
        <w:t>особистий</w:t>
      </w:r>
      <w:proofErr w:type="spellEnd"/>
      <w:r w:rsidRPr="00340C11">
        <w:t xml:space="preserve"> </w:t>
      </w:r>
      <w:proofErr w:type="spellStart"/>
      <w:r w:rsidRPr="00340C11">
        <w:t>прийом</w:t>
      </w:r>
      <w:proofErr w:type="spellEnd"/>
      <w:r w:rsidRPr="00340C11">
        <w:t xml:space="preserve"> </w:t>
      </w:r>
      <w:proofErr w:type="spellStart"/>
      <w:r w:rsidRPr="00340C11">
        <w:t>звернулися</w:t>
      </w:r>
      <w:proofErr w:type="spellEnd"/>
      <w:r w:rsidRPr="00340C11">
        <w:t xml:space="preserve"> 46 </w:t>
      </w:r>
      <w:proofErr w:type="spellStart"/>
      <w:r w:rsidRPr="00340C11">
        <w:t>громадян</w:t>
      </w:r>
      <w:proofErr w:type="spellEnd"/>
      <w:r w:rsidRPr="00340C11">
        <w:t xml:space="preserve"> </w:t>
      </w:r>
      <w:proofErr w:type="spellStart"/>
      <w:r w:rsidRPr="00340C11">
        <w:t>з</w:t>
      </w:r>
      <w:proofErr w:type="spellEnd"/>
      <w:r w:rsidRPr="00340C11">
        <w:t xml:space="preserve"> </w:t>
      </w:r>
      <w:proofErr w:type="spellStart"/>
      <w:r w:rsidRPr="00340C11">
        <w:t>питань</w:t>
      </w:r>
      <w:proofErr w:type="spellEnd"/>
      <w:r w:rsidRPr="00340C11">
        <w:t xml:space="preserve"> </w:t>
      </w:r>
      <w:proofErr w:type="spellStart"/>
      <w:r w:rsidRPr="00340C11">
        <w:t>забезпечення</w:t>
      </w:r>
      <w:proofErr w:type="spellEnd"/>
      <w:r w:rsidRPr="00340C11">
        <w:t xml:space="preserve"> </w:t>
      </w:r>
      <w:proofErr w:type="spellStart"/>
      <w:r w:rsidRPr="00340C11">
        <w:t>безкоштовними</w:t>
      </w:r>
      <w:proofErr w:type="spellEnd"/>
      <w:r w:rsidRPr="00340C11">
        <w:t xml:space="preserve"> </w:t>
      </w:r>
      <w:proofErr w:type="spellStart"/>
      <w:r w:rsidRPr="00340C11">
        <w:t>ліками</w:t>
      </w:r>
      <w:proofErr w:type="spellEnd"/>
      <w:r w:rsidRPr="00340C11">
        <w:t xml:space="preserve">, </w:t>
      </w:r>
      <w:proofErr w:type="spellStart"/>
      <w:r w:rsidRPr="00340C11">
        <w:t>протезування</w:t>
      </w:r>
      <w:proofErr w:type="spellEnd"/>
      <w:r w:rsidRPr="00340C11">
        <w:t xml:space="preserve">, </w:t>
      </w:r>
      <w:proofErr w:type="spellStart"/>
      <w:r w:rsidRPr="00340C11">
        <w:t>з</w:t>
      </w:r>
      <w:proofErr w:type="spellEnd"/>
      <w:r w:rsidRPr="00340C11">
        <w:t xml:space="preserve"> </w:t>
      </w:r>
      <w:proofErr w:type="spellStart"/>
      <w:r w:rsidRPr="00340C11">
        <w:t>житлових</w:t>
      </w:r>
      <w:proofErr w:type="spellEnd"/>
      <w:r w:rsidRPr="00340C11">
        <w:t xml:space="preserve"> </w:t>
      </w:r>
      <w:proofErr w:type="spellStart"/>
      <w:r w:rsidRPr="00340C11">
        <w:t>питань</w:t>
      </w:r>
      <w:proofErr w:type="spellEnd"/>
      <w:r w:rsidRPr="00340C11">
        <w:t>.</w:t>
      </w:r>
    </w:p>
    <w:p w:rsidR="000D556E" w:rsidRPr="00340C11" w:rsidRDefault="000D556E" w:rsidP="00CA0902">
      <w:pPr>
        <w:pStyle w:val="af6"/>
        <w:spacing w:before="0" w:after="0"/>
        <w:ind w:firstLine="425"/>
        <w:jc w:val="both"/>
        <w:rPr>
          <w:lang w:val="uk-UA"/>
        </w:rPr>
      </w:pPr>
      <w:proofErr w:type="spellStart"/>
      <w:proofErr w:type="gramStart"/>
      <w:r w:rsidRPr="00340C11">
        <w:t>Вс</w:t>
      </w:r>
      <w:proofErr w:type="gramEnd"/>
      <w:r w:rsidRPr="00340C11">
        <w:t>і</w:t>
      </w:r>
      <w:proofErr w:type="spellEnd"/>
      <w:r w:rsidRPr="00340C11">
        <w:t xml:space="preserve"> </w:t>
      </w:r>
      <w:proofErr w:type="spellStart"/>
      <w:r w:rsidRPr="00340C11">
        <w:t>звернення</w:t>
      </w:r>
      <w:proofErr w:type="spellEnd"/>
      <w:r w:rsidRPr="00340C11">
        <w:t xml:space="preserve"> </w:t>
      </w:r>
      <w:proofErr w:type="spellStart"/>
      <w:r w:rsidRPr="00340C11">
        <w:t>громадян</w:t>
      </w:r>
      <w:proofErr w:type="spellEnd"/>
      <w:r w:rsidRPr="00340C11">
        <w:t xml:space="preserve"> </w:t>
      </w:r>
      <w:proofErr w:type="spellStart"/>
      <w:r w:rsidRPr="00340C11">
        <w:t>відпрацьовані</w:t>
      </w:r>
      <w:proofErr w:type="spellEnd"/>
      <w:r w:rsidRPr="00340C11">
        <w:t xml:space="preserve"> у </w:t>
      </w:r>
      <w:proofErr w:type="spellStart"/>
      <w:r w:rsidRPr="00340C11">
        <w:t>встановлені</w:t>
      </w:r>
      <w:proofErr w:type="spellEnd"/>
      <w:r w:rsidRPr="00340C11">
        <w:t xml:space="preserve"> </w:t>
      </w:r>
      <w:proofErr w:type="spellStart"/>
      <w:r w:rsidRPr="00340C11">
        <w:t>чинним</w:t>
      </w:r>
      <w:proofErr w:type="spellEnd"/>
      <w:r w:rsidRPr="00340C11">
        <w:t xml:space="preserve"> </w:t>
      </w:r>
      <w:proofErr w:type="spellStart"/>
      <w:r w:rsidRPr="00340C11">
        <w:t>законодавством</w:t>
      </w:r>
      <w:proofErr w:type="spellEnd"/>
      <w:r w:rsidRPr="00340C11">
        <w:t xml:space="preserve"> </w:t>
      </w:r>
      <w:proofErr w:type="spellStart"/>
      <w:r w:rsidRPr="00340C11">
        <w:t>терміни</w:t>
      </w:r>
      <w:proofErr w:type="spellEnd"/>
      <w:r w:rsidRPr="00340C11">
        <w:t>.</w:t>
      </w:r>
    </w:p>
    <w:p w:rsidR="004A32AE" w:rsidRPr="00340C11" w:rsidRDefault="004A32AE" w:rsidP="00CA0902">
      <w:pPr>
        <w:jc w:val="both"/>
        <w:rPr>
          <w:b/>
          <w:lang w:val="uk-UA"/>
        </w:rPr>
      </w:pPr>
    </w:p>
    <w:sectPr w:rsidR="004A32AE" w:rsidRPr="00340C11" w:rsidSect="00C50442">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extBook">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Decor">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76978D5"/>
    <w:multiLevelType w:val="hybridMultilevel"/>
    <w:tmpl w:val="BF2ED596"/>
    <w:lvl w:ilvl="0" w:tplc="5EEE62E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45928"/>
    <w:multiLevelType w:val="hybridMultilevel"/>
    <w:tmpl w:val="8B3E5B6A"/>
    <w:lvl w:ilvl="0" w:tplc="B878460C">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3">
    <w:nsid w:val="18CC0CA5"/>
    <w:multiLevelType w:val="hybridMultilevel"/>
    <w:tmpl w:val="8D708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
    <w:nsid w:val="26F4056F"/>
    <w:multiLevelType w:val="hybridMultilevel"/>
    <w:tmpl w:val="5E3A5D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EB21FC5"/>
    <w:multiLevelType w:val="hybridMultilevel"/>
    <w:tmpl w:val="82160F5C"/>
    <w:lvl w:ilvl="0" w:tplc="AE349578">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nsid w:val="34DF1078"/>
    <w:multiLevelType w:val="hybridMultilevel"/>
    <w:tmpl w:val="92EE4C98"/>
    <w:lvl w:ilvl="0" w:tplc="6B54157C">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9">
    <w:nsid w:val="37E62FCD"/>
    <w:multiLevelType w:val="hybridMultilevel"/>
    <w:tmpl w:val="344A4F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E331F1"/>
    <w:multiLevelType w:val="hybridMultilevel"/>
    <w:tmpl w:val="3D6EEE8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C40B1F"/>
    <w:multiLevelType w:val="hybridMultilevel"/>
    <w:tmpl w:val="877046F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5F1C85"/>
    <w:multiLevelType w:val="hybridMultilevel"/>
    <w:tmpl w:val="B0425888"/>
    <w:lvl w:ilvl="0" w:tplc="16B2216C">
      <w:start w:val="2"/>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542968D6"/>
    <w:multiLevelType w:val="hybridMultilevel"/>
    <w:tmpl w:val="9BEAC80A"/>
    <w:lvl w:ilvl="0" w:tplc="548E27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7C7FC1"/>
    <w:multiLevelType w:val="hybridMultilevel"/>
    <w:tmpl w:val="21B0E0AA"/>
    <w:lvl w:ilvl="0" w:tplc="A60CBEC6">
      <w:start w:val="2"/>
      <w:numFmt w:val="bullet"/>
      <w:lvlText w:val="-"/>
      <w:lvlJc w:val="left"/>
      <w:pPr>
        <w:ind w:left="1068" w:hanging="360"/>
      </w:pPr>
      <w:rPr>
        <w:rFonts w:ascii="Times New Roman" w:eastAsia="Calibri"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6">
    <w:nsid w:val="6F904608"/>
    <w:multiLevelType w:val="hybridMultilevel"/>
    <w:tmpl w:val="FDB0004C"/>
    <w:lvl w:ilvl="0" w:tplc="A48064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CF472C"/>
    <w:multiLevelType w:val="hybridMultilevel"/>
    <w:tmpl w:val="B06A5E80"/>
    <w:lvl w:ilvl="0" w:tplc="E92617A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8">
    <w:nsid w:val="7A8A4968"/>
    <w:multiLevelType w:val="hybridMultilevel"/>
    <w:tmpl w:val="9AA2A6DA"/>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12"/>
  </w:num>
  <w:num w:numId="4">
    <w:abstractNumId w:val="9"/>
  </w:num>
  <w:num w:numId="5">
    <w:abstractNumId w:val="11"/>
  </w:num>
  <w:num w:numId="6">
    <w:abstractNumId w:val="10"/>
  </w:num>
  <w:num w:numId="7">
    <w:abstractNumId w:val="18"/>
  </w:num>
  <w:num w:numId="8">
    <w:abstractNumId w:val="16"/>
  </w:num>
  <w:num w:numId="9">
    <w:abstractNumId w:val="3"/>
  </w:num>
  <w:num w:numId="10">
    <w:abstractNumId w:val="5"/>
  </w:num>
  <w:num w:numId="11">
    <w:abstractNumId w:val="4"/>
  </w:num>
  <w:num w:numId="12">
    <w:abstractNumId w:val="15"/>
  </w:num>
  <w:num w:numId="13">
    <w:abstractNumId w:val="7"/>
  </w:num>
  <w:num w:numId="14">
    <w:abstractNumId w:val="17"/>
  </w:num>
  <w:num w:numId="15">
    <w:abstractNumId w:val="8"/>
  </w:num>
  <w:num w:numId="16">
    <w:abstractNumId w:val="2"/>
  </w:num>
  <w:num w:numId="17">
    <w:abstractNumId w:val="14"/>
  </w:num>
  <w:num w:numId="18">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hideSpellingErrors/>
  <w:proofState w:spelling="clean" w:grammar="clean"/>
  <w:defaultTabStop w:val="708"/>
  <w:hyphenationZone w:val="425"/>
  <w:characterSpacingControl w:val="doNotCompress"/>
  <w:compat/>
  <w:rsids>
    <w:rsidRoot w:val="00190F14"/>
    <w:rsid w:val="00013A7D"/>
    <w:rsid w:val="00015468"/>
    <w:rsid w:val="0003308B"/>
    <w:rsid w:val="00063C20"/>
    <w:rsid w:val="000717F2"/>
    <w:rsid w:val="0007317D"/>
    <w:rsid w:val="000C2633"/>
    <w:rsid w:val="000D556E"/>
    <w:rsid w:val="000F1060"/>
    <w:rsid w:val="001044B6"/>
    <w:rsid w:val="00120B70"/>
    <w:rsid w:val="00137979"/>
    <w:rsid w:val="00150EE5"/>
    <w:rsid w:val="00172FCC"/>
    <w:rsid w:val="00182028"/>
    <w:rsid w:val="00190F14"/>
    <w:rsid w:val="00194FE5"/>
    <w:rsid w:val="001B2787"/>
    <w:rsid w:val="001B4188"/>
    <w:rsid w:val="001D3FAE"/>
    <w:rsid w:val="001D7620"/>
    <w:rsid w:val="00205EF4"/>
    <w:rsid w:val="00215AC9"/>
    <w:rsid w:val="00232804"/>
    <w:rsid w:val="00240F47"/>
    <w:rsid w:val="0024349F"/>
    <w:rsid w:val="002446A1"/>
    <w:rsid w:val="0025705A"/>
    <w:rsid w:val="00266CD4"/>
    <w:rsid w:val="00290C0D"/>
    <w:rsid w:val="002924D7"/>
    <w:rsid w:val="002D30EB"/>
    <w:rsid w:val="00316C9F"/>
    <w:rsid w:val="00340C11"/>
    <w:rsid w:val="00357515"/>
    <w:rsid w:val="00363F8E"/>
    <w:rsid w:val="0036521E"/>
    <w:rsid w:val="003677A9"/>
    <w:rsid w:val="0039327F"/>
    <w:rsid w:val="003F2F5A"/>
    <w:rsid w:val="0040208B"/>
    <w:rsid w:val="00425B52"/>
    <w:rsid w:val="00485134"/>
    <w:rsid w:val="0048607C"/>
    <w:rsid w:val="004A32AE"/>
    <w:rsid w:val="004C205E"/>
    <w:rsid w:val="004D4357"/>
    <w:rsid w:val="004D71A5"/>
    <w:rsid w:val="004F021A"/>
    <w:rsid w:val="004F3AD8"/>
    <w:rsid w:val="00516DCC"/>
    <w:rsid w:val="0054646A"/>
    <w:rsid w:val="005801CF"/>
    <w:rsid w:val="0058210B"/>
    <w:rsid w:val="005A5363"/>
    <w:rsid w:val="005A590C"/>
    <w:rsid w:val="005C4798"/>
    <w:rsid w:val="005C7F5B"/>
    <w:rsid w:val="005D1092"/>
    <w:rsid w:val="005F3B55"/>
    <w:rsid w:val="006303BB"/>
    <w:rsid w:val="006565BC"/>
    <w:rsid w:val="00672C44"/>
    <w:rsid w:val="00690320"/>
    <w:rsid w:val="006B72E1"/>
    <w:rsid w:val="006C5FC3"/>
    <w:rsid w:val="006E323F"/>
    <w:rsid w:val="006F456A"/>
    <w:rsid w:val="007533CE"/>
    <w:rsid w:val="00776338"/>
    <w:rsid w:val="007774DC"/>
    <w:rsid w:val="007B7347"/>
    <w:rsid w:val="007D3CA2"/>
    <w:rsid w:val="007D6D28"/>
    <w:rsid w:val="007E72D2"/>
    <w:rsid w:val="00825486"/>
    <w:rsid w:val="0082584A"/>
    <w:rsid w:val="00863FD5"/>
    <w:rsid w:val="008761B7"/>
    <w:rsid w:val="008903B4"/>
    <w:rsid w:val="008A46ED"/>
    <w:rsid w:val="008A4DF8"/>
    <w:rsid w:val="008A7703"/>
    <w:rsid w:val="008B6600"/>
    <w:rsid w:val="008E5C73"/>
    <w:rsid w:val="008F7366"/>
    <w:rsid w:val="00904321"/>
    <w:rsid w:val="00910E3E"/>
    <w:rsid w:val="00915C5D"/>
    <w:rsid w:val="00935DF7"/>
    <w:rsid w:val="00951502"/>
    <w:rsid w:val="009542D8"/>
    <w:rsid w:val="00955D65"/>
    <w:rsid w:val="0096651B"/>
    <w:rsid w:val="009857AA"/>
    <w:rsid w:val="00992632"/>
    <w:rsid w:val="009D53F1"/>
    <w:rsid w:val="009E0AFE"/>
    <w:rsid w:val="009F009D"/>
    <w:rsid w:val="00A37EB7"/>
    <w:rsid w:val="00A42D2C"/>
    <w:rsid w:val="00A6797D"/>
    <w:rsid w:val="00A73D43"/>
    <w:rsid w:val="00A90467"/>
    <w:rsid w:val="00A91404"/>
    <w:rsid w:val="00AC3A94"/>
    <w:rsid w:val="00AC3E2D"/>
    <w:rsid w:val="00AF7B0A"/>
    <w:rsid w:val="00B05602"/>
    <w:rsid w:val="00B135D3"/>
    <w:rsid w:val="00B21986"/>
    <w:rsid w:val="00B3511D"/>
    <w:rsid w:val="00B6544D"/>
    <w:rsid w:val="00B80739"/>
    <w:rsid w:val="00B959D8"/>
    <w:rsid w:val="00BA4458"/>
    <w:rsid w:val="00C05A25"/>
    <w:rsid w:val="00C13211"/>
    <w:rsid w:val="00C50442"/>
    <w:rsid w:val="00CA0902"/>
    <w:rsid w:val="00CB195C"/>
    <w:rsid w:val="00CC28B9"/>
    <w:rsid w:val="00CF3314"/>
    <w:rsid w:val="00D20D21"/>
    <w:rsid w:val="00D3610B"/>
    <w:rsid w:val="00D466DA"/>
    <w:rsid w:val="00D67F13"/>
    <w:rsid w:val="00D849CC"/>
    <w:rsid w:val="00DA6012"/>
    <w:rsid w:val="00DD0727"/>
    <w:rsid w:val="00DD5852"/>
    <w:rsid w:val="00E1203D"/>
    <w:rsid w:val="00E17B20"/>
    <w:rsid w:val="00E42BA8"/>
    <w:rsid w:val="00E50FDC"/>
    <w:rsid w:val="00E71876"/>
    <w:rsid w:val="00EA79FB"/>
    <w:rsid w:val="00EB5A43"/>
    <w:rsid w:val="00EC565D"/>
    <w:rsid w:val="00F52FFB"/>
    <w:rsid w:val="00FA1260"/>
    <w:rsid w:val="00FE0B33"/>
    <w:rsid w:val="00FE2098"/>
    <w:rsid w:val="00FF0B29"/>
    <w:rsid w:val="00FF259C"/>
    <w:rsid w:val="00FF66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321"/>
    <w:rPr>
      <w:sz w:val="24"/>
      <w:szCs w:val="24"/>
      <w:lang w:val="ru-RU" w:eastAsia="en-US"/>
    </w:rPr>
  </w:style>
  <w:style w:type="paragraph" w:styleId="1">
    <w:name w:val="heading 1"/>
    <w:basedOn w:val="a"/>
    <w:next w:val="a"/>
    <w:link w:val="10"/>
    <w:qFormat/>
    <w:rsid w:val="0040208B"/>
    <w:pPr>
      <w:suppressAutoHyphens/>
      <w:spacing w:before="240"/>
      <w:ind w:left="720" w:hanging="360"/>
      <w:outlineLvl w:val="0"/>
    </w:pPr>
    <w:rPr>
      <w:rFonts w:ascii="Arial" w:eastAsia="Times New Roman" w:hAnsi="Arial" w:cs="Arial"/>
      <w:b/>
      <w:szCs w:val="20"/>
      <w:u w:val="single"/>
      <w:lang w:eastAsia="ar-SA"/>
    </w:rPr>
  </w:style>
  <w:style w:type="paragraph" w:styleId="2">
    <w:name w:val="heading 2"/>
    <w:basedOn w:val="a"/>
    <w:next w:val="a"/>
    <w:link w:val="20"/>
    <w:qFormat/>
    <w:rsid w:val="0040208B"/>
    <w:pPr>
      <w:suppressAutoHyphens/>
      <w:spacing w:before="120"/>
      <w:ind w:left="1440" w:hanging="360"/>
      <w:outlineLvl w:val="1"/>
    </w:pPr>
    <w:rPr>
      <w:rFonts w:ascii="Arial" w:eastAsia="Times New Roman" w:hAnsi="Arial" w:cs="Arial"/>
      <w:b/>
      <w:szCs w:val="20"/>
      <w:lang w:eastAsia="ar-SA"/>
    </w:rPr>
  </w:style>
  <w:style w:type="paragraph" w:styleId="3">
    <w:name w:val="heading 3"/>
    <w:basedOn w:val="a"/>
    <w:next w:val="11"/>
    <w:link w:val="30"/>
    <w:qFormat/>
    <w:rsid w:val="0040208B"/>
    <w:pPr>
      <w:suppressAutoHyphens/>
      <w:ind w:left="360"/>
      <w:outlineLvl w:val="2"/>
    </w:pPr>
    <w:rPr>
      <w:rFonts w:eastAsia="Times New Roman"/>
      <w:b/>
      <w:szCs w:val="20"/>
      <w:lang w:eastAsia="ar-SA"/>
    </w:rPr>
  </w:style>
  <w:style w:type="paragraph" w:styleId="4">
    <w:name w:val="heading 4"/>
    <w:basedOn w:val="a"/>
    <w:next w:val="a"/>
    <w:link w:val="40"/>
    <w:qFormat/>
    <w:rsid w:val="0040208B"/>
    <w:pPr>
      <w:keepNext/>
      <w:suppressAutoHyphens/>
      <w:ind w:left="1134" w:right="424" w:firstLine="567"/>
      <w:jc w:val="center"/>
      <w:outlineLvl w:val="3"/>
    </w:pPr>
    <w:rPr>
      <w:rFonts w:ascii="TextBook" w:eastAsia="Times New Roman" w:hAnsi="TextBook" w:cs="TextBook"/>
      <w:b/>
      <w:sz w:val="28"/>
      <w:szCs w:val="20"/>
      <w:lang w:eastAsia="ar-SA"/>
    </w:rPr>
  </w:style>
  <w:style w:type="paragraph" w:styleId="5">
    <w:name w:val="heading 5"/>
    <w:basedOn w:val="a"/>
    <w:next w:val="a"/>
    <w:link w:val="50"/>
    <w:qFormat/>
    <w:rsid w:val="0040208B"/>
    <w:pPr>
      <w:keepNext/>
      <w:suppressAutoHyphens/>
      <w:ind w:left="1418" w:right="1132"/>
      <w:jc w:val="center"/>
      <w:outlineLvl w:val="4"/>
    </w:pPr>
    <w:rPr>
      <w:rFonts w:ascii="TextBook" w:eastAsia="Times New Roman" w:hAnsi="TextBook" w:cs="TextBook"/>
      <w:b/>
      <w:sz w:val="28"/>
      <w:szCs w:val="20"/>
      <w:lang w:eastAsia="ar-SA"/>
    </w:rPr>
  </w:style>
  <w:style w:type="paragraph" w:styleId="6">
    <w:name w:val="heading 6"/>
    <w:basedOn w:val="a"/>
    <w:next w:val="a"/>
    <w:link w:val="60"/>
    <w:qFormat/>
    <w:rsid w:val="0040208B"/>
    <w:pPr>
      <w:keepNext/>
      <w:suppressAutoHyphens/>
      <w:ind w:left="4320" w:hanging="360"/>
      <w:jc w:val="center"/>
      <w:outlineLvl w:val="5"/>
    </w:pPr>
    <w:rPr>
      <w:rFonts w:ascii="Arial" w:eastAsia="Times New Roman" w:hAnsi="Arial" w:cs="Arial"/>
      <w:szCs w:val="20"/>
      <w:lang w:eastAsia="ar-SA"/>
    </w:rPr>
  </w:style>
  <w:style w:type="paragraph" w:styleId="7">
    <w:name w:val="heading 7"/>
    <w:basedOn w:val="a"/>
    <w:next w:val="a"/>
    <w:link w:val="70"/>
    <w:qFormat/>
    <w:rsid w:val="0040208B"/>
    <w:pPr>
      <w:keepNext/>
      <w:suppressAutoHyphens/>
      <w:ind w:firstLine="57"/>
      <w:jc w:val="center"/>
      <w:outlineLvl w:val="6"/>
    </w:pPr>
    <w:rPr>
      <w:rFonts w:ascii="Arial" w:eastAsia="Times New Roman" w:hAnsi="Arial" w:cs="Arial"/>
      <w:szCs w:val="20"/>
      <w:lang w:eastAsia="ar-SA"/>
    </w:rPr>
  </w:style>
  <w:style w:type="paragraph" w:styleId="8">
    <w:name w:val="heading 8"/>
    <w:basedOn w:val="a"/>
    <w:next w:val="a"/>
    <w:link w:val="80"/>
    <w:qFormat/>
    <w:rsid w:val="0040208B"/>
    <w:pPr>
      <w:keepNext/>
      <w:suppressAutoHyphens/>
      <w:ind w:left="1134" w:right="424" w:firstLine="567"/>
      <w:jc w:val="both"/>
      <w:outlineLvl w:val="7"/>
    </w:pPr>
    <w:rPr>
      <w:rFonts w:ascii="Arial" w:eastAsia="Times New Roman" w:hAnsi="Arial" w:cs="Arial"/>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C50442"/>
    <w:pPr>
      <w:widowControl w:val="0"/>
      <w:autoSpaceDE w:val="0"/>
      <w:autoSpaceDN w:val="0"/>
      <w:adjustRightInd w:val="0"/>
      <w:spacing w:before="60"/>
      <w:ind w:left="80"/>
      <w:jc w:val="center"/>
    </w:pPr>
    <w:rPr>
      <w:rFonts w:eastAsia="Times New Roman"/>
      <w:b/>
      <w:bCs/>
      <w:sz w:val="40"/>
      <w:szCs w:val="40"/>
      <w:lang w:eastAsia="ru-RU"/>
    </w:rPr>
  </w:style>
  <w:style w:type="paragraph" w:styleId="a3">
    <w:name w:val="List Paragraph"/>
    <w:basedOn w:val="a"/>
    <w:uiPriority w:val="34"/>
    <w:qFormat/>
    <w:rsid w:val="00BA4458"/>
    <w:pPr>
      <w:ind w:left="720"/>
      <w:contextualSpacing/>
    </w:pPr>
    <w:rPr>
      <w:rFonts w:ascii="Calibri" w:eastAsia="Times New Roman" w:hAnsi="Calibri"/>
      <w:lang w:val="en-US" w:bidi="en-US"/>
    </w:rPr>
  </w:style>
  <w:style w:type="paragraph" w:styleId="a4">
    <w:name w:val="No Spacing"/>
    <w:uiPriority w:val="1"/>
    <w:qFormat/>
    <w:rsid w:val="005A590C"/>
    <w:pPr>
      <w:widowControl w:val="0"/>
      <w:autoSpaceDE w:val="0"/>
      <w:autoSpaceDN w:val="0"/>
      <w:adjustRightInd w:val="0"/>
      <w:ind w:left="40"/>
      <w:jc w:val="both"/>
    </w:pPr>
    <w:rPr>
      <w:rFonts w:ascii="Arial" w:eastAsia="Times New Roman" w:hAnsi="Arial" w:cs="Arial"/>
      <w:sz w:val="16"/>
      <w:szCs w:val="16"/>
      <w:lang w:eastAsia="ru-RU"/>
    </w:rPr>
  </w:style>
  <w:style w:type="character" w:customStyle="1" w:styleId="a5">
    <w:name w:val="Текст выноски Знак"/>
    <w:basedOn w:val="a0"/>
    <w:link w:val="a6"/>
    <w:uiPriority w:val="99"/>
    <w:semiHidden/>
    <w:rsid w:val="005A590C"/>
    <w:rPr>
      <w:rFonts w:ascii="Tahoma" w:eastAsia="Times New Roman" w:hAnsi="Tahoma" w:cs="Tahoma"/>
      <w:sz w:val="16"/>
      <w:szCs w:val="16"/>
      <w:lang w:eastAsia="ru-RU"/>
    </w:rPr>
  </w:style>
  <w:style w:type="paragraph" w:styleId="a6">
    <w:name w:val="Balloon Text"/>
    <w:basedOn w:val="a"/>
    <w:link w:val="a5"/>
    <w:unhideWhenUsed/>
    <w:rsid w:val="005A590C"/>
    <w:pPr>
      <w:widowControl w:val="0"/>
      <w:autoSpaceDE w:val="0"/>
      <w:autoSpaceDN w:val="0"/>
      <w:adjustRightInd w:val="0"/>
      <w:ind w:left="40"/>
      <w:jc w:val="both"/>
    </w:pPr>
    <w:rPr>
      <w:rFonts w:ascii="Tahoma" w:eastAsia="Times New Roman" w:hAnsi="Tahoma" w:cs="Tahoma"/>
      <w:sz w:val="16"/>
      <w:szCs w:val="16"/>
      <w:lang w:val="uk-UA" w:eastAsia="ru-RU"/>
    </w:rPr>
  </w:style>
  <w:style w:type="character" w:styleId="a7">
    <w:name w:val="Hyperlink"/>
    <w:basedOn w:val="a0"/>
    <w:rsid w:val="005A590C"/>
    <w:rPr>
      <w:color w:val="0000FF"/>
      <w:u w:val="single"/>
    </w:rPr>
  </w:style>
  <w:style w:type="paragraph" w:customStyle="1" w:styleId="font5">
    <w:name w:val="font5"/>
    <w:basedOn w:val="a"/>
    <w:rsid w:val="005A590C"/>
    <w:pPr>
      <w:spacing w:before="100" w:beforeAutospacing="1" w:after="100" w:afterAutospacing="1"/>
    </w:pPr>
    <w:rPr>
      <w:rFonts w:eastAsia="Arial Unicode MS"/>
      <w:lang w:eastAsia="ru-RU"/>
    </w:rPr>
  </w:style>
  <w:style w:type="character" w:customStyle="1" w:styleId="10">
    <w:name w:val="Заголовок 1 Знак"/>
    <w:basedOn w:val="a0"/>
    <w:link w:val="1"/>
    <w:rsid w:val="0040208B"/>
    <w:rPr>
      <w:rFonts w:ascii="Arial" w:eastAsia="Times New Roman" w:hAnsi="Arial" w:cs="Arial"/>
      <w:b/>
      <w:sz w:val="24"/>
      <w:u w:val="single"/>
      <w:lang w:val="ru-RU" w:eastAsia="ar-SA"/>
    </w:rPr>
  </w:style>
  <w:style w:type="character" w:customStyle="1" w:styleId="20">
    <w:name w:val="Заголовок 2 Знак"/>
    <w:basedOn w:val="a0"/>
    <w:link w:val="2"/>
    <w:rsid w:val="0040208B"/>
    <w:rPr>
      <w:rFonts w:ascii="Arial" w:eastAsia="Times New Roman" w:hAnsi="Arial" w:cs="Arial"/>
      <w:b/>
      <w:sz w:val="24"/>
      <w:lang w:val="ru-RU" w:eastAsia="ar-SA"/>
    </w:rPr>
  </w:style>
  <w:style w:type="character" w:customStyle="1" w:styleId="30">
    <w:name w:val="Заголовок 3 Знак"/>
    <w:basedOn w:val="a0"/>
    <w:link w:val="3"/>
    <w:rsid w:val="0040208B"/>
    <w:rPr>
      <w:rFonts w:eastAsia="Times New Roman"/>
      <w:b/>
      <w:sz w:val="24"/>
      <w:lang w:val="ru-RU" w:eastAsia="ar-SA"/>
    </w:rPr>
  </w:style>
  <w:style w:type="character" w:customStyle="1" w:styleId="40">
    <w:name w:val="Заголовок 4 Знак"/>
    <w:basedOn w:val="a0"/>
    <w:link w:val="4"/>
    <w:rsid w:val="0040208B"/>
    <w:rPr>
      <w:rFonts w:ascii="TextBook" w:eastAsia="Times New Roman" w:hAnsi="TextBook" w:cs="TextBook"/>
      <w:b/>
      <w:sz w:val="28"/>
      <w:lang w:val="ru-RU" w:eastAsia="ar-SA"/>
    </w:rPr>
  </w:style>
  <w:style w:type="character" w:customStyle="1" w:styleId="50">
    <w:name w:val="Заголовок 5 Знак"/>
    <w:basedOn w:val="a0"/>
    <w:link w:val="5"/>
    <w:rsid w:val="0040208B"/>
    <w:rPr>
      <w:rFonts w:ascii="TextBook" w:eastAsia="Times New Roman" w:hAnsi="TextBook" w:cs="TextBook"/>
      <w:b/>
      <w:sz w:val="28"/>
      <w:lang w:val="ru-RU" w:eastAsia="ar-SA"/>
    </w:rPr>
  </w:style>
  <w:style w:type="character" w:customStyle="1" w:styleId="60">
    <w:name w:val="Заголовок 6 Знак"/>
    <w:basedOn w:val="a0"/>
    <w:link w:val="6"/>
    <w:rsid w:val="0040208B"/>
    <w:rPr>
      <w:rFonts w:ascii="Arial" w:eastAsia="Times New Roman" w:hAnsi="Arial" w:cs="Arial"/>
      <w:sz w:val="24"/>
      <w:lang w:val="ru-RU" w:eastAsia="ar-SA"/>
    </w:rPr>
  </w:style>
  <w:style w:type="character" w:customStyle="1" w:styleId="70">
    <w:name w:val="Заголовок 7 Знак"/>
    <w:basedOn w:val="a0"/>
    <w:link w:val="7"/>
    <w:rsid w:val="0040208B"/>
    <w:rPr>
      <w:rFonts w:ascii="Arial" w:eastAsia="Times New Roman" w:hAnsi="Arial" w:cs="Arial"/>
      <w:sz w:val="24"/>
      <w:lang w:val="ru-RU" w:eastAsia="ar-SA"/>
    </w:rPr>
  </w:style>
  <w:style w:type="character" w:customStyle="1" w:styleId="80">
    <w:name w:val="Заголовок 8 Знак"/>
    <w:basedOn w:val="a0"/>
    <w:link w:val="8"/>
    <w:rsid w:val="0040208B"/>
    <w:rPr>
      <w:rFonts w:ascii="Arial" w:eastAsia="Times New Roman" w:hAnsi="Arial" w:cs="Arial"/>
      <w:sz w:val="24"/>
      <w:lang w:val="ru-RU" w:eastAsia="ar-SA"/>
    </w:rPr>
  </w:style>
  <w:style w:type="character" w:customStyle="1" w:styleId="WW8Num1z0">
    <w:name w:val="WW8Num1z0"/>
    <w:rsid w:val="0040208B"/>
    <w:rPr>
      <w:rFonts w:ascii="Times New Roman" w:eastAsia="Times New Roman" w:hAnsi="Times New Roman" w:cs="Times New Roman" w:hint="default"/>
      <w:b/>
      <w:bCs w:val="0"/>
    </w:rPr>
  </w:style>
  <w:style w:type="character" w:customStyle="1" w:styleId="WW8Num1z1">
    <w:name w:val="WW8Num1z1"/>
    <w:rsid w:val="0040208B"/>
  </w:style>
  <w:style w:type="character" w:customStyle="1" w:styleId="WW8Num1z2">
    <w:name w:val="WW8Num1z2"/>
    <w:rsid w:val="0040208B"/>
  </w:style>
  <w:style w:type="character" w:customStyle="1" w:styleId="WW8Num1z3">
    <w:name w:val="WW8Num1z3"/>
    <w:rsid w:val="0040208B"/>
  </w:style>
  <w:style w:type="character" w:customStyle="1" w:styleId="WW8Num1z4">
    <w:name w:val="WW8Num1z4"/>
    <w:rsid w:val="0040208B"/>
  </w:style>
  <w:style w:type="character" w:customStyle="1" w:styleId="WW8Num1z5">
    <w:name w:val="WW8Num1z5"/>
    <w:rsid w:val="0040208B"/>
  </w:style>
  <w:style w:type="character" w:customStyle="1" w:styleId="WW8Num1z6">
    <w:name w:val="WW8Num1z6"/>
    <w:rsid w:val="0040208B"/>
  </w:style>
  <w:style w:type="character" w:customStyle="1" w:styleId="WW8Num1z7">
    <w:name w:val="WW8Num1z7"/>
    <w:rsid w:val="0040208B"/>
  </w:style>
  <w:style w:type="character" w:customStyle="1" w:styleId="WW8Num1z8">
    <w:name w:val="WW8Num1z8"/>
    <w:rsid w:val="0040208B"/>
  </w:style>
  <w:style w:type="character" w:customStyle="1" w:styleId="WW8Num2z0">
    <w:name w:val="WW8Num2z0"/>
    <w:rsid w:val="0040208B"/>
    <w:rPr>
      <w:rFonts w:ascii="Times New Roman" w:eastAsia="Times New Roman" w:hAnsi="Times New Roman" w:cs="Times New Roman" w:hint="default"/>
    </w:rPr>
  </w:style>
  <w:style w:type="character" w:customStyle="1" w:styleId="WW8Num2z1">
    <w:name w:val="WW8Num2z1"/>
    <w:rsid w:val="0040208B"/>
    <w:rPr>
      <w:rFonts w:ascii="Courier New" w:hAnsi="Courier New" w:cs="Courier New" w:hint="default"/>
    </w:rPr>
  </w:style>
  <w:style w:type="character" w:customStyle="1" w:styleId="WW8Num2z2">
    <w:name w:val="WW8Num2z2"/>
    <w:rsid w:val="0040208B"/>
    <w:rPr>
      <w:rFonts w:ascii="Wingdings" w:hAnsi="Wingdings" w:cs="Wingdings" w:hint="default"/>
    </w:rPr>
  </w:style>
  <w:style w:type="character" w:customStyle="1" w:styleId="WW8Num2z3">
    <w:name w:val="WW8Num2z3"/>
    <w:rsid w:val="0040208B"/>
    <w:rPr>
      <w:rFonts w:ascii="Symbol" w:hAnsi="Symbol" w:cs="Symbol" w:hint="default"/>
    </w:rPr>
  </w:style>
  <w:style w:type="character" w:customStyle="1" w:styleId="WW8Num3z0">
    <w:name w:val="WW8Num3z0"/>
    <w:rsid w:val="0040208B"/>
    <w:rPr>
      <w:rFonts w:hint="default"/>
    </w:rPr>
  </w:style>
  <w:style w:type="character" w:customStyle="1" w:styleId="WW8Num3z1">
    <w:name w:val="WW8Num3z1"/>
    <w:rsid w:val="0040208B"/>
  </w:style>
  <w:style w:type="character" w:customStyle="1" w:styleId="WW8Num3z2">
    <w:name w:val="WW8Num3z2"/>
    <w:rsid w:val="0040208B"/>
  </w:style>
  <w:style w:type="character" w:customStyle="1" w:styleId="WW8Num3z3">
    <w:name w:val="WW8Num3z3"/>
    <w:rsid w:val="0040208B"/>
  </w:style>
  <w:style w:type="character" w:customStyle="1" w:styleId="WW8Num3z4">
    <w:name w:val="WW8Num3z4"/>
    <w:rsid w:val="0040208B"/>
  </w:style>
  <w:style w:type="character" w:customStyle="1" w:styleId="WW8Num3z5">
    <w:name w:val="WW8Num3z5"/>
    <w:rsid w:val="0040208B"/>
  </w:style>
  <w:style w:type="character" w:customStyle="1" w:styleId="WW8Num3z6">
    <w:name w:val="WW8Num3z6"/>
    <w:rsid w:val="0040208B"/>
  </w:style>
  <w:style w:type="character" w:customStyle="1" w:styleId="WW8Num3z7">
    <w:name w:val="WW8Num3z7"/>
    <w:rsid w:val="0040208B"/>
  </w:style>
  <w:style w:type="character" w:customStyle="1" w:styleId="WW8Num3z8">
    <w:name w:val="WW8Num3z8"/>
    <w:rsid w:val="0040208B"/>
  </w:style>
  <w:style w:type="character" w:customStyle="1" w:styleId="WW8Num4z0">
    <w:name w:val="WW8Num4z0"/>
    <w:rsid w:val="0040208B"/>
    <w:rPr>
      <w:rFonts w:hint="default"/>
    </w:rPr>
  </w:style>
  <w:style w:type="character" w:customStyle="1" w:styleId="WW8Num4z1">
    <w:name w:val="WW8Num4z1"/>
    <w:rsid w:val="0040208B"/>
  </w:style>
  <w:style w:type="character" w:customStyle="1" w:styleId="WW8Num4z2">
    <w:name w:val="WW8Num4z2"/>
    <w:rsid w:val="0040208B"/>
  </w:style>
  <w:style w:type="character" w:customStyle="1" w:styleId="WW8Num4z3">
    <w:name w:val="WW8Num4z3"/>
    <w:rsid w:val="0040208B"/>
  </w:style>
  <w:style w:type="character" w:customStyle="1" w:styleId="WW8Num4z4">
    <w:name w:val="WW8Num4z4"/>
    <w:rsid w:val="0040208B"/>
  </w:style>
  <w:style w:type="character" w:customStyle="1" w:styleId="WW8Num4z5">
    <w:name w:val="WW8Num4z5"/>
    <w:rsid w:val="0040208B"/>
  </w:style>
  <w:style w:type="character" w:customStyle="1" w:styleId="WW8Num4z6">
    <w:name w:val="WW8Num4z6"/>
    <w:rsid w:val="0040208B"/>
  </w:style>
  <w:style w:type="character" w:customStyle="1" w:styleId="WW8Num4z7">
    <w:name w:val="WW8Num4z7"/>
    <w:rsid w:val="0040208B"/>
  </w:style>
  <w:style w:type="character" w:customStyle="1" w:styleId="WW8Num4z8">
    <w:name w:val="WW8Num4z8"/>
    <w:rsid w:val="0040208B"/>
  </w:style>
  <w:style w:type="character" w:customStyle="1" w:styleId="WW8Num5z0">
    <w:name w:val="WW8Num5z0"/>
    <w:rsid w:val="0040208B"/>
    <w:rPr>
      <w:rFonts w:ascii="Times New Roman" w:hAnsi="Times New Roman" w:cs="Times New Roman" w:hint="default"/>
    </w:rPr>
  </w:style>
  <w:style w:type="character" w:customStyle="1" w:styleId="WW8Num5z1">
    <w:name w:val="WW8Num5z1"/>
    <w:rsid w:val="0040208B"/>
    <w:rPr>
      <w:rFonts w:ascii="Courier New" w:hAnsi="Courier New" w:cs="Courier New" w:hint="default"/>
    </w:rPr>
  </w:style>
  <w:style w:type="character" w:customStyle="1" w:styleId="WW8Num5z2">
    <w:name w:val="WW8Num5z2"/>
    <w:rsid w:val="0040208B"/>
    <w:rPr>
      <w:rFonts w:ascii="Wingdings" w:hAnsi="Wingdings" w:cs="Wingdings" w:hint="default"/>
    </w:rPr>
  </w:style>
  <w:style w:type="character" w:customStyle="1" w:styleId="WW8Num5z3">
    <w:name w:val="WW8Num5z3"/>
    <w:rsid w:val="0040208B"/>
    <w:rPr>
      <w:rFonts w:ascii="Symbol" w:hAnsi="Symbol" w:cs="Symbol" w:hint="default"/>
    </w:rPr>
  </w:style>
  <w:style w:type="character" w:customStyle="1" w:styleId="WW8Num6z0">
    <w:name w:val="WW8Num6z0"/>
    <w:rsid w:val="0040208B"/>
    <w:rPr>
      <w:rFonts w:ascii="Times New Roman" w:eastAsia="Times New Roman" w:hAnsi="Times New Roman" w:cs="Times New Roman" w:hint="default"/>
    </w:rPr>
  </w:style>
  <w:style w:type="character" w:customStyle="1" w:styleId="WW8Num6z1">
    <w:name w:val="WW8Num6z1"/>
    <w:rsid w:val="0040208B"/>
    <w:rPr>
      <w:rFonts w:ascii="Courier New" w:hAnsi="Courier New" w:cs="Courier New" w:hint="default"/>
    </w:rPr>
  </w:style>
  <w:style w:type="character" w:customStyle="1" w:styleId="WW8Num6z2">
    <w:name w:val="WW8Num6z2"/>
    <w:rsid w:val="0040208B"/>
    <w:rPr>
      <w:rFonts w:ascii="Wingdings" w:hAnsi="Wingdings" w:cs="Wingdings" w:hint="default"/>
    </w:rPr>
  </w:style>
  <w:style w:type="character" w:customStyle="1" w:styleId="WW8Num6z3">
    <w:name w:val="WW8Num6z3"/>
    <w:rsid w:val="0040208B"/>
    <w:rPr>
      <w:rFonts w:ascii="Symbol" w:hAnsi="Symbol" w:cs="Symbol" w:hint="default"/>
    </w:rPr>
  </w:style>
  <w:style w:type="character" w:customStyle="1" w:styleId="WW8Num7z0">
    <w:name w:val="WW8Num7z0"/>
    <w:rsid w:val="0040208B"/>
    <w:rPr>
      <w:rFonts w:ascii="Times New Roman" w:eastAsia="Times New Roman" w:hAnsi="Times New Roman" w:cs="Times New Roman" w:hint="default"/>
    </w:rPr>
  </w:style>
  <w:style w:type="character" w:customStyle="1" w:styleId="WW8Num7z1">
    <w:name w:val="WW8Num7z1"/>
    <w:rsid w:val="0040208B"/>
    <w:rPr>
      <w:rFonts w:ascii="Courier New" w:hAnsi="Courier New" w:cs="Courier New" w:hint="default"/>
    </w:rPr>
  </w:style>
  <w:style w:type="character" w:customStyle="1" w:styleId="WW8Num7z2">
    <w:name w:val="WW8Num7z2"/>
    <w:rsid w:val="0040208B"/>
    <w:rPr>
      <w:rFonts w:ascii="Wingdings" w:hAnsi="Wingdings" w:cs="Wingdings" w:hint="default"/>
    </w:rPr>
  </w:style>
  <w:style w:type="character" w:customStyle="1" w:styleId="WW8Num7z3">
    <w:name w:val="WW8Num7z3"/>
    <w:rsid w:val="0040208B"/>
    <w:rPr>
      <w:rFonts w:ascii="Symbol" w:hAnsi="Symbol" w:cs="Symbol" w:hint="default"/>
    </w:rPr>
  </w:style>
  <w:style w:type="character" w:customStyle="1" w:styleId="WW8Num8z0">
    <w:name w:val="WW8Num8z0"/>
    <w:rsid w:val="0040208B"/>
    <w:rPr>
      <w:b/>
    </w:rPr>
  </w:style>
  <w:style w:type="character" w:customStyle="1" w:styleId="WW8Num8z1">
    <w:name w:val="WW8Num8z1"/>
    <w:rsid w:val="0040208B"/>
  </w:style>
  <w:style w:type="character" w:customStyle="1" w:styleId="WW8Num8z2">
    <w:name w:val="WW8Num8z2"/>
    <w:rsid w:val="0040208B"/>
  </w:style>
  <w:style w:type="character" w:customStyle="1" w:styleId="WW8Num8z3">
    <w:name w:val="WW8Num8z3"/>
    <w:rsid w:val="0040208B"/>
  </w:style>
  <w:style w:type="character" w:customStyle="1" w:styleId="WW8Num8z4">
    <w:name w:val="WW8Num8z4"/>
    <w:rsid w:val="0040208B"/>
  </w:style>
  <w:style w:type="character" w:customStyle="1" w:styleId="WW8Num8z5">
    <w:name w:val="WW8Num8z5"/>
    <w:rsid w:val="0040208B"/>
  </w:style>
  <w:style w:type="character" w:customStyle="1" w:styleId="WW8Num8z6">
    <w:name w:val="WW8Num8z6"/>
    <w:rsid w:val="0040208B"/>
  </w:style>
  <w:style w:type="character" w:customStyle="1" w:styleId="WW8Num8z7">
    <w:name w:val="WW8Num8z7"/>
    <w:rsid w:val="0040208B"/>
  </w:style>
  <w:style w:type="character" w:customStyle="1" w:styleId="WW8Num8z8">
    <w:name w:val="WW8Num8z8"/>
    <w:rsid w:val="0040208B"/>
  </w:style>
  <w:style w:type="character" w:customStyle="1" w:styleId="WW8Num9z0">
    <w:name w:val="WW8Num9z0"/>
    <w:rsid w:val="0040208B"/>
    <w:rPr>
      <w:rFonts w:ascii="Times New Roman" w:hAnsi="Times New Roman" w:cs="Times New Roman" w:hint="default"/>
    </w:rPr>
  </w:style>
  <w:style w:type="character" w:customStyle="1" w:styleId="WW8Num10z0">
    <w:name w:val="WW8Num10z0"/>
    <w:rsid w:val="0040208B"/>
    <w:rPr>
      <w:rFonts w:ascii="Times New Roman" w:eastAsia="Times New Roman" w:hAnsi="Times New Roman" w:cs="Times New Roman" w:hint="default"/>
    </w:rPr>
  </w:style>
  <w:style w:type="character" w:customStyle="1" w:styleId="WW8Num10z1">
    <w:name w:val="WW8Num10z1"/>
    <w:rsid w:val="0040208B"/>
    <w:rPr>
      <w:rFonts w:ascii="Courier New" w:hAnsi="Courier New" w:cs="Courier New" w:hint="default"/>
    </w:rPr>
  </w:style>
  <w:style w:type="character" w:customStyle="1" w:styleId="WW8Num10z2">
    <w:name w:val="WW8Num10z2"/>
    <w:rsid w:val="0040208B"/>
    <w:rPr>
      <w:rFonts w:ascii="Wingdings" w:hAnsi="Wingdings" w:cs="Wingdings" w:hint="default"/>
    </w:rPr>
  </w:style>
  <w:style w:type="character" w:customStyle="1" w:styleId="WW8Num10z3">
    <w:name w:val="WW8Num10z3"/>
    <w:rsid w:val="0040208B"/>
    <w:rPr>
      <w:rFonts w:ascii="Symbol" w:hAnsi="Symbol" w:cs="Symbol" w:hint="default"/>
    </w:rPr>
  </w:style>
  <w:style w:type="character" w:customStyle="1" w:styleId="WW8Num11z0">
    <w:name w:val="WW8Num11z0"/>
    <w:rsid w:val="0040208B"/>
    <w:rPr>
      <w:rFonts w:ascii="Baltica" w:hAnsi="Baltica" w:cs="Baltica" w:hint="default"/>
      <w:b w:val="0"/>
      <w:i w:val="0"/>
      <w:sz w:val="28"/>
      <w:u w:val="none"/>
    </w:rPr>
  </w:style>
  <w:style w:type="character" w:customStyle="1" w:styleId="WW8Num12z0">
    <w:name w:val="WW8Num12z0"/>
    <w:rsid w:val="0040208B"/>
    <w:rPr>
      <w:rFonts w:hint="default"/>
    </w:rPr>
  </w:style>
  <w:style w:type="character" w:customStyle="1" w:styleId="WW8Num13z0">
    <w:name w:val="WW8Num13z0"/>
    <w:rsid w:val="0040208B"/>
    <w:rPr>
      <w:rFonts w:ascii="Times New Roman" w:hAnsi="Times New Roman" w:cs="Times New Roman" w:hint="default"/>
    </w:rPr>
  </w:style>
  <w:style w:type="character" w:customStyle="1" w:styleId="WW8Num14z0">
    <w:name w:val="WW8Num14z0"/>
    <w:rsid w:val="0040208B"/>
    <w:rPr>
      <w:rFonts w:ascii="Times New Roman" w:eastAsia="Times New Roman" w:hAnsi="Times New Roman" w:cs="Times New Roman" w:hint="default"/>
    </w:rPr>
  </w:style>
  <w:style w:type="character" w:customStyle="1" w:styleId="WW8Num14z1">
    <w:name w:val="WW8Num14z1"/>
    <w:rsid w:val="0040208B"/>
    <w:rPr>
      <w:rFonts w:ascii="Courier New" w:hAnsi="Courier New" w:cs="Courier New" w:hint="default"/>
    </w:rPr>
  </w:style>
  <w:style w:type="character" w:customStyle="1" w:styleId="WW8Num14z2">
    <w:name w:val="WW8Num14z2"/>
    <w:rsid w:val="0040208B"/>
    <w:rPr>
      <w:rFonts w:ascii="Wingdings" w:hAnsi="Wingdings" w:cs="Wingdings" w:hint="default"/>
    </w:rPr>
  </w:style>
  <w:style w:type="character" w:customStyle="1" w:styleId="WW8Num14z3">
    <w:name w:val="WW8Num14z3"/>
    <w:rsid w:val="0040208B"/>
    <w:rPr>
      <w:rFonts w:ascii="Symbol" w:hAnsi="Symbol" w:cs="Symbol" w:hint="default"/>
    </w:rPr>
  </w:style>
  <w:style w:type="character" w:customStyle="1" w:styleId="WW8Num15z0">
    <w:name w:val="WW8Num15z0"/>
    <w:rsid w:val="0040208B"/>
    <w:rPr>
      <w:rFonts w:ascii="Symbol" w:hAnsi="Symbol" w:cs="Symbol" w:hint="default"/>
      <w:sz w:val="20"/>
    </w:rPr>
  </w:style>
  <w:style w:type="character" w:customStyle="1" w:styleId="WW8Num15z1">
    <w:name w:val="WW8Num15z1"/>
    <w:rsid w:val="0040208B"/>
    <w:rPr>
      <w:rFonts w:ascii="Courier New" w:hAnsi="Courier New" w:cs="Courier New" w:hint="default"/>
      <w:sz w:val="20"/>
    </w:rPr>
  </w:style>
  <w:style w:type="character" w:customStyle="1" w:styleId="WW8Num15z2">
    <w:name w:val="WW8Num15z2"/>
    <w:rsid w:val="0040208B"/>
    <w:rPr>
      <w:rFonts w:ascii="Wingdings" w:hAnsi="Wingdings" w:cs="Wingdings" w:hint="default"/>
      <w:sz w:val="20"/>
    </w:rPr>
  </w:style>
  <w:style w:type="character" w:customStyle="1" w:styleId="WW8Num16z0">
    <w:name w:val="WW8Num16z0"/>
    <w:rsid w:val="0040208B"/>
  </w:style>
  <w:style w:type="character" w:customStyle="1" w:styleId="WW8Num16z1">
    <w:name w:val="WW8Num16z1"/>
    <w:rsid w:val="0040208B"/>
  </w:style>
  <w:style w:type="character" w:customStyle="1" w:styleId="WW8Num16z2">
    <w:name w:val="WW8Num16z2"/>
    <w:rsid w:val="0040208B"/>
  </w:style>
  <w:style w:type="character" w:customStyle="1" w:styleId="WW8Num16z3">
    <w:name w:val="WW8Num16z3"/>
    <w:rsid w:val="0040208B"/>
  </w:style>
  <w:style w:type="character" w:customStyle="1" w:styleId="WW8Num16z4">
    <w:name w:val="WW8Num16z4"/>
    <w:rsid w:val="0040208B"/>
  </w:style>
  <w:style w:type="character" w:customStyle="1" w:styleId="WW8Num16z5">
    <w:name w:val="WW8Num16z5"/>
    <w:rsid w:val="0040208B"/>
  </w:style>
  <w:style w:type="character" w:customStyle="1" w:styleId="WW8Num16z6">
    <w:name w:val="WW8Num16z6"/>
    <w:rsid w:val="0040208B"/>
  </w:style>
  <w:style w:type="character" w:customStyle="1" w:styleId="WW8Num16z7">
    <w:name w:val="WW8Num16z7"/>
    <w:rsid w:val="0040208B"/>
  </w:style>
  <w:style w:type="character" w:customStyle="1" w:styleId="WW8Num16z8">
    <w:name w:val="WW8Num16z8"/>
    <w:rsid w:val="0040208B"/>
  </w:style>
  <w:style w:type="character" w:customStyle="1" w:styleId="WW8Num17z0">
    <w:name w:val="WW8Num17z0"/>
    <w:rsid w:val="0040208B"/>
    <w:rPr>
      <w:rFonts w:hint="default"/>
    </w:rPr>
  </w:style>
  <w:style w:type="character" w:customStyle="1" w:styleId="WW8Num17z1">
    <w:name w:val="WW8Num17z1"/>
    <w:rsid w:val="0040208B"/>
  </w:style>
  <w:style w:type="character" w:customStyle="1" w:styleId="WW8Num17z2">
    <w:name w:val="WW8Num17z2"/>
    <w:rsid w:val="0040208B"/>
  </w:style>
  <w:style w:type="character" w:customStyle="1" w:styleId="WW8Num17z3">
    <w:name w:val="WW8Num17z3"/>
    <w:rsid w:val="0040208B"/>
  </w:style>
  <w:style w:type="character" w:customStyle="1" w:styleId="WW8Num17z4">
    <w:name w:val="WW8Num17z4"/>
    <w:rsid w:val="0040208B"/>
  </w:style>
  <w:style w:type="character" w:customStyle="1" w:styleId="WW8Num17z5">
    <w:name w:val="WW8Num17z5"/>
    <w:rsid w:val="0040208B"/>
  </w:style>
  <w:style w:type="character" w:customStyle="1" w:styleId="WW8Num17z6">
    <w:name w:val="WW8Num17z6"/>
    <w:rsid w:val="0040208B"/>
  </w:style>
  <w:style w:type="character" w:customStyle="1" w:styleId="WW8Num17z7">
    <w:name w:val="WW8Num17z7"/>
    <w:rsid w:val="0040208B"/>
  </w:style>
  <w:style w:type="character" w:customStyle="1" w:styleId="WW8Num17z8">
    <w:name w:val="WW8Num17z8"/>
    <w:rsid w:val="0040208B"/>
  </w:style>
  <w:style w:type="character" w:customStyle="1" w:styleId="WW8Num18z0">
    <w:name w:val="WW8Num18z0"/>
    <w:rsid w:val="0040208B"/>
    <w:rPr>
      <w:rFonts w:ascii="Times New Roman" w:eastAsia="Times New Roman" w:hAnsi="Times New Roman" w:cs="Times New Roman" w:hint="default"/>
    </w:rPr>
  </w:style>
  <w:style w:type="character" w:customStyle="1" w:styleId="WW8Num18z1">
    <w:name w:val="WW8Num18z1"/>
    <w:rsid w:val="0040208B"/>
    <w:rPr>
      <w:rFonts w:ascii="Courier New" w:hAnsi="Courier New" w:cs="Courier New" w:hint="default"/>
    </w:rPr>
  </w:style>
  <w:style w:type="character" w:customStyle="1" w:styleId="WW8Num18z2">
    <w:name w:val="WW8Num18z2"/>
    <w:rsid w:val="0040208B"/>
    <w:rPr>
      <w:rFonts w:ascii="Wingdings" w:hAnsi="Wingdings" w:cs="Wingdings" w:hint="default"/>
    </w:rPr>
  </w:style>
  <w:style w:type="character" w:customStyle="1" w:styleId="WW8Num18z3">
    <w:name w:val="WW8Num18z3"/>
    <w:rsid w:val="0040208B"/>
    <w:rPr>
      <w:rFonts w:ascii="Symbol" w:hAnsi="Symbol" w:cs="Symbol" w:hint="default"/>
    </w:rPr>
  </w:style>
  <w:style w:type="character" w:customStyle="1" w:styleId="WW8Num19z0">
    <w:name w:val="WW8Num19z0"/>
    <w:rsid w:val="0040208B"/>
    <w:rPr>
      <w:rFonts w:ascii="Times New Roman" w:eastAsia="Times New Roman" w:hAnsi="Times New Roman" w:cs="Times New Roman" w:hint="default"/>
    </w:rPr>
  </w:style>
  <w:style w:type="character" w:customStyle="1" w:styleId="WW8Num19z1">
    <w:name w:val="WW8Num19z1"/>
    <w:rsid w:val="0040208B"/>
  </w:style>
  <w:style w:type="character" w:customStyle="1" w:styleId="WW8Num19z2">
    <w:name w:val="WW8Num19z2"/>
    <w:rsid w:val="0040208B"/>
  </w:style>
  <w:style w:type="character" w:customStyle="1" w:styleId="WW8Num19z3">
    <w:name w:val="WW8Num19z3"/>
    <w:rsid w:val="0040208B"/>
  </w:style>
  <w:style w:type="character" w:customStyle="1" w:styleId="WW8Num19z4">
    <w:name w:val="WW8Num19z4"/>
    <w:rsid w:val="0040208B"/>
  </w:style>
  <w:style w:type="character" w:customStyle="1" w:styleId="WW8Num19z5">
    <w:name w:val="WW8Num19z5"/>
    <w:rsid w:val="0040208B"/>
  </w:style>
  <w:style w:type="character" w:customStyle="1" w:styleId="WW8Num19z6">
    <w:name w:val="WW8Num19z6"/>
    <w:rsid w:val="0040208B"/>
  </w:style>
  <w:style w:type="character" w:customStyle="1" w:styleId="WW8Num19z7">
    <w:name w:val="WW8Num19z7"/>
    <w:rsid w:val="0040208B"/>
  </w:style>
  <w:style w:type="character" w:customStyle="1" w:styleId="WW8Num19z8">
    <w:name w:val="WW8Num19z8"/>
    <w:rsid w:val="0040208B"/>
  </w:style>
  <w:style w:type="character" w:customStyle="1" w:styleId="WW8Num20z0">
    <w:name w:val="WW8Num20z0"/>
    <w:rsid w:val="0040208B"/>
    <w:rPr>
      <w:rFonts w:ascii="Times New Roman" w:eastAsia="Times New Roman" w:hAnsi="Times New Roman" w:cs="Times New Roman" w:hint="default"/>
    </w:rPr>
  </w:style>
  <w:style w:type="character" w:customStyle="1" w:styleId="WW8Num20z1">
    <w:name w:val="WW8Num20z1"/>
    <w:rsid w:val="0040208B"/>
  </w:style>
  <w:style w:type="character" w:customStyle="1" w:styleId="WW8Num20z2">
    <w:name w:val="WW8Num20z2"/>
    <w:rsid w:val="0040208B"/>
  </w:style>
  <w:style w:type="character" w:customStyle="1" w:styleId="WW8Num20z3">
    <w:name w:val="WW8Num20z3"/>
    <w:rsid w:val="0040208B"/>
  </w:style>
  <w:style w:type="character" w:customStyle="1" w:styleId="WW8Num20z4">
    <w:name w:val="WW8Num20z4"/>
    <w:rsid w:val="0040208B"/>
  </w:style>
  <w:style w:type="character" w:customStyle="1" w:styleId="WW8Num20z5">
    <w:name w:val="WW8Num20z5"/>
    <w:rsid w:val="0040208B"/>
  </w:style>
  <w:style w:type="character" w:customStyle="1" w:styleId="WW8Num20z6">
    <w:name w:val="WW8Num20z6"/>
    <w:rsid w:val="0040208B"/>
  </w:style>
  <w:style w:type="character" w:customStyle="1" w:styleId="WW8Num20z7">
    <w:name w:val="WW8Num20z7"/>
    <w:rsid w:val="0040208B"/>
  </w:style>
  <w:style w:type="character" w:customStyle="1" w:styleId="WW8Num20z8">
    <w:name w:val="WW8Num20z8"/>
    <w:rsid w:val="0040208B"/>
  </w:style>
  <w:style w:type="character" w:customStyle="1" w:styleId="WW8Num21z0">
    <w:name w:val="WW8Num21z0"/>
    <w:rsid w:val="0040208B"/>
    <w:rPr>
      <w:rFonts w:hint="default"/>
    </w:rPr>
  </w:style>
  <w:style w:type="character" w:customStyle="1" w:styleId="WW8Num21z1">
    <w:name w:val="WW8Num21z1"/>
    <w:rsid w:val="0040208B"/>
  </w:style>
  <w:style w:type="character" w:customStyle="1" w:styleId="WW8Num21z2">
    <w:name w:val="WW8Num21z2"/>
    <w:rsid w:val="0040208B"/>
  </w:style>
  <w:style w:type="character" w:customStyle="1" w:styleId="WW8Num21z3">
    <w:name w:val="WW8Num21z3"/>
    <w:rsid w:val="0040208B"/>
  </w:style>
  <w:style w:type="character" w:customStyle="1" w:styleId="WW8Num21z4">
    <w:name w:val="WW8Num21z4"/>
    <w:rsid w:val="0040208B"/>
  </w:style>
  <w:style w:type="character" w:customStyle="1" w:styleId="WW8Num21z5">
    <w:name w:val="WW8Num21z5"/>
    <w:rsid w:val="0040208B"/>
  </w:style>
  <w:style w:type="character" w:customStyle="1" w:styleId="WW8Num21z6">
    <w:name w:val="WW8Num21z6"/>
    <w:rsid w:val="0040208B"/>
  </w:style>
  <w:style w:type="character" w:customStyle="1" w:styleId="WW8Num21z7">
    <w:name w:val="WW8Num21z7"/>
    <w:rsid w:val="0040208B"/>
  </w:style>
  <w:style w:type="character" w:customStyle="1" w:styleId="WW8Num21z8">
    <w:name w:val="WW8Num21z8"/>
    <w:rsid w:val="0040208B"/>
  </w:style>
  <w:style w:type="character" w:customStyle="1" w:styleId="WW8Num22z0">
    <w:name w:val="WW8Num22z0"/>
    <w:rsid w:val="0040208B"/>
    <w:rPr>
      <w:rFonts w:ascii="Times New Roman" w:eastAsia="Times New Roman" w:hAnsi="Times New Roman" w:cs="Times New Roman" w:hint="default"/>
    </w:rPr>
  </w:style>
  <w:style w:type="character" w:customStyle="1" w:styleId="WW8Num22z1">
    <w:name w:val="WW8Num22z1"/>
    <w:rsid w:val="0040208B"/>
    <w:rPr>
      <w:rFonts w:ascii="Courier New" w:hAnsi="Courier New" w:cs="Courier New" w:hint="default"/>
    </w:rPr>
  </w:style>
  <w:style w:type="character" w:customStyle="1" w:styleId="WW8Num22z2">
    <w:name w:val="WW8Num22z2"/>
    <w:rsid w:val="0040208B"/>
    <w:rPr>
      <w:rFonts w:ascii="Wingdings" w:hAnsi="Wingdings" w:cs="Wingdings" w:hint="default"/>
    </w:rPr>
  </w:style>
  <w:style w:type="character" w:customStyle="1" w:styleId="WW8Num22z3">
    <w:name w:val="WW8Num22z3"/>
    <w:rsid w:val="0040208B"/>
    <w:rPr>
      <w:rFonts w:ascii="Symbol" w:hAnsi="Symbol" w:cs="Symbol" w:hint="default"/>
    </w:rPr>
  </w:style>
  <w:style w:type="character" w:customStyle="1" w:styleId="WW8Num23z0">
    <w:name w:val="WW8Num23z0"/>
    <w:rsid w:val="0040208B"/>
    <w:rPr>
      <w:rFonts w:ascii="Symbol" w:hAnsi="Symbol" w:cs="Symbol" w:hint="default"/>
    </w:rPr>
  </w:style>
  <w:style w:type="character" w:customStyle="1" w:styleId="WW8Num23z1">
    <w:name w:val="WW8Num23z1"/>
    <w:rsid w:val="0040208B"/>
    <w:rPr>
      <w:rFonts w:ascii="Courier New" w:hAnsi="Courier New" w:cs="Courier New" w:hint="default"/>
    </w:rPr>
  </w:style>
  <w:style w:type="character" w:customStyle="1" w:styleId="WW8Num23z2">
    <w:name w:val="WW8Num23z2"/>
    <w:rsid w:val="0040208B"/>
    <w:rPr>
      <w:rFonts w:ascii="Wingdings" w:hAnsi="Wingdings" w:cs="Wingdings" w:hint="default"/>
    </w:rPr>
  </w:style>
  <w:style w:type="character" w:customStyle="1" w:styleId="WW8Num24z0">
    <w:name w:val="WW8Num24z0"/>
    <w:rsid w:val="0040208B"/>
    <w:rPr>
      <w:rFonts w:hint="default"/>
    </w:rPr>
  </w:style>
  <w:style w:type="character" w:customStyle="1" w:styleId="WW8Num24z1">
    <w:name w:val="WW8Num24z1"/>
    <w:rsid w:val="0040208B"/>
    <w:rPr>
      <w:rFonts w:ascii="Courier New" w:hAnsi="Courier New" w:cs="Courier New" w:hint="default"/>
    </w:rPr>
  </w:style>
  <w:style w:type="character" w:customStyle="1" w:styleId="WW8Num24z2">
    <w:name w:val="WW8Num24z2"/>
    <w:rsid w:val="0040208B"/>
    <w:rPr>
      <w:rFonts w:ascii="Wingdings" w:hAnsi="Wingdings" w:cs="Wingdings" w:hint="default"/>
    </w:rPr>
  </w:style>
  <w:style w:type="character" w:customStyle="1" w:styleId="WW8Num24z3">
    <w:name w:val="WW8Num24z3"/>
    <w:rsid w:val="0040208B"/>
    <w:rPr>
      <w:rFonts w:ascii="Symbol" w:hAnsi="Symbol" w:cs="Symbol" w:hint="default"/>
    </w:rPr>
  </w:style>
  <w:style w:type="character" w:customStyle="1" w:styleId="WW8Num25z0">
    <w:name w:val="WW8Num25z0"/>
    <w:rsid w:val="0040208B"/>
    <w:rPr>
      <w:rFonts w:ascii="Times New Roman" w:eastAsia="Times New Roman" w:hAnsi="Times New Roman" w:cs="Times New Roman" w:hint="default"/>
    </w:rPr>
  </w:style>
  <w:style w:type="character" w:customStyle="1" w:styleId="WW8Num25z1">
    <w:name w:val="WW8Num25z1"/>
    <w:rsid w:val="0040208B"/>
    <w:rPr>
      <w:rFonts w:ascii="Courier New" w:hAnsi="Courier New" w:cs="Courier New" w:hint="default"/>
    </w:rPr>
  </w:style>
  <w:style w:type="character" w:customStyle="1" w:styleId="WW8Num25z2">
    <w:name w:val="WW8Num25z2"/>
    <w:rsid w:val="0040208B"/>
    <w:rPr>
      <w:rFonts w:ascii="Wingdings" w:hAnsi="Wingdings" w:cs="Wingdings" w:hint="default"/>
    </w:rPr>
  </w:style>
  <w:style w:type="character" w:customStyle="1" w:styleId="WW8Num25z3">
    <w:name w:val="WW8Num25z3"/>
    <w:rsid w:val="0040208B"/>
    <w:rPr>
      <w:rFonts w:ascii="Symbol" w:hAnsi="Symbol" w:cs="Symbol" w:hint="default"/>
    </w:rPr>
  </w:style>
  <w:style w:type="character" w:customStyle="1" w:styleId="WW8Num26z0">
    <w:name w:val="WW8Num26z0"/>
    <w:rsid w:val="0040208B"/>
    <w:rPr>
      <w:rFonts w:hint="default"/>
    </w:rPr>
  </w:style>
  <w:style w:type="character" w:customStyle="1" w:styleId="WW8Num27z0">
    <w:name w:val="WW8Num27z0"/>
    <w:rsid w:val="0040208B"/>
    <w:rPr>
      <w:rFonts w:hint="default"/>
    </w:rPr>
  </w:style>
  <w:style w:type="character" w:customStyle="1" w:styleId="12">
    <w:name w:val="Основной шрифт абзаца1"/>
    <w:rsid w:val="0040208B"/>
  </w:style>
  <w:style w:type="character" w:customStyle="1" w:styleId="a8">
    <w:name w:val="Название Знак"/>
    <w:rsid w:val="0040208B"/>
    <w:rPr>
      <w:rFonts w:ascii="Times New Roman" w:hAnsi="Times New Roman" w:cs="Times New Roman"/>
      <w:b/>
      <w:bCs/>
      <w:sz w:val="24"/>
      <w:szCs w:val="24"/>
      <w:lang w:val="ru-RU"/>
    </w:rPr>
  </w:style>
  <w:style w:type="character" w:customStyle="1" w:styleId="a9">
    <w:name w:val="Верхний колонтитул Знак"/>
    <w:rsid w:val="0040208B"/>
    <w:rPr>
      <w:rFonts w:ascii="Times New Roman" w:hAnsi="Times New Roman" w:cs="Times New Roman"/>
      <w:lang w:val="ru-RU"/>
    </w:rPr>
  </w:style>
  <w:style w:type="character" w:customStyle="1" w:styleId="aa">
    <w:name w:val="Нижний колонтитул Знак"/>
    <w:rsid w:val="0040208B"/>
    <w:rPr>
      <w:rFonts w:ascii="Times New Roman" w:hAnsi="Times New Roman" w:cs="Times New Roman"/>
      <w:lang w:val="ru-RU"/>
    </w:rPr>
  </w:style>
  <w:style w:type="paragraph" w:customStyle="1" w:styleId="ab">
    <w:name w:val="Заголовок"/>
    <w:basedOn w:val="a"/>
    <w:next w:val="ac"/>
    <w:rsid w:val="0040208B"/>
    <w:pPr>
      <w:keepNext/>
      <w:suppressAutoHyphens/>
      <w:spacing w:before="240" w:after="120"/>
    </w:pPr>
    <w:rPr>
      <w:rFonts w:ascii="Arial" w:eastAsia="Microsoft YaHei" w:hAnsi="Arial" w:cs="Mangal"/>
      <w:sz w:val="28"/>
      <w:szCs w:val="28"/>
      <w:lang w:eastAsia="ar-SA"/>
    </w:rPr>
  </w:style>
  <w:style w:type="paragraph" w:styleId="ac">
    <w:name w:val="Body Text"/>
    <w:basedOn w:val="a"/>
    <w:link w:val="ad"/>
    <w:rsid w:val="0040208B"/>
    <w:pPr>
      <w:suppressAutoHyphens/>
      <w:spacing w:after="120"/>
    </w:pPr>
    <w:rPr>
      <w:rFonts w:eastAsia="Times New Roman"/>
      <w:sz w:val="20"/>
      <w:szCs w:val="20"/>
      <w:lang w:eastAsia="ar-SA"/>
    </w:rPr>
  </w:style>
  <w:style w:type="character" w:customStyle="1" w:styleId="ad">
    <w:name w:val="Основной текст Знак"/>
    <w:basedOn w:val="a0"/>
    <w:link w:val="ac"/>
    <w:rsid w:val="0040208B"/>
    <w:rPr>
      <w:rFonts w:eastAsia="Times New Roman"/>
      <w:lang w:val="ru-RU" w:eastAsia="ar-SA"/>
    </w:rPr>
  </w:style>
  <w:style w:type="paragraph" w:styleId="ae">
    <w:name w:val="List"/>
    <w:basedOn w:val="ac"/>
    <w:rsid w:val="0040208B"/>
    <w:rPr>
      <w:rFonts w:cs="Mangal"/>
    </w:rPr>
  </w:style>
  <w:style w:type="paragraph" w:customStyle="1" w:styleId="13">
    <w:name w:val="Название1"/>
    <w:basedOn w:val="a"/>
    <w:rsid w:val="0040208B"/>
    <w:pPr>
      <w:suppressLineNumbers/>
      <w:suppressAutoHyphens/>
      <w:spacing w:before="120" w:after="120"/>
    </w:pPr>
    <w:rPr>
      <w:rFonts w:eastAsia="Times New Roman" w:cs="Mangal"/>
      <w:i/>
      <w:iCs/>
      <w:lang w:eastAsia="ar-SA"/>
    </w:rPr>
  </w:style>
  <w:style w:type="paragraph" w:customStyle="1" w:styleId="14">
    <w:name w:val="Указатель1"/>
    <w:basedOn w:val="a"/>
    <w:rsid w:val="0040208B"/>
    <w:pPr>
      <w:suppressLineNumbers/>
      <w:suppressAutoHyphens/>
    </w:pPr>
    <w:rPr>
      <w:rFonts w:eastAsia="Times New Roman" w:cs="Mangal"/>
      <w:sz w:val="20"/>
      <w:szCs w:val="20"/>
      <w:lang w:eastAsia="ar-SA"/>
    </w:rPr>
  </w:style>
  <w:style w:type="paragraph" w:customStyle="1" w:styleId="11">
    <w:name w:val="Обычный отступ1"/>
    <w:basedOn w:val="a"/>
    <w:rsid w:val="0040208B"/>
    <w:pPr>
      <w:suppressAutoHyphens/>
      <w:ind w:left="720"/>
    </w:pPr>
    <w:rPr>
      <w:rFonts w:eastAsia="Times New Roman"/>
      <w:sz w:val="20"/>
      <w:szCs w:val="20"/>
      <w:lang w:eastAsia="ar-SA"/>
    </w:rPr>
  </w:style>
  <w:style w:type="paragraph" w:customStyle="1" w:styleId="n1">
    <w:name w:val="n1"/>
    <w:basedOn w:val="a"/>
    <w:rsid w:val="0040208B"/>
    <w:pPr>
      <w:suppressLineNumbers/>
      <w:tabs>
        <w:tab w:val="left" w:pos="9498"/>
      </w:tabs>
      <w:suppressAutoHyphens/>
      <w:ind w:left="1134" w:firstLine="567"/>
      <w:jc w:val="both"/>
    </w:pPr>
    <w:rPr>
      <w:rFonts w:ascii="Decor" w:eastAsia="Times New Roman" w:hAnsi="Decor" w:cs="Decor"/>
      <w:sz w:val="28"/>
      <w:szCs w:val="20"/>
      <w:lang w:eastAsia="ar-SA"/>
    </w:rPr>
  </w:style>
  <w:style w:type="paragraph" w:customStyle="1" w:styleId="st">
    <w:name w:val="st"/>
    <w:basedOn w:val="a"/>
    <w:rsid w:val="0040208B"/>
    <w:pPr>
      <w:suppressLineNumbers/>
      <w:tabs>
        <w:tab w:val="left" w:pos="9498"/>
      </w:tabs>
      <w:suppressAutoHyphens/>
      <w:ind w:firstLine="567"/>
      <w:jc w:val="center"/>
    </w:pPr>
    <w:rPr>
      <w:rFonts w:ascii="Decor" w:eastAsia="Times New Roman" w:hAnsi="Decor" w:cs="Decor"/>
      <w:color w:val="FF0000"/>
      <w:sz w:val="28"/>
      <w:szCs w:val="20"/>
      <w:lang w:eastAsia="ar-SA"/>
    </w:rPr>
  </w:style>
  <w:style w:type="paragraph" w:customStyle="1" w:styleId="roma1">
    <w:name w:val="roma1"/>
    <w:basedOn w:val="n1"/>
    <w:rsid w:val="0040208B"/>
    <w:rPr>
      <w:rFonts w:ascii="Baltica" w:hAnsi="Baltica" w:cs="Baltica"/>
      <w:color w:val="FF00FF"/>
      <w:sz w:val="32"/>
    </w:rPr>
  </w:style>
  <w:style w:type="paragraph" w:customStyle="1" w:styleId="roma2">
    <w:name w:val="roma2"/>
    <w:rsid w:val="0040208B"/>
    <w:pPr>
      <w:suppressLineNumbers/>
      <w:suppressAutoHyphens/>
      <w:ind w:firstLine="567"/>
    </w:pPr>
    <w:rPr>
      <w:rFonts w:ascii="TextBook" w:eastAsia="Times New Roman" w:hAnsi="TextBook" w:cs="TextBook"/>
      <w:sz w:val="24"/>
      <w:lang w:val="en-US" w:eastAsia="ar-SA"/>
    </w:rPr>
  </w:style>
  <w:style w:type="paragraph" w:customStyle="1" w:styleId="15">
    <w:name w:val="Цитата1"/>
    <w:basedOn w:val="a"/>
    <w:rsid w:val="0040208B"/>
    <w:pPr>
      <w:suppressAutoHyphens/>
      <w:ind w:left="1134" w:right="424" w:firstLine="567"/>
      <w:jc w:val="both"/>
    </w:pPr>
    <w:rPr>
      <w:rFonts w:ascii="Arial" w:eastAsia="Times New Roman" w:hAnsi="Arial" w:cs="Arial"/>
      <w:szCs w:val="20"/>
      <w:lang w:eastAsia="ar-SA"/>
    </w:rPr>
  </w:style>
  <w:style w:type="paragraph" w:styleId="af">
    <w:name w:val="Body Text Indent"/>
    <w:basedOn w:val="a"/>
    <w:link w:val="af0"/>
    <w:rsid w:val="0040208B"/>
    <w:pPr>
      <w:tabs>
        <w:tab w:val="left" w:pos="0"/>
      </w:tabs>
      <w:suppressAutoHyphens/>
      <w:overflowPunct w:val="0"/>
      <w:autoSpaceDE w:val="0"/>
      <w:ind w:firstLine="851"/>
      <w:jc w:val="both"/>
      <w:textAlignment w:val="baseline"/>
    </w:pPr>
    <w:rPr>
      <w:rFonts w:ascii="Arial" w:eastAsia="Times New Roman" w:hAnsi="Arial" w:cs="Arial"/>
      <w:kern w:val="1"/>
      <w:sz w:val="28"/>
      <w:szCs w:val="20"/>
      <w:lang w:eastAsia="ar-SA"/>
    </w:rPr>
  </w:style>
  <w:style w:type="character" w:customStyle="1" w:styleId="af0">
    <w:name w:val="Основной текст с отступом Знак"/>
    <w:basedOn w:val="a0"/>
    <w:link w:val="af"/>
    <w:rsid w:val="0040208B"/>
    <w:rPr>
      <w:rFonts w:ascii="Arial" w:eastAsia="Times New Roman" w:hAnsi="Arial" w:cs="Arial"/>
      <w:kern w:val="1"/>
      <w:sz w:val="28"/>
      <w:lang w:val="ru-RU" w:eastAsia="ar-SA"/>
    </w:rPr>
  </w:style>
  <w:style w:type="paragraph" w:customStyle="1" w:styleId="text">
    <w:name w:val="text"/>
    <w:basedOn w:val="a"/>
    <w:rsid w:val="0040208B"/>
    <w:pPr>
      <w:suppressAutoHyphens/>
      <w:spacing w:before="100" w:after="100"/>
      <w:jc w:val="both"/>
    </w:pPr>
    <w:rPr>
      <w:rFonts w:ascii="Arial Unicode MS" w:eastAsia="Arial Unicode MS" w:hAnsi="Arial Unicode MS" w:cs="Arial Unicode MS"/>
      <w:b/>
      <w:bCs/>
      <w:color w:val="000000"/>
      <w:lang w:eastAsia="ar-SA"/>
    </w:rPr>
  </w:style>
  <w:style w:type="paragraph" w:styleId="af1">
    <w:name w:val="Title"/>
    <w:basedOn w:val="a"/>
    <w:next w:val="af2"/>
    <w:link w:val="16"/>
    <w:qFormat/>
    <w:rsid w:val="0040208B"/>
    <w:pPr>
      <w:suppressAutoHyphens/>
      <w:jc w:val="center"/>
    </w:pPr>
    <w:rPr>
      <w:rFonts w:eastAsia="Times New Roman"/>
      <w:b/>
      <w:bCs/>
      <w:lang w:eastAsia="ar-SA"/>
    </w:rPr>
  </w:style>
  <w:style w:type="character" w:customStyle="1" w:styleId="16">
    <w:name w:val="Название Знак1"/>
    <w:basedOn w:val="a0"/>
    <w:link w:val="af1"/>
    <w:rsid w:val="0040208B"/>
    <w:rPr>
      <w:rFonts w:eastAsia="Times New Roman"/>
      <w:b/>
      <w:bCs/>
      <w:sz w:val="24"/>
      <w:szCs w:val="24"/>
      <w:lang w:val="ru-RU" w:eastAsia="ar-SA"/>
    </w:rPr>
  </w:style>
  <w:style w:type="paragraph" w:styleId="af2">
    <w:name w:val="Subtitle"/>
    <w:basedOn w:val="ab"/>
    <w:next w:val="ac"/>
    <w:link w:val="af3"/>
    <w:qFormat/>
    <w:rsid w:val="0040208B"/>
    <w:pPr>
      <w:jc w:val="center"/>
    </w:pPr>
    <w:rPr>
      <w:i/>
      <w:iCs/>
    </w:rPr>
  </w:style>
  <w:style w:type="character" w:customStyle="1" w:styleId="af3">
    <w:name w:val="Подзаголовок Знак"/>
    <w:basedOn w:val="a0"/>
    <w:link w:val="af2"/>
    <w:rsid w:val="0040208B"/>
    <w:rPr>
      <w:rFonts w:ascii="Arial" w:eastAsia="Microsoft YaHei" w:hAnsi="Arial" w:cs="Mangal"/>
      <w:i/>
      <w:iCs/>
      <w:sz w:val="28"/>
      <w:szCs w:val="28"/>
      <w:lang w:val="ru-RU" w:eastAsia="ar-SA"/>
    </w:rPr>
  </w:style>
  <w:style w:type="paragraph" w:customStyle="1" w:styleId="17">
    <w:name w:val="Текст1"/>
    <w:basedOn w:val="a"/>
    <w:rsid w:val="0040208B"/>
    <w:pPr>
      <w:suppressAutoHyphens/>
    </w:pPr>
    <w:rPr>
      <w:rFonts w:ascii="Courier New" w:eastAsia="Times New Roman" w:hAnsi="Courier New" w:cs="Courier New"/>
      <w:sz w:val="20"/>
      <w:szCs w:val="20"/>
      <w:lang w:eastAsia="ar-SA"/>
    </w:rPr>
  </w:style>
  <w:style w:type="paragraph" w:styleId="af4">
    <w:name w:val="header"/>
    <w:basedOn w:val="a"/>
    <w:link w:val="18"/>
    <w:rsid w:val="0040208B"/>
    <w:pPr>
      <w:tabs>
        <w:tab w:val="center" w:pos="4677"/>
        <w:tab w:val="right" w:pos="9355"/>
      </w:tabs>
      <w:suppressAutoHyphens/>
    </w:pPr>
    <w:rPr>
      <w:rFonts w:eastAsia="Times New Roman"/>
      <w:sz w:val="20"/>
      <w:szCs w:val="20"/>
      <w:lang w:eastAsia="ar-SA"/>
    </w:rPr>
  </w:style>
  <w:style w:type="character" w:customStyle="1" w:styleId="18">
    <w:name w:val="Верхний колонтитул Знак1"/>
    <w:basedOn w:val="a0"/>
    <w:link w:val="af4"/>
    <w:rsid w:val="0040208B"/>
    <w:rPr>
      <w:rFonts w:eastAsia="Times New Roman"/>
      <w:lang w:val="ru-RU" w:eastAsia="ar-SA"/>
    </w:rPr>
  </w:style>
  <w:style w:type="paragraph" w:styleId="af5">
    <w:name w:val="footer"/>
    <w:basedOn w:val="a"/>
    <w:link w:val="19"/>
    <w:rsid w:val="0040208B"/>
    <w:pPr>
      <w:tabs>
        <w:tab w:val="center" w:pos="4677"/>
        <w:tab w:val="right" w:pos="9355"/>
      </w:tabs>
      <w:suppressAutoHyphens/>
    </w:pPr>
    <w:rPr>
      <w:rFonts w:eastAsia="Times New Roman"/>
      <w:sz w:val="20"/>
      <w:szCs w:val="20"/>
      <w:lang w:eastAsia="ar-SA"/>
    </w:rPr>
  </w:style>
  <w:style w:type="character" w:customStyle="1" w:styleId="19">
    <w:name w:val="Нижний колонтитул Знак1"/>
    <w:basedOn w:val="a0"/>
    <w:link w:val="af5"/>
    <w:rsid w:val="0040208B"/>
    <w:rPr>
      <w:rFonts w:eastAsia="Times New Roman"/>
      <w:lang w:val="ru-RU" w:eastAsia="ar-SA"/>
    </w:rPr>
  </w:style>
  <w:style w:type="paragraph" w:styleId="af6">
    <w:name w:val="Normal (Web)"/>
    <w:basedOn w:val="a"/>
    <w:uiPriority w:val="99"/>
    <w:rsid w:val="0040208B"/>
    <w:pPr>
      <w:suppressAutoHyphens/>
      <w:spacing w:before="100" w:after="119"/>
    </w:pPr>
    <w:rPr>
      <w:rFonts w:eastAsia="Times New Roman"/>
      <w:lang w:eastAsia="ar-SA"/>
    </w:rPr>
  </w:style>
  <w:style w:type="paragraph" w:customStyle="1" w:styleId="af7">
    <w:name w:val="Содержимое таблицы"/>
    <w:basedOn w:val="a"/>
    <w:rsid w:val="0040208B"/>
    <w:pPr>
      <w:suppressLineNumbers/>
      <w:suppressAutoHyphens/>
    </w:pPr>
    <w:rPr>
      <w:rFonts w:eastAsia="Times New Roman"/>
      <w:sz w:val="20"/>
      <w:szCs w:val="20"/>
      <w:lang w:eastAsia="ar-SA"/>
    </w:rPr>
  </w:style>
  <w:style w:type="paragraph" w:customStyle="1" w:styleId="af8">
    <w:name w:val="Заголовок таблицы"/>
    <w:basedOn w:val="af7"/>
    <w:rsid w:val="0040208B"/>
    <w:pPr>
      <w:jc w:val="center"/>
    </w:pPr>
    <w:rPr>
      <w:b/>
      <w:bCs/>
    </w:rPr>
  </w:style>
  <w:style w:type="table" w:styleId="af9">
    <w:name w:val="Table Grid"/>
    <w:basedOn w:val="a1"/>
    <w:uiPriority w:val="59"/>
    <w:rsid w:val="0040208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
    <w:name w:val="Font Style"/>
    <w:rsid w:val="0040208B"/>
    <w:rPr>
      <w:color w:val="000000"/>
      <w:sz w:val="20"/>
    </w:rPr>
  </w:style>
  <w:style w:type="paragraph" w:customStyle="1" w:styleId="ParagraphStyle">
    <w:name w:val="Paragraph Style"/>
    <w:rsid w:val="0040208B"/>
    <w:pPr>
      <w:autoSpaceDE w:val="0"/>
      <w:autoSpaceDN w:val="0"/>
      <w:adjustRightInd w:val="0"/>
    </w:pPr>
    <w:rPr>
      <w:rFonts w:ascii="Courier New" w:eastAsia="Times New Roman" w:hAnsi="Courier New"/>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7414089">
      <w:bodyDiv w:val="1"/>
      <w:marLeft w:val="0"/>
      <w:marRight w:val="0"/>
      <w:marTop w:val="0"/>
      <w:marBottom w:val="0"/>
      <w:divBdr>
        <w:top w:val="none" w:sz="0" w:space="0" w:color="auto"/>
        <w:left w:val="none" w:sz="0" w:space="0" w:color="auto"/>
        <w:bottom w:val="none" w:sz="0" w:space="0" w:color="auto"/>
        <w:right w:val="none" w:sz="0" w:space="0" w:color="auto"/>
      </w:divBdr>
    </w:div>
    <w:div w:id="201178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732DD-DB2A-4EC7-A42E-629AEB80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12</Pages>
  <Words>25468</Words>
  <Characters>14517</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Отдел по делам семьи, молодежи и спорта</Company>
  <LinksUpToDate>false</LinksUpToDate>
  <CharactersWithSpaces>39906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Протопопов Я</dc:creator>
  <cp:lastModifiedBy>userSpn1522</cp:lastModifiedBy>
  <cp:revision>30</cp:revision>
  <cp:lastPrinted>2017-07-26T12:29:00Z</cp:lastPrinted>
  <dcterms:created xsi:type="dcterms:W3CDTF">2017-07-25T08:30:00Z</dcterms:created>
  <dcterms:modified xsi:type="dcterms:W3CDTF">2017-08-01T06:53:00Z</dcterms:modified>
</cp:coreProperties>
</file>