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63" w:rsidRPr="00005163" w:rsidRDefault="00005163" w:rsidP="0000516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СЄВЄРОДОНЕЦЬКА МІСЬКА РАДА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РОЗПОРЯДЖЕННЯ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МІСЬКОГО ГОЛОВИ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Луганська обл., м. </w:t>
      </w:r>
      <w:proofErr w:type="spellStart"/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Сєвєродонецьк</w:t>
      </w:r>
      <w:proofErr w:type="spellEnd"/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,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вул.</w:t>
      </w:r>
      <w:r w:rsidRPr="00005163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Леніна, 32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20 червня 2011 року</w:t>
      </w:r>
      <w:r w:rsidRPr="00005163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№ 261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Про питання щодо виконання Закону України «Про доступ до публічної інформації» в </w:t>
      </w:r>
      <w:proofErr w:type="spellStart"/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Сєвєродонецькій</w:t>
      </w:r>
      <w:proofErr w:type="spellEnd"/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 міській раді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п. 20 ст. 42 Закону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“Про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”, Законом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«Про доступ до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публічної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інформації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 та на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постанови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Кабінету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Міні</w:t>
      </w:r>
      <w:proofErr w:type="gram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стр</w:t>
      </w:r>
      <w:proofErr w:type="gram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ів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№ 583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25.05.2011р. «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Питання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Закону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«Про доступ до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публічної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інформації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 в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Секретаріаті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Кабінету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Міністрів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центральних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</w:t>
      </w:r>
      <w:proofErr w:type="spellStart"/>
      <w:proofErr w:type="gram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ісцевих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органах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виконавчої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влади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»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ЗОБОВ´ЯЗУЮ: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1.Встановити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що</w:t>
      </w:r>
      <w:proofErr w:type="spellEnd"/>
      <w:proofErr w:type="gram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євєродонецька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міська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рада: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      1.1.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розпорядником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інформації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яка створена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управліннями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відділами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фондами, службою та департаментом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gram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ради</w:t>
      </w:r>
      <w:proofErr w:type="gram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процесі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ними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своїх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повноважень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у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відповідності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діючим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законодавством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;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1.2. не є розпорядником інформації за запитами на інформацію: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    а) стосовно інформації інших державних органів, які діють на території міської ради;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б) стосовно інформації підприємств, установ і організацій всіх форм власності, які розташовані і діють на території міської ради;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в) стосовно інформації, яка може бути отримана шляхом узагальнення, аналітичної обробки даних, або яка потребує створення в інший спосіб.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2.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Затвердити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Порядок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складання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подання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запиті</w:t>
      </w:r>
      <w:proofErr w:type="gram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</w:t>
      </w:r>
      <w:proofErr w:type="spellEnd"/>
      <w:proofErr w:type="gram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інформацію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(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додаток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1).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3.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Затвердити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Форму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запиту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інформацію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(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додаток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2).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lastRenderedPageBreak/>
        <w:t xml:space="preserve">4. Контроль за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даного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розпорядження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керуючого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справами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виконкому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Єфименко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Л.Ф.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ind w:left="720"/>
        <w:jc w:val="right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Міський голова В.В. </w:t>
      </w:r>
      <w:proofErr w:type="spellStart"/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Казаков</w:t>
      </w:r>
      <w:proofErr w:type="spellEnd"/>
    </w:p>
    <w:p w:rsidR="00005163" w:rsidRPr="00005163" w:rsidRDefault="00005163" w:rsidP="00005163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240" w:line="360" w:lineRule="atLeast"/>
        <w:ind w:left="720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Додаток</w:t>
      </w:r>
      <w:r w:rsidRPr="0000516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>до розпорядження міського</w:t>
      </w:r>
      <w:r w:rsidRPr="0000516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голови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>№ 261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>від 20 червня 2011р.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П</w:t>
      </w:r>
      <w:r w:rsidRPr="00005163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О Р Я Д О К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складання</w:t>
      </w:r>
      <w:proofErr w:type="spellEnd"/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та </w:t>
      </w:r>
      <w:proofErr w:type="spellStart"/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подання</w:t>
      </w:r>
      <w:proofErr w:type="spellEnd"/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запит</w:t>
      </w:r>
      <w:proofErr w:type="gramEnd"/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ів</w:t>
      </w:r>
      <w:proofErr w:type="spellEnd"/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на </w:t>
      </w:r>
      <w:proofErr w:type="spellStart"/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інформацію</w:t>
      </w:r>
      <w:proofErr w:type="spellEnd"/>
    </w:p>
    <w:p w:rsidR="00005163" w:rsidRPr="00005163" w:rsidRDefault="00005163" w:rsidP="0000516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Запит на інформацію подається фізичною або юридичною особою, об’єднанням громадян без статусу юридичної особи на ім’я міського голови або його заступників, секретаря ради та керуючого справами виконкому в усній чи письмовій формі під час особистого прийому або надсилання поштою, електронною поштою, факсом або телефоном.</w:t>
      </w:r>
    </w:p>
    <w:p w:rsidR="00005163" w:rsidRPr="00005163" w:rsidRDefault="00005163" w:rsidP="00005163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Запит на інформацію подається у довільній формі або</w:t>
      </w:r>
      <w:r w:rsidRPr="0000516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шляхом заповнення спеціальної форми, затвердженої даним розпорядженням. ( Форма розміщена на офіційному сайті міської ради за адресою:</w:t>
      </w:r>
      <w:r w:rsidRPr="0000516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hyperlink r:id="rId5" w:history="1">
        <w:r w:rsidRPr="00005163">
          <w:rPr>
            <w:rFonts w:ascii="Tahoma" w:eastAsia="Times New Roman" w:hAnsi="Tahoma" w:cs="Tahoma"/>
            <w:color w:val="800080"/>
            <w:sz w:val="12"/>
            <w:u w:val="single"/>
            <w:lang w:val="en-US" w:eastAsia="ru-RU"/>
          </w:rPr>
          <w:t>www</w:t>
        </w:r>
        <w:r w:rsidRPr="00005163">
          <w:rPr>
            <w:rFonts w:ascii="Tahoma" w:eastAsia="Times New Roman" w:hAnsi="Tahoma" w:cs="Tahoma"/>
            <w:color w:val="800080"/>
            <w:sz w:val="12"/>
            <w:u w:val="single"/>
            <w:lang w:eastAsia="ru-RU"/>
          </w:rPr>
          <w:t>.</w:t>
        </w:r>
        <w:proofErr w:type="spellStart"/>
        <w:r w:rsidRPr="00005163">
          <w:rPr>
            <w:rFonts w:ascii="Tahoma" w:eastAsia="Times New Roman" w:hAnsi="Tahoma" w:cs="Tahoma"/>
            <w:color w:val="800080"/>
            <w:sz w:val="12"/>
            <w:u w:val="single"/>
            <w:lang w:val="en-US" w:eastAsia="ru-RU"/>
          </w:rPr>
          <w:t>sed</w:t>
        </w:r>
        <w:proofErr w:type="spellEnd"/>
        <w:r w:rsidRPr="00005163">
          <w:rPr>
            <w:rFonts w:ascii="Tahoma" w:eastAsia="Times New Roman" w:hAnsi="Tahoma" w:cs="Tahoma"/>
            <w:color w:val="800080"/>
            <w:sz w:val="12"/>
            <w:u w:val="single"/>
            <w:lang w:eastAsia="ru-RU"/>
          </w:rPr>
          <w:t>-</w:t>
        </w:r>
        <w:proofErr w:type="spellStart"/>
        <w:r w:rsidRPr="00005163">
          <w:rPr>
            <w:rFonts w:ascii="Tahoma" w:eastAsia="Times New Roman" w:hAnsi="Tahoma" w:cs="Tahoma"/>
            <w:color w:val="800080"/>
            <w:sz w:val="12"/>
            <w:u w:val="single"/>
            <w:lang w:val="en-US" w:eastAsia="ru-RU"/>
          </w:rPr>
          <w:t>rada</w:t>
        </w:r>
        <w:proofErr w:type="spellEnd"/>
        <w:r w:rsidRPr="00005163">
          <w:rPr>
            <w:rFonts w:ascii="Tahoma" w:eastAsia="Times New Roman" w:hAnsi="Tahoma" w:cs="Tahoma"/>
            <w:color w:val="800080"/>
            <w:sz w:val="12"/>
            <w:u w:val="single"/>
            <w:lang w:eastAsia="ru-RU"/>
          </w:rPr>
          <w:t>.</w:t>
        </w:r>
        <w:proofErr w:type="spellStart"/>
        <w:r w:rsidRPr="00005163">
          <w:rPr>
            <w:rFonts w:ascii="Tahoma" w:eastAsia="Times New Roman" w:hAnsi="Tahoma" w:cs="Tahoma"/>
            <w:color w:val="800080"/>
            <w:sz w:val="12"/>
            <w:u w:val="single"/>
            <w:lang w:val="en-US" w:eastAsia="ru-RU"/>
          </w:rPr>
          <w:t>gov</w:t>
        </w:r>
        <w:proofErr w:type="spellEnd"/>
        <w:r w:rsidRPr="00005163">
          <w:rPr>
            <w:rFonts w:ascii="Tahoma" w:eastAsia="Times New Roman" w:hAnsi="Tahoma" w:cs="Tahoma"/>
            <w:color w:val="800080"/>
            <w:sz w:val="12"/>
            <w:u w:val="single"/>
            <w:lang w:eastAsia="ru-RU"/>
          </w:rPr>
          <w:t>.</w:t>
        </w:r>
        <w:proofErr w:type="spellStart"/>
        <w:r w:rsidRPr="00005163">
          <w:rPr>
            <w:rFonts w:ascii="Tahoma" w:eastAsia="Times New Roman" w:hAnsi="Tahoma" w:cs="Tahoma"/>
            <w:color w:val="800080"/>
            <w:sz w:val="12"/>
            <w:u w:val="single"/>
            <w:lang w:val="en-US" w:eastAsia="ru-RU"/>
          </w:rPr>
          <w:t>ua</w:t>
        </w:r>
        <w:proofErr w:type="spellEnd"/>
      </w:hyperlink>
      <w:r w:rsidRPr="0000516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 розділі «Органи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влади»-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«Виконавчі органи міської ради» - «Розпорядження міського голови» або в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каб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. 12, 24, 47, 87 міської ради за адресою: вул. Леніна, 32).</w:t>
      </w:r>
    </w:p>
    <w:p w:rsidR="00005163" w:rsidRPr="00005163" w:rsidRDefault="00005163" w:rsidP="00005163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Запит на інформацію повинен містити: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>- прізвище, ім’я, по батькові (найменування) запитувача, поштову адресу, адресу електронної пошти або номер засобу зв’язку (якщо такий є);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>- загальний опис інформації або вид, назву, реквізити чи зміст документу щодо якого зроблено запит;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>- підпис і дату ( за умови подання письмового запиту).</w:t>
      </w:r>
    </w:p>
    <w:p w:rsidR="00005163" w:rsidRPr="00005163" w:rsidRDefault="00005163" w:rsidP="00005163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Запит на інформацію може бути подано особисто на ім’я міського голови через кабінети: 12 – для фізичних осіб та 87 – для юридичних осіб, в робочий час згідно з правилами внутрішнього розпорядку міської ради.</w:t>
      </w:r>
    </w:p>
    <w:p w:rsidR="00005163" w:rsidRPr="00005163" w:rsidRDefault="00005163" w:rsidP="00005163">
      <w:pPr>
        <w:numPr>
          <w:ilvl w:val="0"/>
          <w:numId w:val="1"/>
        </w:numPr>
        <w:shd w:val="clear" w:color="auto" w:fill="FFFFFF"/>
        <w:spacing w:after="180" w:line="360" w:lineRule="atLeast"/>
        <w:ind w:left="6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 час подання запиту на інформацію запитувач зазначає зручну для нього форму отримання інформації.</w:t>
      </w:r>
    </w:p>
    <w:p w:rsidR="00005163" w:rsidRPr="00005163" w:rsidRDefault="00005163" w:rsidP="00005163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У разі коли з поважних причин (інвалідність, обмежені фізичні можливості, тощо) особа не може особисто подати письмовий запит, його оформляє посадова особа, яка організовує в установленому порядку доступ до публічної інформації, якою володіє розпорядник інформації, із зазначенням прізвища, ім’я, по батькові, контактного телефону в запиті, та надає копію запиту особі, яка його подала.</w:t>
      </w:r>
    </w:p>
    <w:p w:rsidR="00005163" w:rsidRPr="00005163" w:rsidRDefault="00005163" w:rsidP="00005163">
      <w:pPr>
        <w:numPr>
          <w:ilvl w:val="0"/>
          <w:numId w:val="1"/>
        </w:numPr>
        <w:shd w:val="clear" w:color="auto" w:fill="FFFFFF"/>
        <w:spacing w:after="180" w:line="360" w:lineRule="atLeast"/>
        <w:ind w:left="6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 вимогу запитувача на першому аркуші копії запиту проставляється відбиток штампа із зазначенням найменування розпорядника інформації, дати надходження та вхідного номеру запиту. Така копія повертається запитувачу.</w:t>
      </w:r>
    </w:p>
    <w:p w:rsidR="00005163" w:rsidRPr="00005163" w:rsidRDefault="00005163" w:rsidP="00005163">
      <w:pPr>
        <w:shd w:val="clear" w:color="auto" w:fill="FFFFFF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</w:p>
    <w:p w:rsidR="00005163" w:rsidRPr="00005163" w:rsidRDefault="00005163" w:rsidP="00005163">
      <w:pPr>
        <w:shd w:val="clear" w:color="auto" w:fill="FFFFFF"/>
        <w:spacing w:after="180" w:line="360" w:lineRule="atLeast"/>
        <w:ind w:left="720"/>
        <w:jc w:val="right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Керуючий справами виконкому Л.Ф. Єфименко</w:t>
      </w:r>
    </w:p>
    <w:p w:rsidR="00005163" w:rsidRPr="00005163" w:rsidRDefault="00005163" w:rsidP="00005163">
      <w:pPr>
        <w:shd w:val="clear" w:color="auto" w:fill="FFFFFF"/>
        <w:spacing w:after="240" w:line="360" w:lineRule="atLeast"/>
        <w:ind w:left="720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Додаток</w:t>
      </w:r>
      <w:r w:rsidRPr="0000516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>до розпорядження</w:t>
      </w:r>
      <w:r w:rsidRPr="0000516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>міського</w:t>
      </w:r>
      <w:r w:rsidRPr="00005163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№ 261</w:t>
      </w:r>
    </w:p>
    <w:p w:rsidR="00005163" w:rsidRPr="00005163" w:rsidRDefault="00005163" w:rsidP="00005163">
      <w:pPr>
        <w:shd w:val="clear" w:color="auto" w:fill="FFFFFF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 20 червня 2011р.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Ф О Р М А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запит</w:t>
      </w: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у</w:t>
      </w:r>
      <w:r w:rsidRPr="00005163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на </w:t>
      </w:r>
      <w:proofErr w:type="spellStart"/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інформацію</w:t>
      </w:r>
      <w:proofErr w:type="spellEnd"/>
    </w:p>
    <w:p w:rsidR="00005163" w:rsidRPr="00005163" w:rsidRDefault="00005163" w:rsidP="0000516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Розпорядник_________________________________________________________________</w:t>
      </w:r>
    </w:p>
    <w:p w:rsidR="00005163" w:rsidRPr="00005163" w:rsidRDefault="00005163" w:rsidP="00005163">
      <w:pPr>
        <w:shd w:val="clear" w:color="auto" w:fill="FFFFFF"/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інформації (найменування розпорядника інформації)</w:t>
      </w:r>
    </w:p>
    <w:p w:rsidR="00005163" w:rsidRPr="00005163" w:rsidRDefault="00005163" w:rsidP="00005163">
      <w:pPr>
        <w:shd w:val="clear" w:color="auto" w:fill="FFFFFF"/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Запитувач___________________________________________________________________</w:t>
      </w: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br/>
        <w:t>(прізвище, ім’я, по батькові - для фізичних осіб; найменування організації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____________________________________________________________________</w:t>
      </w:r>
    </w:p>
    <w:p w:rsidR="00005163" w:rsidRPr="00005163" w:rsidRDefault="00005163" w:rsidP="00005163">
      <w:pPr>
        <w:shd w:val="clear" w:color="auto" w:fill="FFFFFF"/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прізвище, ім’я, по батькові представника організації – для юридичних осіб та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_____________________________________________________________________</w:t>
      </w:r>
    </w:p>
    <w:p w:rsidR="00005163" w:rsidRPr="00005163" w:rsidRDefault="00005163" w:rsidP="00005163">
      <w:pPr>
        <w:shd w:val="clear" w:color="auto" w:fill="FFFFFF"/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об</w:t>
      </w: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’</w:t>
      </w: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єднань громадян, що не мають статусу юридичної особи,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_____________________________________________________________________</w:t>
      </w: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br/>
        <w:t>поштова або електронна адреса, контактний телефон)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З А П И Т   Н А   І Н Ф О Р М А Ц І Ю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У відповідності до Закону України «Про доступ до публічної інформації» прошу надати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_____________________________________________________________________________</w:t>
      </w: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br/>
        <w:t>(загальний опис інформації або вид, назва, реквізити чи зміст документа)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Запитувану інформацію прошу надати у визначений законом термін на (необхідне зазначити):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Поштову адресу________________________________________________________________</w:t>
      </w:r>
    </w:p>
    <w:p w:rsidR="00005163" w:rsidRPr="00005163" w:rsidRDefault="00005163" w:rsidP="00005163">
      <w:pPr>
        <w:shd w:val="clear" w:color="auto" w:fill="FFFFFF"/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lastRenderedPageBreak/>
        <w:t xml:space="preserve">(індекс, обл., </w:t>
      </w:r>
      <w:proofErr w:type="spellStart"/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р-он</w:t>
      </w:r>
      <w:proofErr w:type="spellEnd"/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, населений пункт,</w:t>
      </w:r>
      <w:r w:rsidRPr="00005163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вулиця, будинок, квартира)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proofErr w:type="spellStart"/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Електоронну</w:t>
      </w:r>
      <w:proofErr w:type="spellEnd"/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 адресу______________________________________________________________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Факсом ______________________________________________________________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Телефоном ______________________________________________________________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Дата                                                                                                        Підпис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 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Примітки:</w:t>
      </w:r>
    </w:p>
    <w:p w:rsidR="00005163" w:rsidRPr="00005163" w:rsidRDefault="00005163" w:rsidP="00005163">
      <w:pPr>
        <w:shd w:val="clear" w:color="auto" w:fill="FFFFFF"/>
        <w:spacing w:after="24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1.Перелік документів, якими володіє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міська рада розміщено на офіційному сайті :</w:t>
      </w:r>
      <w:r w:rsidRPr="0000516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hyperlink r:id="rId6" w:history="1">
        <w:r w:rsidRPr="00005163">
          <w:rPr>
            <w:rFonts w:ascii="Tahoma" w:eastAsia="Times New Roman" w:hAnsi="Tahoma" w:cs="Tahoma"/>
            <w:color w:val="800080"/>
            <w:sz w:val="12"/>
            <w:u w:val="single"/>
            <w:lang w:val="en-US" w:eastAsia="ru-RU"/>
          </w:rPr>
          <w:t>www</w:t>
        </w:r>
        <w:r w:rsidRPr="00005163">
          <w:rPr>
            <w:rFonts w:ascii="Tahoma" w:eastAsia="Times New Roman" w:hAnsi="Tahoma" w:cs="Tahoma"/>
            <w:color w:val="800080"/>
            <w:sz w:val="12"/>
            <w:u w:val="single"/>
            <w:lang w:val="uk-UA" w:eastAsia="ru-RU"/>
          </w:rPr>
          <w:t>.</w:t>
        </w:r>
        <w:proofErr w:type="spellStart"/>
        <w:r w:rsidRPr="00005163">
          <w:rPr>
            <w:rFonts w:ascii="Tahoma" w:eastAsia="Times New Roman" w:hAnsi="Tahoma" w:cs="Tahoma"/>
            <w:color w:val="800080"/>
            <w:sz w:val="12"/>
            <w:u w:val="single"/>
            <w:lang w:val="en-US" w:eastAsia="ru-RU"/>
          </w:rPr>
          <w:t>sed</w:t>
        </w:r>
        <w:proofErr w:type="spellEnd"/>
        <w:r w:rsidRPr="00005163">
          <w:rPr>
            <w:rFonts w:ascii="Tahoma" w:eastAsia="Times New Roman" w:hAnsi="Tahoma" w:cs="Tahoma"/>
            <w:color w:val="800080"/>
            <w:sz w:val="12"/>
            <w:u w:val="single"/>
            <w:lang w:val="uk-UA" w:eastAsia="ru-RU"/>
          </w:rPr>
          <w:t>-</w:t>
        </w:r>
        <w:proofErr w:type="spellStart"/>
        <w:r w:rsidRPr="00005163">
          <w:rPr>
            <w:rFonts w:ascii="Tahoma" w:eastAsia="Times New Roman" w:hAnsi="Tahoma" w:cs="Tahoma"/>
            <w:color w:val="800080"/>
            <w:sz w:val="12"/>
            <w:u w:val="single"/>
            <w:lang w:val="en-US" w:eastAsia="ru-RU"/>
          </w:rPr>
          <w:t>rada</w:t>
        </w:r>
        <w:proofErr w:type="spellEnd"/>
        <w:r w:rsidRPr="00005163">
          <w:rPr>
            <w:rFonts w:ascii="Tahoma" w:eastAsia="Times New Roman" w:hAnsi="Tahoma" w:cs="Tahoma"/>
            <w:color w:val="800080"/>
            <w:sz w:val="12"/>
            <w:u w:val="single"/>
            <w:lang w:val="uk-UA" w:eastAsia="ru-RU"/>
          </w:rPr>
          <w:t>.</w:t>
        </w:r>
        <w:proofErr w:type="spellStart"/>
        <w:r w:rsidRPr="00005163">
          <w:rPr>
            <w:rFonts w:ascii="Tahoma" w:eastAsia="Times New Roman" w:hAnsi="Tahoma" w:cs="Tahoma"/>
            <w:color w:val="800080"/>
            <w:sz w:val="12"/>
            <w:u w:val="single"/>
            <w:lang w:val="en-US" w:eastAsia="ru-RU"/>
          </w:rPr>
          <w:t>gov</w:t>
        </w:r>
        <w:proofErr w:type="spellEnd"/>
        <w:r w:rsidRPr="00005163">
          <w:rPr>
            <w:rFonts w:ascii="Tahoma" w:eastAsia="Times New Roman" w:hAnsi="Tahoma" w:cs="Tahoma"/>
            <w:color w:val="800080"/>
            <w:sz w:val="12"/>
            <w:u w:val="single"/>
            <w:lang w:val="uk-UA" w:eastAsia="ru-RU"/>
          </w:rPr>
          <w:t>.</w:t>
        </w:r>
        <w:proofErr w:type="spellStart"/>
        <w:r w:rsidRPr="00005163">
          <w:rPr>
            <w:rFonts w:ascii="Tahoma" w:eastAsia="Times New Roman" w:hAnsi="Tahoma" w:cs="Tahoma"/>
            <w:color w:val="800080"/>
            <w:sz w:val="12"/>
            <w:u w:val="single"/>
            <w:lang w:val="en-US" w:eastAsia="ru-RU"/>
          </w:rPr>
          <w:t>ua</w:t>
        </w:r>
        <w:proofErr w:type="spellEnd"/>
      </w:hyperlink>
      <w:r w:rsidRPr="0000516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 розділі «Органи влади» та в Центрі регіональної інформації на базі Комунального закладу «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міська публічна бібліотека» за адресою:</w:t>
      </w:r>
      <w:r w:rsidRPr="0000516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>пр. Радянський -54.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 2. Запит може бути подано: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 xml:space="preserve">          - на поштову адресу: 93404, міська рада, вул.Леніна-32. м.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Луганської обл.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</w:t>
      </w:r>
      <w:r w:rsidRPr="00005163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на електронну адресу:</w:t>
      </w:r>
      <w:r w:rsidRPr="0000516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ispolkom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@</w:t>
      </w:r>
      <w:r w:rsidRPr="00005163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sovet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sed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lg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ua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;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</w:t>
      </w:r>
      <w:r w:rsidRPr="00005163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факсом:</w:t>
      </w:r>
      <w:r w:rsidRPr="0000516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(06452) 2-73-41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;</w:t>
      </w:r>
    </w:p>
    <w:p w:rsidR="00005163" w:rsidRPr="00005163" w:rsidRDefault="00005163" w:rsidP="00005163">
      <w:pPr>
        <w:shd w:val="clear" w:color="auto" w:fill="FFFFFF"/>
        <w:spacing w:after="24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за телефонами:</w:t>
      </w:r>
      <w:r w:rsidRPr="0000516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(06452)</w:t>
      </w:r>
      <w:r w:rsidRPr="00005163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4-52-04 (для фізичних осіб);</w:t>
      </w:r>
      <w:r w:rsidRPr="0000516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(06452)</w:t>
      </w:r>
      <w:r w:rsidRPr="00005163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4-40-79 (для юридичних осіб).</w:t>
      </w:r>
    </w:p>
    <w:p w:rsidR="00005163" w:rsidRPr="00005163" w:rsidRDefault="00005163" w:rsidP="00005163">
      <w:pPr>
        <w:shd w:val="clear" w:color="auto" w:fill="FFFFFF"/>
        <w:spacing w:after="24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3. Запит може бути подано особисто посадовим особам, які організовують у встановленому порядку доступ до публічної інформації, якою володіє розпорядник інформації за адресою: міська рада, вул. Леніна, 32,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каб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. 12, 24, 47, 87 , щоденно з 8.00 до 17.00 години.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 В запиті необхідно зазначити спосіб отримання інформації</w:t>
      </w:r>
    </w:p>
    <w:p w:rsidR="00005163" w:rsidRPr="00005163" w:rsidRDefault="00005163" w:rsidP="00005163">
      <w:pPr>
        <w:shd w:val="clear" w:color="auto" w:fill="FFFFFF"/>
        <w:spacing w:after="24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5. Відповідь на запит на інформацію надається у спосіб, обраний запитувачем, протягом п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’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яти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робочих днів з дня надходження запиту.</w:t>
      </w:r>
    </w:p>
    <w:p w:rsidR="00005163" w:rsidRPr="00005163" w:rsidRDefault="00005163" w:rsidP="00005163">
      <w:pPr>
        <w:shd w:val="clear" w:color="auto" w:fill="FFFFFF"/>
        <w:spacing w:after="24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 xml:space="preserve">6. У разі коли запит стосується інформації, необхідної для захисту життя чи свободи особи, інформації щодо стану навколишнього природного середовища, якості харчових продуктів і предметів побуту, аварій, катастроф,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небазпечних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природних явищ. Та інших надзвичайних ситуацій, що сталися або можуть статися і загрожують безпеці громадян, відповідь надається протягом 48 годин з дня отримання запиту.</w:t>
      </w:r>
    </w:p>
    <w:p w:rsidR="00005163" w:rsidRPr="00005163" w:rsidRDefault="00005163" w:rsidP="00005163">
      <w:pPr>
        <w:shd w:val="clear" w:color="auto" w:fill="FFFFFF"/>
        <w:spacing w:after="24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7. У разі коли запит стосується великого обсягу інформації або потребує пошуку інформації серед значної кількості даних, строк розгляду запиту може бути продовжено до 20 робочих днів з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обгрунтуванням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такого продовження. Про продовження строку запитувачу повідомляється в письмовій форму не пізніше п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’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яти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робочих днів з дня надходження запиту.</w:t>
      </w:r>
    </w:p>
    <w:p w:rsidR="00005163" w:rsidRPr="00005163" w:rsidRDefault="00005163" w:rsidP="00005163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8. Інформація на запит надається безоплатно.</w:t>
      </w:r>
    </w:p>
    <w:p w:rsidR="00005163" w:rsidRPr="00005163" w:rsidRDefault="00005163" w:rsidP="00005163">
      <w:pPr>
        <w:shd w:val="clear" w:color="auto" w:fill="FFFFFF"/>
        <w:spacing w:after="24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9.</w:t>
      </w:r>
      <w:r w:rsidRPr="0000516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 разі коли запитувана інформація містить документи обсягом більше 10 сторінок, про це протягом п’яти робочих днів з дня надходження запиту повідомляється запитувачу із зазначенням обсягу фактичних витрат, пов’язаних з копіюванням або друком документів та реквізитів і порядку відшкодування таких витрат (</w:t>
      </w:r>
      <w:r w:rsidRPr="00005163">
        <w:rPr>
          <w:rFonts w:ascii="Tahoma" w:eastAsia="Times New Roman" w:hAnsi="Tahoma" w:cs="Tahoma"/>
          <w:color w:val="4A4A4A"/>
          <w:sz w:val="12"/>
          <w:szCs w:val="12"/>
          <w:u w:val="single"/>
          <w:lang w:val="uk-UA" w:eastAsia="ru-RU"/>
        </w:rPr>
        <w:t>після встановлення граничних норм Кабінетом Міністрів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). Надання інформації здійснюється протягом трьох робочих днів після підтвердження оплати вартості фактичних витрат.</w:t>
      </w:r>
    </w:p>
    <w:p w:rsidR="00005163" w:rsidRPr="00005163" w:rsidRDefault="00005163" w:rsidP="00005163">
      <w:pPr>
        <w:shd w:val="clear" w:color="auto" w:fill="FFFFFF"/>
        <w:spacing w:after="24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10 У задоволенні запиту може бути відмовлено у таких випадках: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>1) розпорядник інформації не володіє і не зобов’язаний відповідно до його компетенції, передбаченої законодавством, володіти інформацією, щодо якої зроблено запит;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>2) інформація, що запитується, належить до категорії інформації з обмеженим доступом;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>3) запитувач не оплатив фактичні витрати, пов’язані з</w:t>
      </w:r>
      <w:r w:rsidRPr="0000516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копіюванням або друком відповідно з п.9 цих приміток;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 xml:space="preserve">4) не дотримано вимог до складення та подання запиту на інформацію,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пердбачених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частиною п’ятою ст. 19</w:t>
      </w:r>
      <w:r w:rsidRPr="0000516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Закону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«Про доступ до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публічної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інформації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», а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саме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не </w:t>
      </w:r>
      <w:proofErr w:type="spellStart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зазначено</w:t>
      </w:r>
      <w:proofErr w:type="spellEnd"/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: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 прізвище, ім’я, по батькові (найменування) запитувача, поштову адресу, адресу електронної пошти або номер засобу зв’язку (якщо такий є);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>- загальний опис інформації або вид, назву, реквізити чи зміст документу щодо якого зроблено запит;</w:t>
      </w:r>
      <w:r w:rsidRPr="0000516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>- підпис і дату ( за умови подання письмового запиту).</w:t>
      </w:r>
    </w:p>
    <w:p w:rsidR="00005163" w:rsidRPr="00005163" w:rsidRDefault="00005163" w:rsidP="00005163">
      <w:pPr>
        <w:shd w:val="clear" w:color="auto" w:fill="FFFFFF"/>
        <w:spacing w:after="240" w:line="360" w:lineRule="atLeast"/>
        <w:ind w:left="720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</w:p>
    <w:p w:rsidR="00005163" w:rsidRPr="00005163" w:rsidRDefault="00005163" w:rsidP="00005163">
      <w:pPr>
        <w:shd w:val="clear" w:color="auto" w:fill="FFFFFF"/>
        <w:spacing w:after="180" w:line="360" w:lineRule="atLeast"/>
        <w:ind w:left="720"/>
        <w:jc w:val="right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005163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Керуючий справами виконкому Л.Ф. Єфименко</w:t>
      </w:r>
    </w:p>
    <w:p w:rsidR="00C62C0A" w:rsidRPr="00005163" w:rsidRDefault="00C62C0A">
      <w:pPr>
        <w:rPr>
          <w:lang w:val="uk-UA"/>
        </w:rPr>
      </w:pPr>
    </w:p>
    <w:sectPr w:rsidR="00C62C0A" w:rsidRPr="00005163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544C2"/>
    <w:multiLevelType w:val="multilevel"/>
    <w:tmpl w:val="3E94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005163"/>
    <w:rsid w:val="00005163"/>
    <w:rsid w:val="0083059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1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5163"/>
    <w:rPr>
      <w:b/>
      <w:bCs/>
    </w:rPr>
  </w:style>
  <w:style w:type="character" w:customStyle="1" w:styleId="apple-converted-space">
    <w:name w:val="apple-converted-space"/>
    <w:basedOn w:val="a0"/>
    <w:rsid w:val="00005163"/>
  </w:style>
  <w:style w:type="character" w:styleId="a5">
    <w:name w:val="Hyperlink"/>
    <w:basedOn w:val="a0"/>
    <w:uiPriority w:val="99"/>
    <w:semiHidden/>
    <w:unhideWhenUsed/>
    <w:rsid w:val="000051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d-rada.gov.ua/" TargetMode="External"/><Relationship Id="rId5" Type="http://schemas.openxmlformats.org/officeDocument/2006/relationships/hyperlink" Target="http://www.sed-rada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1301</Words>
  <Characters>7419</Characters>
  <Application>Microsoft Office Word</Application>
  <DocSecurity>0</DocSecurity>
  <Lines>61</Lines>
  <Paragraphs>17</Paragraphs>
  <ScaleCrop>false</ScaleCrop>
  <Company>Северодонецкие вести</Company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2016-05-10T13:55:00Z</dcterms:created>
  <dcterms:modified xsi:type="dcterms:W3CDTF">2016-05-10T13:56:00Z</dcterms:modified>
</cp:coreProperties>
</file>