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781" w:rsidRPr="00F96815" w:rsidRDefault="00A56781" w:rsidP="00D0669E">
      <w:pPr>
        <w:pStyle w:val="Title"/>
        <w:spacing w:line="360" w:lineRule="auto"/>
        <w:rPr>
          <w:b w:val="0"/>
          <w:bCs w:val="0"/>
          <w:sz w:val="28"/>
          <w:szCs w:val="28"/>
        </w:rPr>
      </w:pPr>
      <w:r w:rsidRPr="00F96815">
        <w:rPr>
          <w:b w:val="0"/>
          <w:bCs w:val="0"/>
          <w:sz w:val="28"/>
          <w:szCs w:val="28"/>
        </w:rPr>
        <w:t>СЄВЄРОДОНЕЦЬКА МІСЬКА РАДА</w:t>
      </w:r>
    </w:p>
    <w:p w:rsidR="00A56781" w:rsidRDefault="00A56781" w:rsidP="00D0669E">
      <w:pPr>
        <w:pStyle w:val="Title"/>
        <w:spacing w:line="360" w:lineRule="auto"/>
        <w:rPr>
          <w:sz w:val="32"/>
          <w:szCs w:val="32"/>
        </w:rPr>
      </w:pPr>
      <w:r>
        <w:rPr>
          <w:sz w:val="32"/>
          <w:szCs w:val="32"/>
        </w:rPr>
        <w:t>РОЗПОРЯДЖЕННЯ</w:t>
      </w:r>
    </w:p>
    <w:p w:rsidR="00A56781" w:rsidRPr="00AA14BE" w:rsidRDefault="00A56781" w:rsidP="00D0669E">
      <w:pPr>
        <w:spacing w:line="360" w:lineRule="auto"/>
        <w:jc w:val="center"/>
        <w:rPr>
          <w:rFonts w:ascii="Times New Roman" w:hAnsi="Times New Roman" w:cs="Times New Roman"/>
          <w:caps/>
          <w:sz w:val="24"/>
          <w:szCs w:val="24"/>
          <w:lang w:val="uk-UA"/>
        </w:rPr>
      </w:pPr>
      <w:r w:rsidRPr="00AA14BE">
        <w:rPr>
          <w:rFonts w:ascii="Times New Roman" w:hAnsi="Times New Roman" w:cs="Times New Roman"/>
          <w:caps/>
          <w:sz w:val="24"/>
          <w:szCs w:val="24"/>
          <w:lang w:val="uk-UA"/>
        </w:rPr>
        <w:t>міського голови</w:t>
      </w:r>
    </w:p>
    <w:p w:rsidR="00A56781" w:rsidRPr="00D0669E" w:rsidRDefault="00A56781" w:rsidP="00D0669E">
      <w:pPr>
        <w:pStyle w:val="Heading1"/>
        <w:rPr>
          <w:rFonts w:ascii="Times New Roman" w:hAnsi="Times New Roman" w:cs="Times New Roman"/>
          <w:b w:val="0"/>
          <w:bCs w:val="0"/>
          <w:color w:val="auto"/>
          <w:sz w:val="24"/>
          <w:szCs w:val="24"/>
        </w:rPr>
      </w:pPr>
      <w:r w:rsidRPr="00D0669E">
        <w:rPr>
          <w:rFonts w:ascii="Times New Roman" w:hAnsi="Times New Roman" w:cs="Times New Roman"/>
          <w:b w:val="0"/>
          <w:bCs w:val="0"/>
          <w:color w:val="auto"/>
          <w:sz w:val="24"/>
          <w:szCs w:val="24"/>
        </w:rPr>
        <w:t>Луганська обл., м. Сєвєродонецьк,</w:t>
      </w:r>
    </w:p>
    <w:p w:rsidR="00A56781" w:rsidRPr="00D0669E" w:rsidRDefault="00A56781" w:rsidP="00D0669E">
      <w:pPr>
        <w:rPr>
          <w:rFonts w:ascii="Times New Roman" w:hAnsi="Times New Roman" w:cs="Times New Roman"/>
          <w:sz w:val="24"/>
          <w:szCs w:val="24"/>
          <w:lang w:val="uk-UA"/>
        </w:rPr>
      </w:pPr>
      <w:r w:rsidRPr="00D0669E">
        <w:rPr>
          <w:rFonts w:ascii="Times New Roman" w:hAnsi="Times New Roman" w:cs="Times New Roman"/>
          <w:sz w:val="24"/>
          <w:szCs w:val="24"/>
          <w:lang w:val="uk-UA"/>
        </w:rPr>
        <w:t>бульвар Дружби Народів, 32</w:t>
      </w:r>
    </w:p>
    <w:p w:rsidR="00A56781" w:rsidRPr="00D0669E" w:rsidRDefault="00A56781" w:rsidP="00D0669E">
      <w:pPr>
        <w:rPr>
          <w:rFonts w:ascii="Times New Roman" w:hAnsi="Times New Roman" w:cs="Times New Roman"/>
          <w:sz w:val="24"/>
          <w:szCs w:val="24"/>
          <w:lang w:val="uk-UA"/>
        </w:rPr>
      </w:pPr>
      <w:r>
        <w:rPr>
          <w:rFonts w:ascii="Times New Roman" w:hAnsi="Times New Roman" w:cs="Times New Roman"/>
          <w:sz w:val="24"/>
          <w:szCs w:val="24"/>
          <w:lang w:val="uk-UA"/>
        </w:rPr>
        <w:t>15</w:t>
      </w:r>
      <w:r w:rsidRPr="00D0669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квітня </w:t>
      </w:r>
      <w:r w:rsidRPr="00D0669E">
        <w:rPr>
          <w:rFonts w:ascii="Times New Roman" w:hAnsi="Times New Roman" w:cs="Times New Roman"/>
          <w:sz w:val="24"/>
          <w:szCs w:val="24"/>
          <w:lang w:val="uk-UA"/>
        </w:rPr>
        <w:t>2016  року   №</w:t>
      </w:r>
      <w:r>
        <w:rPr>
          <w:rFonts w:ascii="Times New Roman" w:hAnsi="Times New Roman" w:cs="Times New Roman"/>
          <w:sz w:val="24"/>
          <w:szCs w:val="24"/>
          <w:lang w:val="uk-UA"/>
        </w:rPr>
        <w:t xml:space="preserve"> 123</w:t>
      </w:r>
      <w:r w:rsidRPr="00D0669E">
        <w:rPr>
          <w:rFonts w:ascii="Times New Roman" w:hAnsi="Times New Roman" w:cs="Times New Roman"/>
          <w:sz w:val="24"/>
          <w:szCs w:val="24"/>
          <w:lang w:val="uk-UA"/>
        </w:rPr>
        <w:t xml:space="preserve">     </w:t>
      </w:r>
    </w:p>
    <w:p w:rsidR="00A56781" w:rsidRDefault="00A56781" w:rsidP="00B96E33">
      <w:pPr>
        <w:spacing w:after="0"/>
        <w:rPr>
          <w:rFonts w:ascii="Times New Roman" w:hAnsi="Times New Roman" w:cs="Times New Roman"/>
          <w:sz w:val="24"/>
          <w:szCs w:val="24"/>
          <w:lang w:val="uk-UA"/>
        </w:rPr>
      </w:pPr>
      <w:r>
        <w:rPr>
          <w:rFonts w:ascii="Times New Roman" w:hAnsi="Times New Roman" w:cs="Times New Roman"/>
          <w:sz w:val="24"/>
          <w:szCs w:val="24"/>
          <w:lang w:val="uk-UA"/>
        </w:rPr>
        <w:t>Про надання звітів про роботу</w:t>
      </w:r>
    </w:p>
    <w:p w:rsidR="00A56781" w:rsidRDefault="00A56781" w:rsidP="00B96E33">
      <w:pPr>
        <w:spacing w:after="0"/>
        <w:rPr>
          <w:rFonts w:ascii="Times New Roman" w:hAnsi="Times New Roman" w:cs="Times New Roman"/>
          <w:sz w:val="24"/>
          <w:szCs w:val="24"/>
          <w:lang w:val="uk-UA"/>
        </w:rPr>
      </w:pPr>
      <w:r>
        <w:rPr>
          <w:rFonts w:ascii="Times New Roman" w:hAnsi="Times New Roman" w:cs="Times New Roman"/>
          <w:sz w:val="24"/>
          <w:szCs w:val="24"/>
          <w:lang w:val="uk-UA"/>
        </w:rPr>
        <w:t>виконавчих органів Сєвєродонецької</w:t>
      </w:r>
    </w:p>
    <w:p w:rsidR="00A56781" w:rsidRDefault="00A56781" w:rsidP="00B96E33">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міської ради </w:t>
      </w:r>
    </w:p>
    <w:p w:rsidR="00A56781" w:rsidRDefault="00A56781" w:rsidP="009B6F2D">
      <w:pPr>
        <w:spacing w:after="0"/>
        <w:rPr>
          <w:rFonts w:ascii="Times New Roman" w:hAnsi="Times New Roman" w:cs="Times New Roman"/>
          <w:sz w:val="24"/>
          <w:szCs w:val="24"/>
          <w:lang w:val="uk-UA"/>
        </w:rPr>
      </w:pPr>
    </w:p>
    <w:p w:rsidR="00A56781" w:rsidRPr="002F375E" w:rsidRDefault="00A56781" w:rsidP="00563F2B">
      <w:pPr>
        <w:shd w:val="clear" w:color="auto" w:fill="FFFFFF"/>
        <w:spacing w:after="195"/>
        <w:ind w:firstLine="720"/>
        <w:jc w:val="both"/>
        <w:rPr>
          <w:rFonts w:ascii="Times New Roman" w:hAnsi="Times New Roman" w:cs="Times New Roman"/>
          <w:color w:val="C0504D"/>
          <w:sz w:val="24"/>
          <w:szCs w:val="24"/>
          <w:lang w:val="uk-UA"/>
        </w:rPr>
      </w:pPr>
      <w:r>
        <w:rPr>
          <w:rFonts w:ascii="Times New Roman" w:hAnsi="Times New Roman" w:cs="Times New Roman"/>
          <w:color w:val="000000"/>
          <w:sz w:val="24"/>
          <w:szCs w:val="24"/>
          <w:lang w:val="uk-UA" w:eastAsia="uk-UA"/>
        </w:rPr>
        <w:t xml:space="preserve">На виконання вимог  статей 11, 54   та керуючись статями 42, 59 Закону України     « Про місцеве самоврядування в Україні» та з метою проведення аналізу та оцінки якості роботи виконавчих органів Сєвєродонецької міської ради, щодо наданих їм повноважень  </w:t>
      </w:r>
    </w:p>
    <w:p w:rsidR="00A56781" w:rsidRPr="002F375E" w:rsidRDefault="00A56781" w:rsidP="002F375E">
      <w:pPr>
        <w:spacing w:after="0"/>
        <w:ind w:left="360"/>
        <w:jc w:val="both"/>
        <w:rPr>
          <w:rFonts w:ascii="Times New Roman" w:hAnsi="Times New Roman" w:cs="Times New Roman"/>
          <w:sz w:val="24"/>
          <w:szCs w:val="24"/>
          <w:lang w:val="uk-UA"/>
        </w:rPr>
      </w:pPr>
    </w:p>
    <w:p w:rsidR="00A56781" w:rsidRPr="00D0669E" w:rsidRDefault="00A56781" w:rsidP="00D0669E">
      <w:pPr>
        <w:jc w:val="both"/>
        <w:rPr>
          <w:rFonts w:ascii="Times New Roman" w:hAnsi="Times New Roman" w:cs="Times New Roman"/>
          <w:b/>
          <w:bCs/>
          <w:sz w:val="24"/>
          <w:szCs w:val="24"/>
          <w:lang w:val="uk-UA"/>
        </w:rPr>
      </w:pPr>
      <w:r w:rsidRPr="00D0669E">
        <w:rPr>
          <w:rFonts w:ascii="Times New Roman" w:hAnsi="Times New Roman" w:cs="Times New Roman"/>
          <w:b/>
          <w:bCs/>
          <w:sz w:val="24"/>
          <w:szCs w:val="24"/>
          <w:lang w:val="uk-UA"/>
        </w:rPr>
        <w:t xml:space="preserve"> ЗОБОВ’ЯЗУЮ:</w:t>
      </w:r>
    </w:p>
    <w:p w:rsidR="00A56781" w:rsidRPr="00F12369" w:rsidRDefault="00A56781" w:rsidP="00B510BD">
      <w:pPr>
        <w:numPr>
          <w:ilvl w:val="0"/>
          <w:numId w:val="1"/>
        </w:numPr>
        <w:tabs>
          <w:tab w:val="clear" w:pos="720"/>
          <w:tab w:val="num" w:pos="0"/>
          <w:tab w:val="left" w:pos="108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Створити робочу групу по аналізу виконання виконавчими органами  Сєвєродонецької міської ради повноважень, покладених на них відповідно Закону України «Про місцеве самоврядування в Україні» (Додаток ).</w:t>
      </w:r>
    </w:p>
    <w:p w:rsidR="00A56781" w:rsidRPr="00530083" w:rsidRDefault="00A56781" w:rsidP="00F12369">
      <w:pPr>
        <w:tabs>
          <w:tab w:val="left" w:pos="1080"/>
        </w:tabs>
        <w:spacing w:after="0" w:line="240" w:lineRule="auto"/>
        <w:ind w:left="709"/>
        <w:jc w:val="both"/>
        <w:rPr>
          <w:rFonts w:ascii="Times New Roman" w:hAnsi="Times New Roman" w:cs="Times New Roman"/>
          <w:sz w:val="24"/>
          <w:szCs w:val="24"/>
        </w:rPr>
      </w:pPr>
    </w:p>
    <w:p w:rsidR="00A56781" w:rsidRDefault="00A56781" w:rsidP="00F12369">
      <w:pPr>
        <w:pStyle w:val="ListParagraph"/>
        <w:numPr>
          <w:ilvl w:val="0"/>
          <w:numId w:val="1"/>
        </w:numPr>
        <w:tabs>
          <w:tab w:val="left" w:pos="1080"/>
        </w:tabs>
        <w:spacing w:after="0" w:line="240" w:lineRule="auto"/>
        <w:ind w:left="0" w:firstLine="709"/>
        <w:jc w:val="both"/>
        <w:rPr>
          <w:rFonts w:ascii="Times New Roman" w:hAnsi="Times New Roman" w:cs="Times New Roman"/>
          <w:sz w:val="24"/>
          <w:szCs w:val="24"/>
          <w:lang w:val="uk-UA"/>
        </w:rPr>
      </w:pPr>
      <w:r w:rsidRPr="00F12369">
        <w:rPr>
          <w:rFonts w:ascii="Times New Roman" w:hAnsi="Times New Roman" w:cs="Times New Roman"/>
          <w:sz w:val="24"/>
          <w:szCs w:val="24"/>
          <w:lang w:val="uk-UA"/>
        </w:rPr>
        <w:t>Керівникам виконавчих органів Сєвєродонецької міської ради підготувати звіти про роботу відділу, управління, фонду, служби, департаменту тощо</w:t>
      </w:r>
      <w:r>
        <w:rPr>
          <w:rFonts w:ascii="Times New Roman" w:hAnsi="Times New Roman" w:cs="Times New Roman"/>
          <w:sz w:val="24"/>
          <w:szCs w:val="24"/>
          <w:lang w:val="uk-UA"/>
        </w:rPr>
        <w:t>, та надати на паперових носіях керуючому справами виконкому Журбі Ю.А. і оприлюднити на сайті міської ради через відділ внутрішньої політики та зв′язків з громадськістю.</w:t>
      </w:r>
    </w:p>
    <w:p w:rsidR="00A56781" w:rsidRDefault="00A56781" w:rsidP="00D54EE3">
      <w:pPr>
        <w:pStyle w:val="ListParagraph"/>
        <w:rPr>
          <w:rFonts w:ascii="Times New Roman" w:hAnsi="Times New Roman" w:cs="Times New Roman"/>
          <w:sz w:val="24"/>
          <w:szCs w:val="24"/>
          <w:lang w:val="uk-UA"/>
        </w:rPr>
      </w:pPr>
      <w:r w:rsidRPr="00A41604">
        <w:rPr>
          <w:rFonts w:ascii="Times New Roman" w:hAnsi="Times New Roman" w:cs="Times New Roman"/>
          <w:b/>
          <w:bCs/>
          <w:sz w:val="24"/>
          <w:szCs w:val="24"/>
          <w:lang w:val="uk-UA"/>
        </w:rPr>
        <w:t>Відповідальні:</w:t>
      </w:r>
      <w:r>
        <w:rPr>
          <w:rFonts w:ascii="Times New Roman" w:hAnsi="Times New Roman" w:cs="Times New Roman"/>
          <w:sz w:val="24"/>
          <w:szCs w:val="24"/>
          <w:lang w:val="uk-UA"/>
        </w:rPr>
        <w:t xml:space="preserve"> керівники виконавчих органів Сєвєродонецької міської ради,</w:t>
      </w:r>
    </w:p>
    <w:p w:rsidR="00A56781" w:rsidRPr="00D54EE3" w:rsidRDefault="00A56781" w:rsidP="00D54EE3">
      <w:pPr>
        <w:pStyle w:val="ListParagraph"/>
        <w:rPr>
          <w:rFonts w:ascii="Times New Roman" w:hAnsi="Times New Roman" w:cs="Times New Roman"/>
          <w:sz w:val="24"/>
          <w:szCs w:val="24"/>
          <w:lang w:val="uk-UA"/>
        </w:rPr>
      </w:pPr>
      <w:r>
        <w:rPr>
          <w:rFonts w:ascii="Times New Roman" w:hAnsi="Times New Roman" w:cs="Times New Roman"/>
          <w:sz w:val="24"/>
          <w:szCs w:val="24"/>
          <w:lang w:val="uk-UA"/>
        </w:rPr>
        <w:t xml:space="preserve">   Ліннік С.М. - начальник відділу внутрішньої політики та зв′язків з громадськістю. </w:t>
      </w:r>
    </w:p>
    <w:p w:rsidR="00A56781" w:rsidRPr="00A41604" w:rsidRDefault="00A56781" w:rsidP="00D54EE3">
      <w:pPr>
        <w:tabs>
          <w:tab w:val="left" w:pos="1080"/>
        </w:tabs>
        <w:spacing w:after="0" w:line="240" w:lineRule="auto"/>
        <w:ind w:left="709"/>
        <w:jc w:val="both"/>
        <w:rPr>
          <w:rFonts w:ascii="Times New Roman" w:hAnsi="Times New Roman" w:cs="Times New Roman"/>
          <w:b/>
          <w:bCs/>
          <w:sz w:val="24"/>
          <w:szCs w:val="24"/>
          <w:lang w:val="uk-UA"/>
        </w:rPr>
      </w:pPr>
      <w:r w:rsidRPr="00D54EE3">
        <w:rPr>
          <w:rFonts w:ascii="Times New Roman" w:hAnsi="Times New Roman" w:cs="Times New Roman"/>
          <w:sz w:val="24"/>
          <w:szCs w:val="24"/>
          <w:lang w:val="uk-UA"/>
        </w:rPr>
        <w:t xml:space="preserve"> </w:t>
      </w:r>
      <w:r w:rsidRPr="00A41604">
        <w:rPr>
          <w:rFonts w:ascii="Times New Roman" w:hAnsi="Times New Roman" w:cs="Times New Roman"/>
          <w:b/>
          <w:bCs/>
          <w:sz w:val="24"/>
          <w:szCs w:val="24"/>
          <w:lang w:val="uk-UA"/>
        </w:rPr>
        <w:t>Строк виконання: 2</w:t>
      </w:r>
      <w:r>
        <w:rPr>
          <w:rFonts w:ascii="Times New Roman" w:hAnsi="Times New Roman" w:cs="Times New Roman"/>
          <w:b/>
          <w:bCs/>
          <w:sz w:val="24"/>
          <w:szCs w:val="24"/>
          <w:lang w:val="uk-UA"/>
        </w:rPr>
        <w:t>5</w:t>
      </w:r>
      <w:r w:rsidRPr="00A41604">
        <w:rPr>
          <w:rFonts w:ascii="Times New Roman" w:hAnsi="Times New Roman" w:cs="Times New Roman"/>
          <w:b/>
          <w:bCs/>
          <w:sz w:val="24"/>
          <w:szCs w:val="24"/>
          <w:lang w:val="uk-UA"/>
        </w:rPr>
        <w:t xml:space="preserve"> квітня 2016 року.</w:t>
      </w:r>
    </w:p>
    <w:p w:rsidR="00A56781" w:rsidRPr="00530083" w:rsidRDefault="00A56781" w:rsidP="00B510BD">
      <w:pPr>
        <w:tabs>
          <w:tab w:val="num" w:pos="0"/>
          <w:tab w:val="left" w:pos="1080"/>
        </w:tabs>
        <w:spacing w:after="0" w:line="240" w:lineRule="auto"/>
        <w:ind w:left="709"/>
        <w:jc w:val="both"/>
        <w:rPr>
          <w:rFonts w:ascii="Times New Roman" w:hAnsi="Times New Roman" w:cs="Times New Roman"/>
          <w:sz w:val="24"/>
          <w:szCs w:val="24"/>
          <w:lang w:val="uk-UA"/>
        </w:rPr>
      </w:pPr>
    </w:p>
    <w:p w:rsidR="00A56781" w:rsidRPr="001B632F" w:rsidRDefault="00A56781" w:rsidP="002F375E">
      <w:pPr>
        <w:numPr>
          <w:ilvl w:val="0"/>
          <w:numId w:val="1"/>
        </w:numPr>
        <w:tabs>
          <w:tab w:val="clear" w:pos="720"/>
          <w:tab w:val="num" w:pos="0"/>
          <w:tab w:val="left" w:pos="108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Затвердити структуру звіту:</w:t>
      </w:r>
    </w:p>
    <w:p w:rsidR="00A56781" w:rsidRPr="001B632F" w:rsidRDefault="00A56781" w:rsidP="001B632F">
      <w:pPr>
        <w:pStyle w:val="ListParagraph"/>
        <w:numPr>
          <w:ilvl w:val="0"/>
          <w:numId w:val="2"/>
        </w:num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Інформація про виконання виконавчими органами Сєвєродонецької міської ради самоврядних повноважень;</w:t>
      </w:r>
    </w:p>
    <w:p w:rsidR="00A56781" w:rsidRPr="001B632F" w:rsidRDefault="00A56781" w:rsidP="001B632F">
      <w:pPr>
        <w:pStyle w:val="ListParagraph"/>
        <w:numPr>
          <w:ilvl w:val="0"/>
          <w:numId w:val="2"/>
        </w:num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Інформація про виконання виконавчими органами Сєвєродонецької міської ради делегованих повноважень згідно Закону України «Про місцеве самоврядування в Україні»;</w:t>
      </w:r>
    </w:p>
    <w:p w:rsidR="00A56781" w:rsidRPr="00B510BD" w:rsidRDefault="00A56781" w:rsidP="001B632F">
      <w:pPr>
        <w:pStyle w:val="ListParagraph"/>
        <w:numPr>
          <w:ilvl w:val="0"/>
          <w:numId w:val="2"/>
        </w:num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Інформація про виконання загальних повноважень, визначених законами України, актами та дорученнями Президента України, Кабінету Міністрів України, центральних органів виконавчої влади, дорученнями  та розпорядженнями голови облдержадміністрації, рішеннями міської ради та виконавчого комітету, розпоряджень міського голови.</w:t>
      </w:r>
    </w:p>
    <w:p w:rsidR="00A56781" w:rsidRDefault="00A56781" w:rsidP="00B510BD">
      <w:pPr>
        <w:tabs>
          <w:tab w:val="left" w:pos="1080"/>
        </w:tabs>
        <w:spacing w:after="0" w:line="240" w:lineRule="auto"/>
        <w:ind w:firstLine="709"/>
        <w:jc w:val="both"/>
        <w:rPr>
          <w:rFonts w:ascii="Times New Roman" w:hAnsi="Times New Roman" w:cs="Times New Roman"/>
          <w:sz w:val="24"/>
          <w:szCs w:val="24"/>
          <w:lang w:val="uk-UA"/>
        </w:rPr>
      </w:pPr>
    </w:p>
    <w:p w:rsidR="00A56781" w:rsidRPr="00B510BD" w:rsidRDefault="00A56781" w:rsidP="00B510BD">
      <w:pPr>
        <w:tabs>
          <w:tab w:val="left" w:pos="1080"/>
        </w:tabs>
        <w:spacing w:after="0" w:line="240" w:lineRule="auto"/>
        <w:ind w:firstLine="709"/>
        <w:jc w:val="both"/>
        <w:rPr>
          <w:rFonts w:ascii="Times New Roman" w:hAnsi="Times New Roman" w:cs="Times New Roman"/>
          <w:sz w:val="24"/>
          <w:szCs w:val="24"/>
          <w:lang w:val="uk-UA"/>
        </w:rPr>
      </w:pPr>
      <w:r w:rsidRPr="00F12369">
        <w:rPr>
          <w:rFonts w:ascii="Times New Roman" w:hAnsi="Times New Roman" w:cs="Times New Roman"/>
          <w:sz w:val="24"/>
          <w:szCs w:val="24"/>
          <w:lang w:val="uk-UA"/>
        </w:rPr>
        <w:t>Звіт про роботу виконавчого органу Сєвєродонецької міської ради надається за 2015 рік</w:t>
      </w:r>
      <w:r>
        <w:rPr>
          <w:rFonts w:ascii="Times New Roman" w:hAnsi="Times New Roman" w:cs="Times New Roman"/>
          <w:sz w:val="24"/>
          <w:szCs w:val="24"/>
          <w:lang w:val="uk-UA"/>
        </w:rPr>
        <w:t>.</w:t>
      </w:r>
    </w:p>
    <w:p w:rsidR="00A56781" w:rsidRDefault="00A56781" w:rsidP="00AA14BE">
      <w:pPr>
        <w:numPr>
          <w:ilvl w:val="0"/>
          <w:numId w:val="1"/>
        </w:numPr>
        <w:tabs>
          <w:tab w:val="clear" w:pos="720"/>
          <w:tab w:val="num" w:pos="0"/>
          <w:tab w:val="left" w:pos="1080"/>
        </w:tabs>
        <w:spacing w:after="0" w:line="240" w:lineRule="auto"/>
        <w:ind w:left="0" w:firstLine="567"/>
        <w:jc w:val="both"/>
        <w:rPr>
          <w:rFonts w:ascii="Times New Roman" w:hAnsi="Times New Roman" w:cs="Times New Roman"/>
          <w:sz w:val="24"/>
          <w:szCs w:val="24"/>
          <w:lang w:val="uk-UA"/>
        </w:rPr>
      </w:pPr>
      <w:r w:rsidRPr="00AA14BE">
        <w:rPr>
          <w:rFonts w:ascii="Times New Roman" w:hAnsi="Times New Roman" w:cs="Times New Roman"/>
          <w:sz w:val="24"/>
          <w:szCs w:val="24"/>
          <w:lang w:val="uk-UA"/>
        </w:rPr>
        <w:t>Робочій групі проаналізувати стан виконання повноважень, покладених на виконавчі орган</w:t>
      </w:r>
      <w:r>
        <w:rPr>
          <w:rFonts w:ascii="Times New Roman" w:hAnsi="Times New Roman" w:cs="Times New Roman"/>
          <w:sz w:val="24"/>
          <w:szCs w:val="24"/>
          <w:lang w:val="uk-UA"/>
        </w:rPr>
        <w:t>и</w:t>
      </w:r>
      <w:r w:rsidRPr="00AA14BE">
        <w:rPr>
          <w:rFonts w:ascii="Times New Roman" w:hAnsi="Times New Roman" w:cs="Times New Roman"/>
          <w:sz w:val="24"/>
          <w:szCs w:val="24"/>
          <w:lang w:val="uk-UA"/>
        </w:rPr>
        <w:t xml:space="preserve"> Сєвєродонецької міської ради,  згідно Закону України «Про місцеве самоврядування</w:t>
      </w:r>
      <w:r>
        <w:rPr>
          <w:rFonts w:ascii="Times New Roman" w:hAnsi="Times New Roman" w:cs="Times New Roman"/>
          <w:sz w:val="24"/>
          <w:szCs w:val="24"/>
          <w:lang w:val="uk-UA"/>
        </w:rPr>
        <w:t xml:space="preserve"> в Україні</w:t>
      </w:r>
      <w:r w:rsidRPr="00AA14BE">
        <w:rPr>
          <w:rFonts w:ascii="Times New Roman" w:hAnsi="Times New Roman" w:cs="Times New Roman"/>
          <w:sz w:val="24"/>
          <w:szCs w:val="24"/>
          <w:lang w:val="uk-UA"/>
        </w:rPr>
        <w:t xml:space="preserve">» та надати </w:t>
      </w:r>
      <w:r>
        <w:rPr>
          <w:rFonts w:ascii="Times New Roman" w:hAnsi="Times New Roman" w:cs="Times New Roman"/>
          <w:sz w:val="24"/>
          <w:szCs w:val="24"/>
          <w:lang w:val="uk-UA"/>
        </w:rPr>
        <w:t xml:space="preserve">до 27 квітня 2016 р. </w:t>
      </w:r>
      <w:r w:rsidRPr="00AA14BE">
        <w:rPr>
          <w:rFonts w:ascii="Times New Roman" w:hAnsi="Times New Roman" w:cs="Times New Roman"/>
          <w:sz w:val="24"/>
          <w:szCs w:val="24"/>
          <w:lang w:val="uk-UA"/>
        </w:rPr>
        <w:t xml:space="preserve">свої пропозиції </w:t>
      </w:r>
      <w:r>
        <w:rPr>
          <w:rFonts w:ascii="Times New Roman" w:hAnsi="Times New Roman" w:cs="Times New Roman"/>
          <w:sz w:val="24"/>
          <w:szCs w:val="24"/>
          <w:lang w:val="uk-UA"/>
        </w:rPr>
        <w:t xml:space="preserve">секретарю міської ради, в.о.міського голови Пригебі Г.В. </w:t>
      </w:r>
      <w:r w:rsidRPr="00AA14BE">
        <w:rPr>
          <w:rFonts w:ascii="Times New Roman" w:hAnsi="Times New Roman" w:cs="Times New Roman"/>
          <w:sz w:val="24"/>
          <w:szCs w:val="24"/>
          <w:lang w:val="uk-UA"/>
        </w:rPr>
        <w:t xml:space="preserve"> щодо оптимізації структури та загальної чисельності виконавчих органів Сєвєродонецької міської ради . </w:t>
      </w:r>
    </w:p>
    <w:p w:rsidR="00A56781" w:rsidRPr="00AA14BE" w:rsidRDefault="00A56781" w:rsidP="00AA14BE">
      <w:pPr>
        <w:tabs>
          <w:tab w:val="left" w:pos="1080"/>
        </w:tabs>
        <w:spacing w:after="0" w:line="240" w:lineRule="auto"/>
        <w:ind w:left="567"/>
        <w:jc w:val="both"/>
        <w:rPr>
          <w:rFonts w:ascii="Times New Roman" w:hAnsi="Times New Roman" w:cs="Times New Roman"/>
          <w:sz w:val="24"/>
          <w:szCs w:val="24"/>
          <w:lang w:val="uk-UA"/>
        </w:rPr>
      </w:pPr>
    </w:p>
    <w:p w:rsidR="00A56781" w:rsidRPr="00EA0232" w:rsidRDefault="00A56781" w:rsidP="00F260D3">
      <w:pPr>
        <w:numPr>
          <w:ilvl w:val="0"/>
          <w:numId w:val="1"/>
        </w:numPr>
        <w:tabs>
          <w:tab w:val="left" w:pos="1080"/>
        </w:tabs>
        <w:spacing w:after="0" w:line="240" w:lineRule="auto"/>
        <w:ind w:firstLine="131"/>
        <w:jc w:val="both"/>
        <w:rPr>
          <w:rFonts w:ascii="Times New Roman" w:hAnsi="Times New Roman" w:cs="Times New Roman"/>
          <w:sz w:val="24"/>
          <w:szCs w:val="24"/>
        </w:rPr>
      </w:pPr>
      <w:r w:rsidRPr="002F375E">
        <w:rPr>
          <w:rFonts w:ascii="Times New Roman" w:hAnsi="Times New Roman" w:cs="Times New Roman"/>
          <w:sz w:val="24"/>
          <w:szCs w:val="24"/>
        </w:rPr>
        <w:t>Дане рішення підлягає оприлюдненню.</w:t>
      </w:r>
    </w:p>
    <w:p w:rsidR="00A56781" w:rsidRPr="002F375E" w:rsidRDefault="00A56781" w:rsidP="00EA0232">
      <w:pPr>
        <w:tabs>
          <w:tab w:val="left" w:pos="1080"/>
        </w:tabs>
        <w:spacing w:after="0" w:line="240" w:lineRule="auto"/>
        <w:ind w:left="851"/>
        <w:jc w:val="both"/>
        <w:rPr>
          <w:rFonts w:ascii="Times New Roman" w:hAnsi="Times New Roman" w:cs="Times New Roman"/>
          <w:sz w:val="24"/>
          <w:szCs w:val="24"/>
        </w:rPr>
      </w:pPr>
    </w:p>
    <w:p w:rsidR="00A56781" w:rsidRPr="002F375E" w:rsidRDefault="00A56781" w:rsidP="00F260D3">
      <w:pPr>
        <w:numPr>
          <w:ilvl w:val="0"/>
          <w:numId w:val="1"/>
        </w:numPr>
        <w:tabs>
          <w:tab w:val="clear" w:pos="720"/>
          <w:tab w:val="num" w:pos="0"/>
          <w:tab w:val="left" w:pos="1080"/>
        </w:tabs>
        <w:spacing w:after="0" w:line="240" w:lineRule="auto"/>
        <w:ind w:left="0" w:firstLine="851"/>
        <w:jc w:val="both"/>
        <w:rPr>
          <w:rFonts w:ascii="Times New Roman" w:hAnsi="Times New Roman" w:cs="Times New Roman"/>
          <w:b/>
          <w:bCs/>
          <w:sz w:val="24"/>
          <w:szCs w:val="24"/>
        </w:rPr>
      </w:pPr>
      <w:r w:rsidRPr="002F375E">
        <w:rPr>
          <w:rFonts w:ascii="Times New Roman" w:hAnsi="Times New Roman" w:cs="Times New Roman"/>
          <w:sz w:val="24"/>
          <w:szCs w:val="24"/>
        </w:rPr>
        <w:t xml:space="preserve">Контроль за виконанням даного </w:t>
      </w:r>
      <w:r>
        <w:rPr>
          <w:rFonts w:ascii="Times New Roman" w:hAnsi="Times New Roman" w:cs="Times New Roman"/>
          <w:sz w:val="24"/>
          <w:szCs w:val="24"/>
          <w:lang w:val="uk-UA"/>
        </w:rPr>
        <w:t>розпорядження</w:t>
      </w:r>
      <w:r w:rsidRPr="002F375E">
        <w:rPr>
          <w:rFonts w:ascii="Times New Roman" w:hAnsi="Times New Roman" w:cs="Times New Roman"/>
          <w:sz w:val="24"/>
          <w:szCs w:val="24"/>
        </w:rPr>
        <w:t xml:space="preserve"> </w:t>
      </w:r>
      <w:r>
        <w:rPr>
          <w:rFonts w:ascii="Times New Roman" w:hAnsi="Times New Roman" w:cs="Times New Roman"/>
          <w:sz w:val="24"/>
          <w:szCs w:val="24"/>
          <w:lang w:val="uk-UA"/>
        </w:rPr>
        <w:t>залишаю за собою.</w:t>
      </w:r>
    </w:p>
    <w:p w:rsidR="00A56781" w:rsidRDefault="00A56781" w:rsidP="00F260D3">
      <w:pPr>
        <w:tabs>
          <w:tab w:val="num" w:pos="180"/>
        </w:tabs>
        <w:spacing w:line="360" w:lineRule="auto"/>
        <w:ind w:left="700" w:hanging="700"/>
        <w:jc w:val="both"/>
        <w:rPr>
          <w:rFonts w:cs="Times New Roman"/>
          <w:b/>
          <w:bCs/>
          <w:color w:val="FFFFFF"/>
          <w:sz w:val="24"/>
          <w:szCs w:val="24"/>
          <w:lang w:val="uk-UA"/>
        </w:rPr>
      </w:pPr>
    </w:p>
    <w:p w:rsidR="00A56781" w:rsidRDefault="00A56781" w:rsidP="00F260D3">
      <w:pPr>
        <w:tabs>
          <w:tab w:val="num" w:pos="180"/>
        </w:tabs>
        <w:spacing w:line="240" w:lineRule="auto"/>
        <w:ind w:left="697" w:hanging="697"/>
        <w:jc w:val="both"/>
        <w:rPr>
          <w:rFonts w:ascii="Times New Roman" w:hAnsi="Times New Roman" w:cs="Times New Roman"/>
          <w:b/>
          <w:bCs/>
          <w:sz w:val="24"/>
          <w:szCs w:val="24"/>
          <w:lang w:val="uk-UA"/>
        </w:rPr>
      </w:pPr>
      <w:r w:rsidRPr="00F260D3">
        <w:rPr>
          <w:rFonts w:ascii="Times New Roman" w:hAnsi="Times New Roman" w:cs="Times New Roman"/>
          <w:b/>
          <w:bCs/>
          <w:sz w:val="24"/>
          <w:szCs w:val="24"/>
          <w:lang w:val="uk-UA"/>
        </w:rPr>
        <w:t xml:space="preserve">Секретар </w:t>
      </w:r>
      <w:r>
        <w:rPr>
          <w:rFonts w:ascii="Times New Roman" w:hAnsi="Times New Roman" w:cs="Times New Roman"/>
          <w:b/>
          <w:bCs/>
          <w:sz w:val="24"/>
          <w:szCs w:val="24"/>
          <w:lang w:val="uk-UA"/>
        </w:rPr>
        <w:t>міської ради,</w:t>
      </w:r>
    </w:p>
    <w:p w:rsidR="00A56781" w:rsidRDefault="00A56781" w:rsidP="00F260D3">
      <w:pPr>
        <w:tabs>
          <w:tab w:val="num" w:pos="180"/>
        </w:tabs>
        <w:spacing w:line="240" w:lineRule="auto"/>
        <w:ind w:left="697" w:hanging="697"/>
        <w:jc w:val="both"/>
        <w:rPr>
          <w:b/>
          <w:bCs/>
          <w:color w:val="FFFFFF"/>
          <w:sz w:val="24"/>
          <w:szCs w:val="24"/>
          <w:lang w:val="uk-UA"/>
        </w:rPr>
      </w:pPr>
      <w:r>
        <w:rPr>
          <w:rFonts w:ascii="Times New Roman" w:hAnsi="Times New Roman" w:cs="Times New Roman"/>
          <w:b/>
          <w:bCs/>
          <w:sz w:val="24"/>
          <w:szCs w:val="24"/>
          <w:lang w:val="uk-UA"/>
        </w:rPr>
        <w:t>в.о.міського голови</w:t>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t>Г.В.Пригеба</w:t>
      </w:r>
      <w:r w:rsidRPr="00F260D3">
        <w:rPr>
          <w:rFonts w:ascii="Times New Roman" w:hAnsi="Times New Roman" w:cs="Times New Roman"/>
          <w:b/>
          <w:bCs/>
          <w:color w:val="FFFFFF"/>
          <w:sz w:val="24"/>
          <w:szCs w:val="24"/>
          <w:lang w:val="uk-UA"/>
        </w:rPr>
        <w:t>С</w:t>
      </w:r>
      <w:r>
        <w:rPr>
          <w:b/>
          <w:bCs/>
          <w:color w:val="FFFFFF"/>
          <w:sz w:val="24"/>
          <w:szCs w:val="24"/>
          <w:lang w:val="uk-UA"/>
        </w:rPr>
        <w:t xml:space="preserve">екретар </w:t>
      </w:r>
    </w:p>
    <w:p w:rsidR="00A56781" w:rsidRPr="00ED61AE" w:rsidRDefault="00A56781" w:rsidP="00ED61AE">
      <w:pPr>
        <w:spacing w:after="0"/>
        <w:jc w:val="both"/>
        <w:rPr>
          <w:rFonts w:ascii="Times New Roman" w:hAnsi="Times New Roman" w:cs="Times New Roman"/>
          <w:sz w:val="24"/>
          <w:szCs w:val="24"/>
          <w:lang w:val="uk-UA"/>
        </w:rPr>
      </w:pPr>
      <w:r w:rsidRPr="00ED61AE">
        <w:rPr>
          <w:rFonts w:ascii="Times New Roman" w:hAnsi="Times New Roman" w:cs="Times New Roman"/>
          <w:b/>
          <w:bCs/>
          <w:sz w:val="24"/>
          <w:szCs w:val="24"/>
          <w:lang w:val="uk-UA"/>
        </w:rPr>
        <w:t xml:space="preserve"> </w:t>
      </w:r>
    </w:p>
    <w:p w:rsidR="00A56781" w:rsidRDefault="00A56781" w:rsidP="009B6F2D">
      <w:pPr>
        <w:rPr>
          <w:rFonts w:cs="Times New Roman"/>
          <w:lang w:val="uk-UA"/>
        </w:rPr>
      </w:pPr>
    </w:p>
    <w:p w:rsidR="00A56781" w:rsidRDefault="00A56781" w:rsidP="009B6F2D">
      <w:pPr>
        <w:rPr>
          <w:rFonts w:cs="Times New Roman"/>
          <w:lang w:val="uk-UA"/>
        </w:rPr>
      </w:pPr>
    </w:p>
    <w:p w:rsidR="00A56781" w:rsidRDefault="00A56781" w:rsidP="009B6F2D">
      <w:pPr>
        <w:rPr>
          <w:rFonts w:cs="Times New Roman"/>
          <w:lang w:val="uk-UA"/>
        </w:rPr>
      </w:pPr>
    </w:p>
    <w:p w:rsidR="00A56781" w:rsidRDefault="00A56781" w:rsidP="009B6F2D">
      <w:pPr>
        <w:rPr>
          <w:rFonts w:cs="Times New Roman"/>
          <w:lang w:val="uk-UA"/>
        </w:rPr>
      </w:pPr>
    </w:p>
    <w:p w:rsidR="00A56781" w:rsidRDefault="00A56781" w:rsidP="009B6F2D">
      <w:pPr>
        <w:rPr>
          <w:rFonts w:cs="Times New Roman"/>
          <w:lang w:val="uk-UA"/>
        </w:rPr>
      </w:pPr>
    </w:p>
    <w:p w:rsidR="00A56781" w:rsidRDefault="00A56781" w:rsidP="009B6F2D">
      <w:pPr>
        <w:rPr>
          <w:rFonts w:cs="Times New Roman"/>
          <w:lang w:val="uk-UA"/>
        </w:rPr>
      </w:pPr>
    </w:p>
    <w:p w:rsidR="00A56781" w:rsidRDefault="00A56781" w:rsidP="009B6F2D">
      <w:pPr>
        <w:rPr>
          <w:rFonts w:cs="Times New Roman"/>
          <w:lang w:val="uk-UA"/>
        </w:rPr>
      </w:pPr>
    </w:p>
    <w:p w:rsidR="00A56781" w:rsidRDefault="00A56781" w:rsidP="009B6F2D">
      <w:pPr>
        <w:rPr>
          <w:rFonts w:cs="Times New Roman"/>
          <w:lang w:val="uk-UA"/>
        </w:rPr>
      </w:pPr>
    </w:p>
    <w:p w:rsidR="00A56781" w:rsidRDefault="00A56781" w:rsidP="009B6F2D">
      <w:pPr>
        <w:rPr>
          <w:rFonts w:cs="Times New Roman"/>
          <w:lang w:val="uk-UA"/>
        </w:rPr>
      </w:pPr>
    </w:p>
    <w:p w:rsidR="00A56781" w:rsidRDefault="00A56781" w:rsidP="009B6F2D">
      <w:pPr>
        <w:rPr>
          <w:rFonts w:cs="Times New Roman"/>
          <w:lang w:val="uk-UA"/>
        </w:rPr>
      </w:pPr>
    </w:p>
    <w:p w:rsidR="00A56781" w:rsidRDefault="00A56781" w:rsidP="009B6F2D">
      <w:pPr>
        <w:rPr>
          <w:rFonts w:cs="Times New Roman"/>
          <w:lang w:val="uk-UA"/>
        </w:rPr>
      </w:pPr>
    </w:p>
    <w:p w:rsidR="00A56781" w:rsidRDefault="00A56781" w:rsidP="009B6F2D">
      <w:pPr>
        <w:rPr>
          <w:rFonts w:cs="Times New Roman"/>
          <w:lang w:val="uk-UA"/>
        </w:rPr>
      </w:pPr>
    </w:p>
    <w:p w:rsidR="00A56781" w:rsidRDefault="00A56781" w:rsidP="009B6F2D">
      <w:pPr>
        <w:rPr>
          <w:rFonts w:cs="Times New Roman"/>
          <w:lang w:val="uk-UA"/>
        </w:rPr>
      </w:pPr>
    </w:p>
    <w:p w:rsidR="00A56781" w:rsidRDefault="00A56781" w:rsidP="009B6F2D">
      <w:pPr>
        <w:rPr>
          <w:rFonts w:cs="Times New Roman"/>
          <w:lang w:val="uk-UA"/>
        </w:rPr>
      </w:pPr>
    </w:p>
    <w:p w:rsidR="00A56781" w:rsidRDefault="00A56781" w:rsidP="009B6F2D">
      <w:pPr>
        <w:rPr>
          <w:rFonts w:cs="Times New Roman"/>
          <w:lang w:val="uk-UA"/>
        </w:rPr>
      </w:pPr>
    </w:p>
    <w:p w:rsidR="00A56781" w:rsidRDefault="00A56781" w:rsidP="009B6F2D">
      <w:pPr>
        <w:rPr>
          <w:rFonts w:cs="Times New Roman"/>
          <w:lang w:val="uk-UA"/>
        </w:rPr>
      </w:pPr>
    </w:p>
    <w:p w:rsidR="00A56781" w:rsidRDefault="00A56781" w:rsidP="009B6F2D">
      <w:pPr>
        <w:rPr>
          <w:rFonts w:cs="Times New Roman"/>
          <w:lang w:val="uk-UA"/>
        </w:rPr>
      </w:pPr>
    </w:p>
    <w:p w:rsidR="00A56781" w:rsidRDefault="00A56781" w:rsidP="009B6F2D">
      <w:pPr>
        <w:rPr>
          <w:rFonts w:cs="Times New Roman"/>
          <w:lang w:val="uk-UA"/>
        </w:rPr>
      </w:pPr>
    </w:p>
    <w:p w:rsidR="00A56781" w:rsidRDefault="00A56781" w:rsidP="009B6F2D">
      <w:pPr>
        <w:rPr>
          <w:rFonts w:cs="Times New Roman"/>
          <w:lang w:val="uk-UA"/>
        </w:rPr>
      </w:pPr>
    </w:p>
    <w:p w:rsidR="00A56781" w:rsidRDefault="00A56781" w:rsidP="009B6F2D">
      <w:pPr>
        <w:rPr>
          <w:rFonts w:cs="Times New Roman"/>
          <w:lang w:val="uk-UA"/>
        </w:rPr>
      </w:pPr>
    </w:p>
    <w:p w:rsidR="00A56781" w:rsidRPr="00DA001E" w:rsidRDefault="00A56781" w:rsidP="000A7A52">
      <w:pPr>
        <w:ind w:left="4956" w:firstLine="708"/>
        <w:rPr>
          <w:rFonts w:ascii="Times New Roman" w:hAnsi="Times New Roman" w:cs="Times New Roman"/>
          <w:sz w:val="24"/>
          <w:szCs w:val="24"/>
          <w:lang w:val="uk-UA"/>
        </w:rPr>
      </w:pPr>
      <w:r w:rsidRPr="000A7A52">
        <w:rPr>
          <w:rFonts w:ascii="Times New Roman" w:hAnsi="Times New Roman" w:cs="Times New Roman"/>
          <w:sz w:val="24"/>
          <w:szCs w:val="24"/>
        </w:rPr>
        <w:t>Додаток</w:t>
      </w:r>
      <w:r>
        <w:rPr>
          <w:rFonts w:ascii="Times New Roman" w:hAnsi="Times New Roman" w:cs="Times New Roman"/>
          <w:sz w:val="24"/>
          <w:szCs w:val="24"/>
          <w:lang w:val="uk-UA"/>
        </w:rPr>
        <w:t xml:space="preserve"> </w:t>
      </w:r>
    </w:p>
    <w:p w:rsidR="00A56781" w:rsidRPr="001F53FB" w:rsidRDefault="00A56781" w:rsidP="000A7A52">
      <w:pPr>
        <w:tabs>
          <w:tab w:val="left" w:pos="6127"/>
        </w:tabs>
        <w:rPr>
          <w:rFonts w:ascii="Times New Roman" w:hAnsi="Times New Roman" w:cs="Times New Roman"/>
          <w:sz w:val="24"/>
          <w:szCs w:val="24"/>
          <w:lang w:val="uk-UA"/>
        </w:rPr>
      </w:pPr>
      <w:r w:rsidRPr="000A7A52">
        <w:rPr>
          <w:rFonts w:ascii="Times New Roman" w:hAnsi="Times New Roman" w:cs="Times New Roman"/>
          <w:sz w:val="24"/>
          <w:szCs w:val="24"/>
        </w:rPr>
        <w:t xml:space="preserve">                                                                                            </w:t>
      </w:r>
      <w:r w:rsidRPr="000A7A52">
        <w:rPr>
          <w:rFonts w:ascii="Times New Roman" w:hAnsi="Times New Roman" w:cs="Times New Roman"/>
          <w:sz w:val="24"/>
          <w:szCs w:val="24"/>
          <w:lang w:val="uk-UA"/>
        </w:rPr>
        <w:t xml:space="preserve">  </w:t>
      </w:r>
      <w:r w:rsidRPr="000A7A52">
        <w:rPr>
          <w:rFonts w:ascii="Times New Roman" w:hAnsi="Times New Roman" w:cs="Times New Roman"/>
          <w:sz w:val="24"/>
          <w:szCs w:val="24"/>
        </w:rPr>
        <w:t xml:space="preserve"> до </w:t>
      </w:r>
      <w:r>
        <w:rPr>
          <w:rFonts w:ascii="Times New Roman" w:hAnsi="Times New Roman" w:cs="Times New Roman"/>
          <w:sz w:val="24"/>
          <w:szCs w:val="24"/>
          <w:lang w:val="uk-UA"/>
        </w:rPr>
        <w:t>розпорядження міського голови</w:t>
      </w:r>
    </w:p>
    <w:p w:rsidR="00A56781" w:rsidRPr="000A7A52" w:rsidRDefault="00A56781" w:rsidP="000A7A52">
      <w:pPr>
        <w:tabs>
          <w:tab w:val="left" w:pos="5670"/>
        </w:tabs>
        <w:rPr>
          <w:rFonts w:ascii="Times New Roman" w:hAnsi="Times New Roman" w:cs="Times New Roman"/>
          <w:sz w:val="24"/>
          <w:szCs w:val="24"/>
        </w:rPr>
      </w:pPr>
      <w:r w:rsidRPr="000A7A52">
        <w:rPr>
          <w:rFonts w:ascii="Times New Roman" w:hAnsi="Times New Roman" w:cs="Times New Roman"/>
          <w:sz w:val="24"/>
          <w:szCs w:val="24"/>
        </w:rPr>
        <w:tab/>
        <w:t>від</w:t>
      </w:r>
      <w:r w:rsidRPr="000A7A52">
        <w:rPr>
          <w:rFonts w:ascii="Times New Roman" w:hAnsi="Times New Roman" w:cs="Times New Roman"/>
          <w:sz w:val="24"/>
          <w:szCs w:val="24"/>
          <w:lang w:val="uk-UA"/>
        </w:rPr>
        <w:t xml:space="preserve">  </w:t>
      </w:r>
      <w:r>
        <w:rPr>
          <w:rFonts w:ascii="Times New Roman" w:hAnsi="Times New Roman" w:cs="Times New Roman"/>
          <w:sz w:val="24"/>
          <w:szCs w:val="24"/>
          <w:lang w:val="uk-UA"/>
        </w:rPr>
        <w:t>15 квітня</w:t>
      </w:r>
      <w:r w:rsidRPr="000A7A52">
        <w:rPr>
          <w:rFonts w:ascii="Times New Roman" w:hAnsi="Times New Roman" w:cs="Times New Roman"/>
          <w:sz w:val="24"/>
          <w:szCs w:val="24"/>
        </w:rPr>
        <w:t xml:space="preserve"> 201</w:t>
      </w:r>
      <w:r w:rsidRPr="000A7A52">
        <w:rPr>
          <w:rFonts w:ascii="Times New Roman" w:hAnsi="Times New Roman" w:cs="Times New Roman"/>
          <w:sz w:val="24"/>
          <w:szCs w:val="24"/>
          <w:lang w:val="uk-UA"/>
        </w:rPr>
        <w:t>6</w:t>
      </w:r>
      <w:r w:rsidRPr="000A7A52">
        <w:rPr>
          <w:rFonts w:ascii="Times New Roman" w:hAnsi="Times New Roman" w:cs="Times New Roman"/>
          <w:sz w:val="24"/>
          <w:szCs w:val="24"/>
        </w:rPr>
        <w:t xml:space="preserve"> року №</w:t>
      </w:r>
      <w:r>
        <w:rPr>
          <w:rFonts w:ascii="Times New Roman" w:hAnsi="Times New Roman" w:cs="Times New Roman"/>
          <w:sz w:val="24"/>
          <w:szCs w:val="24"/>
          <w:lang w:val="uk-UA"/>
        </w:rPr>
        <w:t xml:space="preserve"> 123</w:t>
      </w:r>
    </w:p>
    <w:p w:rsidR="00A56781" w:rsidRDefault="00A56781" w:rsidP="000A7A52">
      <w:pPr>
        <w:rPr>
          <w:rFonts w:cs="Times New Roman"/>
        </w:rPr>
      </w:pPr>
    </w:p>
    <w:p w:rsidR="00A56781" w:rsidRPr="000A7A52" w:rsidRDefault="00A56781" w:rsidP="000A7A52">
      <w:pPr>
        <w:tabs>
          <w:tab w:val="left" w:pos="3097"/>
        </w:tabs>
        <w:jc w:val="center"/>
        <w:rPr>
          <w:rFonts w:ascii="Times New Roman" w:hAnsi="Times New Roman" w:cs="Times New Roman"/>
          <w:sz w:val="24"/>
          <w:szCs w:val="24"/>
        </w:rPr>
      </w:pPr>
      <w:r w:rsidRPr="000A7A52">
        <w:rPr>
          <w:rFonts w:ascii="Times New Roman" w:hAnsi="Times New Roman" w:cs="Times New Roman"/>
          <w:sz w:val="24"/>
          <w:szCs w:val="24"/>
        </w:rPr>
        <w:t>СКЛАД</w:t>
      </w:r>
    </w:p>
    <w:p w:rsidR="00A56781" w:rsidRDefault="00A56781" w:rsidP="000A7A52">
      <w:pPr>
        <w:jc w:val="center"/>
        <w:rPr>
          <w:rFonts w:ascii="Times New Roman" w:hAnsi="Times New Roman" w:cs="Times New Roman"/>
          <w:sz w:val="24"/>
          <w:szCs w:val="24"/>
          <w:lang w:val="uk-UA"/>
        </w:rPr>
      </w:pPr>
      <w:r>
        <w:rPr>
          <w:rFonts w:ascii="Times New Roman" w:hAnsi="Times New Roman" w:cs="Times New Roman"/>
          <w:sz w:val="24"/>
          <w:szCs w:val="24"/>
          <w:lang w:val="uk-UA"/>
        </w:rPr>
        <w:t>Робочої групи по аналізу виконання виконавчими органами</w:t>
      </w:r>
    </w:p>
    <w:p w:rsidR="00A56781" w:rsidRPr="00AA14BE" w:rsidRDefault="00A56781" w:rsidP="000A7A52">
      <w:pPr>
        <w:jc w:val="center"/>
        <w:rPr>
          <w:rFonts w:ascii="Times New Roman" w:hAnsi="Times New Roman" w:cs="Times New Roman"/>
          <w:sz w:val="24"/>
          <w:szCs w:val="24"/>
          <w:lang w:val="uk-UA"/>
        </w:rPr>
      </w:pPr>
      <w:r>
        <w:rPr>
          <w:rFonts w:ascii="Times New Roman" w:hAnsi="Times New Roman" w:cs="Times New Roman"/>
          <w:sz w:val="24"/>
          <w:szCs w:val="24"/>
          <w:lang w:val="uk-UA"/>
        </w:rPr>
        <w:t>Сєвєродонецької міської ради повноважень, покладених на них відповідно ЗУ «Про місцеве самоврядування в Україні»</w:t>
      </w:r>
    </w:p>
    <w:p w:rsidR="00A56781" w:rsidRDefault="00A56781" w:rsidP="000A7A52">
      <w:pPr>
        <w:rPr>
          <w:rFonts w:ascii="Times New Roman" w:hAnsi="Times New Roman" w:cs="Times New Roman"/>
          <w:sz w:val="24"/>
          <w:szCs w:val="24"/>
          <w:lang w:val="uk-UA"/>
        </w:rPr>
      </w:pPr>
    </w:p>
    <w:p w:rsidR="00A56781" w:rsidRPr="00DA001E" w:rsidRDefault="00A56781" w:rsidP="000A7A52">
      <w:pPr>
        <w:rPr>
          <w:rFonts w:ascii="Times New Roman" w:hAnsi="Times New Roman" w:cs="Times New Roman"/>
          <w:sz w:val="24"/>
          <w:szCs w:val="24"/>
          <w:lang w:val="uk-UA"/>
        </w:rPr>
      </w:pPr>
    </w:p>
    <w:p w:rsidR="00A56781" w:rsidRPr="000A7A52" w:rsidRDefault="00A56781" w:rsidP="00DA001E">
      <w:pPr>
        <w:jc w:val="both"/>
        <w:rPr>
          <w:rFonts w:ascii="Times New Roman" w:hAnsi="Times New Roman" w:cs="Times New Roman"/>
          <w:sz w:val="24"/>
          <w:szCs w:val="24"/>
        </w:rPr>
      </w:pPr>
      <w:r w:rsidRPr="000A7A52">
        <w:rPr>
          <w:rFonts w:ascii="Times New Roman" w:hAnsi="Times New Roman" w:cs="Times New Roman"/>
          <w:sz w:val="24"/>
          <w:szCs w:val="24"/>
        </w:rPr>
        <w:t>1</w:t>
      </w:r>
      <w:r>
        <w:rPr>
          <w:rFonts w:ascii="Times New Roman" w:hAnsi="Times New Roman" w:cs="Times New Roman"/>
          <w:sz w:val="24"/>
          <w:szCs w:val="24"/>
          <w:lang w:val="uk-UA"/>
        </w:rPr>
        <w:t xml:space="preserve">. Коростельов Аркадій Валерійович </w:t>
      </w:r>
      <w:r w:rsidRPr="000A7A52">
        <w:rPr>
          <w:rFonts w:ascii="Times New Roman" w:hAnsi="Times New Roman" w:cs="Times New Roman"/>
          <w:sz w:val="24"/>
          <w:szCs w:val="24"/>
        </w:rPr>
        <w:t xml:space="preserve"> – </w:t>
      </w:r>
      <w:r>
        <w:rPr>
          <w:rFonts w:ascii="Times New Roman" w:hAnsi="Times New Roman" w:cs="Times New Roman"/>
          <w:sz w:val="24"/>
          <w:szCs w:val="24"/>
          <w:lang w:val="uk-UA"/>
        </w:rPr>
        <w:t xml:space="preserve">перший </w:t>
      </w:r>
      <w:r w:rsidRPr="000A7A52">
        <w:rPr>
          <w:rFonts w:ascii="Times New Roman" w:hAnsi="Times New Roman" w:cs="Times New Roman"/>
          <w:sz w:val="24"/>
          <w:szCs w:val="24"/>
        </w:rPr>
        <w:t>заступник міського голови, голова комісії.</w:t>
      </w:r>
    </w:p>
    <w:p w:rsidR="00A56781" w:rsidRPr="000A7A52" w:rsidRDefault="00A56781" w:rsidP="00DA001E">
      <w:pPr>
        <w:jc w:val="both"/>
        <w:rPr>
          <w:rFonts w:ascii="Times New Roman" w:hAnsi="Times New Roman" w:cs="Times New Roman"/>
          <w:sz w:val="24"/>
          <w:szCs w:val="24"/>
        </w:rPr>
      </w:pPr>
      <w:r w:rsidRPr="000A7A52">
        <w:rPr>
          <w:rFonts w:ascii="Times New Roman" w:hAnsi="Times New Roman" w:cs="Times New Roman"/>
          <w:sz w:val="24"/>
          <w:szCs w:val="24"/>
        </w:rPr>
        <w:t xml:space="preserve">2. </w:t>
      </w:r>
      <w:r>
        <w:rPr>
          <w:rFonts w:ascii="Times New Roman" w:hAnsi="Times New Roman" w:cs="Times New Roman"/>
          <w:sz w:val="24"/>
          <w:szCs w:val="24"/>
          <w:lang w:val="uk-UA"/>
        </w:rPr>
        <w:t>Журба Юрій Анатолійович – керуючий справами виконкому, член комісії;</w:t>
      </w:r>
    </w:p>
    <w:p w:rsidR="00A56781" w:rsidRDefault="00A56781" w:rsidP="00DA001E">
      <w:pPr>
        <w:jc w:val="both"/>
        <w:rPr>
          <w:rFonts w:ascii="Times New Roman" w:hAnsi="Times New Roman" w:cs="Times New Roman"/>
          <w:sz w:val="24"/>
          <w:szCs w:val="24"/>
          <w:lang w:val="uk-UA"/>
        </w:rPr>
      </w:pPr>
      <w:r>
        <w:rPr>
          <w:rFonts w:ascii="Times New Roman" w:hAnsi="Times New Roman" w:cs="Times New Roman"/>
          <w:sz w:val="24"/>
          <w:szCs w:val="24"/>
          <w:lang w:val="uk-UA"/>
        </w:rPr>
        <w:t>3. Ніжельська Олена Славіївна – голова постійної комісії мандатної, з питань депутатської діяльності, етики, по роботі ради та гласності,  член комісії  ( за згодою);</w:t>
      </w:r>
    </w:p>
    <w:p w:rsidR="00A56781" w:rsidRDefault="00A56781" w:rsidP="00DA001E">
      <w:pPr>
        <w:jc w:val="both"/>
        <w:rPr>
          <w:rFonts w:ascii="Times New Roman" w:hAnsi="Times New Roman" w:cs="Times New Roman"/>
          <w:sz w:val="24"/>
          <w:szCs w:val="24"/>
          <w:lang w:val="uk-UA"/>
        </w:rPr>
      </w:pPr>
      <w:r>
        <w:rPr>
          <w:rFonts w:ascii="Times New Roman" w:hAnsi="Times New Roman" w:cs="Times New Roman"/>
          <w:sz w:val="24"/>
          <w:szCs w:val="24"/>
          <w:lang w:val="uk-UA"/>
        </w:rPr>
        <w:t>4. Водяник Роман Валерійович – голова постійної комісії з питань планування бюджету та фінансів, член комісії ( за згодою);</w:t>
      </w:r>
    </w:p>
    <w:p w:rsidR="00A56781" w:rsidRDefault="00A56781" w:rsidP="00DA001E">
      <w:pPr>
        <w:jc w:val="both"/>
        <w:rPr>
          <w:rFonts w:ascii="Times New Roman" w:hAnsi="Times New Roman" w:cs="Times New Roman"/>
          <w:sz w:val="24"/>
          <w:szCs w:val="24"/>
          <w:lang w:val="uk-UA"/>
        </w:rPr>
      </w:pPr>
      <w:r>
        <w:rPr>
          <w:rFonts w:ascii="Times New Roman" w:hAnsi="Times New Roman" w:cs="Times New Roman"/>
          <w:sz w:val="24"/>
          <w:szCs w:val="24"/>
          <w:lang w:val="uk-UA"/>
        </w:rPr>
        <w:t>5. Височин Андрій</w:t>
      </w:r>
      <w:r>
        <w:rPr>
          <w:rFonts w:ascii="Times New Roman" w:hAnsi="Times New Roman" w:cs="Times New Roman"/>
          <w:sz w:val="24"/>
          <w:szCs w:val="24"/>
          <w:lang w:val="uk-UA"/>
        </w:rPr>
        <w:tab/>
        <w:t xml:space="preserve"> Юрійович – голова постійної комісії по управлінню житлово-комунальним господарством, власністю, комунальною власністю, побутовим та торгівельним обслуговуванням, член комісії ( за згодою) ; </w:t>
      </w:r>
    </w:p>
    <w:p w:rsidR="00A56781" w:rsidRDefault="00A56781" w:rsidP="00DA001E">
      <w:pPr>
        <w:jc w:val="both"/>
        <w:rPr>
          <w:rFonts w:ascii="Times New Roman" w:hAnsi="Times New Roman" w:cs="Times New Roman"/>
          <w:sz w:val="24"/>
          <w:szCs w:val="24"/>
          <w:lang w:val="uk-UA"/>
        </w:rPr>
      </w:pPr>
      <w:r>
        <w:rPr>
          <w:rFonts w:ascii="Times New Roman" w:hAnsi="Times New Roman" w:cs="Times New Roman"/>
          <w:sz w:val="24"/>
          <w:szCs w:val="24"/>
          <w:lang w:val="uk-UA"/>
        </w:rPr>
        <w:t>6. Кузьмінов Юрій Кіндратович – голова постійної комісії з питань будівництва, архітектури, земельних відносин, охорони навколишнього середовища, та розвитку селищ, член комісії ( за згодою);</w:t>
      </w:r>
    </w:p>
    <w:p w:rsidR="00A56781" w:rsidRDefault="00A56781" w:rsidP="00DA001E">
      <w:pPr>
        <w:jc w:val="both"/>
        <w:rPr>
          <w:rFonts w:ascii="Times New Roman" w:hAnsi="Times New Roman" w:cs="Times New Roman"/>
          <w:sz w:val="24"/>
          <w:szCs w:val="24"/>
          <w:lang w:val="uk-UA"/>
        </w:rPr>
      </w:pPr>
      <w:r>
        <w:rPr>
          <w:rFonts w:ascii="Times New Roman" w:hAnsi="Times New Roman" w:cs="Times New Roman"/>
          <w:sz w:val="24"/>
          <w:szCs w:val="24"/>
          <w:lang w:val="uk-UA"/>
        </w:rPr>
        <w:t>7. Войтенко Сергій Анатолійович – голова постійної комісії з питань охорони здоров′я та соціального захисту населення, освіти, культури, духовності, фізкультури, спорту, молодіжної політики, член комісії ( за згодою);</w:t>
      </w:r>
    </w:p>
    <w:p w:rsidR="00A56781" w:rsidRDefault="00A56781" w:rsidP="00DA001E">
      <w:pPr>
        <w:jc w:val="both"/>
        <w:rPr>
          <w:rFonts w:ascii="Times New Roman" w:hAnsi="Times New Roman" w:cs="Times New Roman"/>
          <w:sz w:val="24"/>
          <w:szCs w:val="24"/>
          <w:lang w:val="uk-UA"/>
        </w:rPr>
      </w:pPr>
      <w:r>
        <w:rPr>
          <w:rFonts w:ascii="Times New Roman" w:hAnsi="Times New Roman" w:cs="Times New Roman"/>
          <w:sz w:val="24"/>
          <w:szCs w:val="24"/>
          <w:lang w:val="uk-UA"/>
        </w:rPr>
        <w:t>8. Кочина Юлія Сергіївна – голова постійної комісії по забезпеченню законності, правопорядку, охорони прав, свобод та законних інтересів громадян, член комісії ( за згодою);</w:t>
      </w:r>
    </w:p>
    <w:p w:rsidR="00A56781" w:rsidRDefault="00A56781" w:rsidP="00DA001E">
      <w:pPr>
        <w:jc w:val="both"/>
        <w:rPr>
          <w:rFonts w:ascii="Times New Roman" w:hAnsi="Times New Roman" w:cs="Times New Roman"/>
          <w:sz w:val="24"/>
          <w:szCs w:val="24"/>
          <w:lang w:val="uk-UA"/>
        </w:rPr>
      </w:pPr>
      <w:r>
        <w:rPr>
          <w:rFonts w:ascii="Times New Roman" w:hAnsi="Times New Roman" w:cs="Times New Roman"/>
          <w:sz w:val="24"/>
          <w:szCs w:val="24"/>
          <w:lang w:val="uk-UA"/>
        </w:rPr>
        <w:t>9. Голова постійної комісії з промисловості, транспорту та зв′язку, економічного розвитку, інвестицій, міжнародного співробітництва ( за згодою);</w:t>
      </w:r>
    </w:p>
    <w:p w:rsidR="00A56781" w:rsidRPr="00FF34D2" w:rsidRDefault="00A56781" w:rsidP="00DA001E">
      <w:pPr>
        <w:jc w:val="both"/>
        <w:rPr>
          <w:rFonts w:ascii="Times New Roman" w:hAnsi="Times New Roman" w:cs="Times New Roman"/>
          <w:sz w:val="24"/>
          <w:szCs w:val="24"/>
          <w:lang w:val="uk-UA"/>
        </w:rPr>
      </w:pPr>
      <w:r>
        <w:rPr>
          <w:rFonts w:ascii="Times New Roman" w:hAnsi="Times New Roman" w:cs="Times New Roman"/>
          <w:sz w:val="24"/>
          <w:szCs w:val="24"/>
          <w:lang w:val="uk-UA"/>
        </w:rPr>
        <w:t>10. Винничук Тетяна Миколаївна – начальник організаційного відділу, секретар комісії.</w:t>
      </w:r>
    </w:p>
    <w:p w:rsidR="00A56781" w:rsidRPr="000A7A52" w:rsidRDefault="00A56781" w:rsidP="000A7A52">
      <w:pPr>
        <w:rPr>
          <w:rFonts w:ascii="Times New Roman" w:hAnsi="Times New Roman" w:cs="Times New Roman"/>
          <w:sz w:val="24"/>
          <w:szCs w:val="24"/>
        </w:rPr>
      </w:pPr>
    </w:p>
    <w:p w:rsidR="00A56781" w:rsidRPr="000A7A52" w:rsidRDefault="00A56781">
      <w:pPr>
        <w:rPr>
          <w:rFonts w:ascii="Times New Roman" w:hAnsi="Times New Roman" w:cs="Times New Roman"/>
          <w:sz w:val="24"/>
          <w:szCs w:val="24"/>
          <w:lang w:val="uk-UA"/>
        </w:rPr>
      </w:pPr>
      <w:r>
        <w:rPr>
          <w:rFonts w:ascii="Times New Roman" w:hAnsi="Times New Roman" w:cs="Times New Roman"/>
          <w:sz w:val="24"/>
          <w:szCs w:val="24"/>
          <w:lang w:val="uk-UA"/>
        </w:rPr>
        <w:t>Керуючий справами виконкому</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Ю.А.Журба</w:t>
      </w:r>
    </w:p>
    <w:sectPr w:rsidR="00A56781" w:rsidRPr="000A7A52" w:rsidSect="00F61A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15606"/>
    <w:multiLevelType w:val="multilevel"/>
    <w:tmpl w:val="CB74DDC0"/>
    <w:lvl w:ilvl="0">
      <w:start w:val="1"/>
      <w:numFmt w:val="decimal"/>
      <w:lvlText w:val="%1."/>
      <w:lvlJc w:val="left"/>
      <w:pPr>
        <w:tabs>
          <w:tab w:val="num" w:pos="720"/>
        </w:tabs>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1251818"/>
    <w:multiLevelType w:val="hybridMultilevel"/>
    <w:tmpl w:val="2214BE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CA04DBB"/>
    <w:multiLevelType w:val="hybridMultilevel"/>
    <w:tmpl w:val="885C9C5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6F2D"/>
    <w:rsid w:val="00087DE7"/>
    <w:rsid w:val="000A7A52"/>
    <w:rsid w:val="001236A9"/>
    <w:rsid w:val="00137ED6"/>
    <w:rsid w:val="001B632F"/>
    <w:rsid w:val="001F53FB"/>
    <w:rsid w:val="00257B1B"/>
    <w:rsid w:val="002F375E"/>
    <w:rsid w:val="00386E25"/>
    <w:rsid w:val="003E6DAD"/>
    <w:rsid w:val="00427C4E"/>
    <w:rsid w:val="00456690"/>
    <w:rsid w:val="004733F5"/>
    <w:rsid w:val="004D1342"/>
    <w:rsid w:val="00517E6C"/>
    <w:rsid w:val="00530083"/>
    <w:rsid w:val="00563F2B"/>
    <w:rsid w:val="005E385E"/>
    <w:rsid w:val="00644897"/>
    <w:rsid w:val="006B06EA"/>
    <w:rsid w:val="006B447B"/>
    <w:rsid w:val="00744C9C"/>
    <w:rsid w:val="00761103"/>
    <w:rsid w:val="007754DA"/>
    <w:rsid w:val="007B292C"/>
    <w:rsid w:val="007E59D3"/>
    <w:rsid w:val="008C235A"/>
    <w:rsid w:val="009810A9"/>
    <w:rsid w:val="009B6F2D"/>
    <w:rsid w:val="00A41604"/>
    <w:rsid w:val="00A56781"/>
    <w:rsid w:val="00A67FB3"/>
    <w:rsid w:val="00A97C24"/>
    <w:rsid w:val="00AA14BE"/>
    <w:rsid w:val="00AE0805"/>
    <w:rsid w:val="00B510BD"/>
    <w:rsid w:val="00B96E33"/>
    <w:rsid w:val="00BE5231"/>
    <w:rsid w:val="00C16A65"/>
    <w:rsid w:val="00CE4F75"/>
    <w:rsid w:val="00D0669E"/>
    <w:rsid w:val="00D54EE3"/>
    <w:rsid w:val="00D562A1"/>
    <w:rsid w:val="00DA001E"/>
    <w:rsid w:val="00DA2CE4"/>
    <w:rsid w:val="00DB76CC"/>
    <w:rsid w:val="00DE7E4F"/>
    <w:rsid w:val="00EA0232"/>
    <w:rsid w:val="00EC4E57"/>
    <w:rsid w:val="00ED61AE"/>
    <w:rsid w:val="00F00799"/>
    <w:rsid w:val="00F10954"/>
    <w:rsid w:val="00F12369"/>
    <w:rsid w:val="00F260D3"/>
    <w:rsid w:val="00F61A04"/>
    <w:rsid w:val="00F96815"/>
    <w:rsid w:val="00FF34D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2D"/>
    <w:pPr>
      <w:spacing w:after="200" w:line="276" w:lineRule="auto"/>
    </w:pPr>
    <w:rPr>
      <w:rFonts w:eastAsia="Times New Roman" w:cs="Calibri"/>
      <w:lang w:val="ru-RU" w:eastAsia="ru-RU"/>
    </w:rPr>
  </w:style>
  <w:style w:type="paragraph" w:styleId="Heading1">
    <w:name w:val="heading 1"/>
    <w:basedOn w:val="Normal"/>
    <w:next w:val="Normal"/>
    <w:link w:val="Heading1Char"/>
    <w:uiPriority w:val="99"/>
    <w:qFormat/>
    <w:rsid w:val="00D0669E"/>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9B6F2D"/>
    <w:pPr>
      <w:keepNext/>
      <w:spacing w:after="0" w:line="240" w:lineRule="auto"/>
      <w:ind w:left="142" w:right="424" w:firstLine="425"/>
      <w:jc w:val="center"/>
      <w:outlineLvl w:val="1"/>
    </w:pPr>
    <w:rPr>
      <w:rFonts w:ascii="Times New Roman" w:hAnsi="Times New Roman" w:cs="Times New Roman"/>
      <w:b/>
      <w:bCs/>
      <w:sz w:val="32"/>
      <w:szCs w:val="32"/>
      <w:lang w:val="uk-UA"/>
    </w:rPr>
  </w:style>
  <w:style w:type="paragraph" w:styleId="Heading3">
    <w:name w:val="heading 3"/>
    <w:basedOn w:val="Normal"/>
    <w:next w:val="Normal"/>
    <w:link w:val="Heading3Char"/>
    <w:uiPriority w:val="99"/>
    <w:qFormat/>
    <w:rsid w:val="009B6F2D"/>
    <w:pPr>
      <w:keepNext/>
      <w:spacing w:after="0" w:line="240" w:lineRule="auto"/>
      <w:ind w:left="426" w:right="283" w:firstLine="425"/>
      <w:outlineLvl w:val="2"/>
    </w:pPr>
    <w:rPr>
      <w:rFonts w:ascii="Times New Roman" w:hAnsi="Times New Roman" w:cs="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669E"/>
    <w:rPr>
      <w:rFonts w:ascii="Cambria" w:hAnsi="Cambria" w:cs="Cambria"/>
      <w:b/>
      <w:bCs/>
      <w:color w:val="365F91"/>
      <w:sz w:val="28"/>
      <w:szCs w:val="28"/>
      <w:lang w:eastAsia="ru-RU"/>
    </w:rPr>
  </w:style>
  <w:style w:type="character" w:customStyle="1" w:styleId="Heading2Char">
    <w:name w:val="Heading 2 Char"/>
    <w:basedOn w:val="DefaultParagraphFont"/>
    <w:link w:val="Heading2"/>
    <w:uiPriority w:val="99"/>
    <w:semiHidden/>
    <w:locked/>
    <w:rsid w:val="009B6F2D"/>
    <w:rPr>
      <w:rFonts w:ascii="Times New Roman" w:hAnsi="Times New Roman" w:cs="Times New Roman"/>
      <w:b/>
      <w:bCs/>
      <w:sz w:val="20"/>
      <w:szCs w:val="20"/>
      <w:lang w:val="uk-UA" w:eastAsia="ru-RU"/>
    </w:rPr>
  </w:style>
  <w:style w:type="character" w:customStyle="1" w:styleId="Heading3Char">
    <w:name w:val="Heading 3 Char"/>
    <w:basedOn w:val="DefaultParagraphFont"/>
    <w:link w:val="Heading3"/>
    <w:uiPriority w:val="99"/>
    <w:semiHidden/>
    <w:locked/>
    <w:rsid w:val="009B6F2D"/>
    <w:rPr>
      <w:rFonts w:ascii="Times New Roman" w:hAnsi="Times New Roman" w:cs="Times New Roman"/>
      <w:sz w:val="20"/>
      <w:szCs w:val="20"/>
      <w:lang w:eastAsia="ru-RU"/>
    </w:rPr>
  </w:style>
  <w:style w:type="paragraph" w:styleId="BodyText2">
    <w:name w:val="Body Text 2"/>
    <w:basedOn w:val="Normal"/>
    <w:link w:val="BodyText2Char"/>
    <w:uiPriority w:val="99"/>
    <w:rsid w:val="002F375E"/>
    <w:pPr>
      <w:spacing w:after="0" w:line="240" w:lineRule="auto"/>
    </w:pPr>
    <w:rPr>
      <w:rFonts w:ascii="Times New Roman" w:hAnsi="Times New Roman" w:cs="Times New Roman"/>
      <w:sz w:val="28"/>
      <w:szCs w:val="28"/>
      <w:lang w:val="uk-UA"/>
    </w:rPr>
  </w:style>
  <w:style w:type="character" w:customStyle="1" w:styleId="BodyText2Char">
    <w:name w:val="Body Text 2 Char"/>
    <w:basedOn w:val="DefaultParagraphFont"/>
    <w:link w:val="BodyText2"/>
    <w:uiPriority w:val="99"/>
    <w:locked/>
    <w:rsid w:val="002F375E"/>
    <w:rPr>
      <w:rFonts w:ascii="Times New Roman" w:hAnsi="Times New Roman" w:cs="Times New Roman"/>
      <w:sz w:val="20"/>
      <w:szCs w:val="20"/>
      <w:lang w:val="uk-UA" w:eastAsia="ru-RU"/>
    </w:rPr>
  </w:style>
  <w:style w:type="paragraph" w:styleId="ListParagraph">
    <w:name w:val="List Paragraph"/>
    <w:basedOn w:val="Normal"/>
    <w:uiPriority w:val="99"/>
    <w:qFormat/>
    <w:rsid w:val="002F375E"/>
    <w:pPr>
      <w:ind w:left="720"/>
    </w:pPr>
  </w:style>
  <w:style w:type="table" w:styleId="TableGrid">
    <w:name w:val="Table Grid"/>
    <w:basedOn w:val="TableNormal"/>
    <w:uiPriority w:val="99"/>
    <w:rsid w:val="00EA0232"/>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99"/>
    <w:qFormat/>
    <w:rsid w:val="00D0669E"/>
    <w:pPr>
      <w:spacing w:after="0" w:line="240" w:lineRule="auto"/>
      <w:jc w:val="center"/>
    </w:pPr>
    <w:rPr>
      <w:rFonts w:ascii="Times New Roman" w:hAnsi="Times New Roman" w:cs="Times New Roman"/>
      <w:b/>
      <w:bCs/>
      <w:sz w:val="24"/>
      <w:szCs w:val="24"/>
      <w:lang w:val="uk-UA"/>
    </w:rPr>
  </w:style>
  <w:style w:type="character" w:customStyle="1" w:styleId="TitleChar">
    <w:name w:val="Title Char"/>
    <w:basedOn w:val="DefaultParagraphFont"/>
    <w:link w:val="Title"/>
    <w:uiPriority w:val="99"/>
    <w:locked/>
    <w:rsid w:val="00D0669E"/>
    <w:rPr>
      <w:rFonts w:ascii="Times New Roman" w:hAnsi="Times New Roman" w:cs="Times New Roman"/>
      <w:b/>
      <w:bCs/>
      <w:sz w:val="24"/>
      <w:szCs w:val="24"/>
      <w:lang w:val="uk-UA" w:eastAsia="ru-RU"/>
    </w:rPr>
  </w:style>
</w:styles>
</file>

<file path=word/webSettings.xml><?xml version="1.0" encoding="utf-8"?>
<w:webSettings xmlns:r="http://schemas.openxmlformats.org/officeDocument/2006/relationships" xmlns:w="http://schemas.openxmlformats.org/wordprocessingml/2006/main">
  <w:divs>
    <w:div w:id="1415514909">
      <w:marLeft w:val="0"/>
      <w:marRight w:val="0"/>
      <w:marTop w:val="0"/>
      <w:marBottom w:val="0"/>
      <w:divBdr>
        <w:top w:val="none" w:sz="0" w:space="0" w:color="auto"/>
        <w:left w:val="none" w:sz="0" w:space="0" w:color="auto"/>
        <w:bottom w:val="none" w:sz="0" w:space="0" w:color="auto"/>
        <w:right w:val="none" w:sz="0" w:space="0" w:color="auto"/>
      </w:divBdr>
    </w:div>
    <w:div w:id="1415514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304</TotalTime>
  <Pages>3</Pages>
  <Words>2780</Words>
  <Characters>1586</Characters>
  <Application>Microsoft Office Outlook</Application>
  <DocSecurity>0</DocSecurity>
  <Lines>0</Lines>
  <Paragraphs>0</Paragraphs>
  <ScaleCrop>false</ScaleCrop>
  <Company>Kontora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Якут</cp:lastModifiedBy>
  <cp:revision>13</cp:revision>
  <cp:lastPrinted>2016-04-18T12:55:00Z</cp:lastPrinted>
  <dcterms:created xsi:type="dcterms:W3CDTF">2016-04-14T11:28:00Z</dcterms:created>
  <dcterms:modified xsi:type="dcterms:W3CDTF">2016-04-19T08:05:00Z</dcterms:modified>
</cp:coreProperties>
</file>