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6BA" w:rsidRDefault="004A16BA">
      <w:pPr>
        <w:pStyle w:val="a"/>
        <w:ind w:left="4248" w:right="-1192" w:firstLine="708"/>
        <w:rPr>
          <w:rFonts w:cs="Times New Roman"/>
        </w:rPr>
      </w:pPr>
    </w:p>
    <w:p w:rsidR="004A16BA" w:rsidRDefault="004A16BA">
      <w:pPr>
        <w:pStyle w:val="a"/>
        <w:jc w:val="center"/>
        <w:rPr>
          <w:rFonts w:cs="Times New Roman"/>
        </w:rPr>
      </w:pPr>
    </w:p>
    <w:p w:rsidR="004A16BA" w:rsidRDefault="004A16BA">
      <w:pPr>
        <w:pStyle w:val="a"/>
        <w:jc w:val="center"/>
        <w:rPr>
          <w:rFonts w:cs="Times New Roman"/>
        </w:rPr>
      </w:pPr>
      <w:r>
        <w:rPr>
          <w:rFonts w:ascii="Times New Roman" w:hAnsi="Times New Roman" w:cs="Times New Roman"/>
          <w:b/>
          <w:bCs/>
          <w:sz w:val="40"/>
          <w:szCs w:val="40"/>
        </w:rPr>
        <w:t>Сєвєродонецьк</w:t>
      </w:r>
      <w:r>
        <w:rPr>
          <w:rFonts w:ascii="Times New Roman" w:hAnsi="Times New Roman" w:cs="Times New Roman"/>
          <w:b/>
          <w:bCs/>
          <w:sz w:val="40"/>
          <w:szCs w:val="40"/>
          <w:lang w:val="uk-UA"/>
        </w:rPr>
        <w:t xml:space="preserve">а </w:t>
      </w:r>
      <w:r>
        <w:rPr>
          <w:rFonts w:ascii="Times New Roman" w:hAnsi="Times New Roman" w:cs="Times New Roman"/>
          <w:b/>
          <w:bCs/>
          <w:sz w:val="40"/>
          <w:szCs w:val="40"/>
        </w:rPr>
        <w:t xml:space="preserve"> міськ</w:t>
      </w:r>
      <w:r>
        <w:rPr>
          <w:rFonts w:ascii="Times New Roman" w:hAnsi="Times New Roman" w:cs="Times New Roman"/>
          <w:b/>
          <w:bCs/>
          <w:sz w:val="40"/>
          <w:szCs w:val="40"/>
          <w:lang w:val="uk-UA"/>
        </w:rPr>
        <w:t xml:space="preserve">а </w:t>
      </w:r>
      <w:r>
        <w:rPr>
          <w:rFonts w:ascii="Times New Roman" w:hAnsi="Times New Roman" w:cs="Times New Roman"/>
          <w:b/>
          <w:bCs/>
          <w:sz w:val="40"/>
          <w:szCs w:val="40"/>
        </w:rPr>
        <w:t xml:space="preserve"> рад</w:t>
      </w:r>
      <w:r>
        <w:rPr>
          <w:rFonts w:ascii="Times New Roman" w:hAnsi="Times New Roman" w:cs="Times New Roman"/>
          <w:b/>
          <w:bCs/>
          <w:sz w:val="40"/>
          <w:szCs w:val="40"/>
          <w:lang w:val="uk-UA"/>
        </w:rPr>
        <w:t>а</w:t>
      </w:r>
    </w:p>
    <w:p w:rsidR="004A16BA" w:rsidRDefault="004A16BA">
      <w:pPr>
        <w:pStyle w:val="a"/>
        <w:jc w:val="center"/>
        <w:rPr>
          <w:rFonts w:cs="Times New Roman"/>
        </w:rPr>
      </w:pPr>
    </w:p>
    <w:p w:rsidR="004A16BA" w:rsidRDefault="004A16BA">
      <w:pPr>
        <w:pStyle w:val="a"/>
        <w:jc w:val="center"/>
        <w:rPr>
          <w:rFonts w:cs="Times New Roman"/>
        </w:rPr>
      </w:pPr>
      <w:r>
        <w:rPr>
          <w:rFonts w:ascii="Times New Roman" w:hAnsi="Times New Roman" w:cs="Times New Roman"/>
          <w:b/>
          <w:bCs/>
          <w:sz w:val="40"/>
          <w:szCs w:val="40"/>
        </w:rPr>
        <w:t>Управління прац</w:t>
      </w:r>
      <w:r>
        <w:rPr>
          <w:rFonts w:ascii="Times New Roman" w:hAnsi="Times New Roman" w:cs="Times New Roman"/>
          <w:b/>
          <w:bCs/>
          <w:sz w:val="40"/>
          <w:szCs w:val="40"/>
          <w:lang w:val="uk-UA"/>
        </w:rPr>
        <w:t>і</w:t>
      </w:r>
      <w:r>
        <w:rPr>
          <w:rFonts w:ascii="Times New Roman" w:hAnsi="Times New Roman" w:cs="Times New Roman"/>
          <w:b/>
          <w:bCs/>
          <w:sz w:val="40"/>
          <w:szCs w:val="40"/>
        </w:rPr>
        <w:t xml:space="preserve"> та соц</w:t>
      </w:r>
      <w:r>
        <w:rPr>
          <w:rFonts w:ascii="Times New Roman" w:hAnsi="Times New Roman" w:cs="Times New Roman"/>
          <w:b/>
          <w:bCs/>
          <w:sz w:val="40"/>
          <w:szCs w:val="40"/>
          <w:lang w:val="uk-UA"/>
        </w:rPr>
        <w:t>і</w:t>
      </w:r>
      <w:r>
        <w:rPr>
          <w:rFonts w:ascii="Times New Roman" w:hAnsi="Times New Roman" w:cs="Times New Roman"/>
          <w:b/>
          <w:bCs/>
          <w:sz w:val="40"/>
          <w:szCs w:val="40"/>
        </w:rPr>
        <w:t>ального</w:t>
      </w:r>
      <w:r>
        <w:rPr>
          <w:rFonts w:ascii="Times New Roman" w:hAnsi="Times New Roman" w:cs="Times New Roman"/>
          <w:b/>
          <w:bCs/>
          <w:sz w:val="40"/>
          <w:szCs w:val="40"/>
          <w:lang w:val="uk-UA"/>
        </w:rPr>
        <w:t xml:space="preserve"> захисту населення</w:t>
      </w:r>
    </w:p>
    <w:p w:rsidR="004A16BA" w:rsidRDefault="004A16BA">
      <w:pPr>
        <w:pStyle w:val="Heading5"/>
        <w:numPr>
          <w:ilvl w:val="4"/>
          <w:numId w:val="2"/>
        </w:numPr>
        <w:ind w:left="0" w:firstLine="0"/>
      </w:pPr>
    </w:p>
    <w:p w:rsidR="004A16BA" w:rsidRDefault="004A16BA">
      <w:pPr>
        <w:pStyle w:val="a"/>
        <w:rPr>
          <w:rFonts w:cs="Times New Roman"/>
        </w:rPr>
      </w:pPr>
    </w:p>
    <w:p w:rsidR="004A16BA" w:rsidRDefault="004A16BA">
      <w:pPr>
        <w:pStyle w:val="a"/>
        <w:rPr>
          <w:rFonts w:cs="Times New Roman"/>
        </w:rPr>
      </w:pPr>
    </w:p>
    <w:p w:rsidR="004A16BA" w:rsidRDefault="004A16BA">
      <w:pPr>
        <w:pStyle w:val="a"/>
        <w:rPr>
          <w:rFonts w:cs="Times New Roman"/>
        </w:rPr>
      </w:pPr>
    </w:p>
    <w:p w:rsidR="004A16BA" w:rsidRDefault="004A16BA">
      <w:pPr>
        <w:pStyle w:val="a"/>
        <w:jc w:val="center"/>
        <w:rPr>
          <w:rFonts w:cs="Times New Roman"/>
        </w:rPr>
      </w:pPr>
      <w:r>
        <w:rPr>
          <w:rFonts w:ascii="Times New Roman" w:hAnsi="Times New Roman" w:cs="Times New Roman"/>
          <w:b/>
          <w:bCs/>
          <w:sz w:val="32"/>
          <w:szCs w:val="32"/>
        </w:rPr>
        <w:t>СИСТЕМА ПРАЦІ</w:t>
      </w:r>
      <w:r>
        <w:rPr>
          <w:rFonts w:ascii="Times New Roman" w:hAnsi="Times New Roman" w:cs="Times New Roman"/>
          <w:b/>
          <w:bCs/>
          <w:sz w:val="32"/>
          <w:szCs w:val="32"/>
          <w:lang w:val="uk-UA"/>
        </w:rPr>
        <w:t xml:space="preserve"> </w:t>
      </w:r>
      <w:r>
        <w:rPr>
          <w:rFonts w:ascii="Times New Roman" w:hAnsi="Times New Roman" w:cs="Times New Roman"/>
          <w:b/>
          <w:bCs/>
          <w:sz w:val="32"/>
          <w:szCs w:val="32"/>
        </w:rPr>
        <w:t>ТА СОЦІАЛЬНОГО ЗАХИСТУ НАСЕЛЕННЯ</w:t>
      </w:r>
    </w:p>
    <w:p w:rsidR="004A16BA" w:rsidRDefault="004A16BA">
      <w:pPr>
        <w:pStyle w:val="a"/>
        <w:jc w:val="center"/>
        <w:rPr>
          <w:rFonts w:cs="Times New Roman"/>
        </w:rPr>
      </w:pPr>
    </w:p>
    <w:p w:rsidR="004A16BA" w:rsidRDefault="004A16BA">
      <w:pPr>
        <w:pStyle w:val="a"/>
        <w:jc w:val="center"/>
        <w:rPr>
          <w:rFonts w:cs="Times New Roman"/>
        </w:rPr>
      </w:pPr>
      <w:r>
        <w:rPr>
          <w:rFonts w:ascii="Times New Roman" w:hAnsi="Times New Roman" w:cs="Times New Roman"/>
          <w:b/>
          <w:bCs/>
          <w:sz w:val="32"/>
          <w:szCs w:val="32"/>
          <w:lang w:val="uk-UA"/>
        </w:rPr>
        <w:t>міста Сєвєродонецька</w:t>
      </w:r>
    </w:p>
    <w:p w:rsidR="004A16BA" w:rsidRDefault="004A16BA">
      <w:pPr>
        <w:pStyle w:val="a"/>
        <w:jc w:val="center"/>
        <w:rPr>
          <w:rFonts w:cs="Times New Roman"/>
        </w:rPr>
      </w:pPr>
    </w:p>
    <w:p w:rsidR="004A16BA" w:rsidRDefault="004A16BA">
      <w:pPr>
        <w:pStyle w:val="a"/>
        <w:jc w:val="center"/>
        <w:rPr>
          <w:rFonts w:cs="Times New Roman"/>
        </w:rPr>
      </w:pPr>
    </w:p>
    <w:p w:rsidR="004A16BA" w:rsidRDefault="004A16BA">
      <w:pPr>
        <w:pStyle w:val="a"/>
        <w:jc w:val="center"/>
        <w:rPr>
          <w:rFonts w:cs="Times New Roman"/>
        </w:rPr>
      </w:pPr>
    </w:p>
    <w:p w:rsidR="004A16BA" w:rsidRDefault="004A16BA">
      <w:pPr>
        <w:pStyle w:val="a"/>
        <w:jc w:val="center"/>
        <w:rPr>
          <w:rFonts w:cs="Times New Roman"/>
        </w:rPr>
      </w:pPr>
    </w:p>
    <w:p w:rsidR="004A16BA" w:rsidRDefault="004A16BA">
      <w:pPr>
        <w:pStyle w:val="a"/>
        <w:jc w:val="center"/>
        <w:rPr>
          <w:rFonts w:cs="Times New Roman"/>
        </w:rPr>
      </w:pPr>
    </w:p>
    <w:p w:rsidR="004A16BA" w:rsidRDefault="004A16BA">
      <w:pPr>
        <w:pStyle w:val="a"/>
        <w:jc w:val="center"/>
        <w:rPr>
          <w:rFonts w:cs="Times New Roman"/>
        </w:rPr>
        <w:sectPr w:rsidR="004A16BA">
          <w:pgSz w:w="11906" w:h="16838"/>
          <w:pgMar w:top="720" w:right="720" w:bottom="720" w:left="1418" w:header="0" w:footer="0" w:gutter="0"/>
          <w:cols w:space="720"/>
          <w:formProt w:val="0"/>
          <w:docGrid w:linePitch="360" w:charSpace="-2049"/>
        </w:sectPr>
      </w:pPr>
      <w:r>
        <w:rPr>
          <w:rFonts w:ascii="Times New Roman" w:hAnsi="Times New Roman" w:cs="Times New Roman"/>
          <w:b/>
          <w:bCs/>
          <w:sz w:val="32"/>
          <w:szCs w:val="32"/>
          <w:lang w:val="uk-UA"/>
        </w:rPr>
        <w:t>Підсумки 2015року</w:t>
      </w:r>
    </w:p>
    <w:p w:rsidR="004A16BA" w:rsidRDefault="004A16BA">
      <w:pPr>
        <w:pStyle w:val="a"/>
        <w:jc w:val="both"/>
        <w:rPr>
          <w:rFonts w:cs="Times New Roman"/>
        </w:rPr>
      </w:pPr>
      <w:r>
        <w:rPr>
          <w:rFonts w:ascii="Times New Roman" w:hAnsi="Times New Roman" w:cs="Times New Roman"/>
          <w:sz w:val="24"/>
          <w:szCs w:val="24"/>
          <w:lang w:val="uk-UA"/>
        </w:rPr>
        <w:tab/>
        <w:t>Управління праці та соціального захисту населення  є виконавчим органом Сєвєродонецької міської ради для здійснення повноважень у сфері соціального захисту населення.</w:t>
      </w:r>
    </w:p>
    <w:p w:rsidR="004A16BA" w:rsidRDefault="004A16BA">
      <w:pPr>
        <w:pStyle w:val="a"/>
        <w:ind w:firstLine="567"/>
        <w:jc w:val="both"/>
        <w:rPr>
          <w:rFonts w:cs="Times New Roman"/>
        </w:rPr>
      </w:pPr>
      <w:r>
        <w:rPr>
          <w:rFonts w:ascii="Times New Roman" w:hAnsi="Times New Roman" w:cs="Times New Roman"/>
          <w:color w:val="000000"/>
          <w:sz w:val="24"/>
          <w:szCs w:val="24"/>
          <w:shd w:val="clear" w:color="auto" w:fill="FFFFFF"/>
          <w:lang w:val="uk-UA"/>
        </w:rPr>
        <w:t>Згідно Положення про Управління праці та соціального захисту населення, затвердженого рішення міської ради № 2625 від 30.04.2013 року, основними завданнями управління є: забезпечення, в межах своїх повноважень, додержання законодавства про працю, зайнятість, соціальний захист населення; призначення та виплата всіх видів соціальної допомоги, компенсацій та інших соціальних виплат встановлених законодавством; надання субсидій для відшкодування витрат на оплату житлово-комунальних послуг, придбання  скрапленого газу,  твердого та пічного побутового палива; соціальна підтримка сімей, попередження насильства в сім'ї, забезпечення рівності прав чоловіків та жінок,  протидії торгівлі людьми; реалізація державної політики у сфері оздоровлення та відпочинку дітей, розроблення та виконання відповідних міських програм; здійснення нагляду за додержанням вимог законодавства під час призначення (перерахунку) та виплати пенсій органами Пенсійного фонду України; сприяння створенню умов для безперешкодного доступу інвалідів до об'єктів соціальної інфраструктури; направлення інвалідів до реабілітаційних установ та навчальних закладів системи соціального захисту населення; забезпечення виплати передбачених законодавством компенсацій та допомоги громадянам, які постраждали внаслідок Чорнобильської катастрофи; організація та координація  роботи з питань соціального захисту бездомних громадян та осіб, звільнених з місць позбавлення волі.</w:t>
      </w:r>
    </w:p>
    <w:p w:rsidR="004A16BA" w:rsidRDefault="004A16BA">
      <w:pPr>
        <w:pStyle w:val="a"/>
        <w:ind w:firstLine="567"/>
        <w:jc w:val="both"/>
        <w:rPr>
          <w:rFonts w:cs="Times New Roman"/>
        </w:rPr>
      </w:pPr>
      <w:r>
        <w:rPr>
          <w:rFonts w:ascii="Times New Roman" w:hAnsi="Times New Roman" w:cs="Times New Roman"/>
          <w:sz w:val="24"/>
          <w:szCs w:val="24"/>
          <w:shd w:val="clear" w:color="auto" w:fill="FFFFFF"/>
          <w:lang w:val="uk-UA"/>
        </w:rPr>
        <w:t>Діяльність УПтаСЗН в 201</w:t>
      </w:r>
      <w:r>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lang w:val="uk-UA"/>
        </w:rPr>
        <w:t xml:space="preserve"> році була спрямована на виконання цих завдань.</w:t>
      </w:r>
    </w:p>
    <w:p w:rsidR="004A16BA" w:rsidRDefault="004A16BA">
      <w:pPr>
        <w:pStyle w:val="a"/>
        <w:ind w:firstLine="567"/>
        <w:jc w:val="both"/>
        <w:rPr>
          <w:rFonts w:cs="Times New Roman"/>
        </w:rPr>
      </w:pPr>
      <w:r>
        <w:rPr>
          <w:rFonts w:ascii="Times New Roman" w:hAnsi="Times New Roman" w:cs="Times New Roman"/>
          <w:color w:val="000000"/>
          <w:sz w:val="24"/>
          <w:szCs w:val="24"/>
          <w:shd w:val="clear" w:color="auto" w:fill="FFFFFF"/>
          <w:lang w:val="uk-UA"/>
        </w:rPr>
        <w:t>Протягом 2015 року в складі УПтаСЗН працювало  8 структурних підрозділів:</w:t>
      </w:r>
    </w:p>
    <w:p w:rsidR="004A16BA" w:rsidRDefault="004A16BA">
      <w:pPr>
        <w:pStyle w:val="a"/>
        <w:numPr>
          <w:ilvl w:val="0"/>
          <w:numId w:val="4"/>
        </w:numPr>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відділ з питань соціального захисту осіб пільгової категорії та сім’ї;</w:t>
      </w:r>
    </w:p>
    <w:p w:rsidR="004A16BA" w:rsidRDefault="004A16BA">
      <w:pPr>
        <w:pStyle w:val="a"/>
        <w:numPr>
          <w:ilvl w:val="0"/>
          <w:numId w:val="4"/>
        </w:numPr>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відділ кадрової та організаційно-правової роботи;</w:t>
      </w:r>
    </w:p>
    <w:p w:rsidR="004A16BA" w:rsidRDefault="004A16BA">
      <w:pPr>
        <w:pStyle w:val="a"/>
        <w:numPr>
          <w:ilvl w:val="0"/>
          <w:numId w:val="4"/>
        </w:numPr>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відділ праці;</w:t>
      </w:r>
    </w:p>
    <w:p w:rsidR="004A16BA" w:rsidRDefault="004A16BA">
      <w:pPr>
        <w:pStyle w:val="a"/>
        <w:numPr>
          <w:ilvl w:val="0"/>
          <w:numId w:val="4"/>
        </w:numPr>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відділ з прийому заяв та документів;</w:t>
      </w:r>
    </w:p>
    <w:p w:rsidR="004A16BA" w:rsidRDefault="004A16BA">
      <w:pPr>
        <w:pStyle w:val="a"/>
        <w:numPr>
          <w:ilvl w:val="0"/>
          <w:numId w:val="4"/>
        </w:numPr>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відділ державних соціальних інспекторів;</w:t>
      </w:r>
    </w:p>
    <w:p w:rsidR="004A16BA" w:rsidRDefault="004A16BA">
      <w:pPr>
        <w:pStyle w:val="a"/>
        <w:numPr>
          <w:ilvl w:val="0"/>
          <w:numId w:val="4"/>
        </w:numPr>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відділ опрацювання заяв та прийняття рішень;</w:t>
      </w:r>
    </w:p>
    <w:p w:rsidR="004A16BA" w:rsidRDefault="004A16BA">
      <w:pPr>
        <w:pStyle w:val="a"/>
        <w:numPr>
          <w:ilvl w:val="0"/>
          <w:numId w:val="4"/>
        </w:numPr>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відділ бухобліку, звітності та виплат;</w:t>
      </w:r>
    </w:p>
    <w:p w:rsidR="004A16BA" w:rsidRDefault="004A16BA">
      <w:pPr>
        <w:pStyle w:val="a"/>
        <w:numPr>
          <w:ilvl w:val="0"/>
          <w:numId w:val="4"/>
        </w:numPr>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відділ автоматизованої обробки інформації.</w:t>
      </w:r>
    </w:p>
    <w:p w:rsidR="004A16BA" w:rsidRDefault="004A16BA">
      <w:pPr>
        <w:pStyle w:val="a"/>
        <w:ind w:firstLine="567"/>
        <w:jc w:val="both"/>
        <w:rPr>
          <w:rFonts w:cs="Times New Roman"/>
        </w:rPr>
      </w:pPr>
      <w:r>
        <w:rPr>
          <w:rFonts w:ascii="Times New Roman" w:hAnsi="Times New Roman" w:cs="Times New Roman"/>
          <w:color w:val="000000"/>
          <w:sz w:val="24"/>
          <w:szCs w:val="24"/>
          <w:shd w:val="clear" w:color="auto" w:fill="FFFFFF"/>
          <w:lang w:val="uk-UA"/>
        </w:rPr>
        <w:t>Протягом 2015 року в управлінні працювало 107 працівників, в т.ч. персонал обслуговування — 10 осіб.</w:t>
      </w:r>
    </w:p>
    <w:p w:rsidR="004A16BA" w:rsidRDefault="004A16BA">
      <w:pPr>
        <w:pStyle w:val="a"/>
        <w:jc w:val="both"/>
        <w:rPr>
          <w:rFonts w:cs="Times New Roman"/>
        </w:rPr>
      </w:pPr>
      <w:r>
        <w:rPr>
          <w:rFonts w:ascii="Times New Roman" w:hAnsi="Times New Roman" w:cs="Times New Roman"/>
          <w:sz w:val="24"/>
          <w:szCs w:val="24"/>
          <w:lang w:val="uk-UA"/>
        </w:rPr>
        <w:tab/>
        <w:t>В 2015 році основними завданнями управління були: забезпечення у межах своїх повноважень дотримання у місті законодавства про працю, зайнятість, соціальний захист населення; призначення та виплата усіх видів державної соціальної допомоги, в т.ч. субсидій для відшкодування витрат на оплату житлово-комунальних послуг, придбання скрапленого газу, твердого палива, обслуговування інвалідів, ветеранів війни і праці, громадян, які постраждали внаслідок Чорнобильської катастрофи, виявлення одиноких непрацездатних громадян, які потребують соціально-побутового і медико-соціального обслуговування, надання їм соціальних послуг, надання допомоги бездомним громадянам та особам, звільненим з місць позбавлення волі.</w:t>
      </w:r>
    </w:p>
    <w:p w:rsidR="004A16BA" w:rsidRDefault="004A16BA">
      <w:pPr>
        <w:pStyle w:val="a"/>
        <w:ind w:firstLine="567"/>
        <w:jc w:val="both"/>
        <w:rPr>
          <w:rFonts w:cs="Times New Roman"/>
        </w:rPr>
      </w:pPr>
      <w:r>
        <w:rPr>
          <w:rFonts w:ascii="Times New Roman" w:hAnsi="Times New Roman" w:cs="Times New Roman"/>
          <w:color w:val="000000"/>
          <w:sz w:val="24"/>
          <w:szCs w:val="24"/>
          <w:shd w:val="clear" w:color="auto" w:fill="FFFFFF"/>
          <w:lang w:val="uk-UA"/>
        </w:rPr>
        <w:t>В 2015 році до Управління праці та соціального захисту населення надійшло письмових звернень — 6557. Аналіз розгляду листів, заяв, скарг громадян показав, що основні питання які підіймали громадяни в своїх зверненнях були :</w:t>
      </w:r>
    </w:p>
    <w:p w:rsidR="004A16BA" w:rsidRDefault="004A16BA">
      <w:pPr>
        <w:pStyle w:val="a"/>
        <w:numPr>
          <w:ilvl w:val="0"/>
          <w:numId w:val="3"/>
        </w:numPr>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надання матеріальної допомоги — 4692 звернення</w:t>
      </w:r>
      <w:r>
        <w:rPr>
          <w:rFonts w:ascii="Times New Roman" w:hAnsi="Times New Roman" w:cs="Times New Roman"/>
          <w:color w:val="000000"/>
          <w:sz w:val="24"/>
          <w:szCs w:val="24"/>
          <w:lang w:val="uk-UA"/>
        </w:rPr>
        <w:t>, з яких 4600 звернень були задоволені</w:t>
      </w:r>
    </w:p>
    <w:p w:rsidR="004A16BA" w:rsidRDefault="004A16BA">
      <w:pPr>
        <w:pStyle w:val="a"/>
        <w:numPr>
          <w:ilvl w:val="0"/>
          <w:numId w:val="3"/>
        </w:numPr>
        <w:spacing w:after="0" w:line="100" w:lineRule="atLeast"/>
        <w:jc w:val="both"/>
        <w:rPr>
          <w:rFonts w:cs="Times New Roman"/>
        </w:rPr>
      </w:pPr>
      <w:r>
        <w:rPr>
          <w:rFonts w:ascii="Times New Roman" w:hAnsi="Times New Roman" w:cs="Times New Roman"/>
          <w:color w:val="000000"/>
          <w:sz w:val="24"/>
          <w:szCs w:val="24"/>
          <w:lang w:val="uk-UA"/>
        </w:rPr>
        <w:t>призначення і виплати соціальних допомог — 966;</w:t>
      </w:r>
    </w:p>
    <w:p w:rsidR="004A16BA" w:rsidRDefault="004A16BA">
      <w:pPr>
        <w:pStyle w:val="a"/>
        <w:numPr>
          <w:ilvl w:val="0"/>
          <w:numId w:val="3"/>
        </w:numPr>
        <w:spacing w:after="0" w:line="100" w:lineRule="atLeast"/>
        <w:jc w:val="both"/>
        <w:rPr>
          <w:rFonts w:cs="Times New Roman"/>
        </w:rPr>
      </w:pPr>
      <w:r>
        <w:rPr>
          <w:rFonts w:ascii="Times New Roman" w:hAnsi="Times New Roman" w:cs="Times New Roman"/>
          <w:color w:val="000000"/>
          <w:sz w:val="24"/>
          <w:szCs w:val="24"/>
          <w:lang w:val="uk-UA"/>
        </w:rPr>
        <w:t xml:space="preserve">призначення субсидій — 850. </w:t>
      </w:r>
    </w:p>
    <w:p w:rsidR="004A16BA" w:rsidRDefault="004A16BA">
      <w:pPr>
        <w:pStyle w:val="a"/>
        <w:ind w:firstLine="567"/>
        <w:jc w:val="both"/>
        <w:rPr>
          <w:rFonts w:cs="Times New Roman"/>
        </w:rPr>
      </w:pPr>
      <w:r>
        <w:rPr>
          <w:rFonts w:ascii="Times New Roman" w:hAnsi="Times New Roman" w:cs="Times New Roman"/>
          <w:spacing w:val="4"/>
          <w:sz w:val="24"/>
          <w:szCs w:val="24"/>
          <w:lang w:val="uk-UA"/>
        </w:rPr>
        <w:t>УПтаСЗН Сєвєродонецької міської ради є головним розпорядником коштів місцевого бюджету, до компетенції якого належать питання праці та соціального захисту населення. УПтаСЗН щомісячно готує дані про нараховані суми щодо пільг ветеранам війни і праці, додаткові виплати населенню на покриття витрат з оплати житлово-комунальних послуг, щодо компенсаційних виплат за пільговий проїзд окремих категорій громадян та акти звіряння розрахунків за надані послуги з підприємствами-постачальниками відповідних житлово-комунальних послуг та у встановлені терміни направляє їх до міського фінуправління.</w:t>
      </w:r>
    </w:p>
    <w:p w:rsidR="004A16BA" w:rsidRDefault="004A16BA">
      <w:pPr>
        <w:pStyle w:val="a"/>
        <w:ind w:firstLine="795"/>
        <w:jc w:val="both"/>
        <w:rPr>
          <w:rFonts w:cs="Times New Roman"/>
        </w:rPr>
      </w:pPr>
      <w:r>
        <w:rPr>
          <w:rFonts w:ascii="Times New Roman" w:hAnsi="Times New Roman" w:cs="Times New Roman"/>
          <w:spacing w:val="4"/>
          <w:sz w:val="24"/>
          <w:szCs w:val="24"/>
          <w:lang w:val="uk-UA"/>
        </w:rPr>
        <w:t>Отримані місцевим бюджетом суми субвенцій з державного бюджету Фінансовим управлінням перераховуються на рахунки УПтаСЗН, яке здійснює розрахунки з постачальниками відповідних послуг та веде облік за видами пільг, субсидій населенню на покриття витрат з оплати житлово-комунальних послуг, компенсаційних виплат за пільговий проїзд окремих категорій громадян.</w:t>
      </w:r>
    </w:p>
    <w:p w:rsidR="004A16BA" w:rsidRDefault="004A16BA">
      <w:pPr>
        <w:pStyle w:val="a"/>
        <w:ind w:firstLine="765"/>
        <w:jc w:val="both"/>
        <w:rPr>
          <w:rFonts w:cs="Times New Roman"/>
        </w:rPr>
      </w:pPr>
      <w:r>
        <w:rPr>
          <w:rFonts w:ascii="Times New Roman" w:hAnsi="Times New Roman" w:cs="Times New Roman"/>
          <w:spacing w:val="4"/>
          <w:sz w:val="24"/>
          <w:szCs w:val="24"/>
          <w:lang w:val="uk-UA"/>
        </w:rPr>
        <w:t>Фінансування УПтаСЗН здійснюється на реєстраційні рахунки, які відкриті в Управлінні Державного казначейства України у м. Сєвєродонецьку окремо для кожного коду функціональної класифікації (КФК).</w:t>
      </w:r>
    </w:p>
    <w:p w:rsidR="004A16BA" w:rsidRDefault="004A16BA">
      <w:pPr>
        <w:pStyle w:val="a"/>
        <w:ind w:firstLine="567"/>
        <w:jc w:val="center"/>
        <w:rPr>
          <w:rFonts w:cs="Times New Roman"/>
        </w:rPr>
      </w:pPr>
      <w:r>
        <w:rPr>
          <w:rFonts w:ascii="Times New Roman" w:hAnsi="Times New Roman" w:cs="Times New Roman"/>
          <w:b/>
          <w:bCs/>
          <w:spacing w:val="4"/>
          <w:sz w:val="24"/>
          <w:szCs w:val="24"/>
          <w:lang w:val="uk-UA"/>
        </w:rPr>
        <w:t>Відділ бухгалтерського обліку, звітності та виплат</w:t>
      </w:r>
    </w:p>
    <w:p w:rsidR="004A16BA" w:rsidRDefault="004A16BA">
      <w:pPr>
        <w:pStyle w:val="a"/>
        <w:ind w:firstLine="567"/>
        <w:jc w:val="both"/>
        <w:rPr>
          <w:rFonts w:cs="Times New Roman"/>
        </w:rPr>
      </w:pPr>
      <w:r>
        <w:rPr>
          <w:rFonts w:ascii="Times New Roman" w:hAnsi="Times New Roman" w:cs="Times New Roman"/>
          <w:b/>
          <w:bCs/>
          <w:spacing w:val="4"/>
          <w:sz w:val="24"/>
          <w:szCs w:val="24"/>
          <w:lang w:val="uk-UA"/>
        </w:rPr>
        <w:t xml:space="preserve">Відділом </w:t>
      </w:r>
      <w:r>
        <w:rPr>
          <w:rFonts w:ascii="Times New Roman" w:hAnsi="Times New Roman" w:cs="Times New Roman"/>
          <w:spacing w:val="4"/>
          <w:sz w:val="24"/>
          <w:szCs w:val="24"/>
          <w:lang w:val="uk-UA"/>
        </w:rPr>
        <w:t xml:space="preserve"> здійснюється облік фінансової діяльності УПтаСЗН по всім напрямкам  роботи. Облік ведеться згідно затверджених форм бухгалтерського обліку у відповідності до затверджених кошторисних призначень, що відображається у місячній, квартальній та річній звітності, яка надається до Управління Державного казначейства, міського фінансового управління, Департаменту соціального захисту населення,  відділу статистики, Державної податкової інспекції. </w:t>
      </w:r>
    </w:p>
    <w:p w:rsidR="004A16BA" w:rsidRDefault="004A16BA">
      <w:pPr>
        <w:pStyle w:val="a"/>
        <w:ind w:firstLine="567"/>
        <w:jc w:val="both"/>
        <w:rPr>
          <w:rFonts w:cs="Times New Roman"/>
        </w:rPr>
      </w:pPr>
      <w:r>
        <w:rPr>
          <w:rFonts w:ascii="Times New Roman" w:hAnsi="Times New Roman" w:cs="Times New Roman"/>
          <w:spacing w:val="4"/>
          <w:sz w:val="24"/>
          <w:szCs w:val="24"/>
          <w:lang w:val="uk-UA"/>
        </w:rPr>
        <w:t>Згідно звітів про виконання загального та спеціального фондів кошторису (ф.№2м, ф.№4-3м), звітів про стан дебіторської та кредиторської заборгованості (ф.7м):</w:t>
      </w:r>
    </w:p>
    <w:p w:rsidR="004A16BA" w:rsidRDefault="004A16BA">
      <w:pPr>
        <w:pStyle w:val="a"/>
        <w:shd w:val="clear" w:color="auto" w:fill="FFFFFF"/>
        <w:spacing w:after="0"/>
        <w:ind w:firstLine="567"/>
        <w:jc w:val="both"/>
        <w:rPr>
          <w:rFonts w:cs="Times New Roman"/>
        </w:rPr>
      </w:pPr>
      <w:r>
        <w:rPr>
          <w:rFonts w:ascii="Times New Roman" w:hAnsi="Times New Roman" w:cs="Times New Roman"/>
          <w:spacing w:val="4"/>
          <w:sz w:val="24"/>
          <w:szCs w:val="24"/>
          <w:shd w:val="clear" w:color="auto" w:fill="FFFFFF"/>
          <w:lang w:val="uk-UA"/>
        </w:rPr>
        <w:t xml:space="preserve">Бюджетом </w:t>
      </w:r>
      <w:r>
        <w:rPr>
          <w:rFonts w:ascii="Times New Roman" w:hAnsi="Times New Roman" w:cs="Times New Roman"/>
          <w:spacing w:val="4"/>
          <w:sz w:val="24"/>
          <w:szCs w:val="24"/>
          <w:shd w:val="clear" w:color="auto" w:fill="FFFFFF"/>
        </w:rPr>
        <w:t>201</w:t>
      </w:r>
      <w:r>
        <w:rPr>
          <w:rFonts w:ascii="Times New Roman" w:hAnsi="Times New Roman" w:cs="Times New Roman"/>
          <w:spacing w:val="4"/>
          <w:sz w:val="24"/>
          <w:szCs w:val="24"/>
          <w:shd w:val="clear" w:color="auto" w:fill="FFFFFF"/>
          <w:lang w:val="uk-UA"/>
        </w:rPr>
        <w:t>5</w:t>
      </w:r>
      <w:r>
        <w:rPr>
          <w:rFonts w:ascii="Times New Roman" w:hAnsi="Times New Roman" w:cs="Times New Roman"/>
          <w:spacing w:val="4"/>
          <w:sz w:val="24"/>
          <w:szCs w:val="24"/>
          <w:shd w:val="clear" w:color="auto" w:fill="FFFFFF"/>
        </w:rPr>
        <w:t xml:space="preserve"> року</w:t>
      </w:r>
      <w:r>
        <w:rPr>
          <w:rFonts w:ascii="Times New Roman" w:hAnsi="Times New Roman" w:cs="Times New Roman"/>
          <w:spacing w:val="4"/>
          <w:sz w:val="24"/>
          <w:szCs w:val="24"/>
          <w:shd w:val="clear" w:color="auto" w:fill="FFFFFF"/>
          <w:lang w:val="uk-UA"/>
        </w:rPr>
        <w:t xml:space="preserve"> було передбачено субвенцій на виплату пільг та субсидій населенню  в сумі 114 102 246,00грн. з них:</w:t>
      </w:r>
    </w:p>
    <w:p w:rsidR="004A16BA" w:rsidRDefault="004A16BA">
      <w:pPr>
        <w:pStyle w:val="a"/>
        <w:numPr>
          <w:ilvl w:val="0"/>
          <w:numId w:val="2"/>
        </w:numPr>
        <w:shd w:val="clear" w:color="auto" w:fill="FFFFFF"/>
        <w:tabs>
          <w:tab w:val="left" w:pos="1428"/>
          <w:tab w:val="left" w:pos="2148"/>
          <w:tab w:val="left" w:pos="2868"/>
          <w:tab w:val="left" w:pos="3588"/>
          <w:tab w:val="left" w:pos="4308"/>
          <w:tab w:val="left" w:pos="5028"/>
          <w:tab w:val="left" w:pos="5748"/>
          <w:tab w:val="left" w:pos="6468"/>
          <w:tab w:val="left" w:pos="7200"/>
          <w:tab w:val="left" w:pos="8640"/>
        </w:tabs>
        <w:spacing w:after="0" w:line="100" w:lineRule="atLeast"/>
        <w:ind w:left="720" w:hanging="360"/>
        <w:jc w:val="both"/>
        <w:rPr>
          <w:rFonts w:cs="Times New Roman"/>
        </w:rPr>
      </w:pPr>
      <w:r>
        <w:rPr>
          <w:rFonts w:ascii="Times New Roman" w:hAnsi="Times New Roman" w:cs="Times New Roman"/>
          <w:spacing w:val="4"/>
          <w:sz w:val="24"/>
          <w:szCs w:val="24"/>
          <w:shd w:val="clear" w:color="auto" w:fill="FFFFFF"/>
          <w:lang w:val="uk-UA"/>
        </w:rPr>
        <w:t>на виплату пільг  -  68 339 415,00грн.</w:t>
      </w:r>
    </w:p>
    <w:p w:rsidR="004A16BA" w:rsidRDefault="004A16BA">
      <w:pPr>
        <w:pStyle w:val="a"/>
        <w:numPr>
          <w:ilvl w:val="0"/>
          <w:numId w:val="2"/>
        </w:numPr>
        <w:shd w:val="clear" w:color="auto" w:fill="FFFFFF"/>
        <w:tabs>
          <w:tab w:val="left" w:pos="1428"/>
          <w:tab w:val="left" w:pos="2148"/>
          <w:tab w:val="left" w:pos="2868"/>
          <w:tab w:val="left" w:pos="3588"/>
          <w:tab w:val="left" w:pos="4308"/>
          <w:tab w:val="left" w:pos="5028"/>
          <w:tab w:val="left" w:pos="5748"/>
          <w:tab w:val="left" w:pos="6468"/>
          <w:tab w:val="left" w:pos="7200"/>
          <w:tab w:val="left" w:pos="8640"/>
        </w:tabs>
        <w:spacing w:after="0" w:line="100" w:lineRule="atLeast"/>
        <w:ind w:left="720" w:hanging="360"/>
        <w:jc w:val="both"/>
        <w:rPr>
          <w:rFonts w:cs="Times New Roman"/>
        </w:rPr>
      </w:pPr>
      <w:r>
        <w:rPr>
          <w:rFonts w:ascii="Times New Roman" w:hAnsi="Times New Roman" w:cs="Times New Roman"/>
          <w:spacing w:val="4"/>
          <w:sz w:val="24"/>
          <w:szCs w:val="24"/>
          <w:shd w:val="clear" w:color="auto" w:fill="FFFFFF"/>
          <w:lang w:val="uk-UA"/>
        </w:rPr>
        <w:t>на виплату субсидій   - 45 762 831,00грн.</w:t>
      </w:r>
    </w:p>
    <w:p w:rsidR="004A16BA" w:rsidRDefault="004A16BA">
      <w:pPr>
        <w:pStyle w:val="a"/>
        <w:numPr>
          <w:ilvl w:val="0"/>
          <w:numId w:val="2"/>
        </w:numPr>
        <w:shd w:val="clear" w:color="auto" w:fill="FFFFFF"/>
        <w:spacing w:after="0"/>
        <w:ind w:firstLine="567"/>
        <w:jc w:val="both"/>
        <w:rPr>
          <w:rFonts w:cs="Times New Roman"/>
        </w:rPr>
      </w:pPr>
      <w:r>
        <w:rPr>
          <w:rFonts w:ascii="Times New Roman" w:hAnsi="Times New Roman" w:cs="Times New Roman"/>
          <w:spacing w:val="4"/>
          <w:sz w:val="24"/>
          <w:szCs w:val="24"/>
          <w:shd w:val="clear" w:color="auto" w:fill="FFFFFF"/>
          <w:lang w:val="uk-UA"/>
        </w:rPr>
        <w:t>Отримано субвенцій з державного бюджету за 2015 рік в сумі 80 288 341,05грн., що на 62,6% більше від попереднього року з них:</w:t>
      </w:r>
    </w:p>
    <w:p w:rsidR="004A16BA" w:rsidRDefault="004A16BA">
      <w:pPr>
        <w:pStyle w:val="a"/>
        <w:numPr>
          <w:ilvl w:val="0"/>
          <w:numId w:val="5"/>
        </w:numPr>
        <w:shd w:val="clear" w:color="auto" w:fill="FFFFFF"/>
        <w:spacing w:after="0" w:line="100" w:lineRule="atLeast"/>
        <w:jc w:val="both"/>
        <w:rPr>
          <w:rFonts w:cs="Times New Roman"/>
        </w:rPr>
      </w:pPr>
      <w:r>
        <w:rPr>
          <w:rFonts w:ascii="Times New Roman" w:hAnsi="Times New Roman" w:cs="Times New Roman"/>
          <w:spacing w:val="4"/>
          <w:sz w:val="24"/>
          <w:szCs w:val="24"/>
          <w:shd w:val="clear" w:color="auto" w:fill="FFFFFF"/>
          <w:lang w:val="uk-UA"/>
        </w:rPr>
        <w:t>на виплату пільг  -  42 713 918,71грн.</w:t>
      </w:r>
    </w:p>
    <w:p w:rsidR="004A16BA" w:rsidRDefault="004A16BA">
      <w:pPr>
        <w:pStyle w:val="a"/>
        <w:numPr>
          <w:ilvl w:val="0"/>
          <w:numId w:val="5"/>
        </w:numPr>
        <w:shd w:val="clear" w:color="auto" w:fill="FFFFFF"/>
        <w:spacing w:after="0" w:line="100" w:lineRule="atLeast"/>
        <w:jc w:val="both"/>
        <w:rPr>
          <w:rFonts w:cs="Times New Roman"/>
        </w:rPr>
      </w:pPr>
      <w:r>
        <w:rPr>
          <w:rFonts w:ascii="Times New Roman" w:hAnsi="Times New Roman" w:cs="Times New Roman"/>
          <w:spacing w:val="4"/>
          <w:sz w:val="24"/>
          <w:szCs w:val="24"/>
          <w:shd w:val="clear" w:color="auto" w:fill="FFFFFF"/>
          <w:lang w:val="uk-UA"/>
        </w:rPr>
        <w:t>на виплату субсидій   -  37 574 422,34грн.</w:t>
      </w:r>
    </w:p>
    <w:p w:rsidR="004A16BA" w:rsidRDefault="004A16BA">
      <w:pPr>
        <w:pStyle w:val="a"/>
        <w:numPr>
          <w:ilvl w:val="0"/>
          <w:numId w:val="2"/>
        </w:numPr>
        <w:shd w:val="clear" w:color="auto" w:fill="FFFFFF"/>
        <w:spacing w:after="0"/>
        <w:ind w:firstLine="567"/>
        <w:jc w:val="both"/>
        <w:rPr>
          <w:rFonts w:cs="Times New Roman"/>
        </w:rPr>
      </w:pPr>
      <w:r>
        <w:rPr>
          <w:rFonts w:ascii="Times New Roman" w:hAnsi="Times New Roman" w:cs="Times New Roman"/>
          <w:spacing w:val="4"/>
          <w:sz w:val="24"/>
          <w:szCs w:val="24"/>
          <w:shd w:val="clear" w:color="auto" w:fill="FFFFFF"/>
          <w:lang w:val="uk-UA"/>
        </w:rPr>
        <w:t>Нараховано по обліку УПтаСЗН вартість наданих пільг та субсидій за 2015 рік в сумі 110 757 921,27грн. з них:</w:t>
      </w:r>
    </w:p>
    <w:p w:rsidR="004A16BA" w:rsidRDefault="004A16BA">
      <w:pPr>
        <w:pStyle w:val="a"/>
        <w:numPr>
          <w:ilvl w:val="0"/>
          <w:numId w:val="6"/>
        </w:numPr>
        <w:shd w:val="clear" w:color="auto" w:fill="FFFFFF"/>
        <w:spacing w:after="0" w:line="100" w:lineRule="atLeast"/>
        <w:jc w:val="both"/>
        <w:rPr>
          <w:rFonts w:cs="Times New Roman"/>
        </w:rPr>
      </w:pPr>
      <w:r>
        <w:rPr>
          <w:rFonts w:ascii="Times New Roman" w:hAnsi="Times New Roman" w:cs="Times New Roman"/>
          <w:spacing w:val="4"/>
          <w:sz w:val="24"/>
          <w:szCs w:val="24"/>
          <w:shd w:val="clear" w:color="auto" w:fill="FFFFFF"/>
          <w:lang w:val="uk-UA"/>
        </w:rPr>
        <w:t>пільг 43 835 826,67грн.</w:t>
      </w:r>
    </w:p>
    <w:p w:rsidR="004A16BA" w:rsidRDefault="004A16BA">
      <w:pPr>
        <w:pStyle w:val="a"/>
        <w:numPr>
          <w:ilvl w:val="0"/>
          <w:numId w:val="6"/>
        </w:numPr>
        <w:shd w:val="clear" w:color="auto" w:fill="FFFFFF"/>
        <w:spacing w:after="0" w:line="100" w:lineRule="atLeast"/>
        <w:jc w:val="both"/>
        <w:rPr>
          <w:rFonts w:cs="Times New Roman"/>
        </w:rPr>
      </w:pPr>
      <w:r>
        <w:rPr>
          <w:rFonts w:ascii="Times New Roman" w:hAnsi="Times New Roman" w:cs="Times New Roman"/>
          <w:spacing w:val="4"/>
          <w:sz w:val="24"/>
          <w:szCs w:val="24"/>
          <w:shd w:val="clear" w:color="auto" w:fill="FFFFFF"/>
          <w:lang w:val="uk-UA"/>
        </w:rPr>
        <w:t>субсидій 66 922 094,60грн.</w:t>
      </w:r>
    </w:p>
    <w:p w:rsidR="004A16BA" w:rsidRDefault="004A16BA">
      <w:pPr>
        <w:pStyle w:val="a"/>
        <w:numPr>
          <w:ilvl w:val="0"/>
          <w:numId w:val="2"/>
        </w:numPr>
        <w:shd w:val="clear" w:color="auto" w:fill="FFFFFF"/>
        <w:spacing w:after="0"/>
        <w:ind w:firstLine="567"/>
        <w:jc w:val="both"/>
        <w:rPr>
          <w:rFonts w:cs="Times New Roman"/>
        </w:rPr>
      </w:pPr>
      <w:r>
        <w:rPr>
          <w:rFonts w:ascii="Times New Roman" w:hAnsi="Times New Roman" w:cs="Times New Roman"/>
          <w:spacing w:val="4"/>
          <w:sz w:val="24"/>
          <w:szCs w:val="24"/>
          <w:shd w:val="clear" w:color="auto" w:fill="FFFFFF"/>
          <w:lang w:val="uk-UA"/>
        </w:rPr>
        <w:t>Перераховано підприємствам, які надають послуги всього 80 288 341,05грн. з них:</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spacing w:val="4"/>
          <w:sz w:val="24"/>
          <w:szCs w:val="24"/>
          <w:shd w:val="clear" w:color="auto" w:fill="FFFFFF"/>
          <w:lang w:val="uk-UA"/>
        </w:rPr>
        <w:t>на виплату пільг  -   42 713 918,71грн.</w:t>
      </w:r>
    </w:p>
    <w:p w:rsidR="004A16BA" w:rsidRDefault="004A16BA">
      <w:pPr>
        <w:pStyle w:val="a"/>
        <w:numPr>
          <w:ilvl w:val="0"/>
          <w:numId w:val="7"/>
        </w:numPr>
        <w:shd w:val="clear" w:color="auto" w:fill="FFFFFF"/>
        <w:spacing w:after="28" w:line="100" w:lineRule="atLeast"/>
        <w:jc w:val="both"/>
        <w:rPr>
          <w:rFonts w:cs="Times New Roman"/>
        </w:rPr>
      </w:pPr>
      <w:r>
        <w:rPr>
          <w:rFonts w:ascii="Times New Roman" w:hAnsi="Times New Roman" w:cs="Times New Roman"/>
          <w:spacing w:val="4"/>
          <w:sz w:val="24"/>
          <w:szCs w:val="24"/>
          <w:shd w:val="clear" w:color="auto" w:fill="FFFFFF"/>
          <w:lang w:val="uk-UA"/>
        </w:rPr>
        <w:t>на виплату субсидій  -  37 574 422,34грн.</w:t>
      </w:r>
    </w:p>
    <w:p w:rsidR="004A16BA" w:rsidRDefault="004A16BA">
      <w:pPr>
        <w:pStyle w:val="a"/>
        <w:numPr>
          <w:ilvl w:val="0"/>
          <w:numId w:val="2"/>
        </w:numPr>
        <w:shd w:val="clear" w:color="auto" w:fill="FFFFFF"/>
        <w:spacing w:after="0"/>
        <w:ind w:firstLine="567"/>
        <w:jc w:val="both"/>
        <w:rPr>
          <w:rFonts w:cs="Times New Roman"/>
        </w:rPr>
      </w:pPr>
      <w:r>
        <w:rPr>
          <w:rFonts w:ascii="Times New Roman" w:hAnsi="Times New Roman" w:cs="Times New Roman"/>
          <w:spacing w:val="4"/>
          <w:sz w:val="24"/>
          <w:szCs w:val="24"/>
          <w:shd w:val="clear" w:color="auto" w:fill="FFFFFF"/>
          <w:lang w:val="uk-UA"/>
        </w:rPr>
        <w:t>Станом на 1.01.2015 року по бухгалтерському обліку УПтаСЗН  рахувалась кредиторська заборгованість по пільга</w:t>
      </w:r>
      <w:r>
        <w:rPr>
          <w:rFonts w:ascii="Times New Roman" w:hAnsi="Times New Roman" w:cs="Times New Roman"/>
          <w:spacing w:val="4"/>
          <w:sz w:val="24"/>
          <w:szCs w:val="24"/>
          <w:shd w:val="clear" w:color="auto" w:fill="FFFFFF"/>
        </w:rPr>
        <w:t>м</w:t>
      </w:r>
      <w:r>
        <w:rPr>
          <w:rFonts w:ascii="Times New Roman" w:hAnsi="Times New Roman" w:cs="Times New Roman"/>
          <w:spacing w:val="4"/>
          <w:sz w:val="24"/>
          <w:szCs w:val="24"/>
          <w:shd w:val="clear" w:color="auto" w:fill="FFFFFF"/>
          <w:lang w:val="uk-UA"/>
        </w:rPr>
        <w:t xml:space="preserve"> та субсидіям в сумі  4 886 541,28грн. з них:</w:t>
      </w:r>
    </w:p>
    <w:p w:rsidR="004A16BA" w:rsidRDefault="004A16BA">
      <w:pPr>
        <w:pStyle w:val="a"/>
        <w:numPr>
          <w:ilvl w:val="0"/>
          <w:numId w:val="8"/>
        </w:numPr>
        <w:shd w:val="clear" w:color="auto" w:fill="FFFFFF"/>
        <w:spacing w:after="0" w:line="100" w:lineRule="atLeast"/>
        <w:jc w:val="both"/>
        <w:rPr>
          <w:rFonts w:cs="Times New Roman"/>
        </w:rPr>
      </w:pPr>
      <w:r>
        <w:rPr>
          <w:rFonts w:ascii="Times New Roman" w:hAnsi="Times New Roman" w:cs="Times New Roman"/>
          <w:spacing w:val="4"/>
          <w:sz w:val="24"/>
          <w:szCs w:val="24"/>
          <w:shd w:val="clear" w:color="auto" w:fill="FFFFFF"/>
          <w:lang w:val="uk-UA"/>
        </w:rPr>
        <w:t>по пільгам  -  4 244 655,89грн.</w:t>
      </w:r>
    </w:p>
    <w:p w:rsidR="004A16BA" w:rsidRDefault="004A16BA">
      <w:pPr>
        <w:pStyle w:val="a"/>
        <w:numPr>
          <w:ilvl w:val="0"/>
          <w:numId w:val="8"/>
        </w:numPr>
        <w:shd w:val="clear" w:color="auto" w:fill="FFFFFF"/>
        <w:spacing w:after="28" w:line="100" w:lineRule="atLeast"/>
        <w:jc w:val="both"/>
        <w:rPr>
          <w:rFonts w:cs="Times New Roman"/>
        </w:rPr>
      </w:pPr>
      <w:r>
        <w:rPr>
          <w:rFonts w:ascii="Times New Roman" w:hAnsi="Times New Roman" w:cs="Times New Roman"/>
          <w:spacing w:val="4"/>
          <w:sz w:val="24"/>
          <w:szCs w:val="24"/>
          <w:shd w:val="clear" w:color="auto" w:fill="FFFFFF"/>
          <w:lang w:val="uk-UA"/>
        </w:rPr>
        <w:t>по субсидіям   -  641 885,39грн.</w:t>
      </w:r>
    </w:p>
    <w:p w:rsidR="004A16BA" w:rsidRDefault="004A16BA">
      <w:pPr>
        <w:pStyle w:val="a"/>
        <w:numPr>
          <w:ilvl w:val="0"/>
          <w:numId w:val="2"/>
        </w:numPr>
        <w:shd w:val="clear" w:color="auto" w:fill="FFFFFF"/>
        <w:spacing w:after="28"/>
        <w:ind w:firstLine="567"/>
        <w:jc w:val="both"/>
        <w:rPr>
          <w:rFonts w:cs="Times New Roman"/>
        </w:rPr>
      </w:pPr>
      <w:r>
        <w:rPr>
          <w:rFonts w:ascii="Times New Roman" w:hAnsi="Times New Roman" w:cs="Times New Roman"/>
          <w:spacing w:val="4"/>
          <w:sz w:val="24"/>
          <w:szCs w:val="24"/>
          <w:shd w:val="clear" w:color="auto" w:fill="FFFFFF"/>
          <w:lang w:val="uk-UA"/>
        </w:rPr>
        <w:t>Станом на 1.01.2016 року по бухгалтерському обліку УПтаСЗН  рахується кредиторська заборгованість по пільга</w:t>
      </w:r>
      <w:r>
        <w:rPr>
          <w:rFonts w:ascii="Times New Roman" w:hAnsi="Times New Roman" w:cs="Times New Roman"/>
          <w:spacing w:val="4"/>
          <w:sz w:val="24"/>
          <w:szCs w:val="24"/>
          <w:shd w:val="clear" w:color="auto" w:fill="FFFFFF"/>
        </w:rPr>
        <w:t>м</w:t>
      </w:r>
      <w:r>
        <w:rPr>
          <w:rFonts w:ascii="Times New Roman" w:hAnsi="Times New Roman" w:cs="Times New Roman"/>
          <w:spacing w:val="4"/>
          <w:sz w:val="24"/>
          <w:szCs w:val="24"/>
          <w:shd w:val="clear" w:color="auto" w:fill="FFFFFF"/>
          <w:lang w:val="uk-UA"/>
        </w:rPr>
        <w:t xml:space="preserve"> та субсидіям в сумі  35 356 036,45грн. з них:</w:t>
      </w:r>
    </w:p>
    <w:p w:rsidR="004A16BA" w:rsidRDefault="004A16BA">
      <w:pPr>
        <w:pStyle w:val="a"/>
        <w:numPr>
          <w:ilvl w:val="0"/>
          <w:numId w:val="9"/>
        </w:numPr>
        <w:shd w:val="clear" w:color="auto" w:fill="FFFFFF"/>
        <w:spacing w:after="0" w:line="100" w:lineRule="atLeast"/>
        <w:jc w:val="both"/>
        <w:rPr>
          <w:rFonts w:cs="Times New Roman"/>
        </w:rPr>
      </w:pPr>
      <w:r>
        <w:rPr>
          <w:rFonts w:ascii="Times New Roman" w:hAnsi="Times New Roman" w:cs="Times New Roman"/>
          <w:spacing w:val="4"/>
          <w:sz w:val="24"/>
          <w:szCs w:val="24"/>
          <w:shd w:val="clear" w:color="auto" w:fill="FFFFFF"/>
          <w:lang w:val="uk-UA"/>
        </w:rPr>
        <w:t>по пільгам  -  5 366 478,80грн.</w:t>
      </w:r>
    </w:p>
    <w:p w:rsidR="004A16BA" w:rsidRDefault="004A16BA">
      <w:pPr>
        <w:pStyle w:val="a"/>
        <w:numPr>
          <w:ilvl w:val="0"/>
          <w:numId w:val="9"/>
        </w:numPr>
        <w:shd w:val="clear" w:color="auto" w:fill="FFFFFF"/>
        <w:spacing w:after="0" w:line="100" w:lineRule="atLeast"/>
        <w:jc w:val="both"/>
        <w:rPr>
          <w:rFonts w:cs="Times New Roman"/>
        </w:rPr>
      </w:pPr>
      <w:r>
        <w:rPr>
          <w:rFonts w:ascii="Times New Roman" w:hAnsi="Times New Roman" w:cs="Times New Roman"/>
          <w:spacing w:val="4"/>
          <w:sz w:val="24"/>
          <w:szCs w:val="24"/>
          <w:shd w:val="clear" w:color="auto" w:fill="FFFFFF"/>
          <w:lang w:val="uk-UA"/>
        </w:rPr>
        <w:t xml:space="preserve">по субсидіям   -  29 989 557,65грн.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spacing w:val="4"/>
          <w:sz w:val="24"/>
          <w:szCs w:val="24"/>
          <w:shd w:val="clear" w:color="auto" w:fill="FFFFFF"/>
          <w:lang w:val="uk-UA"/>
        </w:rPr>
        <w:t>Станом на початок та на кінець звітного року дебіторська заборгованість по бухгалтерському обліку УПтаСЗН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090201</w:t>
      </w:r>
      <w:r>
        <w:rPr>
          <w:rFonts w:ascii="Times New Roman" w:hAnsi="Times New Roman" w:cs="Times New Roman"/>
          <w:spacing w:val="4"/>
          <w:sz w:val="24"/>
          <w:szCs w:val="24"/>
          <w:shd w:val="clear" w:color="auto" w:fill="FFFFFF"/>
          <w:lang w:val="uk-UA"/>
        </w:rPr>
        <w:t xml:space="preserve"> </w:t>
      </w:r>
      <w:r>
        <w:rPr>
          <w:rFonts w:ascii="Times New Roman" w:hAnsi="Times New Roman" w:cs="Times New Roman"/>
          <w:i/>
          <w:iCs/>
          <w:spacing w:val="4"/>
          <w:sz w:val="24"/>
          <w:szCs w:val="24"/>
          <w:shd w:val="clear" w:color="auto" w:fill="FFFFFF"/>
          <w:lang w:val="uk-UA"/>
        </w:rPr>
        <w:t>«Пільги ветеранам війни, особам на яких поширюється чинність ЗУ “Про статус 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та реабілітованим громадянам, які стали інвалідами внаслідок репресій або є пенсіонерами,   на ЖКП»</w:t>
      </w:r>
      <w:r>
        <w:rPr>
          <w:rFonts w:ascii="Times New Roman" w:hAnsi="Times New Roman" w:cs="Times New Roman"/>
          <w:spacing w:val="4"/>
          <w:sz w:val="24"/>
          <w:szCs w:val="24"/>
          <w:shd w:val="clear" w:color="auto" w:fill="FFFFFF"/>
          <w:lang w:val="uk-UA"/>
        </w:rPr>
        <w:t xml:space="preserve"> - на 2015 рік затверджені асигнування в сумі  15 075 800,00грн. надійшло фінансування в сумі 13 192 475,00грн. або 87,5 %.  Касові видатки відповідають фінансуванню. Кредиторська заборгованість станом на 1.01.15 року – 3 573 970,80грн., фактичні видатки – 14 014 021,24грн, кредиторська заборгованість на 1.01.16 року  -  4 395 517,04грн.;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090202</w:t>
      </w:r>
      <w:r>
        <w:rPr>
          <w:rFonts w:ascii="Times New Roman" w:hAnsi="Times New Roman" w:cs="Times New Roman"/>
          <w:spacing w:val="4"/>
          <w:sz w:val="24"/>
          <w:szCs w:val="24"/>
          <w:shd w:val="clear" w:color="auto" w:fill="FFFFFF"/>
          <w:lang w:val="uk-UA"/>
        </w:rPr>
        <w:t xml:space="preserve"> </w:t>
      </w:r>
      <w:r>
        <w:rPr>
          <w:rFonts w:ascii="Times New Roman" w:hAnsi="Times New Roman" w:cs="Times New Roman"/>
          <w:i/>
          <w:iCs/>
          <w:spacing w:val="4"/>
          <w:sz w:val="24"/>
          <w:szCs w:val="24"/>
          <w:shd w:val="clear" w:color="auto" w:fill="FFFFFF"/>
          <w:lang w:val="uk-UA"/>
        </w:rPr>
        <w:t>«Пільги ветеранам війни, особам на яких поширюється чинність ЗУ “Про статус 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на придбання твердого палива та скрапленого газу»</w:t>
      </w:r>
      <w:r>
        <w:rPr>
          <w:rFonts w:ascii="Times New Roman" w:hAnsi="Times New Roman" w:cs="Times New Roman"/>
          <w:spacing w:val="4"/>
          <w:sz w:val="24"/>
          <w:szCs w:val="24"/>
          <w:shd w:val="clear" w:color="auto" w:fill="FFFFFF"/>
          <w:lang w:val="uk-UA"/>
        </w:rPr>
        <w:t xml:space="preserve"> - на 2015 рік затверджені асигнування в сумі  25 769грн   надійшло фінансування в сумі  25 746,45грн. або 99,91 %.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 </w:t>
      </w:r>
    </w:p>
    <w:p w:rsidR="004A16BA" w:rsidRDefault="004A16BA">
      <w:pPr>
        <w:pStyle w:val="a"/>
        <w:numPr>
          <w:ilvl w:val="0"/>
          <w:numId w:val="2"/>
        </w:numPr>
        <w:ind w:firstLine="567"/>
        <w:jc w:val="both"/>
        <w:rPr>
          <w:rFonts w:cs="Times New Roman"/>
        </w:rPr>
      </w:pPr>
      <w:r>
        <w:rPr>
          <w:rFonts w:ascii="Times New Roman" w:hAnsi="Times New Roman" w:cs="Times New Roman"/>
          <w:b/>
          <w:bCs/>
          <w:spacing w:val="4"/>
          <w:sz w:val="24"/>
          <w:szCs w:val="24"/>
          <w:shd w:val="clear" w:color="auto" w:fill="FFFFFF"/>
          <w:lang w:val="uk-UA"/>
        </w:rPr>
        <w:t>КФК 090203</w:t>
      </w:r>
      <w:r>
        <w:rPr>
          <w:rFonts w:ascii="Times New Roman" w:hAnsi="Times New Roman" w:cs="Times New Roman"/>
          <w:spacing w:val="4"/>
          <w:sz w:val="24"/>
          <w:szCs w:val="24"/>
          <w:shd w:val="clear" w:color="auto" w:fill="FFFFFF"/>
          <w:lang w:val="uk-UA"/>
        </w:rPr>
        <w:t xml:space="preserve"> </w:t>
      </w:r>
      <w:r>
        <w:rPr>
          <w:rFonts w:ascii="Times New Roman" w:hAnsi="Times New Roman" w:cs="Times New Roman"/>
          <w:i/>
          <w:iCs/>
          <w:spacing w:val="4"/>
          <w:sz w:val="24"/>
          <w:szCs w:val="24"/>
          <w:shd w:val="clear" w:color="auto" w:fill="FFFFFF"/>
          <w:lang w:val="uk-UA"/>
        </w:rPr>
        <w:t>«Інші пільги ветеранам війни, особам на яких поширюється чинність ЗУ “Про статус 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та реабілітованим громадянам, які стали інвалідами внаслідок репресій або є пенсіонерами»</w:t>
      </w:r>
      <w:r>
        <w:rPr>
          <w:rFonts w:ascii="Times New Roman" w:hAnsi="Times New Roman" w:cs="Times New Roman"/>
          <w:spacing w:val="4"/>
          <w:sz w:val="24"/>
          <w:szCs w:val="24"/>
          <w:shd w:val="clear" w:color="auto" w:fill="FFFFFF"/>
          <w:lang w:val="uk-UA"/>
        </w:rPr>
        <w:t xml:space="preserve"> - на 2015 рік затверджені асигнування в сумі  64 513,00грн  надійшло фінансування в сумі  30 870,00грн. або 47,85 %.  Касові видатки відповідають фінансуванню та фактичним видаткам. Кредиторська заборгованість станом на 1.01.15р - відсутня, кредиторська заборгованість на 1.01.16 року  -  відсутня. </w:t>
      </w:r>
    </w:p>
    <w:p w:rsidR="004A16BA" w:rsidRDefault="004A16BA">
      <w:pPr>
        <w:pStyle w:val="a"/>
        <w:numPr>
          <w:ilvl w:val="0"/>
          <w:numId w:val="2"/>
        </w:numPr>
        <w:ind w:firstLine="567"/>
        <w:jc w:val="both"/>
        <w:rPr>
          <w:rFonts w:cs="Times New Roman"/>
        </w:rPr>
      </w:pPr>
      <w:r>
        <w:rPr>
          <w:rFonts w:ascii="Times New Roman" w:hAnsi="Times New Roman" w:cs="Times New Roman"/>
          <w:b/>
          <w:bCs/>
          <w:spacing w:val="4"/>
          <w:sz w:val="24"/>
          <w:szCs w:val="24"/>
          <w:shd w:val="clear" w:color="auto" w:fill="FFFFFF"/>
          <w:lang w:val="uk-UA"/>
        </w:rPr>
        <w:t>КФК 090203</w:t>
      </w:r>
      <w:r>
        <w:rPr>
          <w:rFonts w:ascii="Times New Roman" w:hAnsi="Times New Roman" w:cs="Times New Roman"/>
          <w:spacing w:val="4"/>
          <w:sz w:val="24"/>
          <w:szCs w:val="24"/>
          <w:shd w:val="clear" w:color="auto" w:fill="FFFFFF"/>
          <w:lang w:val="uk-UA"/>
        </w:rPr>
        <w:t xml:space="preserve"> </w:t>
      </w:r>
      <w:r>
        <w:rPr>
          <w:rFonts w:ascii="Times New Roman" w:hAnsi="Times New Roman" w:cs="Times New Roman"/>
          <w:b/>
          <w:bCs/>
          <w:spacing w:val="4"/>
          <w:sz w:val="24"/>
          <w:szCs w:val="24"/>
          <w:shd w:val="clear" w:color="auto" w:fill="FFFFFF"/>
          <w:lang w:val="uk-UA"/>
        </w:rPr>
        <w:t>( спец.фонд.)</w:t>
      </w:r>
      <w:r>
        <w:rPr>
          <w:rFonts w:ascii="Times New Roman" w:hAnsi="Times New Roman" w:cs="Times New Roman"/>
          <w:spacing w:val="4"/>
          <w:sz w:val="24"/>
          <w:szCs w:val="24"/>
          <w:shd w:val="clear" w:color="auto" w:fill="FFFFFF"/>
          <w:lang w:val="uk-UA"/>
        </w:rPr>
        <w:t xml:space="preserve"> « </w:t>
      </w:r>
      <w:r>
        <w:rPr>
          <w:rFonts w:ascii="Times New Roman" w:hAnsi="Times New Roman" w:cs="Times New Roman"/>
          <w:i/>
          <w:iCs/>
          <w:spacing w:val="4"/>
          <w:sz w:val="24"/>
          <w:szCs w:val="24"/>
          <w:shd w:val="clear" w:color="auto" w:fill="FFFFFF"/>
          <w:lang w:val="uk-UA"/>
        </w:rPr>
        <w:t xml:space="preserve">Капітальний ремонт квартир </w:t>
      </w:r>
      <w:r>
        <w:rPr>
          <w:rFonts w:ascii="Times New Roman" w:hAnsi="Times New Roman" w:cs="Times New Roman"/>
          <w:i/>
          <w:iCs/>
          <w:spacing w:val="4"/>
          <w:sz w:val="24"/>
          <w:szCs w:val="24"/>
          <w:lang w:val="uk-UA"/>
        </w:rPr>
        <w:t>ветеранів війни »</w:t>
      </w:r>
      <w:r>
        <w:rPr>
          <w:rFonts w:ascii="Times New Roman" w:hAnsi="Times New Roman" w:cs="Times New Roman"/>
          <w:spacing w:val="4"/>
          <w:sz w:val="24"/>
          <w:szCs w:val="24"/>
          <w:shd w:val="clear" w:color="auto" w:fill="FFFFFF"/>
          <w:lang w:val="uk-UA"/>
        </w:rPr>
        <w:t xml:space="preserve"> - на 2015 рік затверджені асигнування в сумі  80 699,00грн. на  капітальний ремонт квартир </w:t>
      </w:r>
      <w:r>
        <w:rPr>
          <w:rFonts w:ascii="Times New Roman" w:hAnsi="Times New Roman" w:cs="Times New Roman"/>
          <w:spacing w:val="4"/>
          <w:sz w:val="24"/>
          <w:szCs w:val="24"/>
          <w:lang w:val="uk-UA"/>
        </w:rPr>
        <w:t>ветеранів війни,</w:t>
      </w:r>
      <w:r>
        <w:rPr>
          <w:rFonts w:ascii="Times New Roman" w:hAnsi="Times New Roman" w:cs="Times New Roman"/>
          <w:spacing w:val="4"/>
          <w:sz w:val="24"/>
          <w:szCs w:val="24"/>
          <w:shd w:val="clear" w:color="auto" w:fill="FFFFFF"/>
          <w:lang w:val="uk-UA"/>
        </w:rPr>
        <w:t xml:space="preserve">  надійшло фінансування в сумі  80 675,54грн. або 99,97 %.  Касові видатки відповідають фінансуванню та фактичним видаткам. Кредиторська заборгованість станом на 1.01.15р - відсутня, кредиторська заборгованість на 1.01.16 року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090204</w:t>
      </w:r>
      <w:r>
        <w:rPr>
          <w:rFonts w:ascii="Times New Roman" w:hAnsi="Times New Roman" w:cs="Times New Roman"/>
          <w:spacing w:val="4"/>
          <w:sz w:val="24"/>
          <w:szCs w:val="24"/>
          <w:shd w:val="clear" w:color="auto" w:fill="FFFFFF"/>
          <w:lang w:val="uk-UA"/>
        </w:rPr>
        <w:t xml:space="preserve"> </w:t>
      </w:r>
      <w:r>
        <w:rPr>
          <w:rFonts w:ascii="Times New Roman" w:hAnsi="Times New Roman" w:cs="Times New Roman"/>
          <w:i/>
          <w:iCs/>
          <w:spacing w:val="4"/>
          <w:sz w:val="24"/>
          <w:szCs w:val="24"/>
          <w:shd w:val="clear" w:color="auto" w:fill="FFFFFF"/>
          <w:lang w:val="uk-UA"/>
        </w:rPr>
        <w:t>«Пільги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служби спеціального зв’язку та захисту інформації України, вдовам (вдівцям) померлих (загиблих) ветеранів військової служби на ЖКП »</w:t>
      </w:r>
      <w:r>
        <w:rPr>
          <w:rFonts w:ascii="Times New Roman" w:hAnsi="Times New Roman" w:cs="Times New Roman"/>
          <w:spacing w:val="4"/>
          <w:sz w:val="24"/>
          <w:szCs w:val="24"/>
          <w:shd w:val="clear" w:color="auto" w:fill="FFFFFF"/>
          <w:lang w:val="uk-UA"/>
        </w:rPr>
        <w:t xml:space="preserve"> - на 2015 рік затверджені асигнування в сумі  1 002 460,00грн.  надійшло фінансування в сумі  833 193,57грн. або 83,11 %.  Касові видатки відповідають фінансуванню. Кредиторська заборгованість станом на 1.01.15 року – 237 203,41грн., фактичні видатки – 894 017,53грн, кредиторська заборгованість на 1.01.16 року  -  298 027,37грн.;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090207</w:t>
      </w:r>
      <w:r>
        <w:rPr>
          <w:rFonts w:ascii="Times New Roman" w:hAnsi="Times New Roman" w:cs="Times New Roman"/>
          <w:i/>
          <w:iCs/>
          <w:spacing w:val="4"/>
          <w:sz w:val="24"/>
          <w:szCs w:val="24"/>
          <w:shd w:val="clear" w:color="auto" w:fill="FFFFFF"/>
          <w:lang w:val="uk-UA"/>
        </w:rPr>
        <w:t>«Пільги громадянам,які постраждали внаслідок Чорнобильської катастрофи на оплату ЖКП »</w:t>
      </w:r>
      <w:r>
        <w:rPr>
          <w:rFonts w:ascii="Times New Roman" w:hAnsi="Times New Roman" w:cs="Times New Roman"/>
          <w:spacing w:val="4"/>
          <w:sz w:val="24"/>
          <w:szCs w:val="24"/>
          <w:shd w:val="clear" w:color="auto" w:fill="FFFFFF"/>
          <w:lang w:val="uk-UA"/>
        </w:rPr>
        <w:t xml:space="preserve"> - на 2015 рік затверджені асигнування в сумі              868 370грн., надійшло фінансування в сумі  703 854,77грн. або 81,05 %.  Касові видатки відповідають фінансуванню. Кредиторська заборгованість станом на 1.01.15 року  – 193 669,71грн., фактичні видатки – 843 907,45грн., кредиторська заборгованість на 1.01.16 року  -  333 732,39грн.;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090208</w:t>
      </w:r>
      <w:r>
        <w:rPr>
          <w:rFonts w:ascii="Times New Roman" w:hAnsi="Times New Roman" w:cs="Times New Roman"/>
          <w:i/>
          <w:iCs/>
          <w:spacing w:val="4"/>
          <w:sz w:val="24"/>
          <w:szCs w:val="24"/>
          <w:shd w:val="clear" w:color="auto" w:fill="FFFFFF"/>
          <w:lang w:val="uk-UA"/>
        </w:rPr>
        <w:t>«Пільги громадянам, які постраждали внаслідок Чорнобильської катастрофи, на придбання твердого палива та скрапленого газу »</w:t>
      </w:r>
      <w:r>
        <w:rPr>
          <w:rFonts w:ascii="Times New Roman" w:hAnsi="Times New Roman" w:cs="Times New Roman"/>
          <w:spacing w:val="4"/>
          <w:sz w:val="24"/>
          <w:szCs w:val="24"/>
          <w:shd w:val="clear" w:color="auto" w:fill="FFFFFF"/>
          <w:lang w:val="uk-UA"/>
        </w:rPr>
        <w:t xml:space="preserve"> - на 2015 рік затверджені асигнування в сумі  1 220,00грн  надійшло фінансування в сумі        1 219,52грн. або 99,9 %.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090209</w:t>
      </w:r>
      <w:r>
        <w:rPr>
          <w:rFonts w:ascii="Times New Roman" w:hAnsi="Times New Roman" w:cs="Times New Roman"/>
          <w:i/>
          <w:iCs/>
          <w:spacing w:val="4"/>
          <w:sz w:val="24"/>
          <w:szCs w:val="24"/>
          <w:shd w:val="clear" w:color="auto" w:fill="FFFFFF"/>
          <w:lang w:val="uk-UA"/>
        </w:rPr>
        <w:t>«Інші пільги громадянам, які постраждали внаслідок Чорнобильської катастрофи»</w:t>
      </w:r>
      <w:r>
        <w:rPr>
          <w:rFonts w:ascii="Times New Roman" w:hAnsi="Times New Roman" w:cs="Times New Roman"/>
          <w:spacing w:val="4"/>
          <w:sz w:val="24"/>
          <w:szCs w:val="24"/>
          <w:shd w:val="clear" w:color="auto" w:fill="FFFFFF"/>
          <w:lang w:val="uk-UA"/>
        </w:rPr>
        <w:t xml:space="preserve"> - на 2015 рік затверджені асигнування в сумі  8 668,00 грн.  надійшло фінансування в сумі  5 481,60грн. або 63,23 %.  Касові видатки відповідають фінансуванню. Кредиторська заборгованість станом на 1.01.15 року – відсутня, фактичні видатки – 7 125,15грн, кредиторська заборгованість на 1.01.16 року  -  1 643,55грн.;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090210</w:t>
      </w:r>
      <w:r>
        <w:rPr>
          <w:rFonts w:ascii="Times New Roman" w:hAnsi="Times New Roman" w:cs="Times New Roman"/>
          <w:i/>
          <w:iCs/>
          <w:spacing w:val="4"/>
          <w:sz w:val="24"/>
          <w:szCs w:val="24"/>
          <w:shd w:val="clear" w:color="auto" w:fill="FFFFFF"/>
          <w:lang w:val="uk-UA"/>
        </w:rPr>
        <w:t>«Пільги пенсіонерам з числа спеціалістів із захисту рослин, передбачені ч.4 ст.20 ЗУ “Про захист рослин”, п.ї ч.1 ст.77 Основ законодавства про охорону здоров’я, ч.4 ст.29 Основ законодавства про культуру, ч.2 ст.30 ЗУ “Про бібліотеки та бібліотечні справи”, абз.1ч.4 ст.57 ЗУ “Про освіту” на безоплатне користування житлом, опаленням та освітленням »</w:t>
      </w:r>
      <w:r>
        <w:rPr>
          <w:rFonts w:ascii="Times New Roman" w:hAnsi="Times New Roman" w:cs="Times New Roman"/>
          <w:spacing w:val="4"/>
          <w:sz w:val="24"/>
          <w:szCs w:val="24"/>
          <w:shd w:val="clear" w:color="auto" w:fill="FFFFFF"/>
          <w:lang w:val="uk-UA"/>
        </w:rPr>
        <w:t xml:space="preserve"> - на 2015 рік затверджені асигнування в сумі  137 169,00грн.  надійшло фінансування в сумі  134 697,66грн. або 98,2 %.  Касові видатки відповідають фінансуванню. Кредиторська заборгованість станом на 1.01.15 року – 40 710,33грн, фактичні видатки -117 606,34грн., кредиторська заборгованість на 1.01.16 р  -  23 619,01грн.;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090211</w:t>
      </w:r>
      <w:r>
        <w:rPr>
          <w:rFonts w:ascii="Times New Roman" w:hAnsi="Times New Roman" w:cs="Times New Roman"/>
          <w:i/>
          <w:iCs/>
          <w:spacing w:val="4"/>
          <w:sz w:val="24"/>
          <w:szCs w:val="24"/>
          <w:shd w:val="clear" w:color="auto" w:fill="FFFFFF"/>
          <w:lang w:val="uk-UA"/>
        </w:rPr>
        <w:t>«Пільги пенсіонерам з числа спеціалістів із захисту рослин, передбачені ч.4 ст.20 ЗУ “Про захист рослин”, п.ї ч.1 ст.77 Основ законодавства про охорону здоров’я, ч.4 ст.29 Основ законодавства про культуру, ч.2 ст.30 ЗУ “Про бібліотеки та бібліотечні справи”, абз.1ч.4 ст.57 ЗУ “Про освіту” на придбання твердого та рідкого пічного побутового палива »</w:t>
      </w:r>
      <w:r>
        <w:rPr>
          <w:rFonts w:ascii="Times New Roman" w:hAnsi="Times New Roman" w:cs="Times New Roman"/>
          <w:spacing w:val="4"/>
          <w:sz w:val="24"/>
          <w:szCs w:val="24"/>
          <w:shd w:val="clear" w:color="auto" w:fill="FFFFFF"/>
          <w:lang w:val="uk-UA"/>
        </w:rPr>
        <w:t xml:space="preserve"> - на 2015 рік затверджені асигнування в сумі 1220,00грн.  надійшло фінансування в сумі 1219,52грн. або 99,96 %.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 xml:space="preserve">КФК 090214 </w:t>
      </w:r>
      <w:r>
        <w:rPr>
          <w:rFonts w:ascii="Times New Roman" w:hAnsi="Times New Roman" w:cs="Times New Roman"/>
          <w:i/>
          <w:iCs/>
          <w:spacing w:val="4"/>
          <w:sz w:val="24"/>
          <w:szCs w:val="24"/>
          <w:shd w:val="clear" w:color="auto" w:fill="FFFFFF"/>
          <w:lang w:val="uk-UA"/>
        </w:rPr>
        <w:t>«Пільги окремим категоріям громадян з послуг зв’язку »</w:t>
      </w:r>
      <w:r>
        <w:rPr>
          <w:rFonts w:ascii="Times New Roman" w:hAnsi="Times New Roman" w:cs="Times New Roman"/>
          <w:spacing w:val="4"/>
          <w:sz w:val="24"/>
          <w:szCs w:val="24"/>
          <w:shd w:val="clear" w:color="auto" w:fill="FFFFFF"/>
          <w:lang w:val="uk-UA"/>
        </w:rPr>
        <w:t xml:space="preserve"> - на 2015 рік затверджені асигнування в сумі  598 763,00грн.  надійшло фінансування в сумі  580 101,79грн.  або 96,88 %.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090215</w:t>
      </w:r>
      <w:r>
        <w:rPr>
          <w:rFonts w:ascii="Times New Roman" w:hAnsi="Times New Roman" w:cs="Times New Roman"/>
          <w:i/>
          <w:iCs/>
          <w:spacing w:val="4"/>
          <w:sz w:val="24"/>
          <w:szCs w:val="24"/>
          <w:shd w:val="clear" w:color="auto" w:fill="FFFFFF"/>
          <w:lang w:val="uk-UA"/>
        </w:rPr>
        <w:t>«Пільги багатодітним сім’ям на житлово-комунальні послуги  »</w:t>
      </w:r>
      <w:r>
        <w:rPr>
          <w:rFonts w:ascii="Times New Roman" w:hAnsi="Times New Roman" w:cs="Times New Roman"/>
          <w:spacing w:val="4"/>
          <w:sz w:val="24"/>
          <w:szCs w:val="24"/>
          <w:shd w:val="clear" w:color="auto" w:fill="FFFFFF"/>
          <w:lang w:val="uk-UA"/>
        </w:rPr>
        <w:t xml:space="preserve"> - на 2015 рік затверджені асигнування в сумі  910 538,00грн.  надійшло фінансування в сумі  742 417,93грн.  або 81,53 %.  Касові видатки відповідають фінансуванню. Кредиторська заборгованість станом на 1.01.15 року – 199 101,64грн., фактичні видатки – 857 340,78грн., кредиторська заборгованість на 01.01.16 року  -  313 939,44грн.;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090216</w:t>
      </w:r>
      <w:r>
        <w:rPr>
          <w:rFonts w:ascii="Times New Roman" w:hAnsi="Times New Roman" w:cs="Times New Roman"/>
          <w:i/>
          <w:iCs/>
          <w:spacing w:val="4"/>
          <w:sz w:val="24"/>
          <w:szCs w:val="24"/>
          <w:shd w:val="clear" w:color="auto" w:fill="FFFFFF"/>
          <w:lang w:val="uk-UA"/>
        </w:rPr>
        <w:t>«Пільги багатодітним сім’ям на тверде паливо та скраплений газ  »</w:t>
      </w:r>
      <w:r>
        <w:rPr>
          <w:rFonts w:ascii="Times New Roman" w:hAnsi="Times New Roman" w:cs="Times New Roman"/>
          <w:spacing w:val="4"/>
          <w:sz w:val="24"/>
          <w:szCs w:val="24"/>
          <w:shd w:val="clear" w:color="auto" w:fill="FFFFFF"/>
          <w:lang w:val="uk-UA"/>
        </w:rPr>
        <w:t xml:space="preserve"> - на 2015 рік затверджені асигнування в сумі  1 903,00грн.  надійшло фінансування в сумі  1 902,57грн. або 99,97 %.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 xml:space="preserve">КФК 090405 </w:t>
      </w:r>
      <w:r>
        <w:rPr>
          <w:rFonts w:ascii="Times New Roman" w:hAnsi="Times New Roman" w:cs="Times New Roman"/>
          <w:i/>
          <w:iCs/>
          <w:spacing w:val="4"/>
          <w:sz w:val="24"/>
          <w:szCs w:val="24"/>
          <w:shd w:val="clear" w:color="auto" w:fill="FFFFFF"/>
          <w:lang w:val="uk-UA"/>
        </w:rPr>
        <w:t>«Додаткові виплати населенню на покриття витрат на оплату житлово-комунальних послуг»</w:t>
      </w:r>
      <w:r>
        <w:rPr>
          <w:rFonts w:ascii="Times New Roman" w:hAnsi="Times New Roman" w:cs="Times New Roman"/>
          <w:spacing w:val="4"/>
          <w:sz w:val="24"/>
          <w:szCs w:val="24"/>
          <w:shd w:val="clear" w:color="auto" w:fill="FFFFFF"/>
          <w:lang w:val="uk-UA"/>
        </w:rPr>
        <w:t xml:space="preserve"> - на 2015 рік затверджені асигнування в сумі  45 724 001,00грн.  надійшло фінансування в сумі  37 556 865,83грн. або 82,1 %.  Касові видатки відповідають фінансуванню. Кредиторська заборгованість станом на 1.01.15 року – 641 885,39грн., фактичні видатки – 66 883 353,68грн, кредиторська заборгованість на 1.01.16 року  - 29 968 373,24грн.;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 xml:space="preserve">КФК 090406 </w:t>
      </w:r>
      <w:r>
        <w:rPr>
          <w:rFonts w:ascii="Times New Roman" w:hAnsi="Times New Roman" w:cs="Times New Roman"/>
          <w:i/>
          <w:iCs/>
          <w:spacing w:val="4"/>
          <w:sz w:val="24"/>
          <w:szCs w:val="24"/>
          <w:shd w:val="clear" w:color="auto" w:fill="FFFFFF"/>
          <w:lang w:val="uk-UA"/>
        </w:rPr>
        <w:t>«Субсидії населенню для відшкодування витрат на придбання твердого та рідкого пічного побутового палива і скрапленого газу»</w:t>
      </w:r>
      <w:r>
        <w:rPr>
          <w:rFonts w:ascii="Times New Roman" w:hAnsi="Times New Roman" w:cs="Times New Roman"/>
          <w:spacing w:val="4"/>
          <w:sz w:val="24"/>
          <w:szCs w:val="24"/>
          <w:shd w:val="clear" w:color="auto" w:fill="FFFFFF"/>
          <w:lang w:val="uk-UA"/>
        </w:rPr>
        <w:t xml:space="preserve"> - на 2015 рік затверджені асигнування в сумі  38 830,00грн.  надійшло фінансування в сумі 17 556,51грн. або 45,2%  Касові видатки відповідають фінансуванню. Кредиторська заборгованість станом на 1.01.15 року – відсутня, фактичні видатки – 38 740,92грн., кредиторська заборгованість на 1.01.16 року  - 21 184,41грн.;</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 xml:space="preserve">КФК 090407 </w:t>
      </w:r>
      <w:r>
        <w:rPr>
          <w:rFonts w:ascii="Times New Roman" w:hAnsi="Times New Roman" w:cs="Times New Roman"/>
          <w:i/>
          <w:iCs/>
          <w:spacing w:val="4"/>
          <w:sz w:val="24"/>
          <w:szCs w:val="24"/>
          <w:shd w:val="clear" w:color="auto" w:fill="FFFFFF"/>
          <w:lang w:val="uk-UA"/>
        </w:rPr>
        <w:t>«Компенсація населенню додаткових витрат на оплату послуг газопостачання, центрального опалення та централізованого  постачання гарячої води»</w:t>
      </w:r>
      <w:r>
        <w:rPr>
          <w:rFonts w:ascii="Times New Roman" w:hAnsi="Times New Roman" w:cs="Times New Roman"/>
          <w:spacing w:val="4"/>
          <w:sz w:val="24"/>
          <w:szCs w:val="24"/>
          <w:shd w:val="clear" w:color="auto" w:fill="FFFFFF"/>
          <w:lang w:val="uk-UA"/>
        </w:rPr>
        <w:t xml:space="preserve"> - на 2015 рік затверджені асигнування в сумі  400,00грн.  надійшло фінансування в сумі  366,96грн., або 91,7%.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091207</w:t>
      </w:r>
      <w:r>
        <w:rPr>
          <w:rFonts w:ascii="Times New Roman" w:hAnsi="Times New Roman" w:cs="Times New Roman"/>
          <w:i/>
          <w:iCs/>
          <w:spacing w:val="4"/>
          <w:sz w:val="24"/>
          <w:szCs w:val="24"/>
          <w:shd w:val="clear" w:color="auto" w:fill="FFFFFF"/>
          <w:lang w:val="uk-UA"/>
        </w:rPr>
        <w:t xml:space="preserve"> </w:t>
      </w:r>
      <w:r>
        <w:rPr>
          <w:rFonts w:ascii="Times New Roman" w:hAnsi="Times New Roman" w:cs="Times New Roman"/>
          <w:b/>
          <w:bCs/>
          <w:spacing w:val="4"/>
          <w:sz w:val="24"/>
          <w:szCs w:val="24"/>
          <w:shd w:val="clear" w:color="auto" w:fill="FFFFFF"/>
          <w:lang w:val="uk-UA"/>
        </w:rPr>
        <w:t>(місцевий бюджет)</w:t>
      </w:r>
      <w:r>
        <w:rPr>
          <w:rFonts w:ascii="Times New Roman" w:hAnsi="Times New Roman" w:cs="Times New Roman"/>
          <w:i/>
          <w:iCs/>
          <w:spacing w:val="4"/>
          <w:sz w:val="24"/>
          <w:szCs w:val="24"/>
          <w:shd w:val="clear" w:color="auto" w:fill="FFFFFF"/>
          <w:lang w:val="uk-UA"/>
        </w:rPr>
        <w:t xml:space="preserve"> «Пільги почесним громадянам міста на оплату житлово-комунальних послуг»</w:t>
      </w:r>
      <w:r>
        <w:rPr>
          <w:rFonts w:ascii="Times New Roman" w:hAnsi="Times New Roman" w:cs="Times New Roman"/>
          <w:spacing w:val="4"/>
          <w:sz w:val="24"/>
          <w:szCs w:val="24"/>
          <w:shd w:val="clear" w:color="auto" w:fill="FFFFFF"/>
          <w:lang w:val="uk-UA"/>
        </w:rPr>
        <w:t xml:space="preserve"> - на 2015 рік затверджені асигнування в сумі  111 000,00грн.  надійшло фінансування в сумі  110 827,75грн.  або 99,8 %.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170102</w:t>
      </w:r>
      <w:r>
        <w:rPr>
          <w:rFonts w:ascii="Times New Roman" w:hAnsi="Times New Roman" w:cs="Times New Roman"/>
          <w:i/>
          <w:iCs/>
          <w:spacing w:val="4"/>
          <w:sz w:val="24"/>
          <w:szCs w:val="24"/>
          <w:shd w:val="clear" w:color="auto" w:fill="FFFFFF"/>
          <w:lang w:val="uk-UA"/>
        </w:rPr>
        <w:t xml:space="preserve"> «Компенсаційні виплати за пільговий проїзд автомобільним транспортом окремих категорій громадян»</w:t>
      </w:r>
      <w:r>
        <w:rPr>
          <w:rFonts w:ascii="Times New Roman" w:hAnsi="Times New Roman" w:cs="Times New Roman"/>
          <w:spacing w:val="4"/>
          <w:sz w:val="24"/>
          <w:szCs w:val="24"/>
          <w:shd w:val="clear" w:color="auto" w:fill="FFFFFF"/>
          <w:lang w:val="uk-UA"/>
        </w:rPr>
        <w:t xml:space="preserve"> - на 2015 рік затверджені асигнування в сумі  2 878 592,00грн.  надійшло фінансування в сумі  2 620 746,08грн., або 91,04 %.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170302</w:t>
      </w:r>
      <w:r>
        <w:rPr>
          <w:rFonts w:ascii="Times New Roman" w:hAnsi="Times New Roman" w:cs="Times New Roman"/>
          <w:i/>
          <w:iCs/>
          <w:spacing w:val="4"/>
          <w:sz w:val="24"/>
          <w:szCs w:val="24"/>
          <w:shd w:val="clear" w:color="auto" w:fill="FFFFFF"/>
          <w:lang w:val="uk-UA"/>
        </w:rPr>
        <w:t xml:space="preserve"> «Компенсаційні виплати за пільговий проїзд залізничним транспортом окремих категорій громадян»</w:t>
      </w:r>
      <w:r>
        <w:rPr>
          <w:rFonts w:ascii="Times New Roman" w:hAnsi="Times New Roman" w:cs="Times New Roman"/>
          <w:spacing w:val="4"/>
          <w:sz w:val="24"/>
          <w:szCs w:val="24"/>
          <w:shd w:val="clear" w:color="auto" w:fill="FFFFFF"/>
          <w:lang w:val="uk-UA"/>
        </w:rPr>
        <w:t xml:space="preserve"> - на 2015р. затверджені асигнування в сумі  100 000,00грн.  надійшло фінансування в сумі  0грн.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170602</w:t>
      </w:r>
      <w:r>
        <w:rPr>
          <w:rFonts w:ascii="Times New Roman" w:hAnsi="Times New Roman" w:cs="Times New Roman"/>
          <w:i/>
          <w:iCs/>
          <w:spacing w:val="4"/>
          <w:sz w:val="24"/>
          <w:szCs w:val="24"/>
          <w:shd w:val="clear" w:color="auto" w:fill="FFFFFF"/>
          <w:lang w:val="uk-UA"/>
        </w:rPr>
        <w:t xml:space="preserve"> «Компенсаційні виплати за пільговий проїзд електротранспортом окремих категорій громадян»</w:t>
      </w:r>
      <w:r>
        <w:rPr>
          <w:rFonts w:ascii="Times New Roman" w:hAnsi="Times New Roman" w:cs="Times New Roman"/>
          <w:spacing w:val="4"/>
          <w:sz w:val="24"/>
          <w:szCs w:val="24"/>
          <w:shd w:val="clear" w:color="auto" w:fill="FFFFFF"/>
          <w:lang w:val="uk-UA"/>
        </w:rPr>
        <w:t xml:space="preserve"> - на 2015 рік затверджені асигнування в сумі  46 472 331,00грн. надійшло фінансування в сумі  23 648 122,00грн., або 50,9 %.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spacing w:val="4"/>
          <w:sz w:val="24"/>
          <w:szCs w:val="24"/>
          <w:shd w:val="clear" w:color="auto" w:fill="FFFFFF"/>
          <w:lang w:val="uk-UA"/>
        </w:rPr>
        <w:t>УПтаСЗН здійснює нарахування та виплату державної соціальної допомоги сім’ям з дітьми за рахунок субвенції з державного бюджету місцевому бюджету.  УПтаСЗН фінансується  на реєстраційні рахунки, які відкриті в Управлінні Державного казначейства України у м. Сєвєродонецьку окремо для кожного кода функціональної класифікації (КФК). За 2015 рік профінансовано та виплачено державної допомоги сім’ям з дітьми на загальну суму 96 817 163,25грн., що на 18,9% більше ніж у попередньому році , а саме:</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090302</w:t>
      </w:r>
      <w:r>
        <w:rPr>
          <w:rFonts w:ascii="Times New Roman" w:hAnsi="Times New Roman" w:cs="Times New Roman"/>
          <w:i/>
          <w:iCs/>
          <w:spacing w:val="4"/>
          <w:sz w:val="24"/>
          <w:szCs w:val="24"/>
          <w:shd w:val="clear" w:color="auto" w:fill="FFFFFF"/>
          <w:lang w:val="uk-UA"/>
        </w:rPr>
        <w:t xml:space="preserve"> «Допомога у зв’язку з вагітністю та пологами»</w:t>
      </w:r>
      <w:r>
        <w:rPr>
          <w:rFonts w:ascii="Times New Roman" w:hAnsi="Times New Roman" w:cs="Times New Roman"/>
          <w:spacing w:val="4"/>
          <w:sz w:val="24"/>
          <w:szCs w:val="24"/>
          <w:shd w:val="clear" w:color="auto" w:fill="FFFFFF"/>
          <w:lang w:val="uk-UA"/>
        </w:rPr>
        <w:t xml:space="preserve"> - на 2015 рік  надійшло фінансування в сумі  890 873,98грн.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090303</w:t>
      </w:r>
      <w:r>
        <w:rPr>
          <w:rFonts w:ascii="Times New Roman" w:hAnsi="Times New Roman" w:cs="Times New Roman"/>
          <w:i/>
          <w:iCs/>
          <w:spacing w:val="4"/>
          <w:sz w:val="24"/>
          <w:szCs w:val="24"/>
          <w:shd w:val="clear" w:color="auto" w:fill="FFFFFF"/>
          <w:lang w:val="uk-UA"/>
        </w:rPr>
        <w:t xml:space="preserve"> «Допомога по догляду за дитиною до 3-х років»</w:t>
      </w:r>
      <w:r>
        <w:rPr>
          <w:rFonts w:ascii="Times New Roman" w:hAnsi="Times New Roman" w:cs="Times New Roman"/>
          <w:spacing w:val="4"/>
          <w:sz w:val="24"/>
          <w:szCs w:val="24"/>
          <w:shd w:val="clear" w:color="auto" w:fill="FFFFFF"/>
          <w:lang w:val="uk-UA"/>
        </w:rPr>
        <w:t xml:space="preserve"> - на 2015 рік  надійшло фінансування в сумі  935 792,70грн. Касові видатки відповідають фінансуванню, фактичні видатки – 931 937,36грн.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090304</w:t>
      </w:r>
      <w:r>
        <w:rPr>
          <w:rFonts w:ascii="Times New Roman" w:hAnsi="Times New Roman" w:cs="Times New Roman"/>
          <w:i/>
          <w:iCs/>
          <w:spacing w:val="4"/>
          <w:sz w:val="24"/>
          <w:szCs w:val="24"/>
          <w:shd w:val="clear" w:color="auto" w:fill="FFFFFF"/>
          <w:lang w:val="uk-UA"/>
        </w:rPr>
        <w:t xml:space="preserve"> «Допомога при  народженні дитини»</w:t>
      </w:r>
      <w:r>
        <w:rPr>
          <w:rFonts w:ascii="Times New Roman" w:hAnsi="Times New Roman" w:cs="Times New Roman"/>
          <w:spacing w:val="4"/>
          <w:sz w:val="24"/>
          <w:szCs w:val="24"/>
          <w:shd w:val="clear" w:color="auto" w:fill="FFFFFF"/>
          <w:lang w:val="uk-UA"/>
        </w:rPr>
        <w:t xml:space="preserve"> - на 2015 рік  надійшло фінансування в сумі  53 478 999,68грн.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090305</w:t>
      </w:r>
      <w:r>
        <w:rPr>
          <w:rFonts w:ascii="Times New Roman" w:hAnsi="Times New Roman" w:cs="Times New Roman"/>
          <w:i/>
          <w:iCs/>
          <w:spacing w:val="4"/>
          <w:sz w:val="24"/>
          <w:szCs w:val="24"/>
          <w:shd w:val="clear" w:color="auto" w:fill="FFFFFF"/>
          <w:lang w:val="uk-UA"/>
        </w:rPr>
        <w:t xml:space="preserve"> «Допомога на дітей, які перебувають під опікою»</w:t>
      </w:r>
      <w:r>
        <w:rPr>
          <w:rFonts w:ascii="Times New Roman" w:hAnsi="Times New Roman" w:cs="Times New Roman"/>
          <w:spacing w:val="4"/>
          <w:sz w:val="24"/>
          <w:szCs w:val="24"/>
          <w:shd w:val="clear" w:color="auto" w:fill="FFFFFF"/>
          <w:lang w:val="uk-UA"/>
        </w:rPr>
        <w:t xml:space="preserve"> - на 2015 рік  надійшло фінансування в сумі 3596 921,29грн.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090306</w:t>
      </w:r>
      <w:r>
        <w:rPr>
          <w:rFonts w:ascii="Times New Roman" w:hAnsi="Times New Roman" w:cs="Times New Roman"/>
          <w:i/>
          <w:iCs/>
          <w:spacing w:val="4"/>
          <w:sz w:val="24"/>
          <w:szCs w:val="24"/>
          <w:shd w:val="clear" w:color="auto" w:fill="FFFFFF"/>
          <w:lang w:val="uk-UA"/>
        </w:rPr>
        <w:t xml:space="preserve"> «Допомога на дітей одиноким матерям»</w:t>
      </w:r>
      <w:r>
        <w:rPr>
          <w:rFonts w:ascii="Times New Roman" w:hAnsi="Times New Roman" w:cs="Times New Roman"/>
          <w:spacing w:val="4"/>
          <w:sz w:val="24"/>
          <w:szCs w:val="24"/>
          <w:shd w:val="clear" w:color="auto" w:fill="FFFFFF"/>
          <w:lang w:val="uk-UA"/>
        </w:rPr>
        <w:t xml:space="preserve"> - на 2015 рік  надійшло фінансування в сумі  11 474 034,76грн. Касові видатки відповідають фінансуванню, фактичні видатки – 11 473 725,16грн. Кредиторська заборгованість станом на 1.01.15р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090307</w:t>
      </w:r>
      <w:r>
        <w:rPr>
          <w:rFonts w:ascii="Times New Roman" w:hAnsi="Times New Roman" w:cs="Times New Roman"/>
          <w:i/>
          <w:iCs/>
          <w:spacing w:val="4"/>
          <w:sz w:val="24"/>
          <w:szCs w:val="24"/>
          <w:shd w:val="clear" w:color="auto" w:fill="FFFFFF"/>
          <w:lang w:val="uk-UA"/>
        </w:rPr>
        <w:t xml:space="preserve"> «Тимчасова державна допомога дітям, батьки яких ухиляються від сплати аліментів»</w:t>
      </w:r>
      <w:r>
        <w:rPr>
          <w:rFonts w:ascii="Times New Roman" w:hAnsi="Times New Roman" w:cs="Times New Roman"/>
          <w:spacing w:val="4"/>
          <w:sz w:val="24"/>
          <w:szCs w:val="24"/>
          <w:shd w:val="clear" w:color="auto" w:fill="FFFFFF"/>
          <w:lang w:val="uk-UA"/>
        </w:rPr>
        <w:t xml:space="preserve"> - на 2015 рік  надійшло фінансування в сумі  949 811,60грн.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090308</w:t>
      </w:r>
      <w:r>
        <w:rPr>
          <w:rFonts w:ascii="Times New Roman" w:hAnsi="Times New Roman" w:cs="Times New Roman"/>
          <w:i/>
          <w:iCs/>
          <w:spacing w:val="4"/>
          <w:sz w:val="24"/>
          <w:szCs w:val="24"/>
          <w:shd w:val="clear" w:color="auto" w:fill="FFFFFF"/>
          <w:lang w:val="uk-UA"/>
        </w:rPr>
        <w:t xml:space="preserve"> «Допомога при усиновленні дитини»</w:t>
      </w:r>
      <w:r>
        <w:rPr>
          <w:rFonts w:ascii="Times New Roman" w:hAnsi="Times New Roman" w:cs="Times New Roman"/>
          <w:spacing w:val="4"/>
          <w:sz w:val="24"/>
          <w:szCs w:val="24"/>
          <w:shd w:val="clear" w:color="auto" w:fill="FFFFFF"/>
          <w:lang w:val="uk-UA"/>
        </w:rPr>
        <w:t xml:space="preserve"> - на 2015 рік  надійшло фінансування в сумі  194 985,00грн.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070303</w:t>
      </w:r>
      <w:r>
        <w:rPr>
          <w:rFonts w:ascii="Times New Roman" w:hAnsi="Times New Roman" w:cs="Times New Roman"/>
          <w:i/>
          <w:iCs/>
          <w:spacing w:val="4"/>
          <w:sz w:val="24"/>
          <w:szCs w:val="24"/>
          <w:shd w:val="clear" w:color="auto" w:fill="FFFFFF"/>
          <w:lang w:val="uk-UA"/>
        </w:rPr>
        <w:t xml:space="preserve"> «Допомога на дітей-сиріт та дітей, позбавлених батьківського піклування, грошове забезпечення прийомним сім’ям»</w:t>
      </w:r>
      <w:r>
        <w:rPr>
          <w:rFonts w:ascii="Times New Roman" w:hAnsi="Times New Roman" w:cs="Times New Roman"/>
          <w:spacing w:val="4"/>
          <w:sz w:val="24"/>
          <w:szCs w:val="24"/>
          <w:shd w:val="clear" w:color="auto" w:fill="FFFFFF"/>
          <w:lang w:val="uk-UA"/>
        </w:rPr>
        <w:t xml:space="preserve"> - на 2015 рік  надійшло фінансування в сумі  903 424,92грн.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091205</w:t>
      </w:r>
      <w:r>
        <w:rPr>
          <w:rFonts w:ascii="Times New Roman" w:hAnsi="Times New Roman" w:cs="Times New Roman"/>
          <w:spacing w:val="4"/>
          <w:sz w:val="24"/>
          <w:szCs w:val="24"/>
          <w:shd w:val="clear" w:color="auto" w:fill="FFFFFF"/>
          <w:lang w:val="uk-UA"/>
        </w:rPr>
        <w:t xml:space="preserve"> “</w:t>
      </w:r>
      <w:r>
        <w:rPr>
          <w:rFonts w:ascii="Times New Roman" w:hAnsi="Times New Roman" w:cs="Times New Roman"/>
          <w:i/>
          <w:iCs/>
          <w:spacing w:val="4"/>
          <w:sz w:val="24"/>
          <w:szCs w:val="24"/>
          <w:shd w:val="clear" w:color="auto" w:fill="FFFFFF"/>
          <w:lang w:val="uk-UA"/>
        </w:rPr>
        <w:t>Компенсації фізичним особам, які надають соціальні послуги по уходу за  інвалідами</w:t>
      </w:r>
      <w:r>
        <w:rPr>
          <w:rFonts w:ascii="Times New Roman" w:hAnsi="Times New Roman" w:cs="Times New Roman"/>
          <w:spacing w:val="4"/>
          <w:sz w:val="24"/>
          <w:szCs w:val="24"/>
          <w:shd w:val="clear" w:color="auto" w:fill="FFFFFF"/>
          <w:lang w:val="uk-UA"/>
        </w:rPr>
        <w:t xml:space="preserve">”  на 2015 рік  надійшло фінансування в сумі  416 320,12грн. Касові видатки відповідають фінансуванню, фактичні видатки – 416 310,80грн. Кредиторська заборгованість станом на 1.01.15 року – відсутня., кредиторська заборгованість на 1.01.16 року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091300</w:t>
      </w:r>
      <w:r>
        <w:rPr>
          <w:rFonts w:ascii="Times New Roman" w:hAnsi="Times New Roman" w:cs="Times New Roman"/>
          <w:i/>
          <w:iCs/>
          <w:spacing w:val="4"/>
          <w:sz w:val="24"/>
          <w:szCs w:val="24"/>
          <w:shd w:val="clear" w:color="auto" w:fill="FFFFFF"/>
          <w:lang w:val="uk-UA"/>
        </w:rPr>
        <w:t xml:space="preserve"> «Державна соціальна допомога дітям-інвалідам та інвалідам з дитинства  »</w:t>
      </w:r>
      <w:r>
        <w:rPr>
          <w:rFonts w:ascii="Times New Roman" w:hAnsi="Times New Roman" w:cs="Times New Roman"/>
          <w:spacing w:val="4"/>
          <w:sz w:val="24"/>
          <w:szCs w:val="24"/>
          <w:shd w:val="clear" w:color="auto" w:fill="FFFFFF"/>
          <w:lang w:val="uk-UA"/>
        </w:rPr>
        <w:t xml:space="preserve"> - на 2015 рік  надійшло фінансування в сумі  14 278 407,18грн. Касові видатки відповідають фінансуванню, фактичні видатки – 14 277 078,58грн. Кредиторська заборгованість станом на 1.01.15 року – відсутня., кредиторська заборгованість на 1.01.16 року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090401</w:t>
      </w:r>
      <w:r>
        <w:rPr>
          <w:rFonts w:ascii="Times New Roman" w:hAnsi="Times New Roman" w:cs="Times New Roman"/>
          <w:i/>
          <w:iCs/>
          <w:spacing w:val="4"/>
          <w:sz w:val="24"/>
          <w:szCs w:val="24"/>
          <w:shd w:val="clear" w:color="auto" w:fill="FFFFFF"/>
          <w:lang w:val="uk-UA"/>
        </w:rPr>
        <w:t xml:space="preserve"> «Державна  соціальна допомога малозабезпеченим сім’ям  »</w:t>
      </w:r>
      <w:r>
        <w:rPr>
          <w:rFonts w:ascii="Times New Roman" w:hAnsi="Times New Roman" w:cs="Times New Roman"/>
          <w:spacing w:val="4"/>
          <w:sz w:val="24"/>
          <w:szCs w:val="24"/>
          <w:shd w:val="clear" w:color="auto" w:fill="FFFFFF"/>
          <w:lang w:val="uk-UA"/>
        </w:rPr>
        <w:t xml:space="preserve"> - на 2015 рік  надійшло фінансування в сумі  7 614 596,31грн.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090413</w:t>
      </w:r>
      <w:r>
        <w:rPr>
          <w:rFonts w:ascii="Times New Roman" w:hAnsi="Times New Roman" w:cs="Times New Roman"/>
          <w:i/>
          <w:iCs/>
          <w:spacing w:val="4"/>
          <w:sz w:val="24"/>
          <w:szCs w:val="24"/>
          <w:shd w:val="clear" w:color="auto" w:fill="FFFFFF"/>
          <w:lang w:val="uk-UA"/>
        </w:rPr>
        <w:t xml:space="preserve"> «Допомога по догляду за інвалідом 1 гр. та 2 гр. внаслідок психічного розладу »</w:t>
      </w:r>
      <w:r>
        <w:rPr>
          <w:rFonts w:ascii="Times New Roman" w:hAnsi="Times New Roman" w:cs="Times New Roman"/>
          <w:spacing w:val="4"/>
          <w:sz w:val="24"/>
          <w:szCs w:val="24"/>
          <w:shd w:val="clear" w:color="auto" w:fill="FFFFFF"/>
          <w:lang w:val="uk-UA"/>
        </w:rPr>
        <w:t xml:space="preserve"> - на 2015 рік  надійшло фінансування в сумі  2 082 995,71грн. Касові видатки відповідають фінансуванню, та фактичним видаткам. Кредиторська заборгованість станом на 1.01.15 року – відсутня ,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Нарахована та  виплачена за рахунок коштів обласного бюджету державна соціальна допомога на загальну суму 173 949,34грн., а саме:</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090212</w:t>
      </w:r>
      <w:r>
        <w:rPr>
          <w:rFonts w:ascii="Times New Roman" w:hAnsi="Times New Roman" w:cs="Times New Roman"/>
          <w:i/>
          <w:iCs/>
          <w:spacing w:val="4"/>
          <w:sz w:val="24"/>
          <w:szCs w:val="24"/>
          <w:shd w:val="clear" w:color="auto" w:fill="FFFFFF"/>
          <w:lang w:val="uk-UA"/>
        </w:rPr>
        <w:t xml:space="preserve"> «Пільги на медичне обслуговування громадянам, які постраждали внаслідок Чорнобильської катастрофи   »</w:t>
      </w:r>
      <w:r>
        <w:rPr>
          <w:rFonts w:ascii="Times New Roman" w:hAnsi="Times New Roman" w:cs="Times New Roman"/>
          <w:spacing w:val="4"/>
          <w:sz w:val="24"/>
          <w:szCs w:val="24"/>
          <w:shd w:val="clear" w:color="auto" w:fill="FFFFFF"/>
          <w:lang w:val="uk-UA"/>
        </w:rPr>
        <w:t xml:space="preserve"> - на 2015 рік  надійшло фінансування в сумі  55 296,00грн.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091303</w:t>
      </w:r>
      <w:r>
        <w:rPr>
          <w:rFonts w:ascii="Times New Roman" w:hAnsi="Times New Roman" w:cs="Times New Roman"/>
          <w:i/>
          <w:iCs/>
          <w:spacing w:val="4"/>
          <w:sz w:val="24"/>
          <w:szCs w:val="24"/>
          <w:shd w:val="clear" w:color="auto" w:fill="FFFFFF"/>
          <w:lang w:val="uk-UA"/>
        </w:rPr>
        <w:t xml:space="preserve"> «Компенсаційні виплати інвалідам на бензин, ремонт, техобслуговування та транспортне обслуговування   »</w:t>
      </w:r>
      <w:r>
        <w:rPr>
          <w:rFonts w:ascii="Times New Roman" w:hAnsi="Times New Roman" w:cs="Times New Roman"/>
          <w:spacing w:val="4"/>
          <w:sz w:val="24"/>
          <w:szCs w:val="24"/>
          <w:shd w:val="clear" w:color="auto" w:fill="FFFFFF"/>
          <w:lang w:val="uk-UA"/>
        </w:rPr>
        <w:t xml:space="preserve"> - на 2015 рік  надійшло фінансування в сумі  27 555,86грн.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КФК 090417</w:t>
      </w:r>
      <w:r>
        <w:rPr>
          <w:rFonts w:ascii="Times New Roman" w:hAnsi="Times New Roman" w:cs="Times New Roman"/>
          <w:i/>
          <w:iCs/>
          <w:spacing w:val="4"/>
          <w:sz w:val="24"/>
          <w:szCs w:val="24"/>
          <w:shd w:val="clear" w:color="auto" w:fill="FFFFFF"/>
          <w:lang w:val="uk-UA"/>
        </w:rPr>
        <w:t xml:space="preserve"> « Витрати на поховання учасників бойових дій та інвалідів війни »</w:t>
      </w:r>
      <w:r>
        <w:rPr>
          <w:rFonts w:ascii="Times New Roman" w:hAnsi="Times New Roman" w:cs="Times New Roman"/>
          <w:spacing w:val="4"/>
          <w:sz w:val="24"/>
          <w:szCs w:val="24"/>
          <w:shd w:val="clear" w:color="auto" w:fill="FFFFFF"/>
          <w:lang w:val="uk-UA"/>
        </w:rPr>
        <w:t xml:space="preserve"> - на 2015 рік  надійшло фінансування в сумі  62 350,20грн.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КПКВ 2507030</w:t>
      </w:r>
      <w:r>
        <w:rPr>
          <w:rFonts w:ascii="Times New Roman" w:hAnsi="Times New Roman" w:cs="Times New Roman"/>
          <w:i/>
          <w:iCs/>
          <w:spacing w:val="4"/>
          <w:sz w:val="24"/>
          <w:szCs w:val="24"/>
          <w:shd w:val="clear" w:color="auto" w:fill="FFFFFF"/>
          <w:lang w:val="uk-UA"/>
        </w:rPr>
        <w:t xml:space="preserve"> «Заходи із соціальної трудової та професійної реабілітації інвалідів»</w:t>
      </w:r>
      <w:r>
        <w:rPr>
          <w:rFonts w:ascii="Times New Roman" w:hAnsi="Times New Roman" w:cs="Times New Roman"/>
          <w:spacing w:val="4"/>
          <w:sz w:val="24"/>
          <w:szCs w:val="24"/>
          <w:shd w:val="clear" w:color="auto" w:fill="FFFFFF"/>
          <w:lang w:val="uk-UA"/>
        </w:rPr>
        <w:t xml:space="preserve"> - на 2015рік  надійшло фінансування в сумі  28 747,28грн.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spacing w:val="4"/>
          <w:sz w:val="24"/>
          <w:szCs w:val="24"/>
          <w:shd w:val="clear" w:color="auto" w:fill="FFFFFF"/>
          <w:lang w:val="uk-UA"/>
        </w:rPr>
        <w:t>Нарахована та виплачена соціальна допомога за рахунок коштів державного бюджету на загальну суму    80 445 784,31грн., а саме:</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КПКВ 2501090</w:t>
      </w:r>
      <w:r>
        <w:rPr>
          <w:rFonts w:ascii="Times New Roman" w:hAnsi="Times New Roman" w:cs="Times New Roman"/>
          <w:i/>
          <w:iCs/>
          <w:spacing w:val="4"/>
          <w:sz w:val="24"/>
          <w:szCs w:val="24"/>
          <w:shd w:val="clear" w:color="auto" w:fill="FFFFFF"/>
          <w:lang w:val="uk-UA"/>
        </w:rPr>
        <w:t xml:space="preserve"> «Створення і програмно-технічне забезпечення системи інформаційно- аналітичної підтримки, інформаційно-методичне забезпечення та виготовлення бланків посвідчень і нагрудних знаків для системи соціального захисту  »</w:t>
      </w:r>
      <w:r>
        <w:rPr>
          <w:rFonts w:ascii="Times New Roman" w:hAnsi="Times New Roman" w:cs="Times New Roman"/>
          <w:spacing w:val="4"/>
          <w:sz w:val="24"/>
          <w:szCs w:val="24"/>
          <w:shd w:val="clear" w:color="auto" w:fill="FFFFFF"/>
          <w:lang w:val="uk-UA"/>
        </w:rPr>
        <w:t xml:space="preserve"> - на 2015 рік  надійшло фінансування в сумі  79 492,00грн.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КПКВ 2501130</w:t>
      </w:r>
      <w:r>
        <w:rPr>
          <w:rFonts w:ascii="Times New Roman" w:hAnsi="Times New Roman" w:cs="Times New Roman"/>
          <w:i/>
          <w:iCs/>
          <w:spacing w:val="4"/>
          <w:sz w:val="24"/>
          <w:szCs w:val="24"/>
          <w:shd w:val="clear" w:color="auto" w:fill="FFFFFF"/>
          <w:lang w:val="uk-UA"/>
        </w:rPr>
        <w:t xml:space="preserve"> «Одноразова матеріальна допомога інвалідам та непрацюючим малозабезпеченим особам »</w:t>
      </w:r>
      <w:r>
        <w:rPr>
          <w:rFonts w:ascii="Times New Roman" w:hAnsi="Times New Roman" w:cs="Times New Roman"/>
          <w:spacing w:val="4"/>
          <w:sz w:val="24"/>
          <w:szCs w:val="24"/>
          <w:shd w:val="clear" w:color="auto" w:fill="FFFFFF"/>
          <w:lang w:val="uk-UA"/>
        </w:rPr>
        <w:t xml:space="preserve"> - на 2015 рік  надійшло фінансування в сумі  64 392,88грн.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КПКВ 2501130 ( спец.фонд )</w:t>
      </w:r>
      <w:r>
        <w:rPr>
          <w:rFonts w:ascii="Times New Roman" w:hAnsi="Times New Roman" w:cs="Times New Roman"/>
          <w:i/>
          <w:iCs/>
          <w:spacing w:val="4"/>
          <w:sz w:val="24"/>
          <w:szCs w:val="24"/>
          <w:shd w:val="clear" w:color="auto" w:fill="FFFFFF"/>
          <w:lang w:val="uk-UA"/>
        </w:rPr>
        <w:t xml:space="preserve"> «Одноразові виплати жінкам, яким присвоєно почесне звання України « Мати-героїня », інвалідам і непрацюючим малозабезпеченим особам та особам, які постраждали від торгівлі людьми »</w:t>
      </w:r>
      <w:r>
        <w:rPr>
          <w:rFonts w:ascii="Times New Roman" w:hAnsi="Times New Roman" w:cs="Times New Roman"/>
          <w:spacing w:val="4"/>
          <w:sz w:val="24"/>
          <w:szCs w:val="24"/>
          <w:shd w:val="clear" w:color="auto" w:fill="FFFFFF"/>
          <w:lang w:val="uk-UA"/>
        </w:rPr>
        <w:t xml:space="preserve"> - на 2015 рік  надійшло фінансування в сумі  69 384,00грн.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КПКВ 2501150</w:t>
      </w:r>
      <w:r>
        <w:rPr>
          <w:rFonts w:ascii="Times New Roman" w:hAnsi="Times New Roman" w:cs="Times New Roman"/>
          <w:i/>
          <w:iCs/>
          <w:spacing w:val="4"/>
          <w:sz w:val="24"/>
          <w:szCs w:val="24"/>
          <w:shd w:val="clear" w:color="auto" w:fill="FFFFFF"/>
          <w:lang w:val="uk-UA"/>
        </w:rPr>
        <w:t xml:space="preserve"> «Шорічна разова грошова допомога ветеранам війни та жертвам на нацистських переслідувань »</w:t>
      </w:r>
      <w:r>
        <w:rPr>
          <w:rFonts w:ascii="Times New Roman" w:hAnsi="Times New Roman" w:cs="Times New Roman"/>
          <w:spacing w:val="4"/>
          <w:sz w:val="24"/>
          <w:szCs w:val="24"/>
          <w:shd w:val="clear" w:color="auto" w:fill="FFFFFF"/>
          <w:lang w:val="uk-UA"/>
        </w:rPr>
        <w:t xml:space="preserve"> - на 2015 рік  надійшло фінансування в сумі  3 555 579,48грн.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КПКВ 2501200</w:t>
      </w:r>
      <w:r>
        <w:rPr>
          <w:rFonts w:ascii="Times New Roman" w:hAnsi="Times New Roman" w:cs="Times New Roman"/>
          <w:i/>
          <w:iCs/>
          <w:spacing w:val="4"/>
          <w:sz w:val="24"/>
          <w:szCs w:val="24"/>
          <w:shd w:val="clear" w:color="auto" w:fill="FFFFFF"/>
          <w:lang w:val="uk-UA"/>
        </w:rPr>
        <w:t xml:space="preserve"> «Соціальний захист громадян, які постраждали внаслідок Чорнобильської катастрофи »</w:t>
      </w:r>
      <w:r>
        <w:rPr>
          <w:rFonts w:ascii="Times New Roman" w:hAnsi="Times New Roman" w:cs="Times New Roman"/>
          <w:spacing w:val="4"/>
          <w:sz w:val="24"/>
          <w:szCs w:val="24"/>
          <w:shd w:val="clear" w:color="auto" w:fill="FFFFFF"/>
          <w:lang w:val="uk-UA"/>
        </w:rPr>
        <w:t xml:space="preserve"> - на 2015 рік  надійшло фінансування в сумі  2 274 993,06грн.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КПКВ 2501350</w:t>
      </w:r>
      <w:r>
        <w:rPr>
          <w:rFonts w:ascii="Times New Roman" w:hAnsi="Times New Roman" w:cs="Times New Roman"/>
          <w:i/>
          <w:iCs/>
          <w:spacing w:val="4"/>
          <w:sz w:val="24"/>
          <w:szCs w:val="24"/>
          <w:shd w:val="clear" w:color="auto" w:fill="FFFFFF"/>
          <w:lang w:val="uk-UA"/>
        </w:rPr>
        <w:t xml:space="preserve"> «Компенсація підприємствам, установам, організаціям у межах середнього заробітку працівників під час мобілізації на особовий період »</w:t>
      </w:r>
      <w:r>
        <w:rPr>
          <w:rFonts w:ascii="Times New Roman" w:hAnsi="Times New Roman" w:cs="Times New Roman"/>
          <w:spacing w:val="4"/>
          <w:sz w:val="24"/>
          <w:szCs w:val="24"/>
          <w:shd w:val="clear" w:color="auto" w:fill="FFFFFF"/>
          <w:lang w:val="uk-UA"/>
        </w:rPr>
        <w:t xml:space="preserve"> - на 2015 рік  надійшло фінансування в сумі  2 780 631,51грн.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КПКВ 2501480</w:t>
      </w:r>
      <w:r>
        <w:rPr>
          <w:rFonts w:ascii="Times New Roman" w:hAnsi="Times New Roman" w:cs="Times New Roman"/>
          <w:i/>
          <w:iCs/>
          <w:spacing w:val="4"/>
          <w:sz w:val="24"/>
          <w:szCs w:val="24"/>
          <w:shd w:val="clear" w:color="auto" w:fill="FFFFFF"/>
          <w:lang w:val="uk-UA"/>
        </w:rPr>
        <w:t xml:space="preserve"> «Щомісячна адресна  допомога особам, які переміщуються з тимчасово окупованої території України та районів проведення антитерористичної операції, для покриття витрат на проживання, в тому числі на оплату житлово-комунальних послуг »</w:t>
      </w:r>
      <w:r>
        <w:rPr>
          <w:rFonts w:ascii="Times New Roman" w:hAnsi="Times New Roman" w:cs="Times New Roman"/>
          <w:spacing w:val="4"/>
          <w:sz w:val="24"/>
          <w:szCs w:val="24"/>
          <w:shd w:val="clear" w:color="auto" w:fill="FFFFFF"/>
          <w:lang w:val="uk-UA"/>
        </w:rPr>
        <w:t xml:space="preserve"> - на 2015 рік  надійшло фінансування в сумі  71 589 001,18грн.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b/>
          <w:bCs/>
          <w:spacing w:val="4"/>
          <w:sz w:val="24"/>
          <w:szCs w:val="24"/>
          <w:shd w:val="clear" w:color="auto" w:fill="FFFFFF"/>
          <w:lang w:val="uk-UA"/>
        </w:rPr>
        <w:t>КПКВ 2501570</w:t>
      </w:r>
      <w:r>
        <w:rPr>
          <w:rFonts w:ascii="Times New Roman" w:hAnsi="Times New Roman" w:cs="Times New Roman"/>
          <w:i/>
          <w:iCs/>
          <w:spacing w:val="4"/>
          <w:sz w:val="24"/>
          <w:szCs w:val="24"/>
          <w:shd w:val="clear" w:color="auto" w:fill="FFFFFF"/>
          <w:lang w:val="uk-UA"/>
        </w:rPr>
        <w:t xml:space="preserve"> «Виплата матеріальної допомоги військовослужбовцям, звільненим з військової строкової  служби »</w:t>
      </w:r>
      <w:r>
        <w:rPr>
          <w:rFonts w:ascii="Times New Roman" w:hAnsi="Times New Roman" w:cs="Times New Roman"/>
          <w:spacing w:val="4"/>
          <w:sz w:val="24"/>
          <w:szCs w:val="24"/>
          <w:shd w:val="clear" w:color="auto" w:fill="FFFFFF"/>
          <w:lang w:val="uk-UA"/>
        </w:rPr>
        <w:t xml:space="preserve"> - на 2015 рік  надійшло фінансування в сумі  32 310,20грн. Касові видатки відповідають фінансуванню та фактичним видаткам. Кредиторська заборгованість станом на 1.01.15 року – відсутня., кредиторська заборгованість на 1.01.16 року  - відсутня.</w:t>
      </w:r>
    </w:p>
    <w:p w:rsidR="004A16BA" w:rsidRDefault="004A16BA">
      <w:pPr>
        <w:pStyle w:val="a"/>
        <w:numPr>
          <w:ilvl w:val="0"/>
          <w:numId w:val="2"/>
        </w:numPr>
        <w:ind w:firstLine="567"/>
        <w:jc w:val="center"/>
        <w:rPr>
          <w:rFonts w:cs="Times New Roman"/>
        </w:rPr>
      </w:pPr>
      <w:r>
        <w:rPr>
          <w:rFonts w:ascii="Times New Roman" w:hAnsi="Times New Roman" w:cs="Times New Roman"/>
          <w:b/>
          <w:bCs/>
          <w:sz w:val="24"/>
          <w:szCs w:val="24"/>
          <w:lang w:val="uk-UA"/>
        </w:rPr>
        <w:t>Відділ з прийому заяв та документів</w:t>
      </w:r>
    </w:p>
    <w:p w:rsidR="004A16BA" w:rsidRDefault="004A16BA">
      <w:pPr>
        <w:pStyle w:val="a"/>
        <w:numPr>
          <w:ilvl w:val="0"/>
          <w:numId w:val="2"/>
        </w:numPr>
        <w:ind w:firstLine="567"/>
        <w:jc w:val="center"/>
        <w:rPr>
          <w:rFonts w:cs="Times New Roman"/>
        </w:rPr>
      </w:pPr>
      <w:r>
        <w:rPr>
          <w:rFonts w:ascii="Times New Roman" w:hAnsi="Times New Roman" w:cs="Times New Roman"/>
          <w:sz w:val="24"/>
          <w:szCs w:val="24"/>
          <w:lang w:val="uk-UA"/>
        </w:rPr>
        <w:t>Спеціалістами відділу  провадиться прийом заяв та документів для призначення більш ніж 16 видів державних соціальних виплат.</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За 2015 рік до УПтаСЗН надійшло </w:t>
      </w:r>
      <w:r>
        <w:rPr>
          <w:rFonts w:ascii="Times New Roman" w:hAnsi="Times New Roman" w:cs="Times New Roman"/>
          <w:b/>
          <w:bCs/>
          <w:sz w:val="24"/>
          <w:szCs w:val="24"/>
          <w:lang w:val="uk-UA"/>
        </w:rPr>
        <w:t>35817</w:t>
      </w:r>
      <w:r>
        <w:rPr>
          <w:rFonts w:ascii="Times New Roman" w:hAnsi="Times New Roman" w:cs="Times New Roman"/>
          <w:sz w:val="24"/>
          <w:szCs w:val="24"/>
          <w:lang w:val="uk-UA"/>
        </w:rPr>
        <w:t xml:space="preserve"> заяв щодо надання різних видів державної допомоги. З них: на призначення субсидії </w:t>
      </w:r>
      <w:r>
        <w:rPr>
          <w:rFonts w:ascii="Times New Roman" w:hAnsi="Times New Roman" w:cs="Times New Roman"/>
          <w:b/>
          <w:bCs/>
          <w:sz w:val="24"/>
          <w:szCs w:val="24"/>
          <w:lang w:val="uk-UA"/>
        </w:rPr>
        <w:t>20196</w:t>
      </w:r>
      <w:r>
        <w:rPr>
          <w:rFonts w:ascii="Times New Roman" w:hAnsi="Times New Roman" w:cs="Times New Roman"/>
          <w:sz w:val="24"/>
          <w:szCs w:val="24"/>
          <w:lang w:val="uk-UA"/>
        </w:rPr>
        <w:t xml:space="preserve"> заяв та </w:t>
      </w:r>
      <w:r>
        <w:rPr>
          <w:rFonts w:ascii="Times New Roman" w:hAnsi="Times New Roman" w:cs="Times New Roman"/>
          <w:b/>
          <w:bCs/>
          <w:sz w:val="24"/>
          <w:szCs w:val="24"/>
          <w:lang w:val="uk-UA"/>
        </w:rPr>
        <w:t>6250</w:t>
      </w:r>
      <w:r>
        <w:rPr>
          <w:rFonts w:ascii="Times New Roman" w:hAnsi="Times New Roman" w:cs="Times New Roman"/>
          <w:sz w:val="24"/>
          <w:szCs w:val="24"/>
          <w:lang w:val="uk-UA"/>
        </w:rPr>
        <w:t xml:space="preserve"> заяв на призначення державних соціальних виплат сім'ям з дітьми, інвалідам, малозабезпеченим сім'ям та інші, а також прийнято </w:t>
      </w:r>
      <w:r>
        <w:rPr>
          <w:rFonts w:ascii="Times New Roman" w:hAnsi="Times New Roman" w:cs="Times New Roman"/>
          <w:b/>
          <w:bCs/>
          <w:sz w:val="24"/>
          <w:szCs w:val="24"/>
          <w:lang w:val="uk-UA"/>
        </w:rPr>
        <w:t>9371</w:t>
      </w:r>
      <w:r>
        <w:rPr>
          <w:rFonts w:ascii="Times New Roman" w:hAnsi="Times New Roman" w:cs="Times New Roman"/>
          <w:sz w:val="24"/>
          <w:szCs w:val="24"/>
          <w:lang w:val="uk-UA"/>
        </w:rPr>
        <w:t xml:space="preserve"> заяву для 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 </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Спеціалісти відділу приймали активну участь у прийнятті документів для взяття на облік осіб які переміщуються, для видачі їм довідок та для оформлення щомісячної адресної допомоги, згідно постанови КМУ № 505 від 01.10.2014р.</w:t>
      </w:r>
    </w:p>
    <w:p w:rsidR="004A16BA" w:rsidRDefault="004A16BA">
      <w:pPr>
        <w:pStyle w:val="a"/>
        <w:numPr>
          <w:ilvl w:val="0"/>
          <w:numId w:val="2"/>
        </w:numPr>
        <w:jc w:val="both"/>
        <w:rPr>
          <w:rFonts w:cs="Times New Roman"/>
        </w:rPr>
      </w:pPr>
      <w:r>
        <w:rPr>
          <w:rFonts w:ascii="Times New Roman" w:hAnsi="Times New Roman" w:cs="Times New Roman"/>
          <w:spacing w:val="4"/>
          <w:sz w:val="24"/>
          <w:szCs w:val="24"/>
          <w:lang w:val="uk-UA"/>
        </w:rPr>
        <w:tab/>
        <w:t>Протягом 2015 року  було сформовано 35000 особових справ та передано до відділу опрацювання заяв та прийняття рішень для розрахунку різних видів соціальний допомоги (в т.ч. і субсидій). З них за 397 справами громадянам було відмовлено у призначенні субсидії на етапі прийому документів.</w:t>
      </w:r>
    </w:p>
    <w:p w:rsidR="004A16BA" w:rsidRDefault="004A16BA">
      <w:pPr>
        <w:pStyle w:val="a"/>
        <w:numPr>
          <w:ilvl w:val="0"/>
          <w:numId w:val="2"/>
        </w:numPr>
        <w:jc w:val="both"/>
        <w:rPr>
          <w:rFonts w:cs="Times New Roman"/>
        </w:rPr>
      </w:pPr>
      <w:r>
        <w:rPr>
          <w:rFonts w:ascii="Times New Roman" w:hAnsi="Times New Roman" w:cs="Times New Roman"/>
          <w:sz w:val="24"/>
          <w:szCs w:val="24"/>
          <w:lang w:val="uk-UA"/>
        </w:rPr>
        <w:tab/>
        <w:t>Більш ніж 4000 громадянам, за їх зверненнями по телефону та на особистому прийомі, були надані роз’яснення щодо змін у законодавстві та з інших питань. Підготовлені відповіді на 297 письмових звернень.</w:t>
      </w:r>
    </w:p>
    <w:p w:rsidR="004A16BA" w:rsidRDefault="004A16BA">
      <w:pPr>
        <w:pStyle w:val="a"/>
        <w:numPr>
          <w:ilvl w:val="0"/>
          <w:numId w:val="2"/>
        </w:numPr>
        <w:jc w:val="both"/>
        <w:rPr>
          <w:rFonts w:cs="Times New Roman"/>
        </w:rPr>
      </w:pPr>
      <w:r>
        <w:rPr>
          <w:rFonts w:ascii="Times New Roman" w:hAnsi="Times New Roman" w:cs="Times New Roman"/>
          <w:sz w:val="24"/>
          <w:szCs w:val="24"/>
          <w:lang w:val="uk-UA"/>
        </w:rPr>
        <w:tab/>
        <w:t>Протягом 2015 року в УПтаСЗН працював «мобільний офіс», мета якого – обслуговування населення приміських селищ фахівцями УПтаСЗН, УПФУ м. Сєвєродонецька. Було зроблено 7 виїздів, де 205 осіб змогли скористатись послугами соціальних служб за місцем свого проживання.</w:t>
      </w:r>
    </w:p>
    <w:p w:rsidR="004A16BA" w:rsidRDefault="004A16BA">
      <w:pPr>
        <w:pStyle w:val="a"/>
        <w:numPr>
          <w:ilvl w:val="0"/>
          <w:numId w:val="2"/>
        </w:numPr>
        <w:jc w:val="both"/>
        <w:rPr>
          <w:rFonts w:cs="Times New Roman"/>
        </w:rPr>
      </w:pPr>
      <w:r>
        <w:rPr>
          <w:rFonts w:ascii="Times New Roman" w:hAnsi="Times New Roman" w:cs="Times New Roman"/>
          <w:sz w:val="24"/>
          <w:szCs w:val="24"/>
          <w:lang w:val="uk-UA"/>
        </w:rPr>
        <w:tab/>
        <w:t xml:space="preserve">Постійно проводилась інформаційно-роз’яснювальна робота через засоби масової інформації. Постійно оновлювалась інформація на сайті міської ради «Соціальний захист населення» щодо змін у наданні громадянам державної підтримки. </w:t>
      </w:r>
    </w:p>
    <w:p w:rsidR="004A16BA" w:rsidRDefault="004A16BA">
      <w:pPr>
        <w:pStyle w:val="a"/>
        <w:numPr>
          <w:ilvl w:val="0"/>
          <w:numId w:val="2"/>
        </w:numPr>
        <w:ind w:firstLine="567"/>
        <w:jc w:val="center"/>
        <w:rPr>
          <w:rFonts w:cs="Times New Roman"/>
        </w:rPr>
      </w:pPr>
      <w:r>
        <w:rPr>
          <w:rFonts w:ascii="Times New Roman" w:hAnsi="Times New Roman" w:cs="Times New Roman"/>
          <w:b/>
          <w:bCs/>
          <w:sz w:val="24"/>
          <w:szCs w:val="24"/>
          <w:lang w:val="uk-UA"/>
        </w:rPr>
        <w:t>Відділ опрацювання заяв та прийняття рішень</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Кількість заявників, які звернулися за призначенням субсидій на оплату житлово-комунальних послуг у 2015р.</w:t>
      </w:r>
      <w:r>
        <w:rPr>
          <w:rFonts w:ascii="Times New Roman" w:hAnsi="Times New Roman" w:cs="Times New Roman"/>
          <w:sz w:val="24"/>
          <w:szCs w:val="24"/>
        </w:rPr>
        <w:t xml:space="preserve"> </w:t>
      </w:r>
      <w:r>
        <w:rPr>
          <w:rFonts w:ascii="Times New Roman" w:hAnsi="Times New Roman" w:cs="Times New Roman"/>
          <w:sz w:val="24"/>
          <w:szCs w:val="24"/>
          <w:lang w:val="uk-UA"/>
        </w:rPr>
        <w:t>- 20136,   що майже на 28% більш ніж у 2014р</w:t>
      </w:r>
      <w:r>
        <w:rPr>
          <w:rFonts w:ascii="Times New Roman" w:hAnsi="Times New Roman" w:cs="Times New Roman"/>
          <w:sz w:val="24"/>
          <w:szCs w:val="24"/>
        </w:rPr>
        <w:t>.</w:t>
      </w:r>
      <w:r>
        <w:rPr>
          <w:rFonts w:ascii="Times New Roman" w:hAnsi="Times New Roman" w:cs="Times New Roman"/>
          <w:sz w:val="24"/>
          <w:szCs w:val="24"/>
          <w:lang w:val="uk-UA"/>
        </w:rPr>
        <w:t xml:space="preserve"> (14596 сім'ї</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Збільшення  кількості заяв обумовлено  підвищенням тарифів на житлово-комунальні послуги та спрощенням порядку оформлення та надання населенню субсидій. </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За призначенням субсидій на житлово-комунальні послуги у 2015 році  вперше звернулося 18190 сім'ї, що більш ніж в 6 разів в порівнянні з 2014р. (2947 сімей). Одночасно, кількість заявників, які звернулися повторно у 2015р. - 1946, менше, ніж у 2014р. (11649 сімей), що обумовлено тим, що громадянам, які отримували субсидію в попередній рік, її дія була подовжена автоматично.</w:t>
      </w:r>
    </w:p>
    <w:p w:rsidR="004A16BA" w:rsidRDefault="004A16BA">
      <w:pPr>
        <w:pStyle w:val="a"/>
        <w:numPr>
          <w:ilvl w:val="0"/>
          <w:numId w:val="2"/>
        </w:numPr>
        <w:ind w:firstLine="795"/>
        <w:jc w:val="both"/>
        <w:rPr>
          <w:rFonts w:cs="Times New Roman"/>
        </w:rPr>
      </w:pPr>
      <w:r>
        <w:rPr>
          <w:rFonts w:ascii="Times New Roman" w:hAnsi="Times New Roman" w:cs="Times New Roman"/>
          <w:sz w:val="24"/>
          <w:szCs w:val="24"/>
          <w:lang w:val="uk-UA"/>
        </w:rPr>
        <w:t>Кількість сімей, які звернулися за призначенням субсидії на придбання твердого побутового палива та скрапленого газу збільшилось, що пов'язано з</w:t>
      </w: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підвищенням тарифів та спрощеним порядком призначення субсидії. У 2015р.  33 сім”ї звернулися за призначенням цього виду субсидій ( у 2014р. — 10).</w:t>
      </w:r>
    </w:p>
    <w:p w:rsidR="004A16BA" w:rsidRDefault="004A16BA">
      <w:pPr>
        <w:pStyle w:val="a"/>
        <w:numPr>
          <w:ilvl w:val="0"/>
          <w:numId w:val="2"/>
        </w:numPr>
        <w:ind w:firstLine="600"/>
        <w:jc w:val="both"/>
        <w:rPr>
          <w:rFonts w:cs="Times New Roman"/>
        </w:rPr>
      </w:pPr>
      <w:r>
        <w:rPr>
          <w:rFonts w:ascii="Times New Roman" w:hAnsi="Times New Roman" w:cs="Times New Roman"/>
          <w:sz w:val="24"/>
          <w:szCs w:val="24"/>
          <w:lang w:val="uk-UA"/>
        </w:rPr>
        <w:t>За 2015р. призначено субсидій  на оплату житлово-комунальних послуг 26453</w:t>
      </w:r>
      <w:r>
        <w:rPr>
          <w:rFonts w:ascii="Times New Roman" w:hAnsi="Times New Roman" w:cs="Times New Roman"/>
          <w:sz w:val="24"/>
          <w:szCs w:val="24"/>
          <w:shd w:val="clear" w:color="auto" w:fill="FFFFFF"/>
          <w:lang w:val="uk-UA"/>
        </w:rPr>
        <w:t xml:space="preserve"> сім'ям</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Сума коштів, яка нарахована житлово-комунальним організаціям — 66883,3тис.грн., що на 84,4% (56451,56тис.грн.) більш порівняно з 2014р.(10431,74тис.грн.).</w:t>
      </w:r>
    </w:p>
    <w:p w:rsidR="004A16BA" w:rsidRDefault="004A16BA">
      <w:pPr>
        <w:pStyle w:val="a"/>
        <w:numPr>
          <w:ilvl w:val="0"/>
          <w:numId w:val="2"/>
        </w:numPr>
        <w:ind w:firstLine="600"/>
        <w:jc w:val="both"/>
        <w:rPr>
          <w:rFonts w:cs="Times New Roman"/>
        </w:rPr>
      </w:pPr>
      <w:r>
        <w:rPr>
          <w:rFonts w:ascii="Times New Roman" w:hAnsi="Times New Roman" w:cs="Times New Roman"/>
          <w:sz w:val="24"/>
          <w:szCs w:val="24"/>
          <w:lang w:val="uk-UA"/>
        </w:rPr>
        <w:t>У 2015р. 16 сім'ям  призначена субсидія на придбання твердого побутового палива.   Загальна сума цих субсидій — 38238</w:t>
      </w:r>
      <w:r>
        <w:rPr>
          <w:rFonts w:ascii="Times New Roman" w:hAnsi="Times New Roman" w:cs="Times New Roman"/>
          <w:sz w:val="24"/>
          <w:szCs w:val="24"/>
          <w:shd w:val="clear" w:color="auto" w:fill="FFFFFF"/>
          <w:lang w:val="uk-UA"/>
        </w:rPr>
        <w:t>грн.</w:t>
      </w:r>
    </w:p>
    <w:p w:rsidR="004A16BA" w:rsidRDefault="004A16BA">
      <w:pPr>
        <w:pStyle w:val="a"/>
        <w:numPr>
          <w:ilvl w:val="0"/>
          <w:numId w:val="2"/>
        </w:numPr>
        <w:ind w:firstLine="600"/>
        <w:jc w:val="both"/>
        <w:rPr>
          <w:rFonts w:cs="Times New Roman"/>
        </w:rPr>
      </w:pPr>
      <w:r>
        <w:rPr>
          <w:rFonts w:ascii="Times New Roman" w:hAnsi="Times New Roman" w:cs="Times New Roman"/>
          <w:sz w:val="24"/>
          <w:szCs w:val="24"/>
          <w:lang w:val="uk-UA"/>
        </w:rPr>
        <w:t>За 2015р. виконано 40735 перерахунків призначених субсидій:</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січні 2015р</w:t>
      </w:r>
      <w:r>
        <w:rPr>
          <w:rFonts w:ascii="Times New Roman" w:hAnsi="Times New Roman" w:cs="Times New Roman"/>
          <w:sz w:val="24"/>
          <w:szCs w:val="24"/>
        </w:rPr>
        <w:t>.</w:t>
      </w:r>
      <w:r>
        <w:rPr>
          <w:rFonts w:ascii="Times New Roman" w:hAnsi="Times New Roman" w:cs="Times New Roman"/>
          <w:sz w:val="24"/>
          <w:szCs w:val="24"/>
          <w:lang w:val="uk-UA"/>
        </w:rPr>
        <w:t xml:space="preserve"> були виконані перерахунки по фактичній вартості послуг (2219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лютому 2015р. виконані перерахунки по фактичній вартості послуг (2868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березні 2015р. виконані перерахунки по фактичній вартості послуг (3092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квітні 2015р. виконаний перерахунок всіх діючих субсидій у зв'язку з закінченням опалювального періоду та перерахунки по фактичній вартості послуг (14510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травні 2015р. виконані поточний перерахунки по фактичній вартості послуг та перерахунок всіх діючих в опалювальний період субсидій по уточненій вартості опалення (1709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червні 2015р. виконані перерахунки по фактичній вартості послуг (496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липні 2015р. виконаний перерахунок субсидій  по фактичній вартості послуг (142 перерахунка);</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серпні 2015р. виконаний перерахунок всіх діючих субсидій по фактичній вартості послуг (79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вересні 2015р. виконаний перерахунок субсидій по фактичній вартості  послуг (186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жовтні 2015р. -  по фактичній вартості послуг (5715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листопаді 2015р. - перерахунки діючих субсидій на повний опалювальний тариф та  перерахунки по фактичній вартості послуг (3660 перерахунків)</w:t>
      </w:r>
    </w:p>
    <w:p w:rsidR="004A16BA" w:rsidRDefault="004A16BA">
      <w:pPr>
        <w:pStyle w:val="a"/>
        <w:widowControl w:val="0"/>
        <w:numPr>
          <w:ilvl w:val="0"/>
          <w:numId w:val="16"/>
        </w:numPr>
        <w:jc w:val="both"/>
        <w:rPr>
          <w:rFonts w:cs="Times New Roman"/>
        </w:rPr>
      </w:pPr>
      <w:r>
        <w:rPr>
          <w:rFonts w:ascii="Times New Roman" w:hAnsi="Times New Roman" w:cs="Times New Roman"/>
          <w:sz w:val="24"/>
          <w:szCs w:val="24"/>
          <w:lang w:val="uk-UA"/>
        </w:rPr>
        <w:t>у грудні 2015р. - 6059 перерахунків по фактичній вартості послуг.</w:t>
      </w:r>
    </w:p>
    <w:p w:rsidR="004A16BA" w:rsidRDefault="004A16BA">
      <w:pPr>
        <w:pStyle w:val="a"/>
        <w:numPr>
          <w:ilvl w:val="8"/>
          <w:numId w:val="2"/>
        </w:numPr>
        <w:tabs>
          <w:tab w:val="left" w:pos="630"/>
        </w:tabs>
        <w:ind w:firstLine="615"/>
        <w:jc w:val="both"/>
        <w:rPr>
          <w:rFonts w:cs="Times New Roman"/>
        </w:rPr>
      </w:pPr>
      <w:r>
        <w:rPr>
          <w:rFonts w:ascii="Times New Roman" w:hAnsi="Times New Roman" w:cs="Times New Roman"/>
          <w:sz w:val="24"/>
          <w:szCs w:val="24"/>
          <w:lang w:val="uk-UA"/>
        </w:rPr>
        <w:t>За  2015 рік 6180 сім'ям призначені державні соціальні допомоги та по 321 призначенню виконаний ручний перерахунок у зв'язку зі зміною розмірів прожиткових мінімумів.</w:t>
      </w:r>
    </w:p>
    <w:p w:rsidR="004A16BA" w:rsidRDefault="004A16BA">
      <w:pPr>
        <w:pStyle w:val="a"/>
        <w:numPr>
          <w:ilvl w:val="5"/>
          <w:numId w:val="2"/>
        </w:numPr>
        <w:ind w:firstLine="600"/>
        <w:jc w:val="both"/>
        <w:rPr>
          <w:rFonts w:cs="Times New Roman"/>
        </w:rPr>
      </w:pPr>
      <w:r>
        <w:rPr>
          <w:rFonts w:ascii="Times New Roman" w:hAnsi="Times New Roman" w:cs="Times New Roman"/>
          <w:sz w:val="24"/>
          <w:szCs w:val="24"/>
          <w:lang w:val="uk-UA"/>
        </w:rPr>
        <w:t>За 2015 рік призначено щомісячної адресної допомоги для покриття витрат на проживання, в тому числі на оплату житлово-комунальних послуг, 8794 сім’ям внутрішньо переміщених осіб  на суму 110988,3тис.грн</w:t>
      </w:r>
    </w:p>
    <w:p w:rsidR="004A16BA" w:rsidRDefault="004A16BA">
      <w:pPr>
        <w:pStyle w:val="a"/>
        <w:numPr>
          <w:ilvl w:val="0"/>
          <w:numId w:val="2"/>
        </w:numPr>
        <w:jc w:val="both"/>
        <w:rPr>
          <w:rFonts w:cs="Times New Roman"/>
        </w:rPr>
      </w:pPr>
      <w:r>
        <w:rPr>
          <w:rFonts w:ascii="Times New Roman" w:hAnsi="Times New Roman" w:cs="Times New Roman"/>
          <w:sz w:val="24"/>
          <w:szCs w:val="24"/>
          <w:lang w:val="uk-UA"/>
        </w:rPr>
        <w:t xml:space="preserve">     У 2015 році відділ опрацювання заяв та прийняття рішень, для призначення та проведення розрахунків субсидій на оплату житлово-комунальних послуг, перейшов на новий  програмний комплекс “Житлові субсидії”. </w:t>
      </w:r>
    </w:p>
    <w:p w:rsidR="004A16BA" w:rsidRDefault="004A16BA">
      <w:pPr>
        <w:pStyle w:val="a"/>
        <w:jc w:val="both"/>
        <w:rPr>
          <w:rFonts w:cs="Times New Roman"/>
        </w:rPr>
      </w:pPr>
    </w:p>
    <w:p w:rsidR="004A16BA" w:rsidRDefault="004A16BA">
      <w:pPr>
        <w:pStyle w:val="a"/>
        <w:jc w:val="both"/>
        <w:rPr>
          <w:rFonts w:cs="Times New Roman"/>
        </w:rPr>
      </w:pPr>
    </w:p>
    <w:p w:rsidR="004A16BA" w:rsidRDefault="004A16BA">
      <w:pPr>
        <w:pStyle w:val="a"/>
        <w:numPr>
          <w:ilvl w:val="0"/>
          <w:numId w:val="2"/>
        </w:numPr>
        <w:jc w:val="center"/>
        <w:rPr>
          <w:rFonts w:cs="Times New Roman"/>
        </w:rPr>
      </w:pPr>
      <w:r>
        <w:rPr>
          <w:rFonts w:ascii="Times New Roman" w:hAnsi="Times New Roman" w:cs="Times New Roman"/>
          <w:b/>
          <w:bCs/>
          <w:sz w:val="24"/>
          <w:szCs w:val="24"/>
          <w:lang w:val="uk-UA"/>
        </w:rPr>
        <w:t>Відділ державних  соціальних інспекторів</w:t>
      </w:r>
    </w:p>
    <w:p w:rsidR="004A16BA" w:rsidRDefault="004A16BA">
      <w:pPr>
        <w:pStyle w:val="a"/>
        <w:numPr>
          <w:ilvl w:val="0"/>
          <w:numId w:val="2"/>
        </w:numPr>
        <w:spacing w:after="0" w:line="100" w:lineRule="atLeast"/>
        <w:ind w:firstLine="567"/>
        <w:jc w:val="both"/>
        <w:rPr>
          <w:rFonts w:cs="Times New Roman"/>
        </w:rPr>
      </w:pPr>
      <w:r>
        <w:rPr>
          <w:rFonts w:ascii="Times New Roman" w:hAnsi="Times New Roman" w:cs="Times New Roman"/>
          <w:sz w:val="24"/>
          <w:szCs w:val="24"/>
          <w:lang w:val="uk-UA"/>
        </w:rPr>
        <w:t>Державними соціальними інспекторами УПтаСЗН за 2015 рік складено 4663 актів обстеження житлово-побутових умов з метою виявлення факту нужденності сім'ї у державній соціальній допомозі. 491 актів — здійснення контролю за діяльністю фізичних осіб, які надають соціальні послуги.</w:t>
      </w:r>
    </w:p>
    <w:p w:rsidR="004A16BA" w:rsidRDefault="004A16BA">
      <w:pPr>
        <w:pStyle w:val="a"/>
        <w:numPr>
          <w:ilvl w:val="0"/>
          <w:numId w:val="2"/>
        </w:numPr>
        <w:spacing w:after="0" w:line="100" w:lineRule="atLeast"/>
        <w:ind w:firstLine="567"/>
        <w:jc w:val="both"/>
        <w:rPr>
          <w:rFonts w:cs="Times New Roman"/>
        </w:rPr>
      </w:pPr>
      <w:r>
        <w:rPr>
          <w:rFonts w:ascii="Times New Roman" w:hAnsi="Times New Roman" w:cs="Times New Roman"/>
          <w:sz w:val="24"/>
          <w:szCs w:val="24"/>
          <w:lang w:val="uk-UA"/>
        </w:rPr>
        <w:t>За 2015 рік розглянуто на комісії 2564 особових справ.</w:t>
      </w:r>
    </w:p>
    <w:p w:rsidR="004A16BA" w:rsidRDefault="004A16BA">
      <w:pPr>
        <w:pStyle w:val="a"/>
        <w:numPr>
          <w:ilvl w:val="0"/>
          <w:numId w:val="2"/>
        </w:numPr>
        <w:spacing w:after="0" w:line="100" w:lineRule="atLeast"/>
        <w:ind w:firstLine="567"/>
        <w:jc w:val="both"/>
        <w:rPr>
          <w:rFonts w:cs="Times New Roman"/>
        </w:rPr>
      </w:pPr>
      <w:r>
        <w:rPr>
          <w:rFonts w:ascii="Times New Roman" w:hAnsi="Times New Roman" w:cs="Times New Roman"/>
          <w:sz w:val="24"/>
          <w:szCs w:val="24"/>
          <w:lang w:val="uk-UA"/>
        </w:rPr>
        <w:t>Відмовлено у призначенні допомоги — 320 громадянам.</w:t>
      </w:r>
    </w:p>
    <w:p w:rsidR="004A16BA" w:rsidRDefault="004A16BA">
      <w:pPr>
        <w:pStyle w:val="a"/>
        <w:numPr>
          <w:ilvl w:val="0"/>
          <w:numId w:val="2"/>
        </w:numPr>
        <w:spacing w:after="0" w:line="100" w:lineRule="atLeast"/>
        <w:ind w:firstLine="567"/>
        <w:jc w:val="both"/>
        <w:rPr>
          <w:rFonts w:cs="Times New Roman"/>
        </w:rPr>
      </w:pPr>
    </w:p>
    <w:p w:rsidR="004A16BA" w:rsidRDefault="004A16BA">
      <w:pPr>
        <w:pStyle w:val="a"/>
        <w:numPr>
          <w:ilvl w:val="0"/>
          <w:numId w:val="2"/>
        </w:numPr>
        <w:spacing w:after="0" w:line="100" w:lineRule="atLeast"/>
        <w:ind w:firstLine="567"/>
        <w:jc w:val="both"/>
        <w:rPr>
          <w:rFonts w:cs="Times New Roman"/>
        </w:rPr>
      </w:pPr>
    </w:p>
    <w:p w:rsidR="004A16BA" w:rsidRDefault="004A16BA">
      <w:pPr>
        <w:pStyle w:val="a"/>
        <w:numPr>
          <w:ilvl w:val="0"/>
          <w:numId w:val="2"/>
        </w:numPr>
        <w:ind w:firstLine="15"/>
        <w:jc w:val="center"/>
        <w:rPr>
          <w:rFonts w:cs="Times New Roman"/>
        </w:rPr>
      </w:pPr>
      <w:r>
        <w:rPr>
          <w:rFonts w:ascii="Times New Roman" w:hAnsi="Times New Roman" w:cs="Times New Roman"/>
          <w:b/>
          <w:bCs/>
          <w:color w:val="000000"/>
          <w:sz w:val="24"/>
          <w:szCs w:val="24"/>
          <w:shd w:val="clear" w:color="auto" w:fill="FFFFFF"/>
          <w:lang w:val="uk-UA"/>
        </w:rPr>
        <w:t>Відділ з питань соціального захисту осіб пільгової категорії та сім’ї</w:t>
      </w:r>
    </w:p>
    <w:p w:rsidR="004A16BA" w:rsidRDefault="004A16BA">
      <w:pPr>
        <w:pStyle w:val="a"/>
        <w:numPr>
          <w:ilvl w:val="0"/>
          <w:numId w:val="2"/>
        </w:numPr>
        <w:shd w:val="clear" w:color="auto" w:fill="FFFFFF"/>
        <w:jc w:val="both"/>
        <w:rPr>
          <w:rFonts w:cs="Times New Roman"/>
        </w:rPr>
      </w:pPr>
      <w:r>
        <w:rPr>
          <w:rFonts w:ascii="Times New Roman" w:hAnsi="Times New Roman" w:cs="Times New Roman"/>
          <w:color w:val="000000"/>
          <w:sz w:val="24"/>
          <w:szCs w:val="24"/>
          <w:shd w:val="clear" w:color="auto" w:fill="FFFFFF"/>
          <w:lang w:val="uk-UA"/>
        </w:rPr>
        <w:tab/>
        <w:t>Протягом 2015 року відділом виконувалась робота по реалізації державної політики у сфері соціального захисту інвалідів, ветеранів війни і праці; по реалізації державної політики щодо  персоніфікованого обліку громадян, які мають право на пільги, згідно діючого законодавства; по підготовці документів  та клопотань про встановлення пенсій за особливі заслуги перед Україною; по контролю за правомірністю застосування законодавства при призначенні (відмові в призначенні), перерахунку і виплаті пенсій органами Пенсійного фонду.</w:t>
      </w:r>
    </w:p>
    <w:p w:rsidR="004A16BA" w:rsidRDefault="004A16BA">
      <w:pPr>
        <w:pStyle w:val="31"/>
        <w:numPr>
          <w:ilvl w:val="0"/>
          <w:numId w:val="2"/>
        </w:numPr>
        <w:shd w:val="clear" w:color="auto" w:fill="FFFFFF"/>
        <w:ind w:left="0" w:firstLine="705"/>
      </w:pPr>
      <w:r>
        <w:rPr>
          <w:color w:val="000000"/>
          <w:sz w:val="24"/>
          <w:szCs w:val="24"/>
          <w:shd w:val="clear" w:color="auto" w:fill="FFFFFF"/>
        </w:rPr>
        <w:t xml:space="preserve">Станом на </w:t>
      </w:r>
      <w:r>
        <w:rPr>
          <w:color w:val="000000"/>
          <w:sz w:val="24"/>
          <w:szCs w:val="24"/>
          <w:shd w:val="clear" w:color="auto" w:fill="FFFFFF"/>
          <w:lang w:val="ru-RU"/>
        </w:rPr>
        <w:t>01.01.2016р</w:t>
      </w:r>
      <w:r>
        <w:rPr>
          <w:color w:val="000000"/>
          <w:sz w:val="24"/>
          <w:szCs w:val="24"/>
          <w:shd w:val="clear" w:color="auto" w:fill="FFFFFF"/>
        </w:rPr>
        <w:t xml:space="preserve">. до Єдиного державного автоматизованого реєстру осіб, які мають право на пільги, внесена інформація про </w:t>
      </w:r>
      <w:r>
        <w:rPr>
          <w:b/>
          <w:bCs/>
          <w:color w:val="000000"/>
          <w:sz w:val="24"/>
          <w:szCs w:val="24"/>
          <w:shd w:val="clear" w:color="auto" w:fill="FFFFFF"/>
        </w:rPr>
        <w:t>3</w:t>
      </w:r>
      <w:r>
        <w:rPr>
          <w:b/>
          <w:bCs/>
          <w:color w:val="000000"/>
          <w:sz w:val="24"/>
          <w:szCs w:val="24"/>
          <w:shd w:val="clear" w:color="auto" w:fill="FFFFFF"/>
          <w:lang w:val="ru-RU"/>
        </w:rPr>
        <w:t>5718</w:t>
      </w:r>
      <w:r>
        <w:rPr>
          <w:color w:val="000000"/>
          <w:sz w:val="24"/>
          <w:szCs w:val="24"/>
          <w:shd w:val="clear" w:color="auto" w:fill="FFFFFF"/>
        </w:rPr>
        <w:t xml:space="preserve"> пільговиків:</w:t>
      </w:r>
    </w:p>
    <w:p w:rsidR="004A16BA" w:rsidRDefault="004A16BA">
      <w:pPr>
        <w:pStyle w:val="31"/>
        <w:numPr>
          <w:ilvl w:val="0"/>
          <w:numId w:val="7"/>
        </w:numPr>
        <w:shd w:val="clear" w:color="auto" w:fill="FFFFFF"/>
      </w:pPr>
      <w:r>
        <w:rPr>
          <w:b/>
          <w:bCs/>
          <w:color w:val="000000"/>
          <w:sz w:val="24"/>
          <w:szCs w:val="24"/>
          <w:shd w:val="clear" w:color="auto" w:fill="FFFFFF"/>
        </w:rPr>
        <w:t>3357</w:t>
      </w:r>
      <w:r>
        <w:rPr>
          <w:b/>
          <w:bCs/>
          <w:color w:val="000000"/>
          <w:sz w:val="24"/>
          <w:szCs w:val="24"/>
          <w:shd w:val="clear" w:color="auto" w:fill="FFFFFF"/>
        </w:rPr>
        <w:tab/>
      </w:r>
      <w:r>
        <w:rPr>
          <w:color w:val="000000"/>
          <w:sz w:val="24"/>
          <w:szCs w:val="24"/>
          <w:shd w:val="clear" w:color="auto" w:fill="FFFFFF"/>
        </w:rPr>
        <w:t>-</w:t>
      </w:r>
      <w:r>
        <w:rPr>
          <w:color w:val="000000"/>
          <w:sz w:val="24"/>
          <w:szCs w:val="24"/>
          <w:shd w:val="clear" w:color="auto" w:fill="FFFFFF"/>
        </w:rPr>
        <w:tab/>
        <w:t>ветеранів війни;</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 xml:space="preserve">15220 - </w:t>
      </w:r>
      <w:r>
        <w:rPr>
          <w:rFonts w:ascii="Times New Roman" w:hAnsi="Times New Roman" w:cs="Times New Roman"/>
          <w:b/>
          <w:bCs/>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ветеранів праці;</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3</w:t>
      </w:r>
      <w:r>
        <w:rPr>
          <w:rFonts w:ascii="Times New Roman" w:hAnsi="Times New Roman" w:cs="Times New Roman"/>
          <w:color w:val="000000"/>
          <w:sz w:val="24"/>
          <w:szCs w:val="24"/>
          <w:shd w:val="clear" w:color="auto" w:fill="FFFFFF"/>
          <w:lang w:val="uk-UA"/>
        </w:rPr>
        <w:t xml:space="preserve"> - </w:t>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t>осіб з особливими трудовими заслугами перед Україною;</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2</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lang w:val="uk-UA"/>
        </w:rPr>
        <w:t>вдів(вдівців) осіб з особливими трудовими заслугами;</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12289 -</w:t>
      </w:r>
      <w:r>
        <w:rPr>
          <w:rFonts w:ascii="Times New Roman" w:hAnsi="Times New Roman" w:cs="Times New Roman"/>
          <w:b/>
          <w:bCs/>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дітей війни;</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251</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t>ветеранів військової служби, органів внутрішніх справ державної пожежної охорони, служби цивільного захисту, податкової міліції та вдів(вдівців) ветеранів;</w:t>
      </w:r>
    </w:p>
    <w:p w:rsidR="004A16BA" w:rsidRDefault="004A16BA">
      <w:pPr>
        <w:pStyle w:val="a"/>
        <w:numPr>
          <w:ilvl w:val="0"/>
          <w:numId w:val="7"/>
        </w:numPr>
        <w:shd w:val="clear" w:color="auto" w:fill="FFFFFF"/>
        <w:spacing w:after="0" w:line="100" w:lineRule="atLeast"/>
        <w:rPr>
          <w:rFonts w:cs="Times New Roman"/>
        </w:rPr>
      </w:pPr>
      <w:r>
        <w:rPr>
          <w:rFonts w:ascii="Times New Roman" w:hAnsi="Times New Roman" w:cs="Times New Roman"/>
          <w:b/>
          <w:bCs/>
          <w:color w:val="000000"/>
          <w:sz w:val="24"/>
          <w:szCs w:val="24"/>
          <w:shd w:val="clear" w:color="auto" w:fill="FFFFFF"/>
          <w:lang w:val="uk-UA"/>
        </w:rPr>
        <w:t>9</w:t>
      </w:r>
      <w:r>
        <w:rPr>
          <w:rFonts w:ascii="Times New Roman" w:hAnsi="Times New Roman" w:cs="Times New Roman"/>
          <w:color w:val="000000"/>
          <w:sz w:val="24"/>
          <w:szCs w:val="24"/>
          <w:shd w:val="clear" w:color="auto" w:fill="FFFFFF"/>
          <w:lang w:val="uk-UA"/>
        </w:rPr>
        <w:t xml:space="preserve">  - </w:t>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t>жертв нацистських переслідувань;</w:t>
      </w:r>
    </w:p>
    <w:p w:rsidR="004A16BA" w:rsidRDefault="004A16BA">
      <w:pPr>
        <w:pStyle w:val="a"/>
        <w:numPr>
          <w:ilvl w:val="0"/>
          <w:numId w:val="7"/>
        </w:numPr>
        <w:shd w:val="clear" w:color="auto" w:fill="FFFFFF"/>
        <w:spacing w:after="0" w:line="100" w:lineRule="atLeast"/>
        <w:rPr>
          <w:rFonts w:cs="Times New Roman"/>
        </w:rPr>
      </w:pPr>
      <w:r>
        <w:rPr>
          <w:rFonts w:ascii="Times New Roman" w:hAnsi="Times New Roman" w:cs="Times New Roman"/>
          <w:b/>
          <w:bCs/>
          <w:color w:val="000000"/>
          <w:sz w:val="24"/>
          <w:szCs w:val="24"/>
          <w:shd w:val="clear" w:color="auto" w:fill="FFFFFF"/>
          <w:lang w:val="uk-UA"/>
        </w:rPr>
        <w:t>22 -</w:t>
      </w:r>
      <w:r>
        <w:rPr>
          <w:rFonts w:ascii="Times New Roman" w:hAnsi="Times New Roman" w:cs="Times New Roman"/>
          <w:b/>
          <w:bCs/>
          <w:color w:val="000000"/>
          <w:sz w:val="24"/>
          <w:szCs w:val="24"/>
          <w:shd w:val="clear" w:color="auto" w:fill="FFFFFF"/>
          <w:lang w:val="uk-UA"/>
        </w:rPr>
        <w:tab/>
      </w:r>
      <w:r>
        <w:rPr>
          <w:rFonts w:ascii="Times New Roman" w:hAnsi="Times New Roman" w:cs="Times New Roman"/>
          <w:b/>
          <w:bCs/>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інвалідів військової служби і батьків та вдів(вдівців) загиблих військовослужбовців</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3</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t>реабілітованих ;</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35</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t>сільських педагогів  на пенсії ;</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10</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t>сільських медиків на пенсії;</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 xml:space="preserve">314 - </w:t>
      </w:r>
      <w:r>
        <w:rPr>
          <w:rFonts w:ascii="Times New Roman" w:hAnsi="Times New Roman" w:cs="Times New Roman"/>
          <w:b/>
          <w:bCs/>
          <w:color w:val="000000"/>
          <w:sz w:val="24"/>
          <w:szCs w:val="24"/>
          <w:shd w:val="clear" w:color="auto" w:fill="FFFFFF"/>
          <w:lang w:val="uk-UA"/>
        </w:rPr>
        <w:tab/>
      </w:r>
      <w:r>
        <w:rPr>
          <w:rFonts w:ascii="Times New Roman" w:hAnsi="Times New Roman" w:cs="Times New Roman"/>
          <w:b/>
          <w:bCs/>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багатодітних сімей;</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 xml:space="preserve">564 - </w:t>
      </w:r>
      <w:r>
        <w:rPr>
          <w:rFonts w:ascii="Times New Roman" w:hAnsi="Times New Roman" w:cs="Times New Roman"/>
          <w:b/>
          <w:bCs/>
          <w:color w:val="000000"/>
          <w:sz w:val="24"/>
          <w:szCs w:val="24"/>
          <w:shd w:val="clear" w:color="auto" w:fill="FFFFFF"/>
          <w:lang w:val="uk-UA"/>
        </w:rPr>
        <w:tab/>
      </w:r>
      <w:r>
        <w:rPr>
          <w:rFonts w:ascii="Times New Roman" w:hAnsi="Times New Roman" w:cs="Times New Roman"/>
          <w:b/>
          <w:bCs/>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дитину з багатодітних сімей;</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3</w:t>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t>прийомні сім'ї;</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31699</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ab/>
        <w:t>пенсіонерів за віком.</w:t>
      </w:r>
    </w:p>
    <w:p w:rsidR="004A16BA" w:rsidRDefault="004A16BA">
      <w:pPr>
        <w:pStyle w:val="a"/>
        <w:numPr>
          <w:ilvl w:val="0"/>
          <w:numId w:val="7"/>
        </w:numPr>
        <w:shd w:val="clear" w:color="auto" w:fill="FFFFFF"/>
        <w:spacing w:after="0" w:line="100" w:lineRule="atLeast"/>
        <w:jc w:val="both"/>
        <w:rPr>
          <w:rFonts w:cs="Times New Roman"/>
        </w:rPr>
      </w:pPr>
      <w:r>
        <w:rPr>
          <w:rFonts w:ascii="Times New Roman" w:hAnsi="Times New Roman" w:cs="Times New Roman"/>
          <w:b/>
          <w:bCs/>
          <w:color w:val="000000"/>
          <w:sz w:val="24"/>
          <w:szCs w:val="24"/>
          <w:shd w:val="clear" w:color="auto" w:fill="FFFFFF"/>
          <w:lang w:val="uk-UA"/>
        </w:rPr>
        <w:t>755</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ab/>
      </w:r>
      <w:r>
        <w:rPr>
          <w:rFonts w:ascii="Times New Roman" w:hAnsi="Times New Roman" w:cs="Times New Roman"/>
          <w:color w:val="000000"/>
          <w:sz w:val="24"/>
          <w:szCs w:val="24"/>
          <w:shd w:val="clear" w:color="auto" w:fill="FFFFFF"/>
          <w:lang w:val="uk-UA"/>
        </w:rPr>
        <w:tab/>
        <w:t>громадянина, який постраждав внаслідок Чорнобильської катастрофи.</w:t>
      </w:r>
    </w:p>
    <w:p w:rsidR="004A16BA" w:rsidRDefault="004A16BA">
      <w:pPr>
        <w:pStyle w:val="a"/>
        <w:numPr>
          <w:ilvl w:val="0"/>
          <w:numId w:val="2"/>
        </w:numPr>
        <w:shd w:val="clear" w:color="auto" w:fill="FFFFFF"/>
        <w:ind w:firstLine="750"/>
        <w:jc w:val="both"/>
        <w:rPr>
          <w:rFonts w:cs="Times New Roman"/>
        </w:rPr>
      </w:pPr>
      <w:r>
        <w:rPr>
          <w:rFonts w:ascii="Times New Roman" w:hAnsi="Times New Roman" w:cs="Times New Roman"/>
          <w:color w:val="000000"/>
          <w:sz w:val="24"/>
          <w:szCs w:val="24"/>
          <w:shd w:val="clear" w:color="auto" w:fill="FFFFFF"/>
          <w:lang w:val="uk-UA"/>
        </w:rPr>
        <w:t>Відділом щомісячно перевіряється інформація про осіб – отримувачів пільг (як в електронному вигляді, так і на папері), яка надається підприємствами та організаціями – надавачами житлово-комунальних послуг, послуг зв’язку.</w:t>
      </w:r>
    </w:p>
    <w:p w:rsidR="004A16BA" w:rsidRDefault="004A16BA">
      <w:pPr>
        <w:pStyle w:val="a"/>
        <w:numPr>
          <w:ilvl w:val="0"/>
          <w:numId w:val="2"/>
        </w:numPr>
        <w:shd w:val="clear" w:color="auto" w:fill="FFFFFF"/>
        <w:jc w:val="both"/>
        <w:rPr>
          <w:rFonts w:cs="Times New Roman"/>
        </w:rPr>
      </w:pPr>
      <w:r>
        <w:rPr>
          <w:rFonts w:ascii="Times New Roman" w:hAnsi="Times New Roman" w:cs="Times New Roman"/>
          <w:color w:val="000000"/>
          <w:sz w:val="24"/>
          <w:szCs w:val="24"/>
          <w:shd w:val="clear" w:color="auto" w:fill="FFFFFF"/>
          <w:lang w:val="uk-UA"/>
        </w:rPr>
        <w:tab/>
        <w:t>В базі даних «Єдиного автоматизованого реєстру осіб, які мають право на пільги» згідно даних відділу РАЦС та бази Пенсійного фонду закрито 1055 картки ветеранів війни та дітей війни померлих в 2015 році (в 2014р. – 1104 картки ветеранів війни та дітей війни). Щомісячно формувалися списки померлих громадян та надавалися підприємствам-надавачам послуг для запобігання неправомірності надання пільг.</w:t>
      </w:r>
    </w:p>
    <w:p w:rsidR="004A16BA" w:rsidRDefault="004A16BA">
      <w:pPr>
        <w:pStyle w:val="a"/>
        <w:numPr>
          <w:ilvl w:val="0"/>
          <w:numId w:val="2"/>
        </w:numPr>
        <w:shd w:val="clear" w:color="auto" w:fill="FFFFFF"/>
        <w:ind w:firstLine="708"/>
        <w:jc w:val="both"/>
        <w:rPr>
          <w:rFonts w:cs="Times New Roman"/>
        </w:rPr>
      </w:pPr>
      <w:r>
        <w:rPr>
          <w:rFonts w:ascii="Times New Roman" w:hAnsi="Times New Roman" w:cs="Times New Roman"/>
          <w:color w:val="000000"/>
          <w:sz w:val="24"/>
          <w:szCs w:val="24"/>
          <w:shd w:val="clear" w:color="auto" w:fill="FFFFFF"/>
          <w:lang w:val="uk-UA"/>
        </w:rPr>
        <w:t xml:space="preserve">Видано </w:t>
      </w:r>
      <w:r>
        <w:rPr>
          <w:rFonts w:ascii="Times New Roman" w:hAnsi="Times New Roman" w:cs="Times New Roman"/>
          <w:b/>
          <w:bCs/>
          <w:color w:val="000000"/>
          <w:sz w:val="24"/>
          <w:szCs w:val="24"/>
          <w:shd w:val="clear" w:color="auto" w:fill="FFFFFF"/>
          <w:lang w:val="uk-UA"/>
        </w:rPr>
        <w:t>37</w:t>
      </w:r>
      <w:r>
        <w:rPr>
          <w:rFonts w:ascii="Times New Roman" w:hAnsi="Times New Roman" w:cs="Times New Roman"/>
          <w:color w:val="000000"/>
          <w:sz w:val="24"/>
          <w:szCs w:val="24"/>
          <w:shd w:val="clear" w:color="auto" w:fill="FFFFFF"/>
          <w:lang w:val="uk-UA"/>
        </w:rPr>
        <w:t xml:space="preserve"> талонів на безкоштовний та пільговий проїзд інвалідам війни, учасникам війни та особам, на яких поширюється чинність Закону України “Про статус ветерані війни, гарантії їх соціального захисту”.</w:t>
      </w:r>
    </w:p>
    <w:p w:rsidR="004A16BA" w:rsidRDefault="004A16BA">
      <w:pPr>
        <w:pStyle w:val="a"/>
        <w:numPr>
          <w:ilvl w:val="0"/>
          <w:numId w:val="2"/>
        </w:numPr>
        <w:shd w:val="clear" w:color="auto" w:fill="FFFFFF"/>
        <w:ind w:firstLine="708"/>
        <w:jc w:val="both"/>
        <w:rPr>
          <w:rFonts w:cs="Times New Roman"/>
        </w:rPr>
      </w:pPr>
      <w:r>
        <w:rPr>
          <w:rFonts w:ascii="Times New Roman" w:hAnsi="Times New Roman" w:cs="Times New Roman"/>
          <w:color w:val="000000"/>
          <w:sz w:val="24"/>
          <w:szCs w:val="24"/>
          <w:shd w:val="clear" w:color="auto" w:fill="FFFFFF"/>
          <w:lang w:val="uk-UA"/>
        </w:rPr>
        <w:t xml:space="preserve">В 2015 році разова грошова допомога до Дня Перемоги виплачена </w:t>
      </w:r>
      <w:r>
        <w:rPr>
          <w:rFonts w:ascii="Times New Roman" w:hAnsi="Times New Roman" w:cs="Times New Roman"/>
          <w:b/>
          <w:bCs/>
          <w:color w:val="000000"/>
          <w:sz w:val="24"/>
          <w:szCs w:val="24"/>
          <w:shd w:val="clear" w:color="auto" w:fill="FFFFFF"/>
          <w:lang w:val="uk-UA"/>
        </w:rPr>
        <w:t>5505</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ветеран</w:t>
      </w:r>
      <w:r>
        <w:rPr>
          <w:rFonts w:ascii="Times New Roman" w:hAnsi="Times New Roman" w:cs="Times New Roman"/>
          <w:color w:val="000000"/>
          <w:sz w:val="24"/>
          <w:szCs w:val="24"/>
          <w:lang w:val="uk-UA"/>
        </w:rPr>
        <w:t>ам</w:t>
      </w:r>
      <w:r>
        <w:rPr>
          <w:rFonts w:ascii="Times New Roman" w:hAnsi="Times New Roman" w:cs="Times New Roman"/>
          <w:color w:val="000000"/>
          <w:sz w:val="24"/>
          <w:szCs w:val="24"/>
          <w:shd w:val="clear" w:color="auto" w:fill="FFFFFF"/>
          <w:lang w:val="uk-UA"/>
        </w:rPr>
        <w:t xml:space="preserve"> війни на суму </w:t>
      </w:r>
      <w:r>
        <w:rPr>
          <w:rFonts w:ascii="Times New Roman" w:hAnsi="Times New Roman" w:cs="Times New Roman"/>
          <w:b/>
          <w:bCs/>
          <w:color w:val="000000"/>
          <w:sz w:val="24"/>
          <w:szCs w:val="24"/>
          <w:shd w:val="clear" w:color="auto" w:fill="FFFFFF"/>
          <w:lang w:val="uk-UA"/>
        </w:rPr>
        <w:t>3544600,00</w:t>
      </w:r>
      <w:r>
        <w:rPr>
          <w:rFonts w:ascii="Times New Roman" w:hAnsi="Times New Roman" w:cs="Times New Roman"/>
          <w:color w:val="000000"/>
          <w:sz w:val="24"/>
          <w:szCs w:val="24"/>
          <w:shd w:val="clear" w:color="auto" w:fill="FFFFFF"/>
          <w:lang w:val="uk-UA"/>
        </w:rPr>
        <w:t>грн.</w:t>
      </w:r>
    </w:p>
    <w:p w:rsidR="004A16BA" w:rsidRDefault="004A16BA">
      <w:pPr>
        <w:pStyle w:val="a"/>
        <w:numPr>
          <w:ilvl w:val="0"/>
          <w:numId w:val="2"/>
        </w:numPr>
        <w:shd w:val="clear" w:color="auto" w:fill="FFFFFF"/>
        <w:ind w:firstLine="708"/>
        <w:jc w:val="both"/>
        <w:rPr>
          <w:rFonts w:cs="Times New Roman"/>
        </w:rPr>
      </w:pPr>
      <w:r>
        <w:rPr>
          <w:rFonts w:ascii="Times New Roman" w:hAnsi="Times New Roman" w:cs="Times New Roman"/>
          <w:color w:val="000000"/>
          <w:sz w:val="24"/>
          <w:szCs w:val="24"/>
          <w:shd w:val="clear" w:color="auto" w:fill="FFFFFF"/>
          <w:lang w:val="uk-UA"/>
        </w:rPr>
        <w:t>Щодо покращення житлово-побутових умов ветеранів війни та надання їм допомоги в ремонті житла протягом 201</w:t>
      </w:r>
      <w:r>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lang w:val="uk-UA"/>
        </w:rPr>
        <w:t xml:space="preserve"> року обстежено </w:t>
      </w:r>
      <w:r>
        <w:rPr>
          <w:rFonts w:ascii="Times New Roman" w:hAnsi="Times New Roman" w:cs="Times New Roman"/>
          <w:b/>
          <w:bCs/>
          <w:color w:val="000000"/>
          <w:sz w:val="24"/>
          <w:szCs w:val="24"/>
          <w:shd w:val="clear" w:color="auto" w:fill="FFFFFF"/>
        </w:rPr>
        <w:t>4</w:t>
      </w:r>
      <w:r>
        <w:rPr>
          <w:rFonts w:ascii="Times New Roman" w:hAnsi="Times New Roman" w:cs="Times New Roman"/>
          <w:color w:val="000000"/>
          <w:sz w:val="24"/>
          <w:szCs w:val="24"/>
          <w:shd w:val="clear" w:color="auto" w:fill="FFFFFF"/>
          <w:lang w:val="uk-UA"/>
        </w:rPr>
        <w:t xml:space="preserve"> та проведений ремонт </w:t>
      </w:r>
      <w:r>
        <w:rPr>
          <w:rFonts w:ascii="Times New Roman" w:hAnsi="Times New Roman" w:cs="Times New Roman"/>
          <w:b/>
          <w:bCs/>
          <w:color w:val="000000"/>
          <w:sz w:val="24"/>
          <w:szCs w:val="24"/>
          <w:shd w:val="clear" w:color="auto" w:fill="FFFFFF"/>
        </w:rPr>
        <w:t>3</w:t>
      </w:r>
      <w:r>
        <w:rPr>
          <w:rFonts w:ascii="Times New Roman" w:hAnsi="Times New Roman" w:cs="Times New Roman"/>
          <w:b/>
          <w:bCs/>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інвалідам війни на суму </w:t>
      </w:r>
      <w:r>
        <w:rPr>
          <w:rFonts w:ascii="Times New Roman" w:hAnsi="Times New Roman" w:cs="Times New Roman"/>
          <w:b/>
          <w:bCs/>
          <w:color w:val="000000"/>
          <w:sz w:val="24"/>
          <w:szCs w:val="24"/>
          <w:shd w:val="clear" w:color="auto" w:fill="FFFFFF"/>
        </w:rPr>
        <w:t>80698</w:t>
      </w:r>
      <w:r>
        <w:rPr>
          <w:rFonts w:ascii="Times New Roman" w:hAnsi="Times New Roman" w:cs="Times New Roman"/>
          <w:b/>
          <w:bCs/>
          <w:color w:val="000000"/>
          <w:sz w:val="24"/>
          <w:szCs w:val="24"/>
          <w:shd w:val="clear" w:color="auto" w:fill="FFFFFF"/>
          <w:lang w:val="uk-UA"/>
        </w:rPr>
        <w:t>,</w:t>
      </w:r>
      <w:r>
        <w:rPr>
          <w:rFonts w:ascii="Times New Roman" w:hAnsi="Times New Roman" w:cs="Times New Roman"/>
          <w:b/>
          <w:bCs/>
          <w:color w:val="000000"/>
          <w:sz w:val="24"/>
          <w:szCs w:val="24"/>
          <w:shd w:val="clear" w:color="auto" w:fill="FFFFFF"/>
        </w:rPr>
        <w:t>33</w:t>
      </w:r>
      <w:r>
        <w:rPr>
          <w:rFonts w:ascii="Times New Roman" w:hAnsi="Times New Roman" w:cs="Times New Roman"/>
          <w:color w:val="000000"/>
          <w:sz w:val="24"/>
          <w:szCs w:val="24"/>
          <w:shd w:val="clear" w:color="auto" w:fill="FFFFFF"/>
          <w:lang w:val="uk-UA"/>
        </w:rPr>
        <w:t>грн.</w:t>
      </w:r>
    </w:p>
    <w:p w:rsidR="004A16BA" w:rsidRDefault="004A16BA">
      <w:pPr>
        <w:pStyle w:val="a"/>
        <w:numPr>
          <w:ilvl w:val="0"/>
          <w:numId w:val="2"/>
        </w:numPr>
        <w:shd w:val="clear" w:color="auto" w:fill="FFFFFF"/>
        <w:ind w:firstLine="705"/>
        <w:jc w:val="both"/>
        <w:rPr>
          <w:rFonts w:cs="Times New Roman"/>
        </w:rPr>
      </w:pPr>
      <w:r>
        <w:rPr>
          <w:rFonts w:ascii="Times New Roman" w:hAnsi="Times New Roman" w:cs="Times New Roman"/>
          <w:color w:val="000000"/>
          <w:sz w:val="24"/>
          <w:szCs w:val="24"/>
          <w:shd w:val="clear" w:color="auto" w:fill="FFFFFF"/>
          <w:lang w:val="uk-UA"/>
        </w:rPr>
        <w:t xml:space="preserve">Із заявами про влаштування до будинків – інтернатів для громадян похилого віку та інвалідів до відділу звернулись </w:t>
      </w:r>
      <w:r>
        <w:rPr>
          <w:rFonts w:ascii="Times New Roman" w:hAnsi="Times New Roman" w:cs="Times New Roman"/>
          <w:b/>
          <w:bCs/>
          <w:color w:val="000000"/>
          <w:sz w:val="24"/>
          <w:szCs w:val="24"/>
          <w:shd w:val="clear" w:color="auto" w:fill="FFFFFF"/>
          <w:lang w:val="uk-UA"/>
        </w:rPr>
        <w:t xml:space="preserve">28 </w:t>
      </w:r>
      <w:r>
        <w:rPr>
          <w:rFonts w:ascii="Times New Roman" w:hAnsi="Times New Roman" w:cs="Times New Roman"/>
          <w:color w:val="000000"/>
          <w:sz w:val="24"/>
          <w:szCs w:val="24"/>
          <w:shd w:val="clear" w:color="auto" w:fill="FFFFFF"/>
          <w:lang w:val="uk-UA"/>
        </w:rPr>
        <w:t xml:space="preserve">осіб (в 2014 році – 26 осіб), влаштовано до будинків–інтернатів </w:t>
      </w:r>
      <w:r>
        <w:rPr>
          <w:rFonts w:ascii="Times New Roman" w:hAnsi="Times New Roman" w:cs="Times New Roman"/>
          <w:b/>
          <w:bCs/>
          <w:color w:val="000000"/>
          <w:sz w:val="24"/>
          <w:szCs w:val="24"/>
          <w:shd w:val="clear" w:color="auto" w:fill="FFFFFF"/>
          <w:lang w:val="uk-UA"/>
        </w:rPr>
        <w:t xml:space="preserve">14 </w:t>
      </w:r>
      <w:r>
        <w:rPr>
          <w:rFonts w:ascii="Times New Roman" w:hAnsi="Times New Roman" w:cs="Times New Roman"/>
          <w:color w:val="000000"/>
          <w:sz w:val="24"/>
          <w:szCs w:val="24"/>
          <w:shd w:val="clear" w:color="auto" w:fill="FFFFFF"/>
          <w:lang w:val="uk-UA"/>
        </w:rPr>
        <w:t>осіб.</w:t>
      </w:r>
    </w:p>
    <w:p w:rsidR="004A16BA" w:rsidRDefault="004A16BA">
      <w:pPr>
        <w:pStyle w:val="a"/>
        <w:numPr>
          <w:ilvl w:val="0"/>
          <w:numId w:val="2"/>
        </w:numPr>
        <w:shd w:val="clear" w:color="auto" w:fill="FFFFFF"/>
        <w:jc w:val="both"/>
        <w:rPr>
          <w:rFonts w:cs="Times New Roman"/>
        </w:rPr>
      </w:pPr>
      <w:r>
        <w:rPr>
          <w:rFonts w:ascii="Times New Roman" w:hAnsi="Times New Roman" w:cs="Times New Roman"/>
          <w:color w:val="000000"/>
          <w:sz w:val="24"/>
          <w:szCs w:val="24"/>
          <w:shd w:val="clear" w:color="auto" w:fill="FFFFFF"/>
          <w:lang w:val="uk-UA"/>
        </w:rPr>
        <w:tab/>
        <w:t xml:space="preserve">Із заявою на відшкодування витрат на поховання учасників бойових дій та інвалідів війни ритуальним службам та приватним особам, які здійснювали поховання у 2015 році звернулося </w:t>
      </w:r>
      <w:r>
        <w:rPr>
          <w:rFonts w:ascii="Times New Roman" w:hAnsi="Times New Roman" w:cs="Times New Roman"/>
          <w:b/>
          <w:bCs/>
          <w:color w:val="000000"/>
          <w:sz w:val="24"/>
          <w:szCs w:val="24"/>
          <w:shd w:val="clear" w:color="auto" w:fill="FFFFFF"/>
          <w:lang w:val="uk-UA"/>
        </w:rPr>
        <w:t>26</w:t>
      </w:r>
      <w:r>
        <w:rPr>
          <w:rFonts w:ascii="Times New Roman" w:hAnsi="Times New Roman" w:cs="Times New Roman"/>
          <w:color w:val="000000"/>
          <w:sz w:val="24"/>
          <w:szCs w:val="24"/>
          <w:shd w:val="clear" w:color="auto" w:fill="FFFFFF"/>
          <w:lang w:val="uk-UA"/>
        </w:rPr>
        <w:t xml:space="preserve"> осіб, відшкодовано </w:t>
      </w:r>
      <w:r>
        <w:rPr>
          <w:rFonts w:ascii="Times New Roman" w:hAnsi="Times New Roman" w:cs="Times New Roman"/>
          <w:b/>
          <w:bCs/>
          <w:color w:val="000000"/>
          <w:sz w:val="24"/>
          <w:szCs w:val="24"/>
          <w:shd w:val="clear" w:color="auto" w:fill="FFFFFF"/>
          <w:lang w:val="uk-UA"/>
        </w:rPr>
        <w:t>26</w:t>
      </w:r>
      <w:r>
        <w:rPr>
          <w:rFonts w:ascii="Times New Roman" w:hAnsi="Times New Roman" w:cs="Times New Roman"/>
          <w:color w:val="000000"/>
          <w:sz w:val="24"/>
          <w:szCs w:val="24"/>
          <w:shd w:val="clear" w:color="auto" w:fill="FFFFFF"/>
          <w:lang w:val="uk-UA"/>
        </w:rPr>
        <w:t xml:space="preserve"> особам – </w:t>
      </w:r>
      <w:r>
        <w:rPr>
          <w:rFonts w:ascii="Times New Roman" w:hAnsi="Times New Roman" w:cs="Times New Roman"/>
          <w:b/>
          <w:bCs/>
          <w:color w:val="000000"/>
          <w:sz w:val="24"/>
          <w:szCs w:val="24"/>
          <w:shd w:val="clear" w:color="auto" w:fill="FFFFFF"/>
          <w:lang w:val="uk-UA"/>
        </w:rPr>
        <w:t>61013,00</w:t>
      </w:r>
      <w:r>
        <w:rPr>
          <w:rFonts w:ascii="Times New Roman" w:hAnsi="Times New Roman" w:cs="Times New Roman"/>
          <w:color w:val="000000"/>
          <w:sz w:val="24"/>
          <w:szCs w:val="24"/>
          <w:shd w:val="clear" w:color="auto" w:fill="FFFFFF"/>
          <w:lang w:val="uk-UA"/>
        </w:rPr>
        <w:t>грн.</w:t>
      </w:r>
    </w:p>
    <w:p w:rsidR="004A16BA" w:rsidRDefault="004A16BA">
      <w:pPr>
        <w:pStyle w:val="a"/>
        <w:widowControl w:val="0"/>
        <w:numPr>
          <w:ilvl w:val="0"/>
          <w:numId w:val="8"/>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учасників бойових дій – </w:t>
      </w:r>
      <w:r>
        <w:rPr>
          <w:rFonts w:ascii="Times New Roman" w:hAnsi="Times New Roman" w:cs="Times New Roman"/>
          <w:b/>
          <w:bCs/>
          <w:color w:val="000000"/>
          <w:sz w:val="24"/>
          <w:szCs w:val="24"/>
          <w:shd w:val="clear" w:color="auto" w:fill="FFFFFF"/>
          <w:lang w:val="uk-UA"/>
        </w:rPr>
        <w:t>16</w:t>
      </w:r>
      <w:r>
        <w:rPr>
          <w:rFonts w:ascii="Times New Roman" w:hAnsi="Times New Roman" w:cs="Times New Roman"/>
          <w:color w:val="000000"/>
          <w:sz w:val="24"/>
          <w:szCs w:val="24"/>
          <w:shd w:val="clear" w:color="auto" w:fill="FFFFFF"/>
          <w:lang w:val="uk-UA"/>
        </w:rPr>
        <w:t xml:space="preserve">  осіб;</w:t>
      </w:r>
    </w:p>
    <w:p w:rsidR="004A16BA" w:rsidRDefault="004A16BA">
      <w:pPr>
        <w:pStyle w:val="a"/>
        <w:widowControl w:val="0"/>
        <w:numPr>
          <w:ilvl w:val="0"/>
          <w:numId w:val="8"/>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інвалідів війни 2 групи – </w:t>
      </w:r>
      <w:r>
        <w:rPr>
          <w:rFonts w:ascii="Times New Roman" w:hAnsi="Times New Roman" w:cs="Times New Roman"/>
          <w:b/>
          <w:bCs/>
          <w:color w:val="000000"/>
          <w:sz w:val="24"/>
          <w:szCs w:val="24"/>
          <w:shd w:val="clear" w:color="auto" w:fill="FFFFFF"/>
          <w:lang w:val="uk-UA"/>
        </w:rPr>
        <w:t>3</w:t>
      </w:r>
      <w:r>
        <w:rPr>
          <w:rFonts w:ascii="Times New Roman" w:hAnsi="Times New Roman" w:cs="Times New Roman"/>
          <w:color w:val="000000"/>
          <w:sz w:val="24"/>
          <w:szCs w:val="24"/>
          <w:shd w:val="clear" w:color="auto" w:fill="FFFFFF"/>
          <w:lang w:val="uk-UA"/>
        </w:rPr>
        <w:t xml:space="preserve">  осіб;</w:t>
      </w:r>
    </w:p>
    <w:p w:rsidR="004A16BA" w:rsidRDefault="004A16BA">
      <w:pPr>
        <w:pStyle w:val="a"/>
        <w:widowControl w:val="0"/>
        <w:numPr>
          <w:ilvl w:val="0"/>
          <w:numId w:val="8"/>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інвалідів війни 1 групи – </w:t>
      </w:r>
      <w:r>
        <w:rPr>
          <w:rFonts w:ascii="Times New Roman" w:hAnsi="Times New Roman" w:cs="Times New Roman"/>
          <w:b/>
          <w:bCs/>
          <w:color w:val="000000"/>
          <w:sz w:val="24"/>
          <w:szCs w:val="24"/>
          <w:shd w:val="clear" w:color="auto" w:fill="FFFFFF"/>
          <w:lang w:val="uk-UA"/>
        </w:rPr>
        <w:t xml:space="preserve">7 </w:t>
      </w:r>
      <w:r>
        <w:rPr>
          <w:rFonts w:ascii="Times New Roman" w:hAnsi="Times New Roman" w:cs="Times New Roman"/>
          <w:color w:val="000000"/>
          <w:sz w:val="24"/>
          <w:szCs w:val="24"/>
          <w:shd w:val="clear" w:color="auto" w:fill="FFFFFF"/>
          <w:lang w:val="uk-UA"/>
        </w:rPr>
        <w:t>осіб;</w:t>
      </w:r>
    </w:p>
    <w:p w:rsidR="004A16BA" w:rsidRDefault="004A16BA">
      <w:pPr>
        <w:pStyle w:val="a"/>
        <w:numPr>
          <w:ilvl w:val="0"/>
          <w:numId w:val="2"/>
        </w:numPr>
        <w:shd w:val="clear" w:color="auto" w:fill="FFFFFF"/>
        <w:jc w:val="both"/>
        <w:rPr>
          <w:rFonts w:cs="Times New Roman"/>
        </w:rPr>
      </w:pPr>
      <w:r>
        <w:rPr>
          <w:rFonts w:ascii="Times New Roman" w:hAnsi="Times New Roman" w:cs="Times New Roman"/>
          <w:color w:val="000000"/>
          <w:sz w:val="24"/>
          <w:szCs w:val="24"/>
          <w:shd w:val="clear" w:color="auto" w:fill="FFFFFF"/>
          <w:lang w:val="uk-UA"/>
        </w:rPr>
        <w:tab/>
        <w:t xml:space="preserve">За 2015 рік видано </w:t>
      </w:r>
      <w:r>
        <w:rPr>
          <w:rFonts w:ascii="Times New Roman" w:hAnsi="Times New Roman" w:cs="Times New Roman"/>
          <w:b/>
          <w:bCs/>
          <w:color w:val="000000"/>
          <w:sz w:val="24"/>
          <w:szCs w:val="24"/>
          <w:shd w:val="clear" w:color="auto" w:fill="FFFFFF"/>
          <w:lang w:val="uk-UA"/>
        </w:rPr>
        <w:t xml:space="preserve">234 </w:t>
      </w:r>
      <w:r>
        <w:rPr>
          <w:rFonts w:ascii="Times New Roman" w:hAnsi="Times New Roman" w:cs="Times New Roman"/>
          <w:color w:val="000000"/>
          <w:sz w:val="24"/>
          <w:szCs w:val="24"/>
          <w:shd w:val="clear" w:color="auto" w:fill="FFFFFF"/>
          <w:lang w:val="uk-UA"/>
        </w:rPr>
        <w:t>посвідчення</w:t>
      </w:r>
      <w:r>
        <w:rPr>
          <w:rFonts w:ascii="Times New Roman" w:hAnsi="Times New Roman" w:cs="Times New Roman"/>
          <w:b/>
          <w:bCs/>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ветерана праці (у 2014р. – </w:t>
      </w:r>
      <w:r>
        <w:rPr>
          <w:rFonts w:ascii="Times New Roman" w:hAnsi="Times New Roman" w:cs="Times New Roman"/>
          <w:b/>
          <w:bCs/>
          <w:color w:val="000000"/>
          <w:sz w:val="24"/>
          <w:szCs w:val="24"/>
          <w:shd w:val="clear" w:color="auto" w:fill="FFFFFF"/>
          <w:lang w:val="uk-UA"/>
        </w:rPr>
        <w:t xml:space="preserve">208 </w:t>
      </w:r>
      <w:r>
        <w:rPr>
          <w:rFonts w:ascii="Times New Roman" w:hAnsi="Times New Roman" w:cs="Times New Roman"/>
          <w:color w:val="000000"/>
          <w:sz w:val="24"/>
          <w:szCs w:val="24"/>
          <w:shd w:val="clear" w:color="auto" w:fill="FFFFFF"/>
          <w:lang w:val="uk-UA"/>
        </w:rPr>
        <w:t>шт.</w:t>
      </w:r>
      <w:r>
        <w:rPr>
          <w:rFonts w:ascii="Times New Roman" w:hAnsi="Times New Roman" w:cs="Times New Roman"/>
          <w:b/>
          <w:bCs/>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та </w:t>
      </w:r>
      <w:r>
        <w:rPr>
          <w:rFonts w:ascii="Times New Roman" w:hAnsi="Times New Roman" w:cs="Times New Roman"/>
          <w:b/>
          <w:bCs/>
          <w:color w:val="000000"/>
          <w:sz w:val="24"/>
          <w:szCs w:val="24"/>
          <w:shd w:val="clear" w:color="auto" w:fill="FFFFFF"/>
          <w:lang w:val="uk-UA"/>
        </w:rPr>
        <w:t>116 </w:t>
      </w:r>
      <w:r>
        <w:rPr>
          <w:rFonts w:ascii="Times New Roman" w:hAnsi="Times New Roman" w:cs="Times New Roman"/>
          <w:color w:val="000000"/>
          <w:sz w:val="24"/>
          <w:szCs w:val="24"/>
          <w:shd w:val="clear" w:color="auto" w:fill="FFFFFF"/>
          <w:lang w:val="uk-UA"/>
        </w:rPr>
        <w:t>посвідчень та вкладок до посвідчень ветеранам війни</w:t>
      </w:r>
      <w:r>
        <w:rPr>
          <w:rFonts w:ascii="Times New Roman" w:hAnsi="Times New Roman" w:cs="Times New Roman"/>
          <w:b/>
          <w:bCs/>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(у 2014р. – </w:t>
      </w:r>
      <w:r>
        <w:rPr>
          <w:rFonts w:ascii="Times New Roman" w:hAnsi="Times New Roman" w:cs="Times New Roman"/>
          <w:b/>
          <w:bCs/>
          <w:color w:val="000000"/>
          <w:sz w:val="24"/>
          <w:szCs w:val="24"/>
          <w:shd w:val="clear" w:color="auto" w:fill="FFFFFF"/>
          <w:lang w:val="uk-UA"/>
        </w:rPr>
        <w:t>86</w:t>
      </w:r>
      <w:r>
        <w:rPr>
          <w:rFonts w:ascii="Times New Roman" w:hAnsi="Times New Roman" w:cs="Times New Roman"/>
          <w:color w:val="000000"/>
          <w:sz w:val="24"/>
          <w:szCs w:val="24"/>
          <w:shd w:val="clear" w:color="auto" w:fill="FFFFFF"/>
          <w:lang w:val="uk-UA"/>
        </w:rPr>
        <w:t xml:space="preserve"> шт.), в т.ч.:</w:t>
      </w:r>
    </w:p>
    <w:p w:rsidR="004A16BA" w:rsidRDefault="004A16BA">
      <w:pPr>
        <w:pStyle w:val="a"/>
        <w:widowControl w:val="0"/>
        <w:numPr>
          <w:ilvl w:val="0"/>
          <w:numId w:val="9"/>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 війни –  </w:t>
      </w:r>
      <w:r>
        <w:rPr>
          <w:rFonts w:ascii="Times New Roman" w:hAnsi="Times New Roman" w:cs="Times New Roman"/>
          <w:b/>
          <w:bCs/>
          <w:color w:val="000000"/>
          <w:sz w:val="24"/>
          <w:szCs w:val="24"/>
          <w:shd w:val="clear" w:color="auto" w:fill="FFFFFF"/>
          <w:lang w:val="uk-UA"/>
        </w:rPr>
        <w:t>28</w:t>
      </w:r>
      <w:r>
        <w:rPr>
          <w:rFonts w:ascii="Times New Roman" w:hAnsi="Times New Roman" w:cs="Times New Roman"/>
          <w:color w:val="000000"/>
          <w:sz w:val="24"/>
          <w:szCs w:val="24"/>
          <w:shd w:val="clear" w:color="auto" w:fill="FFFFFF"/>
          <w:lang w:val="uk-UA"/>
        </w:rPr>
        <w:t xml:space="preserve">, </w:t>
      </w:r>
    </w:p>
    <w:p w:rsidR="004A16BA" w:rsidRDefault="004A16BA">
      <w:pPr>
        <w:pStyle w:val="a"/>
        <w:widowControl w:val="0"/>
        <w:numPr>
          <w:ilvl w:val="0"/>
          <w:numId w:val="9"/>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 вкладок до посвідчень інваліда війни – </w:t>
      </w:r>
      <w:r>
        <w:rPr>
          <w:rFonts w:ascii="Times New Roman" w:hAnsi="Times New Roman" w:cs="Times New Roman"/>
          <w:b/>
          <w:bCs/>
          <w:color w:val="000000"/>
          <w:sz w:val="24"/>
          <w:szCs w:val="24"/>
          <w:shd w:val="clear" w:color="auto" w:fill="FFFFFF"/>
          <w:lang w:val="uk-UA"/>
        </w:rPr>
        <w:t>46</w:t>
      </w:r>
      <w:r>
        <w:rPr>
          <w:rFonts w:ascii="Times New Roman" w:hAnsi="Times New Roman" w:cs="Times New Roman"/>
          <w:color w:val="000000"/>
          <w:sz w:val="24"/>
          <w:szCs w:val="24"/>
          <w:shd w:val="clear" w:color="auto" w:fill="FFFFFF"/>
          <w:lang w:val="uk-UA"/>
        </w:rPr>
        <w:t>,</w:t>
      </w:r>
    </w:p>
    <w:p w:rsidR="004A16BA" w:rsidRDefault="004A16BA">
      <w:pPr>
        <w:pStyle w:val="a"/>
        <w:widowControl w:val="0"/>
        <w:numPr>
          <w:ilvl w:val="0"/>
          <w:numId w:val="9"/>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 учасник війни –  </w:t>
      </w:r>
      <w:r>
        <w:rPr>
          <w:rFonts w:ascii="Times New Roman" w:hAnsi="Times New Roman" w:cs="Times New Roman"/>
          <w:b/>
          <w:bCs/>
          <w:color w:val="000000"/>
          <w:sz w:val="24"/>
          <w:szCs w:val="24"/>
          <w:shd w:val="clear" w:color="auto" w:fill="FFFFFF"/>
          <w:lang w:val="uk-UA"/>
        </w:rPr>
        <w:t>12</w:t>
      </w:r>
      <w:r>
        <w:rPr>
          <w:rFonts w:ascii="Times New Roman" w:hAnsi="Times New Roman" w:cs="Times New Roman"/>
          <w:color w:val="000000"/>
          <w:sz w:val="24"/>
          <w:szCs w:val="24"/>
          <w:shd w:val="clear" w:color="auto" w:fill="FFFFFF"/>
          <w:lang w:val="uk-UA"/>
        </w:rPr>
        <w:t xml:space="preserve">, </w:t>
      </w:r>
    </w:p>
    <w:p w:rsidR="004A16BA" w:rsidRDefault="004A16BA">
      <w:pPr>
        <w:pStyle w:val="a"/>
        <w:widowControl w:val="0"/>
        <w:numPr>
          <w:ilvl w:val="0"/>
          <w:numId w:val="9"/>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 член сім’ї загиблого (померлого) – </w:t>
      </w:r>
      <w:r>
        <w:rPr>
          <w:rFonts w:ascii="Times New Roman" w:hAnsi="Times New Roman" w:cs="Times New Roman"/>
          <w:b/>
          <w:bCs/>
          <w:color w:val="000000"/>
          <w:sz w:val="24"/>
          <w:szCs w:val="24"/>
          <w:shd w:val="clear" w:color="auto" w:fill="FFFFFF"/>
          <w:lang w:val="uk-UA"/>
        </w:rPr>
        <w:t>30</w:t>
      </w:r>
      <w:r>
        <w:rPr>
          <w:rFonts w:ascii="Times New Roman" w:hAnsi="Times New Roman" w:cs="Times New Roman"/>
          <w:color w:val="000000"/>
          <w:sz w:val="24"/>
          <w:szCs w:val="24"/>
          <w:shd w:val="clear" w:color="auto" w:fill="FFFFFF"/>
          <w:lang w:val="uk-UA"/>
        </w:rPr>
        <w:t>.</w:t>
      </w:r>
    </w:p>
    <w:p w:rsidR="004A16BA" w:rsidRDefault="004A16BA">
      <w:pPr>
        <w:pStyle w:val="a"/>
        <w:numPr>
          <w:ilvl w:val="0"/>
          <w:numId w:val="2"/>
        </w:numPr>
        <w:shd w:val="clear" w:color="auto" w:fill="FFFFFF"/>
        <w:jc w:val="both"/>
        <w:rPr>
          <w:rFonts w:cs="Times New Roman"/>
        </w:rPr>
      </w:pPr>
      <w:r>
        <w:rPr>
          <w:rFonts w:ascii="Times New Roman" w:hAnsi="Times New Roman" w:cs="Times New Roman"/>
          <w:color w:val="000000"/>
          <w:sz w:val="24"/>
          <w:szCs w:val="24"/>
          <w:shd w:val="clear" w:color="auto" w:fill="FFFFFF"/>
          <w:lang w:val="uk-UA"/>
        </w:rPr>
        <w:tab/>
        <w:t>В 2015 році  проведена виплата готівкою пільги на тверде паливо та скраплений газ особам, які мають на це право згідно  діючого законодавства.</w:t>
      </w:r>
    </w:p>
    <w:p w:rsidR="004A16BA" w:rsidRDefault="004A16BA">
      <w:pPr>
        <w:pStyle w:val="a"/>
        <w:numPr>
          <w:ilvl w:val="0"/>
          <w:numId w:val="2"/>
        </w:numPr>
        <w:shd w:val="clear" w:color="auto" w:fill="FFFFFF"/>
        <w:ind w:firstLine="708"/>
        <w:jc w:val="both"/>
        <w:rPr>
          <w:rFonts w:cs="Times New Roman"/>
        </w:rPr>
      </w:pPr>
      <w:r>
        <w:rPr>
          <w:rFonts w:ascii="Times New Roman" w:hAnsi="Times New Roman" w:cs="Times New Roman"/>
          <w:b/>
          <w:bCs/>
          <w:color w:val="000000"/>
          <w:sz w:val="24"/>
          <w:szCs w:val="24"/>
          <w:shd w:val="clear" w:color="auto" w:fill="FFFFFF"/>
          <w:lang w:val="uk-UA"/>
        </w:rPr>
        <w:t>43</w:t>
      </w:r>
      <w:r>
        <w:rPr>
          <w:rFonts w:ascii="Times New Roman" w:hAnsi="Times New Roman" w:cs="Times New Roman"/>
          <w:color w:val="000000"/>
          <w:sz w:val="24"/>
          <w:szCs w:val="24"/>
          <w:shd w:val="clear" w:color="auto" w:fill="FFFFFF"/>
          <w:lang w:val="uk-UA"/>
        </w:rPr>
        <w:t xml:space="preserve"> осіб пільгової категорії отримали кошти на придбання 1 тони твердого палива. Загальна сума виплати </w:t>
      </w:r>
      <w:r>
        <w:rPr>
          <w:rFonts w:ascii="Times New Roman" w:hAnsi="Times New Roman" w:cs="Times New Roman"/>
          <w:b/>
          <w:bCs/>
          <w:color w:val="000000"/>
          <w:sz w:val="24"/>
          <w:szCs w:val="24"/>
          <w:shd w:val="clear" w:color="auto" w:fill="FFFFFF"/>
          <w:lang w:val="uk-UA"/>
        </w:rPr>
        <w:t xml:space="preserve"> 29,110</w:t>
      </w:r>
      <w:r>
        <w:rPr>
          <w:rFonts w:ascii="Times New Roman" w:hAnsi="Times New Roman" w:cs="Times New Roman"/>
          <w:color w:val="000000"/>
          <w:sz w:val="24"/>
          <w:szCs w:val="24"/>
          <w:shd w:val="clear" w:color="auto" w:fill="FFFFFF"/>
          <w:lang w:val="uk-UA"/>
        </w:rPr>
        <w:t>тис.грн.</w:t>
      </w:r>
    </w:p>
    <w:p w:rsidR="004A16BA" w:rsidRDefault="004A16BA">
      <w:pPr>
        <w:pStyle w:val="a"/>
        <w:numPr>
          <w:ilvl w:val="0"/>
          <w:numId w:val="2"/>
        </w:numPr>
        <w:shd w:val="clear" w:color="auto" w:fill="FFFFFF"/>
        <w:ind w:firstLine="708"/>
        <w:jc w:val="both"/>
        <w:rPr>
          <w:rFonts w:cs="Times New Roman"/>
        </w:rPr>
      </w:pPr>
      <w:r>
        <w:rPr>
          <w:rFonts w:ascii="Times New Roman" w:hAnsi="Times New Roman" w:cs="Times New Roman"/>
          <w:b/>
          <w:bCs/>
          <w:color w:val="000000"/>
          <w:sz w:val="24"/>
          <w:szCs w:val="24"/>
          <w:shd w:val="clear" w:color="auto" w:fill="FFFFFF"/>
          <w:lang w:val="uk-UA"/>
        </w:rPr>
        <w:t xml:space="preserve">11 </w:t>
      </w:r>
      <w:r>
        <w:rPr>
          <w:rFonts w:ascii="Times New Roman" w:hAnsi="Times New Roman" w:cs="Times New Roman"/>
          <w:color w:val="000000"/>
          <w:sz w:val="24"/>
          <w:szCs w:val="24"/>
          <w:shd w:val="clear" w:color="auto" w:fill="FFFFFF"/>
          <w:lang w:val="uk-UA"/>
        </w:rPr>
        <w:t xml:space="preserve">ветеранів війни отримали кошти на придбання 1 балону скрапленого газу. Загальна сума виплати  становить </w:t>
      </w:r>
      <w:r>
        <w:rPr>
          <w:rFonts w:ascii="Times New Roman" w:hAnsi="Times New Roman" w:cs="Times New Roman"/>
          <w:b/>
          <w:bCs/>
          <w:color w:val="000000"/>
          <w:sz w:val="24"/>
          <w:szCs w:val="24"/>
          <w:shd w:val="clear" w:color="auto" w:fill="FFFFFF"/>
          <w:lang w:val="uk-UA"/>
        </w:rPr>
        <w:t>0,978</w:t>
      </w:r>
      <w:r>
        <w:rPr>
          <w:rFonts w:ascii="Times New Roman" w:hAnsi="Times New Roman" w:cs="Times New Roman"/>
          <w:color w:val="000000"/>
          <w:sz w:val="24"/>
          <w:szCs w:val="24"/>
          <w:shd w:val="clear" w:color="auto" w:fill="FFFFFF"/>
          <w:lang w:val="uk-UA"/>
        </w:rPr>
        <w:t>тис.грн.</w:t>
      </w:r>
    </w:p>
    <w:p w:rsidR="004A16BA" w:rsidRDefault="004A16BA">
      <w:pPr>
        <w:pStyle w:val="a"/>
        <w:numPr>
          <w:ilvl w:val="0"/>
          <w:numId w:val="2"/>
        </w:numPr>
        <w:ind w:firstLine="709"/>
        <w:jc w:val="both"/>
        <w:rPr>
          <w:rFonts w:cs="Times New Roman"/>
        </w:rPr>
      </w:pPr>
      <w:r>
        <w:rPr>
          <w:rFonts w:ascii="Times New Roman" w:hAnsi="Times New Roman" w:cs="Times New Roman"/>
          <w:color w:val="000000"/>
          <w:sz w:val="24"/>
          <w:szCs w:val="24"/>
          <w:lang w:val="uk-UA"/>
        </w:rPr>
        <w:t>Протягом 2015 року прийнято 25 заяв та документів на призначення пенсій за особливі заслуги перед Україною комісіями при Кабінеті Міністрів України та обласній державній адміністрації.</w:t>
      </w:r>
    </w:p>
    <w:p w:rsidR="004A16BA" w:rsidRDefault="004A16BA">
      <w:pPr>
        <w:pStyle w:val="a"/>
        <w:numPr>
          <w:ilvl w:val="0"/>
          <w:numId w:val="2"/>
        </w:numPr>
        <w:ind w:firstLine="709"/>
        <w:jc w:val="both"/>
        <w:rPr>
          <w:rFonts w:cs="Times New Roman"/>
        </w:rPr>
      </w:pPr>
      <w:r>
        <w:rPr>
          <w:rFonts w:ascii="Times New Roman" w:hAnsi="Times New Roman" w:cs="Times New Roman"/>
          <w:color w:val="000000"/>
          <w:sz w:val="24"/>
          <w:szCs w:val="24"/>
          <w:lang w:val="uk-UA"/>
        </w:rPr>
        <w:t xml:space="preserve">Станом на 01.01.2016 на обліку знаходиться </w:t>
      </w:r>
      <w:r>
        <w:rPr>
          <w:rFonts w:ascii="Times New Roman" w:hAnsi="Times New Roman" w:cs="Times New Roman"/>
          <w:b/>
          <w:bCs/>
          <w:color w:val="000000"/>
          <w:sz w:val="24"/>
          <w:szCs w:val="24"/>
          <w:lang w:val="uk-UA"/>
        </w:rPr>
        <w:t>7</w:t>
      </w:r>
      <w:r>
        <w:rPr>
          <w:rFonts w:ascii="Times New Roman" w:hAnsi="Times New Roman" w:cs="Times New Roman"/>
          <w:color w:val="000000"/>
          <w:sz w:val="24"/>
          <w:szCs w:val="24"/>
          <w:lang w:val="uk-UA"/>
        </w:rPr>
        <w:t xml:space="preserve"> інвалідів, які виявили бажання працювати.</w:t>
      </w:r>
    </w:p>
    <w:p w:rsidR="004A16BA" w:rsidRDefault="004A16BA">
      <w:pPr>
        <w:pStyle w:val="a"/>
        <w:numPr>
          <w:ilvl w:val="0"/>
          <w:numId w:val="2"/>
        </w:numPr>
        <w:ind w:firstLine="709"/>
        <w:jc w:val="both"/>
        <w:rPr>
          <w:rFonts w:cs="Times New Roman"/>
        </w:rPr>
      </w:pPr>
      <w:r>
        <w:rPr>
          <w:rFonts w:ascii="Times New Roman" w:hAnsi="Times New Roman" w:cs="Times New Roman"/>
          <w:color w:val="000000"/>
          <w:sz w:val="24"/>
          <w:szCs w:val="24"/>
          <w:lang w:val="uk-UA"/>
        </w:rPr>
        <w:t xml:space="preserve">Проведено разом з центром зайнятості 4 ярмарки вакансій для осіб з обмеженими фізичними можливостями, де були присутні </w:t>
      </w:r>
      <w:r>
        <w:rPr>
          <w:rFonts w:ascii="Times New Roman" w:hAnsi="Times New Roman" w:cs="Times New Roman"/>
          <w:b/>
          <w:bCs/>
          <w:color w:val="000000"/>
          <w:sz w:val="24"/>
          <w:szCs w:val="24"/>
          <w:lang w:val="uk-UA"/>
        </w:rPr>
        <w:t>31</w:t>
      </w:r>
      <w:r>
        <w:rPr>
          <w:rFonts w:ascii="Times New Roman" w:hAnsi="Times New Roman" w:cs="Times New Roman"/>
          <w:color w:val="000000"/>
          <w:sz w:val="24"/>
          <w:szCs w:val="24"/>
          <w:lang w:val="uk-UA"/>
        </w:rPr>
        <w:t> інвалідів.</w:t>
      </w:r>
    </w:p>
    <w:p w:rsidR="004A16BA" w:rsidRDefault="004A16BA">
      <w:pPr>
        <w:pStyle w:val="a"/>
        <w:numPr>
          <w:ilvl w:val="0"/>
          <w:numId w:val="2"/>
        </w:numPr>
        <w:ind w:firstLine="709"/>
        <w:jc w:val="both"/>
        <w:rPr>
          <w:rFonts w:cs="Times New Roman"/>
        </w:rPr>
      </w:pPr>
      <w:r>
        <w:rPr>
          <w:rFonts w:ascii="Times New Roman" w:hAnsi="Times New Roman" w:cs="Times New Roman"/>
          <w:color w:val="000000"/>
          <w:sz w:val="24"/>
          <w:szCs w:val="24"/>
          <w:lang w:val="uk-UA"/>
        </w:rPr>
        <w:t xml:space="preserve">Проведено семінар для осіб з інвалідністю в рамках “Всеукраїнської декади зайнятості учасників АТО та осіб з інвалідністю та з нагоди міжнародного дня інвалідів”, Круглий стіл з питань працевлаштування інвалідів. Направлено </w:t>
      </w:r>
      <w:r>
        <w:rPr>
          <w:rFonts w:ascii="Times New Roman" w:hAnsi="Times New Roman" w:cs="Times New Roman"/>
          <w:b/>
          <w:bCs/>
          <w:color w:val="000000"/>
          <w:sz w:val="24"/>
          <w:szCs w:val="24"/>
          <w:lang w:val="uk-UA"/>
        </w:rPr>
        <w:t xml:space="preserve">1 </w:t>
      </w:r>
      <w:r>
        <w:rPr>
          <w:rFonts w:ascii="Times New Roman" w:hAnsi="Times New Roman" w:cs="Times New Roman"/>
          <w:color w:val="000000"/>
          <w:sz w:val="24"/>
          <w:szCs w:val="24"/>
          <w:lang w:val="uk-UA"/>
        </w:rPr>
        <w:t>інваліда до Центру професійної реабілітації м.Львів.</w:t>
      </w:r>
    </w:p>
    <w:p w:rsidR="004A16BA" w:rsidRDefault="004A16BA">
      <w:pPr>
        <w:pStyle w:val="a"/>
        <w:numPr>
          <w:ilvl w:val="0"/>
          <w:numId w:val="2"/>
        </w:numPr>
        <w:ind w:firstLine="709"/>
        <w:jc w:val="both"/>
        <w:rPr>
          <w:rFonts w:cs="Times New Roman"/>
        </w:rPr>
      </w:pPr>
      <w:r>
        <w:rPr>
          <w:rFonts w:ascii="Times New Roman" w:hAnsi="Times New Roman" w:cs="Times New Roman"/>
          <w:color w:val="000000"/>
          <w:sz w:val="24"/>
          <w:szCs w:val="24"/>
          <w:lang w:val="uk-UA"/>
        </w:rPr>
        <w:t xml:space="preserve">За 2015 рік видано </w:t>
      </w:r>
      <w:r>
        <w:rPr>
          <w:rFonts w:ascii="Times New Roman" w:hAnsi="Times New Roman" w:cs="Times New Roman"/>
          <w:b/>
          <w:bCs/>
          <w:color w:val="000000"/>
          <w:sz w:val="24"/>
          <w:szCs w:val="24"/>
          <w:lang w:val="uk-UA"/>
        </w:rPr>
        <w:t>90</w:t>
      </w:r>
      <w:r>
        <w:rPr>
          <w:rFonts w:ascii="Times New Roman" w:hAnsi="Times New Roman" w:cs="Times New Roman"/>
          <w:color w:val="000000"/>
          <w:sz w:val="24"/>
          <w:szCs w:val="24"/>
          <w:lang w:val="uk-UA"/>
        </w:rPr>
        <w:t xml:space="preserve"> направлень дітям-інвалідам на обслуговування у центр соціальної реабілітації дітей-інвалідів Сєвєродонецької міської ради. Направлено </w:t>
      </w:r>
      <w:r>
        <w:rPr>
          <w:rFonts w:ascii="Times New Roman" w:hAnsi="Times New Roman" w:cs="Times New Roman"/>
          <w:b/>
          <w:bCs/>
          <w:color w:val="000000"/>
          <w:sz w:val="24"/>
          <w:szCs w:val="24"/>
          <w:lang w:val="uk-UA"/>
        </w:rPr>
        <w:t xml:space="preserve">1 </w:t>
      </w:r>
      <w:r>
        <w:rPr>
          <w:rFonts w:ascii="Times New Roman" w:hAnsi="Times New Roman" w:cs="Times New Roman"/>
          <w:color w:val="000000"/>
          <w:sz w:val="24"/>
          <w:szCs w:val="24"/>
          <w:lang w:val="uk-UA"/>
        </w:rPr>
        <w:t>інваліда до Центру професійної реабілітації м.Львів.</w:t>
      </w:r>
    </w:p>
    <w:p w:rsidR="004A16BA" w:rsidRDefault="004A16BA">
      <w:pPr>
        <w:pStyle w:val="a"/>
        <w:numPr>
          <w:ilvl w:val="0"/>
          <w:numId w:val="2"/>
        </w:numPr>
        <w:ind w:firstLine="709"/>
        <w:jc w:val="both"/>
        <w:rPr>
          <w:rFonts w:cs="Times New Roman"/>
        </w:rPr>
      </w:pPr>
      <w:r>
        <w:rPr>
          <w:rFonts w:ascii="Times New Roman" w:hAnsi="Times New Roman" w:cs="Times New Roman"/>
          <w:color w:val="000000"/>
          <w:sz w:val="24"/>
          <w:szCs w:val="24"/>
          <w:lang w:val="uk-UA"/>
        </w:rPr>
        <w:t>За 2015 рік видано 1 направлення на психологічну реабілітацію Учаснику бойових дій з числа учасників АТО.</w:t>
      </w:r>
    </w:p>
    <w:p w:rsidR="004A16BA" w:rsidRDefault="004A16BA">
      <w:pPr>
        <w:pStyle w:val="31"/>
        <w:numPr>
          <w:ilvl w:val="0"/>
          <w:numId w:val="2"/>
        </w:numPr>
        <w:shd w:val="clear" w:color="auto" w:fill="FFFFFF"/>
        <w:ind w:left="0"/>
      </w:pPr>
      <w:r>
        <w:rPr>
          <w:color w:val="000000"/>
          <w:sz w:val="24"/>
          <w:szCs w:val="24"/>
          <w:shd w:val="clear" w:color="auto" w:fill="FFFFFF"/>
        </w:rPr>
        <w:tab/>
        <w:t>Відділ веде облік інвалідів та інших осіб, які мають право на безоплатне забезпечення технічними та іншими засобами реабілітації.</w:t>
      </w:r>
    </w:p>
    <w:p w:rsidR="004A16BA" w:rsidRDefault="004A16BA">
      <w:pPr>
        <w:pStyle w:val="31"/>
        <w:numPr>
          <w:ilvl w:val="0"/>
          <w:numId w:val="2"/>
        </w:numPr>
        <w:shd w:val="clear" w:color="auto" w:fill="FFFFFF"/>
        <w:ind w:left="0"/>
      </w:pPr>
      <w:r>
        <w:rPr>
          <w:color w:val="000000"/>
          <w:sz w:val="24"/>
          <w:szCs w:val="24"/>
          <w:shd w:val="clear" w:color="auto" w:fill="FFFFFF"/>
        </w:rPr>
        <w:tab/>
        <w:t xml:space="preserve">За 2015 рік зареєстровано заяв на отримання технічних засобів реабілітації – </w:t>
      </w:r>
      <w:r>
        <w:rPr>
          <w:b/>
          <w:bCs/>
          <w:color w:val="000000"/>
          <w:sz w:val="24"/>
          <w:szCs w:val="24"/>
          <w:shd w:val="clear" w:color="auto" w:fill="FFFFFF"/>
        </w:rPr>
        <w:t>208</w:t>
      </w:r>
      <w:r>
        <w:rPr>
          <w:color w:val="000000"/>
          <w:sz w:val="24"/>
          <w:szCs w:val="24"/>
          <w:shd w:val="clear" w:color="auto" w:fill="FFFFFF"/>
        </w:rPr>
        <w:t xml:space="preserve">, що на 8 % менше, ніж у минулому році (2014р. – 227), видано направлень на отримання протезно-ортопедичних засобів – </w:t>
      </w:r>
      <w:r>
        <w:rPr>
          <w:b/>
          <w:bCs/>
          <w:color w:val="000000"/>
          <w:sz w:val="24"/>
          <w:szCs w:val="24"/>
          <w:shd w:val="clear" w:color="auto" w:fill="FFFFFF"/>
        </w:rPr>
        <w:t>828</w:t>
      </w:r>
      <w:r>
        <w:rPr>
          <w:color w:val="000000"/>
          <w:sz w:val="24"/>
          <w:szCs w:val="24"/>
          <w:shd w:val="clear" w:color="auto" w:fill="FFFFFF"/>
        </w:rPr>
        <w:t>, що на 17 % більше ніж у 2014 році (2014р. – 710).</w:t>
      </w:r>
    </w:p>
    <w:p w:rsidR="004A16BA" w:rsidRDefault="004A16BA">
      <w:pPr>
        <w:pStyle w:val="a"/>
        <w:numPr>
          <w:ilvl w:val="0"/>
          <w:numId w:val="2"/>
        </w:numPr>
        <w:shd w:val="clear" w:color="auto" w:fill="FFFFFF"/>
        <w:ind w:firstLine="705"/>
        <w:jc w:val="both"/>
        <w:rPr>
          <w:rFonts w:cs="Times New Roman"/>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lang w:val="uk-UA"/>
        </w:rPr>
        <w:t xml:space="preserve">За 2015 рік видано </w:t>
      </w:r>
      <w:r>
        <w:rPr>
          <w:rFonts w:ascii="Times New Roman" w:hAnsi="Times New Roman" w:cs="Times New Roman"/>
          <w:b/>
          <w:bCs/>
          <w:color w:val="000000"/>
          <w:sz w:val="24"/>
          <w:szCs w:val="24"/>
          <w:shd w:val="clear" w:color="auto" w:fill="FFFFFF"/>
          <w:lang w:val="uk-UA"/>
        </w:rPr>
        <w:t>225</w:t>
      </w:r>
      <w:r>
        <w:rPr>
          <w:rFonts w:ascii="Times New Roman" w:hAnsi="Times New Roman" w:cs="Times New Roman"/>
          <w:color w:val="000000"/>
          <w:sz w:val="24"/>
          <w:szCs w:val="24"/>
          <w:shd w:val="clear" w:color="auto" w:fill="FFFFFF"/>
          <w:lang w:val="uk-UA"/>
        </w:rPr>
        <w:t xml:space="preserve">  технічних засобів реабілітації (2014р. – 128), у т.ч. 68</w:t>
      </w:r>
      <w:r>
        <w:rPr>
          <w:rFonts w:ascii="Times New Roman" w:hAnsi="Times New Roman" w:cs="Times New Roman"/>
          <w:b/>
          <w:bCs/>
          <w:color w:val="000000"/>
          <w:sz w:val="24"/>
          <w:szCs w:val="24"/>
          <w:shd w:val="clear" w:color="auto" w:fill="FFFFFF"/>
          <w:lang w:val="uk-UA"/>
        </w:rPr>
        <w:t> </w:t>
      </w:r>
      <w:r>
        <w:rPr>
          <w:rFonts w:ascii="Times New Roman" w:hAnsi="Times New Roman" w:cs="Times New Roman"/>
          <w:color w:val="000000"/>
          <w:sz w:val="24"/>
          <w:szCs w:val="24"/>
          <w:shd w:val="clear" w:color="auto" w:fill="FFFFFF"/>
          <w:lang w:val="uk-UA"/>
        </w:rPr>
        <w:t>інвалідних візків (2014р. – 44).</w:t>
      </w:r>
    </w:p>
    <w:p w:rsidR="004A16BA" w:rsidRDefault="004A16BA">
      <w:pPr>
        <w:pStyle w:val="31"/>
        <w:numPr>
          <w:ilvl w:val="0"/>
          <w:numId w:val="2"/>
        </w:numPr>
        <w:shd w:val="clear" w:color="auto" w:fill="FFFFFF"/>
        <w:ind w:left="0"/>
      </w:pPr>
      <w:r>
        <w:rPr>
          <w:color w:val="000000"/>
          <w:sz w:val="24"/>
          <w:szCs w:val="24"/>
          <w:shd w:val="clear" w:color="auto" w:fill="FFFFFF"/>
        </w:rPr>
        <w:tab/>
        <w:t xml:space="preserve">За 2015 рік зареєстровано </w:t>
      </w:r>
      <w:r>
        <w:rPr>
          <w:b/>
          <w:bCs/>
          <w:color w:val="000000"/>
          <w:sz w:val="24"/>
          <w:szCs w:val="24"/>
          <w:shd w:val="clear" w:color="auto" w:fill="FFFFFF"/>
        </w:rPr>
        <w:t>1</w:t>
      </w:r>
      <w:r>
        <w:rPr>
          <w:color w:val="000000"/>
          <w:sz w:val="24"/>
          <w:szCs w:val="24"/>
          <w:shd w:val="clear" w:color="auto" w:fill="FFFFFF"/>
        </w:rPr>
        <w:t xml:space="preserve"> заяву на отримання санаторно-курортних Учасниками бойових дій.</w:t>
      </w:r>
    </w:p>
    <w:p w:rsidR="004A16BA" w:rsidRDefault="004A16BA">
      <w:pPr>
        <w:pStyle w:val="21"/>
        <w:numPr>
          <w:ilvl w:val="0"/>
          <w:numId w:val="2"/>
        </w:numPr>
        <w:shd w:val="clear" w:color="auto" w:fill="FFFFFF"/>
        <w:ind w:firstLine="705"/>
      </w:pPr>
      <w:r>
        <w:rPr>
          <w:color w:val="000000"/>
          <w:sz w:val="24"/>
          <w:szCs w:val="24"/>
          <w:shd w:val="clear" w:color="auto" w:fill="FFFFFF"/>
        </w:rPr>
        <w:t xml:space="preserve">За 2015 рік зареєстровано заяв на отримання санаторно-курортних путівок – </w:t>
      </w:r>
      <w:r>
        <w:rPr>
          <w:b/>
          <w:bCs/>
          <w:color w:val="000000"/>
          <w:sz w:val="24"/>
          <w:szCs w:val="24"/>
          <w:shd w:val="clear" w:color="auto" w:fill="FFFFFF"/>
        </w:rPr>
        <w:t>176</w:t>
      </w:r>
      <w:r>
        <w:rPr>
          <w:color w:val="000000"/>
          <w:sz w:val="24"/>
          <w:szCs w:val="24"/>
          <w:shd w:val="clear" w:color="auto" w:fill="FFFFFF"/>
        </w:rPr>
        <w:t xml:space="preserve"> (у 2014 році - 179), у т.ч.:</w:t>
      </w:r>
    </w:p>
    <w:p w:rsidR="004A16BA" w:rsidRDefault="004A16BA">
      <w:pPr>
        <w:pStyle w:val="a"/>
        <w:widowControl w:val="0"/>
        <w:numPr>
          <w:ilvl w:val="0"/>
          <w:numId w:val="10"/>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інваліди війни – </w:t>
      </w:r>
      <w:r>
        <w:rPr>
          <w:rFonts w:ascii="Times New Roman" w:hAnsi="Times New Roman" w:cs="Times New Roman"/>
          <w:b/>
          <w:bCs/>
          <w:color w:val="000000"/>
          <w:sz w:val="24"/>
          <w:szCs w:val="24"/>
          <w:shd w:val="clear" w:color="auto" w:fill="FFFFFF"/>
          <w:lang w:val="uk-UA"/>
        </w:rPr>
        <w:t>46</w:t>
      </w:r>
      <w:r>
        <w:rPr>
          <w:rFonts w:ascii="Times New Roman" w:hAnsi="Times New Roman" w:cs="Times New Roman"/>
          <w:color w:val="000000"/>
          <w:sz w:val="24"/>
          <w:szCs w:val="24"/>
          <w:shd w:val="clear" w:color="auto" w:fill="FFFFFF"/>
          <w:lang w:val="uk-UA"/>
        </w:rPr>
        <w:t xml:space="preserve">  (2014р. – 13) осіб,</w:t>
      </w:r>
    </w:p>
    <w:p w:rsidR="004A16BA" w:rsidRDefault="004A16BA">
      <w:pPr>
        <w:pStyle w:val="a"/>
        <w:widowControl w:val="0"/>
        <w:numPr>
          <w:ilvl w:val="0"/>
          <w:numId w:val="10"/>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учасники війни, УБД, ст.10 – </w:t>
      </w:r>
      <w:r>
        <w:rPr>
          <w:rFonts w:ascii="Times New Roman" w:hAnsi="Times New Roman" w:cs="Times New Roman"/>
          <w:b/>
          <w:bCs/>
          <w:color w:val="000000"/>
          <w:sz w:val="24"/>
          <w:szCs w:val="24"/>
          <w:shd w:val="clear" w:color="auto" w:fill="FFFFFF"/>
          <w:lang w:val="uk-UA"/>
        </w:rPr>
        <w:t>21</w:t>
      </w:r>
      <w:r>
        <w:rPr>
          <w:rFonts w:ascii="Times New Roman" w:hAnsi="Times New Roman" w:cs="Times New Roman"/>
          <w:color w:val="000000"/>
          <w:sz w:val="24"/>
          <w:szCs w:val="24"/>
          <w:shd w:val="clear" w:color="auto" w:fill="FFFFFF"/>
          <w:lang w:val="uk-UA"/>
        </w:rPr>
        <w:t xml:space="preserve">  (2014р. – 28) особа,</w:t>
      </w:r>
    </w:p>
    <w:p w:rsidR="004A16BA" w:rsidRDefault="004A16BA">
      <w:pPr>
        <w:pStyle w:val="a"/>
        <w:widowControl w:val="0"/>
        <w:numPr>
          <w:ilvl w:val="0"/>
          <w:numId w:val="10"/>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інваліди загального захворювання та з дитинства – </w:t>
      </w:r>
      <w:r>
        <w:rPr>
          <w:rFonts w:ascii="Times New Roman" w:hAnsi="Times New Roman" w:cs="Times New Roman"/>
          <w:b/>
          <w:bCs/>
          <w:color w:val="000000"/>
          <w:sz w:val="24"/>
          <w:szCs w:val="24"/>
          <w:shd w:val="clear" w:color="auto" w:fill="FFFFFF"/>
          <w:lang w:val="uk-UA"/>
        </w:rPr>
        <w:t>168</w:t>
      </w:r>
      <w:r>
        <w:rPr>
          <w:rFonts w:ascii="Times New Roman" w:hAnsi="Times New Roman" w:cs="Times New Roman"/>
          <w:color w:val="000000"/>
          <w:sz w:val="24"/>
          <w:szCs w:val="24"/>
          <w:shd w:val="clear" w:color="auto" w:fill="FFFFFF"/>
          <w:lang w:val="uk-UA"/>
        </w:rPr>
        <w:t xml:space="preserve"> (2014р. – 96) осіб,</w:t>
      </w:r>
    </w:p>
    <w:p w:rsidR="004A16BA" w:rsidRDefault="004A16BA">
      <w:pPr>
        <w:pStyle w:val="a"/>
        <w:widowControl w:val="0"/>
        <w:numPr>
          <w:ilvl w:val="0"/>
          <w:numId w:val="10"/>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інваліди з наслідками травм і захворюваннями хребта та спинного мозку – </w:t>
      </w:r>
      <w:r>
        <w:rPr>
          <w:rFonts w:ascii="Times New Roman" w:hAnsi="Times New Roman" w:cs="Times New Roman"/>
          <w:b/>
          <w:bCs/>
          <w:color w:val="000000"/>
          <w:sz w:val="24"/>
          <w:szCs w:val="24"/>
          <w:shd w:val="clear" w:color="auto" w:fill="FFFFFF"/>
          <w:lang w:val="uk-UA"/>
        </w:rPr>
        <w:t>15</w:t>
      </w:r>
      <w:r>
        <w:rPr>
          <w:rFonts w:ascii="Times New Roman" w:hAnsi="Times New Roman" w:cs="Times New Roman"/>
          <w:color w:val="000000"/>
          <w:sz w:val="24"/>
          <w:szCs w:val="24"/>
          <w:shd w:val="clear" w:color="auto" w:fill="FFFFFF"/>
          <w:lang w:val="uk-UA"/>
        </w:rPr>
        <w:t xml:space="preserve"> (2014р. – 12) осіб.</w:t>
      </w:r>
    </w:p>
    <w:p w:rsidR="004A16BA" w:rsidRDefault="004A16BA">
      <w:pPr>
        <w:pStyle w:val="a"/>
        <w:widowControl w:val="0"/>
        <w:numPr>
          <w:ilvl w:val="0"/>
          <w:numId w:val="10"/>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учасники бойових дій з числа учасників АТО- </w:t>
      </w:r>
      <w:r>
        <w:rPr>
          <w:rFonts w:ascii="Times New Roman" w:hAnsi="Times New Roman" w:cs="Times New Roman"/>
          <w:b/>
          <w:bCs/>
          <w:color w:val="000000"/>
          <w:sz w:val="24"/>
          <w:szCs w:val="24"/>
          <w:shd w:val="clear" w:color="auto" w:fill="FFFFFF"/>
          <w:lang w:val="uk-UA"/>
        </w:rPr>
        <w:t>1</w:t>
      </w:r>
    </w:p>
    <w:p w:rsidR="004A16BA" w:rsidRDefault="004A16BA">
      <w:pPr>
        <w:pStyle w:val="a"/>
        <w:numPr>
          <w:ilvl w:val="0"/>
          <w:numId w:val="2"/>
        </w:numPr>
        <w:shd w:val="clear" w:color="auto" w:fill="FFFFFF"/>
        <w:jc w:val="both"/>
        <w:rPr>
          <w:rFonts w:cs="Times New Roman"/>
        </w:rPr>
      </w:pPr>
      <w:r>
        <w:rPr>
          <w:rFonts w:ascii="Times New Roman" w:hAnsi="Times New Roman" w:cs="Times New Roman"/>
          <w:color w:val="000000"/>
          <w:sz w:val="24"/>
          <w:szCs w:val="24"/>
          <w:shd w:val="clear" w:color="auto" w:fill="FFFFFF"/>
          <w:lang w:val="uk-UA"/>
        </w:rPr>
        <w:tab/>
        <w:t xml:space="preserve">За 2015 рік видано </w:t>
      </w:r>
      <w:r>
        <w:rPr>
          <w:rFonts w:ascii="Times New Roman" w:hAnsi="Times New Roman" w:cs="Times New Roman"/>
          <w:b/>
          <w:bCs/>
          <w:color w:val="000000"/>
          <w:sz w:val="24"/>
          <w:szCs w:val="24"/>
          <w:shd w:val="clear" w:color="auto" w:fill="FFFFFF"/>
          <w:lang w:val="uk-UA"/>
        </w:rPr>
        <w:t>130</w:t>
      </w:r>
      <w:r>
        <w:rPr>
          <w:rFonts w:ascii="Times New Roman" w:hAnsi="Times New Roman" w:cs="Times New Roman"/>
          <w:color w:val="000000"/>
          <w:sz w:val="24"/>
          <w:szCs w:val="24"/>
          <w:shd w:val="clear" w:color="auto" w:fill="FFFFFF"/>
          <w:lang w:val="uk-UA"/>
        </w:rPr>
        <w:t xml:space="preserve"> санаторно-курортних путівок ветеранам війни та інвалідам (2014р. – 66, у т.ч. за рахунок субвенцій 7</w:t>
      </w:r>
      <w:r>
        <w:rPr>
          <w:rFonts w:ascii="Times New Roman" w:hAnsi="Times New Roman" w:cs="Times New Roman"/>
          <w:b/>
          <w:bCs/>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путівок (2014р. – 9).</w:t>
      </w:r>
    </w:p>
    <w:p w:rsidR="004A16BA" w:rsidRDefault="004A16BA">
      <w:pPr>
        <w:pStyle w:val="a"/>
        <w:numPr>
          <w:ilvl w:val="0"/>
          <w:numId w:val="2"/>
        </w:numPr>
        <w:shd w:val="clear" w:color="auto" w:fill="FFFFFF"/>
        <w:ind w:firstLine="705"/>
        <w:jc w:val="both"/>
        <w:rPr>
          <w:rFonts w:cs="Times New Roman"/>
        </w:rPr>
      </w:pPr>
      <w:r>
        <w:rPr>
          <w:rFonts w:ascii="Times New Roman" w:hAnsi="Times New Roman" w:cs="Times New Roman"/>
          <w:color w:val="000000"/>
          <w:sz w:val="24"/>
          <w:szCs w:val="24"/>
          <w:shd w:val="clear" w:color="auto" w:fill="FFFFFF"/>
          <w:lang w:val="uk-UA"/>
        </w:rPr>
        <w:t xml:space="preserve">За 2015 рік зареєстровано заяв на отримання грошової компенсації замість санаторно-курортної путівки –  </w:t>
      </w:r>
      <w:r>
        <w:rPr>
          <w:rFonts w:ascii="Times New Roman" w:hAnsi="Times New Roman" w:cs="Times New Roman"/>
          <w:b/>
          <w:bCs/>
          <w:color w:val="000000"/>
          <w:sz w:val="24"/>
          <w:szCs w:val="24"/>
          <w:shd w:val="clear" w:color="auto" w:fill="FFFFFF"/>
          <w:lang w:val="uk-UA"/>
        </w:rPr>
        <w:t>80</w:t>
      </w:r>
      <w:r>
        <w:rPr>
          <w:rFonts w:ascii="Times New Roman" w:hAnsi="Times New Roman" w:cs="Times New Roman"/>
          <w:color w:val="000000"/>
          <w:sz w:val="24"/>
          <w:szCs w:val="24"/>
          <w:shd w:val="clear" w:color="auto" w:fill="FFFFFF"/>
          <w:lang w:val="uk-UA"/>
        </w:rPr>
        <w:t xml:space="preserve"> (в 2014р. - 27), у т.ч.:</w:t>
      </w:r>
    </w:p>
    <w:p w:rsidR="004A16BA" w:rsidRDefault="004A16BA">
      <w:pPr>
        <w:pStyle w:val="a"/>
        <w:widowControl w:val="0"/>
        <w:numPr>
          <w:ilvl w:val="0"/>
          <w:numId w:val="11"/>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інваліди війни та учасники бойових дій, яким виповнилося 85 років і більше, – </w:t>
      </w:r>
      <w:r>
        <w:rPr>
          <w:rFonts w:ascii="Times New Roman" w:hAnsi="Times New Roman" w:cs="Times New Roman"/>
          <w:b/>
          <w:bCs/>
          <w:color w:val="000000"/>
          <w:sz w:val="24"/>
          <w:szCs w:val="24"/>
          <w:shd w:val="clear" w:color="auto" w:fill="FFFFFF"/>
          <w:lang w:val="uk-UA"/>
        </w:rPr>
        <w:t>68</w:t>
      </w:r>
      <w:r>
        <w:rPr>
          <w:rFonts w:ascii="Times New Roman" w:hAnsi="Times New Roman" w:cs="Times New Roman"/>
          <w:color w:val="000000"/>
          <w:sz w:val="24"/>
          <w:szCs w:val="24"/>
          <w:shd w:val="clear" w:color="auto" w:fill="FFFFFF"/>
          <w:lang w:val="uk-UA"/>
        </w:rPr>
        <w:t xml:space="preserve"> (2014р. – 16) осіб,</w:t>
      </w:r>
    </w:p>
    <w:p w:rsidR="004A16BA" w:rsidRDefault="004A16BA">
      <w:pPr>
        <w:pStyle w:val="a"/>
        <w:widowControl w:val="0"/>
        <w:numPr>
          <w:ilvl w:val="0"/>
          <w:numId w:val="11"/>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інваліди загального захворювання та з дитинства – </w:t>
      </w:r>
      <w:r>
        <w:rPr>
          <w:rFonts w:ascii="Times New Roman" w:hAnsi="Times New Roman" w:cs="Times New Roman"/>
          <w:b/>
          <w:bCs/>
          <w:color w:val="000000"/>
          <w:sz w:val="24"/>
          <w:szCs w:val="24"/>
          <w:shd w:val="clear" w:color="auto" w:fill="FFFFFF"/>
          <w:lang w:val="uk-UA"/>
        </w:rPr>
        <w:t>12</w:t>
      </w:r>
      <w:r>
        <w:rPr>
          <w:rFonts w:ascii="Times New Roman" w:hAnsi="Times New Roman" w:cs="Times New Roman"/>
          <w:color w:val="000000"/>
          <w:sz w:val="24"/>
          <w:szCs w:val="24"/>
          <w:shd w:val="clear" w:color="auto" w:fill="FFFFFF"/>
          <w:lang w:val="uk-UA"/>
        </w:rPr>
        <w:t xml:space="preserve"> (2014р. – 11) осіб.</w:t>
      </w:r>
    </w:p>
    <w:p w:rsidR="004A16BA" w:rsidRDefault="004A16BA">
      <w:pPr>
        <w:pStyle w:val="a"/>
        <w:numPr>
          <w:ilvl w:val="0"/>
          <w:numId w:val="2"/>
        </w:numPr>
        <w:shd w:val="clear" w:color="auto" w:fill="FFFFFF"/>
        <w:ind w:firstLine="705"/>
        <w:jc w:val="both"/>
        <w:rPr>
          <w:rFonts w:cs="Times New Roman"/>
        </w:rPr>
      </w:pPr>
      <w:r>
        <w:rPr>
          <w:rFonts w:ascii="Times New Roman" w:hAnsi="Times New Roman" w:cs="Times New Roman"/>
          <w:color w:val="000000"/>
          <w:sz w:val="24"/>
          <w:szCs w:val="24"/>
          <w:shd w:val="clear" w:color="auto" w:fill="FFFFFF"/>
          <w:lang w:val="uk-UA"/>
        </w:rPr>
        <w:t xml:space="preserve">У 2014 році виплачена грошова компенсація замість санаторно-курортної путівки </w:t>
      </w:r>
      <w:r>
        <w:rPr>
          <w:rFonts w:ascii="Times New Roman" w:hAnsi="Times New Roman" w:cs="Times New Roman"/>
          <w:b/>
          <w:bCs/>
          <w:color w:val="000000"/>
          <w:sz w:val="24"/>
          <w:szCs w:val="24"/>
          <w:shd w:val="clear" w:color="auto" w:fill="FFFFFF"/>
          <w:lang w:val="uk-UA"/>
        </w:rPr>
        <w:t>85</w:t>
      </w:r>
      <w:r>
        <w:rPr>
          <w:rFonts w:ascii="Times New Roman" w:hAnsi="Times New Roman" w:cs="Times New Roman"/>
          <w:color w:val="000000"/>
          <w:sz w:val="24"/>
          <w:szCs w:val="24"/>
          <w:shd w:val="clear" w:color="auto" w:fill="FFFFFF"/>
          <w:lang w:val="uk-UA"/>
        </w:rPr>
        <w:t xml:space="preserve"> інвалідам на суму </w:t>
      </w:r>
      <w:r>
        <w:rPr>
          <w:rFonts w:ascii="Times New Roman" w:hAnsi="Times New Roman" w:cs="Times New Roman"/>
          <w:b/>
          <w:bCs/>
          <w:color w:val="000000"/>
          <w:sz w:val="24"/>
          <w:szCs w:val="24"/>
          <w:shd w:val="clear" w:color="auto" w:fill="FFFFFF"/>
          <w:lang w:val="uk-UA"/>
        </w:rPr>
        <w:t>28549,97</w:t>
      </w:r>
      <w:r>
        <w:rPr>
          <w:rFonts w:ascii="Times New Roman" w:hAnsi="Times New Roman" w:cs="Times New Roman"/>
          <w:color w:val="000000"/>
          <w:sz w:val="24"/>
          <w:szCs w:val="24"/>
          <w:shd w:val="clear" w:color="auto" w:fill="FFFFFF"/>
          <w:lang w:val="uk-UA"/>
        </w:rPr>
        <w:t>грн., у т.ч.:</w:t>
      </w:r>
    </w:p>
    <w:p w:rsidR="004A16BA" w:rsidRDefault="004A16BA">
      <w:pPr>
        <w:pStyle w:val="a"/>
        <w:widowControl w:val="0"/>
        <w:numPr>
          <w:ilvl w:val="0"/>
          <w:numId w:val="12"/>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інвалідам війни – </w:t>
      </w:r>
      <w:r>
        <w:rPr>
          <w:rFonts w:ascii="Times New Roman" w:hAnsi="Times New Roman" w:cs="Times New Roman"/>
          <w:b/>
          <w:bCs/>
          <w:color w:val="000000"/>
          <w:sz w:val="24"/>
          <w:szCs w:val="24"/>
          <w:shd w:val="clear" w:color="auto" w:fill="FFFFFF"/>
          <w:lang w:val="uk-UA"/>
        </w:rPr>
        <w:t>75</w:t>
      </w:r>
      <w:r>
        <w:rPr>
          <w:rFonts w:ascii="Times New Roman" w:hAnsi="Times New Roman" w:cs="Times New Roman"/>
          <w:color w:val="000000"/>
          <w:sz w:val="24"/>
          <w:szCs w:val="24"/>
          <w:shd w:val="clear" w:color="auto" w:fill="FFFFFF"/>
          <w:lang w:val="uk-UA"/>
        </w:rPr>
        <w:t xml:space="preserve"> особам на суму </w:t>
      </w:r>
      <w:r>
        <w:rPr>
          <w:rFonts w:ascii="Times New Roman" w:hAnsi="Times New Roman" w:cs="Times New Roman"/>
          <w:b/>
          <w:bCs/>
          <w:color w:val="000000"/>
          <w:sz w:val="24"/>
          <w:szCs w:val="24"/>
          <w:shd w:val="clear" w:color="auto" w:fill="FFFFFF"/>
          <w:lang w:val="uk-UA"/>
        </w:rPr>
        <w:t>26370,00</w:t>
      </w:r>
      <w:r>
        <w:rPr>
          <w:rFonts w:ascii="Times New Roman" w:hAnsi="Times New Roman" w:cs="Times New Roman"/>
          <w:color w:val="000000"/>
          <w:sz w:val="24"/>
          <w:szCs w:val="24"/>
          <w:shd w:val="clear" w:color="auto" w:fill="FFFFFF"/>
          <w:lang w:val="uk-UA"/>
        </w:rPr>
        <w:t>грн. (2014р. – 24осіб на суму 8100,00 грн.),</w:t>
      </w:r>
    </w:p>
    <w:p w:rsidR="004A16BA" w:rsidRDefault="004A16BA">
      <w:pPr>
        <w:pStyle w:val="a"/>
        <w:widowControl w:val="0"/>
        <w:numPr>
          <w:ilvl w:val="0"/>
          <w:numId w:val="12"/>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інвалідам загального захворювання та з дитинства – </w:t>
      </w:r>
      <w:r>
        <w:rPr>
          <w:rFonts w:ascii="Times New Roman" w:hAnsi="Times New Roman" w:cs="Times New Roman"/>
          <w:b/>
          <w:bCs/>
          <w:color w:val="000000"/>
          <w:sz w:val="24"/>
          <w:szCs w:val="24"/>
          <w:shd w:val="clear" w:color="auto" w:fill="FFFFFF"/>
          <w:lang w:val="uk-UA"/>
        </w:rPr>
        <w:t>10</w:t>
      </w:r>
      <w:r>
        <w:rPr>
          <w:rFonts w:ascii="Times New Roman" w:hAnsi="Times New Roman" w:cs="Times New Roman"/>
          <w:color w:val="000000"/>
          <w:sz w:val="24"/>
          <w:szCs w:val="24"/>
          <w:shd w:val="clear" w:color="auto" w:fill="FFFFFF"/>
          <w:lang w:val="uk-UA"/>
        </w:rPr>
        <w:t xml:space="preserve"> осіб на суму </w:t>
      </w:r>
      <w:r>
        <w:rPr>
          <w:rFonts w:ascii="Times New Roman" w:hAnsi="Times New Roman" w:cs="Times New Roman"/>
          <w:b/>
          <w:bCs/>
          <w:color w:val="000000"/>
          <w:sz w:val="24"/>
          <w:szCs w:val="24"/>
          <w:shd w:val="clear" w:color="auto" w:fill="FFFFFF"/>
          <w:lang w:val="uk-UA"/>
        </w:rPr>
        <w:t>2180,00</w:t>
      </w:r>
      <w:r>
        <w:rPr>
          <w:rFonts w:ascii="Times New Roman" w:hAnsi="Times New Roman" w:cs="Times New Roman"/>
          <w:color w:val="000000"/>
          <w:sz w:val="24"/>
          <w:szCs w:val="24"/>
          <w:shd w:val="clear" w:color="auto" w:fill="FFFFFF"/>
          <w:lang w:val="uk-UA"/>
        </w:rPr>
        <w:t>грн. (2014р. – 9 особам на суму 2238,16грн.).</w:t>
      </w:r>
    </w:p>
    <w:p w:rsidR="004A16BA" w:rsidRDefault="004A16BA">
      <w:pPr>
        <w:pStyle w:val="a"/>
        <w:numPr>
          <w:ilvl w:val="0"/>
          <w:numId w:val="2"/>
        </w:numPr>
        <w:shd w:val="clear" w:color="auto" w:fill="FFFFFF"/>
        <w:ind w:firstLine="705"/>
        <w:jc w:val="both"/>
        <w:rPr>
          <w:rFonts w:cs="Times New Roman"/>
        </w:rPr>
      </w:pPr>
      <w:r>
        <w:rPr>
          <w:rFonts w:ascii="Times New Roman" w:hAnsi="Times New Roman" w:cs="Times New Roman"/>
          <w:color w:val="000000"/>
          <w:sz w:val="24"/>
          <w:szCs w:val="24"/>
          <w:shd w:val="clear" w:color="auto" w:fill="FFFFFF"/>
          <w:lang w:val="uk-UA"/>
        </w:rPr>
        <w:t xml:space="preserve">Станом на 01.01.2016р. на обліку на забезпечення автомобілем в обласній черзі знаходиться </w:t>
      </w:r>
      <w:r>
        <w:rPr>
          <w:rFonts w:ascii="Times New Roman" w:hAnsi="Times New Roman" w:cs="Times New Roman"/>
          <w:b/>
          <w:bCs/>
          <w:color w:val="000000"/>
          <w:sz w:val="24"/>
          <w:szCs w:val="24"/>
          <w:shd w:val="clear" w:color="auto" w:fill="FFFFFF"/>
          <w:lang w:val="uk-UA"/>
        </w:rPr>
        <w:t>104</w:t>
      </w:r>
      <w:r>
        <w:rPr>
          <w:rFonts w:ascii="Times New Roman" w:hAnsi="Times New Roman" w:cs="Times New Roman"/>
          <w:color w:val="000000"/>
          <w:sz w:val="24"/>
          <w:szCs w:val="24"/>
          <w:shd w:val="clear" w:color="auto" w:fill="FFFFFF"/>
          <w:lang w:val="uk-UA"/>
        </w:rPr>
        <w:t xml:space="preserve"> мешканця нашого міста. </w:t>
      </w:r>
    </w:p>
    <w:p w:rsidR="004A16BA" w:rsidRDefault="004A16BA">
      <w:pPr>
        <w:pStyle w:val="a"/>
        <w:numPr>
          <w:ilvl w:val="0"/>
          <w:numId w:val="2"/>
        </w:numPr>
        <w:shd w:val="clear" w:color="auto" w:fill="FFFFFF"/>
        <w:ind w:firstLine="705"/>
        <w:jc w:val="both"/>
        <w:rPr>
          <w:rFonts w:cs="Times New Roman"/>
        </w:rPr>
      </w:pPr>
      <w:r>
        <w:rPr>
          <w:rFonts w:ascii="Times New Roman" w:hAnsi="Times New Roman" w:cs="Times New Roman"/>
          <w:color w:val="000000"/>
          <w:sz w:val="24"/>
          <w:szCs w:val="24"/>
          <w:shd w:val="clear" w:color="auto" w:fill="FFFFFF"/>
          <w:lang w:val="uk-UA"/>
        </w:rPr>
        <w:t>У 2015 році виплачено:</w:t>
      </w:r>
    </w:p>
    <w:p w:rsidR="004A16BA" w:rsidRDefault="004A16BA">
      <w:pPr>
        <w:pStyle w:val="a"/>
        <w:widowControl w:val="0"/>
        <w:numPr>
          <w:ilvl w:val="0"/>
          <w:numId w:val="13"/>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компенсації на бензин, ремонт і технічне обслуговування автомобілів </w:t>
      </w:r>
      <w:r>
        <w:rPr>
          <w:rFonts w:ascii="Times New Roman" w:hAnsi="Times New Roman" w:cs="Times New Roman"/>
          <w:b/>
          <w:bCs/>
          <w:color w:val="000000"/>
          <w:sz w:val="24"/>
          <w:szCs w:val="24"/>
          <w:shd w:val="clear" w:color="auto" w:fill="FFFFFF"/>
          <w:lang w:val="uk-UA"/>
        </w:rPr>
        <w:t>42</w:t>
      </w:r>
      <w:r>
        <w:rPr>
          <w:rFonts w:ascii="Times New Roman" w:hAnsi="Times New Roman" w:cs="Times New Roman"/>
          <w:color w:val="000000"/>
          <w:sz w:val="24"/>
          <w:szCs w:val="24"/>
          <w:shd w:val="clear" w:color="auto" w:fill="FFFFFF"/>
          <w:lang w:val="uk-UA"/>
        </w:rPr>
        <w:t xml:space="preserve"> інвалідам на суму </w:t>
      </w:r>
      <w:r>
        <w:rPr>
          <w:rFonts w:ascii="Times New Roman" w:hAnsi="Times New Roman" w:cs="Times New Roman"/>
          <w:b/>
          <w:bCs/>
          <w:color w:val="000000"/>
          <w:sz w:val="24"/>
          <w:szCs w:val="24"/>
          <w:shd w:val="clear" w:color="auto" w:fill="FFFFFF"/>
          <w:lang w:val="uk-UA"/>
        </w:rPr>
        <w:t>9070,90</w:t>
      </w:r>
      <w:r>
        <w:rPr>
          <w:rFonts w:ascii="Times New Roman" w:hAnsi="Times New Roman" w:cs="Times New Roman"/>
          <w:color w:val="000000"/>
          <w:sz w:val="24"/>
          <w:szCs w:val="24"/>
          <w:shd w:val="clear" w:color="auto" w:fill="FFFFFF"/>
          <w:lang w:val="uk-UA"/>
        </w:rPr>
        <w:t>грн. (2014р. – 48 особам на суму 9824,00грн.),</w:t>
      </w:r>
    </w:p>
    <w:p w:rsidR="004A16BA" w:rsidRDefault="004A16BA">
      <w:pPr>
        <w:pStyle w:val="a"/>
        <w:widowControl w:val="0"/>
        <w:numPr>
          <w:ilvl w:val="0"/>
          <w:numId w:val="13"/>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 xml:space="preserve">компенсації на транспортне обслуговування </w:t>
      </w:r>
      <w:r>
        <w:rPr>
          <w:rFonts w:ascii="Times New Roman" w:hAnsi="Times New Roman" w:cs="Times New Roman"/>
          <w:b/>
          <w:bCs/>
          <w:color w:val="000000"/>
          <w:sz w:val="24"/>
          <w:szCs w:val="24"/>
          <w:shd w:val="clear" w:color="auto" w:fill="FFFFFF"/>
          <w:lang w:val="uk-UA"/>
        </w:rPr>
        <w:t>66</w:t>
      </w:r>
      <w:r>
        <w:rPr>
          <w:rFonts w:ascii="Times New Roman" w:hAnsi="Times New Roman" w:cs="Times New Roman"/>
          <w:color w:val="000000"/>
          <w:sz w:val="24"/>
          <w:szCs w:val="24"/>
          <w:shd w:val="clear" w:color="auto" w:fill="FFFFFF"/>
          <w:lang w:val="uk-UA"/>
        </w:rPr>
        <w:t xml:space="preserve"> інвалідам на суму </w:t>
      </w:r>
      <w:r>
        <w:rPr>
          <w:rFonts w:ascii="Times New Roman" w:hAnsi="Times New Roman" w:cs="Times New Roman"/>
          <w:b/>
          <w:bCs/>
          <w:color w:val="000000"/>
          <w:sz w:val="24"/>
          <w:szCs w:val="24"/>
          <w:shd w:val="clear" w:color="auto" w:fill="FFFFFF"/>
          <w:lang w:val="uk-UA"/>
        </w:rPr>
        <w:t>18411,09</w:t>
      </w:r>
      <w:r>
        <w:rPr>
          <w:rFonts w:ascii="Times New Roman" w:hAnsi="Times New Roman" w:cs="Times New Roman"/>
          <w:color w:val="000000"/>
          <w:sz w:val="24"/>
          <w:szCs w:val="24"/>
          <w:shd w:val="clear" w:color="auto" w:fill="FFFFFF"/>
          <w:lang w:val="uk-UA"/>
        </w:rPr>
        <w:t>грн. (2014р.- 59 особам на суму 16241,00грн.).</w:t>
      </w:r>
    </w:p>
    <w:p w:rsidR="004A16BA" w:rsidRDefault="004A16BA">
      <w:pPr>
        <w:pStyle w:val="a"/>
        <w:widowControl w:val="0"/>
        <w:numPr>
          <w:ilvl w:val="0"/>
          <w:numId w:val="2"/>
        </w:numPr>
        <w:shd w:val="clear" w:color="auto" w:fill="FFFFFF"/>
        <w:ind w:firstLine="708"/>
        <w:jc w:val="both"/>
        <w:rPr>
          <w:rFonts w:cs="Times New Roman"/>
        </w:rPr>
      </w:pPr>
      <w:r>
        <w:rPr>
          <w:rFonts w:ascii="Times New Roman" w:hAnsi="Times New Roman" w:cs="Times New Roman"/>
          <w:color w:val="000000"/>
          <w:sz w:val="24"/>
          <w:szCs w:val="24"/>
          <w:shd w:val="clear" w:color="auto" w:fill="FFFFFF"/>
          <w:lang w:val="uk-UA"/>
        </w:rPr>
        <w:t xml:space="preserve">У 2015 році виплачено матеріальну допомогу з державного бюджету </w:t>
      </w:r>
      <w:r>
        <w:rPr>
          <w:rFonts w:ascii="Times New Roman" w:hAnsi="Times New Roman" w:cs="Times New Roman"/>
          <w:b/>
          <w:bCs/>
          <w:color w:val="000000"/>
          <w:sz w:val="24"/>
          <w:szCs w:val="24"/>
          <w:shd w:val="clear" w:color="auto" w:fill="FFFFFF"/>
          <w:lang w:val="uk-UA"/>
        </w:rPr>
        <w:t>57</w:t>
      </w:r>
      <w:r>
        <w:rPr>
          <w:rFonts w:ascii="Times New Roman" w:hAnsi="Times New Roman" w:cs="Times New Roman"/>
          <w:color w:val="000000"/>
          <w:sz w:val="24"/>
          <w:szCs w:val="24"/>
          <w:shd w:val="clear" w:color="auto" w:fill="FFFFFF"/>
          <w:lang w:val="uk-UA"/>
        </w:rPr>
        <w:t xml:space="preserve"> інвалідам та малозабезпеченим особам на суму </w:t>
      </w:r>
      <w:r>
        <w:rPr>
          <w:rFonts w:ascii="Times New Roman" w:hAnsi="Times New Roman" w:cs="Times New Roman"/>
          <w:b/>
          <w:bCs/>
          <w:color w:val="000000"/>
          <w:sz w:val="24"/>
          <w:szCs w:val="24"/>
          <w:shd w:val="clear" w:color="auto" w:fill="FFFFFF"/>
          <w:lang w:val="uk-UA"/>
        </w:rPr>
        <w:t>27734,00</w:t>
      </w:r>
      <w:r>
        <w:rPr>
          <w:rFonts w:ascii="Times New Roman" w:hAnsi="Times New Roman" w:cs="Times New Roman"/>
          <w:color w:val="000000"/>
          <w:sz w:val="24"/>
          <w:szCs w:val="24"/>
          <w:shd w:val="clear" w:color="auto" w:fill="FFFFFF"/>
          <w:lang w:val="uk-UA"/>
        </w:rPr>
        <w:t>грн. (2014р. – 32 особам на суму 15184,00грн.)</w:t>
      </w:r>
    </w:p>
    <w:p w:rsidR="004A16BA" w:rsidRDefault="004A16BA">
      <w:pPr>
        <w:pStyle w:val="a"/>
        <w:numPr>
          <w:ilvl w:val="0"/>
          <w:numId w:val="2"/>
        </w:numPr>
        <w:shd w:val="clear" w:color="auto" w:fill="FFFFFF"/>
        <w:ind w:firstLine="708"/>
        <w:jc w:val="both"/>
        <w:rPr>
          <w:rFonts w:cs="Times New Roman"/>
        </w:rPr>
      </w:pPr>
      <w:r>
        <w:rPr>
          <w:rFonts w:ascii="Times New Roman" w:hAnsi="Times New Roman" w:cs="Times New Roman"/>
          <w:color w:val="000000"/>
          <w:sz w:val="24"/>
          <w:szCs w:val="24"/>
          <w:shd w:val="clear" w:color="auto" w:fill="FFFFFF"/>
          <w:lang w:val="uk-UA"/>
        </w:rPr>
        <w:t>Спеціалістами відділу проводиться постійне та належне наповнення Централізованого банку даних з проблем інвалідності щодо:</w:t>
      </w:r>
    </w:p>
    <w:p w:rsidR="004A16BA" w:rsidRDefault="004A16BA">
      <w:pPr>
        <w:pStyle w:val="a"/>
        <w:widowControl w:val="0"/>
        <w:numPr>
          <w:ilvl w:val="0"/>
          <w:numId w:val="14"/>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забезпечення інвалідів технічними та іншими засобами реабілітації;</w:t>
      </w:r>
    </w:p>
    <w:p w:rsidR="004A16BA" w:rsidRDefault="004A16BA">
      <w:pPr>
        <w:pStyle w:val="a"/>
        <w:widowControl w:val="0"/>
        <w:numPr>
          <w:ilvl w:val="0"/>
          <w:numId w:val="14"/>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здійснення санаторно-курортного лікування;</w:t>
      </w:r>
    </w:p>
    <w:p w:rsidR="004A16BA" w:rsidRDefault="004A16BA">
      <w:pPr>
        <w:pStyle w:val="a"/>
        <w:widowControl w:val="0"/>
        <w:numPr>
          <w:ilvl w:val="0"/>
          <w:numId w:val="14"/>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направлення інвалідів та дітей-інвалідів до реабілітаційних установ;</w:t>
      </w:r>
    </w:p>
    <w:p w:rsidR="004A16BA" w:rsidRDefault="004A16BA">
      <w:pPr>
        <w:pStyle w:val="a"/>
        <w:widowControl w:val="0"/>
        <w:numPr>
          <w:ilvl w:val="0"/>
          <w:numId w:val="14"/>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реалізації індивідуальних програм реабілітації інвалідів та дітей-інвалідів;</w:t>
      </w:r>
    </w:p>
    <w:p w:rsidR="004A16BA" w:rsidRDefault="004A16BA">
      <w:pPr>
        <w:pStyle w:val="a"/>
        <w:widowControl w:val="0"/>
        <w:numPr>
          <w:ilvl w:val="0"/>
          <w:numId w:val="14"/>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виплати матеріальної допомоги;</w:t>
      </w:r>
    </w:p>
    <w:p w:rsidR="004A16BA" w:rsidRDefault="004A16BA">
      <w:pPr>
        <w:pStyle w:val="a"/>
        <w:widowControl w:val="0"/>
        <w:numPr>
          <w:ilvl w:val="0"/>
          <w:numId w:val="14"/>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призначення та виплати компенсації на бензин, ремонт і технічне обслуговування автомобілів та на транспортне обслуговування.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color w:val="000000"/>
          <w:sz w:val="24"/>
          <w:szCs w:val="24"/>
          <w:shd w:val="clear" w:color="auto" w:fill="FFFFFF"/>
          <w:lang w:val="uk-UA"/>
        </w:rPr>
        <w:t>Також проводиться робота з внесення даних до автоматизованої системи обробки пенсійної документації щодо:</w:t>
      </w:r>
    </w:p>
    <w:p w:rsidR="004A16BA" w:rsidRDefault="004A16BA">
      <w:pPr>
        <w:pStyle w:val="a"/>
        <w:widowControl w:val="0"/>
        <w:numPr>
          <w:ilvl w:val="0"/>
          <w:numId w:val="15"/>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здійснення санаторно-курортного лікування,</w:t>
      </w:r>
    </w:p>
    <w:p w:rsidR="004A16BA" w:rsidRDefault="004A16BA">
      <w:pPr>
        <w:pStyle w:val="a"/>
        <w:widowControl w:val="0"/>
        <w:numPr>
          <w:ilvl w:val="0"/>
          <w:numId w:val="15"/>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призначення та виплати грошової компенсації за невикористане санаторно-курортне лікування,</w:t>
      </w:r>
    </w:p>
    <w:p w:rsidR="004A16BA" w:rsidRDefault="004A16BA">
      <w:pPr>
        <w:pStyle w:val="a"/>
        <w:widowControl w:val="0"/>
        <w:numPr>
          <w:ilvl w:val="0"/>
          <w:numId w:val="15"/>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призначення та виплата матеріальної допомоги інвалідам та малозабезпеченим особам,</w:t>
      </w:r>
    </w:p>
    <w:p w:rsidR="004A16BA" w:rsidRDefault="004A16BA">
      <w:pPr>
        <w:pStyle w:val="a"/>
        <w:widowControl w:val="0"/>
        <w:numPr>
          <w:ilvl w:val="0"/>
          <w:numId w:val="15"/>
        </w:numPr>
        <w:shd w:val="clear" w:color="auto" w:fill="FFFFFF"/>
        <w:spacing w:after="0" w:line="100" w:lineRule="atLeast"/>
        <w:jc w:val="both"/>
        <w:rPr>
          <w:rFonts w:cs="Times New Roman"/>
        </w:rPr>
      </w:pPr>
      <w:r>
        <w:rPr>
          <w:rFonts w:ascii="Times New Roman" w:hAnsi="Times New Roman" w:cs="Times New Roman"/>
          <w:color w:val="000000"/>
          <w:sz w:val="24"/>
          <w:szCs w:val="24"/>
          <w:shd w:val="clear" w:color="auto" w:fill="FFFFFF"/>
          <w:lang w:val="uk-UA"/>
        </w:rPr>
        <w:t>призначення та виплати компенсації на бензин, ремонт і технічне обслуговування автомобілів та на транспортне обслуговування.</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color w:val="000000"/>
          <w:sz w:val="24"/>
          <w:szCs w:val="24"/>
          <w:shd w:val="clear" w:color="auto" w:fill="FFFFFF"/>
          <w:lang w:val="uk-UA"/>
        </w:rPr>
        <w:t xml:space="preserve">Спеціалісти відділу ведуть бухгалтерський облік отриманих та виданих технічних засобів реабілітації, бланків суворої звітності (санаторно-курортні путівки, посвідчення, листи-талони). </w:t>
      </w:r>
    </w:p>
    <w:p w:rsidR="004A16BA" w:rsidRDefault="004A16BA">
      <w:pPr>
        <w:pStyle w:val="a"/>
        <w:numPr>
          <w:ilvl w:val="0"/>
          <w:numId w:val="2"/>
        </w:numPr>
        <w:shd w:val="clear" w:color="auto" w:fill="FFFFFF"/>
        <w:ind w:firstLine="567"/>
        <w:jc w:val="both"/>
        <w:rPr>
          <w:rFonts w:cs="Times New Roman"/>
        </w:rPr>
      </w:pPr>
      <w:r>
        <w:rPr>
          <w:rFonts w:ascii="Times New Roman" w:hAnsi="Times New Roman" w:cs="Times New Roman"/>
          <w:color w:val="000000"/>
          <w:sz w:val="24"/>
          <w:szCs w:val="24"/>
          <w:lang w:val="uk-UA"/>
        </w:rPr>
        <w:t xml:space="preserve">В рамках соціального партнерства  розроблено та проведено </w:t>
      </w:r>
      <w:r>
        <w:rPr>
          <w:rFonts w:ascii="Times New Roman" w:hAnsi="Times New Roman" w:cs="Times New Roman"/>
          <w:color w:val="000000"/>
          <w:sz w:val="24"/>
          <w:szCs w:val="24"/>
        </w:rPr>
        <w:t>3</w:t>
      </w:r>
      <w:r>
        <w:rPr>
          <w:rFonts w:ascii="Times New Roman" w:hAnsi="Times New Roman" w:cs="Times New Roman"/>
          <w:color w:val="000000"/>
          <w:sz w:val="24"/>
          <w:szCs w:val="24"/>
          <w:lang w:val="uk-UA"/>
        </w:rPr>
        <w:t xml:space="preserve"> семінари для безробітних  жінок на базі Сєвєродонецького  міського центру зайнятості  з гендерних питань, попередження насильства в сім</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ї, формування засад усвідомленого батьківства тощо. </w:t>
      </w:r>
    </w:p>
    <w:p w:rsidR="004A16BA" w:rsidRDefault="004A16BA">
      <w:pPr>
        <w:pStyle w:val="NoSpacing"/>
        <w:numPr>
          <w:ilvl w:val="0"/>
          <w:numId w:val="2"/>
        </w:numPr>
        <w:ind w:firstLine="567"/>
        <w:jc w:val="both"/>
      </w:pPr>
      <w:r>
        <w:rPr>
          <w:rFonts w:ascii="Times New Roman" w:hAnsi="Times New Roman" w:cs="Times New Roman"/>
          <w:color w:val="000000"/>
          <w:sz w:val="24"/>
          <w:szCs w:val="24"/>
          <w:lang w:val="uk-UA"/>
        </w:rPr>
        <w:t>Розроблено та розповсюджено  під час проведення разом з Центром зайнятості семінарів на тему “Проблема насильства в сім'ї” інформаційні листівки “Допомога тут”, “Організації та установи міста, які працюють в напрямку попередження насильства в сім'ї”.</w:t>
      </w:r>
    </w:p>
    <w:p w:rsidR="004A16BA" w:rsidRDefault="004A16BA">
      <w:pPr>
        <w:pStyle w:val="NoSpacing"/>
        <w:numPr>
          <w:ilvl w:val="0"/>
          <w:numId w:val="2"/>
        </w:numPr>
        <w:ind w:firstLine="567"/>
        <w:jc w:val="both"/>
      </w:pPr>
      <w:r>
        <w:rPr>
          <w:rFonts w:ascii="Times New Roman" w:hAnsi="Times New Roman" w:cs="Times New Roman"/>
          <w:color w:val="000000"/>
          <w:sz w:val="24"/>
          <w:szCs w:val="24"/>
          <w:lang w:val="uk-UA"/>
        </w:rPr>
        <w:t xml:space="preserve">Продовжено роботу щодо видачі посвідчень  дитини з  багатодітної сім’ї та подовження їх строку дії.  За звітний період  видано  30 посвідчень дитини.  </w:t>
      </w:r>
    </w:p>
    <w:p w:rsidR="004A16BA" w:rsidRDefault="004A16BA">
      <w:pPr>
        <w:pStyle w:val="NoSpacing"/>
        <w:numPr>
          <w:ilvl w:val="0"/>
          <w:numId w:val="2"/>
        </w:numPr>
        <w:ind w:firstLine="567"/>
        <w:jc w:val="both"/>
      </w:pPr>
    </w:p>
    <w:p w:rsidR="004A16BA" w:rsidRDefault="004A16BA">
      <w:pPr>
        <w:pStyle w:val="NoSpacing"/>
        <w:numPr>
          <w:ilvl w:val="0"/>
          <w:numId w:val="2"/>
        </w:numPr>
        <w:ind w:firstLine="567"/>
        <w:jc w:val="both"/>
      </w:pPr>
      <w:r>
        <w:rPr>
          <w:rFonts w:ascii="Times New Roman" w:hAnsi="Times New Roman" w:cs="Times New Roman"/>
          <w:color w:val="000000"/>
          <w:sz w:val="24"/>
          <w:szCs w:val="24"/>
          <w:lang w:val="uk-UA"/>
        </w:rPr>
        <w:t xml:space="preserve">Проведено 2 засідання комісії з розгляду кандидатур для присвоєння почесного звання України “Мати-героїня”. Підготовлено та передано до Луганської ОДА нагородні документи 2 багатодітних жінок, які народили та виховали 5 дітей, 6 дітей.  </w:t>
      </w:r>
    </w:p>
    <w:p w:rsidR="004A16BA" w:rsidRDefault="004A16BA">
      <w:pPr>
        <w:pStyle w:val="NoSpacing"/>
        <w:numPr>
          <w:ilvl w:val="0"/>
          <w:numId w:val="2"/>
        </w:numPr>
        <w:ind w:firstLine="567"/>
        <w:jc w:val="both"/>
      </w:pPr>
    </w:p>
    <w:p w:rsidR="004A16BA" w:rsidRDefault="004A16BA">
      <w:pPr>
        <w:pStyle w:val="NoSpacing"/>
        <w:numPr>
          <w:ilvl w:val="0"/>
          <w:numId w:val="2"/>
        </w:numPr>
        <w:ind w:firstLine="567"/>
        <w:jc w:val="both"/>
      </w:pPr>
      <w:r>
        <w:rPr>
          <w:rFonts w:ascii="Times New Roman" w:hAnsi="Times New Roman" w:cs="Times New Roman"/>
          <w:color w:val="000000"/>
          <w:sz w:val="24"/>
          <w:szCs w:val="24"/>
          <w:lang w:val="uk-UA"/>
        </w:rPr>
        <w:t>Організовано проведення 5 засідань Координаційної ради з питань сімї, гендерної рівності, демографічного розвитку та протидії торгівлі людьми для координації соціальної роботи з сім’ями, які опинились в складних життєвих обставинах.</w:t>
      </w:r>
    </w:p>
    <w:p w:rsidR="004A16BA" w:rsidRDefault="004A16BA">
      <w:pPr>
        <w:pStyle w:val="NoSpacing"/>
        <w:numPr>
          <w:ilvl w:val="0"/>
          <w:numId w:val="2"/>
        </w:numPr>
        <w:ind w:firstLine="567"/>
        <w:jc w:val="both"/>
      </w:pPr>
    </w:p>
    <w:p w:rsidR="004A16BA" w:rsidRDefault="004A16BA">
      <w:pPr>
        <w:pStyle w:val="NoSpacing"/>
        <w:numPr>
          <w:ilvl w:val="0"/>
          <w:numId w:val="2"/>
        </w:numPr>
        <w:ind w:firstLine="567"/>
        <w:jc w:val="both"/>
      </w:pPr>
      <w:r>
        <w:rPr>
          <w:rFonts w:ascii="Times New Roman" w:hAnsi="Times New Roman" w:cs="Times New Roman"/>
          <w:color w:val="000000"/>
          <w:sz w:val="24"/>
          <w:szCs w:val="24"/>
          <w:lang w:val="uk-UA"/>
        </w:rPr>
        <w:t>До списку багатодітних сімей, які мають право на пільги на житлово-комунальні послуги, внесено 209 сімей даної категорії.</w:t>
      </w:r>
    </w:p>
    <w:p w:rsidR="004A16BA" w:rsidRDefault="004A16BA">
      <w:pPr>
        <w:pStyle w:val="NoSpacing"/>
        <w:numPr>
          <w:ilvl w:val="0"/>
          <w:numId w:val="2"/>
        </w:numPr>
        <w:ind w:firstLine="567"/>
        <w:jc w:val="both"/>
      </w:pPr>
    </w:p>
    <w:p w:rsidR="004A16BA" w:rsidRDefault="004A16BA">
      <w:pPr>
        <w:pStyle w:val="NoSpacing"/>
        <w:numPr>
          <w:ilvl w:val="0"/>
          <w:numId w:val="2"/>
        </w:numPr>
        <w:ind w:firstLine="567"/>
        <w:jc w:val="both"/>
      </w:pPr>
      <w:r>
        <w:rPr>
          <w:rFonts w:ascii="Times New Roman" w:hAnsi="Times New Roman" w:cs="Times New Roman"/>
          <w:color w:val="000000"/>
          <w:sz w:val="24"/>
          <w:szCs w:val="24"/>
          <w:lang w:val="uk-UA"/>
        </w:rPr>
        <w:t>Забезпечено участь  65 дітей пільгових категорій сімей в міських заходах: акціях “Готуємо дітей до школи”, “Молодий Дід Мороз”, міського свята до Дня Святого Миколая. До співпраці було залучено СДЮК “Юність”.</w:t>
      </w:r>
    </w:p>
    <w:p w:rsidR="004A16BA" w:rsidRDefault="004A16BA">
      <w:pPr>
        <w:pStyle w:val="a"/>
        <w:widowControl w:val="0"/>
        <w:numPr>
          <w:ilvl w:val="0"/>
          <w:numId w:val="2"/>
        </w:numPr>
        <w:spacing w:after="0" w:line="100" w:lineRule="atLeast"/>
        <w:ind w:firstLine="567"/>
        <w:jc w:val="both"/>
        <w:rPr>
          <w:rFonts w:cs="Times New Roman"/>
        </w:rPr>
      </w:pPr>
    </w:p>
    <w:p w:rsidR="004A16BA" w:rsidRDefault="004A16BA">
      <w:pPr>
        <w:pStyle w:val="a"/>
        <w:widowControl w:val="0"/>
        <w:numPr>
          <w:ilvl w:val="0"/>
          <w:numId w:val="2"/>
        </w:numPr>
        <w:spacing w:after="0" w:line="100" w:lineRule="atLeast"/>
        <w:ind w:firstLine="567"/>
        <w:jc w:val="both"/>
        <w:rPr>
          <w:rFonts w:cs="Times New Roman"/>
        </w:rPr>
      </w:pPr>
      <w:r>
        <w:rPr>
          <w:rFonts w:ascii="Times New Roman" w:hAnsi="Times New Roman" w:cs="Times New Roman"/>
          <w:color w:val="000000"/>
          <w:sz w:val="24"/>
          <w:szCs w:val="24"/>
          <w:lang w:val="uk-UA"/>
        </w:rPr>
        <w:t>Розповсюджено напередодні Нового року 180 наборів  солодощів для дітей з багатодітних сімей у віці від 1 року, які не відвідують дошкільні навчальні заклади міста.</w:t>
      </w:r>
    </w:p>
    <w:p w:rsidR="004A16BA" w:rsidRDefault="004A16BA">
      <w:pPr>
        <w:pStyle w:val="a"/>
        <w:widowControl w:val="0"/>
        <w:numPr>
          <w:ilvl w:val="0"/>
          <w:numId w:val="2"/>
        </w:numPr>
        <w:spacing w:after="0" w:line="100" w:lineRule="atLeast"/>
        <w:ind w:firstLine="567"/>
        <w:jc w:val="both"/>
        <w:rPr>
          <w:rFonts w:cs="Times New Roman"/>
        </w:rPr>
      </w:pPr>
    </w:p>
    <w:p w:rsidR="004A16BA" w:rsidRDefault="004A16BA">
      <w:pPr>
        <w:pStyle w:val="a"/>
        <w:widowControl w:val="0"/>
        <w:numPr>
          <w:ilvl w:val="0"/>
          <w:numId w:val="2"/>
        </w:numPr>
        <w:spacing w:after="0" w:line="100" w:lineRule="atLeast"/>
        <w:ind w:firstLine="567"/>
        <w:jc w:val="both"/>
        <w:rPr>
          <w:rFonts w:cs="Times New Roman"/>
        </w:rPr>
      </w:pPr>
      <w:r>
        <w:rPr>
          <w:rFonts w:ascii="Times New Roman" w:hAnsi="Times New Roman" w:cs="Times New Roman"/>
          <w:color w:val="000000"/>
          <w:sz w:val="24"/>
          <w:szCs w:val="24"/>
          <w:lang w:val="uk-UA"/>
        </w:rPr>
        <w:t>До Дня матері спільно з “Сєвєродонецьким медико-соціальним центром” організовано привітання трьох багатодітних сімей.</w:t>
      </w:r>
    </w:p>
    <w:p w:rsidR="004A16BA" w:rsidRDefault="004A16BA">
      <w:pPr>
        <w:pStyle w:val="a"/>
        <w:widowControl w:val="0"/>
        <w:numPr>
          <w:ilvl w:val="0"/>
          <w:numId w:val="2"/>
        </w:numPr>
        <w:spacing w:after="0" w:line="100" w:lineRule="atLeast"/>
        <w:ind w:firstLine="567"/>
        <w:jc w:val="both"/>
        <w:rPr>
          <w:rFonts w:cs="Times New Roman"/>
        </w:rPr>
      </w:pPr>
    </w:p>
    <w:p w:rsidR="004A16BA" w:rsidRDefault="004A16BA">
      <w:pPr>
        <w:pStyle w:val="a"/>
        <w:widowControl w:val="0"/>
        <w:numPr>
          <w:ilvl w:val="0"/>
          <w:numId w:val="2"/>
        </w:numPr>
        <w:spacing w:after="0" w:line="100" w:lineRule="atLeast"/>
        <w:ind w:firstLine="567"/>
        <w:jc w:val="both"/>
        <w:rPr>
          <w:rFonts w:cs="Times New Roman"/>
        </w:rPr>
      </w:pPr>
      <w:r>
        <w:rPr>
          <w:rFonts w:ascii="Times New Roman" w:hAnsi="Times New Roman" w:cs="Times New Roman"/>
          <w:color w:val="000000"/>
          <w:sz w:val="24"/>
          <w:szCs w:val="24"/>
          <w:lang w:val="uk-UA"/>
        </w:rPr>
        <w:t>Надано інформацію з метою розміщення її на офіційному сайті Сєвєродонецької міської ради (6 матеріалів).</w:t>
      </w:r>
    </w:p>
    <w:p w:rsidR="004A16BA" w:rsidRDefault="004A16BA">
      <w:pPr>
        <w:pStyle w:val="a"/>
        <w:widowControl w:val="0"/>
        <w:numPr>
          <w:ilvl w:val="0"/>
          <w:numId w:val="2"/>
        </w:numPr>
        <w:spacing w:after="0" w:line="100" w:lineRule="atLeast"/>
        <w:ind w:firstLine="567"/>
        <w:jc w:val="both"/>
        <w:rPr>
          <w:rFonts w:cs="Times New Roman"/>
        </w:rPr>
      </w:pP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 xml:space="preserve">Станом на </w:t>
      </w:r>
      <w:r>
        <w:rPr>
          <w:rFonts w:ascii="Times New Roman" w:hAnsi="Times New Roman" w:cs="Times New Roman"/>
          <w:color w:val="000000"/>
          <w:sz w:val="24"/>
          <w:szCs w:val="24"/>
        </w:rPr>
        <w:t>01.01.201</w:t>
      </w:r>
      <w:r>
        <w:rPr>
          <w:rFonts w:ascii="Times New Roman" w:hAnsi="Times New Roman" w:cs="Times New Roman"/>
          <w:color w:val="000000"/>
          <w:sz w:val="24"/>
          <w:szCs w:val="24"/>
          <w:lang w:val="uk-UA"/>
        </w:rPr>
        <w:t>6</w:t>
      </w:r>
      <w:r>
        <w:rPr>
          <w:rFonts w:ascii="Times New Roman" w:hAnsi="Times New Roman" w:cs="Times New Roman"/>
          <w:color w:val="000000"/>
          <w:sz w:val="24"/>
          <w:szCs w:val="24"/>
        </w:rPr>
        <w:t>р.</w:t>
      </w:r>
      <w:r>
        <w:rPr>
          <w:rFonts w:ascii="Times New Roman" w:hAnsi="Times New Roman" w:cs="Times New Roman"/>
          <w:color w:val="000000"/>
          <w:sz w:val="24"/>
          <w:szCs w:val="24"/>
          <w:lang w:val="uk-UA"/>
        </w:rPr>
        <w:t xml:space="preserve"> на обліку у відділі з питань обслуговування постраждалих внаслідок Чорнобильської катастрофи перебуває 825 осіб:</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1 категорія</w:t>
      </w:r>
      <w:r>
        <w:rPr>
          <w:rFonts w:ascii="Times New Roman" w:hAnsi="Times New Roman" w:cs="Times New Roman"/>
          <w:color w:val="000000"/>
          <w:sz w:val="24"/>
          <w:szCs w:val="24"/>
          <w:lang w:val="uk-UA"/>
        </w:rPr>
        <w:tab/>
        <w:t>–  292 осіб (у т.ч. 49 осіб внутрішньо переміщені);</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2 категорія</w:t>
      </w:r>
      <w:r>
        <w:rPr>
          <w:rFonts w:ascii="Times New Roman" w:hAnsi="Times New Roman" w:cs="Times New Roman"/>
          <w:color w:val="000000"/>
          <w:sz w:val="24"/>
          <w:szCs w:val="24"/>
          <w:lang w:val="uk-UA"/>
        </w:rPr>
        <w:tab/>
        <w:t>–  282 особа (у т.ч. 11 осіб внутрішньо переміщені);</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3 категорія</w:t>
      </w:r>
      <w:r>
        <w:rPr>
          <w:rFonts w:ascii="Times New Roman" w:hAnsi="Times New Roman" w:cs="Times New Roman"/>
          <w:color w:val="000000"/>
          <w:sz w:val="24"/>
          <w:szCs w:val="24"/>
          <w:lang w:val="uk-UA"/>
        </w:rPr>
        <w:tab/>
        <w:t>–  144 особи;</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вдови</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  58 осіб;</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потерпілі діти</w:t>
      </w:r>
      <w:r>
        <w:rPr>
          <w:rFonts w:ascii="Times New Roman" w:hAnsi="Times New Roman" w:cs="Times New Roman"/>
          <w:color w:val="000000"/>
          <w:sz w:val="24"/>
          <w:szCs w:val="24"/>
          <w:lang w:val="uk-UA"/>
        </w:rPr>
        <w:tab/>
        <w:t>-  61 осіб, в т.ч. 1 дитина-інвалід.</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Порівняно з минулим роком ( на 01.01.2015р. – 782 особи) чисельність збільшилась на 5 %  (43особи). Причини збільшення чисельності: внутрішньо переміщені особи.</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Протягом 2015 року відділом проводились виплати компенсацій, допомоги особам, постраждалим внаслідок Чорнобильської катастрофи та відшкодування витрат підприємствам за надані пільги з оплати житлово-комунальних послуг, а саме:</w:t>
      </w:r>
    </w:p>
    <w:p w:rsidR="004A16BA" w:rsidRDefault="004A16BA">
      <w:pPr>
        <w:pStyle w:val="a"/>
        <w:numPr>
          <w:ilvl w:val="0"/>
          <w:numId w:val="2"/>
        </w:numPr>
        <w:tabs>
          <w:tab w:val="left" w:pos="0"/>
        </w:tabs>
        <w:ind w:firstLine="567"/>
        <w:jc w:val="both"/>
        <w:rPr>
          <w:rFonts w:cs="Times New Roman"/>
        </w:rPr>
      </w:pPr>
      <w:r>
        <w:rPr>
          <w:rFonts w:ascii="Times New Roman" w:hAnsi="Times New Roman" w:cs="Times New Roman"/>
          <w:color w:val="000000"/>
          <w:sz w:val="24"/>
          <w:szCs w:val="24"/>
          <w:lang w:val="uk-UA"/>
        </w:rPr>
        <w:t xml:space="preserve">1.Компенсацій за надану додаткову відпустку  виплачено на загальну суму 279,296тис.грн. Заборгованість по даному виду виплат станом на 01.01.2016р.  відсутня. Порівняно з минулим  2015 роком відшкодування підприємствам збільшилось за цим напрямком  на 16,58%. </w:t>
      </w:r>
    </w:p>
    <w:p w:rsidR="004A16BA" w:rsidRDefault="004A16BA">
      <w:pPr>
        <w:pStyle w:val="a"/>
        <w:numPr>
          <w:ilvl w:val="0"/>
          <w:numId w:val="2"/>
        </w:numPr>
        <w:tabs>
          <w:tab w:val="left" w:pos="0"/>
        </w:tabs>
        <w:ind w:firstLine="567"/>
        <w:jc w:val="both"/>
        <w:rPr>
          <w:rFonts w:cs="Times New Roman"/>
        </w:rPr>
      </w:pPr>
      <w:r>
        <w:rPr>
          <w:rFonts w:ascii="Times New Roman" w:hAnsi="Times New Roman" w:cs="Times New Roman"/>
          <w:color w:val="000000"/>
          <w:sz w:val="24"/>
          <w:szCs w:val="24"/>
          <w:lang w:val="uk-UA"/>
        </w:rPr>
        <w:t xml:space="preserve">2.Компенсацій сім’ям з дітьми та видатків на безоплатне харчування дітей  в ДНЗ  виплачено на загальну суму суму 3,369 тис. грн. Заборгованість по даному виду виплат станом на 01.01.2015  відсутня. Порівняно з минулим  2014 роком  сума виплат за цим напрямком зменшилась на 96 %. </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3.Компенсацій на продукти харчування нарах</w:t>
      </w:r>
      <w:bookmarkStart w:id="0" w:name="_GoBack"/>
      <w:bookmarkEnd w:id="0"/>
      <w:r>
        <w:rPr>
          <w:rFonts w:ascii="Times New Roman" w:hAnsi="Times New Roman" w:cs="Times New Roman"/>
          <w:color w:val="000000"/>
          <w:sz w:val="24"/>
          <w:szCs w:val="24"/>
          <w:lang w:val="uk-UA"/>
        </w:rPr>
        <w:t xml:space="preserve">овано та виплачено на суму 1749,34тис.грн. Заборгованість по даному виду виплат станом на 01.01.2016р. відсутня. Порівняно з минулим  2014 роком сума  виплати за цим напрямком збільшилась на 19,98%. </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Щомісячний розмір виплати не змінився в порівнянні з минулим роком.</w:t>
      </w:r>
    </w:p>
    <w:p w:rsidR="004A16BA" w:rsidRDefault="004A16BA">
      <w:pPr>
        <w:pStyle w:val="a"/>
        <w:numPr>
          <w:ilvl w:val="0"/>
          <w:numId w:val="2"/>
        </w:numPr>
        <w:ind w:firstLine="567"/>
        <w:jc w:val="both"/>
        <w:rPr>
          <w:rFonts w:cs="Times New Roman"/>
        </w:rPr>
      </w:pPr>
    </w:p>
    <w:p w:rsidR="004A16BA" w:rsidRDefault="004A16BA">
      <w:pPr>
        <w:pStyle w:val="a"/>
        <w:numPr>
          <w:ilvl w:val="0"/>
          <w:numId w:val="2"/>
        </w:numPr>
        <w:ind w:firstLine="567"/>
        <w:jc w:val="both"/>
        <w:rPr>
          <w:rFonts w:cs="Times New Roman"/>
        </w:rPr>
      </w:pPr>
    </w:p>
    <w:tbl>
      <w:tblPr>
        <w:tblW w:w="0" w:type="auto"/>
        <w:tblInd w:w="2" w:type="dxa"/>
        <w:tblBorders>
          <w:top w:val="single" w:sz="4" w:space="0" w:color="000001"/>
          <w:left w:val="single" w:sz="4" w:space="0" w:color="000001"/>
          <w:bottom w:val="single" w:sz="4" w:space="0" w:color="000001"/>
        </w:tblBorders>
        <w:tblCellMar>
          <w:left w:w="10" w:type="dxa"/>
          <w:right w:w="10" w:type="dxa"/>
        </w:tblCellMar>
        <w:tblLook w:val="0000"/>
      </w:tblPr>
      <w:tblGrid>
        <w:gridCol w:w="1602"/>
        <w:gridCol w:w="1859"/>
        <w:gridCol w:w="1840"/>
        <w:gridCol w:w="1840"/>
        <w:gridCol w:w="2214"/>
      </w:tblGrid>
      <w:tr w:rsidR="004A16BA" w:rsidRPr="00DB67DA">
        <w:tblPrEx>
          <w:tblCellMar>
            <w:top w:w="0" w:type="dxa"/>
            <w:bottom w:w="0" w:type="dxa"/>
          </w:tblCellMar>
        </w:tblPrEx>
        <w:tc>
          <w:tcPr>
            <w:tcW w:w="1602" w:type="dxa"/>
            <w:tcBorders>
              <w:top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Пільгова категорія</w:t>
            </w:r>
          </w:p>
        </w:tc>
        <w:tc>
          <w:tcPr>
            <w:tcW w:w="1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Норма виплати в 2012р.,грн.</w:t>
            </w:r>
          </w:p>
        </w:tc>
        <w:tc>
          <w:tcPr>
            <w:tcW w:w="18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Норма виплати в 2013р.,грн.</w:t>
            </w:r>
          </w:p>
        </w:tc>
        <w:tc>
          <w:tcPr>
            <w:tcW w:w="18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Норма виплати в 2014р.,грн.</w:t>
            </w:r>
          </w:p>
        </w:tc>
        <w:tc>
          <w:tcPr>
            <w:tcW w:w="22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Норма виплати в 2015р.,грн.</w:t>
            </w:r>
          </w:p>
        </w:tc>
      </w:tr>
      <w:tr w:rsidR="004A16BA" w:rsidRPr="00DB67DA">
        <w:tblPrEx>
          <w:tblCellMar>
            <w:top w:w="0" w:type="dxa"/>
            <w:bottom w:w="0" w:type="dxa"/>
          </w:tblCellMar>
        </w:tblPrEx>
        <w:tc>
          <w:tcPr>
            <w:tcW w:w="1602" w:type="dxa"/>
            <w:tcBorders>
              <w:top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1 категорія</w:t>
            </w:r>
          </w:p>
        </w:tc>
        <w:tc>
          <w:tcPr>
            <w:tcW w:w="1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309,00</w:t>
            </w:r>
          </w:p>
        </w:tc>
        <w:tc>
          <w:tcPr>
            <w:tcW w:w="18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309,00</w:t>
            </w:r>
          </w:p>
        </w:tc>
        <w:tc>
          <w:tcPr>
            <w:tcW w:w="18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309,00</w:t>
            </w:r>
          </w:p>
        </w:tc>
        <w:tc>
          <w:tcPr>
            <w:tcW w:w="22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422,40</w:t>
            </w:r>
          </w:p>
        </w:tc>
      </w:tr>
      <w:tr w:rsidR="004A16BA" w:rsidRPr="00DB67DA">
        <w:tblPrEx>
          <w:tblCellMar>
            <w:top w:w="0" w:type="dxa"/>
            <w:bottom w:w="0" w:type="dxa"/>
          </w:tblCellMar>
        </w:tblPrEx>
        <w:tc>
          <w:tcPr>
            <w:tcW w:w="1602" w:type="dxa"/>
            <w:tcBorders>
              <w:top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2 категорія</w:t>
            </w:r>
          </w:p>
        </w:tc>
        <w:tc>
          <w:tcPr>
            <w:tcW w:w="1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154,50</w:t>
            </w:r>
          </w:p>
        </w:tc>
        <w:tc>
          <w:tcPr>
            <w:tcW w:w="18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154,50</w:t>
            </w:r>
          </w:p>
        </w:tc>
        <w:tc>
          <w:tcPr>
            <w:tcW w:w="18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154,50</w:t>
            </w:r>
          </w:p>
        </w:tc>
        <w:tc>
          <w:tcPr>
            <w:tcW w:w="22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A16BA" w:rsidRPr="00DB67DA" w:rsidRDefault="004A16BA">
            <w:pPr>
              <w:pStyle w:val="a"/>
              <w:numPr>
                <w:ilvl w:val="0"/>
                <w:numId w:val="2"/>
              </w:numPr>
              <w:rPr>
                <w:rFonts w:cs="Times New Roman"/>
              </w:rPr>
            </w:pPr>
            <w:r>
              <w:rPr>
                <w:rFonts w:ascii="Times New Roman" w:hAnsi="Times New Roman" w:cs="Times New Roman"/>
                <w:color w:val="000000"/>
                <w:sz w:val="24"/>
                <w:szCs w:val="24"/>
                <w:lang w:val="uk-UA"/>
              </w:rPr>
              <w:t>211,20</w:t>
            </w:r>
          </w:p>
        </w:tc>
      </w:tr>
    </w:tbl>
    <w:p w:rsidR="004A16BA" w:rsidRDefault="004A16BA">
      <w:pPr>
        <w:pStyle w:val="a"/>
        <w:numPr>
          <w:ilvl w:val="0"/>
          <w:numId w:val="2"/>
        </w:numPr>
        <w:ind w:firstLine="567"/>
        <w:jc w:val="both"/>
        <w:rPr>
          <w:rFonts w:cs="Times New Roman"/>
        </w:rPr>
      </w:pP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4.Компенсацій за шкоду, заподіяну здоров’ю, та виплат щорічної допомоги на оздоровлення громадянам, які постраждали внаслідок Чорнобильської катастрофи, виплачено  в 2015р. на загальну суму 177,900тис.грн. Заборгованість за даним видом виплат станом на 01.01.2016р. відсутня. Порівняно з минулим 2014 роком сума виплат збільшилась на 172,5%, у зв'язку зі збільшенням кількості заяв на отримання одноразової компенсації сім'ям, які втратили годувальника.</w:t>
      </w:r>
    </w:p>
    <w:p w:rsidR="004A16BA" w:rsidRDefault="004A16BA">
      <w:pPr>
        <w:pStyle w:val="33"/>
        <w:numPr>
          <w:ilvl w:val="0"/>
          <w:numId w:val="2"/>
        </w:numPr>
        <w:spacing w:after="120"/>
        <w:ind w:left="0" w:firstLine="567"/>
      </w:pPr>
      <w:r>
        <w:rPr>
          <w:color w:val="000000"/>
          <w:sz w:val="24"/>
          <w:szCs w:val="24"/>
        </w:rPr>
        <w:t>5.Витрати на пільгове медичне обслуговування громадян, які постраждали внаслідок Чорнобильської катастрофи, а саме безплатне зубопротезування та безплатне надання медикаментів за рецептами лікарів протягом 2015р.  на суму 55,296тис.грн. Порівняно з минулим 2014 роком обсяг виплат зменшився на 9,8 %. Заборгованість по даному виду виплат   станом   на 01.01.2016р. відсутня.</w:t>
      </w:r>
    </w:p>
    <w:p w:rsidR="004A16BA" w:rsidRDefault="004A16BA">
      <w:pPr>
        <w:pStyle w:val="BodyTextIndent"/>
        <w:numPr>
          <w:ilvl w:val="0"/>
          <w:numId w:val="2"/>
        </w:numPr>
        <w:tabs>
          <w:tab w:val="clear" w:pos="708"/>
          <w:tab w:val="left" w:pos="709"/>
        </w:tabs>
        <w:spacing w:after="120"/>
        <w:ind w:left="0" w:firstLine="567"/>
      </w:pPr>
      <w:r>
        <w:rPr>
          <w:color w:val="000000"/>
          <w:sz w:val="24"/>
          <w:szCs w:val="24"/>
        </w:rPr>
        <w:t>6.Витрати житлово-комунальних підприємств за надані пільги з оплати житлово-комунальних послуг протягом року відшкодовані на загальну суму  843,917</w:t>
      </w:r>
      <w:r>
        <w:rPr>
          <w:color w:val="000000"/>
          <w:sz w:val="24"/>
          <w:szCs w:val="24"/>
          <w:lang w:val="ru-RU"/>
        </w:rPr>
        <w:t>тис.</w:t>
      </w:r>
      <w:r>
        <w:rPr>
          <w:color w:val="000000"/>
          <w:sz w:val="24"/>
          <w:szCs w:val="24"/>
        </w:rPr>
        <w:t xml:space="preserve">грн. Заборгованість по даному виду виплат станом на 01.01.2016р. </w:t>
      </w:r>
      <w:r>
        <w:rPr>
          <w:color w:val="000000"/>
          <w:sz w:val="24"/>
          <w:szCs w:val="24"/>
          <w:lang w:val="ru-RU"/>
        </w:rPr>
        <w:t>с</w:t>
      </w:r>
      <w:r>
        <w:rPr>
          <w:color w:val="000000"/>
          <w:sz w:val="24"/>
          <w:szCs w:val="24"/>
        </w:rPr>
        <w:t>кладає  333</w:t>
      </w:r>
      <w:r>
        <w:rPr>
          <w:color w:val="000000"/>
          <w:sz w:val="24"/>
          <w:szCs w:val="24"/>
          <w:lang w:val="ru-RU"/>
        </w:rPr>
        <w:t>.</w:t>
      </w:r>
      <w:r>
        <w:rPr>
          <w:color w:val="000000"/>
          <w:sz w:val="24"/>
          <w:szCs w:val="24"/>
        </w:rPr>
        <w:t>732</w:t>
      </w:r>
      <w:r>
        <w:rPr>
          <w:color w:val="000000"/>
          <w:sz w:val="24"/>
          <w:szCs w:val="24"/>
          <w:lang w:val="ru-RU"/>
        </w:rPr>
        <w:t>тис.</w:t>
      </w:r>
      <w:r>
        <w:rPr>
          <w:color w:val="000000"/>
          <w:sz w:val="24"/>
          <w:szCs w:val="24"/>
        </w:rPr>
        <w:t xml:space="preserve">грн., поточна. </w:t>
      </w:r>
    </w:p>
    <w:p w:rsidR="004A16BA" w:rsidRDefault="004A16BA">
      <w:pPr>
        <w:pStyle w:val="BodyTextIndent"/>
        <w:numPr>
          <w:ilvl w:val="0"/>
          <w:numId w:val="2"/>
        </w:numPr>
        <w:tabs>
          <w:tab w:val="clear" w:pos="708"/>
          <w:tab w:val="left" w:pos="709"/>
        </w:tabs>
        <w:spacing w:after="120"/>
        <w:ind w:left="0" w:firstLine="567"/>
      </w:pPr>
      <w:r>
        <w:rPr>
          <w:color w:val="000000"/>
          <w:sz w:val="24"/>
          <w:szCs w:val="24"/>
        </w:rPr>
        <w:t>7.Пільги на придбання твердого палива та скрапленого газу   в 201</w:t>
      </w:r>
      <w:r>
        <w:rPr>
          <w:color w:val="000000"/>
          <w:sz w:val="24"/>
          <w:szCs w:val="24"/>
          <w:lang w:val="ru-RU"/>
        </w:rPr>
        <w:t>5</w:t>
      </w:r>
      <w:r>
        <w:rPr>
          <w:color w:val="000000"/>
          <w:sz w:val="24"/>
          <w:szCs w:val="24"/>
        </w:rPr>
        <w:t xml:space="preserve">р. нараховані та виплачені в сумі </w:t>
      </w:r>
      <w:r>
        <w:rPr>
          <w:color w:val="000000"/>
          <w:sz w:val="24"/>
          <w:szCs w:val="24"/>
          <w:lang w:val="ru-RU"/>
        </w:rPr>
        <w:t>1.</w:t>
      </w:r>
      <w:r>
        <w:rPr>
          <w:color w:val="000000"/>
          <w:sz w:val="24"/>
          <w:szCs w:val="24"/>
        </w:rPr>
        <w:t>220тис.грн. Порівняно з минулим 2014  роком розмір виплати збільшився на 13,2</w:t>
      </w:r>
      <w:r>
        <w:rPr>
          <w:color w:val="000000"/>
          <w:sz w:val="24"/>
          <w:szCs w:val="24"/>
          <w:lang w:val="ru-RU"/>
        </w:rPr>
        <w:t>%</w:t>
      </w:r>
      <w:r>
        <w:rPr>
          <w:color w:val="000000"/>
          <w:sz w:val="24"/>
          <w:szCs w:val="24"/>
        </w:rPr>
        <w:t xml:space="preserve"> . Заборгованість по даному виду виплат станом на 01.01.2016р</w:t>
      </w:r>
      <w:r>
        <w:rPr>
          <w:color w:val="000000"/>
          <w:sz w:val="24"/>
          <w:szCs w:val="24"/>
          <w:lang w:val="ru-RU"/>
        </w:rPr>
        <w:t>.</w:t>
      </w:r>
      <w:r>
        <w:rPr>
          <w:color w:val="000000"/>
          <w:sz w:val="24"/>
          <w:szCs w:val="24"/>
        </w:rPr>
        <w:t xml:space="preserve"> відсутня.</w:t>
      </w:r>
    </w:p>
    <w:p w:rsidR="004A16BA" w:rsidRDefault="004A16BA">
      <w:pPr>
        <w:pStyle w:val="BodyTextIndent"/>
        <w:numPr>
          <w:ilvl w:val="0"/>
          <w:numId w:val="2"/>
        </w:numPr>
        <w:spacing w:after="120"/>
        <w:ind w:left="0" w:firstLine="567"/>
      </w:pPr>
      <w:r>
        <w:rPr>
          <w:color w:val="000000"/>
          <w:sz w:val="24"/>
          <w:szCs w:val="24"/>
        </w:rPr>
        <w:t>8.Призначено та виплачено компенсацій за пільговий проїзд громадянам, які постраждали внаслідок Чорнобильської катастрофи, на суму 7,125</w:t>
      </w:r>
      <w:r>
        <w:rPr>
          <w:color w:val="000000"/>
          <w:sz w:val="24"/>
          <w:szCs w:val="24"/>
          <w:lang w:val="ru-RU"/>
        </w:rPr>
        <w:t>тис.</w:t>
      </w:r>
      <w:r>
        <w:rPr>
          <w:color w:val="000000"/>
          <w:sz w:val="24"/>
          <w:szCs w:val="24"/>
        </w:rPr>
        <w:t>грн. Заборгованість по даному виду виплат станом на 01.01.2016р. складає 1,644тис.грн. Всього протягом 2015 скористались пільговим проїздом 19сіб (в 2014 році –</w:t>
      </w:r>
      <w:r>
        <w:rPr>
          <w:b/>
          <w:bCs/>
          <w:color w:val="000000"/>
          <w:sz w:val="24"/>
          <w:szCs w:val="24"/>
        </w:rPr>
        <w:t xml:space="preserve"> </w:t>
      </w:r>
      <w:r>
        <w:rPr>
          <w:color w:val="000000"/>
          <w:sz w:val="24"/>
          <w:szCs w:val="24"/>
        </w:rPr>
        <w:t xml:space="preserve">33 осіб </w:t>
      </w:r>
      <w:r>
        <w:rPr>
          <w:b/>
          <w:bCs/>
          <w:color w:val="000000"/>
          <w:sz w:val="24"/>
          <w:szCs w:val="24"/>
        </w:rPr>
        <w:t>).</w:t>
      </w:r>
    </w:p>
    <w:p w:rsidR="004A16BA" w:rsidRDefault="004A16BA">
      <w:pPr>
        <w:pStyle w:val="BodyTextIndent"/>
        <w:numPr>
          <w:ilvl w:val="0"/>
          <w:numId w:val="2"/>
        </w:numPr>
        <w:spacing w:after="120"/>
        <w:ind w:left="0" w:firstLine="567"/>
      </w:pPr>
      <w:r>
        <w:rPr>
          <w:color w:val="000000"/>
          <w:sz w:val="24"/>
          <w:szCs w:val="24"/>
        </w:rPr>
        <w:t>Витрати підприємств зв’язку за надані пільги з оплати послуг зв’язку  протягом року відшкодовані  на суму 51,249тис.грн.</w:t>
      </w:r>
      <w:r>
        <w:rPr>
          <w:b/>
          <w:bCs/>
          <w:color w:val="000000"/>
          <w:sz w:val="24"/>
          <w:szCs w:val="24"/>
        </w:rPr>
        <w:t xml:space="preserve"> </w:t>
      </w:r>
      <w:r>
        <w:rPr>
          <w:color w:val="000000"/>
          <w:sz w:val="24"/>
          <w:szCs w:val="24"/>
        </w:rPr>
        <w:t xml:space="preserve">Заборгованість по даному виду виплат станом на 01.01.2016р.  відсутня. Порівняно з минулим  2014 роком сума виплати збільшилась на 8,24 %. </w:t>
      </w:r>
    </w:p>
    <w:p w:rsidR="004A16BA" w:rsidRDefault="004A16BA">
      <w:pPr>
        <w:pStyle w:val="a"/>
        <w:numPr>
          <w:ilvl w:val="0"/>
          <w:numId w:val="2"/>
        </w:numPr>
        <w:tabs>
          <w:tab w:val="left" w:pos="60"/>
        </w:tabs>
        <w:spacing w:after="0"/>
        <w:ind w:firstLine="567"/>
        <w:jc w:val="both"/>
        <w:rPr>
          <w:rFonts w:cs="Times New Roman"/>
        </w:rPr>
      </w:pPr>
      <w:r>
        <w:rPr>
          <w:rFonts w:ascii="Times New Roman" w:hAnsi="Times New Roman" w:cs="Times New Roman"/>
          <w:color w:val="000000"/>
          <w:sz w:val="24"/>
          <w:szCs w:val="24"/>
          <w:lang w:val="uk-UA"/>
        </w:rPr>
        <w:t>Протягом оздоровчої компанії 2015р. відділом закуплено і реалізовано 15 путівок на оздоровлення громадян, які постраждали внаслідок Чорнобильської катастрофи, з них:</w:t>
      </w:r>
    </w:p>
    <w:p w:rsidR="004A16BA" w:rsidRDefault="004A16BA">
      <w:pPr>
        <w:pStyle w:val="a"/>
        <w:numPr>
          <w:ilvl w:val="0"/>
          <w:numId w:val="2"/>
        </w:numPr>
        <w:tabs>
          <w:tab w:val="left" w:pos="60"/>
        </w:tabs>
        <w:spacing w:after="0"/>
        <w:ind w:firstLine="567"/>
        <w:jc w:val="both"/>
        <w:rPr>
          <w:rFonts w:cs="Times New Roman"/>
        </w:rPr>
      </w:pPr>
      <w:r>
        <w:rPr>
          <w:rFonts w:ascii="Times New Roman" w:hAnsi="Times New Roman" w:cs="Times New Roman"/>
          <w:color w:val="000000"/>
          <w:sz w:val="24"/>
          <w:szCs w:val="24"/>
          <w:lang w:val="uk-UA"/>
        </w:rPr>
        <w:t>14 путівок для оздоровлення дорослих;</w:t>
      </w:r>
    </w:p>
    <w:p w:rsidR="004A16BA" w:rsidRDefault="004A16BA">
      <w:pPr>
        <w:pStyle w:val="a"/>
        <w:numPr>
          <w:ilvl w:val="0"/>
          <w:numId w:val="2"/>
        </w:numPr>
        <w:tabs>
          <w:tab w:val="left" w:pos="60"/>
        </w:tabs>
        <w:spacing w:after="120"/>
        <w:ind w:firstLine="567"/>
        <w:jc w:val="both"/>
        <w:rPr>
          <w:rFonts w:cs="Times New Roman"/>
        </w:rPr>
      </w:pPr>
      <w:r>
        <w:rPr>
          <w:rFonts w:ascii="Times New Roman" w:hAnsi="Times New Roman" w:cs="Times New Roman"/>
          <w:color w:val="000000"/>
          <w:sz w:val="24"/>
          <w:szCs w:val="24"/>
          <w:lang w:val="uk-UA"/>
        </w:rPr>
        <w:t>1 путівка для оздоровлення потерпілих дітей.</w:t>
      </w:r>
    </w:p>
    <w:p w:rsidR="004A16BA" w:rsidRDefault="004A16BA">
      <w:pPr>
        <w:pStyle w:val="a"/>
        <w:numPr>
          <w:ilvl w:val="0"/>
          <w:numId w:val="2"/>
        </w:numPr>
        <w:tabs>
          <w:tab w:val="left" w:pos="60"/>
        </w:tabs>
        <w:spacing w:after="120"/>
        <w:ind w:firstLine="567"/>
        <w:jc w:val="both"/>
        <w:rPr>
          <w:rFonts w:cs="Times New Roman"/>
        </w:rPr>
      </w:pPr>
      <w:r>
        <w:rPr>
          <w:rFonts w:ascii="Times New Roman" w:hAnsi="Times New Roman" w:cs="Times New Roman"/>
          <w:color w:val="000000"/>
          <w:sz w:val="24"/>
          <w:szCs w:val="24"/>
          <w:lang w:val="uk-UA"/>
        </w:rPr>
        <w:t>Порівняно з минулим 2014 роком  кількість отриманих путівок зменшилась на 40 %.</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 xml:space="preserve">Протягом року спеціалісти розраховують потребу в фінансуванні, складають та надають звітність до міського фінансового управління, Департаменту СЗН Луганської ОДА. Загальна кількість щомісячних звітів – </w:t>
      </w:r>
      <w:r>
        <w:rPr>
          <w:rFonts w:ascii="Times New Roman" w:hAnsi="Times New Roman" w:cs="Times New Roman"/>
          <w:b/>
          <w:bCs/>
          <w:color w:val="000000"/>
          <w:sz w:val="24"/>
          <w:szCs w:val="24"/>
          <w:lang w:val="uk-UA"/>
        </w:rPr>
        <w:t>16.</w:t>
      </w:r>
      <w:r>
        <w:rPr>
          <w:rFonts w:ascii="Times New Roman" w:hAnsi="Times New Roman" w:cs="Times New Roman"/>
          <w:color w:val="000000"/>
          <w:sz w:val="24"/>
          <w:szCs w:val="24"/>
          <w:lang w:val="uk-UA"/>
        </w:rPr>
        <w:t xml:space="preserve"> Всі звіти надавалися своєчасно.</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Протягом 2015року проводилась робота по списанню та видачі посвідчень, вкладок  особам, які постраждали внаслідок Чорнобильської катастрофи. Всього до Департаменту СЗН Луганської ОДА підготовлено 11 актів на списання  посвідчень та вкладок, за якими списано  11 посвідчень та  6 вкладок.</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 xml:space="preserve">Підготовлено </w:t>
      </w:r>
      <w:r>
        <w:rPr>
          <w:rFonts w:ascii="Times New Roman" w:hAnsi="Times New Roman" w:cs="Times New Roman"/>
          <w:b/>
          <w:bCs/>
          <w:color w:val="000000"/>
          <w:sz w:val="24"/>
          <w:szCs w:val="24"/>
          <w:lang w:val="uk-UA"/>
        </w:rPr>
        <w:t>17</w:t>
      </w:r>
      <w:r>
        <w:rPr>
          <w:rFonts w:ascii="Times New Roman" w:hAnsi="Times New Roman" w:cs="Times New Roman"/>
          <w:color w:val="000000"/>
          <w:sz w:val="24"/>
          <w:szCs w:val="24"/>
          <w:lang w:val="uk-UA"/>
        </w:rPr>
        <w:t xml:space="preserve"> протоколів вручення посвідчень та вкладок, за якими видано: 18 посвідчення, в т.ч.:</w:t>
      </w:r>
    </w:p>
    <w:p w:rsidR="004A16BA" w:rsidRDefault="004A16BA">
      <w:pPr>
        <w:pStyle w:val="a"/>
        <w:numPr>
          <w:ilvl w:val="0"/>
          <w:numId w:val="2"/>
        </w:numPr>
        <w:spacing w:after="0"/>
        <w:ind w:firstLine="567"/>
        <w:jc w:val="both"/>
        <w:rPr>
          <w:rFonts w:cs="Times New Roman"/>
        </w:rPr>
      </w:pPr>
      <w:r>
        <w:rPr>
          <w:rFonts w:ascii="Times New Roman" w:hAnsi="Times New Roman" w:cs="Times New Roman"/>
          <w:color w:val="000000"/>
          <w:sz w:val="24"/>
          <w:szCs w:val="24"/>
          <w:lang w:val="uk-UA"/>
        </w:rPr>
        <w:t>1 категорії – 2 посвідчень;</w:t>
      </w:r>
    </w:p>
    <w:p w:rsidR="004A16BA" w:rsidRDefault="004A16BA">
      <w:pPr>
        <w:pStyle w:val="a"/>
        <w:numPr>
          <w:ilvl w:val="0"/>
          <w:numId w:val="2"/>
        </w:numPr>
        <w:spacing w:after="0"/>
        <w:ind w:firstLine="567"/>
        <w:jc w:val="both"/>
        <w:rPr>
          <w:rFonts w:cs="Times New Roman"/>
        </w:rPr>
      </w:pPr>
      <w:r>
        <w:rPr>
          <w:rFonts w:ascii="Times New Roman" w:hAnsi="Times New Roman" w:cs="Times New Roman"/>
          <w:color w:val="000000"/>
          <w:sz w:val="24"/>
          <w:szCs w:val="24"/>
          <w:lang w:val="uk-UA"/>
        </w:rPr>
        <w:t>2 категорії – 2 посвідчення;</w:t>
      </w:r>
    </w:p>
    <w:p w:rsidR="004A16BA" w:rsidRDefault="004A16BA">
      <w:pPr>
        <w:pStyle w:val="a"/>
        <w:numPr>
          <w:ilvl w:val="0"/>
          <w:numId w:val="2"/>
        </w:numPr>
        <w:spacing w:after="0"/>
        <w:ind w:firstLine="567"/>
        <w:jc w:val="both"/>
        <w:rPr>
          <w:rFonts w:cs="Times New Roman"/>
        </w:rPr>
      </w:pPr>
      <w:r>
        <w:rPr>
          <w:rFonts w:ascii="Times New Roman" w:hAnsi="Times New Roman" w:cs="Times New Roman"/>
          <w:color w:val="000000"/>
          <w:sz w:val="24"/>
          <w:szCs w:val="24"/>
          <w:lang w:val="uk-UA"/>
        </w:rPr>
        <w:t>потерпіла дитина — 2 посвідчення;</w:t>
      </w:r>
    </w:p>
    <w:p w:rsidR="004A16BA" w:rsidRDefault="004A16BA">
      <w:pPr>
        <w:pStyle w:val="a"/>
        <w:numPr>
          <w:ilvl w:val="0"/>
          <w:numId w:val="2"/>
        </w:numPr>
        <w:spacing w:after="0"/>
        <w:ind w:firstLine="567"/>
        <w:jc w:val="both"/>
        <w:rPr>
          <w:rFonts w:cs="Times New Roman"/>
        </w:rPr>
      </w:pPr>
      <w:r>
        <w:rPr>
          <w:rFonts w:ascii="Times New Roman" w:hAnsi="Times New Roman" w:cs="Times New Roman"/>
          <w:color w:val="000000"/>
          <w:sz w:val="24"/>
          <w:szCs w:val="24"/>
          <w:lang w:val="uk-UA"/>
        </w:rPr>
        <w:t>дружина померлого — 12 посвідчень;</w:t>
      </w:r>
    </w:p>
    <w:p w:rsidR="004A16BA" w:rsidRDefault="004A16BA">
      <w:pPr>
        <w:pStyle w:val="a"/>
        <w:numPr>
          <w:ilvl w:val="0"/>
          <w:numId w:val="2"/>
        </w:numPr>
        <w:spacing w:after="120"/>
        <w:ind w:firstLine="567"/>
        <w:jc w:val="both"/>
        <w:rPr>
          <w:rFonts w:cs="Times New Roman"/>
        </w:rPr>
      </w:pPr>
      <w:r>
        <w:rPr>
          <w:rFonts w:ascii="Times New Roman" w:hAnsi="Times New Roman" w:cs="Times New Roman"/>
          <w:color w:val="000000"/>
          <w:sz w:val="24"/>
          <w:szCs w:val="24"/>
          <w:lang w:val="uk-UA"/>
        </w:rPr>
        <w:t xml:space="preserve">13 вкладок до посвідчень. </w:t>
      </w:r>
    </w:p>
    <w:p w:rsidR="004A16BA" w:rsidRDefault="004A16BA">
      <w:pPr>
        <w:pStyle w:val="a"/>
        <w:numPr>
          <w:ilvl w:val="0"/>
          <w:numId w:val="2"/>
        </w:numPr>
        <w:spacing w:after="0"/>
        <w:ind w:firstLine="567"/>
        <w:jc w:val="both"/>
        <w:rPr>
          <w:rFonts w:cs="Times New Roman"/>
        </w:rPr>
      </w:pPr>
      <w:r>
        <w:rPr>
          <w:rFonts w:ascii="Times New Roman" w:hAnsi="Times New Roman" w:cs="Times New Roman"/>
          <w:color w:val="000000"/>
          <w:sz w:val="24"/>
          <w:szCs w:val="24"/>
          <w:lang w:val="uk-UA"/>
        </w:rPr>
        <w:t>Підготовлені та надані документи до Департаменту СЗН Луганської ОДА для підтвердження статусу 16 особам, з них:</w:t>
      </w:r>
    </w:p>
    <w:p w:rsidR="004A16BA" w:rsidRDefault="004A16BA">
      <w:pPr>
        <w:pStyle w:val="a"/>
        <w:numPr>
          <w:ilvl w:val="0"/>
          <w:numId w:val="2"/>
        </w:numPr>
        <w:spacing w:after="0"/>
        <w:ind w:firstLine="567"/>
        <w:jc w:val="both"/>
        <w:rPr>
          <w:rFonts w:cs="Times New Roman"/>
        </w:rPr>
      </w:pPr>
      <w:r>
        <w:rPr>
          <w:rFonts w:ascii="Times New Roman" w:hAnsi="Times New Roman" w:cs="Times New Roman"/>
          <w:color w:val="000000"/>
          <w:sz w:val="24"/>
          <w:szCs w:val="24"/>
          <w:lang w:val="uk-UA"/>
        </w:rPr>
        <w:t>1 категорія — 2</w:t>
      </w:r>
    </w:p>
    <w:p w:rsidR="004A16BA" w:rsidRDefault="004A16BA">
      <w:pPr>
        <w:pStyle w:val="a"/>
        <w:numPr>
          <w:ilvl w:val="0"/>
          <w:numId w:val="2"/>
        </w:numPr>
        <w:spacing w:after="0"/>
        <w:ind w:firstLine="567"/>
        <w:jc w:val="both"/>
        <w:rPr>
          <w:rFonts w:cs="Times New Roman"/>
        </w:rPr>
      </w:pPr>
      <w:r>
        <w:rPr>
          <w:rFonts w:ascii="Times New Roman" w:hAnsi="Times New Roman" w:cs="Times New Roman"/>
          <w:color w:val="000000"/>
          <w:sz w:val="24"/>
          <w:szCs w:val="24"/>
          <w:lang w:val="uk-UA"/>
        </w:rPr>
        <w:t>потерпіла дитина — 2</w:t>
      </w:r>
    </w:p>
    <w:p w:rsidR="004A16BA" w:rsidRDefault="004A16BA">
      <w:pPr>
        <w:pStyle w:val="a"/>
        <w:numPr>
          <w:ilvl w:val="0"/>
          <w:numId w:val="2"/>
        </w:numPr>
        <w:spacing w:after="120"/>
        <w:ind w:firstLine="567"/>
        <w:jc w:val="both"/>
        <w:rPr>
          <w:rFonts w:cs="Times New Roman"/>
        </w:rPr>
      </w:pPr>
      <w:r>
        <w:rPr>
          <w:rFonts w:ascii="Times New Roman" w:hAnsi="Times New Roman" w:cs="Times New Roman"/>
          <w:color w:val="000000"/>
          <w:sz w:val="24"/>
          <w:szCs w:val="24"/>
          <w:lang w:val="uk-UA"/>
        </w:rPr>
        <w:t>дружина померлого — 12.</w:t>
      </w:r>
    </w:p>
    <w:p w:rsidR="004A16BA" w:rsidRDefault="004A16BA">
      <w:pPr>
        <w:pStyle w:val="a"/>
        <w:numPr>
          <w:ilvl w:val="0"/>
          <w:numId w:val="2"/>
        </w:numPr>
        <w:spacing w:after="120"/>
        <w:ind w:firstLine="567"/>
        <w:jc w:val="both"/>
        <w:rPr>
          <w:rFonts w:cs="Times New Roman"/>
        </w:rPr>
      </w:pPr>
      <w:r>
        <w:rPr>
          <w:rFonts w:ascii="Times New Roman" w:hAnsi="Times New Roman" w:cs="Times New Roman"/>
          <w:color w:val="000000"/>
          <w:sz w:val="24"/>
          <w:szCs w:val="24"/>
          <w:lang w:val="uk-UA"/>
        </w:rPr>
        <w:t>Проводилась робота в базі обліку постраждалих: коригування особових даних пільговиків, постановка на облік або зняття з обліку. На підставі цих даних складається статистичний звіт про чисельність постраждалих внаслідок Чорнобильської катастрофи, які перебувають на обліку в місті  (2 рази на рік).</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Проводилась робота в базі персоніфікованого обліку ЕДАРП: коригування особових даних пільговиків, складу сім’ї пільговика, зміни умов користування ЖКП (лічильники, автономне опалення, зміна тарифу), відкриття чи закриття особової справи пільговика. Також проводиться постійна робота з підприємствами щодо правомірності надання пільг з оплати за житлово-комунальні послуги та послуги зв'язку постраждалим внаслідок Чорнобильської катастрофи та своєчасного коригування контингенту пільговиків даної пільгової категорії.</w:t>
      </w:r>
    </w:p>
    <w:p w:rsidR="004A16BA" w:rsidRDefault="004A16BA">
      <w:pPr>
        <w:pStyle w:val="a"/>
        <w:numPr>
          <w:ilvl w:val="0"/>
          <w:numId w:val="2"/>
        </w:numPr>
        <w:ind w:firstLine="567"/>
        <w:jc w:val="both"/>
        <w:rPr>
          <w:rFonts w:cs="Times New Roman"/>
        </w:rPr>
      </w:pPr>
      <w:r>
        <w:rPr>
          <w:rFonts w:ascii="Times New Roman" w:hAnsi="Times New Roman" w:cs="Times New Roman"/>
          <w:color w:val="000000"/>
          <w:sz w:val="24"/>
          <w:szCs w:val="24"/>
          <w:lang w:val="uk-UA"/>
        </w:rPr>
        <w:t>Проводилась робота з призначення та перерахунку компенсацій та допомоги в базі АСОПД.</w:t>
      </w:r>
    </w:p>
    <w:p w:rsidR="004A16BA" w:rsidRDefault="004A16BA">
      <w:pPr>
        <w:pStyle w:val="a"/>
        <w:numPr>
          <w:ilvl w:val="0"/>
          <w:numId w:val="2"/>
        </w:numPr>
        <w:spacing w:after="0"/>
        <w:ind w:firstLine="567"/>
        <w:jc w:val="both"/>
        <w:rPr>
          <w:rFonts w:cs="Times New Roman"/>
        </w:rPr>
      </w:pPr>
      <w:r>
        <w:rPr>
          <w:rFonts w:ascii="Times New Roman" w:hAnsi="Times New Roman" w:cs="Times New Roman"/>
          <w:color w:val="000000"/>
          <w:sz w:val="24"/>
          <w:szCs w:val="24"/>
          <w:lang w:val="uk-UA"/>
        </w:rPr>
        <w:t>Всього в 2015р. проведено  1405</w:t>
      </w:r>
      <w:r>
        <w:rPr>
          <w:rFonts w:ascii="Times New Roman" w:hAnsi="Times New Roman" w:cs="Times New Roman"/>
          <w:b/>
          <w:bCs/>
          <w:color w:val="000000"/>
          <w:sz w:val="24"/>
          <w:szCs w:val="24"/>
          <w:lang w:val="uk-UA"/>
        </w:rPr>
        <w:t xml:space="preserve"> </w:t>
      </w:r>
      <w:r>
        <w:rPr>
          <w:rFonts w:ascii="Times New Roman" w:hAnsi="Times New Roman" w:cs="Times New Roman"/>
          <w:color w:val="000000"/>
          <w:sz w:val="24"/>
          <w:szCs w:val="24"/>
          <w:lang w:val="uk-UA"/>
        </w:rPr>
        <w:t>призначень та перерахунків компенсацій та допомоги, в т.ч.:</w:t>
      </w:r>
    </w:p>
    <w:p w:rsidR="004A16BA" w:rsidRDefault="004A16BA">
      <w:pPr>
        <w:pStyle w:val="a"/>
        <w:numPr>
          <w:ilvl w:val="0"/>
          <w:numId w:val="6"/>
        </w:numPr>
        <w:spacing w:after="0" w:line="100" w:lineRule="atLeast"/>
        <w:jc w:val="both"/>
        <w:rPr>
          <w:rFonts w:cs="Times New Roman"/>
        </w:rPr>
      </w:pPr>
      <w:r>
        <w:rPr>
          <w:rFonts w:ascii="Times New Roman" w:hAnsi="Times New Roman" w:cs="Times New Roman"/>
          <w:color w:val="000000"/>
          <w:sz w:val="24"/>
          <w:szCs w:val="24"/>
          <w:lang w:val="uk-UA"/>
        </w:rPr>
        <w:t>за особовими рахунками дорослих 1272 призначення;</w:t>
      </w:r>
    </w:p>
    <w:p w:rsidR="004A16BA" w:rsidRDefault="004A16BA">
      <w:pPr>
        <w:pStyle w:val="a"/>
        <w:numPr>
          <w:ilvl w:val="0"/>
          <w:numId w:val="6"/>
        </w:numPr>
        <w:spacing w:after="120" w:line="100" w:lineRule="atLeast"/>
        <w:jc w:val="both"/>
        <w:rPr>
          <w:rFonts w:cs="Times New Roman"/>
        </w:rPr>
      </w:pPr>
      <w:r>
        <w:rPr>
          <w:rFonts w:ascii="Times New Roman" w:hAnsi="Times New Roman" w:cs="Times New Roman"/>
          <w:color w:val="000000"/>
          <w:sz w:val="24"/>
          <w:szCs w:val="24"/>
          <w:lang w:val="uk-UA"/>
        </w:rPr>
        <w:t>за особовими рахунками дитячих виплат  133 призначення.</w:t>
      </w:r>
    </w:p>
    <w:p w:rsidR="004A16BA" w:rsidRDefault="004A16BA">
      <w:pPr>
        <w:pStyle w:val="a"/>
        <w:numPr>
          <w:ilvl w:val="0"/>
          <w:numId w:val="2"/>
        </w:numPr>
        <w:shd w:val="clear" w:color="auto" w:fill="FFFFFF"/>
        <w:spacing w:after="120"/>
        <w:ind w:left="-15" w:firstLine="600"/>
        <w:jc w:val="both"/>
        <w:rPr>
          <w:rFonts w:cs="Times New Roman"/>
        </w:rPr>
      </w:pPr>
      <w:r>
        <w:rPr>
          <w:rFonts w:ascii="Times New Roman" w:hAnsi="Times New Roman" w:cs="Times New Roman"/>
          <w:color w:val="000000"/>
          <w:sz w:val="24"/>
          <w:szCs w:val="24"/>
          <w:shd w:val="clear" w:color="auto" w:fill="FFFFFF"/>
          <w:lang w:val="uk-UA"/>
        </w:rPr>
        <w:t>Підготовлено матеріали до міських засобів масової інформації про розміри грошової компенсації вартості продуктів харчування для громадян, віднесених до 1,2 категорії осіб, які постраждали внаслідок Чорнобильської катастрофи.</w:t>
      </w:r>
    </w:p>
    <w:p w:rsidR="004A16BA" w:rsidRDefault="004A16BA">
      <w:pPr>
        <w:pStyle w:val="a"/>
        <w:numPr>
          <w:ilvl w:val="0"/>
          <w:numId w:val="2"/>
        </w:numPr>
        <w:shd w:val="clear" w:color="auto" w:fill="FFFFFF"/>
        <w:spacing w:after="120"/>
        <w:ind w:left="-15" w:firstLine="600"/>
        <w:jc w:val="both"/>
        <w:rPr>
          <w:rFonts w:cs="Times New Roman"/>
        </w:rPr>
      </w:pPr>
    </w:p>
    <w:p w:rsidR="004A16BA" w:rsidRDefault="004A16BA">
      <w:pPr>
        <w:pStyle w:val="a"/>
        <w:numPr>
          <w:ilvl w:val="0"/>
          <w:numId w:val="2"/>
        </w:numPr>
        <w:jc w:val="center"/>
        <w:rPr>
          <w:rFonts w:cs="Times New Roman"/>
        </w:rPr>
      </w:pPr>
      <w:r>
        <w:rPr>
          <w:rFonts w:ascii="Times New Roman" w:hAnsi="Times New Roman" w:cs="Times New Roman"/>
          <w:b/>
          <w:bCs/>
          <w:color w:val="000000"/>
          <w:sz w:val="24"/>
          <w:szCs w:val="24"/>
        </w:rPr>
        <w:t>Відділ праці</w:t>
      </w:r>
    </w:p>
    <w:p w:rsidR="004A16BA" w:rsidRDefault="004A16BA">
      <w:pPr>
        <w:pStyle w:val="a"/>
        <w:numPr>
          <w:ilvl w:val="0"/>
          <w:numId w:val="2"/>
        </w:numPr>
        <w:spacing w:after="0"/>
        <w:ind w:firstLine="705"/>
        <w:jc w:val="both"/>
        <w:rPr>
          <w:rFonts w:cs="Times New Roman"/>
        </w:rPr>
      </w:pPr>
      <w:r>
        <w:rPr>
          <w:rFonts w:ascii="Times New Roman" w:hAnsi="Times New Roman" w:cs="Times New Roman"/>
          <w:color w:val="000000"/>
          <w:sz w:val="24"/>
          <w:szCs w:val="24"/>
          <w:lang w:val="uk-UA"/>
        </w:rPr>
        <w:t>Відділ, відповідно до покладених на нього завдань протягом 2015 року забезпечував :</w:t>
      </w:r>
    </w:p>
    <w:p w:rsidR="004A16BA" w:rsidRDefault="004A16BA">
      <w:pPr>
        <w:pStyle w:val="a"/>
        <w:numPr>
          <w:ilvl w:val="0"/>
          <w:numId w:val="2"/>
        </w:numPr>
        <w:spacing w:after="0"/>
        <w:ind w:firstLine="660"/>
        <w:jc w:val="both"/>
        <w:rPr>
          <w:rFonts w:cs="Times New Roman"/>
        </w:rPr>
      </w:pPr>
      <w:r>
        <w:rPr>
          <w:rFonts w:ascii="Times New Roman" w:hAnsi="Times New Roman" w:cs="Times New Roman"/>
          <w:color w:val="000000"/>
          <w:sz w:val="24"/>
          <w:szCs w:val="24"/>
          <w:lang w:val="uk-UA"/>
        </w:rPr>
        <w:t>1.Повідомну реєстрацію колективних договорів підприємств, установ і організацій усіх форм власності та облік, зберігання колективних договорів, змін та доповнень до них. Протягом 2015 року в УПтаСЗН зареєстровано 37 колдоговорів та 54 змін та доповнень до них.</w:t>
      </w:r>
    </w:p>
    <w:p w:rsidR="004A16BA" w:rsidRDefault="004A16BA">
      <w:pPr>
        <w:pStyle w:val="a"/>
        <w:numPr>
          <w:ilvl w:val="0"/>
          <w:numId w:val="2"/>
        </w:numPr>
        <w:spacing w:after="120"/>
        <w:ind w:firstLine="675"/>
        <w:jc w:val="both"/>
        <w:rPr>
          <w:rFonts w:cs="Times New Roman"/>
        </w:rPr>
      </w:pPr>
      <w:r>
        <w:rPr>
          <w:rFonts w:ascii="Times New Roman" w:hAnsi="Times New Roman" w:cs="Times New Roman"/>
          <w:color w:val="000000"/>
          <w:sz w:val="24"/>
          <w:szCs w:val="24"/>
          <w:lang w:val="uk-UA"/>
        </w:rPr>
        <w:t>2.Здійснювалися щотижневий, спеціальний моніторинги стану погашення заборгованості із заробітної плати, інформація</w:t>
      </w:r>
      <w:r>
        <w:rPr>
          <w:rFonts w:ascii="Times New Roman" w:hAnsi="Times New Roman" w:cs="Times New Roman"/>
          <w:color w:val="FF3366"/>
          <w:sz w:val="24"/>
          <w:szCs w:val="24"/>
          <w:lang w:val="uk-UA"/>
        </w:rPr>
        <w:t xml:space="preserve"> </w:t>
      </w:r>
      <w:r>
        <w:rPr>
          <w:rFonts w:ascii="Times New Roman" w:hAnsi="Times New Roman" w:cs="Times New Roman"/>
          <w:color w:val="000000"/>
          <w:sz w:val="24"/>
          <w:szCs w:val="24"/>
          <w:lang w:val="uk-UA"/>
        </w:rPr>
        <w:t xml:space="preserve">з цього питання щотижня та щомісячно надавалася до ДСЗН Луганської ОДА. </w:t>
      </w:r>
    </w:p>
    <w:p w:rsidR="004A16BA" w:rsidRDefault="004A16BA">
      <w:pPr>
        <w:pStyle w:val="32"/>
        <w:numPr>
          <w:ilvl w:val="0"/>
          <w:numId w:val="2"/>
        </w:numPr>
        <w:spacing w:after="120"/>
        <w:ind w:left="0" w:firstLine="705"/>
      </w:pPr>
      <w:r>
        <w:rPr>
          <w:color w:val="000000"/>
          <w:sz w:val="24"/>
          <w:szCs w:val="24"/>
        </w:rPr>
        <w:t xml:space="preserve">Щомісячно під головуванням першого заступника міського голови проводилися засідання комісії з питань своєчасності і повноти  сплати податків до місцевого бюджету, погашення заборгованості з виплати заробітної плати та інших соціальних виплат, до складу якої входить начальник УПтаСЗН. </w:t>
      </w:r>
    </w:p>
    <w:p w:rsidR="004A16BA" w:rsidRDefault="004A16BA">
      <w:pPr>
        <w:pStyle w:val="32"/>
        <w:numPr>
          <w:ilvl w:val="0"/>
          <w:numId w:val="2"/>
        </w:numPr>
        <w:spacing w:after="120"/>
        <w:ind w:left="0" w:firstLine="705"/>
      </w:pPr>
      <w:r>
        <w:rPr>
          <w:color w:val="000000"/>
          <w:sz w:val="24"/>
          <w:szCs w:val="24"/>
        </w:rPr>
        <w:t xml:space="preserve">За 2015р. було проведено 8 комісій, на яких були заслухані 36 керівників підприємств-боржників, що мають борги із зарплати.  </w:t>
      </w:r>
    </w:p>
    <w:p w:rsidR="004A16BA" w:rsidRDefault="004A16BA">
      <w:pPr>
        <w:pStyle w:val="a"/>
        <w:numPr>
          <w:ilvl w:val="0"/>
          <w:numId w:val="2"/>
        </w:numPr>
        <w:spacing w:after="120"/>
        <w:ind w:firstLine="690"/>
        <w:jc w:val="both"/>
        <w:rPr>
          <w:rFonts w:cs="Times New Roman"/>
        </w:rPr>
      </w:pPr>
      <w:r>
        <w:rPr>
          <w:rFonts w:ascii="Times New Roman" w:hAnsi="Times New Roman" w:cs="Times New Roman"/>
          <w:color w:val="000000"/>
          <w:sz w:val="24"/>
          <w:szCs w:val="24"/>
          <w:lang w:val="uk-UA"/>
        </w:rPr>
        <w:t>Питання погашення заборгованості із заробітної плати на підприємствах міста розглядалося на апаратних нарадах у міського голови, проведені співбесіди з керівниками, головними бухгалтерами і головами профспілок підприємств-боржників. Протягом року керівникам підприємств-боржників надсилалися листи з пропозицією розробити графіки погашення заборгованості із заробітної плати з тим, щоб ліквідувати заборгованість повністю.</w:t>
      </w:r>
    </w:p>
    <w:p w:rsidR="004A16BA" w:rsidRDefault="004A16BA">
      <w:pPr>
        <w:pStyle w:val="a"/>
        <w:numPr>
          <w:ilvl w:val="0"/>
          <w:numId w:val="2"/>
        </w:numPr>
        <w:spacing w:after="0"/>
        <w:ind w:firstLine="705"/>
        <w:jc w:val="both"/>
        <w:rPr>
          <w:rFonts w:cs="Times New Roman"/>
        </w:rPr>
      </w:pPr>
      <w:r>
        <w:rPr>
          <w:rFonts w:ascii="Times New Roman" w:hAnsi="Times New Roman" w:cs="Times New Roman"/>
          <w:color w:val="000000"/>
          <w:sz w:val="24"/>
          <w:szCs w:val="24"/>
          <w:lang w:val="uk-UA"/>
        </w:rPr>
        <w:t>Станом на 01.01.2016 року заборгованість із виплати заробітної плати всього по місту склала 3916,3тис.грн. на 14 підприємствах різної форми власності, у тому числі:</w:t>
      </w:r>
    </w:p>
    <w:p w:rsidR="004A16BA" w:rsidRDefault="004A16BA">
      <w:pPr>
        <w:pStyle w:val="a"/>
        <w:numPr>
          <w:ilvl w:val="0"/>
          <w:numId w:val="2"/>
        </w:numPr>
        <w:spacing w:after="0"/>
        <w:ind w:firstLine="705"/>
        <w:jc w:val="both"/>
        <w:rPr>
          <w:rFonts w:cs="Times New Roman"/>
        </w:rPr>
      </w:pPr>
      <w:r>
        <w:rPr>
          <w:rFonts w:ascii="Times New Roman" w:hAnsi="Times New Roman" w:cs="Times New Roman"/>
          <w:color w:val="000000"/>
          <w:sz w:val="24"/>
          <w:szCs w:val="24"/>
          <w:lang w:val="uk-UA"/>
        </w:rPr>
        <w:t>на економічно активних підприємствах (10) – 3160,4тис.грн. (81% від</w:t>
      </w:r>
      <w:r>
        <w:rPr>
          <w:rFonts w:ascii="Times New Roman" w:hAnsi="Times New Roman" w:cs="Times New Roman"/>
          <w:b/>
          <w:bCs/>
          <w:color w:val="000000"/>
          <w:sz w:val="24"/>
          <w:szCs w:val="24"/>
          <w:lang w:val="uk-UA"/>
        </w:rPr>
        <w:t xml:space="preserve"> </w:t>
      </w:r>
      <w:r>
        <w:rPr>
          <w:rFonts w:ascii="Times New Roman" w:hAnsi="Times New Roman" w:cs="Times New Roman"/>
          <w:color w:val="000000"/>
          <w:sz w:val="24"/>
          <w:szCs w:val="24"/>
          <w:lang w:val="uk-UA"/>
        </w:rPr>
        <w:t>загальної суми заборгованості);</w:t>
      </w:r>
    </w:p>
    <w:p w:rsidR="004A16BA" w:rsidRDefault="004A16BA">
      <w:pPr>
        <w:pStyle w:val="a"/>
        <w:numPr>
          <w:ilvl w:val="0"/>
          <w:numId w:val="2"/>
        </w:numPr>
        <w:spacing w:after="0"/>
        <w:ind w:firstLine="705"/>
        <w:jc w:val="both"/>
        <w:rPr>
          <w:rFonts w:cs="Times New Roman"/>
        </w:rPr>
      </w:pPr>
      <w:r>
        <w:rPr>
          <w:rFonts w:ascii="Times New Roman" w:hAnsi="Times New Roman" w:cs="Times New Roman"/>
          <w:color w:val="000000"/>
          <w:sz w:val="24"/>
          <w:szCs w:val="24"/>
          <w:lang w:val="uk-UA"/>
        </w:rPr>
        <w:t xml:space="preserve">на підприємствах–банкрутах (1) – 405,2тис.грн. (10% від загальної суми заборгованості); </w:t>
      </w:r>
    </w:p>
    <w:p w:rsidR="004A16BA" w:rsidRDefault="004A16BA">
      <w:pPr>
        <w:pStyle w:val="a"/>
        <w:numPr>
          <w:ilvl w:val="0"/>
          <w:numId w:val="2"/>
        </w:numPr>
        <w:spacing w:after="120"/>
        <w:ind w:firstLine="735"/>
        <w:jc w:val="both"/>
        <w:rPr>
          <w:rFonts w:cs="Times New Roman"/>
        </w:rPr>
      </w:pPr>
      <w:r>
        <w:rPr>
          <w:rFonts w:ascii="Times New Roman" w:hAnsi="Times New Roman" w:cs="Times New Roman"/>
          <w:color w:val="000000"/>
          <w:sz w:val="24"/>
          <w:szCs w:val="24"/>
          <w:lang w:val="uk-UA"/>
        </w:rPr>
        <w:t>на економічно неактивних підприємствах (3) — 350,7тис.грн. (9% від загальної суми заборгованості).</w:t>
      </w:r>
    </w:p>
    <w:p w:rsidR="004A16BA" w:rsidRDefault="004A16BA">
      <w:pPr>
        <w:pStyle w:val="a"/>
        <w:numPr>
          <w:ilvl w:val="0"/>
          <w:numId w:val="2"/>
        </w:numPr>
        <w:spacing w:after="120"/>
        <w:ind w:firstLine="690"/>
        <w:jc w:val="both"/>
        <w:rPr>
          <w:rFonts w:cs="Times New Roman"/>
        </w:rPr>
      </w:pPr>
      <w:r>
        <w:rPr>
          <w:rFonts w:ascii="Times New Roman" w:hAnsi="Times New Roman" w:cs="Times New Roman"/>
          <w:color w:val="000000"/>
          <w:sz w:val="24"/>
          <w:szCs w:val="24"/>
          <w:lang w:val="uk-UA"/>
        </w:rPr>
        <w:t>Сума заборгованості із виплати заробітної плати  по місту в порівнянні з початком 01.01.2015р</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зменшилась на 4169,2тис.грн. (52%).</w:t>
      </w:r>
    </w:p>
    <w:p w:rsidR="004A16BA" w:rsidRDefault="004A16BA">
      <w:pPr>
        <w:pStyle w:val="a"/>
        <w:numPr>
          <w:ilvl w:val="0"/>
          <w:numId w:val="2"/>
        </w:numPr>
        <w:ind w:firstLine="660"/>
        <w:jc w:val="both"/>
        <w:rPr>
          <w:rFonts w:cs="Times New Roman"/>
        </w:rPr>
      </w:pPr>
      <w:r>
        <w:rPr>
          <w:rFonts w:ascii="Times New Roman" w:hAnsi="Times New Roman" w:cs="Times New Roman"/>
          <w:color w:val="000000"/>
          <w:sz w:val="24"/>
          <w:szCs w:val="24"/>
          <w:lang w:val="uk-UA"/>
        </w:rPr>
        <w:t>Економічно активними підприємствами-боржниками, розроблено графіки погашення заборгованості.</w:t>
      </w:r>
    </w:p>
    <w:p w:rsidR="004A16BA" w:rsidRDefault="004A16BA">
      <w:pPr>
        <w:pStyle w:val="a"/>
        <w:numPr>
          <w:ilvl w:val="0"/>
          <w:numId w:val="2"/>
        </w:numPr>
        <w:ind w:firstLine="720"/>
        <w:jc w:val="both"/>
        <w:rPr>
          <w:rFonts w:cs="Times New Roman"/>
        </w:rPr>
      </w:pPr>
      <w:r>
        <w:rPr>
          <w:rFonts w:ascii="Times New Roman" w:hAnsi="Times New Roman" w:cs="Times New Roman"/>
          <w:color w:val="000000"/>
          <w:sz w:val="24"/>
          <w:szCs w:val="24"/>
          <w:lang w:val="uk-UA"/>
        </w:rPr>
        <w:t>Станом на 01.01.2016р</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заборгованість 5 комунальних підприємств складає 1637,5тис.грн.</w:t>
      </w:r>
    </w:p>
    <w:p w:rsidR="004A16BA" w:rsidRDefault="004A16BA">
      <w:pPr>
        <w:pStyle w:val="a"/>
        <w:numPr>
          <w:ilvl w:val="0"/>
          <w:numId w:val="2"/>
        </w:numPr>
        <w:ind w:firstLine="660"/>
        <w:jc w:val="both"/>
        <w:rPr>
          <w:rFonts w:cs="Times New Roman"/>
        </w:rPr>
      </w:pPr>
      <w:r>
        <w:rPr>
          <w:rFonts w:ascii="Times New Roman" w:hAnsi="Times New Roman" w:cs="Times New Roman"/>
          <w:color w:val="000000"/>
          <w:sz w:val="24"/>
          <w:szCs w:val="24"/>
          <w:lang w:val="uk-UA"/>
        </w:rPr>
        <w:t>З підприємствами-боржниками міською радою проводиться постійна робота щодо погашення заборгованості із виплати заробітної плати.</w:t>
      </w:r>
    </w:p>
    <w:p w:rsidR="004A16BA" w:rsidRDefault="004A16BA">
      <w:pPr>
        <w:pStyle w:val="a"/>
        <w:numPr>
          <w:ilvl w:val="0"/>
          <w:numId w:val="2"/>
        </w:numPr>
        <w:ind w:firstLine="660"/>
        <w:jc w:val="both"/>
        <w:rPr>
          <w:rFonts w:cs="Times New Roman"/>
        </w:rPr>
      </w:pPr>
      <w:r>
        <w:rPr>
          <w:rFonts w:ascii="Times New Roman" w:hAnsi="Times New Roman" w:cs="Times New Roman"/>
          <w:color w:val="000000"/>
          <w:sz w:val="24"/>
          <w:szCs w:val="24"/>
          <w:lang w:val="uk-UA"/>
        </w:rPr>
        <w:t xml:space="preserve">3.Відділом праці здійснювався щомісячний моніторинг щодо створення нових робочих місць та надавалася інформація до ДСЗН Луганської ОДА.  </w:t>
      </w:r>
    </w:p>
    <w:p w:rsidR="004A16BA" w:rsidRDefault="004A16BA">
      <w:pPr>
        <w:pStyle w:val="a"/>
        <w:numPr>
          <w:ilvl w:val="0"/>
          <w:numId w:val="2"/>
        </w:numPr>
        <w:ind w:firstLine="660"/>
        <w:jc w:val="both"/>
        <w:rPr>
          <w:rFonts w:cs="Times New Roman"/>
        </w:rPr>
      </w:pPr>
      <w:r>
        <w:rPr>
          <w:rFonts w:ascii="Times New Roman" w:hAnsi="Times New Roman" w:cs="Times New Roman"/>
          <w:color w:val="000000"/>
          <w:sz w:val="24"/>
          <w:szCs w:val="24"/>
          <w:lang w:val="uk-UA"/>
        </w:rPr>
        <w:t>У м.Сєвєродонецьку  прогнозувалося створення протягом 2015 року 2175 робочих місць. Фактично створено 1126 робочих місць, у т.ч.:</w:t>
      </w:r>
    </w:p>
    <w:p w:rsidR="004A16BA" w:rsidRDefault="004A16BA">
      <w:pPr>
        <w:pStyle w:val="a"/>
        <w:numPr>
          <w:ilvl w:val="0"/>
          <w:numId w:val="9"/>
        </w:numPr>
        <w:spacing w:after="0" w:line="100" w:lineRule="atLeast"/>
        <w:jc w:val="both"/>
        <w:rPr>
          <w:rFonts w:cs="Times New Roman"/>
        </w:rPr>
      </w:pPr>
      <w:r>
        <w:rPr>
          <w:rFonts w:ascii="Times New Roman" w:hAnsi="Times New Roman" w:cs="Times New Roman"/>
          <w:color w:val="000000"/>
          <w:sz w:val="24"/>
          <w:szCs w:val="24"/>
          <w:lang w:val="uk-UA"/>
        </w:rPr>
        <w:t xml:space="preserve">на підприємствах, установах, організаціях - 522 місць (з них  працевлаштованих шляхом надання роботодавцям дотацій - 3 місць); </w:t>
      </w:r>
    </w:p>
    <w:p w:rsidR="004A16BA" w:rsidRDefault="004A16BA">
      <w:pPr>
        <w:pStyle w:val="a"/>
        <w:numPr>
          <w:ilvl w:val="0"/>
          <w:numId w:val="9"/>
        </w:numPr>
        <w:spacing w:after="0" w:line="100" w:lineRule="atLeast"/>
        <w:jc w:val="both"/>
        <w:rPr>
          <w:rFonts w:cs="Times New Roman"/>
        </w:rPr>
      </w:pPr>
      <w:r>
        <w:rPr>
          <w:rFonts w:ascii="Times New Roman" w:hAnsi="Times New Roman" w:cs="Times New Roman"/>
          <w:color w:val="000000"/>
          <w:sz w:val="24"/>
          <w:szCs w:val="24"/>
          <w:lang w:val="uk-UA"/>
        </w:rPr>
        <w:t>шляхом укладених договорів з ФОП - 149 робочих місця;</w:t>
      </w:r>
    </w:p>
    <w:p w:rsidR="004A16BA" w:rsidRDefault="004A16BA">
      <w:pPr>
        <w:pStyle w:val="a"/>
        <w:numPr>
          <w:ilvl w:val="0"/>
          <w:numId w:val="9"/>
        </w:numPr>
        <w:spacing w:after="0" w:line="100" w:lineRule="atLeast"/>
        <w:jc w:val="both"/>
        <w:rPr>
          <w:rFonts w:cs="Times New Roman"/>
        </w:rPr>
      </w:pPr>
      <w:r>
        <w:rPr>
          <w:rFonts w:ascii="Times New Roman" w:hAnsi="Times New Roman" w:cs="Times New Roman"/>
          <w:color w:val="000000"/>
          <w:sz w:val="24"/>
          <w:szCs w:val="24"/>
          <w:lang w:val="uk-UA"/>
        </w:rPr>
        <w:t>осіб, зареєстрованих як суб'єкти підприємницької діяльності - 455 робочих місця.</w:t>
      </w:r>
    </w:p>
    <w:p w:rsidR="004A16BA" w:rsidRDefault="004A16BA">
      <w:pPr>
        <w:pStyle w:val="a"/>
        <w:numPr>
          <w:ilvl w:val="0"/>
          <w:numId w:val="2"/>
        </w:numPr>
        <w:ind w:firstLine="720"/>
        <w:jc w:val="both"/>
        <w:rPr>
          <w:rFonts w:cs="Times New Roman"/>
        </w:rPr>
      </w:pPr>
      <w:r>
        <w:rPr>
          <w:rFonts w:ascii="Times New Roman" w:hAnsi="Times New Roman" w:cs="Times New Roman"/>
          <w:color w:val="000000"/>
          <w:sz w:val="24"/>
          <w:szCs w:val="24"/>
          <w:lang w:val="uk-UA"/>
        </w:rPr>
        <w:t>В цілому завдання по створенню робочих місць у м.Сєвєродонецьку виконано частково. Кількість фактично створених робочих місць на 1049 одиниць менше запланованого та складає 52% від завдання. Основна кількість робочих місць створювалася на  підприємствах, організаціях та установах, що складала  46% від загальної кількості.</w:t>
      </w:r>
    </w:p>
    <w:p w:rsidR="004A16BA" w:rsidRDefault="004A16BA">
      <w:pPr>
        <w:pStyle w:val="a"/>
        <w:numPr>
          <w:ilvl w:val="0"/>
          <w:numId w:val="2"/>
        </w:numPr>
        <w:ind w:firstLine="660"/>
        <w:jc w:val="both"/>
        <w:rPr>
          <w:rFonts w:cs="Times New Roman"/>
        </w:rPr>
      </w:pPr>
      <w:r>
        <w:rPr>
          <w:rFonts w:ascii="Times New Roman" w:hAnsi="Times New Roman" w:cs="Times New Roman"/>
          <w:color w:val="000000"/>
          <w:sz w:val="24"/>
          <w:szCs w:val="24"/>
          <w:lang w:val="uk-UA"/>
        </w:rPr>
        <w:t xml:space="preserve">4. Порушення чинного законодавства з питань атестації робочих місць за умовами праці, виявлені під час перевірки та реєстрації колективних договорів, надавалися у довідці (написі), яка реєструється у журналі перевірки колдоговорів і доповнень до них. </w:t>
      </w:r>
    </w:p>
    <w:p w:rsidR="004A16BA" w:rsidRDefault="004A16BA">
      <w:pPr>
        <w:pStyle w:val="a"/>
        <w:numPr>
          <w:ilvl w:val="0"/>
          <w:numId w:val="2"/>
        </w:numPr>
        <w:ind w:firstLine="690"/>
        <w:jc w:val="both"/>
        <w:rPr>
          <w:rFonts w:cs="Times New Roman"/>
        </w:rPr>
      </w:pPr>
      <w:r>
        <w:rPr>
          <w:rFonts w:ascii="Times New Roman" w:hAnsi="Times New Roman" w:cs="Times New Roman"/>
          <w:color w:val="000000"/>
          <w:sz w:val="24"/>
          <w:szCs w:val="24"/>
          <w:lang w:val="uk-UA"/>
        </w:rPr>
        <w:t xml:space="preserve">5. Щокварталу надавалася інформація про стан виконання заходів Програми зайнятості населення на період до 2017 року, затверджена рішенням №2617 від 30.05.2013р. </w:t>
      </w:r>
      <w:r>
        <w:rPr>
          <w:rFonts w:ascii="Times New Roman" w:hAnsi="Times New Roman" w:cs="Times New Roman"/>
          <w:color w:val="000000"/>
          <w:sz w:val="24"/>
          <w:szCs w:val="24"/>
          <w:lang w:val="en-US"/>
        </w:rPr>
        <w:t>V</w:t>
      </w:r>
      <w:r>
        <w:rPr>
          <w:rFonts w:ascii="Times New Roman" w:hAnsi="Times New Roman" w:cs="Times New Roman"/>
          <w:color w:val="000000"/>
          <w:sz w:val="24"/>
          <w:szCs w:val="24"/>
          <w:lang w:val="uk-UA"/>
        </w:rPr>
        <w:t>І скликання шістдесят третьої  (чергової) сесії Сєвєродонецької міської ради</w:t>
      </w:r>
    </w:p>
    <w:p w:rsidR="004A16BA" w:rsidRDefault="004A16BA">
      <w:pPr>
        <w:pStyle w:val="a"/>
        <w:numPr>
          <w:ilvl w:val="0"/>
          <w:numId w:val="2"/>
        </w:numPr>
        <w:ind w:firstLine="690"/>
        <w:jc w:val="both"/>
        <w:rPr>
          <w:rFonts w:cs="Times New Roman"/>
        </w:rPr>
      </w:pPr>
      <w:r>
        <w:rPr>
          <w:rFonts w:ascii="Times New Roman" w:hAnsi="Times New Roman" w:cs="Times New Roman"/>
          <w:color w:val="000000"/>
          <w:sz w:val="24"/>
          <w:szCs w:val="24"/>
          <w:lang w:val="uk-UA"/>
        </w:rPr>
        <w:t xml:space="preserve">6. Відділом на виконання доручення Міністерства праці та соціальної політики України до розпорядження КМУ від 23.04.2001 №152-р щодо виконання заходів з поліпшення нормування праці на підприємствах галузі економіки вивчався стан нормування праці на підприємствах міста і один раз на рік надавалася інформація з цього питання до ДСЗН Луганської ОДА. </w:t>
      </w:r>
    </w:p>
    <w:p w:rsidR="004A16BA" w:rsidRDefault="004A16BA">
      <w:pPr>
        <w:pStyle w:val="a"/>
        <w:numPr>
          <w:ilvl w:val="0"/>
          <w:numId w:val="2"/>
        </w:numPr>
        <w:spacing w:after="120" w:line="100" w:lineRule="atLeast"/>
        <w:ind w:firstLine="690"/>
        <w:jc w:val="both"/>
        <w:rPr>
          <w:rFonts w:cs="Times New Roman"/>
        </w:rPr>
      </w:pPr>
      <w:r>
        <w:rPr>
          <w:rFonts w:ascii="Times New Roman" w:hAnsi="Times New Roman" w:cs="Times New Roman"/>
          <w:color w:val="000000"/>
          <w:sz w:val="24"/>
          <w:szCs w:val="24"/>
          <w:lang w:val="uk-UA"/>
        </w:rPr>
        <w:t>Постійно проводилося нормування праці на підприємстві приватної форми власності  ПАТ СНВО «Імпульс»;</w:t>
      </w:r>
    </w:p>
    <w:p w:rsidR="004A16BA" w:rsidRDefault="004A16BA">
      <w:pPr>
        <w:pStyle w:val="a"/>
        <w:numPr>
          <w:ilvl w:val="0"/>
          <w:numId w:val="2"/>
        </w:numPr>
        <w:spacing w:after="120" w:line="100" w:lineRule="atLeast"/>
        <w:ind w:firstLine="690"/>
        <w:jc w:val="both"/>
        <w:rPr>
          <w:rFonts w:cs="Times New Roman"/>
        </w:rPr>
      </w:pPr>
      <w:r>
        <w:rPr>
          <w:rFonts w:ascii="Times New Roman" w:hAnsi="Times New Roman" w:cs="Times New Roman"/>
          <w:color w:val="000000"/>
          <w:sz w:val="24"/>
          <w:szCs w:val="24"/>
          <w:lang w:val="uk-UA"/>
        </w:rPr>
        <w:t>Нормування праці проводилося на  підприємстві державної  форми власності "Сєвєродонецька теплоелектроцентраль".</w:t>
      </w:r>
    </w:p>
    <w:p w:rsidR="004A16BA" w:rsidRDefault="004A16BA">
      <w:pPr>
        <w:pStyle w:val="BodyTextIndent"/>
        <w:numPr>
          <w:ilvl w:val="0"/>
          <w:numId w:val="2"/>
        </w:numPr>
        <w:spacing w:after="120"/>
        <w:ind w:firstLine="540"/>
      </w:pPr>
      <w:r>
        <w:rPr>
          <w:color w:val="000000"/>
          <w:sz w:val="24"/>
          <w:szCs w:val="24"/>
        </w:rPr>
        <w:t>Для залучення підприємств у процес розробки та заключення колективних договорів спеціалісти відділу проводили консультації з фахівцями та головами профспілок підприємств, організацій та установ міста.</w:t>
      </w:r>
    </w:p>
    <w:p w:rsidR="004A16BA" w:rsidRDefault="004A16BA">
      <w:pPr>
        <w:pStyle w:val="a"/>
        <w:numPr>
          <w:ilvl w:val="0"/>
          <w:numId w:val="2"/>
        </w:numPr>
        <w:spacing w:after="120"/>
        <w:ind w:firstLine="540"/>
        <w:jc w:val="both"/>
        <w:rPr>
          <w:rFonts w:cs="Times New Roman"/>
        </w:rPr>
      </w:pPr>
      <w:r>
        <w:rPr>
          <w:rFonts w:ascii="Times New Roman" w:hAnsi="Times New Roman" w:cs="Times New Roman"/>
          <w:color w:val="000000"/>
          <w:sz w:val="24"/>
          <w:szCs w:val="24"/>
          <w:lang w:val="uk-UA"/>
        </w:rPr>
        <w:t>7. Відділом зареєстрована заява громадянина, який звернувся з питання проходження альтернативної (невійськової) служби.</w:t>
      </w:r>
      <w:r>
        <w:rPr>
          <w:rFonts w:ascii="Times New Roman" w:hAnsi="Times New Roman" w:cs="Times New Roman"/>
          <w:b/>
          <w:bCs/>
          <w:color w:val="000000"/>
          <w:sz w:val="24"/>
          <w:szCs w:val="24"/>
          <w:lang w:val="uk-UA"/>
        </w:rPr>
        <w:t xml:space="preserve"> </w:t>
      </w:r>
      <w:r>
        <w:rPr>
          <w:rFonts w:ascii="Times New Roman" w:hAnsi="Times New Roman" w:cs="Times New Roman"/>
          <w:color w:val="000000"/>
          <w:sz w:val="24"/>
          <w:szCs w:val="24"/>
          <w:lang w:val="uk-UA"/>
        </w:rPr>
        <w:t>Якщо виконання військового обов'язку суперечить релігійним  переконанням громадянина, то відповідно до статті 35 Конституції України", військова служба має бути замінена альтернативною (невійськовою) службою.</w:t>
      </w:r>
    </w:p>
    <w:p w:rsidR="004A16BA" w:rsidRDefault="004A16BA">
      <w:pPr>
        <w:pStyle w:val="a"/>
        <w:numPr>
          <w:ilvl w:val="0"/>
          <w:numId w:val="2"/>
        </w:numPr>
        <w:ind w:firstLine="540"/>
        <w:jc w:val="both"/>
        <w:rPr>
          <w:rFonts w:cs="Times New Roman"/>
        </w:rPr>
      </w:pPr>
      <w:r>
        <w:rPr>
          <w:rFonts w:ascii="Times New Roman" w:hAnsi="Times New Roman" w:cs="Times New Roman"/>
          <w:color w:val="000000"/>
          <w:sz w:val="24"/>
          <w:szCs w:val="24"/>
          <w:lang w:val="uk-UA"/>
        </w:rPr>
        <w:t>Станом на 01.01.2016 року у місті зареєстровано 1 заява громадянина, який проходить альтернативну (невійськову) службу  на КП "Сєвєродонецькі теплові мережі".</w:t>
      </w:r>
    </w:p>
    <w:p w:rsidR="004A16BA" w:rsidRDefault="004A16BA">
      <w:pPr>
        <w:pStyle w:val="BodyTextIndent"/>
        <w:numPr>
          <w:ilvl w:val="0"/>
          <w:numId w:val="2"/>
        </w:numPr>
        <w:tabs>
          <w:tab w:val="left" w:pos="991"/>
          <w:tab w:val="left" w:pos="1274"/>
          <w:tab w:val="left" w:pos="1557"/>
          <w:tab w:val="left" w:pos="1840"/>
          <w:tab w:val="left" w:pos="2123"/>
          <w:tab w:val="left" w:pos="2406"/>
          <w:tab w:val="left" w:pos="2689"/>
          <w:tab w:val="left" w:pos="2972"/>
          <w:tab w:val="left" w:pos="3137"/>
        </w:tabs>
        <w:spacing w:after="120"/>
        <w:ind w:firstLine="0"/>
      </w:pPr>
      <w:r>
        <w:rPr>
          <w:color w:val="000000"/>
          <w:sz w:val="24"/>
          <w:szCs w:val="24"/>
        </w:rPr>
        <w:tab/>
        <w:t>8. Відділом на виконання наказу Мінсоцполітики України від 20.01.2014р. №28  "Про затвердження Порядку визначення потреб населення адміністративно-територіальної одиниці у соціальних послугах" проводився  аналіз визначення потреб населення у соціальних послугах, рішенням №348 від 27.05.2014р. затверджено  План заходів із розвитку системи надання соціальних послуг у м.Сєвєродонецьку на 2014-2016р.р. Інформація з цього питання надавалася до ДСЗН Луганської ОДА.</w:t>
      </w:r>
    </w:p>
    <w:p w:rsidR="004A16BA" w:rsidRDefault="004A16BA">
      <w:pPr>
        <w:pStyle w:val="BodyTextIndent"/>
        <w:numPr>
          <w:ilvl w:val="0"/>
          <w:numId w:val="2"/>
        </w:numPr>
        <w:tabs>
          <w:tab w:val="left" w:pos="991"/>
          <w:tab w:val="left" w:pos="1274"/>
          <w:tab w:val="left" w:pos="1557"/>
          <w:tab w:val="left" w:pos="1840"/>
          <w:tab w:val="left" w:pos="2123"/>
          <w:tab w:val="left" w:pos="2406"/>
          <w:tab w:val="left" w:pos="2689"/>
          <w:tab w:val="left" w:pos="2972"/>
          <w:tab w:val="left" w:pos="3137"/>
        </w:tabs>
        <w:spacing w:after="120"/>
        <w:ind w:firstLine="0"/>
      </w:pPr>
      <w:r>
        <w:rPr>
          <w:color w:val="000000"/>
          <w:sz w:val="24"/>
          <w:szCs w:val="24"/>
        </w:rPr>
        <w:tab/>
        <w:t xml:space="preserve">9. Відділ брав участь у розробці міської цільової програми "Адаптація ВПО у м.Сєвєродонецьку на 2016-2018 роки" за напрямком Соціальний захист. </w:t>
      </w:r>
    </w:p>
    <w:p w:rsidR="004A16BA" w:rsidRDefault="004A16BA">
      <w:pPr>
        <w:pStyle w:val="BodyTextIndent"/>
        <w:numPr>
          <w:ilvl w:val="0"/>
          <w:numId w:val="2"/>
        </w:numPr>
        <w:tabs>
          <w:tab w:val="left" w:pos="991"/>
          <w:tab w:val="left" w:pos="1274"/>
          <w:tab w:val="left" w:pos="1557"/>
          <w:tab w:val="left" w:pos="1840"/>
          <w:tab w:val="left" w:pos="2123"/>
          <w:tab w:val="left" w:pos="2406"/>
          <w:tab w:val="left" w:pos="2689"/>
          <w:tab w:val="left" w:pos="2972"/>
          <w:tab w:val="left" w:pos="3137"/>
        </w:tabs>
        <w:spacing w:after="120"/>
        <w:ind w:firstLine="590"/>
      </w:pPr>
      <w:r>
        <w:rPr>
          <w:color w:val="000000"/>
          <w:sz w:val="24"/>
          <w:szCs w:val="24"/>
        </w:rPr>
        <w:t>10. Відділ займався оформленням і видачею довідок про взяття на облік осіб, які переміщуються з тимчасово окупованої території України або району проведення антитерористичної операції; прийомом документів для призначення субсидії для відшкодування витрат на оплату житлово-комунальних послуг.</w:t>
      </w:r>
    </w:p>
    <w:p w:rsidR="004A16BA" w:rsidRDefault="004A16BA">
      <w:pPr>
        <w:pStyle w:val="BodyTextIndent"/>
        <w:numPr>
          <w:ilvl w:val="0"/>
          <w:numId w:val="2"/>
        </w:numPr>
        <w:spacing w:after="120"/>
        <w:ind w:left="0" w:firstLine="0"/>
      </w:pPr>
      <w:r>
        <w:rPr>
          <w:color w:val="000000"/>
          <w:sz w:val="24"/>
          <w:szCs w:val="24"/>
        </w:rPr>
        <w:t xml:space="preserve">Питання колективно-договірного регулювання соціально-трудових відносин, стан погашення заборгованості із виплати заробітної плати щомісячно висвітлювався у ЗМІ (газета "Сєвєродонецькі вісті") та на веб-сайті Сєвєродонецької міської ради. </w:t>
      </w:r>
    </w:p>
    <w:p w:rsidR="004A16BA" w:rsidRDefault="004A16BA">
      <w:pPr>
        <w:pStyle w:val="a"/>
        <w:numPr>
          <w:ilvl w:val="0"/>
          <w:numId w:val="2"/>
        </w:numPr>
        <w:spacing w:after="120"/>
        <w:ind w:firstLine="564"/>
        <w:jc w:val="both"/>
        <w:rPr>
          <w:rFonts w:cs="Times New Roman"/>
        </w:rPr>
      </w:pPr>
      <w:r>
        <w:rPr>
          <w:rFonts w:ascii="Times New Roman" w:hAnsi="Times New Roman" w:cs="Times New Roman"/>
          <w:color w:val="000000"/>
          <w:sz w:val="24"/>
          <w:szCs w:val="24"/>
          <w:lang w:val="uk-UA"/>
        </w:rPr>
        <w:t>Спеціалістами відділу праці фахівцям підприємств, організацій, установ та фізичних особам постійно  надавалася консультативно-методична допомога з питань законодавства про працю, проведення атестації робочих місць за умовами праці, розробки проекту колективного договору. Протягом 2015 року було надано 233 усних консультацій, розглянуто 3 письмових звернень громадян</w:t>
      </w:r>
      <w:r>
        <w:rPr>
          <w:rFonts w:ascii="Times New Roman" w:hAnsi="Times New Roman" w:cs="Times New Roman"/>
          <w:b/>
          <w:bCs/>
          <w:color w:val="000000"/>
          <w:sz w:val="24"/>
          <w:szCs w:val="24"/>
          <w:lang w:val="uk-UA"/>
        </w:rPr>
        <w:t>.</w:t>
      </w:r>
    </w:p>
    <w:p w:rsidR="004A16BA" w:rsidRDefault="004A16BA">
      <w:pPr>
        <w:pStyle w:val="a"/>
        <w:numPr>
          <w:ilvl w:val="0"/>
          <w:numId w:val="2"/>
        </w:numPr>
        <w:spacing w:after="120"/>
        <w:ind w:firstLine="564"/>
        <w:jc w:val="both"/>
        <w:rPr>
          <w:rFonts w:cs="Times New Roman"/>
        </w:rPr>
      </w:pPr>
    </w:p>
    <w:p w:rsidR="004A16BA" w:rsidRDefault="004A16BA">
      <w:pPr>
        <w:pStyle w:val="a"/>
        <w:numPr>
          <w:ilvl w:val="0"/>
          <w:numId w:val="2"/>
        </w:numPr>
        <w:spacing w:after="120"/>
        <w:ind w:firstLine="564"/>
        <w:jc w:val="center"/>
        <w:rPr>
          <w:rFonts w:cs="Times New Roman"/>
        </w:rPr>
      </w:pPr>
      <w:r>
        <w:rPr>
          <w:rFonts w:ascii="Times New Roman" w:hAnsi="Times New Roman" w:cs="Times New Roman"/>
          <w:b/>
          <w:bCs/>
          <w:sz w:val="24"/>
          <w:szCs w:val="24"/>
          <w:lang w:val="uk-UA"/>
        </w:rPr>
        <w:t>Територіальний  центр соціального обслуговування</w:t>
      </w:r>
    </w:p>
    <w:p w:rsidR="004A16BA" w:rsidRDefault="004A16BA">
      <w:pPr>
        <w:pStyle w:val="a"/>
        <w:numPr>
          <w:ilvl w:val="0"/>
          <w:numId w:val="2"/>
        </w:numPr>
        <w:spacing w:after="120"/>
        <w:jc w:val="center"/>
        <w:rPr>
          <w:rFonts w:cs="Times New Roman"/>
        </w:rPr>
      </w:pPr>
      <w:r>
        <w:rPr>
          <w:rFonts w:ascii="Times New Roman" w:hAnsi="Times New Roman" w:cs="Times New Roman"/>
          <w:b/>
          <w:bCs/>
          <w:sz w:val="24"/>
          <w:szCs w:val="24"/>
          <w:lang w:val="uk-UA"/>
        </w:rPr>
        <w:t>(надання соціальних послуг)</w:t>
      </w:r>
    </w:p>
    <w:p w:rsidR="004A16BA" w:rsidRDefault="004A16BA">
      <w:pPr>
        <w:pStyle w:val="a"/>
        <w:numPr>
          <w:ilvl w:val="0"/>
          <w:numId w:val="2"/>
        </w:numPr>
        <w:spacing w:after="120"/>
        <w:ind w:firstLine="567"/>
        <w:jc w:val="both"/>
        <w:rPr>
          <w:rFonts w:cs="Times New Roman"/>
        </w:rPr>
      </w:pPr>
      <w:r>
        <w:rPr>
          <w:rFonts w:ascii="Times New Roman" w:hAnsi="Times New Roman" w:cs="Times New Roman"/>
          <w:sz w:val="24"/>
          <w:szCs w:val="24"/>
          <w:lang w:val="uk-UA"/>
        </w:rPr>
        <w:t xml:space="preserve">Територіальний центр соціального обслуговування (надання соціальних послуг) за 2015 рік виявив </w:t>
      </w:r>
      <w:r>
        <w:rPr>
          <w:rFonts w:ascii="Times New Roman" w:hAnsi="Times New Roman" w:cs="Times New Roman"/>
          <w:b/>
          <w:bCs/>
          <w:sz w:val="24"/>
          <w:szCs w:val="24"/>
          <w:lang w:val="uk-UA"/>
        </w:rPr>
        <w:t>7677</w:t>
      </w:r>
      <w:r>
        <w:rPr>
          <w:rFonts w:ascii="Times New Roman" w:hAnsi="Times New Roman" w:cs="Times New Roman"/>
          <w:sz w:val="24"/>
          <w:szCs w:val="24"/>
          <w:lang w:val="uk-UA"/>
        </w:rPr>
        <w:t xml:space="preserve"> осіб, які потребують надання соціальних послуг, з них </w:t>
      </w:r>
      <w:r>
        <w:rPr>
          <w:rFonts w:ascii="Times New Roman" w:hAnsi="Times New Roman" w:cs="Times New Roman"/>
          <w:b/>
          <w:bCs/>
          <w:sz w:val="24"/>
          <w:szCs w:val="24"/>
          <w:lang w:val="uk-UA"/>
        </w:rPr>
        <w:t>353</w:t>
      </w:r>
      <w:r>
        <w:rPr>
          <w:rFonts w:ascii="Times New Roman" w:hAnsi="Times New Roman" w:cs="Times New Roman"/>
          <w:sz w:val="24"/>
          <w:szCs w:val="24"/>
          <w:lang w:val="uk-UA"/>
        </w:rPr>
        <w:t xml:space="preserve"> особи у сільській місцевості. За звітний період були надані соціальні послуги  </w:t>
      </w:r>
      <w:r>
        <w:rPr>
          <w:rFonts w:ascii="Times New Roman" w:hAnsi="Times New Roman" w:cs="Times New Roman"/>
          <w:b/>
          <w:bCs/>
          <w:sz w:val="24"/>
          <w:szCs w:val="24"/>
          <w:lang w:val="uk-UA"/>
        </w:rPr>
        <w:t>6985</w:t>
      </w:r>
      <w:r>
        <w:rPr>
          <w:rFonts w:ascii="Times New Roman" w:hAnsi="Times New Roman" w:cs="Times New Roman"/>
          <w:sz w:val="24"/>
          <w:szCs w:val="24"/>
          <w:lang w:val="uk-UA"/>
        </w:rPr>
        <w:t xml:space="preserve"> особам, з них </w:t>
      </w:r>
      <w:r>
        <w:rPr>
          <w:rFonts w:ascii="Times New Roman" w:hAnsi="Times New Roman" w:cs="Times New Roman"/>
          <w:b/>
          <w:bCs/>
          <w:sz w:val="24"/>
          <w:szCs w:val="24"/>
          <w:lang w:val="uk-UA"/>
        </w:rPr>
        <w:t>288</w:t>
      </w:r>
      <w:r>
        <w:rPr>
          <w:rFonts w:ascii="Times New Roman" w:hAnsi="Times New Roman" w:cs="Times New Roman"/>
          <w:sz w:val="24"/>
          <w:szCs w:val="24"/>
          <w:lang w:val="uk-UA"/>
        </w:rPr>
        <w:t xml:space="preserve"> особам у сільській місцевості.</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На даний час у територіальному центрі функціюють 4 відділення:</w:t>
      </w:r>
    </w:p>
    <w:p w:rsidR="004A16BA" w:rsidRDefault="004A16BA">
      <w:pPr>
        <w:pStyle w:val="a"/>
        <w:numPr>
          <w:ilvl w:val="0"/>
          <w:numId w:val="2"/>
        </w:numPr>
        <w:ind w:firstLine="675"/>
        <w:jc w:val="center"/>
        <w:rPr>
          <w:rFonts w:cs="Times New Roman"/>
        </w:rPr>
      </w:pPr>
      <w:r>
        <w:rPr>
          <w:rFonts w:ascii="Times New Roman" w:hAnsi="Times New Roman" w:cs="Times New Roman"/>
          <w:b/>
          <w:bCs/>
          <w:i/>
          <w:iCs/>
          <w:sz w:val="24"/>
          <w:szCs w:val="24"/>
          <w:lang w:val="uk-UA"/>
        </w:rPr>
        <w:t>Відділення соціальної допомоги вдома.</w:t>
      </w:r>
    </w:p>
    <w:p w:rsidR="004A16BA" w:rsidRDefault="004A16BA">
      <w:pPr>
        <w:pStyle w:val="a"/>
        <w:numPr>
          <w:ilvl w:val="0"/>
          <w:numId w:val="2"/>
        </w:numPr>
        <w:spacing w:after="0"/>
        <w:ind w:firstLine="567"/>
        <w:jc w:val="both"/>
        <w:rPr>
          <w:rFonts w:cs="Times New Roman"/>
        </w:rPr>
      </w:pPr>
      <w:r>
        <w:rPr>
          <w:rFonts w:ascii="Times New Roman" w:hAnsi="Times New Roman" w:cs="Times New Roman"/>
          <w:sz w:val="24"/>
          <w:szCs w:val="24"/>
          <w:lang w:val="uk-UA"/>
        </w:rPr>
        <w:t>При відділенні створено:</w:t>
      </w:r>
    </w:p>
    <w:p w:rsidR="004A16BA" w:rsidRDefault="004A16BA">
      <w:pPr>
        <w:pStyle w:val="a"/>
        <w:numPr>
          <w:ilvl w:val="0"/>
          <w:numId w:val="12"/>
        </w:numPr>
        <w:spacing w:after="0" w:line="100" w:lineRule="atLeast"/>
        <w:jc w:val="both"/>
        <w:rPr>
          <w:rFonts w:cs="Times New Roman"/>
        </w:rPr>
      </w:pPr>
      <w:r>
        <w:rPr>
          <w:rFonts w:ascii="Times New Roman" w:hAnsi="Times New Roman" w:cs="Times New Roman"/>
          <w:sz w:val="24"/>
          <w:szCs w:val="24"/>
          <w:lang w:val="uk-UA"/>
        </w:rPr>
        <w:t>обмінний фонд інвалідних приладів та засобів реабілітації, що надаються у тимчасове користування громадянам, які не мають статусу інваліда , та інвалідам;</w:t>
      </w:r>
    </w:p>
    <w:p w:rsidR="004A16BA" w:rsidRDefault="004A16BA">
      <w:pPr>
        <w:pStyle w:val="a"/>
        <w:numPr>
          <w:ilvl w:val="0"/>
          <w:numId w:val="12"/>
        </w:numPr>
        <w:spacing w:after="120" w:line="100" w:lineRule="atLeast"/>
        <w:jc w:val="both"/>
        <w:rPr>
          <w:rFonts w:cs="Times New Roman"/>
        </w:rPr>
      </w:pPr>
      <w:r>
        <w:rPr>
          <w:rFonts w:ascii="Times New Roman" w:hAnsi="Times New Roman" w:cs="Times New Roman"/>
          <w:sz w:val="24"/>
          <w:szCs w:val="24"/>
          <w:lang w:val="uk-UA"/>
        </w:rPr>
        <w:t>школа соціального</w:t>
      </w: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робітника.</w:t>
      </w:r>
    </w:p>
    <w:p w:rsidR="004A16BA" w:rsidRDefault="004A16BA">
      <w:pPr>
        <w:pStyle w:val="a"/>
        <w:numPr>
          <w:ilvl w:val="0"/>
          <w:numId w:val="2"/>
        </w:numPr>
        <w:spacing w:after="120"/>
        <w:ind w:firstLine="705"/>
        <w:jc w:val="center"/>
        <w:rPr>
          <w:rFonts w:cs="Times New Roman"/>
        </w:rPr>
      </w:pPr>
      <w:r>
        <w:rPr>
          <w:rFonts w:ascii="Times New Roman" w:hAnsi="Times New Roman" w:cs="Times New Roman"/>
          <w:b/>
          <w:bCs/>
          <w:i/>
          <w:iCs/>
          <w:sz w:val="24"/>
          <w:szCs w:val="24"/>
          <w:lang w:val="uk-UA"/>
        </w:rPr>
        <w:t>Відділення соціально-побутової адаптації</w:t>
      </w:r>
    </w:p>
    <w:p w:rsidR="004A16BA" w:rsidRDefault="004A16BA">
      <w:pPr>
        <w:pStyle w:val="a"/>
        <w:numPr>
          <w:ilvl w:val="0"/>
          <w:numId w:val="2"/>
        </w:numPr>
        <w:spacing w:after="0"/>
        <w:ind w:firstLine="567"/>
        <w:jc w:val="both"/>
        <w:rPr>
          <w:rFonts w:cs="Times New Roman"/>
        </w:rPr>
      </w:pPr>
      <w:r>
        <w:rPr>
          <w:rFonts w:ascii="Times New Roman" w:hAnsi="Times New Roman" w:cs="Times New Roman"/>
          <w:sz w:val="24"/>
          <w:szCs w:val="24"/>
          <w:lang w:val="uk-UA"/>
        </w:rPr>
        <w:t>При відділенні функціюють:</w:t>
      </w:r>
    </w:p>
    <w:p w:rsidR="004A16BA" w:rsidRDefault="004A16BA">
      <w:pPr>
        <w:pStyle w:val="a"/>
        <w:numPr>
          <w:ilvl w:val="0"/>
          <w:numId w:val="13"/>
        </w:numPr>
        <w:spacing w:after="0" w:line="100" w:lineRule="atLeast"/>
        <w:jc w:val="both"/>
        <w:rPr>
          <w:rFonts w:cs="Times New Roman"/>
        </w:rPr>
      </w:pPr>
      <w:r>
        <w:rPr>
          <w:rFonts w:ascii="Times New Roman" w:hAnsi="Times New Roman" w:cs="Times New Roman"/>
          <w:sz w:val="24"/>
          <w:szCs w:val="24"/>
          <w:lang w:val="uk-UA"/>
        </w:rPr>
        <w:t>мультидисциплінарна команда;</w:t>
      </w:r>
    </w:p>
    <w:p w:rsidR="004A16BA" w:rsidRDefault="004A16BA">
      <w:pPr>
        <w:pStyle w:val="a"/>
        <w:numPr>
          <w:ilvl w:val="0"/>
          <w:numId w:val="13"/>
        </w:numPr>
        <w:spacing w:after="0" w:line="100" w:lineRule="atLeast"/>
        <w:jc w:val="both"/>
        <w:rPr>
          <w:rFonts w:cs="Times New Roman"/>
        </w:rPr>
      </w:pPr>
      <w:r>
        <w:rPr>
          <w:rFonts w:ascii="Times New Roman" w:hAnsi="Times New Roman" w:cs="Times New Roman"/>
          <w:sz w:val="24"/>
          <w:szCs w:val="24"/>
          <w:lang w:val="uk-UA"/>
        </w:rPr>
        <w:t>соціальний та мобільний офіси;</w:t>
      </w:r>
    </w:p>
    <w:p w:rsidR="004A16BA" w:rsidRDefault="004A16BA">
      <w:pPr>
        <w:pStyle w:val="a"/>
        <w:numPr>
          <w:ilvl w:val="0"/>
          <w:numId w:val="13"/>
        </w:numPr>
        <w:spacing w:after="0" w:line="100" w:lineRule="atLeast"/>
        <w:jc w:val="both"/>
        <w:rPr>
          <w:rFonts w:cs="Times New Roman"/>
        </w:rPr>
      </w:pPr>
      <w:r>
        <w:rPr>
          <w:rFonts w:ascii="Times New Roman" w:hAnsi="Times New Roman" w:cs="Times New Roman"/>
          <w:sz w:val="24"/>
          <w:szCs w:val="24"/>
          <w:lang w:val="uk-UA"/>
        </w:rPr>
        <w:t>гаряча лінія (на міський та мобільний телефони);</w:t>
      </w:r>
    </w:p>
    <w:p w:rsidR="004A16BA" w:rsidRDefault="004A16BA">
      <w:pPr>
        <w:pStyle w:val="a"/>
        <w:numPr>
          <w:ilvl w:val="0"/>
          <w:numId w:val="13"/>
        </w:numPr>
        <w:spacing w:after="0" w:line="100" w:lineRule="atLeast"/>
        <w:jc w:val="both"/>
        <w:rPr>
          <w:rFonts w:cs="Times New Roman"/>
        </w:rPr>
      </w:pPr>
      <w:r>
        <w:rPr>
          <w:rFonts w:ascii="Times New Roman" w:hAnsi="Times New Roman" w:cs="Times New Roman"/>
          <w:sz w:val="24"/>
          <w:szCs w:val="24"/>
          <w:lang w:val="uk-UA"/>
        </w:rPr>
        <w:t xml:space="preserve">«Університет </w:t>
      </w:r>
      <w:r>
        <w:rPr>
          <w:rFonts w:ascii="Times New Roman" w:hAnsi="Times New Roman" w:cs="Times New Roman"/>
          <w:sz w:val="24"/>
          <w:szCs w:val="24"/>
          <w:lang w:val="en-US"/>
        </w:rPr>
        <w:t>III</w:t>
      </w:r>
      <w:r>
        <w:rPr>
          <w:rFonts w:ascii="Times New Roman" w:hAnsi="Times New Roman" w:cs="Times New Roman"/>
          <w:sz w:val="24"/>
          <w:szCs w:val="24"/>
          <w:lang w:val="uk-UA"/>
        </w:rPr>
        <w:t xml:space="preserve"> віку»;</w:t>
      </w:r>
    </w:p>
    <w:p w:rsidR="004A16BA" w:rsidRDefault="004A16BA">
      <w:pPr>
        <w:pStyle w:val="a"/>
        <w:numPr>
          <w:ilvl w:val="0"/>
          <w:numId w:val="13"/>
        </w:numPr>
        <w:spacing w:after="0" w:line="100" w:lineRule="atLeast"/>
        <w:jc w:val="both"/>
        <w:rPr>
          <w:rFonts w:cs="Times New Roman"/>
        </w:rPr>
      </w:pPr>
      <w:r>
        <w:rPr>
          <w:rFonts w:ascii="Times New Roman" w:hAnsi="Times New Roman" w:cs="Times New Roman"/>
          <w:sz w:val="24"/>
          <w:szCs w:val="24"/>
          <w:lang w:val="uk-UA"/>
        </w:rPr>
        <w:t>клуб ветеранів «Надвечір’я»;</w:t>
      </w:r>
    </w:p>
    <w:p w:rsidR="004A16BA" w:rsidRDefault="004A16BA">
      <w:pPr>
        <w:pStyle w:val="a"/>
        <w:numPr>
          <w:ilvl w:val="0"/>
          <w:numId w:val="13"/>
        </w:numPr>
        <w:spacing w:after="0" w:line="100" w:lineRule="atLeast"/>
        <w:jc w:val="both"/>
        <w:rPr>
          <w:rFonts w:cs="Times New Roman"/>
        </w:rPr>
      </w:pPr>
      <w:r>
        <w:rPr>
          <w:rFonts w:ascii="Times New Roman" w:hAnsi="Times New Roman" w:cs="Times New Roman"/>
          <w:sz w:val="24"/>
          <w:szCs w:val="24"/>
          <w:lang w:val="uk-UA"/>
        </w:rPr>
        <w:t>соціальне таксі.</w:t>
      </w:r>
    </w:p>
    <w:p w:rsidR="004A16BA" w:rsidRDefault="004A16BA">
      <w:pPr>
        <w:pStyle w:val="a"/>
        <w:numPr>
          <w:ilvl w:val="0"/>
          <w:numId w:val="2"/>
        </w:numPr>
        <w:spacing w:after="0" w:line="100" w:lineRule="atLeast"/>
        <w:ind w:left="360"/>
        <w:jc w:val="both"/>
        <w:rPr>
          <w:rFonts w:cs="Times New Roman"/>
        </w:rPr>
      </w:pPr>
    </w:p>
    <w:p w:rsidR="004A16BA" w:rsidRDefault="004A16BA">
      <w:pPr>
        <w:pStyle w:val="a"/>
        <w:numPr>
          <w:ilvl w:val="0"/>
          <w:numId w:val="2"/>
        </w:numPr>
        <w:ind w:firstLine="567"/>
        <w:jc w:val="center"/>
        <w:rPr>
          <w:rFonts w:cs="Times New Roman"/>
        </w:rPr>
      </w:pPr>
      <w:r>
        <w:rPr>
          <w:rFonts w:ascii="Times New Roman" w:hAnsi="Times New Roman" w:cs="Times New Roman"/>
          <w:b/>
          <w:bCs/>
          <w:i/>
          <w:iCs/>
          <w:sz w:val="24"/>
          <w:szCs w:val="24"/>
          <w:shd w:val="clear" w:color="auto" w:fill="FFFFFF"/>
          <w:lang w:val="uk-UA"/>
        </w:rPr>
        <w:t>Відділення організації надання адресної натуральної та грошової допомоги</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shd w:val="clear" w:color="auto" w:fill="FFFFFF"/>
          <w:lang w:val="uk-UA"/>
        </w:rPr>
        <w:t>За 2015 рік відділенням організації надання адресної натуральної та грошової допомоги виявлено 4410 громадян, що потребують грошової та натуральної допомоги.</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shd w:val="clear" w:color="auto" w:fill="FFFFFF"/>
          <w:lang w:val="uk-UA"/>
        </w:rPr>
        <w:t>Згідно актів обстеження матеріально-побутових умов домогосподарства рішенням виконавчого комітету міської ради була надана матеріальна допомога 1936 громадянам, в тому числі 158 громадянам, які проживають у сільській місцевості, на загальну суму 621450грн.</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shd w:val="clear" w:color="auto" w:fill="FFFFFF"/>
          <w:lang w:val="uk-UA"/>
        </w:rPr>
        <w:t>Натуральну допомогу отримали 2375 громадян, в тому числі 119 громадян, які проживають у сільській місцевості, на загальну суму 127496грн.</w:t>
      </w:r>
    </w:p>
    <w:p w:rsidR="004A16BA" w:rsidRDefault="004A16BA">
      <w:pPr>
        <w:pStyle w:val="a"/>
        <w:numPr>
          <w:ilvl w:val="2"/>
          <w:numId w:val="2"/>
        </w:numPr>
        <w:jc w:val="both"/>
        <w:rPr>
          <w:rFonts w:cs="Times New Roman"/>
        </w:rPr>
      </w:pPr>
    </w:p>
    <w:p w:rsidR="004A16BA" w:rsidRDefault="004A16BA">
      <w:pPr>
        <w:pStyle w:val="a"/>
        <w:numPr>
          <w:ilvl w:val="0"/>
          <w:numId w:val="2"/>
        </w:numPr>
        <w:ind w:firstLine="567"/>
        <w:jc w:val="center"/>
        <w:rPr>
          <w:rFonts w:cs="Times New Roman"/>
        </w:rPr>
      </w:pPr>
      <w:r>
        <w:rPr>
          <w:rFonts w:ascii="Times New Roman" w:hAnsi="Times New Roman" w:cs="Times New Roman"/>
          <w:b/>
          <w:bCs/>
          <w:i/>
          <w:iCs/>
          <w:sz w:val="24"/>
          <w:szCs w:val="24"/>
          <w:lang w:val="uk-UA"/>
        </w:rPr>
        <w:t>Відділення соціально-медичних послуг</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За звітний період відділенням соціальної допомоги вдома виявлено 665</w:t>
      </w: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осіб, що потребують обслуговування. Протягом 2015 року соціальні послуги були надані 614  особам,  з них  35</w:t>
      </w: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 xml:space="preserve"> особам, які проживають у сільській місцевості.</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Соціальні робітники своєчасно забезпечують підопічних доставкою продуктів харчування, випискою рецептів та доставкою медикаментів, оплатою комунальних послуг, надають допомогу в прибиранні житла та приготуванні їжі, двічі на рік у теплий час миють вікна, по мірі необхідності ремонтують одяг та супроводжують до лікарні, тощо. </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Напередодні Великодня для  63  підопічних священиками Христо-Різдвяної церкви міста було проведено причащання вдома. До свята Великодня підопічні відділення отримали пасхальні кулічи на загальну суму  3600грн. На відвідування підопічних у лікарні (сік, печиво, молоко згущене) витрачено </w:t>
      </w: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 xml:space="preserve">2546,40грн. Ювілярам з числа підопічних до свята вручалися солодкі подарунки (шоколад). </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При відділенні соціальної допомоги вдома  щомісяця  працює школа соціального робітника, де з лекціями для співробітників виступають психолог, юрист, фахівці УПтаСЗН, нотаріус, представники комітету по захисту прав споживачів, представники Товариства Червоного Хреста, медичні працівники, представники МЧС, міліції, тощо. </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Обмінний фонд у 2015 році забезпечив інвалідними приладами 121 громадянина міста, з них 6 громадян сільської місцевості.</w:t>
      </w:r>
    </w:p>
    <w:p w:rsidR="004A16BA" w:rsidRDefault="004A16BA">
      <w:pPr>
        <w:pStyle w:val="a"/>
        <w:numPr>
          <w:ilvl w:val="0"/>
          <w:numId w:val="2"/>
        </w:numPr>
        <w:spacing w:after="0"/>
        <w:ind w:firstLine="567"/>
        <w:jc w:val="both"/>
        <w:rPr>
          <w:rFonts w:cs="Times New Roman"/>
        </w:rPr>
      </w:pPr>
      <w:r>
        <w:rPr>
          <w:rFonts w:ascii="Times New Roman" w:hAnsi="Times New Roman" w:cs="Times New Roman"/>
          <w:sz w:val="24"/>
          <w:szCs w:val="24"/>
          <w:lang w:val="uk-UA"/>
        </w:rPr>
        <w:t>Відділення соціально-медичних послуг проводить реабілітайційно – оздоровчі заходи, а саме:</w:t>
      </w:r>
    </w:p>
    <w:p w:rsidR="004A16BA" w:rsidRDefault="004A16BA">
      <w:pPr>
        <w:pStyle w:val="a"/>
        <w:numPr>
          <w:ilvl w:val="0"/>
          <w:numId w:val="14"/>
        </w:numPr>
        <w:spacing w:after="0" w:line="100" w:lineRule="atLeast"/>
        <w:jc w:val="both"/>
        <w:rPr>
          <w:rFonts w:cs="Times New Roman"/>
        </w:rPr>
      </w:pPr>
      <w:r>
        <w:rPr>
          <w:rFonts w:ascii="Times New Roman" w:hAnsi="Times New Roman" w:cs="Times New Roman"/>
          <w:sz w:val="24"/>
          <w:szCs w:val="24"/>
          <w:lang w:val="uk-UA"/>
        </w:rPr>
        <w:t>фізіолікування (ультразвукотерапія, дарсонвалізація, діадінамік, ампліпульс, магнітотерапія, лазеротерапія),</w:t>
      </w:r>
    </w:p>
    <w:p w:rsidR="004A16BA" w:rsidRDefault="004A16BA">
      <w:pPr>
        <w:pStyle w:val="a"/>
        <w:numPr>
          <w:ilvl w:val="0"/>
          <w:numId w:val="14"/>
        </w:numPr>
        <w:spacing w:after="0" w:line="100" w:lineRule="atLeast"/>
        <w:jc w:val="both"/>
        <w:rPr>
          <w:rFonts w:cs="Times New Roman"/>
        </w:rPr>
      </w:pPr>
      <w:r>
        <w:rPr>
          <w:rFonts w:ascii="Times New Roman" w:hAnsi="Times New Roman" w:cs="Times New Roman"/>
          <w:sz w:val="24"/>
          <w:szCs w:val="24"/>
          <w:lang w:val="uk-UA"/>
        </w:rPr>
        <w:t>лікувальний масаж,</w:t>
      </w:r>
    </w:p>
    <w:p w:rsidR="004A16BA" w:rsidRDefault="004A16BA">
      <w:pPr>
        <w:pStyle w:val="a"/>
        <w:numPr>
          <w:ilvl w:val="0"/>
          <w:numId w:val="14"/>
        </w:numPr>
        <w:spacing w:after="0" w:line="100" w:lineRule="atLeast"/>
        <w:jc w:val="both"/>
        <w:rPr>
          <w:rFonts w:cs="Times New Roman"/>
        </w:rPr>
      </w:pPr>
      <w:r>
        <w:rPr>
          <w:rFonts w:ascii="Times New Roman" w:hAnsi="Times New Roman" w:cs="Times New Roman"/>
          <w:sz w:val="24"/>
          <w:szCs w:val="24"/>
          <w:lang w:val="uk-UA"/>
        </w:rPr>
        <w:t>фітотерапія.</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Усього за 2015 рік виявлено </w:t>
      </w:r>
      <w:r>
        <w:rPr>
          <w:rFonts w:ascii="Times New Roman" w:hAnsi="Times New Roman" w:cs="Times New Roman"/>
          <w:b/>
          <w:bCs/>
          <w:sz w:val="24"/>
          <w:szCs w:val="24"/>
          <w:lang w:val="uk-UA"/>
        </w:rPr>
        <w:t>665</w:t>
      </w:r>
      <w:r>
        <w:rPr>
          <w:rFonts w:ascii="Times New Roman" w:hAnsi="Times New Roman" w:cs="Times New Roman"/>
          <w:sz w:val="24"/>
          <w:szCs w:val="24"/>
          <w:lang w:val="uk-UA"/>
        </w:rPr>
        <w:t xml:space="preserve"> осіб, що потребують соціально-медичних послуг, за звітний період у відділенні пройшли реабілітацію  </w:t>
      </w:r>
      <w:r>
        <w:rPr>
          <w:rFonts w:ascii="Times New Roman" w:hAnsi="Times New Roman" w:cs="Times New Roman"/>
          <w:b/>
          <w:bCs/>
          <w:sz w:val="24"/>
          <w:szCs w:val="24"/>
          <w:lang w:val="uk-UA"/>
        </w:rPr>
        <w:t>639</w:t>
      </w:r>
      <w:r>
        <w:rPr>
          <w:rFonts w:ascii="Times New Roman" w:hAnsi="Times New Roman" w:cs="Times New Roman"/>
          <w:sz w:val="24"/>
          <w:szCs w:val="24"/>
          <w:lang w:val="uk-UA"/>
        </w:rPr>
        <w:t xml:space="preserve"> осіб, з них  </w:t>
      </w:r>
      <w:r>
        <w:rPr>
          <w:rFonts w:ascii="Times New Roman" w:hAnsi="Times New Roman" w:cs="Times New Roman"/>
          <w:b/>
          <w:bCs/>
          <w:sz w:val="24"/>
          <w:szCs w:val="24"/>
          <w:lang w:val="uk-UA"/>
        </w:rPr>
        <w:t>11</w:t>
      </w:r>
      <w:r>
        <w:rPr>
          <w:rFonts w:ascii="Times New Roman" w:hAnsi="Times New Roman" w:cs="Times New Roman"/>
          <w:sz w:val="24"/>
          <w:szCs w:val="24"/>
          <w:lang w:val="uk-UA"/>
        </w:rPr>
        <w:t xml:space="preserve"> з сільської місцевості.</w:t>
      </w:r>
    </w:p>
    <w:p w:rsidR="004A16BA" w:rsidRDefault="004A16BA">
      <w:pPr>
        <w:pStyle w:val="a"/>
        <w:numPr>
          <w:ilvl w:val="0"/>
          <w:numId w:val="2"/>
        </w:numPr>
        <w:ind w:firstLine="567"/>
        <w:jc w:val="both"/>
        <w:rPr>
          <w:rFonts w:cs="Times New Roman"/>
        </w:rPr>
      </w:pPr>
      <w:r>
        <w:rPr>
          <w:rFonts w:ascii="Times New Roman" w:hAnsi="Times New Roman" w:cs="Times New Roman"/>
          <w:b/>
          <w:bCs/>
          <w:i/>
          <w:iCs/>
          <w:sz w:val="24"/>
          <w:szCs w:val="24"/>
          <w:lang w:val="uk-UA"/>
        </w:rPr>
        <w:t>Відділення соціально-побутової адаптації надає</w:t>
      </w:r>
      <w:r>
        <w:rPr>
          <w:rFonts w:ascii="Times New Roman" w:hAnsi="Times New Roman" w:cs="Times New Roman"/>
          <w:sz w:val="24"/>
          <w:szCs w:val="24"/>
          <w:lang w:val="uk-UA"/>
        </w:rPr>
        <w:t>:</w:t>
      </w:r>
    </w:p>
    <w:p w:rsidR="004A16BA" w:rsidRDefault="004A16BA">
      <w:pPr>
        <w:pStyle w:val="a"/>
        <w:numPr>
          <w:ilvl w:val="0"/>
          <w:numId w:val="15"/>
        </w:numPr>
        <w:spacing w:after="0" w:line="100" w:lineRule="atLeast"/>
        <w:jc w:val="both"/>
        <w:rPr>
          <w:rFonts w:cs="Times New Roman"/>
        </w:rPr>
      </w:pPr>
      <w:r>
        <w:rPr>
          <w:rFonts w:ascii="Times New Roman" w:hAnsi="Times New Roman" w:cs="Times New Roman"/>
          <w:sz w:val="24"/>
          <w:szCs w:val="24"/>
          <w:lang w:val="uk-UA"/>
        </w:rPr>
        <w:t>соціально – педагогічні послуги, тобто організовує індивідуальний процес  корекції з відновлення знань, вмінь та навичок з орієнтування в домашніх умовах, виявляє та сприяє розвитку різнобічних інтересів та потреб громадян похилого віку, інвалідів, виховує навички спілкування, організовує дозвілля і відпочинок, створює самодіяльні художні колективи, гуртки, тощо;</w:t>
      </w:r>
    </w:p>
    <w:p w:rsidR="004A16BA" w:rsidRDefault="004A16BA">
      <w:pPr>
        <w:pStyle w:val="a"/>
        <w:numPr>
          <w:ilvl w:val="0"/>
          <w:numId w:val="15"/>
        </w:numPr>
        <w:spacing w:after="0" w:line="100" w:lineRule="atLeast"/>
        <w:jc w:val="both"/>
        <w:rPr>
          <w:rFonts w:cs="Times New Roman"/>
        </w:rPr>
      </w:pPr>
      <w:r>
        <w:rPr>
          <w:rFonts w:ascii="Times New Roman" w:hAnsi="Times New Roman" w:cs="Times New Roman"/>
          <w:sz w:val="24"/>
          <w:szCs w:val="24"/>
          <w:lang w:val="uk-UA"/>
        </w:rPr>
        <w:t>психологічні послуги:  організовує надання консультацій з питань психічного здоров’я та поліпшення відносин з оточуючим соціальним середовищем, психологічну корекцію, надає методичні поради;</w:t>
      </w:r>
    </w:p>
    <w:p w:rsidR="004A16BA" w:rsidRDefault="004A16BA">
      <w:pPr>
        <w:pStyle w:val="a"/>
        <w:numPr>
          <w:ilvl w:val="0"/>
          <w:numId w:val="15"/>
        </w:numPr>
        <w:spacing w:after="0" w:line="100" w:lineRule="atLeast"/>
        <w:jc w:val="both"/>
        <w:rPr>
          <w:rFonts w:cs="Times New Roman"/>
        </w:rPr>
      </w:pPr>
      <w:r>
        <w:rPr>
          <w:rFonts w:ascii="Times New Roman" w:hAnsi="Times New Roman" w:cs="Times New Roman"/>
          <w:sz w:val="24"/>
          <w:szCs w:val="24"/>
          <w:lang w:val="uk-UA"/>
        </w:rPr>
        <w:t xml:space="preserve">інформаційні послуги здійснюються шляхом надання інформації через соціальний і мобільний офіси та гарячу лінію,  юридичні консультації. </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Послугами соціального та мобільного офісів, гарячої лінії скористалися </w:t>
      </w:r>
      <w:r>
        <w:rPr>
          <w:rFonts w:ascii="Times New Roman" w:hAnsi="Times New Roman" w:cs="Times New Roman"/>
          <w:b/>
          <w:bCs/>
          <w:sz w:val="24"/>
          <w:szCs w:val="24"/>
          <w:lang w:val="uk-UA"/>
        </w:rPr>
        <w:t>715</w:t>
      </w:r>
      <w:r>
        <w:rPr>
          <w:rFonts w:ascii="Times New Roman" w:hAnsi="Times New Roman" w:cs="Times New Roman"/>
          <w:sz w:val="24"/>
          <w:szCs w:val="24"/>
          <w:lang w:val="uk-UA"/>
        </w:rPr>
        <w:t xml:space="preserve">           громадян, які отримали консультації спеціалістів територіального центру з питань, які їх цікавили. </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Для висвітлення напрямків роботи територіального центру в місті періодично використовуються рекламно-інформаційні листки, які розташовуються в громадському транспорті, банках, поштових відділеннях, лікарнях, комунальних підприємствах; інформаційні візитки для пенсіонерів, які розповсюджуються через відділення по виплаті пенсій та робітників Товариства Червоного Хреста; надається інформація в ЗМІ та через «Університет  </w:t>
      </w:r>
      <w:r>
        <w:rPr>
          <w:rFonts w:ascii="Times New Roman" w:hAnsi="Times New Roman" w:cs="Times New Roman"/>
          <w:sz w:val="24"/>
          <w:szCs w:val="24"/>
          <w:lang w:val="en-US"/>
        </w:rPr>
        <w:t>III</w:t>
      </w:r>
      <w:r>
        <w:rPr>
          <w:rFonts w:ascii="Times New Roman" w:hAnsi="Times New Roman" w:cs="Times New Roman"/>
          <w:sz w:val="24"/>
          <w:szCs w:val="24"/>
          <w:lang w:val="uk-UA"/>
        </w:rPr>
        <w:t xml:space="preserve"> віку».</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В місті планується створення стаціонарного відділення для постійного або тимчасового перебування ветеранів війни, громадян похилого віку, інвалідів. Опитування в місті показало, що більшість громадян, яка потребує постійного стороннього догляду відмовляється від поселення до будинків-інтернатів, не бажаючи виїжджати з міста. А також, послугами стаціонарного відділення для постійного або тимчасового перебування ветеранів війни, громадян похилого віку, інвалідів можуть скористатися одинокі громадяни, які у зв’язку із тимчасовим погіршенням стану здоров’я потребують цілодобової сторонньої допомоги.</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Потреби у розвитку відділення соціальної допомоги вдома немає.</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На 8 факультетах «Університету </w:t>
      </w: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lang w:val="uk-UA"/>
        </w:rPr>
        <w:t>віку» (комп’ютерна грамота, психологія, право ведення, ЗОЖ, домогосподарство, українська мова,  літературно-художній, хоровий спів) у 2015 році проходили навчання 409 студентів.</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Клуб ветеранів «Надвечір’я» об’єднує у своїх рядах понад </w:t>
      </w:r>
      <w:r>
        <w:rPr>
          <w:rFonts w:ascii="Times New Roman" w:hAnsi="Times New Roman" w:cs="Times New Roman"/>
          <w:b/>
          <w:bCs/>
          <w:sz w:val="24"/>
          <w:szCs w:val="24"/>
          <w:lang w:val="uk-UA"/>
        </w:rPr>
        <w:t>74</w:t>
      </w:r>
      <w:r>
        <w:rPr>
          <w:rFonts w:ascii="Times New Roman" w:hAnsi="Times New Roman" w:cs="Times New Roman"/>
          <w:sz w:val="24"/>
          <w:szCs w:val="24"/>
          <w:lang w:val="uk-UA"/>
        </w:rPr>
        <w:t xml:space="preserve"> громадян елегантного віку. У клубі проводяться лекції, тематичні вечори, концерти, бесіди, екскурсії. Козачий хор клубу та ансамбль художньої самодіяльності приймають участь у концертах, які проводяться у місті на свята.      </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Також працює мультидисциплінарна команда, яка здійснює комплексне обслуговування громадян . В склад команди входять соціальний працівник, соціальний робітник, психолог, юрисконсульт, перукар, слюсар, муляр, швачка. Протягом 2015 року командою були обслужені  </w:t>
      </w:r>
      <w:r>
        <w:rPr>
          <w:rFonts w:ascii="Times New Roman" w:hAnsi="Times New Roman" w:cs="Times New Roman"/>
          <w:b/>
          <w:bCs/>
          <w:sz w:val="24"/>
          <w:szCs w:val="24"/>
          <w:lang w:val="uk-UA"/>
        </w:rPr>
        <w:t>42</w:t>
      </w:r>
      <w:r>
        <w:rPr>
          <w:rFonts w:ascii="Times New Roman" w:hAnsi="Times New Roman" w:cs="Times New Roman"/>
          <w:sz w:val="24"/>
          <w:szCs w:val="24"/>
          <w:lang w:val="uk-UA"/>
        </w:rPr>
        <w:t xml:space="preserve"> громадян.</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Усього виявлено </w:t>
      </w:r>
      <w:r>
        <w:rPr>
          <w:rFonts w:ascii="Times New Roman" w:hAnsi="Times New Roman" w:cs="Times New Roman"/>
          <w:b/>
          <w:bCs/>
          <w:sz w:val="24"/>
          <w:szCs w:val="24"/>
          <w:lang w:val="uk-UA"/>
        </w:rPr>
        <w:t>1848</w:t>
      </w:r>
      <w:r>
        <w:rPr>
          <w:rFonts w:ascii="Times New Roman" w:hAnsi="Times New Roman" w:cs="Times New Roman"/>
          <w:sz w:val="24"/>
          <w:szCs w:val="24"/>
          <w:lang w:val="uk-UA"/>
        </w:rPr>
        <w:t xml:space="preserve"> осіб, які потребують соціального обслуговування в цьому відділенні, фактично були обслужені  </w:t>
      </w:r>
      <w:r>
        <w:rPr>
          <w:rFonts w:ascii="Times New Roman" w:hAnsi="Times New Roman" w:cs="Times New Roman"/>
          <w:b/>
          <w:bCs/>
          <w:sz w:val="24"/>
          <w:szCs w:val="24"/>
          <w:lang w:val="uk-UA"/>
        </w:rPr>
        <w:t>1756</w:t>
      </w:r>
      <w:r>
        <w:rPr>
          <w:rFonts w:ascii="Times New Roman" w:hAnsi="Times New Roman" w:cs="Times New Roman"/>
          <w:sz w:val="24"/>
          <w:szCs w:val="24"/>
          <w:lang w:val="uk-UA"/>
        </w:rPr>
        <w:t xml:space="preserve"> громадян, з них </w:t>
      </w:r>
      <w:r>
        <w:rPr>
          <w:rFonts w:ascii="Times New Roman" w:hAnsi="Times New Roman" w:cs="Times New Roman"/>
          <w:b/>
          <w:bCs/>
          <w:sz w:val="24"/>
          <w:szCs w:val="24"/>
          <w:lang w:val="uk-UA"/>
        </w:rPr>
        <w:t>17</w:t>
      </w:r>
      <w:r>
        <w:rPr>
          <w:rFonts w:ascii="Times New Roman" w:hAnsi="Times New Roman" w:cs="Times New Roman"/>
          <w:sz w:val="24"/>
          <w:szCs w:val="24"/>
          <w:lang w:val="uk-UA"/>
        </w:rPr>
        <w:t xml:space="preserve"> у сільській місцевості.</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Перепідготовка працівників територіального центру проводилася у 2008 році фахівцями учбово-навчального інституту праці та соціальних технологій. Планувалося проведення занять з перепідготовки працівників територіального центру сумісно з інститутом у 2015 році, але у зв’язку з недостатністю коштів навчання перенесено.</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 xml:space="preserve">У 2015 році  соціальних працівників, які б підлягали атестації не було. </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Матеріально-технічна база терцентру хороша.</w:t>
      </w:r>
    </w:p>
    <w:p w:rsidR="004A16BA" w:rsidRDefault="004A16BA">
      <w:pPr>
        <w:pStyle w:val="a"/>
        <w:numPr>
          <w:ilvl w:val="0"/>
          <w:numId w:val="2"/>
        </w:numPr>
        <w:ind w:firstLine="567"/>
        <w:jc w:val="both"/>
        <w:rPr>
          <w:rFonts w:cs="Times New Roman"/>
        </w:rPr>
      </w:pPr>
      <w:r>
        <w:rPr>
          <w:rFonts w:ascii="Times New Roman" w:hAnsi="Times New Roman" w:cs="Times New Roman"/>
          <w:sz w:val="24"/>
          <w:szCs w:val="24"/>
          <w:lang w:val="uk-UA"/>
        </w:rPr>
        <w:t>Робота з нотаріусами щодо видачі витягів з реєстру з укладання договорів довічного утримання з 2009 року по сьогоднішній день не має позитивних результатів, так як два міністерства й досі не дійшли згоди з цього питання, а наші клієнти приховують інформацію щодо укладання таких договорів. На два запити отримана відмова.</w:t>
      </w:r>
    </w:p>
    <w:p w:rsidR="004A16BA" w:rsidRDefault="004A16BA">
      <w:pPr>
        <w:pStyle w:val="a"/>
        <w:numPr>
          <w:ilvl w:val="0"/>
          <w:numId w:val="2"/>
        </w:numPr>
        <w:spacing w:after="0"/>
        <w:ind w:firstLine="567"/>
        <w:jc w:val="both"/>
        <w:rPr>
          <w:rFonts w:cs="Times New Roman"/>
        </w:rPr>
      </w:pPr>
      <w:r>
        <w:rPr>
          <w:rFonts w:ascii="Times New Roman" w:hAnsi="Times New Roman" w:cs="Times New Roman"/>
          <w:sz w:val="24"/>
          <w:szCs w:val="24"/>
          <w:lang w:val="uk-UA"/>
        </w:rPr>
        <w:t>Стан формування паперової бази даних соціального обслуговування складає 100%.</w:t>
      </w:r>
    </w:p>
    <w:p w:rsidR="004A16BA" w:rsidRDefault="004A16BA">
      <w:pPr>
        <w:pStyle w:val="a"/>
        <w:numPr>
          <w:ilvl w:val="0"/>
          <w:numId w:val="2"/>
        </w:numPr>
        <w:spacing w:after="120"/>
        <w:ind w:firstLine="567"/>
        <w:jc w:val="both"/>
        <w:rPr>
          <w:rFonts w:cs="Times New Roman"/>
        </w:rPr>
      </w:pPr>
      <w:r>
        <w:rPr>
          <w:rFonts w:ascii="Times New Roman" w:hAnsi="Times New Roman" w:cs="Times New Roman"/>
          <w:sz w:val="24"/>
          <w:szCs w:val="24"/>
          <w:lang w:val="uk-UA"/>
        </w:rPr>
        <w:t>Щодо формування електронної бази - виникає багато питань відносно коректної роботи бази. Ми вважаємо, що база потребує коригування та доопрацювання.</w:t>
      </w:r>
    </w:p>
    <w:p w:rsidR="004A16BA" w:rsidRDefault="004A16BA">
      <w:pPr>
        <w:pStyle w:val="a"/>
        <w:numPr>
          <w:ilvl w:val="0"/>
          <w:numId w:val="2"/>
        </w:numPr>
        <w:spacing w:after="120"/>
        <w:ind w:firstLine="567"/>
        <w:jc w:val="both"/>
        <w:rPr>
          <w:rFonts w:cs="Times New Roman"/>
        </w:rPr>
      </w:pPr>
    </w:p>
    <w:p w:rsidR="004A16BA" w:rsidRDefault="004A16BA">
      <w:pPr>
        <w:pStyle w:val="a"/>
        <w:numPr>
          <w:ilvl w:val="0"/>
          <w:numId w:val="2"/>
        </w:numPr>
        <w:spacing w:after="120"/>
        <w:ind w:firstLine="567"/>
        <w:jc w:val="center"/>
        <w:rPr>
          <w:rFonts w:cs="Times New Roman"/>
        </w:rPr>
      </w:pPr>
      <w:r>
        <w:rPr>
          <w:rFonts w:ascii="Times New Roman" w:hAnsi="Times New Roman" w:cs="Times New Roman"/>
          <w:b/>
          <w:bCs/>
          <w:sz w:val="24"/>
          <w:szCs w:val="24"/>
          <w:lang w:val="uk-UA"/>
        </w:rPr>
        <w:t>Центр соціальної реабілітації  дітей – інвалідів</w:t>
      </w:r>
    </w:p>
    <w:p w:rsidR="004A16BA" w:rsidRDefault="004A16BA">
      <w:pPr>
        <w:pStyle w:val="a"/>
        <w:numPr>
          <w:ilvl w:val="0"/>
          <w:numId w:val="2"/>
        </w:numPr>
        <w:spacing w:after="0"/>
        <w:ind w:firstLine="567"/>
        <w:jc w:val="both"/>
        <w:rPr>
          <w:rFonts w:cs="Times New Roman"/>
        </w:rPr>
      </w:pPr>
      <w:r>
        <w:rPr>
          <w:rFonts w:ascii="Times New Roman" w:hAnsi="Times New Roman" w:cs="Times New Roman"/>
          <w:sz w:val="24"/>
          <w:szCs w:val="24"/>
          <w:lang w:val="uk-UA"/>
        </w:rPr>
        <w:t xml:space="preserve">Протягом 2015року  в центрі соціальної реабілітації  дітей – інвалідів Сєвєродонецької міської ради 175 дітей  віком від 1 до 19 років отримали реабілітаційні послуги, серед них 154 дітини– інваліда та 21 дитини  «групи ризику». </w:t>
      </w:r>
    </w:p>
    <w:p w:rsidR="004A16BA" w:rsidRDefault="004A16BA">
      <w:pPr>
        <w:pStyle w:val="NoSpacing"/>
        <w:numPr>
          <w:ilvl w:val="0"/>
          <w:numId w:val="2"/>
        </w:numPr>
        <w:ind w:firstLine="567"/>
        <w:jc w:val="both"/>
      </w:pPr>
      <w:r>
        <w:rPr>
          <w:rFonts w:ascii="Times New Roman" w:hAnsi="Times New Roman" w:cs="Times New Roman"/>
          <w:sz w:val="24"/>
          <w:szCs w:val="24"/>
          <w:lang w:val="uk-UA"/>
        </w:rPr>
        <w:t>За минулий рік первинно до центру звернулися 56 сімей, що виховують дітей з обмеженими можливостями здоров'я, 45 було взято на облік для надання реабілітаційних послуг та 9 отримали консультативну допомогу фахівців.</w:t>
      </w:r>
    </w:p>
    <w:p w:rsidR="004A16BA" w:rsidRDefault="004A16BA">
      <w:pPr>
        <w:pStyle w:val="NoSpacing"/>
        <w:numPr>
          <w:ilvl w:val="0"/>
          <w:numId w:val="2"/>
        </w:numPr>
        <w:ind w:firstLine="567"/>
        <w:jc w:val="both"/>
      </w:pPr>
      <w:r>
        <w:rPr>
          <w:rFonts w:ascii="Times New Roman" w:hAnsi="Times New Roman" w:cs="Times New Roman"/>
          <w:sz w:val="24"/>
          <w:szCs w:val="24"/>
          <w:lang w:val="uk-UA"/>
        </w:rPr>
        <w:t>Послуги з логопедичної  корекції отримали 46 дітей, 49 дітей пройшли курс  індивідуальних та групових занять з вчителями - реабілітологами, метою яких є  набуття соціальних навиків, розвиток  мови  та елементарних уявлень про  навколишнє  середовище. З метою оздоровлення та стабілізації  фізичного стану всі  діти отримали комплексну фізичну реабілітацію, що включає в себе: масаж, ЛФК, фізіотерапевтичні процедури, кінезотерапію та заходи, що сприяють підвищенню імунітету у весняно- осінній період(вітамінотерапія).</w:t>
      </w:r>
    </w:p>
    <w:p w:rsidR="004A16BA" w:rsidRDefault="004A16BA">
      <w:pPr>
        <w:pStyle w:val="NoSpacing"/>
        <w:numPr>
          <w:ilvl w:val="0"/>
          <w:numId w:val="2"/>
        </w:numPr>
        <w:ind w:firstLine="567"/>
        <w:jc w:val="both"/>
      </w:pPr>
      <w:r>
        <w:rPr>
          <w:rFonts w:ascii="Times New Roman" w:hAnsi="Times New Roman" w:cs="Times New Roman"/>
          <w:sz w:val="24"/>
          <w:szCs w:val="24"/>
          <w:lang w:val="uk-UA"/>
        </w:rPr>
        <w:t>Всі послуги були надані в максимально повному обсязі з урахуванням стану дитини та ії потреб.</w:t>
      </w:r>
    </w:p>
    <w:p w:rsidR="004A16BA" w:rsidRDefault="004A16BA">
      <w:pPr>
        <w:pStyle w:val="a"/>
        <w:numPr>
          <w:ilvl w:val="0"/>
          <w:numId w:val="2"/>
        </w:numPr>
        <w:spacing w:after="0"/>
        <w:ind w:firstLine="567"/>
        <w:jc w:val="both"/>
        <w:rPr>
          <w:rFonts w:cs="Times New Roman"/>
        </w:rPr>
      </w:pPr>
      <w:r>
        <w:rPr>
          <w:rFonts w:ascii="Times New Roman" w:hAnsi="Times New Roman" w:cs="Times New Roman"/>
          <w:sz w:val="24"/>
          <w:szCs w:val="24"/>
          <w:lang w:val="uk-UA"/>
        </w:rPr>
        <w:t>З метою охоплення якнайбільшої кількості дітей, що потребують реабілітаційних  послуг фахівці центру плідно співпрацювали з дитячою поліклінікою, головою ЛКК, психологами та логопедами закладів освіти .</w:t>
      </w:r>
    </w:p>
    <w:p w:rsidR="004A16BA" w:rsidRDefault="004A16BA">
      <w:pPr>
        <w:pStyle w:val="NoSpacing"/>
        <w:numPr>
          <w:ilvl w:val="0"/>
          <w:numId w:val="2"/>
        </w:numPr>
        <w:ind w:firstLine="708"/>
        <w:jc w:val="both"/>
      </w:pPr>
      <w:r>
        <w:rPr>
          <w:rFonts w:ascii="Times New Roman" w:hAnsi="Times New Roman" w:cs="Times New Roman"/>
          <w:sz w:val="24"/>
          <w:szCs w:val="24"/>
          <w:lang w:val="uk-UA"/>
        </w:rPr>
        <w:t>У 2015 році Сєверодонецький Центр соціальної реабілітації дітей - інвалідів був підтриманий Проектом Розвитку ООН «Економічне і соціальне відновлення Донбасу», мета якого підтримати економічне відновлення на місцевому рівні та покращити умови життя шляхом створення можливостей зайнятості населення та отримання доходу. Завдяки фінансовій підтримці Японії, у партнерстві із Сєвєродонецькою міською радою, в  Центрі реабілітації було створено 5 додаткових робочих місць. Дане співробітництво дозволило не лише реалізувати цілі, закладені проектом, але й розширити можливості Центру в обслуговуванні дітей з особливими потребами .</w:t>
      </w:r>
    </w:p>
    <w:p w:rsidR="004A16BA" w:rsidRDefault="004A16BA">
      <w:pPr>
        <w:pStyle w:val="a"/>
        <w:numPr>
          <w:ilvl w:val="0"/>
          <w:numId w:val="2"/>
        </w:numPr>
        <w:spacing w:after="0"/>
        <w:jc w:val="both"/>
        <w:rPr>
          <w:rFonts w:cs="Times New Roman"/>
        </w:rPr>
      </w:pPr>
      <w:r>
        <w:rPr>
          <w:rFonts w:ascii="Times New Roman" w:hAnsi="Times New Roman" w:cs="Times New Roman"/>
          <w:color w:val="000000"/>
          <w:sz w:val="24"/>
          <w:szCs w:val="24"/>
          <w:lang w:val="uk-UA" w:eastAsia="uk-UA"/>
        </w:rPr>
        <w:t>Загальна кількість дітей, що скористалася  послугами ЦСРДІ в 2015 році -</w:t>
      </w:r>
      <w:r>
        <w:rPr>
          <w:rFonts w:ascii="Times New Roman" w:hAnsi="Times New Roman" w:cs="Times New Roman"/>
          <w:b/>
          <w:bCs/>
          <w:color w:val="000000"/>
          <w:sz w:val="24"/>
          <w:szCs w:val="24"/>
          <w:lang w:val="uk-UA" w:eastAsia="uk-UA"/>
        </w:rPr>
        <w:t>175чол</w:t>
      </w:r>
      <w:r>
        <w:rPr>
          <w:rFonts w:ascii="Times New Roman" w:hAnsi="Times New Roman" w:cs="Times New Roman"/>
          <w:color w:val="000000"/>
          <w:sz w:val="24"/>
          <w:szCs w:val="24"/>
          <w:lang w:val="uk-UA" w:eastAsia="uk-UA"/>
        </w:rPr>
        <w:t>.</w:t>
      </w:r>
    </w:p>
    <w:p w:rsidR="004A16BA" w:rsidRDefault="004A16BA">
      <w:pPr>
        <w:pStyle w:val="a"/>
        <w:numPr>
          <w:ilvl w:val="0"/>
          <w:numId w:val="2"/>
        </w:numPr>
        <w:spacing w:after="0"/>
        <w:jc w:val="both"/>
        <w:rPr>
          <w:rFonts w:cs="Times New Roman"/>
        </w:rPr>
      </w:pPr>
      <w:r>
        <w:rPr>
          <w:rFonts w:ascii="Times New Roman" w:hAnsi="Times New Roman" w:cs="Times New Roman"/>
          <w:color w:val="000000"/>
          <w:sz w:val="24"/>
          <w:szCs w:val="24"/>
          <w:lang w:val="uk-UA" w:eastAsia="uk-UA"/>
        </w:rPr>
        <w:t xml:space="preserve">Серед них </w:t>
      </w:r>
      <w:r>
        <w:rPr>
          <w:rFonts w:ascii="Times New Roman" w:hAnsi="Times New Roman" w:cs="Times New Roman"/>
          <w:b/>
          <w:bCs/>
          <w:color w:val="000000"/>
          <w:sz w:val="24"/>
          <w:szCs w:val="24"/>
          <w:lang w:val="uk-UA" w:eastAsia="uk-UA"/>
        </w:rPr>
        <w:t>18 дітей</w:t>
      </w:r>
      <w:r>
        <w:rPr>
          <w:rFonts w:ascii="Times New Roman" w:hAnsi="Times New Roman" w:cs="Times New Roman"/>
          <w:color w:val="000000"/>
          <w:sz w:val="24"/>
          <w:szCs w:val="24"/>
          <w:lang w:val="uk-UA" w:eastAsia="uk-UA"/>
        </w:rPr>
        <w:t xml:space="preserve"> з категорії ВПО.</w:t>
      </w:r>
    </w:p>
    <w:p w:rsidR="004A16BA" w:rsidRDefault="004A16BA">
      <w:pPr>
        <w:pStyle w:val="a"/>
        <w:numPr>
          <w:ilvl w:val="0"/>
          <w:numId w:val="2"/>
        </w:numPr>
        <w:spacing w:after="0"/>
        <w:ind w:firstLine="708"/>
        <w:jc w:val="both"/>
        <w:rPr>
          <w:rFonts w:cs="Times New Roman"/>
        </w:rPr>
      </w:pPr>
      <w:r>
        <w:rPr>
          <w:rFonts w:ascii="Times New Roman" w:hAnsi="Times New Roman" w:cs="Times New Roman"/>
          <w:color w:val="000000"/>
          <w:sz w:val="24"/>
          <w:szCs w:val="24"/>
          <w:lang w:val="uk-UA" w:eastAsia="uk-UA"/>
        </w:rPr>
        <w:t>З метою соціалізації дітей</w:t>
      </w:r>
      <w:r>
        <w:rPr>
          <w:rFonts w:ascii="Times New Roman" w:hAnsi="Times New Roman" w:cs="Times New Roman"/>
          <w:sz w:val="24"/>
          <w:szCs w:val="24"/>
          <w:lang w:val="uk-UA"/>
        </w:rPr>
        <w:t xml:space="preserve"> з особливими потребами</w:t>
      </w:r>
      <w:r>
        <w:rPr>
          <w:rFonts w:ascii="Times New Roman" w:hAnsi="Times New Roman" w:cs="Times New Roman"/>
          <w:color w:val="000000"/>
          <w:sz w:val="24"/>
          <w:szCs w:val="24"/>
          <w:lang w:val="uk-UA" w:eastAsia="uk-UA"/>
        </w:rPr>
        <w:t xml:space="preserve"> протягом 2015 року Центр реабілітації співпрацював із дитячими організаціями міста ( ЦДТ, ДЮК Юність, Дитяча міська бібліотека, Публічна міська бібліотека), які активно залучають  дітей – інвалідів  до своїх програмних заходів.</w:t>
      </w:r>
      <w:r>
        <w:rPr>
          <w:rFonts w:ascii="Times New Roman" w:hAnsi="Times New Roman" w:cs="Times New Roman"/>
          <w:color w:val="000000"/>
          <w:sz w:val="24"/>
          <w:szCs w:val="24"/>
          <w:lang w:val="uk-UA" w:eastAsia="uk-UA"/>
        </w:rPr>
        <w:tab/>
        <w:t>В поточному році Центр соціальної реабілітації дітей – інвалідів було підтримано приватними підприємствами міста та благодійними організаціями.</w:t>
      </w:r>
      <w:r>
        <w:rPr>
          <w:rFonts w:ascii="Times New Roman" w:hAnsi="Times New Roman" w:cs="Times New Roman"/>
          <w:sz w:val="24"/>
          <w:szCs w:val="24"/>
          <w:lang w:val="uk-UA"/>
        </w:rPr>
        <w:t xml:space="preserve">  ПАО СНВО «Імпульс» </w:t>
      </w:r>
      <w:r>
        <w:rPr>
          <w:rFonts w:ascii="Times New Roman" w:hAnsi="Times New Roman" w:cs="Times New Roman"/>
          <w:color w:val="000000"/>
          <w:sz w:val="24"/>
          <w:szCs w:val="24"/>
          <w:lang w:val="uk-UA" w:eastAsia="uk-UA"/>
        </w:rPr>
        <w:t xml:space="preserve">забезпечив дітей, що відвідують Центр канцелярськими товарами на суму 25,0 тис грн., а ПАТ « Сєвєродонецький Оргхім» придбав для них  новорічні  подарунки. </w:t>
      </w:r>
    </w:p>
    <w:p w:rsidR="004A16BA" w:rsidRDefault="004A16BA">
      <w:pPr>
        <w:pStyle w:val="a"/>
        <w:numPr>
          <w:ilvl w:val="0"/>
          <w:numId w:val="2"/>
        </w:numPr>
        <w:spacing w:after="0"/>
        <w:ind w:firstLine="708"/>
        <w:jc w:val="both"/>
        <w:rPr>
          <w:rFonts w:cs="Times New Roman"/>
        </w:rPr>
      </w:pPr>
      <w:r>
        <w:rPr>
          <w:rFonts w:ascii="Times New Roman" w:hAnsi="Times New Roman" w:cs="Times New Roman"/>
          <w:color w:val="000000"/>
          <w:sz w:val="24"/>
          <w:szCs w:val="24"/>
          <w:lang w:val="uk-UA" w:eastAsia="uk-UA"/>
        </w:rPr>
        <w:t xml:space="preserve">Благодійні внески із інших джерел становлять </w:t>
      </w:r>
      <w:r>
        <w:rPr>
          <w:rFonts w:ascii="Times New Roman" w:hAnsi="Times New Roman" w:cs="Times New Roman"/>
          <w:b/>
          <w:bCs/>
          <w:color w:val="000000"/>
          <w:sz w:val="24"/>
          <w:szCs w:val="24"/>
          <w:lang w:val="uk-UA" w:eastAsia="uk-UA"/>
        </w:rPr>
        <w:t>26,4 тис. грн</w:t>
      </w:r>
      <w:r>
        <w:rPr>
          <w:rFonts w:ascii="Times New Roman" w:hAnsi="Times New Roman" w:cs="Times New Roman"/>
          <w:color w:val="000000"/>
          <w:sz w:val="24"/>
          <w:szCs w:val="24"/>
          <w:lang w:val="uk-UA" w:eastAsia="uk-UA"/>
        </w:rPr>
        <w:t>..</w:t>
      </w:r>
    </w:p>
    <w:p w:rsidR="004A16BA" w:rsidRDefault="004A16BA">
      <w:pPr>
        <w:pStyle w:val="a"/>
        <w:numPr>
          <w:ilvl w:val="0"/>
          <w:numId w:val="2"/>
        </w:numPr>
        <w:spacing w:after="0"/>
        <w:ind w:firstLine="708"/>
        <w:jc w:val="both"/>
        <w:rPr>
          <w:rFonts w:cs="Times New Roman"/>
        </w:rPr>
      </w:pPr>
      <w:r>
        <w:rPr>
          <w:rFonts w:ascii="Times New Roman" w:hAnsi="Times New Roman" w:cs="Times New Roman"/>
          <w:color w:val="000000"/>
          <w:sz w:val="24"/>
          <w:szCs w:val="24"/>
          <w:lang w:val="uk-UA" w:eastAsia="uk-UA"/>
        </w:rPr>
        <w:t xml:space="preserve">Капітальні видатки </w:t>
      </w:r>
      <w:r>
        <w:rPr>
          <w:rFonts w:ascii="Times New Roman" w:hAnsi="Times New Roman" w:cs="Times New Roman"/>
          <w:b/>
          <w:bCs/>
          <w:color w:val="000000"/>
          <w:sz w:val="24"/>
          <w:szCs w:val="24"/>
          <w:lang w:val="uk-UA" w:eastAsia="uk-UA"/>
        </w:rPr>
        <w:t>3,4 тис. грн..</w:t>
      </w:r>
    </w:p>
    <w:p w:rsidR="004A16BA" w:rsidRDefault="004A16BA">
      <w:pPr>
        <w:pStyle w:val="a"/>
        <w:numPr>
          <w:ilvl w:val="0"/>
          <w:numId w:val="2"/>
        </w:numPr>
        <w:spacing w:after="0"/>
        <w:ind w:firstLine="708"/>
        <w:jc w:val="both"/>
        <w:rPr>
          <w:rFonts w:cs="Times New Roman"/>
        </w:rPr>
      </w:pPr>
      <w:r>
        <w:rPr>
          <w:rFonts w:ascii="Times New Roman" w:hAnsi="Times New Roman" w:cs="Times New Roman"/>
          <w:color w:val="000000"/>
          <w:sz w:val="24"/>
          <w:szCs w:val="24"/>
          <w:lang w:val="uk-UA" w:eastAsia="uk-UA"/>
        </w:rPr>
        <w:t>В листопаді цього року Центр соціальної реабілітації дітей - інвалідів прийняв участь у Проекті "Поліпшення доступу до водопостачання, санітарії та гігієни на територіях Луганської області постраждалих від конфліктів" , який профінансовано Дитячим фондом ООН (ЮНІСЕФ) та доставлено Агентством стійкого розвитку Луганського регіону.</w:t>
      </w:r>
    </w:p>
    <w:p w:rsidR="004A16BA" w:rsidRDefault="004A16BA">
      <w:pPr>
        <w:pStyle w:val="a"/>
        <w:numPr>
          <w:ilvl w:val="0"/>
          <w:numId w:val="2"/>
        </w:numPr>
        <w:spacing w:after="0"/>
        <w:ind w:firstLine="708"/>
        <w:jc w:val="both"/>
        <w:rPr>
          <w:rFonts w:cs="Times New Roman"/>
        </w:rPr>
      </w:pPr>
      <w:r>
        <w:rPr>
          <w:rFonts w:ascii="Times New Roman" w:hAnsi="Times New Roman" w:cs="Times New Roman"/>
          <w:color w:val="000000"/>
          <w:sz w:val="24"/>
          <w:szCs w:val="24"/>
          <w:lang w:val="uk-UA" w:eastAsia="uk-UA"/>
        </w:rPr>
        <w:t xml:space="preserve">Завдяки Проекту </w:t>
      </w:r>
      <w:r>
        <w:rPr>
          <w:rFonts w:ascii="Times New Roman" w:hAnsi="Times New Roman" w:cs="Times New Roman"/>
          <w:b/>
          <w:bCs/>
          <w:color w:val="000000"/>
          <w:sz w:val="24"/>
          <w:szCs w:val="24"/>
          <w:lang w:val="uk-UA" w:eastAsia="uk-UA"/>
        </w:rPr>
        <w:t xml:space="preserve">146 </w:t>
      </w:r>
      <w:r>
        <w:rPr>
          <w:rFonts w:ascii="Times New Roman" w:hAnsi="Times New Roman" w:cs="Times New Roman"/>
          <w:color w:val="000000"/>
          <w:sz w:val="24"/>
          <w:szCs w:val="24"/>
          <w:lang w:val="uk-UA" w:eastAsia="uk-UA"/>
        </w:rPr>
        <w:t>сімей, що виховують дітей з обмеженими можливостями здоров'я, отримали пральний порошок, гігієнічні засоби догляду, дитячі памперси та вологі серветки.</w:t>
      </w:r>
    </w:p>
    <w:p w:rsidR="004A16BA" w:rsidRDefault="004A16BA">
      <w:pPr>
        <w:pStyle w:val="a"/>
        <w:numPr>
          <w:ilvl w:val="0"/>
          <w:numId w:val="2"/>
        </w:numPr>
        <w:spacing w:after="0"/>
        <w:ind w:firstLine="708"/>
        <w:jc w:val="both"/>
        <w:rPr>
          <w:rFonts w:cs="Times New Roman"/>
        </w:rPr>
      </w:pPr>
    </w:p>
    <w:p w:rsidR="004A16BA" w:rsidRDefault="004A16BA">
      <w:pPr>
        <w:pStyle w:val="a"/>
        <w:numPr>
          <w:ilvl w:val="0"/>
          <w:numId w:val="2"/>
        </w:numPr>
        <w:spacing w:after="0"/>
        <w:ind w:firstLine="708"/>
        <w:jc w:val="both"/>
        <w:rPr>
          <w:rFonts w:cs="Times New Roman"/>
        </w:rPr>
      </w:pPr>
    </w:p>
    <w:p w:rsidR="004A16BA" w:rsidRDefault="004A16BA">
      <w:pPr>
        <w:pStyle w:val="a"/>
        <w:numPr>
          <w:ilvl w:val="0"/>
          <w:numId w:val="2"/>
        </w:numPr>
        <w:spacing w:after="0"/>
        <w:ind w:firstLine="708"/>
        <w:jc w:val="both"/>
        <w:rPr>
          <w:rFonts w:cs="Times New Roman"/>
        </w:rPr>
      </w:pPr>
    </w:p>
    <w:p w:rsidR="004A16BA" w:rsidRDefault="004A16BA">
      <w:pPr>
        <w:pStyle w:val="a"/>
        <w:numPr>
          <w:ilvl w:val="0"/>
          <w:numId w:val="2"/>
        </w:numPr>
        <w:spacing w:after="0"/>
        <w:ind w:firstLine="708"/>
        <w:jc w:val="both"/>
        <w:rPr>
          <w:rFonts w:cs="Times New Roman"/>
        </w:rPr>
      </w:pPr>
    </w:p>
    <w:p w:rsidR="004A16BA" w:rsidRDefault="004A16BA">
      <w:pPr>
        <w:pStyle w:val="a"/>
        <w:numPr>
          <w:ilvl w:val="0"/>
          <w:numId w:val="2"/>
        </w:numPr>
        <w:spacing w:after="0"/>
        <w:ind w:firstLine="708"/>
        <w:jc w:val="both"/>
        <w:rPr>
          <w:rFonts w:cs="Times New Roman"/>
        </w:rPr>
      </w:pPr>
    </w:p>
    <w:p w:rsidR="004A16BA" w:rsidRDefault="004A16BA">
      <w:pPr>
        <w:pStyle w:val="a"/>
        <w:numPr>
          <w:ilvl w:val="0"/>
          <w:numId w:val="2"/>
        </w:numPr>
        <w:spacing w:after="0"/>
        <w:ind w:firstLine="708"/>
        <w:jc w:val="both"/>
        <w:rPr>
          <w:rFonts w:cs="Times New Roman"/>
        </w:rPr>
      </w:pPr>
      <w:r>
        <w:rPr>
          <w:rFonts w:ascii="Times New Roman" w:hAnsi="Times New Roman" w:cs="Times New Roman"/>
          <w:color w:val="000000"/>
          <w:sz w:val="24"/>
          <w:szCs w:val="24"/>
          <w:lang w:val="uk-UA" w:eastAsia="uk-UA"/>
        </w:rPr>
        <w:t>Начальник Управління</w:t>
      </w:r>
      <w:r>
        <w:rPr>
          <w:rFonts w:ascii="Times New Roman" w:hAnsi="Times New Roman" w:cs="Times New Roman"/>
          <w:color w:val="000000"/>
          <w:sz w:val="24"/>
          <w:szCs w:val="24"/>
          <w:lang w:val="uk-UA" w:eastAsia="uk-UA"/>
        </w:rPr>
        <w:tab/>
      </w:r>
      <w:r>
        <w:rPr>
          <w:rFonts w:ascii="Times New Roman" w:hAnsi="Times New Roman" w:cs="Times New Roman"/>
          <w:color w:val="000000"/>
          <w:sz w:val="24"/>
          <w:szCs w:val="24"/>
          <w:lang w:val="uk-UA" w:eastAsia="uk-UA"/>
        </w:rPr>
        <w:tab/>
      </w:r>
      <w:r>
        <w:rPr>
          <w:rFonts w:ascii="Times New Roman" w:hAnsi="Times New Roman" w:cs="Times New Roman"/>
          <w:color w:val="000000"/>
          <w:sz w:val="24"/>
          <w:szCs w:val="24"/>
          <w:lang w:val="uk-UA" w:eastAsia="uk-UA"/>
        </w:rPr>
        <w:tab/>
      </w:r>
      <w:r>
        <w:rPr>
          <w:rFonts w:ascii="Times New Roman" w:hAnsi="Times New Roman" w:cs="Times New Roman"/>
          <w:color w:val="000000"/>
          <w:sz w:val="24"/>
          <w:szCs w:val="24"/>
          <w:lang w:val="uk-UA" w:eastAsia="uk-UA"/>
        </w:rPr>
        <w:tab/>
      </w:r>
      <w:r>
        <w:rPr>
          <w:rFonts w:ascii="Times New Roman" w:hAnsi="Times New Roman" w:cs="Times New Roman"/>
          <w:color w:val="000000"/>
          <w:sz w:val="24"/>
          <w:szCs w:val="24"/>
          <w:lang w:val="uk-UA" w:eastAsia="uk-UA"/>
        </w:rPr>
        <w:tab/>
        <w:t>Н.В.Василенко</w:t>
      </w:r>
    </w:p>
    <w:sectPr w:rsidR="004A16BA" w:rsidSect="00CD7140">
      <w:pgSz w:w="11906" w:h="16838"/>
      <w:pgMar w:top="1134" w:right="850"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165"/>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68E361D"/>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7C36D2C"/>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0A521785"/>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0AEF29C8"/>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0BE74712"/>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B70426A"/>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290D054D"/>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nsid w:val="2A5C3AEB"/>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4559314D"/>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72B0F12"/>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60C64DD1"/>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AC83784"/>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6ADE08D4"/>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75B86394"/>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7B5C4B38"/>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7"/>
  </w:num>
  <w:num w:numId="3">
    <w:abstractNumId w:val="6"/>
  </w:num>
  <w:num w:numId="4">
    <w:abstractNumId w:val="8"/>
  </w:num>
  <w:num w:numId="5">
    <w:abstractNumId w:val="0"/>
  </w:num>
  <w:num w:numId="6">
    <w:abstractNumId w:val="9"/>
  </w:num>
  <w:num w:numId="7">
    <w:abstractNumId w:val="5"/>
  </w:num>
  <w:num w:numId="8">
    <w:abstractNumId w:val="10"/>
  </w:num>
  <w:num w:numId="9">
    <w:abstractNumId w:val="13"/>
  </w:num>
  <w:num w:numId="10">
    <w:abstractNumId w:val="12"/>
  </w:num>
  <w:num w:numId="11">
    <w:abstractNumId w:val="4"/>
  </w:num>
  <w:num w:numId="12">
    <w:abstractNumId w:val="3"/>
  </w:num>
  <w:num w:numId="13">
    <w:abstractNumId w:val="15"/>
  </w:num>
  <w:num w:numId="14">
    <w:abstractNumId w:val="11"/>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140"/>
    <w:rsid w:val="004A16BA"/>
    <w:rsid w:val="007320AB"/>
    <w:rsid w:val="00B772D7"/>
    <w:rsid w:val="00CD7140"/>
    <w:rsid w:val="00DB67D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paragraph" w:styleId="Heading5">
    <w:name w:val="heading 5"/>
    <w:basedOn w:val="a"/>
    <w:next w:val="BodyText"/>
    <w:link w:val="Heading5Char"/>
    <w:uiPriority w:val="99"/>
    <w:qFormat/>
    <w:rsid w:val="00CD7140"/>
    <w:pPr>
      <w:keepNext/>
      <w:numPr>
        <w:ilvl w:val="4"/>
        <w:numId w:val="1"/>
      </w:numPr>
      <w:tabs>
        <w:tab w:val="left" w:pos="16128"/>
        <w:tab w:val="left" w:pos="21600"/>
      </w:tabs>
      <w:spacing w:after="0" w:line="100" w:lineRule="atLeast"/>
      <w:ind w:left="2160" w:hanging="360"/>
      <w:jc w:val="center"/>
      <w:outlineLvl w:val="4"/>
    </w:pPr>
    <w:rPr>
      <w:rFonts w:eastAsia="Times New Roman" w:cs="Times New Roman"/>
      <w:b/>
      <w:bCs/>
      <w:sz w:val="36"/>
      <w:szCs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9143D"/>
    <w:rPr>
      <w:rFonts w:asciiTheme="minorHAnsi" w:eastAsiaTheme="minorEastAsia" w:hAnsiTheme="minorHAnsi" w:cstheme="minorBidi"/>
      <w:b/>
      <w:bCs/>
      <w:i/>
      <w:iCs/>
      <w:sz w:val="26"/>
      <w:szCs w:val="26"/>
    </w:rPr>
  </w:style>
  <w:style w:type="paragraph" w:customStyle="1" w:styleId="a">
    <w:name w:val="Базовый"/>
    <w:uiPriority w:val="99"/>
    <w:rsid w:val="00CD7140"/>
    <w:pPr>
      <w:tabs>
        <w:tab w:val="left" w:pos="708"/>
      </w:tabs>
      <w:suppressAutoHyphens/>
      <w:spacing w:after="200" w:line="276" w:lineRule="auto"/>
    </w:pPr>
    <w:rPr>
      <w:rFonts w:eastAsia="SimSun" w:cs="Calibri"/>
      <w:color w:val="00000A"/>
      <w:lang w:val="ru-RU" w:eastAsia="ru-RU"/>
    </w:rPr>
  </w:style>
  <w:style w:type="character" w:customStyle="1" w:styleId="5">
    <w:name w:val="Заголовок 5 Знак"/>
    <w:basedOn w:val="DefaultParagraphFont"/>
    <w:uiPriority w:val="99"/>
    <w:rsid w:val="00CD7140"/>
    <w:rPr>
      <w:rFonts w:ascii="Times New Roman" w:hAnsi="Times New Roman" w:cs="Times New Roman"/>
      <w:b/>
      <w:bCs/>
      <w:sz w:val="20"/>
      <w:szCs w:val="20"/>
      <w:lang w:val="uk-UA"/>
    </w:rPr>
  </w:style>
  <w:style w:type="character" w:customStyle="1" w:styleId="a0">
    <w:name w:val="Верхний колонтитул Знак"/>
    <w:basedOn w:val="DefaultParagraphFont"/>
    <w:uiPriority w:val="99"/>
    <w:rsid w:val="00CD7140"/>
    <w:rPr>
      <w:rFonts w:ascii="Times New Roman" w:hAnsi="Times New Roman" w:cs="Times New Roman"/>
      <w:sz w:val="24"/>
      <w:szCs w:val="24"/>
    </w:rPr>
  </w:style>
  <w:style w:type="character" w:customStyle="1" w:styleId="a1">
    <w:name w:val="Нижний колонтитул Знак"/>
    <w:basedOn w:val="DefaultParagraphFont"/>
    <w:uiPriority w:val="99"/>
    <w:rsid w:val="00CD7140"/>
    <w:rPr>
      <w:rFonts w:ascii="Times New Roman" w:hAnsi="Times New Roman" w:cs="Times New Roman"/>
      <w:sz w:val="24"/>
      <w:szCs w:val="24"/>
    </w:rPr>
  </w:style>
  <w:style w:type="character" w:customStyle="1" w:styleId="a2">
    <w:name w:val="Текст выноски Знак"/>
    <w:basedOn w:val="DefaultParagraphFont"/>
    <w:uiPriority w:val="99"/>
    <w:rsid w:val="00CD7140"/>
    <w:rPr>
      <w:rFonts w:ascii="Tahoma" w:hAnsi="Tahoma" w:cs="Tahoma"/>
      <w:sz w:val="16"/>
      <w:szCs w:val="16"/>
    </w:rPr>
  </w:style>
  <w:style w:type="character" w:customStyle="1" w:styleId="a3">
    <w:name w:val="Основной текст с отступом Знак"/>
    <w:basedOn w:val="DefaultParagraphFont"/>
    <w:uiPriority w:val="99"/>
    <w:rsid w:val="00CD7140"/>
    <w:rPr>
      <w:rFonts w:ascii="Times New Roman" w:hAnsi="Times New Roman" w:cs="Times New Roman"/>
      <w:sz w:val="24"/>
      <w:szCs w:val="24"/>
      <w:lang w:val="uk-UA"/>
    </w:rPr>
  </w:style>
  <w:style w:type="character" w:customStyle="1" w:styleId="ListLabel1">
    <w:name w:val="ListLabel 1"/>
    <w:uiPriority w:val="99"/>
    <w:rsid w:val="00CD7140"/>
  </w:style>
  <w:style w:type="character" w:customStyle="1" w:styleId="ListLabel2">
    <w:name w:val="ListLabel 2"/>
    <w:uiPriority w:val="99"/>
    <w:rsid w:val="00CD7140"/>
  </w:style>
  <w:style w:type="character" w:customStyle="1" w:styleId="ListLabel3">
    <w:name w:val="ListLabel 3"/>
    <w:uiPriority w:val="99"/>
    <w:rsid w:val="00CD7140"/>
  </w:style>
  <w:style w:type="character" w:customStyle="1" w:styleId="ListLabel4">
    <w:name w:val="ListLabel 4"/>
    <w:uiPriority w:val="99"/>
    <w:rsid w:val="00CD7140"/>
  </w:style>
  <w:style w:type="character" w:customStyle="1" w:styleId="WW8Num15z0">
    <w:name w:val="WW8Num15z0"/>
    <w:uiPriority w:val="99"/>
    <w:rsid w:val="00CD7140"/>
    <w:rPr>
      <w:rFonts w:ascii="Symbol" w:hAnsi="Symbol" w:cs="Symbol"/>
    </w:rPr>
  </w:style>
  <w:style w:type="character" w:customStyle="1" w:styleId="WW8Num15z1">
    <w:name w:val="WW8Num15z1"/>
    <w:uiPriority w:val="99"/>
    <w:rsid w:val="00CD7140"/>
    <w:rPr>
      <w:rFonts w:ascii="OpenSymbol;Arial Unicode MS" w:hAnsi="OpenSymbol;Arial Unicode MS" w:cs="OpenSymbol;Arial Unicode MS"/>
    </w:rPr>
  </w:style>
  <w:style w:type="character" w:customStyle="1" w:styleId="ListLabel5">
    <w:name w:val="ListLabel 5"/>
    <w:uiPriority w:val="99"/>
    <w:rsid w:val="00CD7140"/>
  </w:style>
  <w:style w:type="character" w:customStyle="1" w:styleId="ListLabel6">
    <w:name w:val="ListLabel 6"/>
    <w:uiPriority w:val="99"/>
    <w:rsid w:val="00CD7140"/>
  </w:style>
  <w:style w:type="character" w:customStyle="1" w:styleId="ListLabel7">
    <w:name w:val="ListLabel 7"/>
    <w:uiPriority w:val="99"/>
    <w:rsid w:val="00CD7140"/>
  </w:style>
  <w:style w:type="character" w:customStyle="1" w:styleId="ListLabel8">
    <w:name w:val="ListLabel 8"/>
    <w:uiPriority w:val="99"/>
    <w:rsid w:val="00CD7140"/>
  </w:style>
  <w:style w:type="character" w:customStyle="1" w:styleId="ListLabel9">
    <w:name w:val="ListLabel 9"/>
    <w:uiPriority w:val="99"/>
    <w:rsid w:val="00CD7140"/>
  </w:style>
  <w:style w:type="character" w:customStyle="1" w:styleId="ListLabel10">
    <w:name w:val="ListLabel 10"/>
    <w:uiPriority w:val="99"/>
    <w:rsid w:val="00CD7140"/>
  </w:style>
  <w:style w:type="character" w:customStyle="1" w:styleId="ListLabel11">
    <w:name w:val="ListLabel 11"/>
    <w:uiPriority w:val="99"/>
    <w:rsid w:val="00CD7140"/>
  </w:style>
  <w:style w:type="character" w:customStyle="1" w:styleId="ListLabel12">
    <w:name w:val="ListLabel 12"/>
    <w:uiPriority w:val="99"/>
    <w:rsid w:val="00CD7140"/>
  </w:style>
  <w:style w:type="character" w:customStyle="1" w:styleId="ListLabel13">
    <w:name w:val="ListLabel 13"/>
    <w:uiPriority w:val="99"/>
    <w:rsid w:val="00CD7140"/>
  </w:style>
  <w:style w:type="character" w:customStyle="1" w:styleId="ListLabel14">
    <w:name w:val="ListLabel 14"/>
    <w:uiPriority w:val="99"/>
    <w:rsid w:val="00CD7140"/>
  </w:style>
  <w:style w:type="character" w:customStyle="1" w:styleId="ListLabel15">
    <w:name w:val="ListLabel 15"/>
    <w:uiPriority w:val="99"/>
    <w:rsid w:val="00CD7140"/>
  </w:style>
  <w:style w:type="character" w:customStyle="1" w:styleId="ListLabel16">
    <w:name w:val="ListLabel 16"/>
    <w:uiPriority w:val="99"/>
    <w:rsid w:val="00CD7140"/>
  </w:style>
  <w:style w:type="character" w:customStyle="1" w:styleId="ListLabel17">
    <w:name w:val="ListLabel 17"/>
    <w:uiPriority w:val="99"/>
    <w:rsid w:val="00CD7140"/>
  </w:style>
  <w:style w:type="character" w:customStyle="1" w:styleId="ListLabel18">
    <w:name w:val="ListLabel 18"/>
    <w:uiPriority w:val="99"/>
    <w:rsid w:val="00CD7140"/>
  </w:style>
  <w:style w:type="character" w:customStyle="1" w:styleId="ListLabel19">
    <w:name w:val="ListLabel 19"/>
    <w:uiPriority w:val="99"/>
    <w:rsid w:val="00CD7140"/>
  </w:style>
  <w:style w:type="character" w:customStyle="1" w:styleId="ListLabel20">
    <w:name w:val="ListLabel 20"/>
    <w:uiPriority w:val="99"/>
    <w:rsid w:val="00CD7140"/>
  </w:style>
  <w:style w:type="paragraph" w:customStyle="1" w:styleId="a4">
    <w:name w:val="Заголовок"/>
    <w:basedOn w:val="a"/>
    <w:next w:val="BodyText"/>
    <w:uiPriority w:val="99"/>
    <w:rsid w:val="00CD7140"/>
    <w:pPr>
      <w:keepNext/>
      <w:spacing w:before="240" w:after="120"/>
    </w:pPr>
    <w:rPr>
      <w:rFonts w:ascii="Arial" w:eastAsia="Microsoft YaHei" w:hAnsi="Arial" w:cs="Arial"/>
      <w:sz w:val="28"/>
      <w:szCs w:val="28"/>
    </w:rPr>
  </w:style>
  <w:style w:type="paragraph" w:styleId="BodyText">
    <w:name w:val="Body Text"/>
    <w:basedOn w:val="a"/>
    <w:link w:val="BodyTextChar"/>
    <w:uiPriority w:val="99"/>
    <w:rsid w:val="00CD7140"/>
    <w:pPr>
      <w:spacing w:after="120"/>
    </w:pPr>
  </w:style>
  <w:style w:type="character" w:customStyle="1" w:styleId="BodyTextChar">
    <w:name w:val="Body Text Char"/>
    <w:basedOn w:val="DefaultParagraphFont"/>
    <w:link w:val="BodyText"/>
    <w:uiPriority w:val="99"/>
    <w:semiHidden/>
    <w:rsid w:val="0059143D"/>
    <w:rPr>
      <w:rFonts w:cs="Calibri"/>
    </w:rPr>
  </w:style>
  <w:style w:type="paragraph" w:styleId="List">
    <w:name w:val="List"/>
    <w:basedOn w:val="BodyText"/>
    <w:uiPriority w:val="99"/>
    <w:rsid w:val="00CD7140"/>
  </w:style>
  <w:style w:type="paragraph" w:styleId="Title">
    <w:name w:val="Title"/>
    <w:basedOn w:val="a"/>
    <w:link w:val="TitleChar"/>
    <w:uiPriority w:val="99"/>
    <w:qFormat/>
    <w:rsid w:val="00CD7140"/>
    <w:pPr>
      <w:suppressLineNumbers/>
      <w:spacing w:before="120" w:after="120"/>
    </w:pPr>
    <w:rPr>
      <w:i/>
      <w:iCs/>
      <w:sz w:val="24"/>
      <w:szCs w:val="24"/>
    </w:rPr>
  </w:style>
  <w:style w:type="character" w:customStyle="1" w:styleId="TitleChar">
    <w:name w:val="Title Char"/>
    <w:basedOn w:val="DefaultParagraphFont"/>
    <w:link w:val="Title"/>
    <w:uiPriority w:val="10"/>
    <w:rsid w:val="0059143D"/>
    <w:rPr>
      <w:rFonts w:asciiTheme="majorHAnsi" w:eastAsiaTheme="majorEastAsia" w:hAnsiTheme="majorHAnsi" w:cstheme="majorBidi"/>
      <w:b/>
      <w:bCs/>
      <w:kern w:val="28"/>
      <w:sz w:val="32"/>
      <w:szCs w:val="32"/>
    </w:rPr>
  </w:style>
  <w:style w:type="paragraph" w:styleId="Index1">
    <w:name w:val="index 1"/>
    <w:basedOn w:val="Normal"/>
    <w:next w:val="Normal"/>
    <w:autoRedefine/>
    <w:uiPriority w:val="99"/>
    <w:semiHidden/>
    <w:pPr>
      <w:ind w:left="220" w:hanging="220"/>
    </w:pPr>
  </w:style>
  <w:style w:type="paragraph" w:styleId="IndexHeading">
    <w:name w:val="index heading"/>
    <w:basedOn w:val="a"/>
    <w:uiPriority w:val="99"/>
    <w:semiHidden/>
    <w:rsid w:val="00CD7140"/>
    <w:pPr>
      <w:suppressLineNumbers/>
    </w:pPr>
  </w:style>
  <w:style w:type="paragraph" w:customStyle="1" w:styleId="a5">
    <w:name w:val="Заглавие"/>
    <w:basedOn w:val="a"/>
    <w:next w:val="Subtitle"/>
    <w:uiPriority w:val="99"/>
    <w:rsid w:val="00CD7140"/>
    <w:pPr>
      <w:suppressLineNumbers/>
      <w:spacing w:before="120" w:after="120"/>
      <w:jc w:val="center"/>
    </w:pPr>
    <w:rPr>
      <w:b/>
      <w:bCs/>
      <w:i/>
      <w:iCs/>
      <w:sz w:val="24"/>
      <w:szCs w:val="24"/>
    </w:rPr>
  </w:style>
  <w:style w:type="paragraph" w:styleId="Subtitle">
    <w:name w:val="Subtitle"/>
    <w:basedOn w:val="a4"/>
    <w:next w:val="BodyText"/>
    <w:link w:val="SubtitleChar"/>
    <w:uiPriority w:val="99"/>
    <w:qFormat/>
    <w:rsid w:val="00CD7140"/>
    <w:pPr>
      <w:jc w:val="center"/>
    </w:pPr>
    <w:rPr>
      <w:i/>
      <w:iCs/>
    </w:rPr>
  </w:style>
  <w:style w:type="character" w:customStyle="1" w:styleId="SubtitleChar">
    <w:name w:val="Subtitle Char"/>
    <w:basedOn w:val="DefaultParagraphFont"/>
    <w:link w:val="Subtitle"/>
    <w:uiPriority w:val="11"/>
    <w:rsid w:val="0059143D"/>
    <w:rPr>
      <w:rFonts w:asciiTheme="majorHAnsi" w:eastAsiaTheme="majorEastAsia" w:hAnsiTheme="majorHAnsi" w:cstheme="majorBidi"/>
      <w:sz w:val="24"/>
      <w:szCs w:val="24"/>
    </w:rPr>
  </w:style>
  <w:style w:type="paragraph" w:styleId="Header">
    <w:name w:val="header"/>
    <w:basedOn w:val="a"/>
    <w:link w:val="HeaderChar"/>
    <w:uiPriority w:val="99"/>
    <w:rsid w:val="00CD7140"/>
    <w:pPr>
      <w:suppressLineNumbers/>
      <w:tabs>
        <w:tab w:val="center" w:pos="4677"/>
        <w:tab w:val="right" w:pos="9355"/>
      </w:tabs>
      <w:spacing w:after="0" w:line="100" w:lineRule="atLeast"/>
    </w:pPr>
    <w:rPr>
      <w:rFonts w:eastAsia="Times New Roman" w:cs="Times New Roman"/>
      <w:sz w:val="24"/>
      <w:szCs w:val="24"/>
    </w:rPr>
  </w:style>
  <w:style w:type="character" w:customStyle="1" w:styleId="HeaderChar">
    <w:name w:val="Header Char"/>
    <w:basedOn w:val="DefaultParagraphFont"/>
    <w:link w:val="Header"/>
    <w:uiPriority w:val="99"/>
    <w:semiHidden/>
    <w:rsid w:val="0059143D"/>
    <w:rPr>
      <w:rFonts w:cs="Calibri"/>
    </w:rPr>
  </w:style>
  <w:style w:type="paragraph" w:styleId="Footer">
    <w:name w:val="footer"/>
    <w:basedOn w:val="a"/>
    <w:link w:val="FooterChar"/>
    <w:uiPriority w:val="99"/>
    <w:rsid w:val="00CD7140"/>
    <w:pPr>
      <w:suppressLineNumbers/>
      <w:tabs>
        <w:tab w:val="center" w:pos="4677"/>
        <w:tab w:val="right" w:pos="9355"/>
      </w:tabs>
      <w:spacing w:after="0" w:line="100" w:lineRule="atLeast"/>
    </w:pPr>
    <w:rPr>
      <w:rFonts w:eastAsia="Times New Roman" w:cs="Times New Roman"/>
      <w:sz w:val="24"/>
      <w:szCs w:val="24"/>
    </w:rPr>
  </w:style>
  <w:style w:type="character" w:customStyle="1" w:styleId="FooterChar">
    <w:name w:val="Footer Char"/>
    <w:basedOn w:val="DefaultParagraphFont"/>
    <w:link w:val="Footer"/>
    <w:uiPriority w:val="99"/>
    <w:semiHidden/>
    <w:rsid w:val="0059143D"/>
    <w:rPr>
      <w:rFonts w:cs="Calibri"/>
    </w:rPr>
  </w:style>
  <w:style w:type="paragraph" w:styleId="BalloonText">
    <w:name w:val="Balloon Text"/>
    <w:basedOn w:val="a"/>
    <w:link w:val="BalloonTextChar"/>
    <w:uiPriority w:val="99"/>
    <w:semiHidden/>
    <w:rsid w:val="00CD7140"/>
    <w:pPr>
      <w:spacing w:after="0" w:line="100" w:lineRule="atLeast"/>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3D"/>
    <w:rPr>
      <w:rFonts w:ascii="Times New Roman" w:hAnsi="Times New Roman"/>
      <w:sz w:val="0"/>
      <w:szCs w:val="0"/>
    </w:rPr>
  </w:style>
  <w:style w:type="paragraph" w:customStyle="1" w:styleId="33">
    <w:name w:val="Основной текст с отступом 33"/>
    <w:basedOn w:val="a"/>
    <w:uiPriority w:val="99"/>
    <w:rsid w:val="00CD7140"/>
    <w:pPr>
      <w:spacing w:after="0" w:line="100" w:lineRule="atLeast"/>
      <w:ind w:left="705"/>
      <w:jc w:val="both"/>
    </w:pPr>
    <w:rPr>
      <w:rFonts w:eastAsia="Times New Roman" w:cs="Times New Roman"/>
      <w:sz w:val="28"/>
      <w:szCs w:val="28"/>
      <w:lang w:val="uk-UA"/>
    </w:rPr>
  </w:style>
  <w:style w:type="paragraph" w:styleId="BodyTextIndent">
    <w:name w:val="Body Text Indent"/>
    <w:basedOn w:val="a"/>
    <w:link w:val="BodyTextIndentChar"/>
    <w:uiPriority w:val="99"/>
    <w:rsid w:val="00CD7140"/>
    <w:pPr>
      <w:spacing w:after="0" w:line="100" w:lineRule="atLeast"/>
      <w:ind w:left="283" w:firstLine="705"/>
      <w:jc w:val="both"/>
    </w:pPr>
    <w:rPr>
      <w:rFonts w:eastAsia="Times New Roman" w:cs="Times New Roman"/>
      <w:sz w:val="28"/>
      <w:szCs w:val="28"/>
      <w:lang w:val="uk-UA"/>
    </w:rPr>
  </w:style>
  <w:style w:type="character" w:customStyle="1" w:styleId="BodyTextIndentChar">
    <w:name w:val="Body Text Indent Char"/>
    <w:basedOn w:val="DefaultParagraphFont"/>
    <w:link w:val="BodyTextIndent"/>
    <w:uiPriority w:val="99"/>
    <w:semiHidden/>
    <w:rsid w:val="0059143D"/>
    <w:rPr>
      <w:rFonts w:cs="Calibri"/>
    </w:rPr>
  </w:style>
  <w:style w:type="paragraph" w:customStyle="1" w:styleId="31">
    <w:name w:val="Основной текст с отступом 31"/>
    <w:basedOn w:val="a"/>
    <w:uiPriority w:val="99"/>
    <w:rsid w:val="00CD7140"/>
    <w:pPr>
      <w:widowControl w:val="0"/>
      <w:spacing w:after="0" w:line="100" w:lineRule="atLeast"/>
      <w:ind w:left="705"/>
      <w:jc w:val="both"/>
    </w:pPr>
    <w:rPr>
      <w:rFonts w:eastAsia="Times New Roman" w:cs="Times New Roman"/>
      <w:sz w:val="28"/>
      <w:szCs w:val="28"/>
      <w:lang w:val="uk-UA"/>
    </w:rPr>
  </w:style>
  <w:style w:type="paragraph" w:customStyle="1" w:styleId="21">
    <w:name w:val="Основной текст 21"/>
    <w:basedOn w:val="a"/>
    <w:uiPriority w:val="99"/>
    <w:rsid w:val="00CD7140"/>
    <w:pPr>
      <w:widowControl w:val="0"/>
      <w:spacing w:after="0" w:line="100" w:lineRule="atLeast"/>
      <w:jc w:val="both"/>
    </w:pPr>
    <w:rPr>
      <w:rFonts w:eastAsia="Times New Roman" w:cs="Times New Roman"/>
      <w:sz w:val="28"/>
      <w:szCs w:val="28"/>
      <w:lang w:val="uk-UA"/>
    </w:rPr>
  </w:style>
  <w:style w:type="paragraph" w:customStyle="1" w:styleId="32">
    <w:name w:val="Основной текст с отступом 32"/>
    <w:basedOn w:val="a"/>
    <w:uiPriority w:val="99"/>
    <w:rsid w:val="00CD7140"/>
    <w:pPr>
      <w:spacing w:after="0" w:line="100" w:lineRule="atLeast"/>
      <w:ind w:left="705"/>
      <w:jc w:val="both"/>
    </w:pPr>
    <w:rPr>
      <w:rFonts w:eastAsia="Times New Roman" w:cs="Times New Roman"/>
      <w:sz w:val="28"/>
      <w:szCs w:val="28"/>
      <w:lang w:val="uk-UA"/>
    </w:rPr>
  </w:style>
  <w:style w:type="paragraph" w:styleId="NoSpacing">
    <w:name w:val="No Spacing"/>
    <w:uiPriority w:val="99"/>
    <w:qFormat/>
    <w:rsid w:val="00CD7140"/>
    <w:pPr>
      <w:tabs>
        <w:tab w:val="left" w:pos="708"/>
      </w:tabs>
      <w:suppressAutoHyphens/>
      <w:spacing w:line="100" w:lineRule="atLeast"/>
    </w:pPr>
    <w:rPr>
      <w:rFonts w:ascii="Arial" w:hAnsi="Arial" w:cs="Arial"/>
      <w:color w:val="00000A"/>
      <w:sz w:val="20"/>
      <w:szCs w:val="20"/>
      <w:lang w:val="ru-RU" w:eastAsia="zh-CN"/>
    </w:rPr>
  </w:style>
  <w:style w:type="paragraph" w:styleId="ListParagraph">
    <w:name w:val="List Paragraph"/>
    <w:basedOn w:val="a"/>
    <w:uiPriority w:val="99"/>
    <w:qFormat/>
    <w:rsid w:val="00CD714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26</Pages>
  <Words>-32766</Words>
  <Characters>23554</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Admin</dc:creator>
  <cp:keywords/>
  <dc:description/>
  <cp:lastModifiedBy>Якут</cp:lastModifiedBy>
  <cp:revision>2</cp:revision>
  <dcterms:created xsi:type="dcterms:W3CDTF">2016-04-26T08:25:00Z</dcterms:created>
  <dcterms:modified xsi:type="dcterms:W3CDTF">2016-04-26T08:25:00Z</dcterms:modified>
</cp:coreProperties>
</file>