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D2" w:rsidRPr="00E5578B" w:rsidRDefault="008646BA" w:rsidP="000F0591">
      <w:pPr>
        <w:jc w:val="center"/>
        <w:rPr>
          <w:b/>
        </w:rPr>
      </w:pPr>
      <w:r w:rsidRPr="00E5578B">
        <w:rPr>
          <w:b/>
        </w:rPr>
        <w:t>ЗВІТ</w:t>
      </w:r>
    </w:p>
    <w:p w:rsidR="00F2576C" w:rsidRDefault="008646BA" w:rsidP="000F0591">
      <w:pPr>
        <w:jc w:val="center"/>
        <w:rPr>
          <w:b/>
        </w:rPr>
      </w:pPr>
      <w:r w:rsidRPr="00E5578B">
        <w:rPr>
          <w:b/>
        </w:rPr>
        <w:t xml:space="preserve">Про результати базового відстеження  регуляторного </w:t>
      </w:r>
      <w:r w:rsidR="00FD4B8F">
        <w:rPr>
          <w:b/>
        </w:rPr>
        <w:t>акту</w:t>
      </w:r>
      <w:r w:rsidRPr="00E5578B">
        <w:rPr>
          <w:b/>
        </w:rPr>
        <w:t xml:space="preserve"> </w:t>
      </w:r>
    </w:p>
    <w:p w:rsidR="00302940" w:rsidRPr="00302940" w:rsidRDefault="008646BA" w:rsidP="00DE4D64">
      <w:pPr>
        <w:jc w:val="center"/>
        <w:rPr>
          <w:b/>
          <w:bCs/>
          <w:color w:val="000000"/>
          <w:u w:val="single"/>
        </w:rPr>
      </w:pPr>
      <w:r w:rsidRPr="00E5578B">
        <w:rPr>
          <w:b/>
        </w:rPr>
        <w:t>рішення сесії Сєвєродонецької міської ради</w:t>
      </w:r>
      <w:r w:rsidR="00DE4D64">
        <w:rPr>
          <w:b/>
        </w:rPr>
        <w:t xml:space="preserve"> «Про внесення змін до рішення 56-ї (чергової) сесії міської ради №2429 від 24.01.2013р. </w:t>
      </w:r>
      <w:r w:rsidR="00302940" w:rsidRPr="00302940">
        <w:rPr>
          <w:b/>
          <w:bCs/>
          <w:color w:val="000000"/>
        </w:rPr>
        <w:t xml:space="preserve">«Про </w:t>
      </w:r>
      <w:r w:rsidR="00302940" w:rsidRPr="00302940">
        <w:rPr>
          <w:b/>
        </w:rPr>
        <w:t xml:space="preserve">затвердження </w:t>
      </w:r>
      <w:r w:rsidR="003C1F1A">
        <w:rPr>
          <w:b/>
        </w:rPr>
        <w:t>«Порядк</w:t>
      </w:r>
      <w:r w:rsidR="008D0304">
        <w:rPr>
          <w:b/>
        </w:rPr>
        <w:t>у</w:t>
      </w:r>
      <w:r w:rsidR="003C1F1A">
        <w:rPr>
          <w:b/>
        </w:rPr>
        <w:t xml:space="preserve"> проведення земельних торгів по продажу земельних ділянок або прав на них, розпорядження якими здійснює Сєвє</w:t>
      </w:r>
      <w:r w:rsidR="008D0304">
        <w:rPr>
          <w:b/>
        </w:rPr>
        <w:t>родонецька міська рада»</w:t>
      </w:r>
    </w:p>
    <w:p w:rsidR="008D0304" w:rsidRDefault="008D0304" w:rsidP="000F0591">
      <w:pPr>
        <w:widowControl w:val="0"/>
        <w:tabs>
          <w:tab w:val="left" w:pos="56"/>
        </w:tabs>
        <w:autoSpaceDE w:val="0"/>
        <w:autoSpaceDN w:val="0"/>
        <w:adjustRightInd w:val="0"/>
        <w:jc w:val="right"/>
        <w:rPr>
          <w:b/>
          <w:color w:val="000000"/>
        </w:rPr>
      </w:pPr>
    </w:p>
    <w:p w:rsidR="00FF6EF4" w:rsidRDefault="00FD4B8F" w:rsidP="000F0591">
      <w:pPr>
        <w:widowControl w:val="0"/>
        <w:tabs>
          <w:tab w:val="left" w:pos="56"/>
        </w:tabs>
        <w:autoSpaceDE w:val="0"/>
        <w:autoSpaceDN w:val="0"/>
        <w:adjustRightInd w:val="0"/>
        <w:jc w:val="right"/>
        <w:rPr>
          <w:b/>
          <w:color w:val="000000"/>
        </w:rPr>
      </w:pPr>
      <w:r>
        <w:rPr>
          <w:b/>
          <w:color w:val="000000"/>
        </w:rPr>
        <w:t>23</w:t>
      </w:r>
      <w:r w:rsidR="00310234">
        <w:rPr>
          <w:b/>
          <w:color w:val="000000"/>
        </w:rPr>
        <w:t>.</w:t>
      </w:r>
      <w:r w:rsidR="00DE4D64">
        <w:rPr>
          <w:b/>
          <w:color w:val="000000"/>
        </w:rPr>
        <w:t>0</w:t>
      </w:r>
      <w:r w:rsidR="001676C8">
        <w:rPr>
          <w:b/>
          <w:color w:val="000000"/>
        </w:rPr>
        <w:t>2</w:t>
      </w:r>
      <w:r w:rsidR="00310234">
        <w:rPr>
          <w:b/>
          <w:color w:val="000000"/>
        </w:rPr>
        <w:t>.201</w:t>
      </w:r>
      <w:r w:rsidR="00DE4D64">
        <w:rPr>
          <w:b/>
          <w:color w:val="000000"/>
        </w:rPr>
        <w:t>5</w:t>
      </w:r>
      <w:r w:rsidR="00310234">
        <w:rPr>
          <w:b/>
          <w:color w:val="000000"/>
        </w:rPr>
        <w:t>р.</w:t>
      </w:r>
    </w:p>
    <w:p w:rsidR="00FD4B8F" w:rsidRDefault="00FD4B8F" w:rsidP="000F0591">
      <w:pPr>
        <w:widowControl w:val="0"/>
        <w:tabs>
          <w:tab w:val="left" w:pos="56"/>
        </w:tabs>
        <w:autoSpaceDE w:val="0"/>
        <w:autoSpaceDN w:val="0"/>
        <w:adjustRightInd w:val="0"/>
        <w:jc w:val="right"/>
        <w:rPr>
          <w:b/>
          <w:color w:val="000000"/>
        </w:rPr>
      </w:pPr>
    </w:p>
    <w:p w:rsidR="004472F3" w:rsidRPr="00FD4B8F" w:rsidRDefault="00FB6BAB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>
        <w:rPr>
          <w:b/>
          <w:color w:val="000000"/>
        </w:rPr>
        <w:t>Назва рішення:</w:t>
      </w:r>
      <w:r w:rsidR="00B37FDF">
        <w:rPr>
          <w:b/>
          <w:color w:val="000000"/>
        </w:rPr>
        <w:t xml:space="preserve"> </w:t>
      </w:r>
      <w:r w:rsidR="00942A71" w:rsidRPr="00FD4B8F">
        <w:rPr>
          <w:color w:val="000000"/>
        </w:rPr>
        <w:t xml:space="preserve">Рішення </w:t>
      </w:r>
      <w:r w:rsidR="00DE4D64" w:rsidRPr="00FD4B8F">
        <w:rPr>
          <w:color w:val="000000"/>
        </w:rPr>
        <w:t>89</w:t>
      </w:r>
      <w:r w:rsidR="00844925" w:rsidRPr="00FD4B8F">
        <w:rPr>
          <w:color w:val="000000"/>
        </w:rPr>
        <w:t>-ої сесії Сєвєродонецької міської ради за №</w:t>
      </w:r>
      <w:r w:rsidR="00DE4D64" w:rsidRPr="00FD4B8F">
        <w:rPr>
          <w:color w:val="000000"/>
        </w:rPr>
        <w:t>4112</w:t>
      </w:r>
      <w:r w:rsidR="00844925" w:rsidRPr="00FD4B8F">
        <w:rPr>
          <w:color w:val="000000"/>
        </w:rPr>
        <w:t xml:space="preserve"> від 2</w:t>
      </w:r>
      <w:r w:rsidR="00DE4D64" w:rsidRPr="00FD4B8F">
        <w:rPr>
          <w:color w:val="000000"/>
        </w:rPr>
        <w:t>5</w:t>
      </w:r>
      <w:r w:rsidR="00844925" w:rsidRPr="00FD4B8F">
        <w:rPr>
          <w:color w:val="000000"/>
        </w:rPr>
        <w:t>.0</w:t>
      </w:r>
      <w:r w:rsidR="00DE4D64" w:rsidRPr="00FD4B8F">
        <w:rPr>
          <w:color w:val="000000"/>
        </w:rPr>
        <w:t>9</w:t>
      </w:r>
      <w:r w:rsidR="00844925" w:rsidRPr="00FD4B8F">
        <w:rPr>
          <w:color w:val="000000"/>
        </w:rPr>
        <w:t>.201</w:t>
      </w:r>
      <w:r w:rsidR="00DE4D64" w:rsidRPr="00FD4B8F">
        <w:rPr>
          <w:color w:val="000000"/>
        </w:rPr>
        <w:t>4</w:t>
      </w:r>
      <w:r w:rsidR="00844925" w:rsidRPr="00FD4B8F">
        <w:rPr>
          <w:color w:val="000000"/>
        </w:rPr>
        <w:t xml:space="preserve">р. </w:t>
      </w:r>
      <w:r w:rsidR="00DE4D64" w:rsidRPr="00FD4B8F">
        <w:rPr>
          <w:color w:val="000000"/>
        </w:rPr>
        <w:t xml:space="preserve">«Про внесення змін до рішення 56-ї (чергової) сесії міської ради №2429 від 24.01.2013р. </w:t>
      </w:r>
      <w:r w:rsidR="008D0304" w:rsidRPr="00FD4B8F">
        <w:rPr>
          <w:bCs/>
          <w:color w:val="000000"/>
        </w:rPr>
        <w:t>«Про 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</w:t>
      </w:r>
    </w:p>
    <w:p w:rsidR="00267B8E" w:rsidRDefault="00FB6BAB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color w:val="000000"/>
        </w:rPr>
      </w:pPr>
      <w:r>
        <w:rPr>
          <w:b/>
          <w:color w:val="000000"/>
        </w:rPr>
        <w:t>Назва виконавця заходів з відстеження:</w:t>
      </w:r>
      <w:r>
        <w:rPr>
          <w:color w:val="000000"/>
        </w:rPr>
        <w:t xml:space="preserve"> Відділ земельних відносин Сєвєродонецької міської рад</w:t>
      </w:r>
      <w:r w:rsidR="00FD4B8F">
        <w:rPr>
          <w:color w:val="000000"/>
        </w:rPr>
        <w:t>и</w:t>
      </w:r>
    </w:p>
    <w:p w:rsidR="007D6EC9" w:rsidRPr="00FD4B8F" w:rsidRDefault="00FB6BAB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  <w:rPr>
          <w:color w:val="000000"/>
        </w:rPr>
      </w:pPr>
      <w:r w:rsidRPr="00FD4B8F">
        <w:rPr>
          <w:b/>
          <w:color w:val="000000"/>
        </w:rPr>
        <w:t>Цілі прийняття акта:</w:t>
      </w:r>
      <w:r w:rsidR="00FD4B8F">
        <w:rPr>
          <w:b/>
          <w:color w:val="000000"/>
        </w:rPr>
        <w:t xml:space="preserve"> </w:t>
      </w:r>
      <w:r w:rsidR="007D6EC9">
        <w:t>Врегулювання відносин, пов</w:t>
      </w:r>
      <w:r w:rsidR="007D6EC9" w:rsidRPr="007D6EC9">
        <w:t>’</w:t>
      </w:r>
      <w:r w:rsidR="007D6EC9">
        <w:t>язаних з про</w:t>
      </w:r>
      <w:r w:rsidR="00FD4B8F">
        <w:t>дажем вільних земельних ділянок</w:t>
      </w:r>
    </w:p>
    <w:p w:rsidR="00B72800" w:rsidRDefault="00B72800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  <w:rPr>
          <w:color w:val="000000"/>
        </w:rPr>
      </w:pPr>
      <w:r w:rsidRPr="00B72800">
        <w:rPr>
          <w:b/>
          <w:color w:val="000000"/>
        </w:rPr>
        <w:t>Строк виконання заходів відстеження</w:t>
      </w:r>
      <w:r w:rsidR="00EA1EF5">
        <w:rPr>
          <w:b/>
          <w:color w:val="000000"/>
        </w:rPr>
        <w:t xml:space="preserve">: </w:t>
      </w:r>
      <w:r w:rsidR="00DE4D64" w:rsidRPr="00DE4D64">
        <w:rPr>
          <w:color w:val="000000"/>
        </w:rPr>
        <w:t>лютий</w:t>
      </w:r>
      <w:r w:rsidR="00EA1EF5" w:rsidRPr="007D6EC9">
        <w:rPr>
          <w:color w:val="000000"/>
        </w:rPr>
        <w:t xml:space="preserve"> 20</w:t>
      </w:r>
      <w:r w:rsidR="00EA1EF5" w:rsidRPr="00C878F4">
        <w:rPr>
          <w:color w:val="000000"/>
        </w:rPr>
        <w:t>1</w:t>
      </w:r>
      <w:r w:rsidR="00DE4D64">
        <w:rPr>
          <w:color w:val="000000"/>
        </w:rPr>
        <w:t>5</w:t>
      </w:r>
      <w:r w:rsidR="00EA1EF5" w:rsidRPr="00C878F4">
        <w:rPr>
          <w:color w:val="000000"/>
        </w:rPr>
        <w:t>р.</w:t>
      </w:r>
    </w:p>
    <w:p w:rsidR="00C878F4" w:rsidRDefault="00C878F4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  <w:rPr>
          <w:color w:val="000000"/>
        </w:rPr>
      </w:pPr>
      <w:r w:rsidRPr="00C878F4">
        <w:rPr>
          <w:b/>
          <w:color w:val="000000"/>
        </w:rPr>
        <w:t>Тип відстеження:</w:t>
      </w:r>
      <w:r>
        <w:rPr>
          <w:color w:val="000000"/>
        </w:rPr>
        <w:t xml:space="preserve"> базове</w:t>
      </w:r>
    </w:p>
    <w:p w:rsidR="00F430A6" w:rsidRPr="00AA5376" w:rsidRDefault="001C0CCB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</w:pPr>
      <w:r>
        <w:rPr>
          <w:b/>
          <w:color w:val="000000"/>
        </w:rPr>
        <w:t>М</w:t>
      </w:r>
      <w:r w:rsidRPr="001C0CCB">
        <w:rPr>
          <w:b/>
          <w:color w:val="000000"/>
        </w:rPr>
        <w:t>етоди одержання результатів відстеження</w:t>
      </w:r>
      <w:r w:rsidRPr="00AA5376">
        <w:rPr>
          <w:b/>
        </w:rPr>
        <w:t xml:space="preserve">: </w:t>
      </w:r>
      <w:r w:rsidRPr="00AA5376">
        <w:t xml:space="preserve">шляхом аналізу </w:t>
      </w:r>
      <w:r w:rsidR="00844925">
        <w:t xml:space="preserve">баз </w:t>
      </w:r>
      <w:r w:rsidR="00CF40ED" w:rsidRPr="00AA5376">
        <w:t>комп’ютерн</w:t>
      </w:r>
      <w:r w:rsidR="00FF73E0">
        <w:t>их</w:t>
      </w:r>
      <w:r w:rsidR="00CF40ED" w:rsidRPr="00AA5376">
        <w:t xml:space="preserve"> програм </w:t>
      </w:r>
      <w:r w:rsidR="00F430A6" w:rsidRPr="00AA5376">
        <w:t xml:space="preserve">обліку </w:t>
      </w:r>
      <w:r w:rsidR="00021529" w:rsidRPr="00AA5376">
        <w:t xml:space="preserve">заяв, </w:t>
      </w:r>
      <w:r w:rsidR="00166250">
        <w:t xml:space="preserve">які надійшли до Сєвєродонецької міської ради, </w:t>
      </w:r>
      <w:r w:rsidR="00FF73E0">
        <w:t>обліку орендованих земельних ділянок та об</w:t>
      </w:r>
      <w:r w:rsidR="00FD4B8F">
        <w:t>ліку проданих земельних ділянок</w:t>
      </w:r>
    </w:p>
    <w:p w:rsidR="00AA5376" w:rsidRPr="00AA5376" w:rsidRDefault="002139E0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</w:pPr>
      <w:r w:rsidRPr="00AA5376">
        <w:rPr>
          <w:b/>
        </w:rPr>
        <w:t>Дані, на підставі яких відстежувався  регуляторний акт:</w:t>
      </w:r>
      <w:r w:rsidR="00AA5376" w:rsidRPr="00AA5376">
        <w:rPr>
          <w:b/>
        </w:rPr>
        <w:t xml:space="preserve"> </w:t>
      </w:r>
      <w:r w:rsidR="00AA5376" w:rsidRPr="00FF73E0">
        <w:t>д</w:t>
      </w:r>
      <w:r w:rsidR="00C87675" w:rsidRPr="00FF73E0">
        <w:t>ані</w:t>
      </w:r>
      <w:r w:rsidR="00C87675" w:rsidRPr="00AA5376">
        <w:t xml:space="preserve"> </w:t>
      </w:r>
      <w:r w:rsidR="00844925">
        <w:t>баз</w:t>
      </w:r>
      <w:r w:rsidR="00844925" w:rsidRPr="00AA5376">
        <w:t xml:space="preserve"> </w:t>
      </w:r>
      <w:r w:rsidR="00AA5376" w:rsidRPr="00AA5376">
        <w:t>комп’ютерн</w:t>
      </w:r>
      <w:r w:rsidR="00166250">
        <w:t xml:space="preserve">их </w:t>
      </w:r>
      <w:r w:rsidR="00166250" w:rsidRPr="00166250">
        <w:t>програм обліку заяв, які надійшли до Сєвєродонецької міської ради, обліку орендованих земельних ділянок та обліку проданих земельних ділянок</w:t>
      </w:r>
    </w:p>
    <w:p w:rsidR="000E5892" w:rsidRDefault="000E5892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81" w:firstLine="284"/>
        <w:jc w:val="both"/>
        <w:rPr>
          <w:b/>
          <w:color w:val="000000"/>
        </w:rPr>
      </w:pPr>
      <w:r w:rsidRPr="001925C3">
        <w:rPr>
          <w:b/>
          <w:color w:val="000000"/>
        </w:rPr>
        <w:t>Кількісні та якісні значення показників результативності акта:</w:t>
      </w:r>
    </w:p>
    <w:p w:rsidR="00C019F6" w:rsidRDefault="00C2782E" w:rsidP="00FD4B8F">
      <w:pPr>
        <w:widowControl w:val="0"/>
        <w:tabs>
          <w:tab w:val="left" w:pos="0"/>
        </w:tabs>
        <w:autoSpaceDE w:val="0"/>
        <w:autoSpaceDN w:val="0"/>
        <w:adjustRightInd w:val="0"/>
        <w:ind w:right="-81" w:firstLine="284"/>
        <w:jc w:val="both"/>
        <w:rPr>
          <w:color w:val="000000"/>
        </w:rPr>
      </w:pPr>
      <w:r>
        <w:tab/>
      </w:r>
      <w:r w:rsidR="00170DDA">
        <w:t>Якісним п</w:t>
      </w:r>
      <w:r w:rsidR="00AF6475">
        <w:t>оказни</w:t>
      </w:r>
      <w:r>
        <w:t xml:space="preserve">ком, що характеризує результативність дії </w:t>
      </w:r>
      <w:r w:rsidR="00F543CE">
        <w:t>прийнятого регуляторного акта є</w:t>
      </w:r>
      <w:r>
        <w:t xml:space="preserve"> баланс інтересів </w:t>
      </w:r>
      <w:r w:rsidR="00DC5793">
        <w:t>юридичних</w:t>
      </w:r>
      <w:r w:rsidR="00166250">
        <w:t>,</w:t>
      </w:r>
      <w:r w:rsidR="00DC5793">
        <w:t xml:space="preserve"> фізичних осіб</w:t>
      </w:r>
      <w:r w:rsidR="00B904E7">
        <w:t xml:space="preserve"> та Сєвєродонецької міської ради</w:t>
      </w:r>
      <w:r w:rsidR="00DC5793">
        <w:t xml:space="preserve"> -</w:t>
      </w:r>
      <w:r>
        <w:t xml:space="preserve"> з питання </w:t>
      </w:r>
      <w:r w:rsidR="00DC5793">
        <w:t>викупу земельних ділянок</w:t>
      </w:r>
      <w:r>
        <w:rPr>
          <w:color w:val="000000"/>
        </w:rPr>
        <w:t xml:space="preserve"> </w:t>
      </w:r>
      <w:r w:rsidR="00166250">
        <w:rPr>
          <w:color w:val="000000"/>
        </w:rPr>
        <w:t xml:space="preserve">або прав на них </w:t>
      </w:r>
      <w:r>
        <w:rPr>
          <w:color w:val="000000"/>
        </w:rPr>
        <w:t>територіальної громади, а саме:</w:t>
      </w:r>
    </w:p>
    <w:p w:rsidR="00EF05A8" w:rsidRDefault="007A10F0" w:rsidP="00FD4B8F">
      <w:pPr>
        <w:widowControl w:val="0"/>
        <w:tabs>
          <w:tab w:val="left" w:pos="0"/>
        </w:tabs>
        <w:autoSpaceDE w:val="0"/>
        <w:autoSpaceDN w:val="0"/>
        <w:adjustRightInd w:val="0"/>
        <w:ind w:right="-81" w:firstLine="284"/>
        <w:jc w:val="both"/>
      </w:pPr>
      <w:r>
        <w:rPr>
          <w:color w:val="800000"/>
        </w:rPr>
        <w:tab/>
      </w:r>
      <w:r w:rsidR="00EF05A8" w:rsidRPr="00DC5793">
        <w:t>Д</w:t>
      </w:r>
      <w:r w:rsidR="00597663">
        <w:t xml:space="preserve">ля місцевого бюджету </w:t>
      </w:r>
      <w:r w:rsidR="00EF05A8">
        <w:t xml:space="preserve">- </w:t>
      </w:r>
      <w:r w:rsidR="00DC5793">
        <w:t>збільшення</w:t>
      </w:r>
      <w:r w:rsidR="00597663">
        <w:t xml:space="preserve"> надходж</w:t>
      </w:r>
      <w:r w:rsidR="00EE289C">
        <w:t>ень до доходної частини бюджету</w:t>
      </w:r>
      <w:r w:rsidR="00C5032A">
        <w:t xml:space="preserve"> </w:t>
      </w:r>
      <w:r w:rsidR="00126240">
        <w:t xml:space="preserve">у зв’язку з </w:t>
      </w:r>
      <w:r w:rsidR="00DC5793">
        <w:t>продажем вільних земельних ділянок або права на них</w:t>
      </w:r>
      <w:r w:rsidR="00597663">
        <w:t>.</w:t>
      </w:r>
    </w:p>
    <w:p w:rsidR="00166250" w:rsidRDefault="007600EF" w:rsidP="00FD4B8F">
      <w:pPr>
        <w:widowControl w:val="0"/>
        <w:tabs>
          <w:tab w:val="left" w:pos="0"/>
        </w:tabs>
        <w:autoSpaceDE w:val="0"/>
        <w:autoSpaceDN w:val="0"/>
        <w:adjustRightInd w:val="0"/>
        <w:ind w:right="-58" w:firstLine="284"/>
        <w:jc w:val="both"/>
      </w:pPr>
      <w:r>
        <w:tab/>
      </w:r>
      <w:r w:rsidR="00DC706B">
        <w:t xml:space="preserve">Для міської ради – </w:t>
      </w:r>
      <w:r w:rsidR="00B904E7">
        <w:t>розвиток інфраструктури міста</w:t>
      </w:r>
      <w:r w:rsidR="00166250">
        <w:t>, за рахунок</w:t>
      </w:r>
      <w:r w:rsidR="00B904E7">
        <w:t xml:space="preserve"> </w:t>
      </w:r>
      <w:r w:rsidR="00166250">
        <w:t>забудови вільни</w:t>
      </w:r>
      <w:r w:rsidR="00EA3EFE">
        <w:t>х</w:t>
      </w:r>
      <w:r w:rsidR="00166250">
        <w:t xml:space="preserve"> земельних ділянок.</w:t>
      </w:r>
    </w:p>
    <w:p w:rsidR="00166250" w:rsidRDefault="00166250" w:rsidP="00FD4B8F">
      <w:pPr>
        <w:widowControl w:val="0"/>
        <w:tabs>
          <w:tab w:val="left" w:pos="0"/>
        </w:tabs>
        <w:autoSpaceDE w:val="0"/>
        <w:autoSpaceDN w:val="0"/>
        <w:adjustRightInd w:val="0"/>
        <w:ind w:right="-58" w:firstLine="284"/>
        <w:jc w:val="both"/>
      </w:pPr>
      <w:r>
        <w:tab/>
        <w:t xml:space="preserve">Для юридичних та фізичних осіб-підприємців – </w:t>
      </w:r>
      <w:r w:rsidR="00EA3EFE">
        <w:t>с</w:t>
      </w:r>
      <w:r w:rsidR="00EA3EFE" w:rsidRPr="00EA3EFE">
        <w:t>творено більш сприятлив</w:t>
      </w:r>
      <w:r w:rsidR="00EA3EFE">
        <w:t>их</w:t>
      </w:r>
      <w:r w:rsidR="00EA3EFE" w:rsidRPr="00EA3EFE">
        <w:t xml:space="preserve"> умов для  підприємницької діяльності</w:t>
      </w:r>
      <w:r w:rsidR="00EA3EFE">
        <w:t>,</w:t>
      </w:r>
      <w:r w:rsidR="00EA3EFE" w:rsidRPr="00EA3EFE">
        <w:t xml:space="preserve"> </w:t>
      </w:r>
      <w:r>
        <w:t>можливість отримання земельних ділянок</w:t>
      </w:r>
      <w:r w:rsidR="00EA3EFE">
        <w:t xml:space="preserve"> у власність або користування для розвитку бізнесу.</w:t>
      </w:r>
    </w:p>
    <w:p w:rsidR="00B37FDF" w:rsidRPr="00942A71" w:rsidRDefault="00B37FDF" w:rsidP="00FD4B8F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58" w:firstLine="284"/>
        <w:jc w:val="both"/>
        <w:rPr>
          <w:b/>
        </w:rPr>
      </w:pPr>
      <w:r w:rsidRPr="00942A71">
        <w:rPr>
          <w:b/>
        </w:rPr>
        <w:t>Оцінка резуль</w:t>
      </w:r>
      <w:r w:rsidR="00321082">
        <w:rPr>
          <w:b/>
        </w:rPr>
        <w:t>тат</w:t>
      </w:r>
      <w:r w:rsidRPr="00942A71">
        <w:rPr>
          <w:b/>
        </w:rPr>
        <w:t>ів реалізація регуляторного акта та ступеня досягнення визначених цілей.</w:t>
      </w:r>
    </w:p>
    <w:p w:rsidR="000F0591" w:rsidRDefault="00321082" w:rsidP="00FD4B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У зв’язку з тривалою підготовкою до проведення</w:t>
      </w:r>
      <w:r w:rsidR="000F0591">
        <w:rPr>
          <w:color w:val="000000"/>
        </w:rPr>
        <w:t xml:space="preserve"> земельних торгів по продажу земельних ділянок або прав на них с</w:t>
      </w:r>
      <w:r w:rsidR="000F0591" w:rsidRPr="000F0591">
        <w:rPr>
          <w:color w:val="000000"/>
        </w:rPr>
        <w:t>туп</w:t>
      </w:r>
      <w:r w:rsidR="000F0591">
        <w:rPr>
          <w:color w:val="000000"/>
        </w:rPr>
        <w:t>і</w:t>
      </w:r>
      <w:r w:rsidR="000F0591" w:rsidRPr="000F0591">
        <w:rPr>
          <w:color w:val="000000"/>
        </w:rPr>
        <w:t xml:space="preserve">нь досягнення встановлених цілей буде встановлена шляхом порівняння </w:t>
      </w:r>
      <w:r w:rsidR="000F0591">
        <w:rPr>
          <w:color w:val="000000"/>
        </w:rPr>
        <w:t>даних</w:t>
      </w:r>
      <w:r w:rsidR="000F0591" w:rsidRPr="000F0591">
        <w:rPr>
          <w:color w:val="000000"/>
        </w:rPr>
        <w:t xml:space="preserve"> повторного та періодичного відстеження результативності регуляторного акту.</w:t>
      </w:r>
    </w:p>
    <w:p w:rsidR="000F0591" w:rsidRDefault="000F0591" w:rsidP="00FD4B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5103A5" w:rsidRPr="008B04BB" w:rsidRDefault="005103A5" w:rsidP="005103A5">
      <w:pPr>
        <w:widowControl w:val="0"/>
        <w:tabs>
          <w:tab w:val="left" w:pos="56"/>
        </w:tabs>
        <w:autoSpaceDE w:val="0"/>
        <w:autoSpaceDN w:val="0"/>
        <w:adjustRightInd w:val="0"/>
        <w:ind w:firstLine="709"/>
        <w:jc w:val="both"/>
      </w:pPr>
      <w:r w:rsidRPr="008B04BB">
        <w:rPr>
          <w:i/>
          <w:color w:val="000000"/>
        </w:rPr>
        <w:t xml:space="preserve">Рішення </w:t>
      </w:r>
      <w:r w:rsidRPr="005103A5">
        <w:rPr>
          <w:i/>
          <w:color w:val="000000"/>
        </w:rPr>
        <w:t xml:space="preserve">89-ої сесії </w:t>
      </w:r>
      <w:proofErr w:type="spellStart"/>
      <w:r w:rsidRPr="005103A5">
        <w:rPr>
          <w:i/>
          <w:color w:val="000000"/>
        </w:rPr>
        <w:t>Сєвєродонецької</w:t>
      </w:r>
      <w:proofErr w:type="spellEnd"/>
      <w:r w:rsidRPr="005103A5">
        <w:rPr>
          <w:i/>
          <w:color w:val="000000"/>
        </w:rPr>
        <w:t xml:space="preserve"> міської ради за №4112 від 25.09.2014р. «Про внесення змін до рішення 56-ї (чергової) сесії міської ради №2429 від 24.01.2013р. </w:t>
      </w:r>
      <w:r w:rsidRPr="005103A5">
        <w:rPr>
          <w:bCs/>
          <w:i/>
          <w:color w:val="000000"/>
        </w:rPr>
        <w:t xml:space="preserve">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Pr="005103A5">
        <w:rPr>
          <w:bCs/>
          <w:i/>
          <w:color w:val="000000"/>
        </w:rPr>
        <w:t>Сєвєродонецька</w:t>
      </w:r>
      <w:proofErr w:type="spellEnd"/>
      <w:r w:rsidRPr="005103A5">
        <w:rPr>
          <w:bCs/>
          <w:i/>
          <w:color w:val="000000"/>
        </w:rPr>
        <w:t xml:space="preserve"> міська»</w:t>
      </w:r>
      <w:r w:rsidRPr="008B04BB">
        <w:rPr>
          <w:bCs/>
          <w:i/>
          <w:color w:val="000000"/>
        </w:rPr>
        <w:t xml:space="preserve"> </w:t>
      </w:r>
      <w:r w:rsidRPr="006B6B5A">
        <w:rPr>
          <w:bCs/>
          <w:i/>
          <w:iCs/>
        </w:rPr>
        <w:t>розміщено на сайті міської ради: http://www.sed-rada.gov.ua/regulyatorna-pol456tika/regulyatorn456-akti.</w:t>
      </w:r>
    </w:p>
    <w:p w:rsidR="005103A5" w:rsidRDefault="005103A5" w:rsidP="005103A5">
      <w:pPr>
        <w:ind w:firstLine="567"/>
        <w:jc w:val="both"/>
        <w:rPr>
          <w:i/>
        </w:rPr>
      </w:pPr>
    </w:p>
    <w:p w:rsidR="005103A5" w:rsidRPr="006B6B5A" w:rsidRDefault="005103A5" w:rsidP="005103A5">
      <w:pPr>
        <w:ind w:firstLine="567"/>
        <w:jc w:val="both"/>
        <w:rPr>
          <w:b/>
          <w:i/>
        </w:rPr>
      </w:pPr>
      <w:r w:rsidRPr="006B6B5A">
        <w:rPr>
          <w:i/>
        </w:rPr>
        <w:t xml:space="preserve">Підготовлено відділом </w:t>
      </w:r>
      <w:r>
        <w:rPr>
          <w:i/>
        </w:rPr>
        <w:t xml:space="preserve">земельних відносин </w:t>
      </w:r>
      <w:proofErr w:type="spellStart"/>
      <w:r w:rsidRPr="006B6B5A">
        <w:rPr>
          <w:i/>
        </w:rPr>
        <w:t>Сєвєродонецької</w:t>
      </w:r>
      <w:proofErr w:type="spellEnd"/>
      <w:r w:rsidRPr="006B6B5A">
        <w:rPr>
          <w:i/>
        </w:rPr>
        <w:t xml:space="preserve"> міської ради.</w:t>
      </w:r>
    </w:p>
    <w:p w:rsidR="005103A5" w:rsidRDefault="005103A5" w:rsidP="005103A5">
      <w:pPr>
        <w:pStyle w:val="1"/>
        <w:rPr>
          <w:szCs w:val="24"/>
        </w:rPr>
      </w:pPr>
    </w:p>
    <w:p w:rsidR="005103A5" w:rsidRDefault="005103A5" w:rsidP="00FD4B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sectPr w:rsidR="005103A5" w:rsidSect="003D2F64">
      <w:pgSz w:w="11906" w:h="16838"/>
      <w:pgMar w:top="360" w:right="850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6375"/>
    <w:multiLevelType w:val="hybridMultilevel"/>
    <w:tmpl w:val="C5944AAC"/>
    <w:lvl w:ilvl="0" w:tplc="F992ED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1960"/>
    <w:multiLevelType w:val="hybridMultilevel"/>
    <w:tmpl w:val="397A4E76"/>
    <w:lvl w:ilvl="0" w:tplc="32708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0924F4"/>
    <w:multiLevelType w:val="hybridMultilevel"/>
    <w:tmpl w:val="CC6851CE"/>
    <w:lvl w:ilvl="0" w:tplc="0EB22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6917CA8"/>
    <w:multiLevelType w:val="hybridMultilevel"/>
    <w:tmpl w:val="C350693A"/>
    <w:lvl w:ilvl="0" w:tplc="7B560F64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6BA"/>
    <w:rsid w:val="00012CEA"/>
    <w:rsid w:val="00021529"/>
    <w:rsid w:val="00024B34"/>
    <w:rsid w:val="00030A49"/>
    <w:rsid w:val="0003446D"/>
    <w:rsid w:val="00037550"/>
    <w:rsid w:val="00050073"/>
    <w:rsid w:val="00071E94"/>
    <w:rsid w:val="00073059"/>
    <w:rsid w:val="00093551"/>
    <w:rsid w:val="000937C1"/>
    <w:rsid w:val="00097634"/>
    <w:rsid w:val="000B5223"/>
    <w:rsid w:val="000C037A"/>
    <w:rsid w:val="000C72FA"/>
    <w:rsid w:val="000E5892"/>
    <w:rsid w:val="000F0591"/>
    <w:rsid w:val="00104251"/>
    <w:rsid w:val="00114253"/>
    <w:rsid w:val="00115AEF"/>
    <w:rsid w:val="00116451"/>
    <w:rsid w:val="00123C91"/>
    <w:rsid w:val="00126240"/>
    <w:rsid w:val="0013628B"/>
    <w:rsid w:val="00152E4C"/>
    <w:rsid w:val="00153445"/>
    <w:rsid w:val="00166250"/>
    <w:rsid w:val="001676C8"/>
    <w:rsid w:val="00170800"/>
    <w:rsid w:val="00170DDA"/>
    <w:rsid w:val="001711AC"/>
    <w:rsid w:val="001877F9"/>
    <w:rsid w:val="00191449"/>
    <w:rsid w:val="001925C3"/>
    <w:rsid w:val="00197985"/>
    <w:rsid w:val="001A3DA6"/>
    <w:rsid w:val="001A5DF4"/>
    <w:rsid w:val="001B24E6"/>
    <w:rsid w:val="001C0CCB"/>
    <w:rsid w:val="001C7B5D"/>
    <w:rsid w:val="001C7CCF"/>
    <w:rsid w:val="001D4039"/>
    <w:rsid w:val="001D5144"/>
    <w:rsid w:val="001D779F"/>
    <w:rsid w:val="001E5D49"/>
    <w:rsid w:val="001F1D76"/>
    <w:rsid w:val="001F1EFB"/>
    <w:rsid w:val="00201EB9"/>
    <w:rsid w:val="00211CD7"/>
    <w:rsid w:val="002139E0"/>
    <w:rsid w:val="00223432"/>
    <w:rsid w:val="00227CA0"/>
    <w:rsid w:val="00252467"/>
    <w:rsid w:val="00267B8E"/>
    <w:rsid w:val="00294351"/>
    <w:rsid w:val="002A2AC6"/>
    <w:rsid w:val="002A66D9"/>
    <w:rsid w:val="002B0262"/>
    <w:rsid w:val="002C164D"/>
    <w:rsid w:val="002C4241"/>
    <w:rsid w:val="002D33C0"/>
    <w:rsid w:val="002E2239"/>
    <w:rsid w:val="00302940"/>
    <w:rsid w:val="00303C93"/>
    <w:rsid w:val="00310234"/>
    <w:rsid w:val="0031025C"/>
    <w:rsid w:val="00310DDC"/>
    <w:rsid w:val="00321082"/>
    <w:rsid w:val="00321F07"/>
    <w:rsid w:val="00322D37"/>
    <w:rsid w:val="00342A66"/>
    <w:rsid w:val="00360176"/>
    <w:rsid w:val="00366ADA"/>
    <w:rsid w:val="00367078"/>
    <w:rsid w:val="00371BEC"/>
    <w:rsid w:val="00373AF1"/>
    <w:rsid w:val="003770DB"/>
    <w:rsid w:val="00383E9B"/>
    <w:rsid w:val="0038400D"/>
    <w:rsid w:val="003844D5"/>
    <w:rsid w:val="00394AAE"/>
    <w:rsid w:val="003A03E9"/>
    <w:rsid w:val="003A4496"/>
    <w:rsid w:val="003B5C00"/>
    <w:rsid w:val="003C1F1A"/>
    <w:rsid w:val="003D1C61"/>
    <w:rsid w:val="003D2F64"/>
    <w:rsid w:val="003F02D2"/>
    <w:rsid w:val="004047C4"/>
    <w:rsid w:val="00421052"/>
    <w:rsid w:val="0042117B"/>
    <w:rsid w:val="004472F3"/>
    <w:rsid w:val="00461B3C"/>
    <w:rsid w:val="00465185"/>
    <w:rsid w:val="0047011A"/>
    <w:rsid w:val="00473E77"/>
    <w:rsid w:val="004839F2"/>
    <w:rsid w:val="00497137"/>
    <w:rsid w:val="004D4EF9"/>
    <w:rsid w:val="004E45F8"/>
    <w:rsid w:val="00500532"/>
    <w:rsid w:val="005103A5"/>
    <w:rsid w:val="005117CB"/>
    <w:rsid w:val="0051412A"/>
    <w:rsid w:val="005235AF"/>
    <w:rsid w:val="00524BA1"/>
    <w:rsid w:val="005337B1"/>
    <w:rsid w:val="00544900"/>
    <w:rsid w:val="00570564"/>
    <w:rsid w:val="005844B5"/>
    <w:rsid w:val="00585534"/>
    <w:rsid w:val="00597663"/>
    <w:rsid w:val="005A097F"/>
    <w:rsid w:val="005B65DB"/>
    <w:rsid w:val="005B6A84"/>
    <w:rsid w:val="005C568C"/>
    <w:rsid w:val="005C7B17"/>
    <w:rsid w:val="005D167F"/>
    <w:rsid w:val="005F777B"/>
    <w:rsid w:val="00614D20"/>
    <w:rsid w:val="00626F96"/>
    <w:rsid w:val="0065074D"/>
    <w:rsid w:val="0065164E"/>
    <w:rsid w:val="006640A3"/>
    <w:rsid w:val="006668BF"/>
    <w:rsid w:val="00666DC8"/>
    <w:rsid w:val="006722D7"/>
    <w:rsid w:val="006728CC"/>
    <w:rsid w:val="00684CB4"/>
    <w:rsid w:val="0068746E"/>
    <w:rsid w:val="00691FDA"/>
    <w:rsid w:val="006D32C6"/>
    <w:rsid w:val="006E0B3B"/>
    <w:rsid w:val="006F00D8"/>
    <w:rsid w:val="006F22CF"/>
    <w:rsid w:val="006F428B"/>
    <w:rsid w:val="006F495F"/>
    <w:rsid w:val="00752D50"/>
    <w:rsid w:val="00754034"/>
    <w:rsid w:val="007600EF"/>
    <w:rsid w:val="00787F7E"/>
    <w:rsid w:val="007A10F0"/>
    <w:rsid w:val="007B60C7"/>
    <w:rsid w:val="007C4E33"/>
    <w:rsid w:val="007D10B6"/>
    <w:rsid w:val="007D6EC9"/>
    <w:rsid w:val="007E4A25"/>
    <w:rsid w:val="007E717F"/>
    <w:rsid w:val="007E7789"/>
    <w:rsid w:val="00814C01"/>
    <w:rsid w:val="00840263"/>
    <w:rsid w:val="00844925"/>
    <w:rsid w:val="00846D20"/>
    <w:rsid w:val="008564D3"/>
    <w:rsid w:val="008603D0"/>
    <w:rsid w:val="008646BA"/>
    <w:rsid w:val="00865380"/>
    <w:rsid w:val="008726D7"/>
    <w:rsid w:val="008754AE"/>
    <w:rsid w:val="00893D7C"/>
    <w:rsid w:val="008D0304"/>
    <w:rsid w:val="008E2193"/>
    <w:rsid w:val="008F7126"/>
    <w:rsid w:val="00910DB7"/>
    <w:rsid w:val="00916390"/>
    <w:rsid w:val="00942A71"/>
    <w:rsid w:val="00961A3C"/>
    <w:rsid w:val="00966A4A"/>
    <w:rsid w:val="009715BB"/>
    <w:rsid w:val="0097240A"/>
    <w:rsid w:val="009729B5"/>
    <w:rsid w:val="0097680F"/>
    <w:rsid w:val="00997F59"/>
    <w:rsid w:val="009A451B"/>
    <w:rsid w:val="009A51E7"/>
    <w:rsid w:val="009B0013"/>
    <w:rsid w:val="009B4280"/>
    <w:rsid w:val="009B6B93"/>
    <w:rsid w:val="009B78DA"/>
    <w:rsid w:val="009D68B0"/>
    <w:rsid w:val="009D717F"/>
    <w:rsid w:val="009F52A0"/>
    <w:rsid w:val="00A01AA9"/>
    <w:rsid w:val="00A245F9"/>
    <w:rsid w:val="00A260ED"/>
    <w:rsid w:val="00A300C8"/>
    <w:rsid w:val="00A43221"/>
    <w:rsid w:val="00A43D6A"/>
    <w:rsid w:val="00A44B72"/>
    <w:rsid w:val="00A510B5"/>
    <w:rsid w:val="00A74B34"/>
    <w:rsid w:val="00A76275"/>
    <w:rsid w:val="00A97239"/>
    <w:rsid w:val="00AA5376"/>
    <w:rsid w:val="00AB06CC"/>
    <w:rsid w:val="00AB2F1D"/>
    <w:rsid w:val="00AC2207"/>
    <w:rsid w:val="00AC3E62"/>
    <w:rsid w:val="00AD0973"/>
    <w:rsid w:val="00AE05E2"/>
    <w:rsid w:val="00AE0FF6"/>
    <w:rsid w:val="00AE1CE3"/>
    <w:rsid w:val="00AF36C5"/>
    <w:rsid w:val="00AF3756"/>
    <w:rsid w:val="00AF4063"/>
    <w:rsid w:val="00AF6475"/>
    <w:rsid w:val="00AF7675"/>
    <w:rsid w:val="00B0059B"/>
    <w:rsid w:val="00B206F9"/>
    <w:rsid w:val="00B23681"/>
    <w:rsid w:val="00B355C5"/>
    <w:rsid w:val="00B37FDF"/>
    <w:rsid w:val="00B4220D"/>
    <w:rsid w:val="00B519C8"/>
    <w:rsid w:val="00B6692C"/>
    <w:rsid w:val="00B70973"/>
    <w:rsid w:val="00B72800"/>
    <w:rsid w:val="00B762F7"/>
    <w:rsid w:val="00B776C8"/>
    <w:rsid w:val="00B904E7"/>
    <w:rsid w:val="00B93DA4"/>
    <w:rsid w:val="00BA5E71"/>
    <w:rsid w:val="00BD024F"/>
    <w:rsid w:val="00BE2807"/>
    <w:rsid w:val="00BF7D5E"/>
    <w:rsid w:val="00C019F6"/>
    <w:rsid w:val="00C073A6"/>
    <w:rsid w:val="00C14BA4"/>
    <w:rsid w:val="00C158B5"/>
    <w:rsid w:val="00C2782E"/>
    <w:rsid w:val="00C45168"/>
    <w:rsid w:val="00C5032A"/>
    <w:rsid w:val="00C57E65"/>
    <w:rsid w:val="00C641B7"/>
    <w:rsid w:val="00C8203B"/>
    <w:rsid w:val="00C83A00"/>
    <w:rsid w:val="00C87675"/>
    <w:rsid w:val="00C878F4"/>
    <w:rsid w:val="00C92C8B"/>
    <w:rsid w:val="00C96344"/>
    <w:rsid w:val="00CA7393"/>
    <w:rsid w:val="00CA7EFB"/>
    <w:rsid w:val="00CE0199"/>
    <w:rsid w:val="00CF2135"/>
    <w:rsid w:val="00CF40ED"/>
    <w:rsid w:val="00D00A9C"/>
    <w:rsid w:val="00D06D3C"/>
    <w:rsid w:val="00D43F93"/>
    <w:rsid w:val="00D6263D"/>
    <w:rsid w:val="00D851EB"/>
    <w:rsid w:val="00D950BB"/>
    <w:rsid w:val="00DC3865"/>
    <w:rsid w:val="00DC5793"/>
    <w:rsid w:val="00DC706B"/>
    <w:rsid w:val="00DE2F3C"/>
    <w:rsid w:val="00DE4D64"/>
    <w:rsid w:val="00E11082"/>
    <w:rsid w:val="00E11818"/>
    <w:rsid w:val="00E12385"/>
    <w:rsid w:val="00E17300"/>
    <w:rsid w:val="00E260BF"/>
    <w:rsid w:val="00E30342"/>
    <w:rsid w:val="00E41A1A"/>
    <w:rsid w:val="00E556FE"/>
    <w:rsid w:val="00E5578B"/>
    <w:rsid w:val="00E8164A"/>
    <w:rsid w:val="00E819D9"/>
    <w:rsid w:val="00E940C5"/>
    <w:rsid w:val="00EA1EF5"/>
    <w:rsid w:val="00EA3EFE"/>
    <w:rsid w:val="00EA576C"/>
    <w:rsid w:val="00EB465A"/>
    <w:rsid w:val="00ED6676"/>
    <w:rsid w:val="00EE289C"/>
    <w:rsid w:val="00EF05A8"/>
    <w:rsid w:val="00F07580"/>
    <w:rsid w:val="00F2576C"/>
    <w:rsid w:val="00F27322"/>
    <w:rsid w:val="00F30A7F"/>
    <w:rsid w:val="00F35077"/>
    <w:rsid w:val="00F36856"/>
    <w:rsid w:val="00F430A6"/>
    <w:rsid w:val="00F5003F"/>
    <w:rsid w:val="00F52D65"/>
    <w:rsid w:val="00F543CE"/>
    <w:rsid w:val="00F90535"/>
    <w:rsid w:val="00FB5143"/>
    <w:rsid w:val="00FB6BAB"/>
    <w:rsid w:val="00FC01EB"/>
    <w:rsid w:val="00FD4B8F"/>
    <w:rsid w:val="00FE4DCB"/>
    <w:rsid w:val="00FF6EF4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03A5"/>
    <w:pPr>
      <w:keepNext/>
      <w:outlineLvl w:val="0"/>
    </w:pPr>
    <w:rPr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 Знак Знак Знак1 Знак Знак Знак Знак Знак Знак Знак Знак Знак"/>
    <w:basedOn w:val="a"/>
    <w:rsid w:val="008646B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030A49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421052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5103A5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userMak1344</cp:lastModifiedBy>
  <cp:revision>3</cp:revision>
  <cp:lastPrinted>2015-02-23T11:12:00Z</cp:lastPrinted>
  <dcterms:created xsi:type="dcterms:W3CDTF">2015-02-24T07:44:00Z</dcterms:created>
  <dcterms:modified xsi:type="dcterms:W3CDTF">2015-02-24T07:47:00Z</dcterms:modified>
</cp:coreProperties>
</file>