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48" w:rsidRDefault="00AF599A" w:rsidP="00AF599A">
      <w:pPr>
        <w:jc w:val="both"/>
      </w:pPr>
      <w:r>
        <w:t xml:space="preserve">Згідно Декларації про майно, доходи, витрати і зобов’язання фінансового характеру за 2015 рік </w:t>
      </w:r>
      <w:r w:rsidR="007A6148">
        <w:t xml:space="preserve">начальника відділу інвестиційної та регуляторної політики </w:t>
      </w:r>
      <w:proofErr w:type="spellStart"/>
      <w:r w:rsidR="00D70897">
        <w:t>Депаратменту</w:t>
      </w:r>
      <w:proofErr w:type="spellEnd"/>
      <w:r w:rsidR="00D70897">
        <w:t xml:space="preserve"> економічного розвитку </w:t>
      </w:r>
      <w:proofErr w:type="spellStart"/>
      <w:r>
        <w:t>Сєвєродонецької</w:t>
      </w:r>
      <w:proofErr w:type="spellEnd"/>
      <w:r>
        <w:t xml:space="preserve"> міської ради </w:t>
      </w:r>
      <w:r w:rsidR="00D70897">
        <w:t xml:space="preserve">(з 14.04.2016р.) </w:t>
      </w:r>
      <w:proofErr w:type="spellStart"/>
      <w:r>
        <w:t>Вітченко</w:t>
      </w:r>
      <w:proofErr w:type="spellEnd"/>
      <w:r>
        <w:t xml:space="preserve"> Ольги </w:t>
      </w:r>
      <w:r w:rsidR="007A6148">
        <w:t>Вікторівни</w:t>
      </w:r>
      <w:r w:rsidR="00D70897">
        <w:t xml:space="preserve">, яка у звітному 2015 році займала посаду головного спеціаліста відділу соціально економічного розвитку </w:t>
      </w:r>
      <w:proofErr w:type="spellStart"/>
      <w:r w:rsidR="00D70897">
        <w:t>Депаратменту</w:t>
      </w:r>
      <w:proofErr w:type="spellEnd"/>
      <w:r w:rsidR="00D70897">
        <w:t xml:space="preserve"> економічного розвитку </w:t>
      </w:r>
      <w:proofErr w:type="spellStart"/>
      <w:r w:rsidR="00D70897">
        <w:t>Сєвєродонецької</w:t>
      </w:r>
      <w:proofErr w:type="spellEnd"/>
      <w:r w:rsidR="00D70897">
        <w:t xml:space="preserve"> міської ради</w:t>
      </w:r>
      <w:r>
        <w:t>, загальна сума її сукупного доходу у 201</w:t>
      </w:r>
      <w:r w:rsidRPr="00AF599A">
        <w:t>5</w:t>
      </w:r>
      <w:r>
        <w:t xml:space="preserve"> році склала: 76553,00грн, у т.ч.: заробітна плата та інші виплати та винагороди відповідно до умов трудового договору - 76553,00грн</w:t>
      </w:r>
      <w:r w:rsidR="007A6148">
        <w:t>.</w:t>
      </w:r>
    </w:p>
    <w:p w:rsidR="00AF599A" w:rsidRDefault="00AF599A" w:rsidP="00AF599A">
      <w:pPr>
        <w:jc w:val="both"/>
      </w:pPr>
      <w:r>
        <w:t>Члени сім</w:t>
      </w:r>
      <w:r w:rsidRPr="00AF599A">
        <w:rPr>
          <w:lang w:val="ru-RU"/>
        </w:rPr>
        <w:t>’</w:t>
      </w:r>
      <w:r>
        <w:t>ї декларанта отримали дохід – 46234,00 грн.</w:t>
      </w:r>
    </w:p>
    <w:p w:rsidR="00AF599A" w:rsidRDefault="00AF599A" w:rsidP="00AF599A">
      <w:pPr>
        <w:jc w:val="both"/>
      </w:pPr>
      <w:r>
        <w:t xml:space="preserve">У власності </w:t>
      </w:r>
      <w:proofErr w:type="spellStart"/>
      <w:r>
        <w:t>Вітченко</w:t>
      </w:r>
      <w:proofErr w:type="spellEnd"/>
      <w:r>
        <w:t xml:space="preserve"> О.В. перебуває квартира (59,3кв.м</w:t>
      </w:r>
      <w:r w:rsidR="007A6148">
        <w:t>).</w:t>
      </w:r>
    </w:p>
    <w:p w:rsidR="00AF599A" w:rsidRDefault="00AF599A" w:rsidP="00681955">
      <w:pPr>
        <w:jc w:val="both"/>
      </w:pPr>
      <w:r>
        <w:t>Члени сім</w:t>
      </w:r>
      <w:r w:rsidRPr="00681955">
        <w:t>’</w:t>
      </w:r>
      <w:r>
        <w:t xml:space="preserve">ї </w:t>
      </w:r>
      <w:proofErr w:type="spellStart"/>
      <w:r>
        <w:t>Вітченко</w:t>
      </w:r>
      <w:proofErr w:type="spellEnd"/>
      <w:r>
        <w:t xml:space="preserve"> О.В. </w:t>
      </w:r>
      <w:r w:rsidRPr="006B03AA">
        <w:t>воло</w:t>
      </w:r>
      <w:r>
        <w:t>діють квартир</w:t>
      </w:r>
      <w:r w:rsidR="00681955">
        <w:t>ами</w:t>
      </w:r>
      <w:r>
        <w:t xml:space="preserve"> (</w:t>
      </w:r>
      <w:r w:rsidR="00681955">
        <w:t xml:space="preserve">59,3 </w:t>
      </w:r>
      <w:proofErr w:type="spellStart"/>
      <w:r w:rsidR="00681955">
        <w:t>кв.м</w:t>
      </w:r>
      <w:proofErr w:type="spellEnd"/>
      <w:r w:rsidR="00681955">
        <w:t xml:space="preserve">. та </w:t>
      </w:r>
      <w:r>
        <w:t xml:space="preserve">42,6 </w:t>
      </w:r>
      <w:proofErr w:type="spellStart"/>
      <w:r>
        <w:t>кв.м</w:t>
      </w:r>
      <w:proofErr w:type="spellEnd"/>
      <w:r>
        <w:t xml:space="preserve">. </w:t>
      </w:r>
      <w:r w:rsidR="00871E17">
        <w:t>(</w:t>
      </w:r>
      <w:r>
        <w:t>сумісна власність)</w:t>
      </w:r>
      <w:r w:rsidR="00871E17">
        <w:t>)</w:t>
      </w:r>
      <w:r>
        <w:t xml:space="preserve">, гаражем (28,1 </w:t>
      </w:r>
      <w:proofErr w:type="spellStart"/>
      <w:r>
        <w:t>кв.м</w:t>
      </w:r>
      <w:proofErr w:type="spellEnd"/>
      <w:r>
        <w:t>.) та автомобіл</w:t>
      </w:r>
      <w:r w:rsidR="007A6148">
        <w:t>ем</w:t>
      </w:r>
      <w:r>
        <w:t xml:space="preserve"> </w:t>
      </w:r>
      <w:r w:rsidR="007A6148">
        <w:rPr>
          <w:lang w:val="en-US"/>
        </w:rPr>
        <w:t>Nissan</w:t>
      </w:r>
      <w:r w:rsidR="007A6148" w:rsidRPr="007A6148">
        <w:t xml:space="preserve"> </w:t>
      </w:r>
      <w:proofErr w:type="spellStart"/>
      <w:r w:rsidR="007A6148">
        <w:rPr>
          <w:lang w:val="en-US"/>
        </w:rPr>
        <w:t>Primastar</w:t>
      </w:r>
      <w:proofErr w:type="spellEnd"/>
      <w:r>
        <w:t xml:space="preserve"> 200</w:t>
      </w:r>
      <w:r w:rsidR="007A6148">
        <w:t>4</w:t>
      </w:r>
      <w:r>
        <w:t xml:space="preserve"> року випуску (1</w:t>
      </w:r>
      <w:r w:rsidR="00681955">
        <w:t>870</w:t>
      </w:r>
      <w:r>
        <w:t>куб.см).</w:t>
      </w:r>
    </w:p>
    <w:p w:rsidR="00AF599A" w:rsidRDefault="00AF599A" w:rsidP="00AF599A"/>
    <w:p w:rsidR="00AF599A" w:rsidRDefault="00AF599A" w:rsidP="00AF599A"/>
    <w:p w:rsidR="007A6148" w:rsidRDefault="007A6148" w:rsidP="00AF599A"/>
    <w:p w:rsidR="007A6148" w:rsidRDefault="007A6148" w:rsidP="00AF599A"/>
    <w:p w:rsidR="002A07D2" w:rsidRDefault="00D70897">
      <w:r>
        <w:t>29.03.2016р.</w:t>
      </w:r>
      <w:r w:rsidR="007670DB">
        <w:tab/>
      </w:r>
      <w:r w:rsidR="007670DB">
        <w:tab/>
      </w:r>
      <w:r w:rsidR="007670DB">
        <w:tab/>
      </w:r>
      <w:r w:rsidR="007670DB">
        <w:tab/>
      </w:r>
      <w:r w:rsidR="007670DB">
        <w:tab/>
      </w:r>
      <w:r w:rsidR="007670DB">
        <w:tab/>
      </w:r>
      <w:r w:rsidR="007670DB">
        <w:tab/>
      </w:r>
      <w:r w:rsidR="007670DB">
        <w:tab/>
      </w:r>
      <w:proofErr w:type="spellStart"/>
      <w:r w:rsidR="007670DB">
        <w:t>Вітченко</w:t>
      </w:r>
      <w:proofErr w:type="spellEnd"/>
      <w:r w:rsidR="007670DB">
        <w:t xml:space="preserve"> Ольга Вікторівна</w:t>
      </w:r>
    </w:p>
    <w:sectPr w:rsidR="002A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599A"/>
    <w:rsid w:val="002A07D2"/>
    <w:rsid w:val="00530B41"/>
    <w:rsid w:val="00681955"/>
    <w:rsid w:val="00750632"/>
    <w:rsid w:val="007670DB"/>
    <w:rsid w:val="007A6148"/>
    <w:rsid w:val="00871E17"/>
    <w:rsid w:val="00AF599A"/>
    <w:rsid w:val="00D70897"/>
    <w:rsid w:val="00F1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userTBK2</cp:lastModifiedBy>
  <cp:revision>3</cp:revision>
  <dcterms:created xsi:type="dcterms:W3CDTF">2016-04-18T08:06:00Z</dcterms:created>
  <dcterms:modified xsi:type="dcterms:W3CDTF">2016-04-18T12:44:00Z</dcterms:modified>
</cp:coreProperties>
</file>