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318" w:rsidRDefault="00DF2318" w:rsidP="003878EB">
      <w:pPr>
        <w:autoSpaceDE/>
        <w:autoSpaceDN/>
        <w:adjustRightInd/>
        <w:ind w:firstLine="709"/>
        <w:jc w:val="both"/>
        <w:rPr>
          <w:sz w:val="24"/>
          <w:szCs w:val="24"/>
        </w:rPr>
      </w:pPr>
    </w:p>
    <w:p w:rsidR="00B248D1" w:rsidRPr="00DF2318" w:rsidRDefault="00DF2318" w:rsidP="003878EB">
      <w:pPr>
        <w:autoSpaceDE/>
        <w:autoSpaceDN/>
        <w:adjustRightInd/>
        <w:ind w:firstLine="709"/>
        <w:jc w:val="both"/>
        <w:rPr>
          <w:b/>
          <w:bCs/>
          <w:sz w:val="24"/>
        </w:rPr>
      </w:pPr>
      <w:r w:rsidRPr="00DF2318">
        <w:rPr>
          <w:b/>
          <w:sz w:val="24"/>
          <w:szCs w:val="24"/>
        </w:rPr>
        <w:t>Інформація щодо</w:t>
      </w:r>
      <w:r w:rsidR="009F2045" w:rsidRPr="00DF2318">
        <w:rPr>
          <w:b/>
          <w:sz w:val="24"/>
          <w:szCs w:val="24"/>
        </w:rPr>
        <w:t xml:space="preserve"> контракту</w:t>
      </w:r>
      <w:r w:rsidR="00203A43" w:rsidRPr="00DF2318">
        <w:rPr>
          <w:b/>
          <w:sz w:val="24"/>
          <w:szCs w:val="24"/>
        </w:rPr>
        <w:t xml:space="preserve"> про </w:t>
      </w:r>
      <w:r w:rsidR="009F2045" w:rsidRPr="00DF2318">
        <w:rPr>
          <w:b/>
          <w:sz w:val="24"/>
          <w:szCs w:val="24"/>
        </w:rPr>
        <w:t xml:space="preserve">призначення на посаду </w:t>
      </w:r>
      <w:r w:rsidR="009F2045" w:rsidRPr="00DF2318">
        <w:rPr>
          <w:b/>
          <w:sz w:val="24"/>
        </w:rPr>
        <w:t xml:space="preserve">директора комунального закладу  «Сєвєродонецька міська бібліотека для дітей» </w:t>
      </w:r>
      <w:r w:rsidR="00E71C60" w:rsidRPr="00DF2318">
        <w:rPr>
          <w:b/>
          <w:bCs/>
          <w:sz w:val="24"/>
        </w:rPr>
        <w:t>Ковальової Інни Вікторівни</w:t>
      </w:r>
      <w:r w:rsidRPr="00DF2318">
        <w:rPr>
          <w:b/>
          <w:bCs/>
          <w:sz w:val="24"/>
        </w:rPr>
        <w:t>.</w:t>
      </w:r>
    </w:p>
    <w:p w:rsidR="00DF2318" w:rsidRDefault="00DF2318" w:rsidP="003878EB">
      <w:pPr>
        <w:autoSpaceDE/>
        <w:autoSpaceDN/>
        <w:adjustRightInd/>
        <w:ind w:firstLine="709"/>
        <w:jc w:val="both"/>
        <w:rPr>
          <w:bCs/>
          <w:sz w:val="24"/>
        </w:rPr>
      </w:pPr>
    </w:p>
    <w:p w:rsidR="00642B30" w:rsidRPr="00642B30" w:rsidRDefault="00642B30" w:rsidP="00642B30">
      <w:pPr>
        <w:suppressAutoHyphens/>
        <w:overflowPunct/>
        <w:autoSpaceDE/>
        <w:adjustRightInd/>
        <w:ind w:firstLine="851"/>
        <w:jc w:val="both"/>
        <w:rPr>
          <w:kern w:val="3"/>
          <w:lang w:eastAsia="zh-CN"/>
        </w:rPr>
      </w:pPr>
      <w:proofErr w:type="spellStart"/>
      <w:r w:rsidRPr="00642B30">
        <w:rPr>
          <w:kern w:val="3"/>
          <w:sz w:val="24"/>
          <w:lang w:eastAsia="zh-CN"/>
        </w:rPr>
        <w:t>Сєвєродонецький</w:t>
      </w:r>
      <w:proofErr w:type="spellEnd"/>
      <w:r w:rsidRPr="00642B30">
        <w:rPr>
          <w:kern w:val="3"/>
          <w:sz w:val="24"/>
          <w:lang w:eastAsia="zh-CN"/>
        </w:rPr>
        <w:t xml:space="preserve"> міський голова </w:t>
      </w:r>
      <w:r w:rsidRPr="00642B30">
        <w:rPr>
          <w:b/>
          <w:kern w:val="3"/>
          <w:sz w:val="24"/>
          <w:lang w:eastAsia="zh-CN"/>
        </w:rPr>
        <w:t xml:space="preserve"> </w:t>
      </w:r>
      <w:proofErr w:type="spellStart"/>
      <w:r w:rsidRPr="00642B30">
        <w:rPr>
          <w:b/>
          <w:kern w:val="3"/>
          <w:sz w:val="24"/>
          <w:lang w:eastAsia="zh-CN"/>
        </w:rPr>
        <w:t>Казаков</w:t>
      </w:r>
      <w:proofErr w:type="spellEnd"/>
      <w:r w:rsidRPr="00642B30">
        <w:rPr>
          <w:b/>
          <w:kern w:val="3"/>
          <w:sz w:val="24"/>
          <w:lang w:eastAsia="zh-CN"/>
        </w:rPr>
        <w:t xml:space="preserve"> Валентин Васильович, </w:t>
      </w:r>
      <w:r w:rsidRPr="00642B30">
        <w:rPr>
          <w:kern w:val="3"/>
          <w:sz w:val="24"/>
          <w:lang w:eastAsia="zh-CN"/>
        </w:rPr>
        <w:t xml:space="preserve">який діє від імені  Сєверодонецької міської ради на підставі Закону України «Про місцеве самоврядування в Україні», що іменується надалі </w:t>
      </w:r>
      <w:r w:rsidRPr="00642B30">
        <w:rPr>
          <w:b/>
          <w:kern w:val="3"/>
          <w:sz w:val="24"/>
          <w:lang w:eastAsia="zh-CN"/>
        </w:rPr>
        <w:t xml:space="preserve">«ВЛАСНИК», </w:t>
      </w:r>
      <w:r w:rsidRPr="00642B30">
        <w:rPr>
          <w:kern w:val="3"/>
          <w:sz w:val="24"/>
          <w:lang w:eastAsia="zh-CN"/>
        </w:rPr>
        <w:t xml:space="preserve"> з одного боку, та громадянка  України </w:t>
      </w:r>
      <w:r w:rsidRPr="00642B30">
        <w:rPr>
          <w:b/>
          <w:bCs/>
          <w:kern w:val="3"/>
          <w:sz w:val="24"/>
          <w:lang w:eastAsia="zh-CN"/>
        </w:rPr>
        <w:t>Ковальова Інна Вікторівна</w:t>
      </w:r>
      <w:r w:rsidRPr="00642B30">
        <w:rPr>
          <w:b/>
          <w:kern w:val="3"/>
          <w:sz w:val="24"/>
          <w:lang w:eastAsia="zh-CN"/>
        </w:rPr>
        <w:t xml:space="preserve">, </w:t>
      </w:r>
      <w:r w:rsidRPr="00642B30">
        <w:rPr>
          <w:kern w:val="3"/>
          <w:sz w:val="24"/>
          <w:lang w:eastAsia="zh-CN"/>
        </w:rPr>
        <w:t xml:space="preserve">що іменується надалі </w:t>
      </w:r>
      <w:r w:rsidRPr="00642B30">
        <w:rPr>
          <w:b/>
          <w:kern w:val="3"/>
          <w:sz w:val="24"/>
          <w:lang w:eastAsia="zh-CN"/>
        </w:rPr>
        <w:t>«КЕРІВНИК»</w:t>
      </w:r>
      <w:r w:rsidRPr="00642B30">
        <w:rPr>
          <w:kern w:val="3"/>
          <w:sz w:val="24"/>
          <w:lang w:eastAsia="zh-CN"/>
        </w:rPr>
        <w:t>, з другого боку,  уклали цей контракт про таке.</w:t>
      </w:r>
    </w:p>
    <w:p w:rsidR="00642B30" w:rsidRPr="00642B30" w:rsidRDefault="00642B30" w:rsidP="00642B30">
      <w:pPr>
        <w:suppressAutoHyphens/>
        <w:overflowPunct/>
        <w:autoSpaceDE/>
        <w:adjustRightInd/>
        <w:ind w:firstLine="851"/>
        <w:jc w:val="both"/>
        <w:rPr>
          <w:kern w:val="3"/>
          <w:lang w:val="ru-RU" w:eastAsia="zh-CN"/>
        </w:rPr>
      </w:pPr>
      <w:r w:rsidRPr="00642B30">
        <w:rPr>
          <w:kern w:val="3"/>
          <w:sz w:val="24"/>
          <w:lang w:eastAsia="zh-CN"/>
        </w:rPr>
        <w:t xml:space="preserve"> </w:t>
      </w:r>
      <w:r w:rsidRPr="00642B30">
        <w:rPr>
          <w:b/>
          <w:bCs/>
          <w:kern w:val="3"/>
          <w:sz w:val="24"/>
          <w:lang w:eastAsia="zh-CN"/>
        </w:rPr>
        <w:t xml:space="preserve">Ковальова Інна Вікторівна </w:t>
      </w:r>
      <w:r w:rsidRPr="00642B30">
        <w:rPr>
          <w:kern w:val="3"/>
          <w:sz w:val="24"/>
          <w:lang w:eastAsia="zh-CN"/>
        </w:rPr>
        <w:t>призначається на посаду</w:t>
      </w:r>
      <w:r w:rsidRPr="00642B30">
        <w:rPr>
          <w:b/>
          <w:bCs/>
          <w:kern w:val="3"/>
          <w:sz w:val="24"/>
          <w:lang w:eastAsia="zh-CN"/>
        </w:rPr>
        <w:t xml:space="preserve"> </w:t>
      </w:r>
      <w:r w:rsidRPr="00642B30">
        <w:rPr>
          <w:kern w:val="3"/>
          <w:sz w:val="24"/>
          <w:lang w:eastAsia="zh-CN"/>
        </w:rPr>
        <w:t>директора комунального закладу  «Сєвєродонецька міська бібліотека для дітей» з 01 вересня 2016 року до 01 вересня 2021 року.</w:t>
      </w:r>
    </w:p>
    <w:p w:rsidR="00642B30" w:rsidRPr="00642B30" w:rsidRDefault="00642B30" w:rsidP="00642B30">
      <w:pPr>
        <w:suppressAutoHyphens/>
        <w:overflowPunct/>
        <w:autoSpaceDE/>
        <w:adjustRightInd/>
        <w:jc w:val="both"/>
        <w:rPr>
          <w:kern w:val="3"/>
          <w:lang w:val="ru-RU" w:eastAsia="zh-CN"/>
        </w:rPr>
      </w:pPr>
      <w:r>
        <w:rPr>
          <w:b/>
          <w:kern w:val="3"/>
          <w:sz w:val="24"/>
          <w:lang w:eastAsia="zh-CN"/>
        </w:rPr>
        <w:t xml:space="preserve">             </w:t>
      </w:r>
      <w:r w:rsidRPr="00642B30">
        <w:rPr>
          <w:b/>
          <w:kern w:val="3"/>
          <w:sz w:val="24"/>
          <w:lang w:eastAsia="zh-CN"/>
        </w:rPr>
        <w:t xml:space="preserve"> «ВЛАСНИК»   МАЄ   ПРАВО:</w:t>
      </w:r>
    </w:p>
    <w:p w:rsidR="00642B30" w:rsidRPr="00642B30" w:rsidRDefault="00642B30" w:rsidP="00642B30">
      <w:pPr>
        <w:suppressAutoHyphens/>
        <w:overflowPunct/>
        <w:autoSpaceDE/>
        <w:adjustRightInd/>
        <w:jc w:val="both"/>
        <w:rPr>
          <w:kern w:val="3"/>
          <w:sz w:val="24"/>
          <w:lang w:eastAsia="zh-CN"/>
        </w:rPr>
      </w:pPr>
      <w:r w:rsidRPr="00642B30">
        <w:rPr>
          <w:kern w:val="3"/>
          <w:sz w:val="24"/>
          <w:lang w:eastAsia="zh-CN"/>
        </w:rPr>
        <w:tab/>
        <w:t>1. Здійснювати контроль за діяльністю закладу.</w:t>
      </w:r>
    </w:p>
    <w:p w:rsidR="00642B30" w:rsidRPr="00642B30" w:rsidRDefault="00642B30" w:rsidP="00642B30">
      <w:pPr>
        <w:suppressAutoHyphens/>
        <w:overflowPunct/>
        <w:autoSpaceDE/>
        <w:adjustRightInd/>
        <w:jc w:val="both"/>
        <w:rPr>
          <w:kern w:val="3"/>
          <w:lang w:val="ru-RU" w:eastAsia="zh-CN"/>
        </w:rPr>
      </w:pPr>
      <w:r w:rsidRPr="00642B30">
        <w:rPr>
          <w:kern w:val="3"/>
          <w:sz w:val="24"/>
          <w:lang w:eastAsia="zh-CN"/>
        </w:rPr>
        <w:tab/>
        <w:t xml:space="preserve">2. Вимагати від </w:t>
      </w:r>
      <w:r w:rsidRPr="00642B30">
        <w:rPr>
          <w:b/>
          <w:kern w:val="3"/>
          <w:sz w:val="24"/>
          <w:lang w:eastAsia="zh-CN"/>
        </w:rPr>
        <w:t>«КЕРІВНИКА»</w:t>
      </w:r>
      <w:r w:rsidRPr="00642B30">
        <w:rPr>
          <w:kern w:val="3"/>
          <w:sz w:val="24"/>
          <w:lang w:eastAsia="zh-CN"/>
        </w:rPr>
        <w:t xml:space="preserve"> достроковий звіт про його дії, якщо останній допустив невиконання чи неналежне виконання своїх </w:t>
      </w:r>
      <w:proofErr w:type="spellStart"/>
      <w:r w:rsidRPr="00642B30">
        <w:rPr>
          <w:kern w:val="3"/>
          <w:sz w:val="24"/>
          <w:lang w:eastAsia="zh-CN"/>
        </w:rPr>
        <w:t>обов</w:t>
      </w:r>
      <w:r w:rsidRPr="00642B30">
        <w:rPr>
          <w:rFonts w:ascii="Symbol" w:hAnsi="Symbol"/>
          <w:kern w:val="3"/>
          <w:sz w:val="24"/>
          <w:lang w:eastAsia="zh-CN"/>
        </w:rPr>
        <w:t></w:t>
      </w:r>
      <w:r w:rsidRPr="00642B30">
        <w:rPr>
          <w:kern w:val="3"/>
          <w:sz w:val="24"/>
          <w:lang w:eastAsia="zh-CN"/>
        </w:rPr>
        <w:t>язків</w:t>
      </w:r>
      <w:proofErr w:type="spellEnd"/>
      <w:r w:rsidRPr="00642B30">
        <w:rPr>
          <w:kern w:val="3"/>
          <w:sz w:val="24"/>
          <w:lang w:eastAsia="zh-CN"/>
        </w:rPr>
        <w:t xml:space="preserve"> щодо управління закладом та закріпленим за ним майном.</w:t>
      </w:r>
    </w:p>
    <w:p w:rsidR="00642B30" w:rsidRDefault="00642B30" w:rsidP="00642B30">
      <w:pPr>
        <w:suppressAutoHyphens/>
        <w:overflowPunct/>
        <w:autoSpaceDE/>
        <w:adjustRightInd/>
        <w:jc w:val="both"/>
        <w:rPr>
          <w:kern w:val="3"/>
          <w:sz w:val="24"/>
          <w:lang w:eastAsia="zh-CN"/>
        </w:rPr>
      </w:pPr>
      <w:r w:rsidRPr="00642B30">
        <w:rPr>
          <w:kern w:val="3"/>
          <w:sz w:val="24"/>
          <w:lang w:eastAsia="zh-CN"/>
        </w:rPr>
        <w:tab/>
        <w:t xml:space="preserve">3. Звільняти </w:t>
      </w:r>
      <w:r w:rsidRPr="00642B30">
        <w:rPr>
          <w:b/>
          <w:kern w:val="3"/>
          <w:sz w:val="24"/>
          <w:lang w:eastAsia="zh-CN"/>
        </w:rPr>
        <w:t>«КЕРІВНИКА»</w:t>
      </w:r>
      <w:r w:rsidRPr="00642B30">
        <w:rPr>
          <w:kern w:val="3"/>
          <w:sz w:val="24"/>
          <w:lang w:eastAsia="zh-CN"/>
        </w:rPr>
        <w:t xml:space="preserve"> в разі закінчення контракту, достроково за вимогою </w:t>
      </w:r>
      <w:r w:rsidRPr="00642B30">
        <w:rPr>
          <w:b/>
          <w:kern w:val="3"/>
          <w:sz w:val="24"/>
          <w:lang w:eastAsia="zh-CN"/>
        </w:rPr>
        <w:t>“КЕРІВНИКА”</w:t>
      </w:r>
      <w:r w:rsidRPr="00642B30">
        <w:rPr>
          <w:kern w:val="3"/>
          <w:sz w:val="24"/>
          <w:lang w:eastAsia="zh-CN"/>
        </w:rPr>
        <w:t>, а також у випадку порушення законодавства та умов контракту.</w:t>
      </w:r>
    </w:p>
    <w:p w:rsidR="00642B30" w:rsidRPr="00642B30" w:rsidRDefault="00642B30" w:rsidP="00642B30">
      <w:pPr>
        <w:suppressAutoHyphens/>
        <w:overflowPunct/>
        <w:autoSpaceDE/>
        <w:adjustRightInd/>
        <w:jc w:val="both"/>
        <w:rPr>
          <w:kern w:val="3"/>
          <w:lang w:val="ru-RU" w:eastAsia="zh-CN"/>
        </w:rPr>
      </w:pPr>
    </w:p>
    <w:p w:rsidR="00642B30" w:rsidRDefault="00642B30" w:rsidP="00642B30">
      <w:pPr>
        <w:autoSpaceDE/>
        <w:autoSpaceDN/>
        <w:adjustRightInd/>
        <w:jc w:val="both"/>
        <w:rPr>
          <w:rFonts w:eastAsia="Arial Unicode MS" w:cs="Mangal"/>
          <w:b/>
          <w:kern w:val="3"/>
          <w:sz w:val="24"/>
          <w:szCs w:val="24"/>
          <w:lang w:eastAsia="zh-CN" w:bidi="hi-IN"/>
        </w:rPr>
      </w:pPr>
      <w:r>
        <w:rPr>
          <w:rFonts w:eastAsia="Arial Unicode MS" w:cs="Mangal"/>
          <w:b/>
          <w:kern w:val="3"/>
          <w:sz w:val="24"/>
          <w:szCs w:val="24"/>
          <w:lang w:eastAsia="zh-CN" w:bidi="hi-IN"/>
        </w:rPr>
        <w:t xml:space="preserve">        </w:t>
      </w:r>
      <w:r w:rsidRPr="00642B30">
        <w:rPr>
          <w:rFonts w:eastAsia="Arial Unicode MS" w:cs="Mangal"/>
          <w:b/>
          <w:kern w:val="3"/>
          <w:sz w:val="24"/>
          <w:szCs w:val="24"/>
          <w:lang w:eastAsia="zh-CN" w:bidi="hi-IN"/>
        </w:rPr>
        <w:t xml:space="preserve">У М О В И   М А Т Е Р І А Л Ь Н О Г О  З А Б Е З П Е Ч Е Н </w:t>
      </w:r>
      <w:proofErr w:type="spellStart"/>
      <w:r w:rsidRPr="00642B30">
        <w:rPr>
          <w:rFonts w:eastAsia="Arial Unicode MS" w:cs="Mangal"/>
          <w:b/>
          <w:kern w:val="3"/>
          <w:sz w:val="24"/>
          <w:szCs w:val="24"/>
          <w:lang w:eastAsia="zh-CN" w:bidi="hi-IN"/>
        </w:rPr>
        <w:t>Н</w:t>
      </w:r>
      <w:proofErr w:type="spellEnd"/>
      <w:r w:rsidRPr="00642B30">
        <w:rPr>
          <w:rFonts w:eastAsia="Arial Unicode MS" w:cs="Mangal"/>
          <w:b/>
          <w:kern w:val="3"/>
          <w:sz w:val="24"/>
          <w:szCs w:val="24"/>
          <w:lang w:eastAsia="zh-CN" w:bidi="hi-IN"/>
        </w:rPr>
        <w:t xml:space="preserve"> Я   К Е Р І В Н И КА</w:t>
      </w:r>
      <w:r>
        <w:rPr>
          <w:rFonts w:eastAsia="Arial Unicode MS" w:cs="Mangal"/>
          <w:b/>
          <w:kern w:val="3"/>
          <w:sz w:val="24"/>
          <w:szCs w:val="24"/>
          <w:lang w:eastAsia="zh-CN" w:bidi="hi-IN"/>
        </w:rPr>
        <w:t>.</w:t>
      </w:r>
    </w:p>
    <w:p w:rsidR="00642B30" w:rsidRPr="00642B30" w:rsidRDefault="00642B30" w:rsidP="00642B30">
      <w:pPr>
        <w:autoSpaceDE/>
        <w:autoSpaceDN/>
        <w:adjustRightInd/>
        <w:jc w:val="both"/>
        <w:rPr>
          <w:bCs/>
          <w:sz w:val="24"/>
          <w:lang w:val="ru-RU"/>
        </w:rPr>
      </w:pPr>
    </w:p>
    <w:p w:rsidR="009F2045" w:rsidRDefault="009F2045" w:rsidP="009F2045">
      <w:pPr>
        <w:pStyle w:val="Standard"/>
        <w:ind w:firstLine="709"/>
        <w:jc w:val="both"/>
      </w:pPr>
      <w:r>
        <w:rPr>
          <w:sz w:val="24"/>
          <w:lang w:val="uk-UA"/>
        </w:rPr>
        <w:tab/>
        <w:t xml:space="preserve"> За виконання </w:t>
      </w:r>
      <w:proofErr w:type="spellStart"/>
      <w:r>
        <w:rPr>
          <w:sz w:val="24"/>
          <w:lang w:val="uk-UA"/>
        </w:rPr>
        <w:t>обов</w:t>
      </w:r>
      <w:r>
        <w:rPr>
          <w:rFonts w:ascii="Symbol" w:hAnsi="Symbol"/>
          <w:sz w:val="24"/>
          <w:lang w:val="uk-UA"/>
        </w:rPr>
        <w:t></w:t>
      </w:r>
      <w:r>
        <w:rPr>
          <w:sz w:val="24"/>
          <w:lang w:val="uk-UA"/>
        </w:rPr>
        <w:t>язків</w:t>
      </w:r>
      <w:proofErr w:type="spellEnd"/>
      <w:r>
        <w:rPr>
          <w:sz w:val="24"/>
          <w:lang w:val="uk-UA"/>
        </w:rPr>
        <w:t xml:space="preserve">, передбачених цим контрактом, </w:t>
      </w:r>
      <w:r>
        <w:rPr>
          <w:b/>
          <w:sz w:val="24"/>
          <w:lang w:val="uk-UA"/>
        </w:rPr>
        <w:t>«КЕРІВНИКУ»</w:t>
      </w:r>
      <w:r>
        <w:rPr>
          <w:sz w:val="24"/>
          <w:lang w:val="uk-UA"/>
        </w:rPr>
        <w:t xml:space="preserve"> встановлюється за рахунок фонду заробітної плати закладу:</w:t>
      </w:r>
    </w:p>
    <w:p w:rsidR="009F2045" w:rsidRPr="0024134B" w:rsidRDefault="009F2045" w:rsidP="009F2045">
      <w:pPr>
        <w:pStyle w:val="Standard"/>
        <w:numPr>
          <w:ilvl w:val="0"/>
          <w:numId w:val="6"/>
        </w:numPr>
        <w:ind w:firstLine="705"/>
        <w:jc w:val="both"/>
        <w:rPr>
          <w:lang w:val="uk-UA"/>
        </w:rPr>
      </w:pPr>
      <w:r>
        <w:rPr>
          <w:sz w:val="24"/>
          <w:lang w:val="uk-UA"/>
        </w:rPr>
        <w:t xml:space="preserve"> посадовий оклад  відповідно до наказу Міністерства культури і туризму України від 18.10.2005 року № 745 «Про впорядкування умов оплати праці працівників культури на основі Єдиної тарифної сітки» ( з урахуванням змін та доповнень).</w:t>
      </w:r>
    </w:p>
    <w:p w:rsidR="009F2045" w:rsidRDefault="009F2045" w:rsidP="009F2045">
      <w:pPr>
        <w:pStyle w:val="Standard"/>
        <w:jc w:val="both"/>
      </w:pPr>
      <w:r>
        <w:rPr>
          <w:sz w:val="24"/>
          <w:lang w:val="uk-UA"/>
        </w:rPr>
        <w:tab/>
        <w:t xml:space="preserve">При цьому зберігається право зміни окладу в разі зміни чинного законодавства, за погодженням з </w:t>
      </w:r>
      <w:r>
        <w:rPr>
          <w:b/>
          <w:sz w:val="24"/>
          <w:lang w:val="uk-UA"/>
        </w:rPr>
        <w:t>«ВЛАСНИКОМ»</w:t>
      </w:r>
      <w:r>
        <w:rPr>
          <w:sz w:val="24"/>
          <w:lang w:val="uk-UA"/>
        </w:rPr>
        <w:t>;</w:t>
      </w:r>
    </w:p>
    <w:p w:rsidR="009F2045" w:rsidRDefault="009F2045" w:rsidP="009F2045">
      <w:pPr>
        <w:pStyle w:val="Standard"/>
        <w:numPr>
          <w:ilvl w:val="0"/>
          <w:numId w:val="5"/>
        </w:numPr>
        <w:jc w:val="both"/>
        <w:rPr>
          <w:sz w:val="24"/>
          <w:lang w:val="uk-UA"/>
        </w:rPr>
      </w:pPr>
      <w:r>
        <w:rPr>
          <w:sz w:val="24"/>
          <w:lang w:val="uk-UA"/>
        </w:rPr>
        <w:t>доплата за вислугу років відповідно до постанови КМУ від 22.01.2005 року № 84;</w:t>
      </w:r>
    </w:p>
    <w:p w:rsidR="009F2045" w:rsidRDefault="009F2045" w:rsidP="009F2045">
      <w:pPr>
        <w:pStyle w:val="Standard"/>
        <w:numPr>
          <w:ilvl w:val="0"/>
          <w:numId w:val="5"/>
        </w:numPr>
        <w:jc w:val="both"/>
      </w:pPr>
      <w:r>
        <w:rPr>
          <w:sz w:val="24"/>
          <w:lang w:val="uk-UA"/>
        </w:rPr>
        <w:t xml:space="preserve">надбавка за особливі умови роботи у розмірі 50 відсотків посадового окладу відповідно до постанови КМУ від 30.09.2009 року № 1073, за погодженням з </w:t>
      </w:r>
      <w:r>
        <w:rPr>
          <w:b/>
          <w:sz w:val="24"/>
          <w:lang w:val="uk-UA"/>
        </w:rPr>
        <w:t xml:space="preserve">«ВЛАСНИКОМ» </w:t>
      </w:r>
      <w:r>
        <w:rPr>
          <w:sz w:val="24"/>
          <w:lang w:val="uk-UA"/>
        </w:rPr>
        <w:t>в межах фонду оплати праці закладу;</w:t>
      </w:r>
    </w:p>
    <w:p w:rsidR="009F2045" w:rsidRDefault="009F2045" w:rsidP="009F2045">
      <w:pPr>
        <w:pStyle w:val="Standard"/>
        <w:numPr>
          <w:ilvl w:val="0"/>
          <w:numId w:val="5"/>
        </w:numPr>
        <w:jc w:val="both"/>
      </w:pPr>
      <w:r>
        <w:rPr>
          <w:sz w:val="24"/>
          <w:lang w:val="uk-UA"/>
        </w:rPr>
        <w:t xml:space="preserve">надбавка у розмірі до 50% посадового окладу  за високі досягнення в праці,  за погодженням з </w:t>
      </w:r>
      <w:r>
        <w:rPr>
          <w:b/>
          <w:sz w:val="24"/>
          <w:lang w:val="uk-UA"/>
        </w:rPr>
        <w:t xml:space="preserve">«ВЛАСНИКОМ» </w:t>
      </w:r>
      <w:r>
        <w:rPr>
          <w:sz w:val="24"/>
          <w:lang w:val="uk-UA"/>
        </w:rPr>
        <w:t>в межах фонду оплати праці закладу;</w:t>
      </w:r>
    </w:p>
    <w:p w:rsidR="009F2045" w:rsidRDefault="009F2045" w:rsidP="009F2045">
      <w:pPr>
        <w:pStyle w:val="Standard"/>
        <w:numPr>
          <w:ilvl w:val="0"/>
          <w:numId w:val="5"/>
        </w:numPr>
        <w:jc w:val="both"/>
      </w:pPr>
      <w:r>
        <w:rPr>
          <w:sz w:val="24"/>
          <w:lang w:val="uk-UA"/>
        </w:rPr>
        <w:t xml:space="preserve"> премія  відповідно до діючого у закладі Положення про преміювання, колективного договору, за погодженням з </w:t>
      </w:r>
      <w:r>
        <w:rPr>
          <w:b/>
          <w:sz w:val="24"/>
          <w:lang w:val="uk-UA"/>
        </w:rPr>
        <w:t>«ВЛАСНИКОМ»</w:t>
      </w:r>
      <w:r>
        <w:rPr>
          <w:sz w:val="24"/>
          <w:lang w:val="uk-UA"/>
        </w:rPr>
        <w:t>.</w:t>
      </w:r>
    </w:p>
    <w:p w:rsidR="009F2045" w:rsidRDefault="009F2045" w:rsidP="009F2045">
      <w:pPr>
        <w:pStyle w:val="Standard"/>
        <w:jc w:val="both"/>
        <w:rPr>
          <w:sz w:val="24"/>
          <w:lang w:val="uk-UA"/>
        </w:rPr>
      </w:pPr>
      <w:r>
        <w:rPr>
          <w:sz w:val="24"/>
          <w:lang w:val="uk-UA"/>
        </w:rPr>
        <w:tab/>
        <w:t xml:space="preserve">У разі допущення в установі смертельного нещасного випадку з вини закладу, премія </w:t>
      </w:r>
      <w:r>
        <w:rPr>
          <w:b/>
          <w:sz w:val="24"/>
          <w:lang w:val="uk-UA"/>
        </w:rPr>
        <w:t>«КЕРІВНИКОВІ»</w:t>
      </w:r>
      <w:r>
        <w:rPr>
          <w:sz w:val="24"/>
          <w:lang w:val="uk-UA"/>
        </w:rPr>
        <w:t xml:space="preserve"> не нараховується.</w:t>
      </w:r>
    </w:p>
    <w:p w:rsidR="00642B30" w:rsidRDefault="00642B30" w:rsidP="009F2045">
      <w:pPr>
        <w:pStyle w:val="Standard"/>
        <w:jc w:val="both"/>
        <w:rPr>
          <w:sz w:val="24"/>
          <w:lang w:val="uk-UA"/>
        </w:rPr>
      </w:pPr>
    </w:p>
    <w:p w:rsidR="00642B30" w:rsidRPr="00642B30" w:rsidRDefault="00642B30" w:rsidP="00642B30">
      <w:pPr>
        <w:suppressAutoHyphens/>
        <w:overflowPunct/>
        <w:autoSpaceDE/>
        <w:adjustRightInd/>
        <w:jc w:val="center"/>
        <w:rPr>
          <w:b/>
          <w:kern w:val="3"/>
          <w:sz w:val="24"/>
          <w:lang w:eastAsia="zh-CN"/>
        </w:rPr>
      </w:pPr>
      <w:r w:rsidRPr="00642B30">
        <w:rPr>
          <w:b/>
          <w:kern w:val="3"/>
          <w:sz w:val="24"/>
          <w:lang w:eastAsia="zh-CN"/>
        </w:rPr>
        <w:t xml:space="preserve">В І Д П О В І Д А Л Ь Н І С Т Ь   С Т О Р І Н.   В И Р І Ш Е Н </w:t>
      </w:r>
      <w:proofErr w:type="spellStart"/>
      <w:r w:rsidRPr="00642B30">
        <w:rPr>
          <w:b/>
          <w:kern w:val="3"/>
          <w:sz w:val="24"/>
          <w:lang w:eastAsia="zh-CN"/>
        </w:rPr>
        <w:t>Н</w:t>
      </w:r>
      <w:proofErr w:type="spellEnd"/>
      <w:r w:rsidRPr="00642B30">
        <w:rPr>
          <w:b/>
          <w:kern w:val="3"/>
          <w:sz w:val="24"/>
          <w:lang w:eastAsia="zh-CN"/>
        </w:rPr>
        <w:t xml:space="preserve"> Я   С П О Р І В.</w:t>
      </w:r>
    </w:p>
    <w:p w:rsidR="00642B30" w:rsidRPr="00642B30" w:rsidRDefault="00642B30" w:rsidP="00642B30">
      <w:pPr>
        <w:suppressAutoHyphens/>
        <w:overflowPunct/>
        <w:autoSpaceDE/>
        <w:adjustRightInd/>
        <w:jc w:val="both"/>
        <w:rPr>
          <w:b/>
          <w:kern w:val="3"/>
          <w:sz w:val="24"/>
          <w:lang w:eastAsia="zh-CN"/>
        </w:rPr>
      </w:pPr>
    </w:p>
    <w:p w:rsidR="00642B30" w:rsidRPr="00642B30" w:rsidRDefault="00642B30" w:rsidP="00642B30">
      <w:pPr>
        <w:suppressAutoHyphens/>
        <w:overflowPunct/>
        <w:autoSpaceDE/>
        <w:adjustRightInd/>
        <w:jc w:val="both"/>
        <w:rPr>
          <w:kern w:val="3"/>
          <w:lang w:val="ru-RU" w:eastAsia="zh-CN"/>
        </w:rPr>
      </w:pPr>
      <w:r w:rsidRPr="00642B30">
        <w:rPr>
          <w:b/>
          <w:kern w:val="3"/>
          <w:sz w:val="24"/>
          <w:lang w:eastAsia="zh-CN"/>
        </w:rPr>
        <w:tab/>
      </w:r>
      <w:r w:rsidRPr="00642B30">
        <w:rPr>
          <w:kern w:val="3"/>
          <w:sz w:val="24"/>
          <w:lang w:eastAsia="zh-CN"/>
        </w:rPr>
        <w:t xml:space="preserve">1. У випадку невиконання чи неналежного виконання </w:t>
      </w:r>
      <w:proofErr w:type="spellStart"/>
      <w:r w:rsidRPr="00642B30">
        <w:rPr>
          <w:kern w:val="3"/>
          <w:sz w:val="24"/>
          <w:lang w:eastAsia="zh-CN"/>
        </w:rPr>
        <w:t>обов</w:t>
      </w:r>
      <w:r w:rsidRPr="00642B30">
        <w:rPr>
          <w:rFonts w:ascii="Symbol" w:hAnsi="Symbol"/>
          <w:kern w:val="3"/>
          <w:sz w:val="24"/>
          <w:lang w:eastAsia="zh-CN"/>
        </w:rPr>
        <w:t></w:t>
      </w:r>
      <w:r w:rsidRPr="00642B30">
        <w:rPr>
          <w:kern w:val="3"/>
          <w:sz w:val="24"/>
          <w:lang w:eastAsia="zh-CN"/>
        </w:rPr>
        <w:t>язків</w:t>
      </w:r>
      <w:proofErr w:type="spellEnd"/>
      <w:r w:rsidRPr="00642B30">
        <w:rPr>
          <w:kern w:val="3"/>
          <w:sz w:val="24"/>
          <w:lang w:eastAsia="zh-CN"/>
        </w:rPr>
        <w:t>, передбачених цим контрактом, Сторони несуть відповідальність згідно з законодавством та цим контрактом.</w:t>
      </w:r>
    </w:p>
    <w:p w:rsidR="00642B30" w:rsidRDefault="00642B30" w:rsidP="00642B30">
      <w:pPr>
        <w:suppressAutoHyphens/>
        <w:overflowPunct/>
        <w:autoSpaceDE/>
        <w:adjustRightInd/>
        <w:jc w:val="both"/>
        <w:rPr>
          <w:kern w:val="3"/>
          <w:sz w:val="24"/>
          <w:lang w:eastAsia="zh-CN"/>
        </w:rPr>
      </w:pPr>
      <w:r w:rsidRPr="00642B30">
        <w:rPr>
          <w:kern w:val="3"/>
          <w:sz w:val="24"/>
          <w:lang w:eastAsia="zh-CN"/>
        </w:rPr>
        <w:tab/>
        <w:t>2. Спори між сторонами вирішуються у порядку, встановленому законодавством.</w:t>
      </w:r>
    </w:p>
    <w:p w:rsidR="00642B30" w:rsidRDefault="00642B30" w:rsidP="00642B30">
      <w:pPr>
        <w:suppressAutoHyphens/>
        <w:overflowPunct/>
        <w:autoSpaceDE/>
        <w:adjustRightInd/>
        <w:jc w:val="both"/>
        <w:rPr>
          <w:kern w:val="3"/>
          <w:sz w:val="24"/>
          <w:lang w:eastAsia="zh-CN"/>
        </w:rPr>
      </w:pPr>
    </w:p>
    <w:p w:rsidR="00642B30" w:rsidRDefault="00642B30" w:rsidP="00642B30">
      <w:pPr>
        <w:suppressAutoHyphens/>
        <w:overflowPunct/>
        <w:autoSpaceDE/>
        <w:adjustRightInd/>
        <w:jc w:val="both"/>
        <w:rPr>
          <w:rFonts w:eastAsia="Arial Unicode MS" w:cs="Mangal"/>
          <w:b/>
          <w:kern w:val="3"/>
          <w:sz w:val="24"/>
          <w:szCs w:val="24"/>
          <w:lang w:eastAsia="zh-CN" w:bidi="hi-IN"/>
        </w:rPr>
      </w:pPr>
      <w:r>
        <w:rPr>
          <w:rFonts w:eastAsia="Arial Unicode MS" w:cs="Mangal"/>
          <w:b/>
          <w:kern w:val="3"/>
          <w:sz w:val="24"/>
          <w:szCs w:val="24"/>
          <w:lang w:eastAsia="zh-CN" w:bidi="hi-IN"/>
        </w:rPr>
        <w:t xml:space="preserve">                                       </w:t>
      </w:r>
      <w:r w:rsidRPr="00642B30">
        <w:rPr>
          <w:rFonts w:eastAsia="Arial Unicode MS" w:cs="Mangal"/>
          <w:b/>
          <w:kern w:val="3"/>
          <w:sz w:val="24"/>
          <w:szCs w:val="24"/>
          <w:lang w:eastAsia="zh-CN" w:bidi="hi-IN"/>
        </w:rPr>
        <w:t xml:space="preserve">П Р И П И Н Е Н </w:t>
      </w:r>
      <w:proofErr w:type="spellStart"/>
      <w:r w:rsidRPr="00642B30">
        <w:rPr>
          <w:rFonts w:eastAsia="Arial Unicode MS" w:cs="Mangal"/>
          <w:b/>
          <w:kern w:val="3"/>
          <w:sz w:val="24"/>
          <w:szCs w:val="24"/>
          <w:lang w:eastAsia="zh-CN" w:bidi="hi-IN"/>
        </w:rPr>
        <w:t>Н</w:t>
      </w:r>
      <w:proofErr w:type="spellEnd"/>
      <w:r w:rsidRPr="00642B30">
        <w:rPr>
          <w:rFonts w:eastAsia="Arial Unicode MS" w:cs="Mangal"/>
          <w:b/>
          <w:kern w:val="3"/>
          <w:sz w:val="24"/>
          <w:szCs w:val="24"/>
          <w:lang w:eastAsia="zh-CN" w:bidi="hi-IN"/>
        </w:rPr>
        <w:t xml:space="preserve"> Я</w:t>
      </w:r>
      <w:r>
        <w:rPr>
          <w:rFonts w:eastAsia="Arial Unicode MS" w:cs="Mangal"/>
          <w:b/>
          <w:kern w:val="3"/>
          <w:sz w:val="24"/>
          <w:szCs w:val="24"/>
          <w:lang w:eastAsia="zh-CN" w:bidi="hi-IN"/>
        </w:rPr>
        <w:t xml:space="preserve">   КОНТРАКТУ </w:t>
      </w:r>
    </w:p>
    <w:p w:rsidR="00642B30" w:rsidRPr="00642B30" w:rsidRDefault="00642B30" w:rsidP="00642B30">
      <w:pPr>
        <w:suppressAutoHyphens/>
        <w:overflowPunct/>
        <w:autoSpaceDE/>
        <w:adjustRightInd/>
        <w:jc w:val="both"/>
        <w:rPr>
          <w:kern w:val="3"/>
          <w:sz w:val="24"/>
          <w:lang w:eastAsia="zh-CN"/>
        </w:rPr>
      </w:pPr>
      <w:bookmarkStart w:id="0" w:name="_GoBack"/>
      <w:bookmarkEnd w:id="0"/>
    </w:p>
    <w:p w:rsidR="00642B30" w:rsidRPr="00642B30" w:rsidRDefault="00642B30" w:rsidP="00642B30">
      <w:pPr>
        <w:suppressAutoHyphens/>
        <w:overflowPunct/>
        <w:autoSpaceDE/>
        <w:adjustRightInd/>
        <w:jc w:val="both"/>
        <w:rPr>
          <w:kern w:val="3"/>
          <w:lang w:val="ru-RU" w:eastAsia="zh-CN"/>
        </w:rPr>
      </w:pPr>
      <w:r w:rsidRPr="00642B30">
        <w:rPr>
          <w:kern w:val="3"/>
          <w:sz w:val="24"/>
          <w:lang w:eastAsia="zh-CN"/>
        </w:rPr>
        <w:t xml:space="preserve"> </w:t>
      </w:r>
      <w:r w:rsidRPr="00642B30">
        <w:rPr>
          <w:b/>
          <w:kern w:val="3"/>
          <w:sz w:val="24"/>
          <w:lang w:eastAsia="zh-CN"/>
        </w:rPr>
        <w:t xml:space="preserve">«КЕРІВНИК» </w:t>
      </w:r>
      <w:r w:rsidRPr="00642B30">
        <w:rPr>
          <w:kern w:val="3"/>
          <w:sz w:val="24"/>
          <w:lang w:eastAsia="zh-CN"/>
        </w:rPr>
        <w:t xml:space="preserve">може бути звільнений з посади, а цей контракт розірваний з ініціативи </w:t>
      </w:r>
      <w:r w:rsidRPr="00642B30">
        <w:rPr>
          <w:b/>
          <w:kern w:val="3"/>
          <w:sz w:val="24"/>
          <w:lang w:eastAsia="zh-CN"/>
        </w:rPr>
        <w:t xml:space="preserve">«ВЛАСНИКА»  </w:t>
      </w:r>
      <w:r w:rsidRPr="00642B30">
        <w:rPr>
          <w:kern w:val="3"/>
          <w:sz w:val="24"/>
          <w:lang w:eastAsia="zh-CN"/>
        </w:rPr>
        <w:t>до закінчення терміну його дії:</w:t>
      </w:r>
    </w:p>
    <w:p w:rsidR="00642B30" w:rsidRPr="00642B30" w:rsidRDefault="00642B30" w:rsidP="00642B30">
      <w:pPr>
        <w:suppressAutoHyphens/>
        <w:overflowPunct/>
        <w:autoSpaceDE/>
        <w:adjustRightInd/>
        <w:jc w:val="both"/>
        <w:rPr>
          <w:kern w:val="3"/>
          <w:sz w:val="24"/>
          <w:lang w:eastAsia="zh-CN"/>
        </w:rPr>
      </w:pPr>
      <w:r w:rsidRPr="00642B30">
        <w:rPr>
          <w:kern w:val="3"/>
          <w:sz w:val="24"/>
          <w:lang w:eastAsia="zh-CN"/>
        </w:rPr>
        <w:tab/>
        <w:t>1. У разі ліквідації, реорганізації, перепрофілювання закладу.</w:t>
      </w:r>
    </w:p>
    <w:p w:rsidR="00642B30" w:rsidRPr="00642B30" w:rsidRDefault="00642B30" w:rsidP="00642B30">
      <w:pPr>
        <w:suppressAutoHyphens/>
        <w:overflowPunct/>
        <w:autoSpaceDE/>
        <w:adjustRightInd/>
        <w:jc w:val="both"/>
        <w:rPr>
          <w:kern w:val="3"/>
          <w:lang w:val="ru-RU" w:eastAsia="zh-CN"/>
        </w:rPr>
      </w:pPr>
      <w:r w:rsidRPr="00642B30">
        <w:rPr>
          <w:kern w:val="3"/>
          <w:sz w:val="24"/>
          <w:lang w:eastAsia="zh-CN"/>
        </w:rPr>
        <w:tab/>
        <w:t xml:space="preserve">2. У разі систематичного невиконання </w:t>
      </w:r>
      <w:r w:rsidRPr="00642B30">
        <w:rPr>
          <w:b/>
          <w:kern w:val="3"/>
          <w:sz w:val="24"/>
          <w:lang w:eastAsia="zh-CN"/>
        </w:rPr>
        <w:t xml:space="preserve">«КЕРІВНИКОМ» </w:t>
      </w:r>
      <w:r w:rsidRPr="00642B30">
        <w:rPr>
          <w:kern w:val="3"/>
          <w:sz w:val="24"/>
          <w:lang w:eastAsia="zh-CN"/>
        </w:rPr>
        <w:t xml:space="preserve"> без поважних причин </w:t>
      </w:r>
      <w:proofErr w:type="spellStart"/>
      <w:r w:rsidRPr="00642B30">
        <w:rPr>
          <w:kern w:val="3"/>
          <w:sz w:val="24"/>
          <w:lang w:eastAsia="zh-CN"/>
        </w:rPr>
        <w:t>обов</w:t>
      </w:r>
      <w:r w:rsidRPr="00642B30">
        <w:rPr>
          <w:rFonts w:ascii="Symbol" w:hAnsi="Symbol"/>
          <w:kern w:val="3"/>
          <w:sz w:val="24"/>
          <w:lang w:eastAsia="zh-CN"/>
        </w:rPr>
        <w:t></w:t>
      </w:r>
      <w:r w:rsidRPr="00642B30">
        <w:rPr>
          <w:kern w:val="3"/>
          <w:sz w:val="24"/>
          <w:lang w:eastAsia="zh-CN"/>
        </w:rPr>
        <w:t>язків</w:t>
      </w:r>
      <w:proofErr w:type="spellEnd"/>
      <w:r w:rsidRPr="00642B30">
        <w:rPr>
          <w:kern w:val="3"/>
          <w:sz w:val="24"/>
          <w:lang w:eastAsia="zh-CN"/>
        </w:rPr>
        <w:t>, покладених на нього за цим контрактом.</w:t>
      </w:r>
    </w:p>
    <w:p w:rsidR="00642B30" w:rsidRPr="00642B30" w:rsidRDefault="00642B30" w:rsidP="00642B30">
      <w:pPr>
        <w:suppressAutoHyphens/>
        <w:overflowPunct/>
        <w:autoSpaceDE/>
        <w:adjustRightInd/>
        <w:jc w:val="both"/>
        <w:rPr>
          <w:kern w:val="3"/>
          <w:lang w:val="ru-RU" w:eastAsia="zh-CN"/>
        </w:rPr>
      </w:pPr>
      <w:r w:rsidRPr="00642B30">
        <w:rPr>
          <w:kern w:val="3"/>
          <w:sz w:val="24"/>
          <w:lang w:eastAsia="zh-CN"/>
        </w:rPr>
        <w:tab/>
        <w:t xml:space="preserve">3. У разі одноразового грубого порушення </w:t>
      </w:r>
      <w:r w:rsidRPr="00642B30">
        <w:rPr>
          <w:b/>
          <w:kern w:val="3"/>
          <w:sz w:val="24"/>
          <w:lang w:eastAsia="zh-CN"/>
        </w:rPr>
        <w:t>«КЕРІВНИКОМ»</w:t>
      </w:r>
      <w:r w:rsidRPr="00642B30">
        <w:rPr>
          <w:kern w:val="3"/>
          <w:sz w:val="24"/>
          <w:lang w:eastAsia="zh-CN"/>
        </w:rPr>
        <w:t xml:space="preserve"> законодавства чи </w:t>
      </w:r>
      <w:proofErr w:type="spellStart"/>
      <w:r w:rsidRPr="00642B30">
        <w:rPr>
          <w:kern w:val="3"/>
          <w:sz w:val="24"/>
          <w:lang w:eastAsia="zh-CN"/>
        </w:rPr>
        <w:t>обов</w:t>
      </w:r>
      <w:r w:rsidRPr="00642B30">
        <w:rPr>
          <w:rFonts w:ascii="Symbol" w:hAnsi="Symbol"/>
          <w:kern w:val="3"/>
          <w:sz w:val="24"/>
          <w:lang w:eastAsia="zh-CN"/>
        </w:rPr>
        <w:t></w:t>
      </w:r>
      <w:r w:rsidRPr="00642B30">
        <w:rPr>
          <w:kern w:val="3"/>
          <w:sz w:val="24"/>
          <w:lang w:eastAsia="zh-CN"/>
        </w:rPr>
        <w:t>язків</w:t>
      </w:r>
      <w:proofErr w:type="spellEnd"/>
      <w:r w:rsidRPr="00642B30">
        <w:rPr>
          <w:kern w:val="3"/>
          <w:sz w:val="24"/>
          <w:lang w:eastAsia="zh-CN"/>
        </w:rPr>
        <w:t>, передбачених контрактом, в результаті чого для закладу настали значні негативні наслідки.</w:t>
      </w:r>
    </w:p>
    <w:p w:rsidR="00642B30" w:rsidRPr="00642B30" w:rsidRDefault="00642B30" w:rsidP="00642B30">
      <w:pPr>
        <w:suppressAutoHyphens/>
        <w:overflowPunct/>
        <w:autoSpaceDE/>
        <w:adjustRightInd/>
        <w:jc w:val="both"/>
        <w:rPr>
          <w:kern w:val="3"/>
          <w:lang w:eastAsia="zh-CN"/>
        </w:rPr>
      </w:pPr>
      <w:r w:rsidRPr="00642B30">
        <w:rPr>
          <w:kern w:val="3"/>
          <w:sz w:val="24"/>
          <w:lang w:eastAsia="zh-CN"/>
        </w:rPr>
        <w:lastRenderedPageBreak/>
        <w:tab/>
        <w:t xml:space="preserve">4. В разі невиконання закладом </w:t>
      </w:r>
      <w:proofErr w:type="spellStart"/>
      <w:r w:rsidRPr="00642B30">
        <w:rPr>
          <w:kern w:val="3"/>
          <w:sz w:val="24"/>
          <w:lang w:eastAsia="zh-CN"/>
        </w:rPr>
        <w:t>зобов</w:t>
      </w:r>
      <w:r w:rsidRPr="00642B30">
        <w:rPr>
          <w:rFonts w:ascii="Symbol" w:hAnsi="Symbol"/>
          <w:kern w:val="3"/>
          <w:sz w:val="24"/>
          <w:lang w:eastAsia="zh-CN"/>
        </w:rPr>
        <w:t></w:t>
      </w:r>
      <w:r w:rsidRPr="00642B30">
        <w:rPr>
          <w:kern w:val="3"/>
          <w:sz w:val="24"/>
          <w:lang w:eastAsia="zh-CN"/>
        </w:rPr>
        <w:t>язань</w:t>
      </w:r>
      <w:proofErr w:type="spellEnd"/>
      <w:r w:rsidRPr="00642B30">
        <w:rPr>
          <w:kern w:val="3"/>
          <w:sz w:val="24"/>
          <w:lang w:eastAsia="zh-CN"/>
        </w:rPr>
        <w:t xml:space="preserve"> перед бюджетом та Пенсійним Фондом щодо сплати податків, зборів та </w:t>
      </w:r>
      <w:proofErr w:type="spellStart"/>
      <w:r w:rsidRPr="00642B30">
        <w:rPr>
          <w:kern w:val="3"/>
          <w:sz w:val="24"/>
          <w:lang w:eastAsia="zh-CN"/>
        </w:rPr>
        <w:t>обов</w:t>
      </w:r>
      <w:r w:rsidRPr="00642B30">
        <w:rPr>
          <w:rFonts w:ascii="Symbol" w:hAnsi="Symbol"/>
          <w:kern w:val="3"/>
          <w:sz w:val="24"/>
          <w:lang w:eastAsia="zh-CN"/>
        </w:rPr>
        <w:t></w:t>
      </w:r>
      <w:r w:rsidRPr="00642B30">
        <w:rPr>
          <w:kern w:val="3"/>
          <w:sz w:val="24"/>
          <w:lang w:eastAsia="zh-CN"/>
        </w:rPr>
        <w:t>язкових</w:t>
      </w:r>
      <w:proofErr w:type="spellEnd"/>
      <w:r w:rsidRPr="00642B30">
        <w:rPr>
          <w:kern w:val="3"/>
          <w:sz w:val="24"/>
          <w:lang w:eastAsia="zh-CN"/>
        </w:rPr>
        <w:t xml:space="preserve"> платежів, а також невиконання закладом </w:t>
      </w:r>
      <w:proofErr w:type="spellStart"/>
      <w:r w:rsidRPr="00642B30">
        <w:rPr>
          <w:kern w:val="3"/>
          <w:sz w:val="24"/>
          <w:lang w:eastAsia="zh-CN"/>
        </w:rPr>
        <w:t>зобов</w:t>
      </w:r>
      <w:r w:rsidRPr="00642B30">
        <w:rPr>
          <w:rFonts w:ascii="Symbol" w:hAnsi="Symbol"/>
          <w:kern w:val="3"/>
          <w:sz w:val="24"/>
          <w:lang w:eastAsia="zh-CN"/>
        </w:rPr>
        <w:t></w:t>
      </w:r>
      <w:r w:rsidRPr="00642B30">
        <w:rPr>
          <w:kern w:val="3"/>
          <w:sz w:val="24"/>
          <w:lang w:eastAsia="zh-CN"/>
        </w:rPr>
        <w:t>язань</w:t>
      </w:r>
      <w:proofErr w:type="spellEnd"/>
      <w:r w:rsidRPr="00642B30">
        <w:rPr>
          <w:kern w:val="3"/>
          <w:sz w:val="24"/>
          <w:lang w:eastAsia="zh-CN"/>
        </w:rPr>
        <w:t xml:space="preserve"> щодо виплати заробітної плати працівникам.</w:t>
      </w:r>
    </w:p>
    <w:p w:rsidR="00642B30" w:rsidRPr="00642B30" w:rsidRDefault="00642B30" w:rsidP="00642B30">
      <w:pPr>
        <w:suppressAutoHyphens/>
        <w:overflowPunct/>
        <w:autoSpaceDE/>
        <w:adjustRightInd/>
        <w:jc w:val="both"/>
        <w:rPr>
          <w:kern w:val="3"/>
          <w:sz w:val="24"/>
          <w:lang w:eastAsia="zh-CN"/>
        </w:rPr>
      </w:pPr>
      <w:r w:rsidRPr="00642B30">
        <w:rPr>
          <w:kern w:val="3"/>
          <w:sz w:val="24"/>
          <w:lang w:eastAsia="zh-CN"/>
        </w:rPr>
        <w:tab/>
        <w:t>5. За поданням службових осіб органів державного нагляду за охороною праці у разі систематичних порушень вимог чинного законодавства з питань охорони праці.</w:t>
      </w:r>
    </w:p>
    <w:p w:rsidR="00642B30" w:rsidRPr="00642B30" w:rsidRDefault="00642B30" w:rsidP="00642B30">
      <w:pPr>
        <w:suppressAutoHyphens/>
        <w:overflowPunct/>
        <w:autoSpaceDE/>
        <w:adjustRightInd/>
        <w:jc w:val="both"/>
        <w:rPr>
          <w:kern w:val="3"/>
          <w:lang w:val="ru-RU" w:eastAsia="zh-CN"/>
        </w:rPr>
      </w:pPr>
      <w:r w:rsidRPr="00642B30">
        <w:rPr>
          <w:kern w:val="3"/>
          <w:sz w:val="24"/>
          <w:lang w:eastAsia="zh-CN"/>
        </w:rPr>
        <w:tab/>
      </w:r>
      <w:r w:rsidRPr="00642B30">
        <w:rPr>
          <w:b/>
          <w:kern w:val="3"/>
          <w:sz w:val="24"/>
          <w:lang w:eastAsia="zh-CN"/>
        </w:rPr>
        <w:t xml:space="preserve"> «КЕРІВНИК»</w:t>
      </w:r>
      <w:r w:rsidRPr="00642B30">
        <w:rPr>
          <w:kern w:val="3"/>
          <w:sz w:val="24"/>
          <w:lang w:eastAsia="zh-CN"/>
        </w:rPr>
        <w:t xml:space="preserve"> може за своєю ініціативою розірвати контракт до закінчення строку його дії:</w:t>
      </w:r>
    </w:p>
    <w:p w:rsidR="00642B30" w:rsidRPr="00642B30" w:rsidRDefault="002A4A13" w:rsidP="00642B30">
      <w:pPr>
        <w:suppressAutoHyphens/>
        <w:overflowPunct/>
        <w:autoSpaceDE/>
        <w:adjustRightInd/>
        <w:jc w:val="both"/>
        <w:rPr>
          <w:kern w:val="3"/>
          <w:lang w:val="ru-RU" w:eastAsia="zh-CN"/>
        </w:rPr>
      </w:pPr>
      <w:r>
        <w:rPr>
          <w:kern w:val="3"/>
          <w:sz w:val="24"/>
          <w:lang w:eastAsia="zh-CN"/>
        </w:rPr>
        <w:tab/>
      </w:r>
      <w:r w:rsidR="00642B30" w:rsidRPr="00642B30">
        <w:rPr>
          <w:kern w:val="3"/>
          <w:sz w:val="24"/>
          <w:lang w:eastAsia="zh-CN"/>
        </w:rPr>
        <w:t xml:space="preserve">1. У випадках систематичного невиконання </w:t>
      </w:r>
      <w:r w:rsidR="00642B30" w:rsidRPr="00642B30">
        <w:rPr>
          <w:b/>
          <w:kern w:val="3"/>
          <w:sz w:val="24"/>
          <w:lang w:eastAsia="zh-CN"/>
        </w:rPr>
        <w:t xml:space="preserve">«ВЛАСНИКОМ» </w:t>
      </w:r>
      <w:r w:rsidR="00642B30" w:rsidRPr="00642B30">
        <w:rPr>
          <w:kern w:val="3"/>
          <w:sz w:val="24"/>
          <w:lang w:eastAsia="zh-CN"/>
        </w:rPr>
        <w:t xml:space="preserve">своїх </w:t>
      </w:r>
      <w:proofErr w:type="spellStart"/>
      <w:r w:rsidR="00642B30" w:rsidRPr="00642B30">
        <w:rPr>
          <w:kern w:val="3"/>
          <w:sz w:val="24"/>
          <w:lang w:eastAsia="zh-CN"/>
        </w:rPr>
        <w:t>обов</w:t>
      </w:r>
      <w:r w:rsidR="00642B30" w:rsidRPr="00642B30">
        <w:rPr>
          <w:rFonts w:ascii="Symbol" w:hAnsi="Symbol"/>
          <w:kern w:val="3"/>
          <w:sz w:val="24"/>
          <w:lang w:eastAsia="zh-CN"/>
        </w:rPr>
        <w:t></w:t>
      </w:r>
      <w:r w:rsidR="00642B30" w:rsidRPr="00642B30">
        <w:rPr>
          <w:kern w:val="3"/>
          <w:sz w:val="24"/>
          <w:lang w:eastAsia="zh-CN"/>
        </w:rPr>
        <w:t>язків</w:t>
      </w:r>
      <w:proofErr w:type="spellEnd"/>
      <w:r w:rsidR="00642B30" w:rsidRPr="00642B30">
        <w:rPr>
          <w:kern w:val="3"/>
          <w:sz w:val="24"/>
          <w:lang w:eastAsia="zh-CN"/>
        </w:rPr>
        <w:t xml:space="preserve"> за контрактом чи прийняття ним рішень, які обмежують та порушують компетенцію та права </w:t>
      </w:r>
      <w:r w:rsidR="00642B30" w:rsidRPr="00642B30">
        <w:rPr>
          <w:b/>
          <w:kern w:val="3"/>
          <w:sz w:val="24"/>
          <w:lang w:eastAsia="zh-CN"/>
        </w:rPr>
        <w:t>«КЕРІВНИКА»</w:t>
      </w:r>
      <w:r w:rsidR="00642B30" w:rsidRPr="00642B30">
        <w:rPr>
          <w:kern w:val="3"/>
          <w:sz w:val="24"/>
          <w:lang w:eastAsia="zh-CN"/>
        </w:rPr>
        <w:t>, що призвело до погіршення  результатів роботи закладу.</w:t>
      </w:r>
    </w:p>
    <w:p w:rsidR="00642B30" w:rsidRPr="00642B30" w:rsidRDefault="00642B30" w:rsidP="00642B30">
      <w:pPr>
        <w:suppressAutoHyphens/>
        <w:overflowPunct/>
        <w:autoSpaceDE/>
        <w:adjustRightInd/>
        <w:jc w:val="both"/>
        <w:rPr>
          <w:kern w:val="3"/>
          <w:lang w:val="ru-RU" w:eastAsia="zh-CN"/>
        </w:rPr>
      </w:pPr>
      <w:r w:rsidRPr="00642B30">
        <w:rPr>
          <w:kern w:val="3"/>
          <w:sz w:val="24"/>
          <w:lang w:eastAsia="zh-CN"/>
        </w:rPr>
        <w:tab/>
        <w:t xml:space="preserve">2. У разі його хвороби чи інвалідності, які перешкоджають виконанню </w:t>
      </w:r>
      <w:proofErr w:type="spellStart"/>
      <w:r w:rsidRPr="00642B30">
        <w:rPr>
          <w:kern w:val="3"/>
          <w:sz w:val="24"/>
          <w:lang w:eastAsia="zh-CN"/>
        </w:rPr>
        <w:t>обов</w:t>
      </w:r>
      <w:r w:rsidRPr="00642B30">
        <w:rPr>
          <w:rFonts w:ascii="Symbol" w:hAnsi="Symbol"/>
          <w:kern w:val="3"/>
          <w:sz w:val="24"/>
          <w:lang w:eastAsia="zh-CN"/>
        </w:rPr>
        <w:t></w:t>
      </w:r>
      <w:r w:rsidRPr="00642B30">
        <w:rPr>
          <w:kern w:val="3"/>
          <w:sz w:val="24"/>
          <w:lang w:eastAsia="zh-CN"/>
        </w:rPr>
        <w:t>язків</w:t>
      </w:r>
      <w:proofErr w:type="spellEnd"/>
      <w:r w:rsidRPr="00642B30">
        <w:rPr>
          <w:kern w:val="3"/>
          <w:sz w:val="24"/>
          <w:lang w:eastAsia="zh-CN"/>
        </w:rPr>
        <w:t xml:space="preserve"> за контрактом, та з інших поважних причин.</w:t>
      </w:r>
    </w:p>
    <w:p w:rsidR="00642B30" w:rsidRDefault="00642B30" w:rsidP="00642B30">
      <w:pPr>
        <w:suppressAutoHyphens/>
        <w:overflowPunct/>
        <w:autoSpaceDE/>
        <w:adjustRightInd/>
        <w:jc w:val="both"/>
        <w:rPr>
          <w:kern w:val="3"/>
          <w:sz w:val="24"/>
          <w:lang w:eastAsia="zh-CN"/>
        </w:rPr>
      </w:pPr>
      <w:r w:rsidRPr="00642B30">
        <w:rPr>
          <w:kern w:val="3"/>
          <w:sz w:val="24"/>
          <w:lang w:eastAsia="zh-CN"/>
        </w:rPr>
        <w:tab/>
        <w:t xml:space="preserve"> У разі дострокового припинення контракту, з незалежних від </w:t>
      </w:r>
      <w:r w:rsidRPr="00642B30">
        <w:rPr>
          <w:b/>
          <w:kern w:val="3"/>
          <w:sz w:val="24"/>
          <w:lang w:eastAsia="zh-CN"/>
        </w:rPr>
        <w:t>«КЕРІВНИКА»</w:t>
      </w:r>
      <w:r w:rsidRPr="00642B30">
        <w:rPr>
          <w:kern w:val="3"/>
          <w:sz w:val="24"/>
          <w:lang w:eastAsia="zh-CN"/>
        </w:rPr>
        <w:t xml:space="preserve"> причин, йому встановлюються гарантії та компенсації не нижче, ніж передбачено чинним законодавством.</w:t>
      </w:r>
    </w:p>
    <w:p w:rsidR="002D0AEC" w:rsidRDefault="002D0AEC" w:rsidP="00DF2318">
      <w:pPr>
        <w:suppressAutoHyphens/>
        <w:overflowPunct/>
        <w:autoSpaceDE/>
        <w:adjustRightInd/>
        <w:jc w:val="right"/>
        <w:rPr>
          <w:kern w:val="3"/>
          <w:sz w:val="24"/>
          <w:lang w:eastAsia="zh-CN"/>
        </w:rPr>
      </w:pPr>
    </w:p>
    <w:p w:rsidR="002D0AEC" w:rsidRDefault="002D0AEC" w:rsidP="00DF2318">
      <w:pPr>
        <w:suppressAutoHyphens/>
        <w:overflowPunct/>
        <w:autoSpaceDE/>
        <w:adjustRightInd/>
        <w:jc w:val="right"/>
        <w:rPr>
          <w:kern w:val="3"/>
          <w:sz w:val="24"/>
          <w:lang w:eastAsia="zh-CN"/>
        </w:rPr>
      </w:pPr>
    </w:p>
    <w:p w:rsidR="002D0AEC" w:rsidRDefault="002D0AEC" w:rsidP="00DF2318">
      <w:pPr>
        <w:suppressAutoHyphens/>
        <w:overflowPunct/>
        <w:autoSpaceDE/>
        <w:adjustRightInd/>
        <w:jc w:val="right"/>
        <w:rPr>
          <w:kern w:val="3"/>
          <w:sz w:val="24"/>
          <w:lang w:eastAsia="zh-CN"/>
        </w:rPr>
      </w:pPr>
    </w:p>
    <w:p w:rsidR="002D0AEC" w:rsidRDefault="002D0AEC" w:rsidP="00DF2318">
      <w:pPr>
        <w:suppressAutoHyphens/>
        <w:overflowPunct/>
        <w:autoSpaceDE/>
        <w:adjustRightInd/>
        <w:jc w:val="right"/>
        <w:rPr>
          <w:kern w:val="3"/>
          <w:sz w:val="24"/>
          <w:lang w:eastAsia="zh-CN"/>
        </w:rPr>
      </w:pPr>
    </w:p>
    <w:p w:rsidR="002D0AEC" w:rsidRDefault="002D0AEC" w:rsidP="00DF2318">
      <w:pPr>
        <w:suppressAutoHyphens/>
        <w:overflowPunct/>
        <w:autoSpaceDE/>
        <w:adjustRightInd/>
        <w:jc w:val="right"/>
        <w:rPr>
          <w:kern w:val="3"/>
          <w:sz w:val="24"/>
          <w:lang w:eastAsia="zh-CN"/>
        </w:rPr>
      </w:pPr>
    </w:p>
    <w:p w:rsidR="002D0AEC" w:rsidRDefault="002D0AEC" w:rsidP="00DF2318">
      <w:pPr>
        <w:suppressAutoHyphens/>
        <w:overflowPunct/>
        <w:autoSpaceDE/>
        <w:adjustRightInd/>
        <w:jc w:val="right"/>
        <w:rPr>
          <w:kern w:val="3"/>
          <w:sz w:val="24"/>
          <w:lang w:eastAsia="zh-CN"/>
        </w:rPr>
      </w:pPr>
    </w:p>
    <w:p w:rsidR="002D0AEC" w:rsidRDefault="002D0AEC" w:rsidP="00DF2318">
      <w:pPr>
        <w:suppressAutoHyphens/>
        <w:overflowPunct/>
        <w:autoSpaceDE/>
        <w:adjustRightInd/>
        <w:jc w:val="right"/>
        <w:rPr>
          <w:kern w:val="3"/>
          <w:sz w:val="24"/>
          <w:lang w:eastAsia="zh-CN"/>
        </w:rPr>
      </w:pPr>
    </w:p>
    <w:p w:rsidR="002D0AEC" w:rsidRDefault="002D0AEC" w:rsidP="00DF2318">
      <w:pPr>
        <w:suppressAutoHyphens/>
        <w:overflowPunct/>
        <w:autoSpaceDE/>
        <w:adjustRightInd/>
        <w:jc w:val="right"/>
        <w:rPr>
          <w:kern w:val="3"/>
          <w:sz w:val="24"/>
          <w:lang w:eastAsia="zh-CN"/>
        </w:rPr>
      </w:pPr>
    </w:p>
    <w:p w:rsidR="00DF2318" w:rsidRDefault="00DF2318" w:rsidP="00DF2318">
      <w:pPr>
        <w:suppressAutoHyphens/>
        <w:overflowPunct/>
        <w:autoSpaceDE/>
        <w:adjustRightInd/>
        <w:jc w:val="right"/>
        <w:rPr>
          <w:kern w:val="3"/>
          <w:sz w:val="24"/>
          <w:lang w:eastAsia="zh-CN"/>
        </w:rPr>
      </w:pPr>
      <w:r>
        <w:rPr>
          <w:kern w:val="3"/>
          <w:sz w:val="24"/>
          <w:lang w:eastAsia="zh-CN"/>
        </w:rPr>
        <w:tab/>
        <w:t>Додаток до контракту</w:t>
      </w:r>
    </w:p>
    <w:p w:rsidR="00DF2318" w:rsidRDefault="00DF2318" w:rsidP="00DF2318">
      <w:pPr>
        <w:suppressAutoHyphens/>
        <w:overflowPunct/>
        <w:autoSpaceDE/>
        <w:adjustRightInd/>
        <w:jc w:val="center"/>
        <w:rPr>
          <w:b/>
          <w:sz w:val="24"/>
        </w:rPr>
      </w:pPr>
      <w:r w:rsidRPr="00DF2318">
        <w:rPr>
          <w:b/>
          <w:kern w:val="3"/>
          <w:sz w:val="24"/>
          <w:lang w:eastAsia="zh-CN"/>
        </w:rPr>
        <w:t xml:space="preserve">Програма розвитку </w:t>
      </w:r>
      <w:r w:rsidRPr="00DF2318">
        <w:rPr>
          <w:b/>
          <w:sz w:val="24"/>
        </w:rPr>
        <w:t xml:space="preserve">комунального закладу  </w:t>
      </w:r>
    </w:p>
    <w:p w:rsidR="00DF2318" w:rsidRPr="00642B30" w:rsidRDefault="00DF2318" w:rsidP="00DF2318">
      <w:pPr>
        <w:suppressAutoHyphens/>
        <w:overflowPunct/>
        <w:autoSpaceDE/>
        <w:adjustRightInd/>
        <w:jc w:val="center"/>
        <w:rPr>
          <w:kern w:val="3"/>
          <w:lang w:val="ru-RU" w:eastAsia="zh-CN"/>
        </w:rPr>
      </w:pPr>
      <w:r w:rsidRPr="00DF2318">
        <w:rPr>
          <w:b/>
          <w:sz w:val="24"/>
        </w:rPr>
        <w:t>«Сєвєродонецька міська бібліотека для дітей» на один і п’ять років</w:t>
      </w:r>
      <w:r>
        <w:rPr>
          <w:sz w:val="24"/>
        </w:rPr>
        <w:t>.</w:t>
      </w:r>
    </w:p>
    <w:p w:rsidR="002D0AEC" w:rsidRDefault="002D0AEC" w:rsidP="002D0AEC">
      <w:pPr>
        <w:spacing w:before="100" w:beforeAutospacing="1" w:after="100" w:afterAutospacing="1"/>
        <w:jc w:val="center"/>
        <w:rPr>
          <w:b/>
          <w:bCs/>
          <w:sz w:val="36"/>
          <w:szCs w:val="36"/>
        </w:rPr>
      </w:pPr>
      <w:r>
        <w:rPr>
          <w:b/>
          <w:bCs/>
          <w:sz w:val="36"/>
          <w:szCs w:val="36"/>
        </w:rPr>
        <w:t>ПАСПОРТ</w:t>
      </w:r>
    </w:p>
    <w:tbl>
      <w:tblPr>
        <w:tblStyle w:val="a8"/>
        <w:tblW w:w="0" w:type="auto"/>
        <w:tblLook w:val="04A0"/>
      </w:tblPr>
      <w:tblGrid>
        <w:gridCol w:w="1101"/>
        <w:gridCol w:w="4536"/>
        <w:gridCol w:w="3934"/>
      </w:tblGrid>
      <w:tr w:rsidR="002D0AEC" w:rsidTr="002D0AEC">
        <w:tc>
          <w:tcPr>
            <w:tcW w:w="1101" w:type="dxa"/>
            <w:tcBorders>
              <w:top w:val="single" w:sz="4" w:space="0" w:color="auto"/>
              <w:left w:val="single" w:sz="4" w:space="0" w:color="auto"/>
              <w:bottom w:val="single" w:sz="4" w:space="0" w:color="auto"/>
              <w:right w:val="single" w:sz="4" w:space="0" w:color="auto"/>
            </w:tcBorders>
            <w:vAlign w:val="center"/>
            <w:hideMark/>
          </w:tcPr>
          <w:p w:rsidR="002D0AEC" w:rsidRDefault="002D0AEC">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4536"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Причина, за якою розроблено Програму</w:t>
            </w:r>
          </w:p>
        </w:tc>
        <w:tc>
          <w:tcPr>
            <w:tcW w:w="3934" w:type="dxa"/>
            <w:tcBorders>
              <w:top w:val="single" w:sz="4" w:space="0" w:color="auto"/>
              <w:left w:val="single" w:sz="4" w:space="0" w:color="auto"/>
              <w:bottom w:val="single" w:sz="4" w:space="0" w:color="auto"/>
              <w:right w:val="single" w:sz="4" w:space="0" w:color="auto"/>
            </w:tcBorders>
            <w:vAlign w:val="center"/>
            <w:hideMark/>
          </w:tcPr>
          <w:p w:rsidR="002D0AEC" w:rsidRDefault="002D0AEC">
            <w:pPr>
              <w:spacing w:before="100" w:beforeAutospacing="1" w:after="100" w:afterAutospacing="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Для конкурсу на призначення керівника Комунального закладу «Сєвєродонецька міська бібліотека для дітей» </w:t>
            </w:r>
          </w:p>
        </w:tc>
      </w:tr>
      <w:tr w:rsidR="002D0AEC" w:rsidTr="002D0AEC">
        <w:tc>
          <w:tcPr>
            <w:tcW w:w="1101" w:type="dxa"/>
            <w:tcBorders>
              <w:top w:val="single" w:sz="4" w:space="0" w:color="auto"/>
              <w:left w:val="single" w:sz="4" w:space="0" w:color="auto"/>
              <w:bottom w:val="single" w:sz="4" w:space="0" w:color="auto"/>
              <w:right w:val="single" w:sz="4" w:space="0" w:color="auto"/>
            </w:tcBorders>
            <w:vAlign w:val="center"/>
            <w:hideMark/>
          </w:tcPr>
          <w:p w:rsidR="002D0AEC" w:rsidRDefault="002D0AEC">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4536"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Дата, номер і назва розпорядчого документа органу виконавчої влади про розроблення Програми</w:t>
            </w:r>
          </w:p>
        </w:tc>
        <w:tc>
          <w:tcPr>
            <w:tcW w:w="3934" w:type="dxa"/>
            <w:tcBorders>
              <w:top w:val="single" w:sz="4" w:space="0" w:color="auto"/>
              <w:left w:val="single" w:sz="4" w:space="0" w:color="auto"/>
              <w:bottom w:val="single" w:sz="4" w:space="0" w:color="auto"/>
              <w:right w:val="single" w:sz="4" w:space="0" w:color="auto"/>
            </w:tcBorders>
            <w:vAlign w:val="center"/>
            <w:hideMark/>
          </w:tcPr>
          <w:p w:rsidR="002D0AEC" w:rsidRDefault="002D0AEC">
            <w:pPr>
              <w:spacing w:before="100" w:beforeAutospacing="1" w:after="100" w:after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 України «Про внесення змін до деяких законодавчих актів України щодо запровадження контрактної форми роботи у сфері культури та конкурсної процедури призначення керівників державних та комунальних закладів культури» </w:t>
            </w:r>
          </w:p>
        </w:tc>
      </w:tr>
      <w:tr w:rsidR="002D0AEC" w:rsidTr="002D0AEC">
        <w:tc>
          <w:tcPr>
            <w:tcW w:w="1101" w:type="dxa"/>
            <w:tcBorders>
              <w:top w:val="single" w:sz="4" w:space="0" w:color="auto"/>
              <w:left w:val="single" w:sz="4" w:space="0" w:color="auto"/>
              <w:bottom w:val="single" w:sz="4" w:space="0" w:color="auto"/>
              <w:right w:val="single" w:sz="4" w:space="0" w:color="auto"/>
            </w:tcBorders>
            <w:vAlign w:val="center"/>
            <w:hideMark/>
          </w:tcPr>
          <w:p w:rsidR="002D0AEC" w:rsidRDefault="002D0AEC">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4536"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Розробник Програми</w:t>
            </w:r>
          </w:p>
        </w:tc>
        <w:tc>
          <w:tcPr>
            <w:tcW w:w="3934"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Провідний бібліотекар </w:t>
            </w:r>
            <w:proofErr w:type="spellStart"/>
            <w:r>
              <w:rPr>
                <w:rFonts w:ascii="Times New Roman" w:eastAsia="Times New Roman" w:hAnsi="Times New Roman" w:cs="Times New Roman"/>
                <w:sz w:val="24"/>
                <w:szCs w:val="24"/>
                <w:lang w:eastAsia="ru-RU"/>
              </w:rPr>
              <w:t>КЗ</w:t>
            </w:r>
            <w:proofErr w:type="spellEnd"/>
            <w:r>
              <w:rPr>
                <w:rFonts w:ascii="Times New Roman" w:eastAsia="Times New Roman" w:hAnsi="Times New Roman" w:cs="Times New Roman"/>
                <w:sz w:val="24"/>
                <w:szCs w:val="24"/>
                <w:lang w:eastAsia="ru-RU"/>
              </w:rPr>
              <w:t xml:space="preserve"> СМБД Ковальова І.В.</w:t>
            </w:r>
          </w:p>
        </w:tc>
      </w:tr>
      <w:tr w:rsidR="002D0AEC" w:rsidTr="002D0AEC">
        <w:tc>
          <w:tcPr>
            <w:tcW w:w="1101" w:type="dxa"/>
            <w:tcBorders>
              <w:top w:val="single" w:sz="4" w:space="0" w:color="auto"/>
              <w:left w:val="single" w:sz="4" w:space="0" w:color="auto"/>
              <w:bottom w:val="single" w:sz="4" w:space="0" w:color="auto"/>
              <w:right w:val="single" w:sz="4" w:space="0" w:color="auto"/>
            </w:tcBorders>
            <w:vAlign w:val="center"/>
            <w:hideMark/>
          </w:tcPr>
          <w:p w:rsidR="002D0AEC" w:rsidRDefault="002D0AEC">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4536"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Відповідальний виконавець Програми</w:t>
            </w:r>
          </w:p>
        </w:tc>
        <w:tc>
          <w:tcPr>
            <w:tcW w:w="3934"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Провідний бібліотекар </w:t>
            </w:r>
            <w:proofErr w:type="spellStart"/>
            <w:r>
              <w:rPr>
                <w:rFonts w:ascii="Times New Roman" w:eastAsia="Times New Roman" w:hAnsi="Times New Roman" w:cs="Times New Roman"/>
                <w:sz w:val="24"/>
                <w:szCs w:val="24"/>
                <w:lang w:eastAsia="ru-RU"/>
              </w:rPr>
              <w:t>КЗ</w:t>
            </w:r>
            <w:proofErr w:type="spellEnd"/>
            <w:r>
              <w:rPr>
                <w:rFonts w:ascii="Times New Roman" w:eastAsia="Times New Roman" w:hAnsi="Times New Roman" w:cs="Times New Roman"/>
                <w:sz w:val="24"/>
                <w:szCs w:val="24"/>
                <w:lang w:eastAsia="ru-RU"/>
              </w:rPr>
              <w:t xml:space="preserve"> СМБД Ковальова І.В.</w:t>
            </w:r>
          </w:p>
        </w:tc>
      </w:tr>
      <w:tr w:rsidR="002D0AEC" w:rsidTr="002D0AEC">
        <w:tc>
          <w:tcPr>
            <w:tcW w:w="1101" w:type="dxa"/>
            <w:tcBorders>
              <w:top w:val="single" w:sz="4" w:space="0" w:color="auto"/>
              <w:left w:val="single" w:sz="4" w:space="0" w:color="auto"/>
              <w:bottom w:val="single" w:sz="4" w:space="0" w:color="auto"/>
              <w:right w:val="single" w:sz="4" w:space="0" w:color="auto"/>
            </w:tcBorders>
            <w:vAlign w:val="center"/>
            <w:hideMark/>
          </w:tcPr>
          <w:p w:rsidR="002D0AEC" w:rsidRDefault="002D0AEC">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w:t>
            </w:r>
          </w:p>
        </w:tc>
        <w:tc>
          <w:tcPr>
            <w:tcW w:w="4536"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Учасники Програми</w:t>
            </w:r>
          </w:p>
        </w:tc>
        <w:tc>
          <w:tcPr>
            <w:tcW w:w="3934" w:type="dxa"/>
            <w:tcBorders>
              <w:top w:val="single" w:sz="4" w:space="0" w:color="auto"/>
              <w:left w:val="single" w:sz="4" w:space="0" w:color="auto"/>
              <w:bottom w:val="single" w:sz="4" w:space="0" w:color="auto"/>
              <w:right w:val="single" w:sz="4" w:space="0" w:color="auto"/>
            </w:tcBorders>
            <w:vAlign w:val="center"/>
            <w:hideMark/>
          </w:tcPr>
          <w:p w:rsidR="002D0AEC" w:rsidRDefault="00CF79F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Директор </w:t>
            </w:r>
            <w:proofErr w:type="spellStart"/>
            <w:r w:rsidR="002D0AEC">
              <w:rPr>
                <w:rFonts w:ascii="Times New Roman" w:eastAsia="Times New Roman" w:hAnsi="Times New Roman" w:cs="Times New Roman"/>
                <w:sz w:val="24"/>
                <w:szCs w:val="24"/>
                <w:lang w:eastAsia="ru-RU"/>
              </w:rPr>
              <w:t>КЗ</w:t>
            </w:r>
            <w:proofErr w:type="spellEnd"/>
            <w:r w:rsidR="002D0AEC">
              <w:rPr>
                <w:rFonts w:ascii="Times New Roman" w:eastAsia="Times New Roman" w:hAnsi="Times New Roman" w:cs="Times New Roman"/>
                <w:sz w:val="24"/>
                <w:szCs w:val="24"/>
                <w:lang w:eastAsia="ru-RU"/>
              </w:rPr>
              <w:t xml:space="preserve"> СМБД Ковальова І.В., </w:t>
            </w:r>
          </w:p>
          <w:p w:rsidR="002D0AEC" w:rsidRDefault="002D0A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відділ культури Сєвєродонецької міської ради,</w:t>
            </w:r>
          </w:p>
          <w:p w:rsidR="002D0AEC" w:rsidRDefault="002D0AEC">
            <w:pP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sz w:val="24"/>
                <w:szCs w:val="24"/>
                <w:lang w:eastAsia="ru-RU"/>
              </w:rPr>
              <w:t>КЗ</w:t>
            </w:r>
            <w:proofErr w:type="spellEnd"/>
            <w:r>
              <w:rPr>
                <w:rFonts w:ascii="Times New Roman" w:eastAsia="Times New Roman" w:hAnsi="Times New Roman" w:cs="Times New Roman"/>
                <w:sz w:val="24"/>
                <w:szCs w:val="24"/>
                <w:lang w:eastAsia="ru-RU"/>
              </w:rPr>
              <w:t xml:space="preserve"> СМБД </w:t>
            </w:r>
          </w:p>
        </w:tc>
      </w:tr>
      <w:tr w:rsidR="002D0AEC" w:rsidTr="002D0AEC">
        <w:tc>
          <w:tcPr>
            <w:tcW w:w="1101" w:type="dxa"/>
            <w:tcBorders>
              <w:top w:val="single" w:sz="4" w:space="0" w:color="auto"/>
              <w:left w:val="single" w:sz="4" w:space="0" w:color="auto"/>
              <w:bottom w:val="single" w:sz="4" w:space="0" w:color="auto"/>
              <w:right w:val="single" w:sz="4" w:space="0" w:color="auto"/>
            </w:tcBorders>
            <w:vAlign w:val="center"/>
            <w:hideMark/>
          </w:tcPr>
          <w:p w:rsidR="002D0AEC" w:rsidRDefault="002D0AEC">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4536"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Термін реалізації Програми</w:t>
            </w:r>
          </w:p>
        </w:tc>
        <w:tc>
          <w:tcPr>
            <w:tcW w:w="3934"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Серпень 2016 р. по серпень 2017 р.</w:t>
            </w:r>
          </w:p>
          <w:p w:rsidR="002D0AEC" w:rsidRDefault="002D0AEC">
            <w:pP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з 2016 по 2021 рік</w:t>
            </w:r>
          </w:p>
        </w:tc>
      </w:tr>
      <w:tr w:rsidR="002D0AEC" w:rsidTr="002D0AEC">
        <w:tc>
          <w:tcPr>
            <w:tcW w:w="1101" w:type="dxa"/>
            <w:tcBorders>
              <w:top w:val="single" w:sz="4" w:space="0" w:color="auto"/>
              <w:left w:val="single" w:sz="4" w:space="0" w:color="auto"/>
              <w:bottom w:val="single" w:sz="4" w:space="0" w:color="auto"/>
              <w:right w:val="single" w:sz="4" w:space="0" w:color="auto"/>
            </w:tcBorders>
            <w:vAlign w:val="center"/>
            <w:hideMark/>
          </w:tcPr>
          <w:p w:rsidR="002D0AEC" w:rsidRDefault="002D0AEC">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w:t>
            </w:r>
          </w:p>
        </w:tc>
        <w:tc>
          <w:tcPr>
            <w:tcW w:w="4536"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Перелік бюджетів, які беруть участь у виконанні Програми</w:t>
            </w:r>
          </w:p>
        </w:tc>
        <w:tc>
          <w:tcPr>
            <w:tcW w:w="3934" w:type="dxa"/>
            <w:tcBorders>
              <w:top w:val="single" w:sz="4" w:space="0" w:color="auto"/>
              <w:left w:val="single" w:sz="4" w:space="0" w:color="auto"/>
              <w:bottom w:val="single" w:sz="4" w:space="0" w:color="auto"/>
              <w:right w:val="single" w:sz="4" w:space="0" w:color="auto"/>
            </w:tcBorders>
            <w:vAlign w:val="center"/>
            <w:hideMark/>
          </w:tcPr>
          <w:p w:rsidR="002D0AEC" w:rsidRDefault="002D0A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Міський  бюджет,</w:t>
            </w:r>
          </w:p>
          <w:p w:rsidR="002D0AEC" w:rsidRDefault="002D0AE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 можливістю залучення позабюджетних коштів</w:t>
            </w:r>
          </w:p>
        </w:tc>
      </w:tr>
    </w:tbl>
    <w:p w:rsidR="002D0AEC" w:rsidRDefault="002D0AEC" w:rsidP="002D0AEC">
      <w:pPr>
        <w:jc w:val="center"/>
        <w:rPr>
          <w:b/>
          <w:sz w:val="28"/>
          <w:szCs w:val="28"/>
        </w:rPr>
      </w:pPr>
      <w:r>
        <w:rPr>
          <w:b/>
          <w:bCs/>
          <w:sz w:val="24"/>
          <w:szCs w:val="24"/>
        </w:rPr>
        <w:br/>
      </w:r>
      <w:r>
        <w:rPr>
          <w:b/>
          <w:sz w:val="28"/>
          <w:szCs w:val="28"/>
        </w:rPr>
        <w:t>1.Загальні положення Закладу</w:t>
      </w:r>
    </w:p>
    <w:p w:rsidR="002D0AEC" w:rsidRDefault="002D0AEC" w:rsidP="002D0AEC">
      <w:pPr>
        <w:widowControl w:val="0"/>
        <w:shd w:val="clear" w:color="auto" w:fill="FFFFFF"/>
        <w:tabs>
          <w:tab w:val="left" w:pos="0"/>
        </w:tabs>
        <w:suppressAutoHyphens/>
        <w:ind w:right="141"/>
        <w:jc w:val="both"/>
        <w:rPr>
          <w:rFonts w:eastAsia="Lucida Sans Unicode"/>
          <w:spacing w:val="-8"/>
          <w:kern w:val="2"/>
          <w:sz w:val="24"/>
          <w:szCs w:val="24"/>
        </w:rPr>
      </w:pPr>
      <w:r>
        <w:rPr>
          <w:rFonts w:eastAsia="Lucida Sans Unicode"/>
          <w:spacing w:val="-10"/>
          <w:kern w:val="2"/>
          <w:sz w:val="24"/>
          <w:szCs w:val="24"/>
        </w:rPr>
        <w:lastRenderedPageBreak/>
        <w:tab/>
        <w:t>Комунальний заклад «Сєвєродонецька міська бібліотека для дітей» - публічний спеціалізований, інформаційний, культурний, освітній заклад, що має упорядкований фонд документів і надає їх у тимчасове користування фізичним та юридичним особам, заснований</w:t>
      </w:r>
      <w:r>
        <w:rPr>
          <w:rFonts w:eastAsia="Lucida Sans Unicode"/>
          <w:spacing w:val="-8"/>
          <w:kern w:val="2"/>
          <w:sz w:val="24"/>
          <w:szCs w:val="24"/>
        </w:rPr>
        <w:t xml:space="preserve"> на комунальній формі власності і є комунальним закладом Сєвєродонецької міської ради.</w:t>
      </w:r>
    </w:p>
    <w:p w:rsidR="002D0AEC" w:rsidRDefault="002D0AEC" w:rsidP="002D0AEC">
      <w:pPr>
        <w:widowControl w:val="0"/>
        <w:shd w:val="clear" w:color="auto" w:fill="FFFFFF"/>
        <w:tabs>
          <w:tab w:val="left" w:pos="0"/>
        </w:tabs>
        <w:suppressAutoHyphens/>
        <w:ind w:right="141"/>
        <w:jc w:val="both"/>
        <w:rPr>
          <w:rFonts w:eastAsia="Lucida Sans Unicode"/>
          <w:spacing w:val="-8"/>
          <w:kern w:val="2"/>
          <w:sz w:val="24"/>
          <w:szCs w:val="24"/>
        </w:rPr>
      </w:pPr>
    </w:p>
    <w:p w:rsidR="002D0AEC" w:rsidRDefault="002D0AEC" w:rsidP="002D0AEC">
      <w:pPr>
        <w:widowControl w:val="0"/>
        <w:shd w:val="clear" w:color="auto" w:fill="FFFFFF"/>
        <w:tabs>
          <w:tab w:val="left" w:pos="0"/>
        </w:tabs>
        <w:suppressAutoHyphens/>
        <w:ind w:right="141"/>
        <w:jc w:val="both"/>
        <w:rPr>
          <w:rFonts w:eastAsia="Lucida Sans Unicode"/>
          <w:spacing w:val="-10"/>
          <w:kern w:val="2"/>
          <w:sz w:val="24"/>
          <w:szCs w:val="24"/>
        </w:rPr>
      </w:pPr>
      <w:r>
        <w:rPr>
          <w:rFonts w:eastAsia="Lucida Sans Unicode"/>
          <w:spacing w:val="-10"/>
          <w:kern w:val="2"/>
          <w:sz w:val="24"/>
          <w:szCs w:val="24"/>
        </w:rPr>
        <w:tab/>
        <w:t>Комунальний заклад «Сєвєродонецька міська бібліотека для дітей» у своїй діяльності керується Конституцією України, Законами України, актами Президента України, Кабінету Міністрів України, наказами Міністерства культури України, рішеннями сесії Сєвєродонецької міської ради та її виконавчого комітету, наказами Управління культури, національностей та релігій Луганської обласної державної адміністрації, наказами відділу культури Сєвєродонецької міської ради.</w:t>
      </w:r>
    </w:p>
    <w:p w:rsidR="002D0AEC" w:rsidRDefault="002D0AEC" w:rsidP="002D0AEC">
      <w:pPr>
        <w:widowControl w:val="0"/>
        <w:shd w:val="clear" w:color="auto" w:fill="FFFFFF"/>
        <w:tabs>
          <w:tab w:val="left" w:pos="0"/>
        </w:tabs>
        <w:suppressAutoHyphens/>
        <w:ind w:right="141"/>
        <w:jc w:val="both"/>
        <w:rPr>
          <w:rFonts w:eastAsia="Lucida Sans Unicode"/>
          <w:spacing w:val="-10"/>
          <w:kern w:val="2"/>
          <w:sz w:val="24"/>
          <w:szCs w:val="24"/>
        </w:rPr>
      </w:pPr>
    </w:p>
    <w:p w:rsidR="002D0AEC" w:rsidRDefault="002D0AEC" w:rsidP="002D0AEC">
      <w:pPr>
        <w:widowControl w:val="0"/>
        <w:shd w:val="clear" w:color="auto" w:fill="FFFFFF"/>
        <w:tabs>
          <w:tab w:val="left" w:pos="0"/>
        </w:tabs>
        <w:suppressAutoHyphens/>
        <w:ind w:right="141"/>
        <w:jc w:val="both"/>
        <w:rPr>
          <w:rFonts w:eastAsia="Lucida Sans Unicode"/>
          <w:spacing w:val="-10"/>
          <w:kern w:val="2"/>
          <w:sz w:val="24"/>
          <w:szCs w:val="24"/>
        </w:rPr>
      </w:pPr>
      <w:r>
        <w:rPr>
          <w:rFonts w:eastAsia="Lucida Sans Unicode"/>
          <w:spacing w:val="-10"/>
          <w:kern w:val="2"/>
          <w:sz w:val="24"/>
          <w:szCs w:val="24"/>
        </w:rPr>
        <w:tab/>
        <w:t>Заклад здійснює реалізацію прав громадян на бібліотечне обслуговування, забезпечення загальної доступності до інформації та культурних цінностей, що збираються, зберігаються та надаються в тимчасове користування бібліотеками.</w:t>
      </w:r>
    </w:p>
    <w:p w:rsidR="002D0AEC" w:rsidRDefault="002D0AEC" w:rsidP="002D0AEC">
      <w:pPr>
        <w:widowControl w:val="0"/>
        <w:shd w:val="clear" w:color="auto" w:fill="FFFFFF"/>
        <w:tabs>
          <w:tab w:val="left" w:pos="0"/>
        </w:tabs>
        <w:suppressAutoHyphens/>
        <w:ind w:right="141"/>
        <w:jc w:val="both"/>
        <w:rPr>
          <w:rFonts w:eastAsia="Lucida Sans Unicode"/>
          <w:spacing w:val="-10"/>
          <w:kern w:val="2"/>
          <w:sz w:val="24"/>
          <w:szCs w:val="24"/>
        </w:rPr>
      </w:pPr>
    </w:p>
    <w:p w:rsidR="002D0AEC" w:rsidRDefault="002D0AEC" w:rsidP="002D0AEC">
      <w:pPr>
        <w:widowControl w:val="0"/>
        <w:shd w:val="clear" w:color="auto" w:fill="FFFFFF"/>
        <w:tabs>
          <w:tab w:val="left" w:pos="0"/>
        </w:tabs>
        <w:suppressAutoHyphens/>
        <w:ind w:right="141"/>
        <w:jc w:val="both"/>
        <w:rPr>
          <w:rFonts w:eastAsia="Lucida Sans Unicode"/>
          <w:spacing w:val="-10"/>
          <w:kern w:val="2"/>
          <w:sz w:val="24"/>
          <w:szCs w:val="24"/>
        </w:rPr>
      </w:pPr>
      <w:r>
        <w:rPr>
          <w:rFonts w:eastAsia="Lucida Sans Unicode"/>
          <w:spacing w:val="-10"/>
          <w:kern w:val="2"/>
          <w:sz w:val="24"/>
          <w:szCs w:val="24"/>
        </w:rPr>
        <w:tab/>
      </w:r>
      <w:proofErr w:type="spellStart"/>
      <w:r>
        <w:rPr>
          <w:rFonts w:eastAsia="Lucida Sans Unicode"/>
          <w:spacing w:val="-10"/>
          <w:kern w:val="2"/>
          <w:sz w:val="24"/>
          <w:szCs w:val="24"/>
        </w:rPr>
        <w:t>КЗ</w:t>
      </w:r>
      <w:proofErr w:type="spellEnd"/>
      <w:r>
        <w:rPr>
          <w:rFonts w:eastAsia="Lucida Sans Unicode"/>
          <w:spacing w:val="-10"/>
          <w:kern w:val="2"/>
          <w:sz w:val="24"/>
          <w:szCs w:val="24"/>
        </w:rPr>
        <w:t xml:space="preserve"> СМБД є бюджетною неприбутковою організацією і здійснює некомерційну господарську діяльність.</w:t>
      </w:r>
    </w:p>
    <w:p w:rsidR="002D0AEC" w:rsidRDefault="002D0AEC" w:rsidP="002D0AEC">
      <w:pPr>
        <w:widowControl w:val="0"/>
        <w:shd w:val="clear" w:color="auto" w:fill="FFFFFF"/>
        <w:tabs>
          <w:tab w:val="left" w:pos="0"/>
        </w:tabs>
        <w:suppressAutoHyphens/>
        <w:ind w:right="141"/>
        <w:jc w:val="both"/>
        <w:rPr>
          <w:rFonts w:eastAsia="Lucida Sans Unicode"/>
          <w:spacing w:val="-10"/>
          <w:kern w:val="2"/>
          <w:sz w:val="24"/>
          <w:szCs w:val="24"/>
        </w:rPr>
      </w:pPr>
    </w:p>
    <w:p w:rsidR="002D0AEC" w:rsidRDefault="002D0AEC" w:rsidP="002D0AEC">
      <w:pPr>
        <w:widowControl w:val="0"/>
        <w:shd w:val="clear" w:color="auto" w:fill="FFFFFF"/>
        <w:suppressAutoHyphens/>
        <w:ind w:right="141"/>
        <w:jc w:val="both"/>
        <w:rPr>
          <w:rFonts w:eastAsia="Lucida Sans Unicode"/>
          <w:spacing w:val="-10"/>
          <w:kern w:val="2"/>
          <w:sz w:val="24"/>
          <w:szCs w:val="24"/>
        </w:rPr>
      </w:pPr>
      <w:r>
        <w:rPr>
          <w:rFonts w:eastAsia="Lucida Sans Unicode"/>
          <w:spacing w:val="-10"/>
          <w:kern w:val="2"/>
          <w:sz w:val="24"/>
          <w:szCs w:val="24"/>
        </w:rPr>
        <w:tab/>
        <w:t xml:space="preserve">Заклад є установою культури, яку створено з урахуванням соціально-економічних, культурно-освітніх потреб територіальної громади міста Сєвєродонецька згідно з соціальними нормативами, встановленими відповідними органами державної влади. </w:t>
      </w:r>
    </w:p>
    <w:p w:rsidR="002D0AEC" w:rsidRDefault="002D0AEC" w:rsidP="002D0AEC">
      <w:pPr>
        <w:widowControl w:val="0"/>
        <w:shd w:val="clear" w:color="auto" w:fill="FFFFFF"/>
        <w:suppressAutoHyphens/>
        <w:ind w:right="141"/>
        <w:jc w:val="both"/>
        <w:rPr>
          <w:rFonts w:eastAsia="Lucida Sans Unicode"/>
          <w:spacing w:val="-10"/>
          <w:kern w:val="2"/>
          <w:sz w:val="24"/>
          <w:szCs w:val="24"/>
        </w:rPr>
      </w:pPr>
    </w:p>
    <w:p w:rsidR="002D0AEC" w:rsidRDefault="002D0AEC" w:rsidP="002D0AEC">
      <w:pPr>
        <w:widowControl w:val="0"/>
        <w:shd w:val="clear" w:color="auto" w:fill="FFFFFF"/>
        <w:tabs>
          <w:tab w:val="left" w:pos="524"/>
        </w:tabs>
        <w:suppressAutoHyphens/>
        <w:spacing w:line="322" w:lineRule="exact"/>
        <w:ind w:left="10"/>
        <w:jc w:val="both"/>
        <w:rPr>
          <w:rFonts w:eastAsia="Lucida Sans Unicode"/>
          <w:spacing w:val="-9"/>
          <w:kern w:val="2"/>
          <w:sz w:val="24"/>
          <w:szCs w:val="24"/>
        </w:rPr>
      </w:pPr>
      <w:r>
        <w:rPr>
          <w:rFonts w:eastAsia="Lucida Sans Unicode"/>
          <w:spacing w:val="-9"/>
          <w:kern w:val="2"/>
          <w:sz w:val="24"/>
          <w:szCs w:val="24"/>
        </w:rPr>
        <w:tab/>
        <w:t xml:space="preserve">Вищій орган управління та Засновник Закладу – Сєвєродонецька міська рада, уповноважений орган з управління Закладом – відділ культури Сєвєродонецької міської ради. </w:t>
      </w:r>
    </w:p>
    <w:p w:rsidR="002D0AEC" w:rsidRDefault="002D0AEC" w:rsidP="002D0AEC">
      <w:pPr>
        <w:widowControl w:val="0"/>
        <w:shd w:val="clear" w:color="auto" w:fill="FFFFFF"/>
        <w:tabs>
          <w:tab w:val="left" w:pos="524"/>
        </w:tabs>
        <w:suppressAutoHyphens/>
        <w:spacing w:line="322" w:lineRule="exact"/>
        <w:ind w:left="10"/>
        <w:jc w:val="both"/>
        <w:rPr>
          <w:rFonts w:eastAsia="Lucida Sans Unicode"/>
          <w:spacing w:val="-9"/>
          <w:kern w:val="2"/>
          <w:sz w:val="24"/>
          <w:szCs w:val="24"/>
        </w:rPr>
      </w:pPr>
      <w:r>
        <w:rPr>
          <w:rFonts w:eastAsia="Lucida Sans Unicode"/>
          <w:spacing w:val="-9"/>
          <w:kern w:val="2"/>
          <w:sz w:val="24"/>
          <w:szCs w:val="24"/>
        </w:rPr>
        <w:tab/>
        <w:t>Засновник приймає рішення міської ради або виконавчого комітету міської ради, відділ культури Сєвєродонецької міської ради здійснює управління діяльністю Закладу та приймає рішення у вигляді наказів.</w:t>
      </w:r>
    </w:p>
    <w:p w:rsidR="002D0AEC" w:rsidRDefault="002D0AEC" w:rsidP="002D0AEC">
      <w:pPr>
        <w:widowControl w:val="0"/>
        <w:shd w:val="clear" w:color="auto" w:fill="FFFFFF"/>
        <w:tabs>
          <w:tab w:val="left" w:pos="524"/>
        </w:tabs>
        <w:suppressAutoHyphens/>
        <w:spacing w:line="322" w:lineRule="exact"/>
        <w:ind w:left="10"/>
        <w:jc w:val="both"/>
        <w:rPr>
          <w:rFonts w:eastAsia="Lucida Sans Unicode"/>
          <w:spacing w:val="-9"/>
          <w:kern w:val="2"/>
          <w:sz w:val="24"/>
          <w:szCs w:val="24"/>
        </w:rPr>
      </w:pPr>
    </w:p>
    <w:p w:rsidR="002D0AEC" w:rsidRDefault="002D0AEC" w:rsidP="002D0AEC">
      <w:pPr>
        <w:widowControl w:val="0"/>
        <w:shd w:val="clear" w:color="auto" w:fill="FFFFFF"/>
        <w:tabs>
          <w:tab w:val="left" w:pos="556"/>
        </w:tabs>
        <w:suppressAutoHyphens/>
        <w:spacing w:line="322" w:lineRule="exact"/>
        <w:ind w:left="19"/>
        <w:jc w:val="both"/>
        <w:rPr>
          <w:rFonts w:eastAsia="Lucida Sans Unicode"/>
          <w:kern w:val="2"/>
          <w:sz w:val="24"/>
          <w:szCs w:val="24"/>
        </w:rPr>
      </w:pPr>
      <w:r>
        <w:rPr>
          <w:rFonts w:eastAsia="Lucida Sans Unicode"/>
          <w:kern w:val="2"/>
          <w:sz w:val="24"/>
          <w:szCs w:val="24"/>
        </w:rPr>
        <w:tab/>
      </w:r>
      <w:r>
        <w:rPr>
          <w:rFonts w:eastAsia="Lucida Sans Unicode"/>
          <w:b/>
          <w:kern w:val="2"/>
          <w:sz w:val="24"/>
          <w:szCs w:val="24"/>
        </w:rPr>
        <w:t xml:space="preserve">Основна мета діяльності </w:t>
      </w:r>
      <w:proofErr w:type="spellStart"/>
      <w:r>
        <w:rPr>
          <w:rFonts w:eastAsia="Lucida Sans Unicode"/>
          <w:b/>
          <w:kern w:val="2"/>
          <w:sz w:val="24"/>
          <w:szCs w:val="24"/>
        </w:rPr>
        <w:t>КЗ</w:t>
      </w:r>
      <w:proofErr w:type="spellEnd"/>
      <w:r>
        <w:rPr>
          <w:rFonts w:eastAsia="Lucida Sans Unicode"/>
          <w:b/>
          <w:kern w:val="2"/>
          <w:sz w:val="24"/>
          <w:szCs w:val="24"/>
        </w:rPr>
        <w:t xml:space="preserve"> СМБД</w:t>
      </w:r>
      <w:r>
        <w:rPr>
          <w:rFonts w:eastAsia="Lucida Sans Unicode"/>
          <w:kern w:val="2"/>
          <w:sz w:val="24"/>
          <w:szCs w:val="24"/>
        </w:rPr>
        <w:t xml:space="preserve"> – створення умов для реалізації прав дітей на вільний доступ до інформації, задоволення і формування їх бібліотечних, бібліографічних, інформаційних, культурно-освітніх і духовних потреб.</w:t>
      </w:r>
    </w:p>
    <w:p w:rsidR="002D0AEC" w:rsidRDefault="002D0AEC" w:rsidP="002D0AEC">
      <w:pPr>
        <w:widowControl w:val="0"/>
        <w:shd w:val="clear" w:color="auto" w:fill="FFFFFF"/>
        <w:tabs>
          <w:tab w:val="left" w:pos="556"/>
        </w:tabs>
        <w:suppressAutoHyphens/>
        <w:spacing w:line="322" w:lineRule="exact"/>
        <w:ind w:left="19"/>
        <w:jc w:val="both"/>
        <w:rPr>
          <w:rFonts w:eastAsia="Lucida Sans Unicode"/>
          <w:spacing w:val="-14"/>
          <w:kern w:val="2"/>
          <w:sz w:val="24"/>
          <w:szCs w:val="24"/>
        </w:rPr>
      </w:pPr>
    </w:p>
    <w:p w:rsidR="002D0AEC" w:rsidRDefault="002D0AEC" w:rsidP="002D0AEC">
      <w:pPr>
        <w:widowControl w:val="0"/>
        <w:shd w:val="clear" w:color="auto" w:fill="FFFFFF"/>
        <w:suppressAutoHyphens/>
        <w:spacing w:line="322" w:lineRule="exact"/>
        <w:jc w:val="both"/>
        <w:rPr>
          <w:rFonts w:eastAsia="Lucida Sans Unicode"/>
          <w:b/>
          <w:spacing w:val="-12"/>
          <w:kern w:val="2"/>
          <w:sz w:val="24"/>
          <w:szCs w:val="24"/>
        </w:rPr>
      </w:pPr>
      <w:r>
        <w:rPr>
          <w:rFonts w:eastAsia="Lucida Sans Unicode"/>
          <w:spacing w:val="-12"/>
          <w:kern w:val="2"/>
          <w:sz w:val="24"/>
          <w:szCs w:val="24"/>
        </w:rPr>
        <w:tab/>
      </w:r>
      <w:r>
        <w:rPr>
          <w:rFonts w:eastAsia="Lucida Sans Unicode"/>
          <w:b/>
          <w:spacing w:val="-12"/>
          <w:kern w:val="2"/>
          <w:sz w:val="24"/>
          <w:szCs w:val="24"/>
        </w:rPr>
        <w:t>Основними завданнями Закладу є:</w:t>
      </w:r>
    </w:p>
    <w:p w:rsidR="002D0AEC" w:rsidRDefault="002D0AEC" w:rsidP="002D0AEC">
      <w:pPr>
        <w:widowControl w:val="0"/>
        <w:shd w:val="clear" w:color="auto" w:fill="FFFFFF"/>
        <w:suppressAutoHyphens/>
        <w:spacing w:line="322" w:lineRule="exact"/>
        <w:jc w:val="both"/>
        <w:rPr>
          <w:rFonts w:eastAsia="Lucida Sans Unicode"/>
          <w:b/>
          <w:spacing w:val="-12"/>
          <w:kern w:val="2"/>
          <w:sz w:val="24"/>
          <w:szCs w:val="24"/>
        </w:rPr>
      </w:pPr>
    </w:p>
    <w:p w:rsidR="002D0AEC" w:rsidRDefault="002D0AEC" w:rsidP="002D0AEC">
      <w:pPr>
        <w:shd w:val="clear" w:color="auto" w:fill="FFFFFF"/>
        <w:spacing w:line="322" w:lineRule="exact"/>
        <w:jc w:val="both"/>
        <w:rPr>
          <w:rFonts w:eastAsia="Lucida Sans Unicode"/>
          <w:spacing w:val="-12"/>
          <w:kern w:val="2"/>
          <w:sz w:val="24"/>
          <w:szCs w:val="24"/>
        </w:rPr>
      </w:pPr>
      <w:r>
        <w:rPr>
          <w:rFonts w:eastAsia="Lucida Sans Unicode"/>
          <w:spacing w:val="-12"/>
          <w:kern w:val="2"/>
          <w:sz w:val="24"/>
          <w:szCs w:val="24"/>
        </w:rPr>
        <w:t>- формування, зберігання і надання в користування найбільш повного зібрання інформації, здійснення загальнодоступного бібліотечно-бібліографічного, інформаційного, консультативного обслуговування читачів і організаторів дитячого читання (вчителів, вихователів, батьків та інших); сприяння відродженню та збереженню національних, культурно-історичних традицій;</w:t>
      </w:r>
    </w:p>
    <w:p w:rsidR="002D0AEC" w:rsidRDefault="002D0AEC" w:rsidP="002D0AEC">
      <w:pPr>
        <w:shd w:val="clear" w:color="auto" w:fill="FFFFFF"/>
        <w:spacing w:line="322" w:lineRule="exact"/>
        <w:jc w:val="both"/>
        <w:rPr>
          <w:rFonts w:eastAsia="Lucida Sans Unicode"/>
          <w:spacing w:val="-12"/>
          <w:kern w:val="2"/>
          <w:sz w:val="24"/>
          <w:szCs w:val="24"/>
        </w:rPr>
      </w:pPr>
      <w:r>
        <w:rPr>
          <w:rFonts w:eastAsia="Lucida Sans Unicode"/>
          <w:spacing w:val="-12"/>
          <w:kern w:val="2"/>
          <w:sz w:val="24"/>
          <w:szCs w:val="24"/>
        </w:rPr>
        <w:t>- сприяння формуванню правової культури населення та розповсюдження інформації з питань місцевого самоврядування;</w:t>
      </w:r>
    </w:p>
    <w:p w:rsidR="002D0AEC" w:rsidRDefault="002D0AEC" w:rsidP="002D0AEC">
      <w:pPr>
        <w:widowControl w:val="0"/>
        <w:shd w:val="clear" w:color="auto" w:fill="FFFFFF"/>
        <w:suppressAutoHyphens/>
        <w:spacing w:line="322" w:lineRule="exact"/>
        <w:jc w:val="both"/>
        <w:rPr>
          <w:rFonts w:eastAsia="Lucida Sans Unicode"/>
          <w:spacing w:val="-12"/>
          <w:kern w:val="2"/>
          <w:sz w:val="24"/>
          <w:szCs w:val="24"/>
        </w:rPr>
      </w:pPr>
      <w:r>
        <w:rPr>
          <w:rFonts w:eastAsia="Lucida Sans Unicode"/>
          <w:spacing w:val="-12"/>
          <w:kern w:val="2"/>
          <w:sz w:val="24"/>
          <w:szCs w:val="24"/>
        </w:rPr>
        <w:t xml:space="preserve"> - формування фондів краєзнавчих та місцевих видань.</w:t>
      </w:r>
    </w:p>
    <w:p w:rsidR="002D0AEC" w:rsidRDefault="002D0AEC" w:rsidP="002D0AEC">
      <w:pPr>
        <w:widowControl w:val="0"/>
        <w:shd w:val="clear" w:color="auto" w:fill="FFFFFF"/>
        <w:suppressAutoHyphens/>
        <w:spacing w:line="322" w:lineRule="exact"/>
        <w:jc w:val="both"/>
        <w:rPr>
          <w:rFonts w:eastAsia="Lucida Sans Unicode"/>
          <w:spacing w:val="-12"/>
          <w:kern w:val="2"/>
          <w:sz w:val="24"/>
          <w:szCs w:val="24"/>
        </w:rPr>
      </w:pPr>
    </w:p>
    <w:p w:rsidR="002D0AEC" w:rsidRDefault="002D0AEC" w:rsidP="002D0AEC">
      <w:pPr>
        <w:widowControl w:val="0"/>
        <w:shd w:val="clear" w:color="auto" w:fill="FFFFFF"/>
        <w:suppressAutoHyphens/>
        <w:spacing w:line="322" w:lineRule="exact"/>
        <w:jc w:val="both"/>
        <w:rPr>
          <w:rFonts w:eastAsia="Lucida Sans Unicode"/>
          <w:b/>
          <w:spacing w:val="-9"/>
          <w:kern w:val="2"/>
          <w:sz w:val="24"/>
          <w:szCs w:val="24"/>
        </w:rPr>
      </w:pPr>
      <w:r>
        <w:rPr>
          <w:rFonts w:eastAsia="Lucida Sans Unicode"/>
          <w:spacing w:val="-9"/>
          <w:kern w:val="2"/>
          <w:sz w:val="24"/>
          <w:szCs w:val="24"/>
        </w:rPr>
        <w:tab/>
      </w:r>
      <w:r>
        <w:rPr>
          <w:rFonts w:eastAsia="Lucida Sans Unicode"/>
          <w:b/>
          <w:spacing w:val="-9"/>
          <w:kern w:val="2"/>
          <w:sz w:val="24"/>
          <w:szCs w:val="24"/>
        </w:rPr>
        <w:t xml:space="preserve">З метою виконання завдань, що стоять перед </w:t>
      </w:r>
      <w:proofErr w:type="spellStart"/>
      <w:r>
        <w:rPr>
          <w:rFonts w:eastAsia="Lucida Sans Unicode"/>
          <w:b/>
          <w:spacing w:val="-9"/>
          <w:kern w:val="2"/>
          <w:sz w:val="24"/>
          <w:szCs w:val="24"/>
        </w:rPr>
        <w:t>КЗ</w:t>
      </w:r>
      <w:proofErr w:type="spellEnd"/>
      <w:r>
        <w:rPr>
          <w:rFonts w:eastAsia="Lucida Sans Unicode"/>
          <w:b/>
          <w:spacing w:val="-9"/>
          <w:kern w:val="2"/>
          <w:sz w:val="24"/>
          <w:szCs w:val="24"/>
        </w:rPr>
        <w:t xml:space="preserve"> СМБД потрібно:</w:t>
      </w:r>
    </w:p>
    <w:p w:rsidR="002D0AEC" w:rsidRDefault="002D0AEC" w:rsidP="002D0AEC">
      <w:pPr>
        <w:widowControl w:val="0"/>
        <w:shd w:val="clear" w:color="auto" w:fill="FFFFFF"/>
        <w:suppressAutoHyphens/>
        <w:spacing w:line="322" w:lineRule="exact"/>
        <w:jc w:val="both"/>
        <w:rPr>
          <w:rFonts w:eastAsia="Lucida Sans Unicode"/>
          <w:b/>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проводити організацію та формування літератури для дітей, спеціалізованого фонду психолого-педагогічної, методичної, економічної, юридичної літератури для організаторів дитячого читання (вчителів, вихованців, батьків);</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надавати користувачам усіх вікових категорій гарантований мінімум бібліотечних умов для використання будь-яких частин бібліотечного фонду;</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lastRenderedPageBreak/>
        <w:t>- забезпечувати свободу вибору творів друку та інших документів у поєднанні з цілеспрямованим формуванням читацьких потреб;</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здійснювати облік, зберігання та використання документів відповідно до правил, затверджених Міністерством культури і туризму України, встановлених стандартів, нормативних документів;</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забезпечувати наукову обробку і систематизацію, розкриття фондів на різних носіях інформації;</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створювати каталоги, бази і банки даних про склад фондів, надавати право користуватися довідково-бібліографічним апаратом усім користувачам бібліотеки;</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забезпечувати загальнодоступність до бібліотечних фондів і безкоштовне надання основних бібліотечно-бібліографічних послуг;</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залучати до систематичного читання дітей, вести роботу з формування культури читання, розвитку читацьких інтересів;</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організовувати змістовне дозвілля, роботу клубів, гуртків за інтересами;</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xml:space="preserve">- здійснювати бібліотечне, довідково-бібліографічне та інформаційне обслуговування користувачів різними формами (абонементи і читальні зали, МБА); </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надавати додаткові (сервісні) послуги на платній основі згідно чинного законодавства України;</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узагальнювати досвід роботи бібліотеки, вживати заходи  щодо підвищення кваліфікації бібліотечних працівників;</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r>
        <w:rPr>
          <w:rFonts w:eastAsia="Lucida Sans Unicode"/>
          <w:spacing w:val="-9"/>
          <w:kern w:val="2"/>
          <w:sz w:val="24"/>
          <w:szCs w:val="24"/>
        </w:rPr>
        <w:t>- вести облік та планування роботи бібліотеки.</w:t>
      </w:r>
    </w:p>
    <w:p w:rsidR="002D0AEC" w:rsidRDefault="002D0AEC" w:rsidP="002D0AEC">
      <w:pPr>
        <w:widowControl w:val="0"/>
        <w:shd w:val="clear" w:color="auto" w:fill="FFFFFF"/>
        <w:suppressAutoHyphens/>
        <w:spacing w:line="322" w:lineRule="exact"/>
        <w:jc w:val="both"/>
        <w:rPr>
          <w:rFonts w:eastAsia="Lucida Sans Unicode"/>
          <w:spacing w:val="-9"/>
          <w:kern w:val="2"/>
          <w:sz w:val="24"/>
          <w:szCs w:val="24"/>
        </w:rPr>
      </w:pPr>
    </w:p>
    <w:p w:rsidR="002D0AEC" w:rsidRDefault="002D0AEC" w:rsidP="002D0AEC">
      <w:pPr>
        <w:widowControl w:val="0"/>
        <w:shd w:val="clear" w:color="auto" w:fill="FFFFFF"/>
        <w:tabs>
          <w:tab w:val="left" w:pos="835"/>
        </w:tabs>
        <w:suppressAutoHyphens/>
        <w:spacing w:line="322" w:lineRule="exact"/>
        <w:jc w:val="both"/>
        <w:rPr>
          <w:rFonts w:eastAsia="Lucida Sans Unicode"/>
          <w:spacing w:val="-10"/>
          <w:kern w:val="2"/>
          <w:sz w:val="24"/>
          <w:szCs w:val="24"/>
        </w:rPr>
      </w:pPr>
      <w:r>
        <w:rPr>
          <w:rFonts w:eastAsia="Lucida Sans Unicode"/>
          <w:spacing w:val="-10"/>
          <w:kern w:val="2"/>
          <w:sz w:val="24"/>
          <w:szCs w:val="24"/>
        </w:rPr>
        <w:t>Заклад має філію. Рішення про створення філій приймається Закладом після погодження з місцевими органами виконавчої влади питань про надання приміщення, забезпечення фінансування, обладнанням тощо.</w:t>
      </w:r>
    </w:p>
    <w:p w:rsidR="002D0AEC" w:rsidRDefault="002D0AEC" w:rsidP="002D0AEC">
      <w:pPr>
        <w:spacing w:before="100" w:beforeAutospacing="1" w:after="100" w:afterAutospacing="1"/>
        <w:jc w:val="center"/>
        <w:outlineLvl w:val="2"/>
        <w:rPr>
          <w:b/>
          <w:bCs/>
          <w:sz w:val="24"/>
          <w:szCs w:val="24"/>
          <w:lang w:val="ru-RU"/>
        </w:rPr>
      </w:pPr>
      <w:r>
        <w:rPr>
          <w:b/>
          <w:bCs/>
          <w:sz w:val="24"/>
          <w:szCs w:val="24"/>
        </w:rPr>
        <w:t>2. Мета та основні завдання Програми</w:t>
      </w:r>
    </w:p>
    <w:p w:rsidR="002D0AEC" w:rsidRDefault="002D0AEC" w:rsidP="002D0AEC">
      <w:pPr>
        <w:spacing w:before="100" w:beforeAutospacing="1" w:after="100" w:afterAutospacing="1"/>
        <w:jc w:val="both"/>
        <w:rPr>
          <w:sz w:val="24"/>
          <w:szCs w:val="24"/>
        </w:rPr>
      </w:pPr>
      <w:r>
        <w:rPr>
          <w:sz w:val="19"/>
          <w:szCs w:val="19"/>
        </w:rPr>
        <w:t> </w:t>
      </w:r>
      <w:r>
        <w:rPr>
          <w:sz w:val="19"/>
          <w:szCs w:val="19"/>
        </w:rPr>
        <w:tab/>
      </w:r>
      <w:r>
        <w:rPr>
          <w:sz w:val="24"/>
          <w:szCs w:val="24"/>
        </w:rPr>
        <w:t xml:space="preserve">Метою Програми є створення умов для розвитку бібліотечної справи </w:t>
      </w:r>
      <w:proofErr w:type="spellStart"/>
      <w:r>
        <w:rPr>
          <w:sz w:val="24"/>
          <w:szCs w:val="24"/>
        </w:rPr>
        <w:t>КЗ</w:t>
      </w:r>
      <w:proofErr w:type="spellEnd"/>
      <w:r>
        <w:rPr>
          <w:sz w:val="24"/>
          <w:szCs w:val="24"/>
        </w:rPr>
        <w:t xml:space="preserve"> СМБД шляхом реалізації комплексу заходів, спрямованих на забезпечення конституційного права громадян на доступ до інформації, зміцнення матеріально-технічної бази бібліотеки, збереження Державного бібліотечного фонду та всебічне сприяння розвитку інформаційного, науково-технічного, економічного і культурного потенціалу міста.</w:t>
      </w:r>
    </w:p>
    <w:p w:rsidR="002D0AEC" w:rsidRDefault="002D0AEC" w:rsidP="002D0AEC">
      <w:pPr>
        <w:spacing w:before="100" w:beforeAutospacing="1" w:after="100" w:afterAutospacing="1"/>
        <w:jc w:val="center"/>
        <w:rPr>
          <w:b/>
          <w:bCs/>
          <w:sz w:val="24"/>
          <w:szCs w:val="24"/>
        </w:rPr>
      </w:pPr>
      <w:r>
        <w:rPr>
          <w:b/>
          <w:bCs/>
          <w:sz w:val="24"/>
          <w:szCs w:val="24"/>
        </w:rPr>
        <w:t>3. Визначення проблем, які стоять перед бібліотеками України</w:t>
      </w:r>
    </w:p>
    <w:p w:rsidR="002D0AEC" w:rsidRDefault="002D0AEC" w:rsidP="002D0AEC">
      <w:pPr>
        <w:ind w:firstLine="708"/>
        <w:jc w:val="both"/>
        <w:rPr>
          <w:sz w:val="24"/>
          <w:szCs w:val="24"/>
        </w:rPr>
      </w:pPr>
      <w:r>
        <w:rPr>
          <w:sz w:val="24"/>
          <w:szCs w:val="24"/>
        </w:rPr>
        <w:t xml:space="preserve">Інформація – найважливіший стратегічний ресурс розвитку суспільства. Якісне формування інформаційної інфраструктури країни – запорука високого рівня розвитку її наукового, технологічного й культурного потенціалу, воно є неможливим без загальнодоступних бібліотек. </w:t>
      </w:r>
    </w:p>
    <w:p w:rsidR="002D0AEC" w:rsidRDefault="002D0AEC" w:rsidP="002D0AEC">
      <w:pPr>
        <w:ind w:firstLine="720"/>
        <w:jc w:val="both"/>
        <w:rPr>
          <w:sz w:val="24"/>
          <w:szCs w:val="24"/>
        </w:rPr>
      </w:pPr>
      <w:r>
        <w:rPr>
          <w:sz w:val="24"/>
          <w:szCs w:val="24"/>
        </w:rPr>
        <w:t xml:space="preserve">Однак протягом останніх років спостерігається зростання негативних тенденцій, що деструктивно впливають на розвиток бібліотечної справи. Успішний розвиток і функціонування бібліотеки на нинішньому етапі ускладнює ряд </w:t>
      </w:r>
      <w:r>
        <w:rPr>
          <w:b/>
          <w:sz w:val="24"/>
          <w:szCs w:val="24"/>
        </w:rPr>
        <w:t>проблем</w:t>
      </w:r>
      <w:r>
        <w:rPr>
          <w:sz w:val="24"/>
          <w:szCs w:val="24"/>
        </w:rPr>
        <w:t xml:space="preserve">. Основна з них </w:t>
      </w:r>
      <w:r>
        <w:rPr>
          <w:sz w:val="24"/>
          <w:szCs w:val="24"/>
        </w:rPr>
        <w:lastRenderedPageBreak/>
        <w:t>полягає у невідповідності ресурсного забезпечення тих основних завдань і функцій, що стоять перед бібліотеками.</w:t>
      </w:r>
      <w:r>
        <w:rPr>
          <w:sz w:val="24"/>
          <w:szCs w:val="24"/>
          <w:lang w:eastAsia="uk-UA"/>
        </w:rPr>
        <w:t xml:space="preserve"> Відсутня стабільна система фінансування бібліотек у обсягах, достатніх для ефективної діяльності і розвитку</w:t>
      </w:r>
      <w:r>
        <w:rPr>
          <w:sz w:val="24"/>
          <w:szCs w:val="24"/>
        </w:rPr>
        <w:t>. Потребують негайного вирішення такі проблеми, як:</w:t>
      </w:r>
    </w:p>
    <w:p w:rsidR="002D0AEC" w:rsidRDefault="002D0AEC" w:rsidP="002D0AEC">
      <w:pPr>
        <w:jc w:val="both"/>
        <w:rPr>
          <w:rFonts w:eastAsiaTheme="minorHAnsi"/>
          <w:color w:val="000000"/>
          <w:sz w:val="24"/>
          <w:szCs w:val="24"/>
          <w:lang w:eastAsia="en-US"/>
        </w:rPr>
      </w:pPr>
      <w:r>
        <w:rPr>
          <w:color w:val="000000"/>
          <w:sz w:val="24"/>
          <w:szCs w:val="24"/>
        </w:rPr>
        <w:t xml:space="preserve">- незадовільний стан матеріально-технічної бази бібліотек: більшість приміщень потребують ремонту, </w:t>
      </w:r>
      <w:r>
        <w:rPr>
          <w:sz w:val="24"/>
          <w:szCs w:val="24"/>
        </w:rPr>
        <w:t>гостро відчувається брак необхідного устаткування, оргтехніки, меблів тощо</w:t>
      </w:r>
      <w:r>
        <w:rPr>
          <w:color w:val="000000"/>
          <w:sz w:val="24"/>
          <w:szCs w:val="24"/>
        </w:rPr>
        <w:t>, обладнання та техніка не відповідає сучасним вимогам обслуговування користувачів і збереження бібліотечних фондів, зокрема цінних та рідкісних видань;</w:t>
      </w:r>
    </w:p>
    <w:p w:rsidR="002D0AEC" w:rsidRDefault="002D0AEC" w:rsidP="002D0AEC">
      <w:pPr>
        <w:jc w:val="both"/>
        <w:rPr>
          <w:color w:val="000000"/>
          <w:sz w:val="24"/>
          <w:szCs w:val="24"/>
        </w:rPr>
      </w:pPr>
      <w:r>
        <w:rPr>
          <w:sz w:val="24"/>
          <w:szCs w:val="24"/>
        </w:rPr>
        <w:t xml:space="preserve">- комплектування фондів бібліотек, що обслуговують дітей. </w:t>
      </w:r>
      <w:proofErr w:type="spellStart"/>
      <w:r>
        <w:rPr>
          <w:sz w:val="24"/>
          <w:szCs w:val="24"/>
        </w:rPr>
        <w:t>Документний</w:t>
      </w:r>
      <w:proofErr w:type="spellEnd"/>
      <w:r>
        <w:rPr>
          <w:sz w:val="24"/>
          <w:szCs w:val="24"/>
        </w:rPr>
        <w:t xml:space="preserve"> фонд бібліотеки зобов’язаний відповідати критеріям відбору найбільш якісної літератури та інших документів для дітей, в повній мірі відображаючи різноманітність поглядів, точок зору, що склалися у суспільстві. Головним критерієм формування такого фонду є відповідність потребам дітей, забезпечення їх інтелектуальних, духовних, освітніх та інших запитів. Фактично, фонди бібліотеки на 70 % укомплектовані застарілою літературою, до 1990 року видання. Фонди зношуються, процес вибуття книг з фондів перевищує обсяги нових надходжень, </w:t>
      </w:r>
      <w:r>
        <w:rPr>
          <w:sz w:val="24"/>
          <w:szCs w:val="24"/>
          <w:lang w:eastAsia="uk-UA"/>
        </w:rPr>
        <w:t xml:space="preserve">відсутнє повноцінне комплектування новими періодичними та неперіодичними виданнями, електронними ресурсами. </w:t>
      </w:r>
      <w:r>
        <w:rPr>
          <w:sz w:val="24"/>
          <w:szCs w:val="24"/>
        </w:rPr>
        <w:t xml:space="preserve">Адже ті кошти, які виділяються за державними програмами, не вирішують проблему в повному обсязі; </w:t>
      </w:r>
    </w:p>
    <w:p w:rsidR="002D0AEC" w:rsidRDefault="002D0AEC" w:rsidP="002D0AEC">
      <w:pPr>
        <w:jc w:val="both"/>
        <w:rPr>
          <w:sz w:val="24"/>
          <w:szCs w:val="24"/>
        </w:rPr>
      </w:pPr>
      <w:r>
        <w:rPr>
          <w:sz w:val="24"/>
          <w:szCs w:val="24"/>
        </w:rPr>
        <w:t>- недостатній рівень інформатизації бібліотек. Значна їх частина уже має комп’ютери, але кількість і якість роботи техніки не дають можливості бібліотекам, що обслуговують дітей, бути рівноправними партнерами та входити в корпоративні мережі, аби таким чином забезпечити своїм користувачам доступ до інформації;</w:t>
      </w:r>
    </w:p>
    <w:p w:rsidR="002D0AEC" w:rsidRDefault="002D0AEC" w:rsidP="002D0AEC">
      <w:pPr>
        <w:jc w:val="both"/>
        <w:rPr>
          <w:rFonts w:eastAsiaTheme="minorHAnsi"/>
          <w:color w:val="000000"/>
          <w:sz w:val="24"/>
          <w:szCs w:val="24"/>
          <w:lang w:eastAsia="en-US"/>
        </w:rPr>
      </w:pPr>
      <w:r>
        <w:rPr>
          <w:color w:val="000000"/>
          <w:sz w:val="24"/>
          <w:szCs w:val="24"/>
        </w:rPr>
        <w:t>- недостатні темпи та відсталість впровадження інформаційних технологій у бібліотеках, що ускладнює або унеможливлює виконання виробничих процесів та обслуговування користувачів на сучасному рівні</w:t>
      </w:r>
      <w:r>
        <w:rPr>
          <w:rFonts w:ascii="Arial" w:hAnsi="Arial" w:cs="Arial"/>
          <w:color w:val="000000"/>
          <w:sz w:val="21"/>
          <w:szCs w:val="21"/>
        </w:rPr>
        <w:t>;</w:t>
      </w:r>
    </w:p>
    <w:p w:rsidR="002D0AEC" w:rsidRDefault="002D0AEC" w:rsidP="002D0AEC">
      <w:pPr>
        <w:jc w:val="both"/>
        <w:rPr>
          <w:lang w:eastAsia="uk-UA"/>
        </w:rPr>
      </w:pPr>
      <w:r>
        <w:rPr>
          <w:sz w:val="24"/>
          <w:szCs w:val="24"/>
        </w:rPr>
        <w:t xml:space="preserve">- актуальним питанням, яке потребує об’єднання бібліотечних зусиль, залишається також створення якісних рекомендаційних списків кращих </w:t>
      </w:r>
      <w:proofErr w:type="spellStart"/>
      <w:r>
        <w:rPr>
          <w:sz w:val="24"/>
          <w:szCs w:val="24"/>
        </w:rPr>
        <w:t>Інтернет-ресурсів</w:t>
      </w:r>
      <w:proofErr w:type="spellEnd"/>
      <w:r>
        <w:rPr>
          <w:sz w:val="24"/>
          <w:szCs w:val="24"/>
        </w:rPr>
        <w:t xml:space="preserve"> для дітей. Саме спільна робота зацікавлених бібліотек може надати можливість відбору, систематизації і, найголовніше, постійної перевірки інформаційних змістовно насичених ресурсів, що будуть корисними і дітям, і вчителям, і батькам;</w:t>
      </w:r>
      <w:r>
        <w:rPr>
          <w:lang w:eastAsia="uk-UA"/>
        </w:rPr>
        <w:t xml:space="preserve"> </w:t>
      </w:r>
    </w:p>
    <w:p w:rsidR="002D0AEC" w:rsidRDefault="002D0AEC" w:rsidP="002D0AEC">
      <w:pPr>
        <w:jc w:val="both"/>
        <w:rPr>
          <w:rFonts w:eastAsiaTheme="minorHAnsi"/>
          <w:color w:val="000000"/>
          <w:sz w:val="24"/>
          <w:szCs w:val="24"/>
          <w:lang w:eastAsia="en-US"/>
        </w:rPr>
      </w:pPr>
      <w:r>
        <w:rPr>
          <w:sz w:val="24"/>
          <w:szCs w:val="24"/>
          <w:lang w:eastAsia="uk-UA"/>
        </w:rPr>
        <w:t>- невідповідність кадрового забезпечення бібліотек, а саме: старіння кадрів, недостатня кількість кваліфікованого персоналу для реалізації сучасних напрямів діяльності бібліотек</w:t>
      </w:r>
      <w:r>
        <w:rPr>
          <w:color w:val="000000"/>
          <w:sz w:val="24"/>
          <w:szCs w:val="24"/>
        </w:rPr>
        <w:t xml:space="preserve">. </w:t>
      </w:r>
      <w:r>
        <w:rPr>
          <w:sz w:val="24"/>
          <w:szCs w:val="24"/>
        </w:rPr>
        <w:t xml:space="preserve">На жаль, чіткої державної системи забезпечення бібліотек кадрами немає; </w:t>
      </w:r>
    </w:p>
    <w:p w:rsidR="002D0AEC" w:rsidRDefault="002D0AEC" w:rsidP="002D0AEC">
      <w:pPr>
        <w:jc w:val="both"/>
        <w:rPr>
          <w:color w:val="000000"/>
          <w:sz w:val="24"/>
          <w:szCs w:val="24"/>
        </w:rPr>
      </w:pPr>
      <w:r>
        <w:rPr>
          <w:color w:val="000000"/>
          <w:sz w:val="24"/>
          <w:szCs w:val="24"/>
        </w:rPr>
        <w:t>- відсутність національних проектів та дослідницьких програм, що підтримуються державою, спрямованих на розвиток єдиного інформаційного простору в Україні та інтеграцію в глобальний інформаційний простір</w:t>
      </w:r>
    </w:p>
    <w:p w:rsidR="002D0AEC" w:rsidRDefault="002D0AEC" w:rsidP="002D0AEC">
      <w:pPr>
        <w:spacing w:before="100" w:beforeAutospacing="1" w:after="100" w:afterAutospacing="1"/>
        <w:jc w:val="both"/>
        <w:rPr>
          <w:sz w:val="24"/>
          <w:szCs w:val="24"/>
        </w:rPr>
      </w:pPr>
      <w:r>
        <w:rPr>
          <w:sz w:val="24"/>
          <w:szCs w:val="24"/>
        </w:rPr>
        <w:tab/>
        <w:t>Відсутність гарантованого фінансування галузі культури з міського бюджету не тільки згубно впливає на престиж бібліотеки, але перш за все знижує якість культурного та інформаційного обслуговування мешканців міста.</w:t>
      </w:r>
    </w:p>
    <w:p w:rsidR="002D0AEC" w:rsidRDefault="002D0AEC" w:rsidP="002D0AEC">
      <w:pPr>
        <w:spacing w:before="100" w:beforeAutospacing="1" w:after="100" w:afterAutospacing="1"/>
        <w:jc w:val="both"/>
        <w:rPr>
          <w:sz w:val="24"/>
          <w:szCs w:val="24"/>
        </w:rPr>
      </w:pPr>
      <w:r>
        <w:rPr>
          <w:sz w:val="24"/>
          <w:szCs w:val="24"/>
        </w:rPr>
        <w:tab/>
        <w:t>Відтак бібліотеки і територіальні громади не мають сьогодні реальних шансів заповнити штучний інформаційний вакуум, важлива інформація залишається для значної частини населення недоступною.</w:t>
      </w:r>
    </w:p>
    <w:p w:rsidR="002D0AEC" w:rsidRDefault="002D0AEC" w:rsidP="002D0AEC">
      <w:pPr>
        <w:ind w:firstLine="540"/>
        <w:jc w:val="center"/>
        <w:rPr>
          <w:b/>
          <w:bCs/>
          <w:sz w:val="24"/>
          <w:szCs w:val="24"/>
        </w:rPr>
      </w:pPr>
      <w:r>
        <w:rPr>
          <w:b/>
          <w:bCs/>
          <w:sz w:val="24"/>
          <w:szCs w:val="24"/>
        </w:rPr>
        <w:t xml:space="preserve">4. Аналіз факторів впливу на проблеми </w:t>
      </w:r>
      <w:proofErr w:type="spellStart"/>
      <w:r>
        <w:rPr>
          <w:b/>
          <w:bCs/>
          <w:sz w:val="24"/>
          <w:szCs w:val="24"/>
        </w:rPr>
        <w:t>КЗ</w:t>
      </w:r>
      <w:proofErr w:type="spellEnd"/>
      <w:r>
        <w:rPr>
          <w:b/>
          <w:bCs/>
          <w:sz w:val="24"/>
          <w:szCs w:val="24"/>
        </w:rPr>
        <w:t xml:space="preserve"> СМБД</w:t>
      </w:r>
    </w:p>
    <w:p w:rsidR="002D0AEC" w:rsidRDefault="002D0AEC" w:rsidP="002D0AEC">
      <w:pPr>
        <w:spacing w:before="100" w:beforeAutospacing="1" w:after="100" w:afterAutospacing="1"/>
        <w:jc w:val="both"/>
        <w:rPr>
          <w:sz w:val="24"/>
          <w:szCs w:val="24"/>
        </w:rPr>
      </w:pPr>
      <w:r>
        <w:rPr>
          <w:sz w:val="24"/>
          <w:szCs w:val="24"/>
        </w:rPr>
        <w:tab/>
        <w:t>Сьогодні бібліотечно-інформаційне обслуговування читачів-дітей здійснюють всі бібліотеки міста. Але саме дитяча бібліотека охоплює більшу кількість дитячої читацької аудиторії. . Послугами бібліотеки щороку користується близько 7500 читачів, серед яких 5300 – читачі-діти віком до 15 років. Фонди бібліотеки складають приблизно 78 тисяч примірників. Кількість відвідувань бібліотеки - 62 тисячі на рік.</w:t>
      </w:r>
    </w:p>
    <w:p w:rsidR="002D0AEC" w:rsidRDefault="002D0AEC" w:rsidP="002D0AEC">
      <w:pPr>
        <w:jc w:val="center"/>
        <w:rPr>
          <w:b/>
          <w:bCs/>
          <w:sz w:val="24"/>
          <w:szCs w:val="24"/>
        </w:rPr>
      </w:pPr>
      <w:r>
        <w:rPr>
          <w:b/>
          <w:bCs/>
          <w:sz w:val="24"/>
          <w:szCs w:val="24"/>
        </w:rPr>
        <w:t xml:space="preserve">5. Слабкі сторони роботи </w:t>
      </w:r>
      <w:proofErr w:type="spellStart"/>
      <w:r>
        <w:rPr>
          <w:b/>
          <w:bCs/>
          <w:sz w:val="24"/>
          <w:szCs w:val="24"/>
        </w:rPr>
        <w:t>КЗ</w:t>
      </w:r>
      <w:proofErr w:type="spellEnd"/>
      <w:r>
        <w:rPr>
          <w:b/>
          <w:bCs/>
          <w:sz w:val="24"/>
          <w:szCs w:val="24"/>
        </w:rPr>
        <w:t xml:space="preserve"> СМБД</w:t>
      </w:r>
    </w:p>
    <w:p w:rsidR="002D0AEC" w:rsidRDefault="002D0AEC" w:rsidP="002D0AEC">
      <w:pPr>
        <w:spacing w:before="100" w:beforeAutospacing="1"/>
        <w:jc w:val="both"/>
        <w:rPr>
          <w:sz w:val="24"/>
          <w:szCs w:val="24"/>
        </w:rPr>
      </w:pPr>
      <w:r>
        <w:rPr>
          <w:sz w:val="24"/>
          <w:szCs w:val="24"/>
        </w:rPr>
        <w:lastRenderedPageBreak/>
        <w:tab/>
        <w:t>Бібліотека має слабку матеріально-технічну базу. Приміщення потребують ремонту, меблі зношені, не сучасні, не має спеціально обладнаних кімнат для дитячого дозвілля з дитячими іграшками та килимами.</w:t>
      </w:r>
    </w:p>
    <w:p w:rsidR="002D0AEC" w:rsidRDefault="002D0AEC" w:rsidP="002D0AEC">
      <w:pPr>
        <w:spacing w:before="100" w:beforeAutospacing="1"/>
        <w:jc w:val="both"/>
        <w:rPr>
          <w:sz w:val="24"/>
          <w:szCs w:val="24"/>
        </w:rPr>
      </w:pPr>
      <w:r>
        <w:rPr>
          <w:sz w:val="24"/>
          <w:szCs w:val="24"/>
        </w:rPr>
        <w:tab/>
        <w:t xml:space="preserve">Недостатня кількість комп’ютерів для впровадження новітніх технологій, застаріла оргтехніка не сприяють сучасному розвитку бібліотеки. Рівень технічного оснащення  дитячої бібліотеки міста складає 3 комп’ютери, які працюють вже більше 10 років. Комп’ютеризація бібліотеки на низькому незадовільному рівні і не може задовольнити потреби читачів. </w:t>
      </w:r>
    </w:p>
    <w:p w:rsidR="002D0AEC" w:rsidRDefault="002D0AEC" w:rsidP="002D0AEC">
      <w:pPr>
        <w:jc w:val="both"/>
        <w:rPr>
          <w:sz w:val="24"/>
          <w:szCs w:val="24"/>
        </w:rPr>
      </w:pPr>
      <w:r>
        <w:rPr>
          <w:sz w:val="24"/>
          <w:szCs w:val="24"/>
        </w:rPr>
        <w:tab/>
        <w:t>Копіювальна-розмножувальної техніка в кількості 4 одиниць, з яких три апарата перебувають в експлуатації приблизно 10 років та потребують ремонту. Фотоапарати слабкої потужності. Дуже гостро стоїть необхідність у мультимедійному проекторі. Комп’ютерна грамотність персоналу бібліотеки на низькому рівні. Вільно володіють комп’ютером лише 4 працівники з 12.</w:t>
      </w:r>
    </w:p>
    <w:p w:rsidR="002D0AEC" w:rsidRDefault="002D0AEC" w:rsidP="002D0AEC">
      <w:pPr>
        <w:jc w:val="both"/>
        <w:rPr>
          <w:sz w:val="24"/>
          <w:szCs w:val="24"/>
        </w:rPr>
      </w:pPr>
    </w:p>
    <w:p w:rsidR="002D0AEC" w:rsidRDefault="002D0AEC" w:rsidP="002D0AEC">
      <w:pPr>
        <w:pStyle w:val="HTML"/>
        <w:shd w:val="clear" w:color="auto" w:fill="FFFFFF"/>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t xml:space="preserve">Не сприяє розвитку бібліотеки відсутність </w:t>
      </w:r>
      <w:proofErr w:type="spellStart"/>
      <w:r>
        <w:rPr>
          <w:rFonts w:ascii="Times New Roman" w:eastAsia="Times New Roman" w:hAnsi="Times New Roman" w:cs="Times New Roman"/>
          <w:sz w:val="24"/>
          <w:szCs w:val="24"/>
          <w:lang w:eastAsia="ru-RU"/>
        </w:rPr>
        <w:t>громадських</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читацьких</w:t>
      </w:r>
      <w:proofErr w:type="spellEnd"/>
      <w:r>
        <w:rPr>
          <w:rFonts w:ascii="Times New Roman" w:eastAsia="Times New Roman" w:hAnsi="Times New Roman" w:cs="Times New Roman"/>
          <w:sz w:val="24"/>
          <w:szCs w:val="24"/>
          <w:lang w:eastAsia="ru-RU"/>
        </w:rPr>
        <w:t xml:space="preserve"> рад та </w:t>
      </w:r>
      <w:proofErr w:type="spellStart"/>
      <w:r>
        <w:rPr>
          <w:rFonts w:ascii="Times New Roman" w:eastAsia="Times New Roman" w:hAnsi="Times New Roman" w:cs="Times New Roman"/>
          <w:sz w:val="24"/>
          <w:szCs w:val="24"/>
          <w:lang w:eastAsia="ru-RU"/>
        </w:rPr>
        <w:t>волонтерів</w:t>
      </w:r>
      <w:proofErr w:type="spellEnd"/>
      <w:r>
        <w:rPr>
          <w:rFonts w:ascii="Times New Roman" w:eastAsia="Times New Roman" w:hAnsi="Times New Roman" w:cs="Times New Roman"/>
          <w:sz w:val="24"/>
          <w:szCs w:val="24"/>
          <w:lang w:val="uk-UA" w:eastAsia="ru-RU"/>
        </w:rPr>
        <w:t>.</w:t>
      </w:r>
    </w:p>
    <w:p w:rsidR="002D0AEC" w:rsidRDefault="002D0AEC" w:rsidP="002D0AEC">
      <w:pPr>
        <w:pStyle w:val="HTML"/>
        <w:shd w:val="clear" w:color="auto" w:fill="FFFFFF"/>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ab/>
        <w:t xml:space="preserve">Дитяча бібліотека не займалась </w:t>
      </w:r>
      <w:r>
        <w:rPr>
          <w:rFonts w:ascii="Times New Roman" w:eastAsia="Times New Roman" w:hAnsi="Times New Roman" w:cs="Times New Roman"/>
          <w:sz w:val="24"/>
          <w:szCs w:val="24"/>
          <w:lang w:eastAsia="ru-RU"/>
        </w:rPr>
        <w:t>грантов</w:t>
      </w:r>
      <w:proofErr w:type="spellStart"/>
      <w:r>
        <w:rPr>
          <w:rFonts w:ascii="Times New Roman" w:eastAsia="Times New Roman" w:hAnsi="Times New Roman" w:cs="Times New Roman"/>
          <w:sz w:val="24"/>
          <w:szCs w:val="24"/>
          <w:lang w:val="uk-UA" w:eastAsia="ru-RU"/>
        </w:rPr>
        <w:t>ою</w:t>
      </w:r>
      <w:proofErr w:type="spellEnd"/>
      <w:r>
        <w:rPr>
          <w:rFonts w:ascii="Times New Roman" w:eastAsia="Times New Roman" w:hAnsi="Times New Roman" w:cs="Times New Roman"/>
          <w:sz w:val="24"/>
          <w:szCs w:val="24"/>
          <w:lang w:val="uk-UA" w:eastAsia="ru-RU"/>
        </w:rPr>
        <w:t xml:space="preserve"> </w:t>
      </w:r>
      <w:proofErr w:type="spellStart"/>
      <w:r>
        <w:rPr>
          <w:rFonts w:ascii="Times New Roman" w:eastAsia="Times New Roman" w:hAnsi="Times New Roman" w:cs="Times New Roman"/>
          <w:sz w:val="24"/>
          <w:szCs w:val="24"/>
          <w:lang w:eastAsia="ru-RU"/>
        </w:rPr>
        <w:t>проектн</w:t>
      </w:r>
      <w:r>
        <w:rPr>
          <w:rFonts w:ascii="Times New Roman" w:eastAsia="Times New Roman" w:hAnsi="Times New Roman" w:cs="Times New Roman"/>
          <w:sz w:val="24"/>
          <w:szCs w:val="24"/>
          <w:lang w:val="uk-UA" w:eastAsia="ru-RU"/>
        </w:rPr>
        <w:t>ою</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діяльн</w:t>
      </w:r>
      <w:r>
        <w:rPr>
          <w:rFonts w:ascii="Times New Roman" w:eastAsia="Times New Roman" w:hAnsi="Times New Roman" w:cs="Times New Roman"/>
          <w:sz w:val="24"/>
          <w:szCs w:val="24"/>
          <w:lang w:val="uk-UA" w:eastAsia="ru-RU"/>
        </w:rPr>
        <w:t>істю</w:t>
      </w:r>
      <w:proofErr w:type="spellEnd"/>
      <w:r>
        <w:rPr>
          <w:rFonts w:ascii="Times New Roman" w:eastAsia="Times New Roman" w:hAnsi="Times New Roman" w:cs="Times New Roman"/>
          <w:sz w:val="24"/>
          <w:szCs w:val="24"/>
          <w:lang w:val="uk-UA" w:eastAsia="ru-RU"/>
        </w:rPr>
        <w:t>, тому не має досвіду в цій роботі.</w:t>
      </w:r>
    </w:p>
    <w:p w:rsidR="002D0AEC" w:rsidRDefault="002D0AEC" w:rsidP="002D0AEC">
      <w:pPr>
        <w:tabs>
          <w:tab w:val="left" w:pos="708"/>
        </w:tabs>
        <w:spacing w:before="100" w:beforeAutospacing="1" w:after="100" w:afterAutospacing="1"/>
        <w:jc w:val="center"/>
        <w:rPr>
          <w:b/>
          <w:bCs/>
          <w:sz w:val="24"/>
          <w:szCs w:val="24"/>
        </w:rPr>
      </w:pPr>
    </w:p>
    <w:p w:rsidR="002D0AEC" w:rsidRDefault="002D0AEC" w:rsidP="002D0AEC">
      <w:pPr>
        <w:tabs>
          <w:tab w:val="left" w:pos="708"/>
        </w:tabs>
        <w:spacing w:before="100" w:beforeAutospacing="1" w:after="100" w:afterAutospacing="1"/>
        <w:jc w:val="center"/>
        <w:rPr>
          <w:b/>
          <w:bCs/>
          <w:sz w:val="24"/>
          <w:szCs w:val="24"/>
        </w:rPr>
      </w:pPr>
      <w:r>
        <w:rPr>
          <w:b/>
          <w:bCs/>
          <w:sz w:val="24"/>
          <w:szCs w:val="24"/>
        </w:rPr>
        <w:t>6. Потреби в досягненні мети</w:t>
      </w:r>
    </w:p>
    <w:p w:rsidR="002D0AEC" w:rsidRDefault="002D0AEC" w:rsidP="002D0AEC">
      <w:pPr>
        <w:tabs>
          <w:tab w:val="left" w:pos="708"/>
        </w:tabs>
        <w:spacing w:before="100" w:beforeAutospacing="1" w:after="100" w:afterAutospacing="1"/>
        <w:rPr>
          <w:sz w:val="24"/>
          <w:szCs w:val="24"/>
        </w:rPr>
      </w:pPr>
      <w:r>
        <w:rPr>
          <w:sz w:val="24"/>
          <w:szCs w:val="24"/>
        </w:rPr>
        <w:t>- впровадження у діяльність бібліотек сучасних інформаційних технологій, наближення до світових стандартів інформаційної культури суспільства;</w:t>
      </w:r>
    </w:p>
    <w:p w:rsidR="002D0AEC" w:rsidRDefault="002D0AEC" w:rsidP="002D0AEC">
      <w:pPr>
        <w:tabs>
          <w:tab w:val="left" w:pos="708"/>
        </w:tabs>
        <w:spacing w:before="100" w:beforeAutospacing="1" w:after="100" w:afterAutospacing="1"/>
        <w:rPr>
          <w:sz w:val="24"/>
          <w:szCs w:val="24"/>
          <w:lang w:val="ru-RU"/>
        </w:rPr>
      </w:pPr>
      <w:r>
        <w:rPr>
          <w:sz w:val="24"/>
          <w:szCs w:val="24"/>
        </w:rPr>
        <w:t>- раціональне поповнення фондів бібліотеки;</w:t>
      </w:r>
    </w:p>
    <w:p w:rsidR="002D0AEC" w:rsidRDefault="002D0AEC" w:rsidP="002D0AEC">
      <w:pPr>
        <w:tabs>
          <w:tab w:val="left" w:pos="708"/>
        </w:tabs>
        <w:spacing w:before="100" w:beforeAutospacing="1" w:after="100" w:afterAutospacing="1"/>
        <w:rPr>
          <w:sz w:val="24"/>
          <w:szCs w:val="24"/>
        </w:rPr>
      </w:pPr>
      <w:r>
        <w:rPr>
          <w:sz w:val="24"/>
          <w:szCs w:val="24"/>
        </w:rPr>
        <w:t>- створення сприятливих умов для збереження фондів на різних носіях інформації;</w:t>
      </w:r>
    </w:p>
    <w:p w:rsidR="002D0AEC" w:rsidRDefault="002D0AEC" w:rsidP="002D0AEC">
      <w:pPr>
        <w:tabs>
          <w:tab w:val="left" w:pos="708"/>
        </w:tabs>
        <w:spacing w:before="100" w:beforeAutospacing="1" w:after="100" w:afterAutospacing="1"/>
        <w:rPr>
          <w:sz w:val="24"/>
          <w:szCs w:val="24"/>
        </w:rPr>
      </w:pPr>
      <w:r>
        <w:rPr>
          <w:sz w:val="24"/>
          <w:szCs w:val="24"/>
        </w:rPr>
        <w:t>- покращення стану матеріально-технічної бази бібліотек;</w:t>
      </w:r>
    </w:p>
    <w:p w:rsidR="002D0AEC" w:rsidRDefault="002D0AEC" w:rsidP="002D0AEC">
      <w:pPr>
        <w:tabs>
          <w:tab w:val="left" w:pos="708"/>
        </w:tabs>
        <w:spacing w:before="100" w:beforeAutospacing="1" w:after="100" w:afterAutospacing="1"/>
        <w:rPr>
          <w:sz w:val="24"/>
          <w:szCs w:val="24"/>
        </w:rPr>
      </w:pPr>
      <w:r>
        <w:rPr>
          <w:sz w:val="24"/>
          <w:szCs w:val="24"/>
        </w:rPr>
        <w:t>- створення оптимальних умов для реалізації бібліотеки своїх соціальних та інформаційних функцій;</w:t>
      </w:r>
    </w:p>
    <w:p w:rsidR="002D0AEC" w:rsidRDefault="002D0AEC" w:rsidP="002D0AEC">
      <w:pPr>
        <w:tabs>
          <w:tab w:val="left" w:pos="708"/>
        </w:tabs>
        <w:spacing w:before="100" w:beforeAutospacing="1" w:after="100" w:afterAutospacing="1"/>
        <w:rPr>
          <w:sz w:val="24"/>
          <w:szCs w:val="24"/>
        </w:rPr>
      </w:pPr>
      <w:r>
        <w:rPr>
          <w:sz w:val="24"/>
          <w:szCs w:val="24"/>
        </w:rPr>
        <w:t>- активізація діяльності бібліотеки з вирішення інформаційних та комунікативних потреб територіальних громад міста.</w:t>
      </w:r>
    </w:p>
    <w:p w:rsidR="002D0AEC" w:rsidRDefault="002D0AEC" w:rsidP="002D0AEC">
      <w:pPr>
        <w:tabs>
          <w:tab w:val="left" w:pos="708"/>
        </w:tabs>
        <w:spacing w:before="100" w:beforeAutospacing="1" w:after="100" w:afterAutospacing="1"/>
        <w:jc w:val="center"/>
        <w:rPr>
          <w:b/>
          <w:bCs/>
          <w:sz w:val="24"/>
          <w:szCs w:val="24"/>
        </w:rPr>
      </w:pPr>
      <w:r>
        <w:rPr>
          <w:b/>
          <w:bCs/>
          <w:sz w:val="24"/>
          <w:szCs w:val="24"/>
        </w:rPr>
        <w:t xml:space="preserve">7. Загрози, які не залежать від </w:t>
      </w:r>
      <w:proofErr w:type="spellStart"/>
      <w:r>
        <w:rPr>
          <w:b/>
          <w:bCs/>
          <w:sz w:val="24"/>
          <w:szCs w:val="24"/>
        </w:rPr>
        <w:t>КЗ</w:t>
      </w:r>
      <w:proofErr w:type="spellEnd"/>
      <w:r>
        <w:rPr>
          <w:b/>
          <w:bCs/>
          <w:sz w:val="24"/>
          <w:szCs w:val="24"/>
        </w:rPr>
        <w:t xml:space="preserve"> СМБД</w:t>
      </w:r>
    </w:p>
    <w:p w:rsidR="002D0AEC" w:rsidRDefault="002D0AEC" w:rsidP="002D0AEC">
      <w:pPr>
        <w:tabs>
          <w:tab w:val="left" w:pos="708"/>
        </w:tabs>
        <w:spacing w:before="100" w:beforeAutospacing="1" w:after="100" w:afterAutospacing="1"/>
        <w:jc w:val="both"/>
        <w:rPr>
          <w:sz w:val="24"/>
          <w:szCs w:val="24"/>
        </w:rPr>
      </w:pPr>
      <w:r>
        <w:rPr>
          <w:sz w:val="24"/>
          <w:szCs w:val="24"/>
        </w:rPr>
        <w:tab/>
        <w:t>Недостатнє фінансування заходів щодо утримання бібліотеки та розвитку її матеріально-технічної бази з міського бюджету.</w:t>
      </w:r>
    </w:p>
    <w:p w:rsidR="002D0AEC" w:rsidRDefault="002D0AEC" w:rsidP="002D0AEC">
      <w:pPr>
        <w:tabs>
          <w:tab w:val="left" w:pos="708"/>
        </w:tabs>
        <w:spacing w:before="100" w:beforeAutospacing="1" w:after="100" w:afterAutospacing="1"/>
        <w:jc w:val="both"/>
        <w:rPr>
          <w:sz w:val="24"/>
          <w:szCs w:val="24"/>
        </w:rPr>
      </w:pPr>
      <w:r>
        <w:rPr>
          <w:sz w:val="24"/>
          <w:szCs w:val="24"/>
        </w:rPr>
        <w:tab/>
        <w:t>Бракує розуміння окремих органів місцевого самоврядування ролі бібліотек як інформаційних та просвітянських центрів для територіальної громади.</w:t>
      </w:r>
    </w:p>
    <w:p w:rsidR="002D0AEC" w:rsidRDefault="002D0AEC" w:rsidP="002D0AEC">
      <w:pPr>
        <w:tabs>
          <w:tab w:val="left" w:pos="708"/>
        </w:tabs>
        <w:spacing w:before="100" w:beforeAutospacing="1" w:after="100" w:afterAutospacing="1"/>
        <w:jc w:val="both"/>
        <w:rPr>
          <w:sz w:val="24"/>
          <w:szCs w:val="24"/>
        </w:rPr>
      </w:pPr>
      <w:r>
        <w:rPr>
          <w:sz w:val="24"/>
          <w:szCs w:val="24"/>
        </w:rPr>
        <w:tab/>
        <w:t>Комплектування бібліотеки залежність від інфляційних процесів (подорожчання друкованої та електронної продукції, поштових послуг);</w:t>
      </w:r>
    </w:p>
    <w:p w:rsidR="002D0AEC" w:rsidRDefault="002D0AEC" w:rsidP="002D0AEC">
      <w:pPr>
        <w:tabs>
          <w:tab w:val="left" w:pos="708"/>
        </w:tabs>
        <w:spacing w:before="100" w:beforeAutospacing="1" w:after="100" w:afterAutospacing="1"/>
        <w:jc w:val="both"/>
        <w:rPr>
          <w:sz w:val="24"/>
          <w:szCs w:val="24"/>
        </w:rPr>
      </w:pPr>
      <w:r>
        <w:rPr>
          <w:sz w:val="24"/>
          <w:szCs w:val="24"/>
        </w:rPr>
        <w:tab/>
        <w:t>Відсутні безкоштовні курси підвищення кваліфікації.</w:t>
      </w:r>
    </w:p>
    <w:p w:rsidR="002D0AEC" w:rsidRDefault="002D0AEC" w:rsidP="002D0AEC">
      <w:pPr>
        <w:tabs>
          <w:tab w:val="left" w:pos="708"/>
        </w:tabs>
        <w:ind w:firstLine="540"/>
        <w:jc w:val="center"/>
        <w:rPr>
          <w:sz w:val="24"/>
          <w:szCs w:val="24"/>
          <w:lang w:eastAsia="en-US"/>
        </w:rPr>
      </w:pPr>
      <w:r>
        <w:rPr>
          <w:b/>
          <w:bCs/>
          <w:sz w:val="24"/>
          <w:szCs w:val="24"/>
        </w:rPr>
        <w:t>8. Матеріальні ресурси для реалізації</w:t>
      </w:r>
    </w:p>
    <w:p w:rsidR="002D0AEC" w:rsidRDefault="002D0AEC" w:rsidP="002D0AEC">
      <w:pPr>
        <w:tabs>
          <w:tab w:val="left" w:pos="708"/>
        </w:tabs>
        <w:spacing w:before="100" w:beforeAutospacing="1" w:after="100" w:afterAutospacing="1"/>
        <w:jc w:val="both"/>
        <w:rPr>
          <w:bCs/>
          <w:sz w:val="24"/>
          <w:szCs w:val="24"/>
        </w:rPr>
      </w:pPr>
      <w:r>
        <w:rPr>
          <w:bCs/>
          <w:sz w:val="24"/>
          <w:szCs w:val="24"/>
        </w:rPr>
        <w:lastRenderedPageBreak/>
        <w:tab/>
      </w:r>
      <w:proofErr w:type="spellStart"/>
      <w:r>
        <w:rPr>
          <w:bCs/>
          <w:sz w:val="24"/>
          <w:szCs w:val="24"/>
        </w:rPr>
        <w:t>КЗ</w:t>
      </w:r>
      <w:proofErr w:type="spellEnd"/>
      <w:r>
        <w:rPr>
          <w:bCs/>
          <w:sz w:val="24"/>
          <w:szCs w:val="24"/>
        </w:rPr>
        <w:t xml:space="preserve"> СМБД є неприбутковою бюджетною організацією, тому фінансування Програми здійснюється за рахунок коштів місцевого бюджету. Під час роботи Програми треба вжити заходів залучення до реалізації Програми позабюджетних коштів.</w:t>
      </w:r>
    </w:p>
    <w:p w:rsidR="002D0AEC" w:rsidRDefault="002D0AEC" w:rsidP="002D0AEC">
      <w:pPr>
        <w:tabs>
          <w:tab w:val="left" w:pos="708"/>
        </w:tabs>
        <w:spacing w:before="100" w:beforeAutospacing="1" w:after="100" w:afterAutospacing="1"/>
        <w:jc w:val="both"/>
        <w:rPr>
          <w:bCs/>
          <w:sz w:val="24"/>
          <w:szCs w:val="24"/>
        </w:rPr>
      </w:pPr>
      <w:r>
        <w:rPr>
          <w:bCs/>
          <w:sz w:val="24"/>
          <w:szCs w:val="24"/>
        </w:rPr>
        <w:tab/>
        <w:t>Підвищити творчий потенціал колективу для впровадження більшої кількості інноваційних технологій, направити зусилля на оволодіння навичками роботи на комп’ютері працівників бібліотеки.</w:t>
      </w:r>
    </w:p>
    <w:p w:rsidR="002D0AEC" w:rsidRDefault="002D0AEC" w:rsidP="002D0AEC">
      <w:pPr>
        <w:tabs>
          <w:tab w:val="left" w:pos="708"/>
        </w:tabs>
        <w:spacing w:before="100" w:beforeAutospacing="1" w:after="100" w:afterAutospacing="1"/>
        <w:jc w:val="center"/>
        <w:rPr>
          <w:b/>
          <w:bCs/>
          <w:sz w:val="24"/>
          <w:szCs w:val="24"/>
        </w:rPr>
      </w:pPr>
      <w:r>
        <w:rPr>
          <w:b/>
          <w:bCs/>
          <w:sz w:val="24"/>
          <w:szCs w:val="24"/>
        </w:rPr>
        <w:t>9. Обґрунтування шляхів і засобів розв’язання та вирішення проблеми.</w:t>
      </w:r>
    </w:p>
    <w:p w:rsidR="002D0AEC" w:rsidRDefault="002D0AEC" w:rsidP="002D0AEC">
      <w:pPr>
        <w:tabs>
          <w:tab w:val="left" w:pos="708"/>
        </w:tabs>
        <w:spacing w:before="100" w:beforeAutospacing="1" w:after="100" w:afterAutospacing="1"/>
        <w:rPr>
          <w:sz w:val="24"/>
          <w:szCs w:val="24"/>
        </w:rPr>
      </w:pPr>
      <w:r>
        <w:rPr>
          <w:sz w:val="24"/>
          <w:szCs w:val="24"/>
        </w:rPr>
        <w:tab/>
        <w:t>Програма спрямована на вирішення проблем, що протягом останніх десятиліть гальмують стабільний розвиток бібліотечної справи дитячої бібліотеки.</w:t>
      </w:r>
    </w:p>
    <w:p w:rsidR="002D0AEC" w:rsidRDefault="002D0AEC" w:rsidP="002D0AEC">
      <w:pPr>
        <w:tabs>
          <w:tab w:val="left" w:pos="708"/>
        </w:tabs>
        <w:spacing w:before="100" w:beforeAutospacing="1" w:after="100" w:afterAutospacing="1"/>
        <w:jc w:val="both"/>
        <w:rPr>
          <w:sz w:val="24"/>
          <w:szCs w:val="24"/>
          <w:lang w:val="ru-RU"/>
        </w:rPr>
      </w:pPr>
      <w:r>
        <w:rPr>
          <w:sz w:val="24"/>
          <w:szCs w:val="24"/>
        </w:rPr>
        <w:tab/>
        <w:t>Реалізація основних напрямків Програми дасть змогу забезпечити ефективне здійснення розвитку бібліотечної справи в у період з 2016 до 2021 року шляхом:</w:t>
      </w:r>
    </w:p>
    <w:p w:rsidR="002D0AEC" w:rsidRDefault="002D0AEC" w:rsidP="002D0AEC">
      <w:pPr>
        <w:tabs>
          <w:tab w:val="left" w:pos="708"/>
        </w:tabs>
        <w:spacing w:before="100" w:beforeAutospacing="1" w:after="100" w:afterAutospacing="1"/>
        <w:jc w:val="both"/>
        <w:rPr>
          <w:sz w:val="24"/>
          <w:szCs w:val="24"/>
        </w:rPr>
      </w:pPr>
      <w:r>
        <w:rPr>
          <w:sz w:val="24"/>
          <w:szCs w:val="24"/>
        </w:rPr>
        <w:t xml:space="preserve">1) забезпечення соціально-економічних та організаційних умов для ефективної діяльності </w:t>
      </w:r>
      <w:proofErr w:type="spellStart"/>
      <w:r>
        <w:rPr>
          <w:sz w:val="24"/>
          <w:szCs w:val="24"/>
        </w:rPr>
        <w:t>бібліотки</w:t>
      </w:r>
      <w:proofErr w:type="spellEnd"/>
      <w:r>
        <w:rPr>
          <w:sz w:val="24"/>
          <w:szCs w:val="24"/>
        </w:rPr>
        <w:t>, що передбачає:</w:t>
      </w:r>
    </w:p>
    <w:p w:rsidR="002D0AEC" w:rsidRDefault="002D0AEC" w:rsidP="002D0AEC">
      <w:pPr>
        <w:tabs>
          <w:tab w:val="left" w:pos="708"/>
        </w:tabs>
        <w:spacing w:before="100" w:beforeAutospacing="1" w:after="100" w:afterAutospacing="1"/>
        <w:jc w:val="both"/>
        <w:rPr>
          <w:sz w:val="24"/>
          <w:szCs w:val="24"/>
        </w:rPr>
      </w:pPr>
      <w:r>
        <w:rPr>
          <w:sz w:val="24"/>
          <w:szCs w:val="24"/>
        </w:rPr>
        <w:t>– контроль з боку органів місцевого самоврядування щодо виконання Закону України «Про бібліотеки і бібліотечну справу»;</w:t>
      </w:r>
    </w:p>
    <w:p w:rsidR="002D0AEC" w:rsidRDefault="002D0AEC" w:rsidP="002D0AEC">
      <w:pPr>
        <w:tabs>
          <w:tab w:val="left" w:pos="708"/>
        </w:tabs>
        <w:spacing w:before="100" w:beforeAutospacing="1" w:after="100" w:afterAutospacing="1"/>
        <w:jc w:val="both"/>
        <w:rPr>
          <w:sz w:val="24"/>
          <w:szCs w:val="24"/>
        </w:rPr>
      </w:pPr>
      <w:r>
        <w:rPr>
          <w:sz w:val="24"/>
          <w:szCs w:val="24"/>
        </w:rPr>
        <w:t>– збереження та розвиток бібліотеки, недопущення її ліквідації, недоцільної реорганізації та перепрофілювання її діяльності;</w:t>
      </w:r>
    </w:p>
    <w:p w:rsidR="002D0AEC" w:rsidRDefault="002D0AEC" w:rsidP="002D0AEC">
      <w:pPr>
        <w:tabs>
          <w:tab w:val="left" w:pos="708"/>
        </w:tabs>
        <w:spacing w:before="100" w:beforeAutospacing="1" w:after="100" w:afterAutospacing="1"/>
        <w:jc w:val="both"/>
        <w:rPr>
          <w:sz w:val="24"/>
          <w:szCs w:val="24"/>
        </w:rPr>
      </w:pPr>
      <w:r>
        <w:rPr>
          <w:sz w:val="24"/>
          <w:szCs w:val="24"/>
        </w:rPr>
        <w:t>– здійснення структурної перебудови бібліотеки з метою реалізації її соціальної місії, інформаційно-комунікативних та культурних функцій;</w:t>
      </w:r>
    </w:p>
    <w:p w:rsidR="002D0AEC" w:rsidRDefault="002D0AEC" w:rsidP="002D0AEC">
      <w:pPr>
        <w:tabs>
          <w:tab w:val="left" w:pos="708"/>
        </w:tabs>
        <w:spacing w:before="100" w:beforeAutospacing="1" w:after="100" w:afterAutospacing="1"/>
        <w:jc w:val="both"/>
        <w:rPr>
          <w:sz w:val="24"/>
          <w:szCs w:val="24"/>
        </w:rPr>
      </w:pPr>
      <w:r>
        <w:rPr>
          <w:sz w:val="24"/>
          <w:szCs w:val="24"/>
        </w:rPr>
        <w:t>2) організації бібліотечно-інформаційного обслуговування населення, що передбачає:</w:t>
      </w:r>
    </w:p>
    <w:p w:rsidR="002D0AEC" w:rsidRDefault="002D0AEC" w:rsidP="002D0AEC">
      <w:pPr>
        <w:tabs>
          <w:tab w:val="left" w:pos="708"/>
        </w:tabs>
        <w:spacing w:before="100" w:beforeAutospacing="1" w:after="100" w:afterAutospacing="1"/>
        <w:jc w:val="both"/>
        <w:rPr>
          <w:sz w:val="24"/>
          <w:szCs w:val="24"/>
        </w:rPr>
      </w:pPr>
      <w:r>
        <w:rPr>
          <w:sz w:val="24"/>
          <w:szCs w:val="24"/>
        </w:rPr>
        <w:t>– популяризацію книги та бібліотеки, заохочення до читання через творчо-комунікативні заходи;</w:t>
      </w:r>
    </w:p>
    <w:p w:rsidR="002D0AEC" w:rsidRDefault="002D0AEC" w:rsidP="002D0AEC">
      <w:pPr>
        <w:tabs>
          <w:tab w:val="left" w:pos="708"/>
        </w:tabs>
        <w:spacing w:before="100" w:beforeAutospacing="1" w:after="100" w:afterAutospacing="1"/>
        <w:jc w:val="both"/>
        <w:rPr>
          <w:sz w:val="24"/>
          <w:szCs w:val="24"/>
        </w:rPr>
      </w:pPr>
      <w:r>
        <w:rPr>
          <w:sz w:val="24"/>
          <w:szCs w:val="24"/>
        </w:rPr>
        <w:t>– всебічне сприяння освіті та навчанню, розвитку інформаційної грамотності населення, збереження інтелектуальної спадщини нації;</w:t>
      </w:r>
    </w:p>
    <w:p w:rsidR="002D0AEC" w:rsidRDefault="002D0AEC" w:rsidP="002D0AEC">
      <w:pPr>
        <w:tabs>
          <w:tab w:val="left" w:pos="708"/>
        </w:tabs>
        <w:spacing w:before="100" w:beforeAutospacing="1" w:after="100" w:afterAutospacing="1"/>
        <w:jc w:val="both"/>
        <w:rPr>
          <w:sz w:val="24"/>
          <w:szCs w:val="24"/>
        </w:rPr>
      </w:pPr>
      <w:r>
        <w:rPr>
          <w:sz w:val="24"/>
          <w:szCs w:val="24"/>
        </w:rPr>
        <w:t xml:space="preserve">– підвищення рівня інформованості мешканців мікрорайону та міста про інформаційні можливості бібліотеки через сайт, </w:t>
      </w:r>
      <w:proofErr w:type="spellStart"/>
      <w:r>
        <w:rPr>
          <w:sz w:val="24"/>
          <w:szCs w:val="24"/>
        </w:rPr>
        <w:t>веб-сторінки</w:t>
      </w:r>
      <w:proofErr w:type="spellEnd"/>
      <w:r>
        <w:rPr>
          <w:sz w:val="24"/>
          <w:szCs w:val="24"/>
        </w:rPr>
        <w:t>, засоби масової інформації;</w:t>
      </w:r>
    </w:p>
    <w:p w:rsidR="002D0AEC" w:rsidRDefault="002D0AEC" w:rsidP="002D0AEC">
      <w:pPr>
        <w:tabs>
          <w:tab w:val="left" w:pos="708"/>
        </w:tabs>
        <w:spacing w:before="100" w:beforeAutospacing="1" w:after="100" w:afterAutospacing="1"/>
        <w:jc w:val="both"/>
        <w:rPr>
          <w:sz w:val="24"/>
          <w:szCs w:val="24"/>
        </w:rPr>
      </w:pPr>
      <w:r>
        <w:rPr>
          <w:sz w:val="24"/>
          <w:szCs w:val="24"/>
        </w:rPr>
        <w:t>– всебічне залучення до читання дітей, підлітків та сприяння розвитку творчих здібностей підростаючого покоління, удосконалення роботи з обдарованими дітьми;</w:t>
      </w:r>
    </w:p>
    <w:p w:rsidR="002D0AEC" w:rsidRDefault="002D0AEC" w:rsidP="002D0AEC">
      <w:pPr>
        <w:tabs>
          <w:tab w:val="left" w:pos="708"/>
        </w:tabs>
        <w:spacing w:before="100" w:beforeAutospacing="1" w:after="100" w:afterAutospacing="1"/>
        <w:jc w:val="both"/>
        <w:rPr>
          <w:sz w:val="24"/>
          <w:szCs w:val="24"/>
          <w:lang w:val="ru-RU"/>
        </w:rPr>
      </w:pPr>
      <w:r>
        <w:rPr>
          <w:sz w:val="24"/>
          <w:szCs w:val="24"/>
        </w:rPr>
        <w:t>– забезпечення відповідних умов доступу до інформації людям похилого віку та людям з обмеженими фізичними можливостями;</w:t>
      </w:r>
    </w:p>
    <w:p w:rsidR="002D0AEC" w:rsidRDefault="002D0AEC" w:rsidP="002D0AEC">
      <w:pPr>
        <w:tabs>
          <w:tab w:val="left" w:pos="708"/>
        </w:tabs>
        <w:spacing w:before="100" w:beforeAutospacing="1" w:after="100" w:afterAutospacing="1"/>
        <w:jc w:val="both"/>
        <w:rPr>
          <w:sz w:val="24"/>
          <w:szCs w:val="24"/>
        </w:rPr>
      </w:pPr>
      <w:r>
        <w:rPr>
          <w:sz w:val="24"/>
          <w:szCs w:val="24"/>
        </w:rPr>
        <w:t>3) поповнення бібліотечних фондів, а саме:</w:t>
      </w:r>
    </w:p>
    <w:p w:rsidR="002D0AEC" w:rsidRDefault="002D0AEC" w:rsidP="002D0AEC">
      <w:pPr>
        <w:tabs>
          <w:tab w:val="left" w:pos="708"/>
        </w:tabs>
        <w:spacing w:before="100" w:beforeAutospacing="1" w:after="100" w:afterAutospacing="1"/>
        <w:jc w:val="both"/>
        <w:rPr>
          <w:sz w:val="24"/>
          <w:szCs w:val="24"/>
        </w:rPr>
      </w:pPr>
      <w:r>
        <w:rPr>
          <w:sz w:val="24"/>
          <w:szCs w:val="24"/>
        </w:rPr>
        <w:t>– забезпечення необхідним мінімумом вітчизняної та зарубіжної книжкової продукції;</w:t>
      </w:r>
    </w:p>
    <w:p w:rsidR="002D0AEC" w:rsidRDefault="002D0AEC" w:rsidP="002D0AEC">
      <w:pPr>
        <w:tabs>
          <w:tab w:val="left" w:pos="708"/>
        </w:tabs>
        <w:spacing w:before="100" w:beforeAutospacing="1" w:after="100" w:afterAutospacing="1"/>
        <w:jc w:val="both"/>
        <w:rPr>
          <w:sz w:val="24"/>
          <w:szCs w:val="24"/>
        </w:rPr>
      </w:pPr>
      <w:r>
        <w:rPr>
          <w:sz w:val="24"/>
          <w:szCs w:val="24"/>
        </w:rPr>
        <w:t>– забезпечення необхідним мінімумом періодичних видань;</w:t>
      </w:r>
    </w:p>
    <w:p w:rsidR="002D0AEC" w:rsidRDefault="002D0AEC" w:rsidP="002D0AEC">
      <w:pPr>
        <w:tabs>
          <w:tab w:val="left" w:pos="708"/>
        </w:tabs>
        <w:spacing w:before="100" w:beforeAutospacing="1" w:after="100" w:afterAutospacing="1"/>
        <w:jc w:val="both"/>
        <w:rPr>
          <w:sz w:val="24"/>
          <w:szCs w:val="24"/>
        </w:rPr>
      </w:pPr>
      <w:r>
        <w:rPr>
          <w:sz w:val="24"/>
          <w:szCs w:val="24"/>
        </w:rPr>
        <w:t>– забезпечення поповнення фондів документами на електронних носіях інформації;</w:t>
      </w:r>
    </w:p>
    <w:p w:rsidR="002D0AEC" w:rsidRDefault="002D0AEC" w:rsidP="002D0AEC">
      <w:pPr>
        <w:tabs>
          <w:tab w:val="left" w:pos="708"/>
        </w:tabs>
        <w:spacing w:before="100" w:beforeAutospacing="1" w:after="100" w:afterAutospacing="1"/>
        <w:jc w:val="both"/>
        <w:rPr>
          <w:sz w:val="24"/>
          <w:szCs w:val="24"/>
        </w:rPr>
      </w:pPr>
      <w:r>
        <w:rPr>
          <w:sz w:val="24"/>
          <w:szCs w:val="24"/>
        </w:rPr>
        <w:t>4) забезпечення збереження бібліотечних фондів, що передбачає:</w:t>
      </w:r>
    </w:p>
    <w:p w:rsidR="002D0AEC" w:rsidRDefault="002D0AEC" w:rsidP="002D0AEC">
      <w:pPr>
        <w:tabs>
          <w:tab w:val="left" w:pos="708"/>
        </w:tabs>
        <w:spacing w:before="100" w:beforeAutospacing="1" w:after="100" w:afterAutospacing="1"/>
        <w:jc w:val="both"/>
        <w:rPr>
          <w:sz w:val="24"/>
          <w:szCs w:val="24"/>
        </w:rPr>
      </w:pPr>
      <w:r>
        <w:rPr>
          <w:sz w:val="24"/>
          <w:szCs w:val="24"/>
        </w:rPr>
        <w:lastRenderedPageBreak/>
        <w:t>– створення систем захисту фондів від розкрадання, оснащення книгозбірень автоматизованими системами пожежно-охоронної сигналізації та внутрішніми засобами пожежогасіння;</w:t>
      </w:r>
    </w:p>
    <w:p w:rsidR="002D0AEC" w:rsidRDefault="002D0AEC" w:rsidP="002D0AEC">
      <w:pPr>
        <w:tabs>
          <w:tab w:val="left" w:pos="708"/>
        </w:tabs>
        <w:spacing w:before="100" w:beforeAutospacing="1" w:after="100" w:afterAutospacing="1"/>
        <w:jc w:val="both"/>
        <w:rPr>
          <w:sz w:val="24"/>
          <w:szCs w:val="24"/>
        </w:rPr>
      </w:pPr>
      <w:r>
        <w:rPr>
          <w:sz w:val="24"/>
          <w:szCs w:val="24"/>
        </w:rPr>
        <w:t xml:space="preserve">– забезпечення дотримання нормативних умов зберігання </w:t>
      </w:r>
      <w:proofErr w:type="spellStart"/>
      <w:r>
        <w:rPr>
          <w:sz w:val="24"/>
          <w:szCs w:val="24"/>
        </w:rPr>
        <w:t>документних</w:t>
      </w:r>
      <w:proofErr w:type="spellEnd"/>
      <w:r>
        <w:rPr>
          <w:sz w:val="24"/>
          <w:szCs w:val="24"/>
        </w:rPr>
        <w:t xml:space="preserve"> ресурсів;</w:t>
      </w:r>
    </w:p>
    <w:p w:rsidR="002D0AEC" w:rsidRDefault="002D0AEC" w:rsidP="002D0AEC">
      <w:pPr>
        <w:tabs>
          <w:tab w:val="left" w:pos="708"/>
        </w:tabs>
        <w:spacing w:before="100" w:beforeAutospacing="1" w:after="100" w:afterAutospacing="1"/>
        <w:jc w:val="both"/>
        <w:rPr>
          <w:sz w:val="24"/>
          <w:szCs w:val="24"/>
        </w:rPr>
      </w:pPr>
      <w:r>
        <w:rPr>
          <w:sz w:val="24"/>
          <w:szCs w:val="24"/>
        </w:rPr>
        <w:t>5) комп’ютеризації та автоматизації бібліотечно-бібліографічних процесів, а саме:</w:t>
      </w:r>
    </w:p>
    <w:p w:rsidR="002D0AEC" w:rsidRDefault="002D0AEC" w:rsidP="002D0AEC">
      <w:pPr>
        <w:tabs>
          <w:tab w:val="left" w:pos="708"/>
        </w:tabs>
        <w:spacing w:before="100" w:beforeAutospacing="1" w:after="100" w:afterAutospacing="1"/>
        <w:jc w:val="both"/>
        <w:rPr>
          <w:sz w:val="24"/>
          <w:szCs w:val="24"/>
        </w:rPr>
      </w:pPr>
      <w:r>
        <w:rPr>
          <w:sz w:val="24"/>
          <w:szCs w:val="24"/>
        </w:rPr>
        <w:t>– впровадження новітніх інформаційних технологій в обслуговування населення, автоматизація та комп’ютеризація бібліотечно-бібліографічних процесів;</w:t>
      </w:r>
    </w:p>
    <w:p w:rsidR="002D0AEC" w:rsidRDefault="002D0AEC" w:rsidP="002D0AEC">
      <w:pPr>
        <w:tabs>
          <w:tab w:val="left" w:pos="708"/>
        </w:tabs>
        <w:spacing w:before="100" w:beforeAutospacing="1" w:after="100" w:afterAutospacing="1"/>
        <w:jc w:val="both"/>
        <w:rPr>
          <w:sz w:val="24"/>
          <w:szCs w:val="24"/>
        </w:rPr>
      </w:pPr>
      <w:r>
        <w:rPr>
          <w:sz w:val="24"/>
          <w:szCs w:val="24"/>
        </w:rPr>
        <w:t>– удосконалення інформаційно-бібліографічного обслуговування населення за допомогою створення електронних баз даних;</w:t>
      </w:r>
    </w:p>
    <w:p w:rsidR="002D0AEC" w:rsidRDefault="002D0AEC" w:rsidP="002D0AEC">
      <w:pPr>
        <w:tabs>
          <w:tab w:val="left" w:pos="708"/>
        </w:tabs>
        <w:spacing w:before="100" w:beforeAutospacing="1" w:after="100" w:afterAutospacing="1"/>
        <w:jc w:val="both"/>
        <w:rPr>
          <w:sz w:val="24"/>
          <w:szCs w:val="24"/>
        </w:rPr>
      </w:pPr>
      <w:r>
        <w:rPr>
          <w:sz w:val="24"/>
          <w:szCs w:val="24"/>
        </w:rPr>
        <w:t>6) зміцнення та розвиток матеріально-технічної бази бібліотек, а саме:</w:t>
      </w:r>
    </w:p>
    <w:p w:rsidR="002D0AEC" w:rsidRDefault="002D0AEC" w:rsidP="002D0AEC">
      <w:pPr>
        <w:tabs>
          <w:tab w:val="left" w:pos="708"/>
        </w:tabs>
        <w:spacing w:before="100" w:beforeAutospacing="1" w:after="100" w:afterAutospacing="1"/>
        <w:jc w:val="both"/>
        <w:rPr>
          <w:sz w:val="24"/>
          <w:szCs w:val="24"/>
        </w:rPr>
      </w:pPr>
      <w:r>
        <w:rPr>
          <w:sz w:val="24"/>
          <w:szCs w:val="24"/>
        </w:rPr>
        <w:t>– модернізація та оновлення технічного устаткування, бібліотечної техніки, придбання сучасних бібліотечних меблів;</w:t>
      </w:r>
    </w:p>
    <w:p w:rsidR="002D0AEC" w:rsidRDefault="002D0AEC" w:rsidP="002D0AEC">
      <w:pPr>
        <w:tabs>
          <w:tab w:val="left" w:pos="708"/>
        </w:tabs>
        <w:spacing w:before="100" w:beforeAutospacing="1" w:after="100" w:afterAutospacing="1"/>
        <w:jc w:val="both"/>
        <w:rPr>
          <w:sz w:val="24"/>
          <w:szCs w:val="24"/>
        </w:rPr>
      </w:pPr>
      <w:r>
        <w:rPr>
          <w:sz w:val="24"/>
          <w:szCs w:val="24"/>
        </w:rPr>
        <w:t>– утримання приміщення бібліотек в належному стані (реконструкція, капітальний ремонт);</w:t>
      </w:r>
    </w:p>
    <w:p w:rsidR="002D0AEC" w:rsidRDefault="002D0AEC" w:rsidP="002D0AEC">
      <w:pPr>
        <w:tabs>
          <w:tab w:val="left" w:pos="708"/>
        </w:tabs>
        <w:spacing w:before="100" w:beforeAutospacing="1" w:after="100" w:afterAutospacing="1"/>
        <w:jc w:val="both"/>
        <w:rPr>
          <w:sz w:val="24"/>
          <w:szCs w:val="24"/>
        </w:rPr>
      </w:pPr>
      <w:r>
        <w:rPr>
          <w:sz w:val="24"/>
          <w:szCs w:val="24"/>
        </w:rPr>
        <w:t>7) організувати підвищення фахової кваліфікації кадрів, що передбачає:</w:t>
      </w:r>
    </w:p>
    <w:p w:rsidR="002D0AEC" w:rsidRDefault="002D0AEC" w:rsidP="002D0AEC">
      <w:pPr>
        <w:tabs>
          <w:tab w:val="left" w:pos="708"/>
        </w:tabs>
        <w:spacing w:before="100" w:beforeAutospacing="1" w:after="100" w:afterAutospacing="1"/>
        <w:jc w:val="both"/>
        <w:rPr>
          <w:sz w:val="24"/>
          <w:szCs w:val="24"/>
        </w:rPr>
      </w:pPr>
      <w:r>
        <w:rPr>
          <w:sz w:val="24"/>
          <w:szCs w:val="24"/>
        </w:rPr>
        <w:t>–підвищення кваліфікації бібліотечних працівників та обмін досвідом між книгозбірнями;</w:t>
      </w:r>
    </w:p>
    <w:p w:rsidR="002D0AEC" w:rsidRDefault="002D0AEC" w:rsidP="002D0AEC">
      <w:pPr>
        <w:tabs>
          <w:tab w:val="left" w:pos="708"/>
        </w:tabs>
        <w:spacing w:before="100" w:beforeAutospacing="1" w:after="100" w:afterAutospacing="1"/>
        <w:jc w:val="both"/>
        <w:rPr>
          <w:sz w:val="24"/>
          <w:szCs w:val="24"/>
        </w:rPr>
      </w:pPr>
      <w:r>
        <w:rPr>
          <w:sz w:val="24"/>
          <w:szCs w:val="24"/>
        </w:rPr>
        <w:t>– сприяння участі бібліотеки у конкурсах на отримання грантів на впровадження нових технологій у практику бібліотеки;</w:t>
      </w:r>
    </w:p>
    <w:p w:rsidR="002D0AEC" w:rsidRDefault="002D0AEC" w:rsidP="002D0AEC">
      <w:pPr>
        <w:tabs>
          <w:tab w:val="left" w:pos="708"/>
        </w:tabs>
        <w:spacing w:before="100" w:beforeAutospacing="1" w:after="100" w:afterAutospacing="1"/>
        <w:jc w:val="both"/>
        <w:rPr>
          <w:sz w:val="24"/>
          <w:szCs w:val="24"/>
        </w:rPr>
      </w:pPr>
      <w:r>
        <w:rPr>
          <w:sz w:val="24"/>
          <w:szCs w:val="24"/>
        </w:rPr>
        <w:t>– введення до штатних розписів бібліотек фахівців з комп’ютеризації та автоматизації бібліотечних процесів.</w:t>
      </w:r>
    </w:p>
    <w:p w:rsidR="002D0AEC" w:rsidRDefault="002D0AEC" w:rsidP="002D0AEC">
      <w:pPr>
        <w:tabs>
          <w:tab w:val="left" w:pos="708"/>
        </w:tabs>
        <w:spacing w:before="100" w:beforeAutospacing="1" w:after="100" w:afterAutospacing="1"/>
        <w:jc w:val="both"/>
        <w:rPr>
          <w:sz w:val="24"/>
          <w:szCs w:val="24"/>
        </w:rPr>
      </w:pPr>
      <w:r>
        <w:rPr>
          <w:sz w:val="24"/>
          <w:szCs w:val="24"/>
        </w:rPr>
        <w:tab/>
      </w:r>
      <w:r>
        <w:rPr>
          <w:b/>
          <w:sz w:val="24"/>
          <w:szCs w:val="24"/>
        </w:rPr>
        <w:t>Фінансування Програми здійснюється за рахунок коштів міського бюджету</w:t>
      </w:r>
      <w:r>
        <w:rPr>
          <w:sz w:val="24"/>
          <w:szCs w:val="24"/>
        </w:rPr>
        <w:t>. Конкретні обсяги фінансування на реалізацію заходів Програми за рахунок місцевих бюджетів визначаються щороку під час їх затвердження.</w:t>
      </w:r>
    </w:p>
    <w:p w:rsidR="009F2045" w:rsidRPr="002D0AEC" w:rsidRDefault="009F2045" w:rsidP="009F2045">
      <w:pPr>
        <w:pStyle w:val="Standard"/>
        <w:jc w:val="both"/>
        <w:rPr>
          <w:lang w:val="uk-UA"/>
        </w:rPr>
      </w:pPr>
      <w:r>
        <w:rPr>
          <w:lang w:val="uk-UA"/>
        </w:rPr>
        <w:tab/>
      </w:r>
    </w:p>
    <w:p w:rsidR="00EC10AB" w:rsidRDefault="00EC10AB" w:rsidP="003878EB">
      <w:pPr>
        <w:autoSpaceDE/>
        <w:autoSpaceDN/>
        <w:adjustRightInd/>
        <w:ind w:firstLine="709"/>
        <w:jc w:val="both"/>
        <w:rPr>
          <w:sz w:val="24"/>
          <w:szCs w:val="24"/>
        </w:rPr>
      </w:pPr>
    </w:p>
    <w:p w:rsidR="00571838" w:rsidRPr="00571838" w:rsidRDefault="00571838" w:rsidP="00571838">
      <w:pPr>
        <w:jc w:val="both"/>
        <w:rPr>
          <w:b/>
          <w:sz w:val="24"/>
          <w:szCs w:val="24"/>
        </w:rPr>
      </w:pPr>
      <w:r w:rsidRPr="00571838">
        <w:rPr>
          <w:b/>
          <w:sz w:val="24"/>
          <w:szCs w:val="24"/>
        </w:rPr>
        <w:t>Заступник начальника Фонду</w:t>
      </w:r>
    </w:p>
    <w:p w:rsidR="00571838" w:rsidRPr="00571838" w:rsidRDefault="00571838" w:rsidP="00571838">
      <w:pPr>
        <w:jc w:val="both"/>
        <w:rPr>
          <w:b/>
          <w:sz w:val="24"/>
          <w:szCs w:val="24"/>
        </w:rPr>
      </w:pPr>
      <w:r w:rsidRPr="00571838">
        <w:rPr>
          <w:b/>
          <w:sz w:val="24"/>
          <w:szCs w:val="24"/>
        </w:rPr>
        <w:t xml:space="preserve">комунального майна міської ради – </w:t>
      </w:r>
    </w:p>
    <w:p w:rsidR="00571838" w:rsidRPr="00571838" w:rsidRDefault="00571838" w:rsidP="00571838">
      <w:pPr>
        <w:jc w:val="both"/>
        <w:rPr>
          <w:b/>
          <w:sz w:val="24"/>
          <w:szCs w:val="24"/>
        </w:rPr>
      </w:pPr>
      <w:r w:rsidRPr="00571838">
        <w:rPr>
          <w:b/>
          <w:sz w:val="24"/>
          <w:szCs w:val="24"/>
        </w:rPr>
        <w:t>начальник відділу концесійних відносин</w:t>
      </w:r>
    </w:p>
    <w:p w:rsidR="00571838" w:rsidRPr="00571838" w:rsidRDefault="00571838" w:rsidP="00571838">
      <w:pPr>
        <w:jc w:val="both"/>
        <w:rPr>
          <w:b/>
          <w:sz w:val="24"/>
          <w:szCs w:val="24"/>
        </w:rPr>
      </w:pPr>
      <w:r w:rsidRPr="00571838">
        <w:rPr>
          <w:b/>
          <w:sz w:val="24"/>
          <w:szCs w:val="24"/>
        </w:rPr>
        <w:t xml:space="preserve">та аналізу діяльності комунальних підприємств        </w:t>
      </w:r>
      <w:r>
        <w:rPr>
          <w:b/>
          <w:sz w:val="24"/>
          <w:szCs w:val="24"/>
        </w:rPr>
        <w:t xml:space="preserve">        </w:t>
      </w:r>
      <w:r w:rsidRPr="00571838">
        <w:rPr>
          <w:b/>
          <w:sz w:val="24"/>
          <w:szCs w:val="24"/>
        </w:rPr>
        <w:t xml:space="preserve">                             О.Є.</w:t>
      </w:r>
      <w:proofErr w:type="spellStart"/>
      <w:r w:rsidRPr="00571838">
        <w:rPr>
          <w:b/>
          <w:sz w:val="24"/>
          <w:szCs w:val="24"/>
        </w:rPr>
        <w:t>Сердюкова</w:t>
      </w:r>
      <w:proofErr w:type="spellEnd"/>
      <w:r w:rsidRPr="00571838">
        <w:rPr>
          <w:b/>
          <w:sz w:val="24"/>
          <w:szCs w:val="24"/>
        </w:rPr>
        <w:t xml:space="preserve">  </w:t>
      </w:r>
    </w:p>
    <w:p w:rsidR="00AD667D" w:rsidRPr="00C50E94" w:rsidRDefault="00AD667D" w:rsidP="00AD667D">
      <w:pPr>
        <w:rPr>
          <w:b/>
        </w:rPr>
      </w:pPr>
    </w:p>
    <w:p w:rsidR="00F0196A" w:rsidRDefault="00F0196A" w:rsidP="00F0196A">
      <w:pPr>
        <w:rPr>
          <w:sz w:val="22"/>
        </w:rPr>
      </w:pPr>
    </w:p>
    <w:p w:rsidR="0066189D" w:rsidRDefault="00571838">
      <w:r w:rsidRPr="00571838">
        <w:t>Польських Г.О.</w:t>
      </w:r>
    </w:p>
    <w:p w:rsidR="00571838" w:rsidRPr="00571838" w:rsidRDefault="00571838">
      <w:r>
        <w:t>т. 4-42-84</w:t>
      </w:r>
    </w:p>
    <w:sectPr w:rsidR="00571838" w:rsidRPr="00571838" w:rsidSect="00775292">
      <w:pgSz w:w="11907" w:h="16840"/>
      <w:pgMar w:top="680" w:right="1134" w:bottom="680" w:left="851" w:header="720" w:footer="720" w:gutter="284"/>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0A87" w:usb1="00000000" w:usb2="00000000" w:usb3="00000000" w:csb0="000001BF" w:csb1="00000000"/>
  </w:font>
  <w:font w:name="Courier New">
    <w:panose1 w:val="02070309020205020404"/>
    <w:charset w:val="CC"/>
    <w:family w:val="modern"/>
    <w:pitch w:val="fixed"/>
    <w:sig w:usb0="20000A87" w:usb1="00000000" w:usb2="00000000" w:usb3="00000000" w:csb0="000001BF" w:csb1="00000000"/>
  </w:font>
  <w:font w:name="Wingdings">
    <w:panose1 w:val="05000000000000000000"/>
    <w:charset w:val="02"/>
    <w:family w:val="auto"/>
    <w:pitch w:val="variable"/>
    <w:sig w:usb0="00000000" w:usb1="10000000" w:usb2="00000000" w:usb3="00000000" w:csb0="80000000" w:csb1="00000000"/>
  </w:font>
  <w:font w:name="Symbol">
    <w:altName w:val="Wingdings 3"/>
    <w:panose1 w:val="05050102010706020507"/>
    <w:charset w:val="02"/>
    <w:family w:val="roman"/>
    <w:notTrueType/>
    <w:pitch w:val="default"/>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3F" w:csb1="00000000"/>
  </w:font>
  <w:font w:name="Arial">
    <w:panose1 w:val="020B0604020202020204"/>
    <w:charset w:val="CC"/>
    <w:family w:val="swiss"/>
    <w:pitch w:val="variable"/>
    <w:sig w:usb0="20000A87" w:usb1="00000000" w:usb2="00000000" w:usb3="00000000" w:csb0="000001B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33252"/>
    <w:multiLevelType w:val="hybridMultilevel"/>
    <w:tmpl w:val="617EA0F6"/>
    <w:lvl w:ilvl="0" w:tplc="2A403DF6">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1AF84B50"/>
    <w:multiLevelType w:val="multilevel"/>
    <w:tmpl w:val="DE74B826"/>
    <w:styleLink w:val="WW8Num1"/>
    <w:lvl w:ilvl="0">
      <w:numFmt w:val="bullet"/>
      <w:lvlText w:val="-"/>
      <w:lvlJc w:val="left"/>
      <w:rPr>
        <w:rFonts w:ascii="Times New Roman" w:hAnsi="Times New Roman"/>
        <w:sz w:val="24"/>
        <w:lang w:val="uk-UA"/>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39CF679F"/>
    <w:multiLevelType w:val="hybridMultilevel"/>
    <w:tmpl w:val="9AB8F0C4"/>
    <w:lvl w:ilvl="0" w:tplc="D0B688D4">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7F131D5"/>
    <w:multiLevelType w:val="hybridMultilevel"/>
    <w:tmpl w:val="6D445AFA"/>
    <w:lvl w:ilvl="0" w:tplc="4A78556C">
      <w:start w:val="2"/>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75673C10"/>
    <w:multiLevelType w:val="hybridMultilevel"/>
    <w:tmpl w:val="64C0819A"/>
    <w:lvl w:ilvl="0" w:tplc="0EC01C9E">
      <w:numFmt w:val="bullet"/>
      <w:lvlText w:val="-"/>
      <w:lvlJc w:val="left"/>
      <w:pPr>
        <w:ind w:left="1211"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1"/>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compat>
  <w:rsids>
    <w:rsidRoot w:val="00F12121"/>
    <w:rsid w:val="00027813"/>
    <w:rsid w:val="000578F8"/>
    <w:rsid w:val="000671E6"/>
    <w:rsid w:val="00072FA6"/>
    <w:rsid w:val="000B0B94"/>
    <w:rsid w:val="000E51D7"/>
    <w:rsid w:val="00132EBC"/>
    <w:rsid w:val="00137F24"/>
    <w:rsid w:val="00143FA5"/>
    <w:rsid w:val="001B0A5E"/>
    <w:rsid w:val="001B127D"/>
    <w:rsid w:val="001B5894"/>
    <w:rsid w:val="001D5DEE"/>
    <w:rsid w:val="001F246E"/>
    <w:rsid w:val="001F2D82"/>
    <w:rsid w:val="00203A43"/>
    <w:rsid w:val="00205878"/>
    <w:rsid w:val="0025605A"/>
    <w:rsid w:val="0027540E"/>
    <w:rsid w:val="00287777"/>
    <w:rsid w:val="0029540C"/>
    <w:rsid w:val="002A4A13"/>
    <w:rsid w:val="002D0AEC"/>
    <w:rsid w:val="002D555E"/>
    <w:rsid w:val="002D57C3"/>
    <w:rsid w:val="002F0BDF"/>
    <w:rsid w:val="00305F84"/>
    <w:rsid w:val="003178BF"/>
    <w:rsid w:val="00343ABE"/>
    <w:rsid w:val="00345D6B"/>
    <w:rsid w:val="003878EB"/>
    <w:rsid w:val="003A551A"/>
    <w:rsid w:val="003F1B06"/>
    <w:rsid w:val="004002D3"/>
    <w:rsid w:val="00405A2C"/>
    <w:rsid w:val="00411FCE"/>
    <w:rsid w:val="00420669"/>
    <w:rsid w:val="00422A40"/>
    <w:rsid w:val="0043044D"/>
    <w:rsid w:val="00431C85"/>
    <w:rsid w:val="00443089"/>
    <w:rsid w:val="004445C0"/>
    <w:rsid w:val="00465C44"/>
    <w:rsid w:val="00471BC4"/>
    <w:rsid w:val="0048010E"/>
    <w:rsid w:val="00484024"/>
    <w:rsid w:val="004D034F"/>
    <w:rsid w:val="004E25A7"/>
    <w:rsid w:val="004E7851"/>
    <w:rsid w:val="00513096"/>
    <w:rsid w:val="00515EED"/>
    <w:rsid w:val="00534E62"/>
    <w:rsid w:val="005368A1"/>
    <w:rsid w:val="0053717F"/>
    <w:rsid w:val="00552EFC"/>
    <w:rsid w:val="00571838"/>
    <w:rsid w:val="00595165"/>
    <w:rsid w:val="005E78B5"/>
    <w:rsid w:val="00611D3C"/>
    <w:rsid w:val="00620677"/>
    <w:rsid w:val="00642B30"/>
    <w:rsid w:val="00646CDB"/>
    <w:rsid w:val="00654C72"/>
    <w:rsid w:val="0066189D"/>
    <w:rsid w:val="006710D6"/>
    <w:rsid w:val="00672482"/>
    <w:rsid w:val="0067753C"/>
    <w:rsid w:val="006D6926"/>
    <w:rsid w:val="006F1961"/>
    <w:rsid w:val="00716A15"/>
    <w:rsid w:val="007434B0"/>
    <w:rsid w:val="007525AF"/>
    <w:rsid w:val="00753EC3"/>
    <w:rsid w:val="00754C24"/>
    <w:rsid w:val="00775292"/>
    <w:rsid w:val="00790337"/>
    <w:rsid w:val="007947CD"/>
    <w:rsid w:val="007C22A4"/>
    <w:rsid w:val="007D0577"/>
    <w:rsid w:val="007D480D"/>
    <w:rsid w:val="00802FAA"/>
    <w:rsid w:val="00817CF5"/>
    <w:rsid w:val="00845C9F"/>
    <w:rsid w:val="008557A4"/>
    <w:rsid w:val="00881349"/>
    <w:rsid w:val="00885F55"/>
    <w:rsid w:val="008A4BC2"/>
    <w:rsid w:val="008C7ECF"/>
    <w:rsid w:val="008D1D97"/>
    <w:rsid w:val="008F70D9"/>
    <w:rsid w:val="009562CE"/>
    <w:rsid w:val="009A5835"/>
    <w:rsid w:val="009C6180"/>
    <w:rsid w:val="009D1CA6"/>
    <w:rsid w:val="009E1894"/>
    <w:rsid w:val="009E321D"/>
    <w:rsid w:val="009F2045"/>
    <w:rsid w:val="00A2317A"/>
    <w:rsid w:val="00A3138F"/>
    <w:rsid w:val="00A415D1"/>
    <w:rsid w:val="00A53C77"/>
    <w:rsid w:val="00A971B1"/>
    <w:rsid w:val="00AA0833"/>
    <w:rsid w:val="00AA4078"/>
    <w:rsid w:val="00AB2C21"/>
    <w:rsid w:val="00AD50E7"/>
    <w:rsid w:val="00AD667D"/>
    <w:rsid w:val="00AE10F7"/>
    <w:rsid w:val="00AE4D00"/>
    <w:rsid w:val="00AE7CBB"/>
    <w:rsid w:val="00AF14E2"/>
    <w:rsid w:val="00B03037"/>
    <w:rsid w:val="00B248D1"/>
    <w:rsid w:val="00B26A67"/>
    <w:rsid w:val="00B668D4"/>
    <w:rsid w:val="00BA6BC5"/>
    <w:rsid w:val="00BB0206"/>
    <w:rsid w:val="00BC608B"/>
    <w:rsid w:val="00BD46FC"/>
    <w:rsid w:val="00BE53B4"/>
    <w:rsid w:val="00C040BD"/>
    <w:rsid w:val="00C31FA2"/>
    <w:rsid w:val="00C33F95"/>
    <w:rsid w:val="00C4746C"/>
    <w:rsid w:val="00CC5EE6"/>
    <w:rsid w:val="00CF79FD"/>
    <w:rsid w:val="00D11060"/>
    <w:rsid w:val="00D460A2"/>
    <w:rsid w:val="00D5122C"/>
    <w:rsid w:val="00D55159"/>
    <w:rsid w:val="00D61D7F"/>
    <w:rsid w:val="00D67EB3"/>
    <w:rsid w:val="00D83CF4"/>
    <w:rsid w:val="00D877A2"/>
    <w:rsid w:val="00D97390"/>
    <w:rsid w:val="00DB1061"/>
    <w:rsid w:val="00DB1DDB"/>
    <w:rsid w:val="00DB6D65"/>
    <w:rsid w:val="00DD3E31"/>
    <w:rsid w:val="00DE755A"/>
    <w:rsid w:val="00DF2318"/>
    <w:rsid w:val="00E05B85"/>
    <w:rsid w:val="00E07AC5"/>
    <w:rsid w:val="00E131E9"/>
    <w:rsid w:val="00E71C60"/>
    <w:rsid w:val="00E9673D"/>
    <w:rsid w:val="00EC10AB"/>
    <w:rsid w:val="00EC6A6D"/>
    <w:rsid w:val="00ED2C1F"/>
    <w:rsid w:val="00ED4A69"/>
    <w:rsid w:val="00EE7AD7"/>
    <w:rsid w:val="00EF633F"/>
    <w:rsid w:val="00F0196A"/>
    <w:rsid w:val="00F12121"/>
    <w:rsid w:val="00F26A9A"/>
    <w:rsid w:val="00F713DD"/>
    <w:rsid w:val="00F96A0F"/>
    <w:rsid w:val="00FA6AA5"/>
    <w:rsid w:val="00FB4E1F"/>
    <w:rsid w:val="00FC35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292"/>
    <w:pPr>
      <w:overflowPunct w:val="0"/>
      <w:autoSpaceDE w:val="0"/>
      <w:autoSpaceDN w:val="0"/>
      <w:adjustRightInd w:val="0"/>
      <w:textAlignment w:val="baseline"/>
    </w:pPr>
    <w:rPr>
      <w:lang w:val="uk-UA"/>
    </w:rPr>
  </w:style>
  <w:style w:type="paragraph" w:styleId="1">
    <w:name w:val="heading 1"/>
    <w:basedOn w:val="a"/>
    <w:next w:val="a"/>
    <w:qFormat/>
    <w:rsid w:val="00775292"/>
    <w:pPr>
      <w:keepNext/>
      <w:jc w:val="both"/>
      <w:outlineLvl w:val="0"/>
    </w:pPr>
    <w:rPr>
      <w:b/>
      <w:sz w:val="28"/>
    </w:rPr>
  </w:style>
  <w:style w:type="paragraph" w:styleId="2">
    <w:name w:val="heading 2"/>
    <w:basedOn w:val="a"/>
    <w:next w:val="a"/>
    <w:qFormat/>
    <w:rsid w:val="00775292"/>
    <w:pPr>
      <w:keepNext/>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5292"/>
    <w:pPr>
      <w:jc w:val="center"/>
    </w:pPr>
    <w:rPr>
      <w:b/>
      <w:sz w:val="24"/>
    </w:rPr>
  </w:style>
  <w:style w:type="paragraph" w:customStyle="1" w:styleId="21">
    <w:name w:val="Основной текст 21"/>
    <w:basedOn w:val="a"/>
    <w:rsid w:val="00775292"/>
    <w:pPr>
      <w:jc w:val="both"/>
    </w:pPr>
    <w:rPr>
      <w:sz w:val="24"/>
    </w:rPr>
  </w:style>
  <w:style w:type="paragraph" w:customStyle="1" w:styleId="22">
    <w:name w:val="Основной текст 22"/>
    <w:basedOn w:val="a"/>
    <w:rsid w:val="00775292"/>
    <w:rPr>
      <w:rFonts w:ascii="Times New Roman CYR" w:hAnsi="Times New Roman CYR"/>
      <w:b/>
      <w:sz w:val="22"/>
    </w:rPr>
  </w:style>
  <w:style w:type="character" w:customStyle="1" w:styleId="10">
    <w:name w:val="Строгий1"/>
    <w:basedOn w:val="a0"/>
    <w:rsid w:val="00775292"/>
    <w:rPr>
      <w:b/>
    </w:rPr>
  </w:style>
  <w:style w:type="paragraph" w:styleId="a4">
    <w:name w:val="Document Map"/>
    <w:basedOn w:val="a"/>
    <w:semiHidden/>
    <w:rsid w:val="00C040BD"/>
    <w:pPr>
      <w:shd w:val="clear" w:color="auto" w:fill="000080"/>
    </w:pPr>
    <w:rPr>
      <w:rFonts w:ascii="Tahoma" w:hAnsi="Tahoma" w:cs="Tahoma"/>
    </w:rPr>
  </w:style>
  <w:style w:type="paragraph" w:customStyle="1" w:styleId="FR1">
    <w:name w:val="FR1"/>
    <w:rsid w:val="00515EED"/>
    <w:pPr>
      <w:widowControl w:val="0"/>
      <w:autoSpaceDE w:val="0"/>
      <w:autoSpaceDN w:val="0"/>
      <w:adjustRightInd w:val="0"/>
      <w:spacing w:before="60"/>
      <w:ind w:left="80"/>
      <w:jc w:val="center"/>
    </w:pPr>
    <w:rPr>
      <w:b/>
      <w:bCs/>
      <w:sz w:val="40"/>
      <w:szCs w:val="40"/>
      <w:lang w:val="uk-UA"/>
    </w:rPr>
  </w:style>
  <w:style w:type="paragraph" w:styleId="a5">
    <w:name w:val="List Paragraph"/>
    <w:basedOn w:val="a"/>
    <w:uiPriority w:val="34"/>
    <w:qFormat/>
    <w:rsid w:val="00F0196A"/>
    <w:pPr>
      <w:ind w:left="720"/>
      <w:contextualSpacing/>
      <w:textAlignment w:val="auto"/>
    </w:pPr>
  </w:style>
  <w:style w:type="paragraph" w:styleId="a6">
    <w:name w:val="Balloon Text"/>
    <w:basedOn w:val="a"/>
    <w:link w:val="a7"/>
    <w:rsid w:val="008F70D9"/>
    <w:rPr>
      <w:rFonts w:ascii="Tahoma" w:hAnsi="Tahoma" w:cs="Tahoma"/>
      <w:sz w:val="16"/>
      <w:szCs w:val="16"/>
    </w:rPr>
  </w:style>
  <w:style w:type="character" w:customStyle="1" w:styleId="a7">
    <w:name w:val="Текст выноски Знак"/>
    <w:basedOn w:val="a0"/>
    <w:link w:val="a6"/>
    <w:rsid w:val="008F70D9"/>
    <w:rPr>
      <w:rFonts w:ascii="Tahoma" w:hAnsi="Tahoma" w:cs="Tahoma"/>
      <w:sz w:val="16"/>
      <w:szCs w:val="16"/>
      <w:lang w:val="uk-UA"/>
    </w:rPr>
  </w:style>
  <w:style w:type="paragraph" w:customStyle="1" w:styleId="Standard">
    <w:name w:val="Standard"/>
    <w:rsid w:val="009F2045"/>
    <w:pPr>
      <w:suppressAutoHyphens/>
      <w:autoSpaceDN w:val="0"/>
      <w:textAlignment w:val="baseline"/>
    </w:pPr>
    <w:rPr>
      <w:kern w:val="3"/>
      <w:lang w:eastAsia="zh-CN"/>
    </w:rPr>
  </w:style>
  <w:style w:type="numbering" w:customStyle="1" w:styleId="WW8Num1">
    <w:name w:val="WW8Num1"/>
    <w:basedOn w:val="a2"/>
    <w:rsid w:val="009F2045"/>
    <w:pPr>
      <w:numPr>
        <w:numId w:val="5"/>
      </w:numPr>
    </w:pPr>
  </w:style>
  <w:style w:type="paragraph" w:styleId="HTML">
    <w:name w:val="HTML Preformatted"/>
    <w:basedOn w:val="a"/>
    <w:link w:val="HTML0"/>
    <w:uiPriority w:val="99"/>
    <w:unhideWhenUsed/>
    <w:rsid w:val="002D0A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nsolas" w:eastAsiaTheme="minorHAnsi" w:hAnsi="Consolas" w:cstheme="minorBidi"/>
      <w:lang w:val="ru-RU" w:eastAsia="en-US"/>
    </w:rPr>
  </w:style>
  <w:style w:type="character" w:customStyle="1" w:styleId="HTML0">
    <w:name w:val="Стандартный HTML Знак"/>
    <w:basedOn w:val="a0"/>
    <w:link w:val="HTML"/>
    <w:uiPriority w:val="99"/>
    <w:rsid w:val="002D0AEC"/>
    <w:rPr>
      <w:rFonts w:ascii="Consolas" w:eastAsiaTheme="minorHAnsi" w:hAnsi="Consolas" w:cstheme="minorBidi"/>
      <w:lang w:eastAsia="en-US"/>
    </w:rPr>
  </w:style>
  <w:style w:type="table" w:styleId="a8">
    <w:name w:val="Table Grid"/>
    <w:basedOn w:val="a1"/>
    <w:uiPriority w:val="59"/>
    <w:rsid w:val="002D0AE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5292"/>
    <w:pPr>
      <w:overflowPunct w:val="0"/>
      <w:autoSpaceDE w:val="0"/>
      <w:autoSpaceDN w:val="0"/>
      <w:adjustRightInd w:val="0"/>
      <w:textAlignment w:val="baseline"/>
    </w:pPr>
    <w:rPr>
      <w:lang w:val="uk-UA"/>
    </w:rPr>
  </w:style>
  <w:style w:type="paragraph" w:styleId="1">
    <w:name w:val="heading 1"/>
    <w:basedOn w:val="a"/>
    <w:next w:val="a"/>
    <w:qFormat/>
    <w:rsid w:val="00775292"/>
    <w:pPr>
      <w:keepNext/>
      <w:jc w:val="both"/>
      <w:outlineLvl w:val="0"/>
    </w:pPr>
    <w:rPr>
      <w:b/>
      <w:sz w:val="28"/>
    </w:rPr>
  </w:style>
  <w:style w:type="paragraph" w:styleId="2">
    <w:name w:val="heading 2"/>
    <w:basedOn w:val="a"/>
    <w:next w:val="a"/>
    <w:qFormat/>
    <w:rsid w:val="00775292"/>
    <w:pPr>
      <w:keepNext/>
      <w:jc w:val="both"/>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75292"/>
    <w:pPr>
      <w:jc w:val="center"/>
    </w:pPr>
    <w:rPr>
      <w:b/>
      <w:sz w:val="24"/>
    </w:rPr>
  </w:style>
  <w:style w:type="paragraph" w:customStyle="1" w:styleId="21">
    <w:name w:val="Основной текст 21"/>
    <w:basedOn w:val="a"/>
    <w:rsid w:val="00775292"/>
    <w:pPr>
      <w:jc w:val="both"/>
    </w:pPr>
    <w:rPr>
      <w:sz w:val="24"/>
    </w:rPr>
  </w:style>
  <w:style w:type="paragraph" w:customStyle="1" w:styleId="22">
    <w:name w:val="Основной текст 22"/>
    <w:basedOn w:val="a"/>
    <w:rsid w:val="00775292"/>
    <w:rPr>
      <w:rFonts w:ascii="Times New Roman CYR" w:hAnsi="Times New Roman CYR"/>
      <w:b/>
      <w:sz w:val="22"/>
    </w:rPr>
  </w:style>
  <w:style w:type="character" w:customStyle="1" w:styleId="10">
    <w:name w:val="Строгий1"/>
    <w:basedOn w:val="a0"/>
    <w:rsid w:val="00775292"/>
    <w:rPr>
      <w:b/>
    </w:rPr>
  </w:style>
  <w:style w:type="paragraph" w:styleId="a4">
    <w:name w:val="Document Map"/>
    <w:basedOn w:val="a"/>
    <w:semiHidden/>
    <w:rsid w:val="00C040BD"/>
    <w:pPr>
      <w:shd w:val="clear" w:color="auto" w:fill="000080"/>
    </w:pPr>
    <w:rPr>
      <w:rFonts w:ascii="Tahoma" w:hAnsi="Tahoma" w:cs="Tahoma"/>
    </w:rPr>
  </w:style>
  <w:style w:type="paragraph" w:customStyle="1" w:styleId="FR1">
    <w:name w:val="FR1"/>
    <w:rsid w:val="00515EED"/>
    <w:pPr>
      <w:widowControl w:val="0"/>
      <w:autoSpaceDE w:val="0"/>
      <w:autoSpaceDN w:val="0"/>
      <w:adjustRightInd w:val="0"/>
      <w:spacing w:before="60"/>
      <w:ind w:left="80"/>
      <w:jc w:val="center"/>
    </w:pPr>
    <w:rPr>
      <w:b/>
      <w:bCs/>
      <w:sz w:val="40"/>
      <w:szCs w:val="40"/>
      <w:lang w:val="uk-UA"/>
    </w:rPr>
  </w:style>
  <w:style w:type="paragraph" w:styleId="a5">
    <w:name w:val="List Paragraph"/>
    <w:basedOn w:val="a"/>
    <w:uiPriority w:val="34"/>
    <w:qFormat/>
    <w:rsid w:val="00F0196A"/>
    <w:pPr>
      <w:ind w:left="720"/>
      <w:contextualSpacing/>
      <w:textAlignment w:val="auto"/>
    </w:pPr>
  </w:style>
  <w:style w:type="paragraph" w:styleId="a6">
    <w:name w:val="Balloon Text"/>
    <w:basedOn w:val="a"/>
    <w:link w:val="a7"/>
    <w:rsid w:val="008F70D9"/>
    <w:rPr>
      <w:rFonts w:ascii="Tahoma" w:hAnsi="Tahoma" w:cs="Tahoma"/>
      <w:sz w:val="16"/>
      <w:szCs w:val="16"/>
    </w:rPr>
  </w:style>
  <w:style w:type="character" w:customStyle="1" w:styleId="a7">
    <w:name w:val="Текст выноски Знак"/>
    <w:basedOn w:val="a0"/>
    <w:link w:val="a6"/>
    <w:rsid w:val="008F70D9"/>
    <w:rPr>
      <w:rFonts w:ascii="Tahoma" w:hAnsi="Tahoma" w:cs="Tahoma"/>
      <w:sz w:val="16"/>
      <w:szCs w:val="16"/>
      <w:lang w:val="uk-UA"/>
    </w:rPr>
  </w:style>
  <w:style w:type="paragraph" w:customStyle="1" w:styleId="Standard">
    <w:name w:val="Standard"/>
    <w:rsid w:val="009F2045"/>
    <w:pPr>
      <w:suppressAutoHyphens/>
      <w:autoSpaceDN w:val="0"/>
      <w:textAlignment w:val="baseline"/>
    </w:pPr>
    <w:rPr>
      <w:kern w:val="3"/>
      <w:lang w:eastAsia="zh-CN"/>
    </w:rPr>
  </w:style>
  <w:style w:type="numbering" w:customStyle="1" w:styleId="WW8Num1">
    <w:name w:val="WW8Num1"/>
    <w:basedOn w:val="a2"/>
    <w:rsid w:val="009F2045"/>
    <w:pPr>
      <w:numPr>
        <w:numId w:val="5"/>
      </w:numPr>
    </w:pPr>
  </w:style>
</w:styles>
</file>

<file path=word/webSettings.xml><?xml version="1.0" encoding="utf-8"?>
<w:webSettings xmlns:r="http://schemas.openxmlformats.org/officeDocument/2006/relationships" xmlns:w="http://schemas.openxmlformats.org/wordprocessingml/2006/main">
  <w:divs>
    <w:div w:id="12147901">
      <w:bodyDiv w:val="1"/>
      <w:marLeft w:val="0"/>
      <w:marRight w:val="0"/>
      <w:marTop w:val="0"/>
      <w:marBottom w:val="0"/>
      <w:divBdr>
        <w:top w:val="none" w:sz="0" w:space="0" w:color="auto"/>
        <w:left w:val="none" w:sz="0" w:space="0" w:color="auto"/>
        <w:bottom w:val="none" w:sz="0" w:space="0" w:color="auto"/>
        <w:right w:val="none" w:sz="0" w:space="0" w:color="auto"/>
      </w:divBdr>
    </w:div>
    <w:div w:id="79841319">
      <w:bodyDiv w:val="1"/>
      <w:marLeft w:val="0"/>
      <w:marRight w:val="0"/>
      <w:marTop w:val="0"/>
      <w:marBottom w:val="0"/>
      <w:divBdr>
        <w:top w:val="none" w:sz="0" w:space="0" w:color="auto"/>
        <w:left w:val="none" w:sz="0" w:space="0" w:color="auto"/>
        <w:bottom w:val="none" w:sz="0" w:space="0" w:color="auto"/>
        <w:right w:val="none" w:sz="0" w:space="0" w:color="auto"/>
      </w:divBdr>
    </w:div>
    <w:div w:id="124855720">
      <w:bodyDiv w:val="1"/>
      <w:marLeft w:val="0"/>
      <w:marRight w:val="0"/>
      <w:marTop w:val="0"/>
      <w:marBottom w:val="0"/>
      <w:divBdr>
        <w:top w:val="none" w:sz="0" w:space="0" w:color="auto"/>
        <w:left w:val="none" w:sz="0" w:space="0" w:color="auto"/>
        <w:bottom w:val="none" w:sz="0" w:space="0" w:color="auto"/>
        <w:right w:val="none" w:sz="0" w:space="0" w:color="auto"/>
      </w:divBdr>
    </w:div>
    <w:div w:id="163282624">
      <w:bodyDiv w:val="1"/>
      <w:marLeft w:val="0"/>
      <w:marRight w:val="0"/>
      <w:marTop w:val="0"/>
      <w:marBottom w:val="0"/>
      <w:divBdr>
        <w:top w:val="none" w:sz="0" w:space="0" w:color="auto"/>
        <w:left w:val="none" w:sz="0" w:space="0" w:color="auto"/>
        <w:bottom w:val="none" w:sz="0" w:space="0" w:color="auto"/>
        <w:right w:val="none" w:sz="0" w:space="0" w:color="auto"/>
      </w:divBdr>
    </w:div>
    <w:div w:id="170488132">
      <w:bodyDiv w:val="1"/>
      <w:marLeft w:val="0"/>
      <w:marRight w:val="0"/>
      <w:marTop w:val="0"/>
      <w:marBottom w:val="0"/>
      <w:divBdr>
        <w:top w:val="none" w:sz="0" w:space="0" w:color="auto"/>
        <w:left w:val="none" w:sz="0" w:space="0" w:color="auto"/>
        <w:bottom w:val="none" w:sz="0" w:space="0" w:color="auto"/>
        <w:right w:val="none" w:sz="0" w:space="0" w:color="auto"/>
      </w:divBdr>
    </w:div>
    <w:div w:id="186259194">
      <w:bodyDiv w:val="1"/>
      <w:marLeft w:val="0"/>
      <w:marRight w:val="0"/>
      <w:marTop w:val="0"/>
      <w:marBottom w:val="0"/>
      <w:divBdr>
        <w:top w:val="none" w:sz="0" w:space="0" w:color="auto"/>
        <w:left w:val="none" w:sz="0" w:space="0" w:color="auto"/>
        <w:bottom w:val="none" w:sz="0" w:space="0" w:color="auto"/>
        <w:right w:val="none" w:sz="0" w:space="0" w:color="auto"/>
      </w:divBdr>
    </w:div>
    <w:div w:id="212499939">
      <w:bodyDiv w:val="1"/>
      <w:marLeft w:val="0"/>
      <w:marRight w:val="0"/>
      <w:marTop w:val="0"/>
      <w:marBottom w:val="0"/>
      <w:divBdr>
        <w:top w:val="none" w:sz="0" w:space="0" w:color="auto"/>
        <w:left w:val="none" w:sz="0" w:space="0" w:color="auto"/>
        <w:bottom w:val="none" w:sz="0" w:space="0" w:color="auto"/>
        <w:right w:val="none" w:sz="0" w:space="0" w:color="auto"/>
      </w:divBdr>
    </w:div>
    <w:div w:id="396511187">
      <w:bodyDiv w:val="1"/>
      <w:marLeft w:val="0"/>
      <w:marRight w:val="0"/>
      <w:marTop w:val="0"/>
      <w:marBottom w:val="0"/>
      <w:divBdr>
        <w:top w:val="none" w:sz="0" w:space="0" w:color="auto"/>
        <w:left w:val="none" w:sz="0" w:space="0" w:color="auto"/>
        <w:bottom w:val="none" w:sz="0" w:space="0" w:color="auto"/>
        <w:right w:val="none" w:sz="0" w:space="0" w:color="auto"/>
      </w:divBdr>
    </w:div>
    <w:div w:id="494683096">
      <w:bodyDiv w:val="1"/>
      <w:marLeft w:val="0"/>
      <w:marRight w:val="0"/>
      <w:marTop w:val="0"/>
      <w:marBottom w:val="0"/>
      <w:divBdr>
        <w:top w:val="none" w:sz="0" w:space="0" w:color="auto"/>
        <w:left w:val="none" w:sz="0" w:space="0" w:color="auto"/>
        <w:bottom w:val="none" w:sz="0" w:space="0" w:color="auto"/>
        <w:right w:val="none" w:sz="0" w:space="0" w:color="auto"/>
      </w:divBdr>
    </w:div>
    <w:div w:id="607543422">
      <w:bodyDiv w:val="1"/>
      <w:marLeft w:val="0"/>
      <w:marRight w:val="0"/>
      <w:marTop w:val="0"/>
      <w:marBottom w:val="0"/>
      <w:divBdr>
        <w:top w:val="none" w:sz="0" w:space="0" w:color="auto"/>
        <w:left w:val="none" w:sz="0" w:space="0" w:color="auto"/>
        <w:bottom w:val="none" w:sz="0" w:space="0" w:color="auto"/>
        <w:right w:val="none" w:sz="0" w:space="0" w:color="auto"/>
      </w:divBdr>
    </w:div>
    <w:div w:id="657805964">
      <w:bodyDiv w:val="1"/>
      <w:marLeft w:val="0"/>
      <w:marRight w:val="0"/>
      <w:marTop w:val="0"/>
      <w:marBottom w:val="0"/>
      <w:divBdr>
        <w:top w:val="none" w:sz="0" w:space="0" w:color="auto"/>
        <w:left w:val="none" w:sz="0" w:space="0" w:color="auto"/>
        <w:bottom w:val="none" w:sz="0" w:space="0" w:color="auto"/>
        <w:right w:val="none" w:sz="0" w:space="0" w:color="auto"/>
      </w:divBdr>
    </w:div>
    <w:div w:id="705912995">
      <w:bodyDiv w:val="1"/>
      <w:marLeft w:val="0"/>
      <w:marRight w:val="0"/>
      <w:marTop w:val="0"/>
      <w:marBottom w:val="0"/>
      <w:divBdr>
        <w:top w:val="none" w:sz="0" w:space="0" w:color="auto"/>
        <w:left w:val="none" w:sz="0" w:space="0" w:color="auto"/>
        <w:bottom w:val="none" w:sz="0" w:space="0" w:color="auto"/>
        <w:right w:val="none" w:sz="0" w:space="0" w:color="auto"/>
      </w:divBdr>
    </w:div>
    <w:div w:id="734934274">
      <w:bodyDiv w:val="1"/>
      <w:marLeft w:val="0"/>
      <w:marRight w:val="0"/>
      <w:marTop w:val="0"/>
      <w:marBottom w:val="0"/>
      <w:divBdr>
        <w:top w:val="none" w:sz="0" w:space="0" w:color="auto"/>
        <w:left w:val="none" w:sz="0" w:space="0" w:color="auto"/>
        <w:bottom w:val="none" w:sz="0" w:space="0" w:color="auto"/>
        <w:right w:val="none" w:sz="0" w:space="0" w:color="auto"/>
      </w:divBdr>
    </w:div>
    <w:div w:id="821772356">
      <w:bodyDiv w:val="1"/>
      <w:marLeft w:val="0"/>
      <w:marRight w:val="0"/>
      <w:marTop w:val="0"/>
      <w:marBottom w:val="0"/>
      <w:divBdr>
        <w:top w:val="none" w:sz="0" w:space="0" w:color="auto"/>
        <w:left w:val="none" w:sz="0" w:space="0" w:color="auto"/>
        <w:bottom w:val="none" w:sz="0" w:space="0" w:color="auto"/>
        <w:right w:val="none" w:sz="0" w:space="0" w:color="auto"/>
      </w:divBdr>
    </w:div>
    <w:div w:id="838037658">
      <w:bodyDiv w:val="1"/>
      <w:marLeft w:val="0"/>
      <w:marRight w:val="0"/>
      <w:marTop w:val="0"/>
      <w:marBottom w:val="0"/>
      <w:divBdr>
        <w:top w:val="none" w:sz="0" w:space="0" w:color="auto"/>
        <w:left w:val="none" w:sz="0" w:space="0" w:color="auto"/>
        <w:bottom w:val="none" w:sz="0" w:space="0" w:color="auto"/>
        <w:right w:val="none" w:sz="0" w:space="0" w:color="auto"/>
      </w:divBdr>
    </w:div>
    <w:div w:id="862743102">
      <w:bodyDiv w:val="1"/>
      <w:marLeft w:val="0"/>
      <w:marRight w:val="0"/>
      <w:marTop w:val="0"/>
      <w:marBottom w:val="0"/>
      <w:divBdr>
        <w:top w:val="none" w:sz="0" w:space="0" w:color="auto"/>
        <w:left w:val="none" w:sz="0" w:space="0" w:color="auto"/>
        <w:bottom w:val="none" w:sz="0" w:space="0" w:color="auto"/>
        <w:right w:val="none" w:sz="0" w:space="0" w:color="auto"/>
      </w:divBdr>
    </w:div>
    <w:div w:id="866138308">
      <w:bodyDiv w:val="1"/>
      <w:marLeft w:val="0"/>
      <w:marRight w:val="0"/>
      <w:marTop w:val="0"/>
      <w:marBottom w:val="0"/>
      <w:divBdr>
        <w:top w:val="none" w:sz="0" w:space="0" w:color="auto"/>
        <w:left w:val="none" w:sz="0" w:space="0" w:color="auto"/>
        <w:bottom w:val="none" w:sz="0" w:space="0" w:color="auto"/>
        <w:right w:val="none" w:sz="0" w:space="0" w:color="auto"/>
      </w:divBdr>
    </w:div>
    <w:div w:id="911507339">
      <w:bodyDiv w:val="1"/>
      <w:marLeft w:val="0"/>
      <w:marRight w:val="0"/>
      <w:marTop w:val="0"/>
      <w:marBottom w:val="0"/>
      <w:divBdr>
        <w:top w:val="none" w:sz="0" w:space="0" w:color="auto"/>
        <w:left w:val="none" w:sz="0" w:space="0" w:color="auto"/>
        <w:bottom w:val="none" w:sz="0" w:space="0" w:color="auto"/>
        <w:right w:val="none" w:sz="0" w:space="0" w:color="auto"/>
      </w:divBdr>
    </w:div>
    <w:div w:id="936136424">
      <w:bodyDiv w:val="1"/>
      <w:marLeft w:val="0"/>
      <w:marRight w:val="0"/>
      <w:marTop w:val="0"/>
      <w:marBottom w:val="0"/>
      <w:divBdr>
        <w:top w:val="none" w:sz="0" w:space="0" w:color="auto"/>
        <w:left w:val="none" w:sz="0" w:space="0" w:color="auto"/>
        <w:bottom w:val="none" w:sz="0" w:space="0" w:color="auto"/>
        <w:right w:val="none" w:sz="0" w:space="0" w:color="auto"/>
      </w:divBdr>
    </w:div>
    <w:div w:id="949705428">
      <w:bodyDiv w:val="1"/>
      <w:marLeft w:val="0"/>
      <w:marRight w:val="0"/>
      <w:marTop w:val="0"/>
      <w:marBottom w:val="0"/>
      <w:divBdr>
        <w:top w:val="none" w:sz="0" w:space="0" w:color="auto"/>
        <w:left w:val="none" w:sz="0" w:space="0" w:color="auto"/>
        <w:bottom w:val="none" w:sz="0" w:space="0" w:color="auto"/>
        <w:right w:val="none" w:sz="0" w:space="0" w:color="auto"/>
      </w:divBdr>
    </w:div>
    <w:div w:id="1007056173">
      <w:bodyDiv w:val="1"/>
      <w:marLeft w:val="0"/>
      <w:marRight w:val="0"/>
      <w:marTop w:val="0"/>
      <w:marBottom w:val="0"/>
      <w:divBdr>
        <w:top w:val="none" w:sz="0" w:space="0" w:color="auto"/>
        <w:left w:val="none" w:sz="0" w:space="0" w:color="auto"/>
        <w:bottom w:val="none" w:sz="0" w:space="0" w:color="auto"/>
        <w:right w:val="none" w:sz="0" w:space="0" w:color="auto"/>
      </w:divBdr>
    </w:div>
    <w:div w:id="1012336269">
      <w:bodyDiv w:val="1"/>
      <w:marLeft w:val="0"/>
      <w:marRight w:val="0"/>
      <w:marTop w:val="0"/>
      <w:marBottom w:val="0"/>
      <w:divBdr>
        <w:top w:val="none" w:sz="0" w:space="0" w:color="auto"/>
        <w:left w:val="none" w:sz="0" w:space="0" w:color="auto"/>
        <w:bottom w:val="none" w:sz="0" w:space="0" w:color="auto"/>
        <w:right w:val="none" w:sz="0" w:space="0" w:color="auto"/>
      </w:divBdr>
    </w:div>
    <w:div w:id="1103963051">
      <w:bodyDiv w:val="1"/>
      <w:marLeft w:val="0"/>
      <w:marRight w:val="0"/>
      <w:marTop w:val="0"/>
      <w:marBottom w:val="0"/>
      <w:divBdr>
        <w:top w:val="none" w:sz="0" w:space="0" w:color="auto"/>
        <w:left w:val="none" w:sz="0" w:space="0" w:color="auto"/>
        <w:bottom w:val="none" w:sz="0" w:space="0" w:color="auto"/>
        <w:right w:val="none" w:sz="0" w:space="0" w:color="auto"/>
      </w:divBdr>
    </w:div>
    <w:div w:id="1104963863">
      <w:bodyDiv w:val="1"/>
      <w:marLeft w:val="0"/>
      <w:marRight w:val="0"/>
      <w:marTop w:val="0"/>
      <w:marBottom w:val="0"/>
      <w:divBdr>
        <w:top w:val="none" w:sz="0" w:space="0" w:color="auto"/>
        <w:left w:val="none" w:sz="0" w:space="0" w:color="auto"/>
        <w:bottom w:val="none" w:sz="0" w:space="0" w:color="auto"/>
        <w:right w:val="none" w:sz="0" w:space="0" w:color="auto"/>
      </w:divBdr>
    </w:div>
    <w:div w:id="1195382977">
      <w:bodyDiv w:val="1"/>
      <w:marLeft w:val="0"/>
      <w:marRight w:val="0"/>
      <w:marTop w:val="0"/>
      <w:marBottom w:val="0"/>
      <w:divBdr>
        <w:top w:val="none" w:sz="0" w:space="0" w:color="auto"/>
        <w:left w:val="none" w:sz="0" w:space="0" w:color="auto"/>
        <w:bottom w:val="none" w:sz="0" w:space="0" w:color="auto"/>
        <w:right w:val="none" w:sz="0" w:space="0" w:color="auto"/>
      </w:divBdr>
    </w:div>
    <w:div w:id="1262181205">
      <w:bodyDiv w:val="1"/>
      <w:marLeft w:val="0"/>
      <w:marRight w:val="0"/>
      <w:marTop w:val="0"/>
      <w:marBottom w:val="0"/>
      <w:divBdr>
        <w:top w:val="none" w:sz="0" w:space="0" w:color="auto"/>
        <w:left w:val="none" w:sz="0" w:space="0" w:color="auto"/>
        <w:bottom w:val="none" w:sz="0" w:space="0" w:color="auto"/>
        <w:right w:val="none" w:sz="0" w:space="0" w:color="auto"/>
      </w:divBdr>
    </w:div>
    <w:div w:id="1388870214">
      <w:bodyDiv w:val="1"/>
      <w:marLeft w:val="0"/>
      <w:marRight w:val="0"/>
      <w:marTop w:val="0"/>
      <w:marBottom w:val="0"/>
      <w:divBdr>
        <w:top w:val="none" w:sz="0" w:space="0" w:color="auto"/>
        <w:left w:val="none" w:sz="0" w:space="0" w:color="auto"/>
        <w:bottom w:val="none" w:sz="0" w:space="0" w:color="auto"/>
        <w:right w:val="none" w:sz="0" w:space="0" w:color="auto"/>
      </w:divBdr>
    </w:div>
    <w:div w:id="1390836008">
      <w:bodyDiv w:val="1"/>
      <w:marLeft w:val="0"/>
      <w:marRight w:val="0"/>
      <w:marTop w:val="0"/>
      <w:marBottom w:val="0"/>
      <w:divBdr>
        <w:top w:val="none" w:sz="0" w:space="0" w:color="auto"/>
        <w:left w:val="none" w:sz="0" w:space="0" w:color="auto"/>
        <w:bottom w:val="none" w:sz="0" w:space="0" w:color="auto"/>
        <w:right w:val="none" w:sz="0" w:space="0" w:color="auto"/>
      </w:divBdr>
    </w:div>
    <w:div w:id="1618173489">
      <w:bodyDiv w:val="1"/>
      <w:marLeft w:val="0"/>
      <w:marRight w:val="0"/>
      <w:marTop w:val="0"/>
      <w:marBottom w:val="0"/>
      <w:divBdr>
        <w:top w:val="none" w:sz="0" w:space="0" w:color="auto"/>
        <w:left w:val="none" w:sz="0" w:space="0" w:color="auto"/>
        <w:bottom w:val="none" w:sz="0" w:space="0" w:color="auto"/>
        <w:right w:val="none" w:sz="0" w:space="0" w:color="auto"/>
      </w:divBdr>
    </w:div>
    <w:div w:id="1750420942">
      <w:bodyDiv w:val="1"/>
      <w:marLeft w:val="0"/>
      <w:marRight w:val="0"/>
      <w:marTop w:val="0"/>
      <w:marBottom w:val="0"/>
      <w:divBdr>
        <w:top w:val="none" w:sz="0" w:space="0" w:color="auto"/>
        <w:left w:val="none" w:sz="0" w:space="0" w:color="auto"/>
        <w:bottom w:val="none" w:sz="0" w:space="0" w:color="auto"/>
        <w:right w:val="none" w:sz="0" w:space="0" w:color="auto"/>
      </w:divBdr>
    </w:div>
    <w:div w:id="1862284445">
      <w:bodyDiv w:val="1"/>
      <w:marLeft w:val="0"/>
      <w:marRight w:val="0"/>
      <w:marTop w:val="0"/>
      <w:marBottom w:val="0"/>
      <w:divBdr>
        <w:top w:val="none" w:sz="0" w:space="0" w:color="auto"/>
        <w:left w:val="none" w:sz="0" w:space="0" w:color="auto"/>
        <w:bottom w:val="none" w:sz="0" w:space="0" w:color="auto"/>
        <w:right w:val="none" w:sz="0" w:space="0" w:color="auto"/>
      </w:divBdr>
    </w:div>
    <w:div w:id="1921673103">
      <w:bodyDiv w:val="1"/>
      <w:marLeft w:val="0"/>
      <w:marRight w:val="0"/>
      <w:marTop w:val="0"/>
      <w:marBottom w:val="0"/>
      <w:divBdr>
        <w:top w:val="none" w:sz="0" w:space="0" w:color="auto"/>
        <w:left w:val="none" w:sz="0" w:space="0" w:color="auto"/>
        <w:bottom w:val="none" w:sz="0" w:space="0" w:color="auto"/>
        <w:right w:val="none" w:sz="0" w:space="0" w:color="auto"/>
      </w:divBdr>
    </w:div>
    <w:div w:id="1947033600">
      <w:bodyDiv w:val="1"/>
      <w:marLeft w:val="0"/>
      <w:marRight w:val="0"/>
      <w:marTop w:val="0"/>
      <w:marBottom w:val="0"/>
      <w:divBdr>
        <w:top w:val="none" w:sz="0" w:space="0" w:color="auto"/>
        <w:left w:val="none" w:sz="0" w:space="0" w:color="auto"/>
        <w:bottom w:val="none" w:sz="0" w:space="0" w:color="auto"/>
        <w:right w:val="none" w:sz="0" w:space="0" w:color="auto"/>
      </w:divBdr>
    </w:div>
    <w:div w:id="1974554644">
      <w:bodyDiv w:val="1"/>
      <w:marLeft w:val="0"/>
      <w:marRight w:val="0"/>
      <w:marTop w:val="0"/>
      <w:marBottom w:val="0"/>
      <w:divBdr>
        <w:top w:val="none" w:sz="0" w:space="0" w:color="auto"/>
        <w:left w:val="none" w:sz="0" w:space="0" w:color="auto"/>
        <w:bottom w:val="none" w:sz="0" w:space="0" w:color="auto"/>
        <w:right w:val="none" w:sz="0" w:space="0" w:color="auto"/>
      </w:divBdr>
    </w:div>
    <w:div w:id="2066105841">
      <w:bodyDiv w:val="1"/>
      <w:marLeft w:val="0"/>
      <w:marRight w:val="0"/>
      <w:marTop w:val="0"/>
      <w:marBottom w:val="0"/>
      <w:divBdr>
        <w:top w:val="none" w:sz="0" w:space="0" w:color="auto"/>
        <w:left w:val="none" w:sz="0" w:space="0" w:color="auto"/>
        <w:bottom w:val="none" w:sz="0" w:space="0" w:color="auto"/>
        <w:right w:val="none" w:sz="0" w:space="0" w:color="auto"/>
      </w:divBdr>
    </w:div>
    <w:div w:id="209407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14911-252E-4C4C-BE37-DF381C43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3077</Words>
  <Characters>17541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Alexandre Katalov</dc:creator>
  <cp:keywords/>
  <cp:lastModifiedBy>Витольдовна</cp:lastModifiedBy>
  <cp:revision>8</cp:revision>
  <cp:lastPrinted>2016-09-02T13:23:00Z</cp:lastPrinted>
  <dcterms:created xsi:type="dcterms:W3CDTF">2016-09-02T10:31:00Z</dcterms:created>
  <dcterms:modified xsi:type="dcterms:W3CDTF">2016-09-02T14:07:00Z</dcterms:modified>
</cp:coreProperties>
</file>