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64B" w:rsidRPr="00CA3B62" w:rsidRDefault="004C664B" w:rsidP="004C664B">
      <w:pPr>
        <w:jc w:val="center"/>
        <w:rPr>
          <w:b/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 03-07.00</w:t>
      </w:r>
    </w:p>
    <w:p w:rsidR="004C664B" w:rsidRPr="00CA3B62" w:rsidRDefault="004C664B" w:rsidP="004C664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A3B6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Про проведення експертної грошової оцінки земельної ділянки комунальної власності, що підлягає продажу</w:t>
      </w:r>
    </w:p>
    <w:p w:rsidR="004C664B" w:rsidRPr="00CA3B62" w:rsidRDefault="004C664B" w:rsidP="004C664B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4C664B" w:rsidRPr="00CA3B62" w:rsidRDefault="004C664B" w:rsidP="004C664B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4C664B" w:rsidRPr="00CA3B62" w:rsidRDefault="004C664B" w:rsidP="004C664B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p w:rsidR="004C664B" w:rsidRPr="00CA3B62" w:rsidRDefault="004C664B" w:rsidP="004C664B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5"/>
        <w:gridCol w:w="5266"/>
      </w:tblGrid>
      <w:tr w:rsidR="004C664B" w:rsidRPr="00CA3B62" w:rsidTr="00494A31">
        <w:tc>
          <w:tcPr>
            <w:tcW w:w="4401" w:type="dxa"/>
            <w:shd w:val="clear" w:color="auto" w:fill="auto"/>
          </w:tcPr>
          <w:p w:rsidR="004C664B" w:rsidRPr="00CA3B62" w:rsidRDefault="004C664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  <w:shd w:val="clear" w:color="auto" w:fill="auto"/>
          </w:tcPr>
          <w:p w:rsidR="004C664B" w:rsidRPr="00CA3B62" w:rsidRDefault="004C664B" w:rsidP="00494A31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4C664B" w:rsidRPr="00CA3B62" w:rsidTr="00494A31">
        <w:tc>
          <w:tcPr>
            <w:tcW w:w="9855" w:type="dxa"/>
            <w:gridSpan w:val="2"/>
            <w:shd w:val="clear" w:color="auto" w:fill="auto"/>
          </w:tcPr>
          <w:p w:rsidR="004C664B" w:rsidRPr="00CA3B62" w:rsidRDefault="004C664B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4C664B" w:rsidRPr="00CA3B62" w:rsidTr="00494A31">
        <w:tc>
          <w:tcPr>
            <w:tcW w:w="4401" w:type="dxa"/>
            <w:shd w:val="clear" w:color="auto" w:fill="auto"/>
          </w:tcPr>
          <w:p w:rsidR="004C664B" w:rsidRPr="00CA3B62" w:rsidRDefault="004C664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  <w:shd w:val="clear" w:color="auto" w:fill="auto"/>
          </w:tcPr>
          <w:p w:rsidR="004C664B" w:rsidRPr="00CA3B62" w:rsidRDefault="004C664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4C664B" w:rsidRPr="00CA3B62" w:rsidTr="00494A31">
        <w:tc>
          <w:tcPr>
            <w:tcW w:w="4401" w:type="dxa"/>
            <w:shd w:val="clear" w:color="auto" w:fill="auto"/>
          </w:tcPr>
          <w:p w:rsidR="004C664B" w:rsidRPr="00CA3B62" w:rsidRDefault="004C664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4" w:type="dxa"/>
            <w:shd w:val="clear" w:color="auto" w:fill="auto"/>
          </w:tcPr>
          <w:p w:rsidR="004C664B" w:rsidRPr="00CA3B62" w:rsidRDefault="004C664B" w:rsidP="00494A31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  <w:r>
              <w:rPr>
                <w:lang w:val="uk-UA"/>
              </w:rPr>
              <w:t xml:space="preserve"> </w:t>
            </w:r>
            <w:r w:rsidRPr="00CA3B62">
              <w:rPr>
                <w:lang w:val="uk-UA"/>
              </w:rPr>
              <w:t>з 8-30 до 15-30</w:t>
            </w:r>
          </w:p>
          <w:p w:rsidR="004C664B" w:rsidRPr="00CA3B62" w:rsidRDefault="004C664B" w:rsidP="00494A31">
            <w:pPr>
              <w:ind w:firstLine="600"/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4C664B" w:rsidRPr="00CA3B62" w:rsidRDefault="004C664B" w:rsidP="00494A31">
            <w:pPr>
              <w:ind w:firstLine="60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4C664B" w:rsidRPr="00CA3B62" w:rsidTr="00494A31">
        <w:tc>
          <w:tcPr>
            <w:tcW w:w="4401" w:type="dxa"/>
            <w:shd w:val="clear" w:color="auto" w:fill="auto"/>
          </w:tcPr>
          <w:p w:rsidR="004C664B" w:rsidRPr="00CA3B62" w:rsidRDefault="004C664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4C664B" w:rsidRPr="00CA3B62" w:rsidRDefault="004C664B" w:rsidP="00494A31">
            <w:r w:rsidRPr="00CA3B62">
              <w:rPr>
                <w:lang w:val="uk-UA"/>
              </w:rPr>
              <w:t xml:space="preserve"> тел.: (06452) 4-43-37</w:t>
            </w:r>
          </w:p>
          <w:p w:rsidR="004C664B" w:rsidRPr="00CA3B62" w:rsidRDefault="004C664B" w:rsidP="00494A31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4C664B" w:rsidRPr="00CA3B62" w:rsidRDefault="004C664B" w:rsidP="00494A31">
            <w:r w:rsidRPr="00CA3B62">
              <w:rPr>
                <w:lang w:val="uk-UA"/>
              </w:rPr>
              <w:t xml:space="preserve">електронна адреса: </w:t>
            </w:r>
            <w:hyperlink r:id="rId5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4C664B" w:rsidRPr="00CA3B62" w:rsidRDefault="004C664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4C664B" w:rsidRPr="00CA3B62" w:rsidTr="00494A31">
        <w:tc>
          <w:tcPr>
            <w:tcW w:w="9855" w:type="dxa"/>
            <w:gridSpan w:val="2"/>
            <w:shd w:val="clear" w:color="auto" w:fill="auto"/>
          </w:tcPr>
          <w:p w:rsidR="004C664B" w:rsidRPr="00CA3B62" w:rsidRDefault="004C664B" w:rsidP="00494A31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C664B" w:rsidRPr="00CA3B62" w:rsidTr="00494A31">
        <w:tc>
          <w:tcPr>
            <w:tcW w:w="4401" w:type="dxa"/>
            <w:shd w:val="clear" w:color="auto" w:fill="auto"/>
          </w:tcPr>
          <w:p w:rsidR="004C664B" w:rsidRPr="00CA3B62" w:rsidRDefault="004C664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  <w:shd w:val="clear" w:color="auto" w:fill="auto"/>
          </w:tcPr>
          <w:p w:rsidR="004C664B" w:rsidRPr="00CA3B62" w:rsidRDefault="004C664B" w:rsidP="00494A31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>ст.ст. 127-139 Земельного Кодексу України</w:t>
            </w:r>
          </w:p>
        </w:tc>
      </w:tr>
      <w:tr w:rsidR="004C664B" w:rsidRPr="00CA3B62" w:rsidTr="00494A31">
        <w:tc>
          <w:tcPr>
            <w:tcW w:w="4401" w:type="dxa"/>
            <w:shd w:val="clear" w:color="auto" w:fill="auto"/>
          </w:tcPr>
          <w:p w:rsidR="004C664B" w:rsidRPr="00CA3B62" w:rsidRDefault="004C664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  <w:shd w:val="clear" w:color="auto" w:fill="auto"/>
          </w:tcPr>
          <w:p w:rsidR="004C664B" w:rsidRPr="00CA3B62" w:rsidRDefault="004C664B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4C664B" w:rsidRPr="00CA3B62" w:rsidTr="00494A31">
        <w:tc>
          <w:tcPr>
            <w:tcW w:w="4401" w:type="dxa"/>
            <w:shd w:val="clear" w:color="auto" w:fill="auto"/>
          </w:tcPr>
          <w:p w:rsidR="004C664B" w:rsidRPr="00CA3B62" w:rsidRDefault="004C664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  <w:shd w:val="clear" w:color="auto" w:fill="auto"/>
          </w:tcPr>
          <w:p w:rsidR="004C664B" w:rsidRPr="00CA3B62" w:rsidRDefault="004C664B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4C664B" w:rsidRPr="00CA3B62" w:rsidTr="00494A31">
        <w:tc>
          <w:tcPr>
            <w:tcW w:w="4401" w:type="dxa"/>
            <w:shd w:val="clear" w:color="auto" w:fill="auto"/>
          </w:tcPr>
          <w:p w:rsidR="004C664B" w:rsidRPr="00CA3B62" w:rsidRDefault="004C664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  <w:shd w:val="clear" w:color="auto" w:fill="auto"/>
          </w:tcPr>
          <w:p w:rsidR="004C664B" w:rsidRPr="00CA3B62" w:rsidRDefault="004C664B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4C664B" w:rsidRPr="00CA3B62" w:rsidTr="00494A31">
        <w:tc>
          <w:tcPr>
            <w:tcW w:w="9855" w:type="dxa"/>
            <w:gridSpan w:val="2"/>
            <w:shd w:val="clear" w:color="auto" w:fill="auto"/>
          </w:tcPr>
          <w:p w:rsidR="004C664B" w:rsidRPr="00CA3B62" w:rsidRDefault="004C664B" w:rsidP="00494A31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4C664B" w:rsidRPr="00CA3B62" w:rsidTr="00494A31">
        <w:tc>
          <w:tcPr>
            <w:tcW w:w="4401" w:type="dxa"/>
            <w:shd w:val="clear" w:color="auto" w:fill="auto"/>
          </w:tcPr>
          <w:p w:rsidR="004C664B" w:rsidRPr="00CA3B62" w:rsidRDefault="004C664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4C664B" w:rsidRPr="00CA3B62" w:rsidRDefault="004C664B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встановленого зразка</w:t>
            </w:r>
          </w:p>
        </w:tc>
      </w:tr>
      <w:tr w:rsidR="004C664B" w:rsidRPr="00CA3B62" w:rsidTr="00494A31">
        <w:tc>
          <w:tcPr>
            <w:tcW w:w="4401" w:type="dxa"/>
            <w:shd w:val="clear" w:color="auto" w:fill="auto"/>
          </w:tcPr>
          <w:p w:rsidR="004C664B" w:rsidRPr="00CA3B62" w:rsidRDefault="004C664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  <w:shd w:val="clear" w:color="auto" w:fill="auto"/>
          </w:tcPr>
          <w:p w:rsidR="004C664B" w:rsidRPr="00CA3B62" w:rsidRDefault="004C664B" w:rsidP="004C664B">
            <w:pPr>
              <w:numPr>
                <w:ilvl w:val="0"/>
                <w:numId w:val="1"/>
              </w:numPr>
              <w:tabs>
                <w:tab w:val="left" w:pos="303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на ім’я міського голови встановленого зразка.</w:t>
            </w:r>
          </w:p>
          <w:p w:rsidR="004C664B" w:rsidRPr="00CA3B62" w:rsidRDefault="004C664B" w:rsidP="004C664B">
            <w:pPr>
              <w:numPr>
                <w:ilvl w:val="0"/>
                <w:numId w:val="1"/>
              </w:numPr>
              <w:tabs>
                <w:tab w:val="left" w:pos="303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Документація із землеустрою, на підставі якої сформована земельна ділянка.</w:t>
            </w:r>
          </w:p>
          <w:p w:rsidR="004C664B" w:rsidRPr="00CA3B62" w:rsidRDefault="004C664B" w:rsidP="004C664B">
            <w:pPr>
              <w:numPr>
                <w:ilvl w:val="0"/>
                <w:numId w:val="1"/>
              </w:numPr>
              <w:tabs>
                <w:tab w:val="left" w:pos="303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Копія документів, що посвідчують право користування земельною ділянкою.</w:t>
            </w:r>
          </w:p>
          <w:p w:rsidR="004C664B" w:rsidRPr="00CA3B62" w:rsidRDefault="004C664B" w:rsidP="004C664B">
            <w:pPr>
              <w:numPr>
                <w:ilvl w:val="0"/>
                <w:numId w:val="1"/>
              </w:numPr>
              <w:tabs>
                <w:tab w:val="left" w:pos="303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Копія Витягу з Державного земельного кадастру про земельну ділянку.</w:t>
            </w:r>
          </w:p>
          <w:p w:rsidR="004C664B" w:rsidRPr="00CA3B62" w:rsidRDefault="004C664B" w:rsidP="004C664B">
            <w:pPr>
              <w:numPr>
                <w:ilvl w:val="0"/>
                <w:numId w:val="1"/>
              </w:numPr>
              <w:tabs>
                <w:tab w:val="left" w:pos="303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>Копії документів, що посвідчують право власності на об’єкт нерухомості, у разі відсутності інформації про реєстрацію прав у Державному реєстрі речових прав на нерухоме майно.</w:t>
            </w:r>
          </w:p>
          <w:p w:rsidR="004C664B" w:rsidRPr="00CA3B62" w:rsidRDefault="004C664B" w:rsidP="004C664B">
            <w:pPr>
              <w:numPr>
                <w:ilvl w:val="0"/>
                <w:numId w:val="1"/>
              </w:numPr>
              <w:tabs>
                <w:tab w:val="left" w:pos="303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Копія технічного паспорта на об’єкти нерухомого майна, що знаходяться на земельній ділянці.</w:t>
            </w:r>
          </w:p>
          <w:p w:rsidR="004C664B" w:rsidRPr="00CA3B62" w:rsidRDefault="004C664B" w:rsidP="004C664B">
            <w:pPr>
              <w:numPr>
                <w:ilvl w:val="0"/>
                <w:numId w:val="1"/>
              </w:numPr>
              <w:tabs>
                <w:tab w:val="left" w:pos="303"/>
              </w:tabs>
              <w:ind w:left="0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 xml:space="preserve">Копія довіреності, засвідчена нотаріально або доручення  – для  уповноваженої особи. </w:t>
            </w:r>
          </w:p>
          <w:p w:rsidR="004C664B" w:rsidRPr="00CA3B62" w:rsidRDefault="004C664B" w:rsidP="00494A31">
            <w:pPr>
              <w:tabs>
                <w:tab w:val="left" w:pos="303"/>
              </w:tabs>
              <w:jc w:val="both"/>
              <w:rPr>
                <w:lang w:val="uk-UA"/>
              </w:rPr>
            </w:pPr>
          </w:p>
        </w:tc>
      </w:tr>
      <w:tr w:rsidR="004C664B" w:rsidRPr="00CA3B62" w:rsidTr="00494A31">
        <w:tc>
          <w:tcPr>
            <w:tcW w:w="4401" w:type="dxa"/>
            <w:shd w:val="clear" w:color="auto" w:fill="auto"/>
          </w:tcPr>
          <w:p w:rsidR="004C664B" w:rsidRPr="00CA3B62" w:rsidRDefault="004C664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4C664B" w:rsidRPr="00CA3B62" w:rsidRDefault="004C664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1.Особисто або представником за довіреністю, засвідченою нотаріально.</w:t>
            </w:r>
          </w:p>
          <w:p w:rsidR="004C664B" w:rsidRPr="00CA3B62" w:rsidRDefault="004C664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2.Поштою.</w:t>
            </w:r>
          </w:p>
          <w:p w:rsidR="004C664B" w:rsidRPr="00CA3B62" w:rsidRDefault="004C664B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3.Через портал державних електронних послуг.</w:t>
            </w:r>
          </w:p>
        </w:tc>
      </w:tr>
      <w:tr w:rsidR="004C664B" w:rsidRPr="00CA3B62" w:rsidTr="00494A31">
        <w:tc>
          <w:tcPr>
            <w:tcW w:w="4401" w:type="dxa"/>
            <w:shd w:val="clear" w:color="auto" w:fill="auto"/>
          </w:tcPr>
          <w:p w:rsidR="004C664B" w:rsidRPr="00CA3B62" w:rsidRDefault="004C664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4C664B" w:rsidRPr="00CA3B62" w:rsidRDefault="004C664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4C664B" w:rsidRPr="00CA3B62" w:rsidTr="00494A31">
        <w:tc>
          <w:tcPr>
            <w:tcW w:w="9855" w:type="dxa"/>
            <w:gridSpan w:val="2"/>
            <w:shd w:val="clear" w:color="auto" w:fill="auto"/>
          </w:tcPr>
          <w:p w:rsidR="004C664B" w:rsidRPr="00CA3B62" w:rsidRDefault="004C664B" w:rsidP="00494A31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У разі платності:</w:t>
            </w:r>
          </w:p>
        </w:tc>
      </w:tr>
      <w:tr w:rsidR="004C664B" w:rsidRPr="00CA3B62" w:rsidTr="00494A31">
        <w:tc>
          <w:tcPr>
            <w:tcW w:w="4401" w:type="dxa"/>
            <w:shd w:val="clear" w:color="auto" w:fill="auto"/>
          </w:tcPr>
          <w:p w:rsidR="004C664B" w:rsidRPr="00CA3B62" w:rsidRDefault="004C664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11.1</w:t>
            </w:r>
            <w:r w:rsidRPr="00CA3B62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4C664B" w:rsidRPr="00CA3B62" w:rsidRDefault="004C664B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</w:tc>
      </w:tr>
      <w:tr w:rsidR="004C664B" w:rsidRPr="00CA3B62" w:rsidTr="00494A31">
        <w:tc>
          <w:tcPr>
            <w:tcW w:w="4401" w:type="dxa"/>
            <w:shd w:val="clear" w:color="auto" w:fill="auto"/>
          </w:tcPr>
          <w:p w:rsidR="004C664B" w:rsidRPr="00CA3B62" w:rsidRDefault="004C664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11.2.</w:t>
            </w:r>
            <w:r w:rsidRPr="00CA3B62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  <w:shd w:val="clear" w:color="auto" w:fill="auto"/>
          </w:tcPr>
          <w:p w:rsidR="004C664B" w:rsidRPr="00CA3B62" w:rsidRDefault="004C664B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4C664B" w:rsidRPr="00CA3B62" w:rsidTr="00494A31">
        <w:tc>
          <w:tcPr>
            <w:tcW w:w="4401" w:type="dxa"/>
            <w:shd w:val="clear" w:color="auto" w:fill="auto"/>
          </w:tcPr>
          <w:p w:rsidR="004C664B" w:rsidRPr="00CA3B62" w:rsidRDefault="004C664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11.3.</w:t>
            </w:r>
            <w:r w:rsidRPr="00CA3B62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  <w:shd w:val="clear" w:color="auto" w:fill="auto"/>
          </w:tcPr>
          <w:p w:rsidR="004C664B" w:rsidRPr="00CA3B62" w:rsidRDefault="004C664B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4C664B" w:rsidRPr="00CA3B62" w:rsidTr="00494A31">
        <w:tc>
          <w:tcPr>
            <w:tcW w:w="4401" w:type="dxa"/>
            <w:shd w:val="clear" w:color="auto" w:fill="auto"/>
          </w:tcPr>
          <w:p w:rsidR="004C664B" w:rsidRPr="00CA3B62" w:rsidRDefault="004C664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4C664B" w:rsidRPr="00CA3B62" w:rsidRDefault="004C664B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4C664B" w:rsidRPr="00CA3B62" w:rsidTr="00494A31">
        <w:tc>
          <w:tcPr>
            <w:tcW w:w="4401" w:type="dxa"/>
            <w:shd w:val="clear" w:color="auto" w:fill="auto"/>
          </w:tcPr>
          <w:p w:rsidR="004C664B" w:rsidRPr="00CA3B62" w:rsidRDefault="004C664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4C664B" w:rsidRPr="00CA3B62" w:rsidRDefault="004C664B" w:rsidP="004C664B">
            <w:pPr>
              <w:numPr>
                <w:ilvl w:val="0"/>
                <w:numId w:val="2"/>
              </w:numPr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Виявлення в поданих документах недостовірної інформації;</w:t>
            </w:r>
          </w:p>
          <w:p w:rsidR="004C664B" w:rsidRPr="00CA3B62" w:rsidRDefault="004C664B" w:rsidP="004C664B">
            <w:pPr>
              <w:numPr>
                <w:ilvl w:val="0"/>
                <w:numId w:val="2"/>
              </w:numPr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Неподання документів, необхідних для прийняття рішення міської ради;</w:t>
            </w:r>
          </w:p>
          <w:p w:rsidR="004C664B" w:rsidRPr="00CA3B62" w:rsidRDefault="004C664B" w:rsidP="004C664B">
            <w:pPr>
              <w:numPr>
                <w:ilvl w:val="0"/>
                <w:numId w:val="2"/>
              </w:numPr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Подані (підписані) документи особою, яка не має на це повноважень.</w:t>
            </w:r>
          </w:p>
        </w:tc>
      </w:tr>
      <w:tr w:rsidR="004C664B" w:rsidRPr="004C664B" w:rsidTr="00494A31">
        <w:tc>
          <w:tcPr>
            <w:tcW w:w="4401" w:type="dxa"/>
            <w:shd w:val="clear" w:color="auto" w:fill="auto"/>
          </w:tcPr>
          <w:p w:rsidR="004C664B" w:rsidRPr="00CA3B62" w:rsidRDefault="004C664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14.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4C664B" w:rsidRPr="00CA3B62" w:rsidRDefault="004C664B" w:rsidP="004C664B">
            <w:pPr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507"/>
                <w:tab w:val="left" w:pos="567"/>
                <w:tab w:val="left" w:pos="2835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міської ради про надання дозволу на проведення експертної грошової оцінки земельної ділянки комунальної власності, що підлягає продажу</w:t>
            </w:r>
          </w:p>
          <w:p w:rsidR="004C664B" w:rsidRPr="00CA3B62" w:rsidRDefault="004C664B" w:rsidP="004C664B">
            <w:pPr>
              <w:numPr>
                <w:ilvl w:val="0"/>
                <w:numId w:val="3"/>
              </w:numPr>
              <w:tabs>
                <w:tab w:val="left" w:pos="0"/>
                <w:tab w:val="left" w:pos="284"/>
                <w:tab w:val="left" w:pos="507"/>
                <w:tab w:val="left" w:pos="567"/>
                <w:tab w:val="left" w:pos="2835"/>
              </w:tabs>
              <w:ind w:left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Рішення міської ради про відмову в наданні дозволу на проведення експертної грошової оцінки земельної ділянки комунальної власності, що підлягає продажу.</w:t>
            </w:r>
          </w:p>
        </w:tc>
      </w:tr>
      <w:tr w:rsidR="004C664B" w:rsidRPr="00CA3B62" w:rsidTr="00494A31">
        <w:tc>
          <w:tcPr>
            <w:tcW w:w="4401" w:type="dxa"/>
            <w:shd w:val="clear" w:color="auto" w:fill="auto"/>
          </w:tcPr>
          <w:p w:rsidR="004C664B" w:rsidRPr="00CA3B62" w:rsidRDefault="004C664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15.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  <w:shd w:val="clear" w:color="auto" w:fill="auto"/>
          </w:tcPr>
          <w:p w:rsidR="004C664B" w:rsidRPr="00CA3B62" w:rsidRDefault="004C664B" w:rsidP="004C664B">
            <w:pPr>
              <w:numPr>
                <w:ilvl w:val="0"/>
                <w:numId w:val="4"/>
              </w:numPr>
              <w:ind w:left="0"/>
              <w:rPr>
                <w:lang w:val="uk-UA"/>
              </w:rPr>
            </w:pPr>
            <w:r w:rsidRPr="00CA3B62">
              <w:rPr>
                <w:lang w:val="uk-UA"/>
              </w:rPr>
              <w:t>Особисто (через уповноважену особу);</w:t>
            </w:r>
          </w:p>
          <w:p w:rsidR="004C664B" w:rsidRPr="00CA3B62" w:rsidRDefault="004C664B" w:rsidP="004C664B">
            <w:pPr>
              <w:numPr>
                <w:ilvl w:val="0"/>
                <w:numId w:val="4"/>
              </w:numPr>
              <w:ind w:left="0"/>
              <w:rPr>
                <w:lang w:val="uk-UA"/>
              </w:rPr>
            </w:pPr>
            <w:r w:rsidRPr="00CA3B62">
              <w:rPr>
                <w:lang w:val="uk-UA"/>
              </w:rPr>
              <w:t>Поштою (рекомендованим листом).</w:t>
            </w:r>
          </w:p>
        </w:tc>
      </w:tr>
      <w:tr w:rsidR="004C664B" w:rsidRPr="004C664B" w:rsidTr="00494A31">
        <w:tc>
          <w:tcPr>
            <w:tcW w:w="4401" w:type="dxa"/>
            <w:shd w:val="clear" w:color="auto" w:fill="auto"/>
          </w:tcPr>
          <w:p w:rsidR="004C664B" w:rsidRPr="00CA3B62" w:rsidRDefault="004C664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16.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454" w:type="dxa"/>
            <w:shd w:val="clear" w:color="auto" w:fill="auto"/>
          </w:tcPr>
          <w:p w:rsidR="004C664B" w:rsidRPr="00CA3B62" w:rsidRDefault="004C664B" w:rsidP="00494A31">
            <w:pPr>
              <w:rPr>
                <w:lang w:val="uk-UA"/>
              </w:rPr>
            </w:pPr>
            <w:r>
              <w:rPr>
                <w:rStyle w:val="rvts0"/>
                <w:lang w:val="uk-UA"/>
              </w:rPr>
              <w:t>У</w:t>
            </w:r>
            <w:r w:rsidRPr="006A5C60">
              <w:rPr>
                <w:rStyle w:val="rvts0"/>
                <w:lang w:val="uk-UA"/>
              </w:rPr>
              <w:t xml:space="preserve"> разі неможливості прийняття зазначеного рішення </w:t>
            </w:r>
            <w:r>
              <w:rPr>
                <w:rStyle w:val="rvts0"/>
                <w:lang w:val="uk-UA"/>
              </w:rPr>
              <w:t>протягом 30 днів</w:t>
            </w:r>
            <w:r w:rsidRPr="006A5C60">
              <w:rPr>
                <w:rStyle w:val="rvts0"/>
                <w:lang w:val="uk-UA"/>
              </w:rPr>
              <w:t xml:space="preserve"> - на першому засіданні </w:t>
            </w:r>
            <w:r w:rsidRPr="00CA3B62">
              <w:rPr>
                <w:lang w:val="uk-UA"/>
              </w:rPr>
              <w:t xml:space="preserve">сесії міської ради </w:t>
            </w:r>
            <w:r w:rsidRPr="006A5C60">
              <w:rPr>
                <w:rStyle w:val="rvts0"/>
                <w:lang w:val="uk-UA"/>
              </w:rPr>
              <w:t xml:space="preserve"> після закінчення цього строку</w:t>
            </w:r>
          </w:p>
        </w:tc>
      </w:tr>
    </w:tbl>
    <w:p w:rsidR="004C664B" w:rsidRPr="00CA3B62" w:rsidRDefault="004C664B" w:rsidP="004C664B">
      <w:pPr>
        <w:rPr>
          <w:lang w:val="uk-UA"/>
        </w:rPr>
      </w:pPr>
    </w:p>
    <w:p w:rsidR="00640639" w:rsidRPr="004C664B" w:rsidRDefault="00640639">
      <w:pPr>
        <w:rPr>
          <w:lang w:val="uk-UA"/>
        </w:rPr>
      </w:pPr>
    </w:p>
    <w:sectPr w:rsidR="00640639" w:rsidRPr="004C664B" w:rsidSect="0064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07E3"/>
    <w:multiLevelType w:val="hybridMultilevel"/>
    <w:tmpl w:val="3B5CA3EA"/>
    <w:lvl w:ilvl="0" w:tplc="430A3316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70876"/>
    <w:multiLevelType w:val="hybridMultilevel"/>
    <w:tmpl w:val="55668118"/>
    <w:lvl w:ilvl="0" w:tplc="0C8E2582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F7C20"/>
    <w:multiLevelType w:val="hybridMultilevel"/>
    <w:tmpl w:val="F8D24586"/>
    <w:lvl w:ilvl="0" w:tplc="94C82BA0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604E1"/>
    <w:multiLevelType w:val="hybridMultilevel"/>
    <w:tmpl w:val="E6FCEB7A"/>
    <w:lvl w:ilvl="0" w:tplc="B17680A6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C664B"/>
    <w:rsid w:val="004C664B"/>
    <w:rsid w:val="0064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664B"/>
    <w:rPr>
      <w:color w:val="0000FF"/>
      <w:u w:val="single"/>
    </w:rPr>
  </w:style>
  <w:style w:type="paragraph" w:styleId="HTML">
    <w:name w:val="HTML Preformatted"/>
    <w:basedOn w:val="a"/>
    <w:link w:val="HTML0"/>
    <w:rsid w:val="004C66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4C664B"/>
    <w:rPr>
      <w:rFonts w:ascii="Courier New" w:eastAsia="Courier New" w:hAnsi="Courier New" w:cs="Arial Black"/>
      <w:color w:val="000000"/>
      <w:sz w:val="21"/>
      <w:szCs w:val="21"/>
      <w:lang w:eastAsia="ru-RU"/>
    </w:rPr>
  </w:style>
  <w:style w:type="character" w:customStyle="1" w:styleId="rvts0">
    <w:name w:val="rvts0"/>
    <w:basedOn w:val="a0"/>
    <w:rsid w:val="004C66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@sed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2018-10-11T08:32:00Z</dcterms:created>
  <dcterms:modified xsi:type="dcterms:W3CDTF">2018-10-11T08:32:00Z</dcterms:modified>
</cp:coreProperties>
</file>