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4364"/>
        <w:gridCol w:w="5258"/>
        <w:gridCol w:w="20"/>
      </w:tblGrid>
      <w:tr w:rsidR="00F80A30" w:rsidTr="0056416A">
        <w:trPr>
          <w:trHeight w:val="1620"/>
        </w:trPr>
        <w:tc>
          <w:tcPr>
            <w:tcW w:w="1032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F80A30" w:rsidRPr="00A50467" w:rsidRDefault="00F80A30" w:rsidP="0056416A">
            <w:pPr>
              <w:snapToGrid w:val="0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50467">
              <w:rPr>
                <w:lang w:val="uk-UA"/>
              </w:rPr>
              <w:t>№ 09-05.00</w:t>
            </w:r>
          </w:p>
          <w:p w:rsidR="00F80A30" w:rsidRPr="00420126" w:rsidRDefault="00F80A30" w:rsidP="0056416A">
            <w:pPr>
              <w:ind w:firstLine="567"/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r w:rsidRPr="00420126">
              <w:rPr>
                <w:b/>
                <w:u w:val="single"/>
              </w:rPr>
              <w:t>Призначення</w:t>
            </w:r>
            <w:proofErr w:type="spellEnd"/>
            <w:r w:rsidRPr="00420126">
              <w:rPr>
                <w:b/>
                <w:u w:val="single"/>
              </w:rPr>
              <w:t xml:space="preserve"> </w:t>
            </w:r>
            <w:proofErr w:type="spellStart"/>
            <w:r w:rsidRPr="00420126">
              <w:rPr>
                <w:b/>
                <w:u w:val="single"/>
              </w:rPr>
              <w:t>державної</w:t>
            </w:r>
            <w:proofErr w:type="spellEnd"/>
            <w:r w:rsidRPr="00420126">
              <w:rPr>
                <w:b/>
                <w:u w:val="single"/>
              </w:rPr>
              <w:t xml:space="preserve"> </w:t>
            </w:r>
            <w:proofErr w:type="spellStart"/>
            <w:r w:rsidRPr="00420126">
              <w:rPr>
                <w:b/>
                <w:u w:val="single"/>
              </w:rPr>
              <w:t>допомоги</w:t>
            </w:r>
            <w:proofErr w:type="spellEnd"/>
            <w:r w:rsidRPr="00420126">
              <w:rPr>
                <w:b/>
                <w:u w:val="single"/>
              </w:rPr>
              <w:t xml:space="preserve"> при </w:t>
            </w:r>
            <w:proofErr w:type="spellStart"/>
            <w:r w:rsidRPr="00420126">
              <w:rPr>
                <w:b/>
                <w:u w:val="single"/>
              </w:rPr>
              <w:t>народженні</w:t>
            </w:r>
            <w:proofErr w:type="spellEnd"/>
            <w:r w:rsidRPr="00420126">
              <w:rPr>
                <w:b/>
                <w:u w:val="single"/>
              </w:rPr>
              <w:t xml:space="preserve"> </w:t>
            </w:r>
            <w:proofErr w:type="spellStart"/>
            <w:r w:rsidRPr="00420126">
              <w:rPr>
                <w:b/>
                <w:u w:val="single"/>
              </w:rPr>
              <w:t>дитини</w:t>
            </w:r>
            <w:proofErr w:type="spellEnd"/>
          </w:p>
          <w:p w:rsidR="00F80A30" w:rsidRDefault="00F80A30" w:rsidP="0056416A">
            <w:pPr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F80A30" w:rsidRDefault="00F80A30" w:rsidP="0056416A">
            <w:pPr>
              <w:ind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A50467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F80A30" w:rsidRDefault="00F80A30" w:rsidP="0056416A">
            <w:pPr>
              <w:pStyle w:val="a8"/>
              <w:spacing w:before="60" w:after="60"/>
              <w:ind w:right="-143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суб’єкта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80A30" w:rsidRPr="006D4E22" w:rsidRDefault="00F80A30" w:rsidP="0056416A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F80A30" w:rsidRDefault="00F80A30" w:rsidP="0056416A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A30" w:rsidRDefault="00F80A30" w:rsidP="0056416A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93416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F80A30" w:rsidRDefault="00F80A30" w:rsidP="0056416A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15-б, каб.21, актовий зал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</w:r>
          </w:p>
          <w:p w:rsidR="00F80A30" w:rsidRDefault="00F80A30" w:rsidP="0056416A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перерва 12.00-13.00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: (06452) 2-36-33, 2-14-28</w:t>
            </w:r>
          </w:p>
          <w:p w:rsidR="00F80A30" w:rsidRDefault="00F80A30" w:rsidP="0056416A">
            <w:pPr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A30" w:rsidRDefault="00F80A30" w:rsidP="0056416A">
            <w:pPr>
              <w:snapToGrid w:val="0"/>
              <w:ind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7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від 21.11.1992р. №2811-ХІІ із змінами;</w:t>
            </w:r>
          </w:p>
          <w:p w:rsidR="00F80A30" w:rsidRDefault="00F80A30" w:rsidP="005641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17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  одного з батьків.</w:t>
            </w:r>
          </w:p>
          <w:p w:rsidR="00F80A30" w:rsidRDefault="00F80A30" w:rsidP="005641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та ідентифікаційний код заявника. </w:t>
            </w:r>
          </w:p>
          <w:p w:rsidR="00F80A30" w:rsidRDefault="00F80A30" w:rsidP="005641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F80A30" w:rsidRDefault="00F80A30" w:rsidP="005641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</w:tc>
      </w:tr>
      <w:tr w:rsidR="00F80A30" w:rsidRPr="00F80A30" w:rsidTr="0056416A">
        <w:tblPrEx>
          <w:tblCellMar>
            <w:left w:w="108" w:type="dxa"/>
            <w:right w:w="108" w:type="dxa"/>
          </w:tblCellMar>
        </w:tblPrEx>
        <w:trPr>
          <w:trHeight w:val="10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Заява надається </w:t>
            </w:r>
            <w:r w:rsidRPr="00A50467">
              <w:rPr>
                <w:bCs/>
                <w:sz w:val="20"/>
                <w:szCs w:val="20"/>
                <w:lang w:val="uk-UA"/>
              </w:rPr>
              <w:t>особисто</w:t>
            </w:r>
            <w:r>
              <w:rPr>
                <w:sz w:val="20"/>
                <w:szCs w:val="20"/>
                <w:lang w:val="uk-UA"/>
              </w:rPr>
              <w:t xml:space="preserve"> одним із батьків дитини (опікуном) або в </w:t>
            </w:r>
            <w:r w:rsidRPr="00A50467">
              <w:rPr>
                <w:bCs/>
                <w:sz w:val="20"/>
                <w:szCs w:val="20"/>
                <w:lang w:val="uk-UA"/>
              </w:rPr>
              <w:t>електронній формі</w:t>
            </w:r>
            <w:r>
              <w:rPr>
                <w:sz w:val="20"/>
                <w:szCs w:val="20"/>
                <w:lang w:val="uk-UA"/>
              </w:rPr>
              <w:t xml:space="preserve"> (через офіційний </w:t>
            </w:r>
            <w:proofErr w:type="spellStart"/>
            <w:r>
              <w:rPr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Мінсоцполітики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 використанням електронного цифрового підпису).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F80A30" w:rsidTr="0056416A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A30" w:rsidRDefault="00F80A30" w:rsidP="0056416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584475" w:rsidRPr="00F80A30" w:rsidRDefault="00584475" w:rsidP="00F80A30"/>
    <w:sectPr w:rsidR="00584475" w:rsidRPr="00F80A30" w:rsidSect="003242C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3E" w:rsidRDefault="00E02E3E" w:rsidP="003242C6">
      <w:r>
        <w:separator/>
      </w:r>
    </w:p>
  </w:endnote>
  <w:endnote w:type="continuationSeparator" w:id="1">
    <w:p w:rsidR="00E02E3E" w:rsidRDefault="00E02E3E" w:rsidP="0032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3E" w:rsidRDefault="00E02E3E" w:rsidP="003242C6">
      <w:r>
        <w:separator/>
      </w:r>
    </w:p>
  </w:footnote>
  <w:footnote w:type="continuationSeparator" w:id="1">
    <w:p w:rsidR="00E02E3E" w:rsidRDefault="00E02E3E" w:rsidP="00324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2C6"/>
    <w:rsid w:val="001A1A64"/>
    <w:rsid w:val="00274C0E"/>
    <w:rsid w:val="00284057"/>
    <w:rsid w:val="002B3F7D"/>
    <w:rsid w:val="003242C6"/>
    <w:rsid w:val="004E0FBA"/>
    <w:rsid w:val="00584475"/>
    <w:rsid w:val="006C64B5"/>
    <w:rsid w:val="007E046C"/>
    <w:rsid w:val="0080080C"/>
    <w:rsid w:val="0096225D"/>
    <w:rsid w:val="009728BD"/>
    <w:rsid w:val="009A5446"/>
    <w:rsid w:val="00B2753F"/>
    <w:rsid w:val="00C52E32"/>
    <w:rsid w:val="00D65DA2"/>
    <w:rsid w:val="00E02E3E"/>
    <w:rsid w:val="00ED7A9D"/>
    <w:rsid w:val="00EE01E6"/>
    <w:rsid w:val="00EE14B9"/>
    <w:rsid w:val="00F80A30"/>
    <w:rsid w:val="00F94C95"/>
    <w:rsid w:val="00FD0DC7"/>
    <w:rsid w:val="00F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242C6"/>
  </w:style>
  <w:style w:type="paragraph" w:styleId="a3">
    <w:name w:val="Normal (Web)"/>
    <w:basedOn w:val="a"/>
    <w:rsid w:val="003242C6"/>
    <w:pPr>
      <w:suppressAutoHyphens/>
      <w:spacing w:before="280" w:after="280"/>
    </w:pPr>
    <w:rPr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3242C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2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3242C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2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6C64B5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  <w:style w:type="paragraph" w:customStyle="1" w:styleId="a8">
    <w:name w:val="Базовый"/>
    <w:rsid w:val="00F80A3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1801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2014-05-28T07:39:00Z</dcterms:created>
  <dcterms:modified xsi:type="dcterms:W3CDTF">2017-12-11T09:07:00Z</dcterms:modified>
</cp:coreProperties>
</file>