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13" w:rsidRPr="00CC5C03" w:rsidRDefault="001D3113" w:rsidP="008575BC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9"/>
        <w:gridCol w:w="3569"/>
        <w:gridCol w:w="2976"/>
        <w:gridCol w:w="2355"/>
        <w:gridCol w:w="2047"/>
      </w:tblGrid>
      <w:tr w:rsidR="00CA11FB" w:rsidRPr="00F16F4D" w:rsidTr="00CA11FB">
        <w:tc>
          <w:tcPr>
            <w:tcW w:w="579" w:type="dxa"/>
          </w:tcPr>
          <w:p w:rsidR="00CA11FB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569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4D">
              <w:rPr>
                <w:rFonts w:ascii="Times New Roman" w:hAnsi="Times New Roman" w:cs="Times New Roman"/>
                <w:b/>
                <w:sz w:val="24"/>
                <w:szCs w:val="24"/>
              </w:rPr>
              <w:t>Заклад освіти</w:t>
            </w:r>
          </w:p>
        </w:tc>
        <w:tc>
          <w:tcPr>
            <w:tcW w:w="2976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4D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2355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16F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Балансоутримувач</w:t>
            </w:r>
            <w:proofErr w:type="spellEnd"/>
            <w:r w:rsidRPr="00F16F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</w:p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16F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Власник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6F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6F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орендар</w:t>
            </w:r>
            <w:proofErr w:type="spellEnd"/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16F4D"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Орієнтована місткість осіб</w:t>
            </w:r>
          </w:p>
        </w:tc>
      </w:tr>
      <w:tr w:rsidR="00CA11FB" w:rsidRPr="00F16F4D" w:rsidTr="00CA11FB">
        <w:trPr>
          <w:trHeight w:val="971"/>
        </w:trPr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6F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Ліцей «</w:t>
            </w:r>
            <w:proofErr w:type="spellStart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Інітіум</w:t>
            </w:r>
            <w:proofErr w:type="spellEnd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» міста </w:t>
            </w:r>
            <w:proofErr w:type="spellStart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Сєвєродонецька</w:t>
            </w:r>
            <w:proofErr w:type="spellEnd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93400, Луганська обл., </w:t>
            </w:r>
            <w:proofErr w:type="spellStart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Сєвєродонецький</w:t>
            </w:r>
            <w:proofErr w:type="spellEnd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район,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просп. Хіміків, буд.7</w:t>
            </w:r>
          </w:p>
        </w:tc>
        <w:tc>
          <w:tcPr>
            <w:tcW w:w="2355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освіти </w:t>
            </w:r>
          </w:p>
        </w:tc>
        <w:tc>
          <w:tcPr>
            <w:tcW w:w="2047" w:type="dxa"/>
          </w:tcPr>
          <w:p w:rsidR="00CA11FB" w:rsidRPr="000C065F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065F">
              <w:rPr>
                <w:rFonts w:ascii="Times New Roman" w:hAnsi="Times New Roman" w:cs="Times New Roman"/>
                <w:sz w:val="20"/>
                <w:szCs w:val="20"/>
              </w:rPr>
              <w:t>180 осіб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6F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Гімназія «ГАРМОНІЯ» 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93400, Луганська обл., </w:t>
            </w:r>
            <w:proofErr w:type="spellStart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Сєвєродонецький</w:t>
            </w:r>
            <w:proofErr w:type="spellEnd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район,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вул. Юності, буд. 1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830FD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1FB" w:rsidRPr="00F16F4D" w:rsidTr="00CA11FB">
        <w:trPr>
          <w:trHeight w:val="932"/>
        </w:trPr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6F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Ліцей «КОЛЕГІУМ» міста Сєвєродонецька 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93400, Луганська обл., </w:t>
            </w:r>
            <w:proofErr w:type="spellStart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Сєвєродонецький</w:t>
            </w:r>
            <w:proofErr w:type="spellEnd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район,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вул. Гоголя, буд. 37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830FD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0C065F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 осіб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6F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Середня загальноосвітня школа І-ІІІ ступенів № 4 м. Сєвєродонецька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вул. Гагаріна, буд. 90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830FD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0C065F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 осіб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6F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Середня загальноосвітня школа І-ІІІ ступенів № 5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просп. Хіміків, буд. 18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830FD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6F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Середня загальноосвітня школа І-ІІІ ступенів № 6 м. Сєвєродонецька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вул. Маяковського, буд. 9 </w:t>
            </w:r>
          </w:p>
        </w:tc>
        <w:tc>
          <w:tcPr>
            <w:tcW w:w="2355" w:type="dxa"/>
          </w:tcPr>
          <w:p w:rsidR="00CA11FB" w:rsidRPr="00436550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436550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осіб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Гімназія № 7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смт.Сиротине</w:t>
            </w:r>
            <w:proofErr w:type="spellEnd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вул. Шкільна, буд.32</w:t>
            </w:r>
          </w:p>
        </w:tc>
        <w:tc>
          <w:tcPr>
            <w:tcW w:w="2355" w:type="dxa"/>
          </w:tcPr>
          <w:p w:rsidR="00CA11FB" w:rsidRPr="00B348FA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Підвальне приміщення взагалі відсутнє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Середня загальноосвітня школа І-ІІІ ступенів № 8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вул. Вілєсова, буд. 10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97614A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B47031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осіб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Ліцей № 1 </w:t>
            </w:r>
            <w:proofErr w:type="spellStart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м.Сєвєродонецька</w:t>
            </w:r>
            <w:proofErr w:type="spellEnd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вул. Науки, буд. 5а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97614A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6F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Середня загальноосвітня школа І-ІІІ ступенів № 10 м. Сєвєродонецька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бульв. Дружби Народів, буд. 47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97614A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695511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осіб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Середня загальноосвітня школа І-ІІІ ступенів № 11 м. Сєвєродонецька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просп. Гвардійський, буд. 25  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97614A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9074F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осіб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Середня загальноосвітня школа І-ІІІ ступенів № 12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просп. Гвардійський, буд. 9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97614A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Середня загальноосвітня школа І-ІІІ ступенів № 13 міста Сєвєродонецька </w:t>
            </w: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93400, Луганська обл.,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вул. Маяковського, буд. 19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9761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11FB" w:rsidRPr="00F16F4D" w:rsidTr="00CA11FB">
        <w:trPr>
          <w:trHeight w:val="906"/>
        </w:trPr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Сєвєродонецька загальноосвітня школа І-ІІІ ступенів № 14 Сєвєродонецької міської ради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вул. Гагаріна, буд. 111  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3B4E34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Середня загальноосвітня школа № 15 І-ІІІ ступенів м. Сєвєродонецька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вул. Федоренка, буд. 39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3B4E34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A562F0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62F0">
              <w:rPr>
                <w:rFonts w:ascii="Times New Roman" w:hAnsi="Times New Roman" w:cs="Times New Roman"/>
                <w:sz w:val="20"/>
                <w:szCs w:val="20"/>
              </w:rPr>
              <w:t>400 осіб</w:t>
            </w:r>
          </w:p>
        </w:tc>
      </w:tr>
      <w:tr w:rsidR="00CA11FB" w:rsidRPr="00F16F4D" w:rsidTr="00CA11FB">
        <w:trPr>
          <w:trHeight w:val="844"/>
        </w:trPr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Середня загальноосвітня школа І-ІІІ ступенів № 16 м. Сєвєродонецька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м. Сєвєродонецьк,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вул. Гагаріна, буд. 97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3B4E34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A562F0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 осіб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Ліцей «ЮВЕНЕС»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93400, Луганська обл., </w:t>
            </w:r>
            <w:proofErr w:type="spellStart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Сєвєродонецький</w:t>
            </w:r>
            <w:proofErr w:type="spellEnd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район,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вул. </w:t>
            </w:r>
            <w:proofErr w:type="spellStart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Курчатова</w:t>
            </w:r>
            <w:proofErr w:type="spellEnd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буд. 34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3B4E34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Середня загальноосвітня школа І-ІІІ ступенів № 18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вул. </w:t>
            </w:r>
            <w:proofErr w:type="spellStart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Курчатова</w:t>
            </w:r>
            <w:proofErr w:type="spellEnd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буд. 27б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4B6596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A562F0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62F0">
              <w:rPr>
                <w:rFonts w:ascii="Times New Roman" w:hAnsi="Times New Roman" w:cs="Times New Roman"/>
                <w:sz w:val="20"/>
                <w:szCs w:val="20"/>
              </w:rPr>
              <w:t>900 осіб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Борівський навчально-виховний комплекс (загальноосвітній навчальний заклад І-ІІІ ступенів - дошкільний навчальний заклад (ясла-садок)) Сєвєродонецької міської ради Луганської області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93493, Луганська обл.,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смт. Борівське,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вул. Шкільна, буд. 35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4B6596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Середня загальноосвітня школа І-ІІІ ступенів № 20 міста Сєвєродонецька Луганської області</w:t>
            </w:r>
          </w:p>
        </w:tc>
        <w:tc>
          <w:tcPr>
            <w:tcW w:w="2976" w:type="dxa"/>
          </w:tcPr>
          <w:p w:rsidR="00CA11FB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Сєвєродонецький</w:t>
            </w:r>
            <w:proofErr w:type="spellEnd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район,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вул. Гагаріна, буд. 113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4B6596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52A02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осіб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69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hAnsi="Times New Roman"/>
                <w:sz w:val="20"/>
                <w:szCs w:val="20"/>
              </w:rPr>
              <w:t>Ліцей багатопрофільний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93400, Луганська обл., </w:t>
            </w:r>
            <w:proofErr w:type="spellStart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Сєвєродонецький</w:t>
            </w:r>
            <w:proofErr w:type="spellEnd"/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район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237A72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7A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вул. Гагаріна, буд. 97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4B6596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52A02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осіб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69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Ясла-садок № 10 міста Сєвєродонецька Луганської області </w:t>
            </w:r>
          </w:p>
        </w:tc>
        <w:tc>
          <w:tcPr>
            <w:tcW w:w="2976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вул. Новікова, буд. 13 б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4B6596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69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Ясла-садок № 11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вул. Енергетиків, буд. 28 а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4B6596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4471B4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60 осіб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69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Ясла-садок № 12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вул.Курчатова</w:t>
            </w:r>
            <w:proofErr w:type="spellEnd"/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буд.27 г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4B6596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69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Ясла-садок № 14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вул. Автомобільна, буд. 7 а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4B6596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1FB" w:rsidRPr="00F16F4D" w:rsidTr="00CA11FB">
        <w:trPr>
          <w:trHeight w:val="70"/>
        </w:trPr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69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Ясла-садок № 19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пр-кт</w:t>
            </w:r>
            <w:proofErr w:type="spellEnd"/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Гвардійський, буд. 14 б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F361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Управління освіти</w:t>
            </w:r>
          </w:p>
        </w:tc>
        <w:tc>
          <w:tcPr>
            <w:tcW w:w="2047" w:type="dxa"/>
          </w:tcPr>
          <w:p w:rsidR="00CA11FB" w:rsidRPr="001B51BB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1FB" w:rsidRPr="00F16F4D" w:rsidTr="00CA11FB">
        <w:trPr>
          <w:trHeight w:val="837"/>
        </w:trPr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569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Ясла-садок № 22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пр-кт</w:t>
            </w:r>
            <w:proofErr w:type="spellEnd"/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Космонавтів, буд. 6 а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F3611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69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Ясла-садок № 24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вул. Енергетиків, буд. 15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F3611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569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Ясла-садок № 25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пр-кт</w:t>
            </w:r>
            <w:proofErr w:type="spellEnd"/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Гвардійський, буд. 63 в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F3611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69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Ясла-садок № 26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вул. </w:t>
            </w:r>
            <w:proofErr w:type="spellStart"/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Сметаніна</w:t>
            </w:r>
            <w:proofErr w:type="spellEnd"/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буд. 16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F3611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29255F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222 </w:t>
            </w:r>
            <w:r w:rsidRPr="0029255F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оби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69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Ясла-садок № 30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вул. Вілєсова, буд. 9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F3611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69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Ясла-садок № 37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вул. Гагаріна, буд. 101-в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F3611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29255F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Pr="0029255F">
              <w:rPr>
                <w:rFonts w:ascii="Times New Roman" w:hAnsi="Times New Roman" w:cs="Times New Roman"/>
                <w:sz w:val="20"/>
                <w:szCs w:val="20"/>
              </w:rPr>
              <w:t xml:space="preserve"> осіб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69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Ясла-садок № 38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вул. Науки, буд. 10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F3611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569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Ясла-садок № 41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вул. </w:t>
            </w:r>
            <w:proofErr w:type="spellStart"/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Курчатова</w:t>
            </w:r>
            <w:proofErr w:type="spellEnd"/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буд. 3а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F3611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569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Ясла-садок № 42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вул. </w:t>
            </w:r>
            <w:proofErr w:type="spellStart"/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Курчатова</w:t>
            </w:r>
            <w:proofErr w:type="spellEnd"/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буд. 17 а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F3611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11FB" w:rsidRPr="00F16F4D" w:rsidTr="00CA11FB">
        <w:trPr>
          <w:trHeight w:val="781"/>
        </w:trPr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569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Ясла-садок № 43 міста Сєвєродонецька Луганської області</w:t>
            </w:r>
          </w:p>
        </w:tc>
        <w:tc>
          <w:tcPr>
            <w:tcW w:w="2976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93400, Луганська обл.,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Сєвєродонецьк, </w:t>
            </w:r>
          </w:p>
          <w:p w:rsidR="00CA11FB" w:rsidRPr="008575BC" w:rsidRDefault="00CA11FB" w:rsidP="008575BC">
            <w:pPr>
              <w:spacing w:befor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575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вул. Гагаріна, буд. 113 а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F3611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569" w:type="dxa"/>
          </w:tcPr>
          <w:p w:rsidR="00CA11FB" w:rsidRPr="008575BC" w:rsidRDefault="00CA11FB" w:rsidP="008575BC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75BC">
              <w:rPr>
                <w:rFonts w:ascii="Times New Roman" w:hAnsi="Times New Roman"/>
                <w:color w:val="000000"/>
                <w:sz w:val="20"/>
                <w:szCs w:val="20"/>
              </w:rPr>
              <w:t>Сєвєродонецький</w:t>
            </w:r>
            <w:proofErr w:type="spellEnd"/>
            <w:r w:rsidRPr="008575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міський Центр національно-патріотичного виховання, туризму та краєзнавства учнівської молоді</w:t>
            </w:r>
          </w:p>
        </w:tc>
        <w:tc>
          <w:tcPr>
            <w:tcW w:w="2976" w:type="dxa"/>
          </w:tcPr>
          <w:p w:rsidR="00CA11FB" w:rsidRPr="00EE66CC" w:rsidRDefault="00CA11FB" w:rsidP="008575BC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66CC">
              <w:rPr>
                <w:rStyle w:val="FontStyle11"/>
                <w:color w:val="000000"/>
                <w:sz w:val="20"/>
                <w:szCs w:val="20"/>
                <w:lang w:eastAsia="uk-UA"/>
              </w:rPr>
              <w:t>93400, Україна, Луганська область, місто Сєвєродонецьк, проспект Центральний, будинок 54-А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F3611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1231E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осіб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569" w:type="dxa"/>
          </w:tcPr>
          <w:p w:rsidR="00CA11FB" w:rsidRPr="00F16F4D" w:rsidRDefault="00CA11FB" w:rsidP="008575BC">
            <w:pPr>
              <w:shd w:val="clear" w:color="auto" w:fill="FFFFFF"/>
              <w:spacing w:before="0"/>
              <w:ind w:left="4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6F4D">
              <w:rPr>
                <w:rFonts w:ascii="Times New Roman" w:hAnsi="Times New Roman" w:cs="Times New Roman"/>
                <w:sz w:val="20"/>
                <w:szCs w:val="20"/>
              </w:rPr>
              <w:t>Сєвєродонецький</w:t>
            </w:r>
            <w:proofErr w:type="spellEnd"/>
            <w:r w:rsidRPr="00F16F4D">
              <w:rPr>
                <w:rFonts w:ascii="Times New Roman" w:hAnsi="Times New Roman" w:cs="Times New Roman"/>
                <w:sz w:val="20"/>
                <w:szCs w:val="20"/>
              </w:rPr>
              <w:t xml:space="preserve"> міський Центр дитячої та юнацької творчості</w:t>
            </w:r>
          </w:p>
        </w:tc>
        <w:tc>
          <w:tcPr>
            <w:tcW w:w="2976" w:type="dxa"/>
          </w:tcPr>
          <w:p w:rsidR="00CA11FB" w:rsidRPr="00EE66CC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66CC">
              <w:rPr>
                <w:rStyle w:val="FontStyle11"/>
                <w:rFonts w:eastAsia="Calibri"/>
                <w:color w:val="000000"/>
                <w:sz w:val="20"/>
                <w:szCs w:val="20"/>
                <w:lang w:eastAsia="uk-UA"/>
              </w:rPr>
              <w:t>93400, Україна, Луганська область, місто Сєвєродонецьк, вулиця Гагаріна, будинок 101 Б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F3611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3569" w:type="dxa"/>
          </w:tcPr>
          <w:p w:rsidR="00CA11FB" w:rsidRPr="00F16F4D" w:rsidRDefault="00CA11FB" w:rsidP="008575BC">
            <w:pPr>
              <w:shd w:val="clear" w:color="auto" w:fill="FFFFFF"/>
              <w:spacing w:before="0"/>
              <w:ind w:left="4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6F4D">
              <w:rPr>
                <w:rFonts w:ascii="Times New Roman" w:hAnsi="Times New Roman" w:cs="Times New Roman"/>
                <w:sz w:val="20"/>
                <w:szCs w:val="20"/>
              </w:rPr>
              <w:t>Сєвєродонецький</w:t>
            </w:r>
            <w:proofErr w:type="spellEnd"/>
            <w:r w:rsidRPr="00F16F4D">
              <w:rPr>
                <w:rFonts w:ascii="Times New Roman" w:hAnsi="Times New Roman" w:cs="Times New Roman"/>
                <w:sz w:val="20"/>
                <w:szCs w:val="20"/>
              </w:rPr>
              <w:t xml:space="preserve"> міський Центр </w:t>
            </w:r>
            <w:proofErr w:type="spellStart"/>
            <w:r w:rsidRPr="00F16F4D">
              <w:rPr>
                <w:rFonts w:ascii="Times New Roman" w:hAnsi="Times New Roman" w:cs="Times New Roman"/>
                <w:sz w:val="20"/>
                <w:szCs w:val="20"/>
              </w:rPr>
              <w:t>еколого</w:t>
            </w:r>
            <w:proofErr w:type="spellEnd"/>
            <w:r w:rsidRPr="00F16F4D">
              <w:rPr>
                <w:rFonts w:ascii="Times New Roman" w:hAnsi="Times New Roman" w:cs="Times New Roman"/>
                <w:sz w:val="20"/>
                <w:szCs w:val="20"/>
              </w:rPr>
              <w:t xml:space="preserve"> – натуралістичної творчості учнівської молоді </w:t>
            </w:r>
          </w:p>
        </w:tc>
        <w:tc>
          <w:tcPr>
            <w:tcW w:w="2976" w:type="dxa"/>
          </w:tcPr>
          <w:p w:rsidR="00CA11FB" w:rsidRPr="00EE66CC" w:rsidRDefault="00CA11FB" w:rsidP="00254CDA">
            <w:pPr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E66CC">
              <w:rPr>
                <w:rFonts w:ascii="Times New Roman" w:hAnsi="Times New Roman"/>
                <w:sz w:val="20"/>
                <w:szCs w:val="20"/>
              </w:rPr>
              <w:t xml:space="preserve">93400, Луганська область, місто </w:t>
            </w:r>
            <w:proofErr w:type="spellStart"/>
            <w:r w:rsidRPr="00EE66CC">
              <w:rPr>
                <w:rFonts w:ascii="Times New Roman" w:hAnsi="Times New Roman"/>
                <w:sz w:val="20"/>
                <w:szCs w:val="20"/>
              </w:rPr>
              <w:t>Сєвєродонецьк</w:t>
            </w:r>
            <w:proofErr w:type="spellEnd"/>
            <w:r w:rsidRPr="00EE66CC">
              <w:rPr>
                <w:rFonts w:ascii="Times New Roman" w:hAnsi="Times New Roman"/>
                <w:sz w:val="20"/>
                <w:szCs w:val="20"/>
              </w:rPr>
              <w:t xml:space="preserve">, вулиця </w:t>
            </w:r>
            <w:proofErr w:type="spellStart"/>
            <w:r w:rsidRPr="00EE66CC">
              <w:rPr>
                <w:rFonts w:ascii="Times New Roman" w:hAnsi="Times New Roman"/>
                <w:sz w:val="20"/>
                <w:szCs w:val="20"/>
              </w:rPr>
              <w:t>Курчатова</w:t>
            </w:r>
            <w:proofErr w:type="spellEnd"/>
            <w:r w:rsidRPr="00EE66CC">
              <w:rPr>
                <w:rFonts w:ascii="Times New Roman" w:hAnsi="Times New Roman"/>
                <w:sz w:val="20"/>
                <w:szCs w:val="20"/>
              </w:rPr>
              <w:t>, будинок 34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F3611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11FB" w:rsidRPr="00F16F4D" w:rsidTr="00CA11FB">
        <w:tc>
          <w:tcPr>
            <w:tcW w:w="579" w:type="dxa"/>
          </w:tcPr>
          <w:p w:rsidR="00CA11FB" w:rsidRPr="00F16F4D" w:rsidRDefault="00CA11FB" w:rsidP="008575BC">
            <w:pPr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3569" w:type="dxa"/>
          </w:tcPr>
          <w:p w:rsidR="00CA11FB" w:rsidRPr="008575BC" w:rsidRDefault="00CA11FB" w:rsidP="008575BC">
            <w:pPr>
              <w:shd w:val="clear" w:color="auto" w:fill="FFFFFF"/>
              <w:spacing w:before="0"/>
              <w:ind w:left="4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75BC">
              <w:rPr>
                <w:rFonts w:ascii="Times New Roman" w:hAnsi="Times New Roman"/>
                <w:sz w:val="20"/>
                <w:szCs w:val="20"/>
              </w:rPr>
              <w:t>Сєвєродонецький</w:t>
            </w:r>
            <w:proofErr w:type="spellEnd"/>
            <w:r w:rsidRPr="008575BC">
              <w:rPr>
                <w:rFonts w:ascii="Times New Roman" w:hAnsi="Times New Roman"/>
                <w:sz w:val="20"/>
                <w:szCs w:val="20"/>
              </w:rPr>
              <w:t xml:space="preserve"> міжшкільний ресурсний центр</w:t>
            </w:r>
          </w:p>
        </w:tc>
        <w:tc>
          <w:tcPr>
            <w:tcW w:w="2976" w:type="dxa"/>
          </w:tcPr>
          <w:p w:rsidR="00CA11FB" w:rsidRPr="00EE66CC" w:rsidRDefault="00CA11FB" w:rsidP="008575BC">
            <w:pPr>
              <w:spacing w:before="0"/>
              <w:jc w:val="lef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E66CC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93400, Луганська область, </w:t>
            </w:r>
            <w:proofErr w:type="spellStart"/>
            <w:r w:rsidRPr="00EE66CC">
              <w:rPr>
                <w:rFonts w:ascii="Times New Roman" w:hAnsi="Times New Roman"/>
                <w:sz w:val="20"/>
                <w:szCs w:val="20"/>
              </w:rPr>
              <w:t>Сєвєродонецький</w:t>
            </w:r>
            <w:proofErr w:type="spellEnd"/>
            <w:r w:rsidRPr="00EE66CC">
              <w:rPr>
                <w:rFonts w:ascii="Times New Roman" w:hAnsi="Times New Roman"/>
                <w:sz w:val="20"/>
                <w:szCs w:val="20"/>
              </w:rPr>
              <w:t xml:space="preserve"> район,  місто </w:t>
            </w:r>
            <w:proofErr w:type="spellStart"/>
            <w:r w:rsidRPr="00EE66CC">
              <w:rPr>
                <w:rFonts w:ascii="Times New Roman" w:hAnsi="Times New Roman"/>
                <w:sz w:val="20"/>
                <w:szCs w:val="20"/>
              </w:rPr>
              <w:t>Сєвєродонецьк</w:t>
            </w:r>
            <w:proofErr w:type="spellEnd"/>
            <w:r w:rsidRPr="00EE66CC">
              <w:rPr>
                <w:rFonts w:ascii="Times New Roman" w:hAnsi="Times New Roman"/>
                <w:sz w:val="20"/>
                <w:szCs w:val="20"/>
              </w:rPr>
              <w:t>, проспект Гвардійський, бу</w:t>
            </w:r>
            <w:r w:rsidRPr="00EE66CC">
              <w:rPr>
                <w:rFonts w:ascii="Times New Roman" w:hAnsi="Times New Roman"/>
                <w:sz w:val="20"/>
                <w:szCs w:val="20"/>
                <w:highlight w:val="white"/>
              </w:rPr>
              <w:t>д. 22-б</w:t>
            </w:r>
          </w:p>
        </w:tc>
        <w:tc>
          <w:tcPr>
            <w:tcW w:w="2355" w:type="dxa"/>
          </w:tcPr>
          <w:p w:rsidR="00CA11FB" w:rsidRDefault="00CA11FB" w:rsidP="008575BC">
            <w:pPr>
              <w:spacing w:before="0"/>
              <w:jc w:val="left"/>
            </w:pPr>
            <w:r w:rsidRPr="00F3611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2047" w:type="dxa"/>
          </w:tcPr>
          <w:p w:rsidR="00CA11FB" w:rsidRPr="00F16F4D" w:rsidRDefault="00CA11FB" w:rsidP="008575BC">
            <w:pPr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D3113" w:rsidRDefault="001D3113" w:rsidP="008575BC">
      <w:pPr>
        <w:spacing w:befor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452CF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F452CF">
        <w:rPr>
          <w:rFonts w:ascii="Times New Roman" w:hAnsi="Times New Roman" w:cs="Times New Roman"/>
          <w:b/>
          <w:sz w:val="24"/>
          <w:szCs w:val="24"/>
        </w:rPr>
        <w:tab/>
      </w:r>
      <w:r w:rsidRPr="00F452CF">
        <w:rPr>
          <w:rFonts w:ascii="Times New Roman" w:hAnsi="Times New Roman" w:cs="Times New Roman"/>
          <w:b/>
          <w:sz w:val="24"/>
          <w:szCs w:val="24"/>
        </w:rPr>
        <w:tab/>
      </w:r>
    </w:p>
    <w:p w:rsidR="00B22965" w:rsidRPr="000579A7" w:rsidRDefault="00B22965" w:rsidP="008575BC">
      <w:pPr>
        <w:spacing w:before="0"/>
        <w:ind w:left="0" w:right="-1"/>
        <w:jc w:val="center"/>
        <w:rPr>
          <w:rFonts w:ascii="Times New Roman" w:hAnsi="Times New Roman" w:cs="Times New Roman"/>
        </w:rPr>
      </w:pPr>
    </w:p>
    <w:sectPr w:rsidR="00B22965" w:rsidRPr="000579A7" w:rsidSect="0021722C">
      <w:pgSz w:w="16838" w:h="11906" w:orient="landscape"/>
      <w:pgMar w:top="22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F6568C"/>
    <w:rsid w:val="00012922"/>
    <w:rsid w:val="000131AA"/>
    <w:rsid w:val="000351D8"/>
    <w:rsid w:val="000579A7"/>
    <w:rsid w:val="00066DF2"/>
    <w:rsid w:val="000A2A10"/>
    <w:rsid w:val="000A765B"/>
    <w:rsid w:val="000B5B70"/>
    <w:rsid w:val="000C723F"/>
    <w:rsid w:val="000D3ABD"/>
    <w:rsid w:val="000E58CA"/>
    <w:rsid w:val="000F3C90"/>
    <w:rsid w:val="00112468"/>
    <w:rsid w:val="00141DC2"/>
    <w:rsid w:val="001447AB"/>
    <w:rsid w:val="00146184"/>
    <w:rsid w:val="0016104A"/>
    <w:rsid w:val="0016269D"/>
    <w:rsid w:val="00182C62"/>
    <w:rsid w:val="00190A5F"/>
    <w:rsid w:val="001C4C01"/>
    <w:rsid w:val="001C5486"/>
    <w:rsid w:val="001D3113"/>
    <w:rsid w:val="001E640E"/>
    <w:rsid w:val="0021722C"/>
    <w:rsid w:val="00220187"/>
    <w:rsid w:val="00237935"/>
    <w:rsid w:val="00254CDA"/>
    <w:rsid w:val="002558B1"/>
    <w:rsid w:val="00255BBA"/>
    <w:rsid w:val="00263D5D"/>
    <w:rsid w:val="002B5116"/>
    <w:rsid w:val="003477EB"/>
    <w:rsid w:val="00404E46"/>
    <w:rsid w:val="00416731"/>
    <w:rsid w:val="0042186B"/>
    <w:rsid w:val="00436E7A"/>
    <w:rsid w:val="00460439"/>
    <w:rsid w:val="004801FB"/>
    <w:rsid w:val="004E6EF0"/>
    <w:rsid w:val="00525C1C"/>
    <w:rsid w:val="00574EE4"/>
    <w:rsid w:val="005A372A"/>
    <w:rsid w:val="005E76F7"/>
    <w:rsid w:val="005F563D"/>
    <w:rsid w:val="00602B6F"/>
    <w:rsid w:val="00603CD8"/>
    <w:rsid w:val="00643681"/>
    <w:rsid w:val="00651AE2"/>
    <w:rsid w:val="00657395"/>
    <w:rsid w:val="00666379"/>
    <w:rsid w:val="006E20BA"/>
    <w:rsid w:val="006E307F"/>
    <w:rsid w:val="00725A4C"/>
    <w:rsid w:val="00802BCA"/>
    <w:rsid w:val="008451B9"/>
    <w:rsid w:val="008575BC"/>
    <w:rsid w:val="008812D7"/>
    <w:rsid w:val="008A2E2F"/>
    <w:rsid w:val="008E4695"/>
    <w:rsid w:val="00933D45"/>
    <w:rsid w:val="0096433A"/>
    <w:rsid w:val="00987293"/>
    <w:rsid w:val="009F4D82"/>
    <w:rsid w:val="00A500E9"/>
    <w:rsid w:val="00A529B2"/>
    <w:rsid w:val="00A625DD"/>
    <w:rsid w:val="00A6319E"/>
    <w:rsid w:val="00AA205F"/>
    <w:rsid w:val="00AD5350"/>
    <w:rsid w:val="00B02C06"/>
    <w:rsid w:val="00B22965"/>
    <w:rsid w:val="00B66FC4"/>
    <w:rsid w:val="00BC1A23"/>
    <w:rsid w:val="00BD1DE9"/>
    <w:rsid w:val="00C200EC"/>
    <w:rsid w:val="00CA11FB"/>
    <w:rsid w:val="00CA3E99"/>
    <w:rsid w:val="00CC444D"/>
    <w:rsid w:val="00D3419F"/>
    <w:rsid w:val="00D521DC"/>
    <w:rsid w:val="00D62462"/>
    <w:rsid w:val="00D77B6F"/>
    <w:rsid w:val="00DA37D9"/>
    <w:rsid w:val="00DA68FF"/>
    <w:rsid w:val="00DB2C35"/>
    <w:rsid w:val="00DF0911"/>
    <w:rsid w:val="00E607CC"/>
    <w:rsid w:val="00E70BBB"/>
    <w:rsid w:val="00E8156B"/>
    <w:rsid w:val="00EE3F0C"/>
    <w:rsid w:val="00EE66CC"/>
    <w:rsid w:val="00EE67D8"/>
    <w:rsid w:val="00F31007"/>
    <w:rsid w:val="00F36371"/>
    <w:rsid w:val="00F6568C"/>
    <w:rsid w:val="00F86A06"/>
    <w:rsid w:val="00F93437"/>
    <w:rsid w:val="00F95C51"/>
    <w:rsid w:val="00FA157A"/>
    <w:rsid w:val="00FC222E"/>
    <w:rsid w:val="00FD3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8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locked/>
    <w:rsid w:val="00220187"/>
    <w:pPr>
      <w:keepNext/>
      <w:tabs>
        <w:tab w:val="left" w:pos="3495"/>
      </w:tabs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F6568C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ascii="Times New Roman" w:eastAsia="Times New Roman" w:hAnsi="Times New Roman"/>
      <w:b/>
      <w:bCs/>
      <w:sz w:val="40"/>
      <w:szCs w:val="40"/>
      <w:lang w:val="uk-UA"/>
    </w:rPr>
  </w:style>
  <w:style w:type="paragraph" w:styleId="a3">
    <w:name w:val="Balloon Text"/>
    <w:basedOn w:val="a"/>
    <w:link w:val="a4"/>
    <w:uiPriority w:val="99"/>
    <w:semiHidden/>
    <w:rsid w:val="00F6568C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6568C"/>
    <w:rPr>
      <w:rFonts w:ascii="Tahoma" w:hAnsi="Tahoma" w:cs="Tahoma"/>
      <w:sz w:val="16"/>
      <w:szCs w:val="16"/>
      <w:lang w:val="uk-UA" w:eastAsia="ru-RU"/>
    </w:rPr>
  </w:style>
  <w:style w:type="character" w:styleId="a5">
    <w:name w:val="Hyperlink"/>
    <w:basedOn w:val="a0"/>
    <w:uiPriority w:val="99"/>
    <w:rsid w:val="00F6568C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220187"/>
    <w:rPr>
      <w:rFonts w:ascii="Arial" w:eastAsia="Times New Roman" w:hAnsi="Arial" w:cs="Arial"/>
      <w:b/>
      <w:bCs/>
      <w:sz w:val="28"/>
      <w:szCs w:val="16"/>
      <w:lang w:val="uk-UA"/>
    </w:rPr>
  </w:style>
  <w:style w:type="paragraph" w:styleId="a6">
    <w:name w:val="Body Text Indent"/>
    <w:basedOn w:val="a"/>
    <w:link w:val="a7"/>
    <w:rsid w:val="00220187"/>
    <w:pPr>
      <w:tabs>
        <w:tab w:val="left" w:pos="3495"/>
      </w:tabs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220187"/>
    <w:rPr>
      <w:rFonts w:ascii="Arial" w:eastAsia="Times New Roman" w:hAnsi="Arial" w:cs="Arial"/>
      <w:sz w:val="28"/>
      <w:szCs w:val="16"/>
      <w:lang w:val="uk-UA"/>
    </w:rPr>
  </w:style>
  <w:style w:type="paragraph" w:styleId="a8">
    <w:name w:val="footer"/>
    <w:basedOn w:val="a"/>
    <w:link w:val="a9"/>
    <w:uiPriority w:val="99"/>
    <w:unhideWhenUsed/>
    <w:rsid w:val="00C200EC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eastAsiaTheme="minorHAnsi" w:hAnsi="Times New Roman" w:cs="Times New Roman"/>
      <w:sz w:val="24"/>
      <w:szCs w:val="28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C200EC"/>
    <w:rPr>
      <w:rFonts w:ascii="Times New Roman" w:eastAsiaTheme="minorHAnsi" w:hAnsi="Times New Roman"/>
      <w:sz w:val="24"/>
      <w:szCs w:val="28"/>
      <w:lang w:eastAsia="en-US"/>
    </w:rPr>
  </w:style>
  <w:style w:type="table" w:styleId="aa">
    <w:name w:val="Table Grid"/>
    <w:basedOn w:val="a1"/>
    <w:uiPriority w:val="59"/>
    <w:locked/>
    <w:rsid w:val="00C200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127,baiaagaaboqcaaadeayaaawgbgaaaaaaaaaaaaaaaaaaaaaaaaaaaaaaaaaaaaaaaaaaaaaaaaaaaaaaaaaaaaaaaaaaaaaaaaaaaaaaaaaaaaaaaaaaaaaaaaaaaaaaaaaaaaaaaaaaaaaaaaaaaaaaaaaaaaaaaaaaaaaaaaaaaaaaaaaaaaaaaaaaaaaaaaaaaaaaaaaaaaaaaaaaaaaaaaaaaaaaaaaaaaaa"/>
    <w:basedOn w:val="a"/>
    <w:rsid w:val="00C200E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b">
    <w:name w:val="Назва документа"/>
    <w:basedOn w:val="a"/>
    <w:next w:val="a"/>
    <w:uiPriority w:val="99"/>
    <w:rsid w:val="004E6EF0"/>
    <w:pPr>
      <w:keepNext/>
      <w:keepLines/>
      <w:widowControl/>
      <w:suppressAutoHyphens/>
      <w:autoSpaceDE/>
      <w:autoSpaceDN/>
      <w:adjustRightInd/>
      <w:spacing w:before="240" w:after="240"/>
      <w:ind w:left="0"/>
      <w:jc w:val="center"/>
    </w:pPr>
    <w:rPr>
      <w:rFonts w:ascii="Antiqua" w:hAnsi="Antiqua" w:cs="Antiqua"/>
      <w:b/>
      <w:bCs/>
      <w:sz w:val="26"/>
      <w:szCs w:val="26"/>
      <w:lang w:eastAsia="zh-CN"/>
    </w:rPr>
  </w:style>
  <w:style w:type="character" w:customStyle="1" w:styleId="hiddengrammarerror">
    <w:name w:val="hiddengrammarerror"/>
    <w:basedOn w:val="a0"/>
    <w:rsid w:val="00E607CC"/>
  </w:style>
  <w:style w:type="character" w:customStyle="1" w:styleId="FontStyle11">
    <w:name w:val="Font Style11"/>
    <w:rsid w:val="008575BC"/>
    <w:rPr>
      <w:rFonts w:ascii="Times New Roman" w:hAnsi="Times New Roman" w:cs="Times New Roman"/>
      <w:sz w:val="26"/>
      <w:szCs w:val="26"/>
    </w:rPr>
  </w:style>
  <w:style w:type="paragraph" w:styleId="ac">
    <w:name w:val="Document Map"/>
    <w:basedOn w:val="a"/>
    <w:link w:val="ad"/>
    <w:uiPriority w:val="99"/>
    <w:semiHidden/>
    <w:unhideWhenUsed/>
    <w:rsid w:val="00254CDA"/>
    <w:pPr>
      <w:spacing w:before="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254CD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5C763-A0BB-463B-A8EE-1AC09EDA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6147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SOVET</Company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userAns0949</cp:lastModifiedBy>
  <cp:revision>3</cp:revision>
  <cp:lastPrinted>2022-02-17T06:21:00Z</cp:lastPrinted>
  <dcterms:created xsi:type="dcterms:W3CDTF">2022-02-22T13:03:00Z</dcterms:created>
  <dcterms:modified xsi:type="dcterms:W3CDTF">2022-02-23T12:22:00Z</dcterms:modified>
</cp:coreProperties>
</file>