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4C4" w:rsidRDefault="00DE151B">
      <w:pPr>
        <w:pStyle w:val="a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t>СЄВЄРОДОНЕЦЬКА     МІСЬКА   РАДА</w:t>
      </w:r>
    </w:p>
    <w:p w:rsidR="003434C4" w:rsidRDefault="00DE151B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   КОМІТЕТ</w:t>
      </w:r>
    </w:p>
    <w:p w:rsidR="003434C4" w:rsidRDefault="00DE151B">
      <w:pPr>
        <w:pStyle w:val="a9"/>
        <w:jc w:val="center"/>
      </w:pPr>
      <w:r>
        <w:rPr>
          <w:rFonts w:ascii="Times New Roman" w:hAnsi="Times New Roman"/>
          <w:b/>
          <w:sz w:val="28"/>
          <w:szCs w:val="28"/>
          <w:lang w:val="uk-UA"/>
        </w:rPr>
        <w:t>РІШЕННЯ № 639</w:t>
      </w:r>
    </w:p>
    <w:p w:rsidR="003434C4" w:rsidRDefault="00DE151B">
      <w:pPr>
        <w:pStyle w:val="Heading3"/>
        <w:spacing w:line="276" w:lineRule="auto"/>
        <w:ind w:left="0" w:right="284" w:firstLine="0"/>
      </w:pPr>
      <w:r>
        <w:rPr>
          <w:b/>
          <w:sz w:val="24"/>
          <w:szCs w:val="24"/>
          <w:lang w:val="uk-UA"/>
        </w:rPr>
        <w:t>«28 » травня 2019 року</w:t>
      </w:r>
    </w:p>
    <w:p w:rsidR="003434C4" w:rsidRDefault="00DE151B">
      <w:pPr>
        <w:pStyle w:val="Heading3"/>
        <w:spacing w:line="276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м. </w:t>
      </w:r>
      <w:proofErr w:type="spellStart"/>
      <w:r>
        <w:rPr>
          <w:b/>
          <w:sz w:val="24"/>
          <w:szCs w:val="24"/>
          <w:lang w:val="uk-UA"/>
        </w:rPr>
        <w:t>Сєвєродонецьк</w:t>
      </w:r>
      <w:proofErr w:type="spellEnd"/>
    </w:p>
    <w:p w:rsidR="003434C4" w:rsidRDefault="003434C4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3434C4" w:rsidRDefault="00DE15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 проведення міських заходів</w:t>
      </w:r>
    </w:p>
    <w:p w:rsidR="003434C4" w:rsidRDefault="00DE15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 Дня скорботи і вшанування </w:t>
      </w:r>
    </w:p>
    <w:p w:rsidR="003434C4" w:rsidRDefault="00DE151B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пам’яті жертв війни в Україні </w:t>
      </w:r>
    </w:p>
    <w:p w:rsidR="003434C4" w:rsidRDefault="003434C4">
      <w:pPr>
        <w:spacing w:after="0" w:line="240" w:lineRule="auto"/>
        <w:rPr>
          <w:rFonts w:ascii="Times New Roman" w:hAnsi="Times New Roman"/>
          <w:lang w:val="uk-UA"/>
        </w:rPr>
      </w:pPr>
    </w:p>
    <w:p w:rsidR="003434C4" w:rsidRDefault="00DE151B">
      <w:pPr>
        <w:spacing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Керуючись п.7 ст.32 Закону України «Про місцеве </w:t>
      </w:r>
      <w:r>
        <w:rPr>
          <w:rFonts w:ascii="Times New Roman" w:hAnsi="Times New Roman"/>
          <w:sz w:val="24"/>
          <w:szCs w:val="24"/>
          <w:lang w:val="uk-UA"/>
        </w:rPr>
        <w:t>самоврядування в Україні», Указом Президента України від 17 листопада 2000 року № 1245/2000 «Про День скорботи і вшанування пам'яті жертв війни в Україні», рішенням виконавчого комітету від 28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грудня 2018 року № 1084 </w:t>
      </w:r>
      <w:r>
        <w:rPr>
          <w:rFonts w:ascii="Times New Roman" w:hAnsi="Times New Roman"/>
          <w:sz w:val="24"/>
          <w:szCs w:val="24"/>
          <w:lang w:val="uk-UA"/>
        </w:rPr>
        <w:t>«Про затвердження календарного плану міс</w:t>
      </w:r>
      <w:r>
        <w:rPr>
          <w:rFonts w:ascii="Times New Roman" w:hAnsi="Times New Roman"/>
          <w:sz w:val="24"/>
          <w:szCs w:val="24"/>
          <w:lang w:val="uk-UA"/>
        </w:rPr>
        <w:t>ьких заходів щодо святкування урочистих дат, державних і традиційних народних свят та вшанування пам’ятних дат у 2019 році», та з метою проведення міських заходів до Дня скорботи і вшанування пам’яті жертв війни в Україні, виконком міської ради</w:t>
      </w:r>
    </w:p>
    <w:p w:rsidR="003434C4" w:rsidRDefault="00DE151B">
      <w:pPr>
        <w:spacing w:after="0" w:line="480" w:lineRule="auto"/>
        <w:ind w:left="567" w:hanging="283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ВИРІШИВ:</w:t>
      </w:r>
    </w:p>
    <w:p w:rsidR="003434C4" w:rsidRDefault="00DE15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</w:t>
      </w:r>
      <w:r>
        <w:rPr>
          <w:rFonts w:ascii="Times New Roman" w:hAnsi="Times New Roman"/>
          <w:sz w:val="24"/>
          <w:szCs w:val="24"/>
          <w:lang w:val="uk-UA"/>
        </w:rPr>
        <w:t xml:space="preserve"> Затвердити склад організаційного комітету щодо підготовки та проведення міських заходів до Дня скорботи і вшанування пам’яті жертв війни в Україні  (Додаток 1).</w:t>
      </w:r>
    </w:p>
    <w:p w:rsidR="003434C4" w:rsidRDefault="00DE15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2. Затвердити план щодо проведення міських заходів до Дня скорботи і вшанування пам’яті жертв </w:t>
      </w:r>
      <w:r>
        <w:rPr>
          <w:rFonts w:ascii="Times New Roman" w:hAnsi="Times New Roman"/>
          <w:sz w:val="24"/>
          <w:szCs w:val="24"/>
          <w:lang w:val="uk-UA"/>
        </w:rPr>
        <w:t>війни в Україні (Додаток 2).</w:t>
      </w:r>
    </w:p>
    <w:p w:rsidR="003434C4" w:rsidRDefault="00DE15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3. Затвердити кошторис витрат відділу культури до Дня скорботи і вшанування пам’яті жертв війни в Україні (Додаток 3).</w:t>
      </w:r>
    </w:p>
    <w:p w:rsidR="003434C4" w:rsidRDefault="00DE15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4. Міському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(М.І.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 міських заходів до Дня ск</w:t>
      </w:r>
      <w:r>
        <w:rPr>
          <w:rFonts w:ascii="Times New Roman" w:hAnsi="Times New Roman"/>
          <w:sz w:val="24"/>
          <w:szCs w:val="24"/>
          <w:lang w:val="uk-UA"/>
        </w:rPr>
        <w:t>орботи і вшанування пам’яті жертв війни в Україні, згідно кошторису відділу культури, у межах передбачених лімітів.</w:t>
      </w:r>
    </w:p>
    <w:p w:rsidR="003434C4" w:rsidRDefault="00DE151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 Дане рішення підлягає оприлюдненню.         </w:t>
      </w:r>
    </w:p>
    <w:p w:rsidR="003434C4" w:rsidRDefault="00DE151B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lang w:val="uk-UA"/>
        </w:rPr>
        <w:t>6</w:t>
      </w:r>
      <w:r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</w:t>
      </w:r>
      <w:r>
        <w:rPr>
          <w:rFonts w:ascii="Times New Roman" w:hAnsi="Times New Roman"/>
          <w:sz w:val="24"/>
          <w:szCs w:val="24"/>
          <w:lang w:val="uk-UA"/>
        </w:rPr>
        <w:t>діяльності виконавчих органів міської ради, начальника відділу кадрової роботи та з питань служби в органах місцевого самоврядування  Степаненко І.В</w:t>
      </w:r>
    </w:p>
    <w:p w:rsidR="003434C4" w:rsidRDefault="003434C4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DE151B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3434C4" w:rsidRDefault="00DE151B">
      <w:pPr>
        <w:pStyle w:val="a9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. міського голови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              В. П. Ткачук</w:t>
      </w:r>
    </w:p>
    <w:p w:rsidR="003434C4" w:rsidRDefault="003434C4">
      <w:pPr>
        <w:pStyle w:val="a9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3434C4" w:rsidRDefault="003434C4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W w:w="10576" w:type="dxa"/>
        <w:tblInd w:w="-273" w:type="dxa"/>
        <w:tblLook w:val="0000"/>
      </w:tblPr>
      <w:tblGrid>
        <w:gridCol w:w="7427"/>
        <w:gridCol w:w="3149"/>
      </w:tblGrid>
      <w:tr w:rsidR="003434C4">
        <w:tc>
          <w:tcPr>
            <w:tcW w:w="7426" w:type="dxa"/>
            <w:shd w:val="clear" w:color="auto" w:fill="auto"/>
          </w:tcPr>
          <w:p w:rsidR="003434C4" w:rsidRDefault="003434C4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DE151B" w:rsidRPr="00DE151B" w:rsidRDefault="00DE151B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49" w:type="dxa"/>
            <w:shd w:val="clear" w:color="auto" w:fill="auto"/>
          </w:tcPr>
          <w:p w:rsidR="003434C4" w:rsidRDefault="003434C4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4C4">
        <w:tc>
          <w:tcPr>
            <w:tcW w:w="7426" w:type="dxa"/>
            <w:shd w:val="clear" w:color="auto" w:fill="auto"/>
          </w:tcPr>
          <w:p w:rsidR="003434C4" w:rsidRDefault="003434C4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3434C4" w:rsidRDefault="003434C4">
            <w:pPr>
              <w:pStyle w:val="a9"/>
              <w:ind w:left="2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4C4">
        <w:tc>
          <w:tcPr>
            <w:tcW w:w="7426" w:type="dxa"/>
            <w:shd w:val="clear" w:color="auto" w:fill="auto"/>
          </w:tcPr>
          <w:p w:rsidR="003434C4" w:rsidRDefault="003434C4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3434C4" w:rsidRDefault="003434C4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34C4">
        <w:tc>
          <w:tcPr>
            <w:tcW w:w="7426" w:type="dxa"/>
            <w:shd w:val="clear" w:color="auto" w:fill="auto"/>
          </w:tcPr>
          <w:p w:rsidR="003434C4" w:rsidRDefault="003434C4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3434C4" w:rsidRDefault="003434C4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34C4">
        <w:tc>
          <w:tcPr>
            <w:tcW w:w="7426" w:type="dxa"/>
            <w:shd w:val="clear" w:color="auto" w:fill="auto"/>
          </w:tcPr>
          <w:p w:rsidR="003434C4" w:rsidRDefault="003434C4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9" w:type="dxa"/>
            <w:shd w:val="clear" w:color="auto" w:fill="auto"/>
          </w:tcPr>
          <w:p w:rsidR="003434C4" w:rsidRDefault="003434C4">
            <w:pPr>
              <w:pStyle w:val="a9"/>
              <w:ind w:firstLine="30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4C4" w:rsidRDefault="003434C4">
      <w:pPr>
        <w:spacing w:after="0" w:line="240" w:lineRule="auto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3434C4" w:rsidRDefault="00DE151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1</w:t>
      </w:r>
    </w:p>
    <w:p w:rsidR="003434C4" w:rsidRDefault="00DE151B" w:rsidP="00DE151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3434C4" w:rsidRDefault="00DE151B" w:rsidP="00DE151B">
      <w:pPr>
        <w:spacing w:after="0" w:line="240" w:lineRule="auto"/>
        <w:ind w:left="4956" w:firstLine="708"/>
      </w:pPr>
      <w:r>
        <w:rPr>
          <w:rFonts w:ascii="Times New Roman" w:hAnsi="Times New Roman"/>
          <w:sz w:val="24"/>
          <w:szCs w:val="24"/>
          <w:lang w:val="uk-UA"/>
        </w:rPr>
        <w:t>від «28 » травня 2019 року № 639</w:t>
      </w:r>
    </w:p>
    <w:p w:rsidR="003434C4" w:rsidRDefault="003434C4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DE151B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СКЛАД</w:t>
      </w:r>
    </w:p>
    <w:p w:rsidR="003434C4" w:rsidRDefault="00DE151B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організаційного комітету  щодо   проведення міських заходів до </w:t>
      </w:r>
    </w:p>
    <w:p w:rsidR="003434C4" w:rsidRDefault="00DE151B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Дня скорботи і вшанування пам’яті жертв війни в Україні  </w:t>
      </w:r>
    </w:p>
    <w:p w:rsidR="003434C4" w:rsidRDefault="003434C4">
      <w:pPr>
        <w:spacing w:after="0"/>
        <w:ind w:left="-709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2122"/>
        <w:gridCol w:w="7222"/>
      </w:tblGrid>
      <w:tr w:rsidR="003434C4">
        <w:tc>
          <w:tcPr>
            <w:tcW w:w="2122" w:type="dxa"/>
            <w:shd w:val="clear" w:color="auto" w:fill="auto"/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Степаненко І.В.           </w:t>
            </w:r>
          </w:p>
        </w:tc>
        <w:tc>
          <w:tcPr>
            <w:tcW w:w="7221" w:type="dxa"/>
            <w:shd w:val="clear" w:color="auto" w:fill="auto"/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3434C4">
        <w:tc>
          <w:tcPr>
            <w:tcW w:w="2122" w:type="dxa"/>
            <w:shd w:val="clear" w:color="auto" w:fill="auto"/>
          </w:tcPr>
          <w:p w:rsidR="003434C4" w:rsidRDefault="003434C4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  <w:shd w:val="clear" w:color="auto" w:fill="auto"/>
          </w:tcPr>
          <w:p w:rsidR="003434C4" w:rsidRDefault="003434C4">
            <w:pPr>
              <w:pStyle w:val="20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3434C4">
        <w:tc>
          <w:tcPr>
            <w:tcW w:w="2122" w:type="dxa"/>
            <w:shd w:val="clear" w:color="auto" w:fill="auto"/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Журба Ю.А.                  </w:t>
            </w:r>
          </w:p>
        </w:tc>
        <w:tc>
          <w:tcPr>
            <w:tcW w:w="7221" w:type="dxa"/>
            <w:shd w:val="clear" w:color="auto" w:fill="auto"/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3434C4">
        <w:tc>
          <w:tcPr>
            <w:tcW w:w="2122" w:type="dxa"/>
            <w:shd w:val="clear" w:color="auto" w:fill="auto"/>
          </w:tcPr>
          <w:p w:rsidR="003434C4" w:rsidRDefault="003434C4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1" w:type="dxa"/>
            <w:shd w:val="clear" w:color="auto" w:fill="auto"/>
          </w:tcPr>
          <w:p w:rsidR="003434C4" w:rsidRDefault="003434C4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34C4" w:rsidRDefault="00DE151B">
      <w:pPr>
        <w:pStyle w:val="a9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3434C4" w:rsidRDefault="003434C4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b"/>
        <w:tblW w:w="10060" w:type="dxa"/>
        <w:tblLook w:val="04A0"/>
      </w:tblPr>
      <w:tblGrid>
        <w:gridCol w:w="2635"/>
        <w:gridCol w:w="7425"/>
      </w:tblGrid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начальника УПП в місті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Е.В.        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міського відділу поліції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Луганській області</w:t>
            </w:r>
          </w:p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Катасон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 </w:t>
            </w:r>
          </w:p>
          <w:p w:rsidR="003434C4" w:rsidRDefault="003434C4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міського управління ГУ ДСНС в Луганській області (за згодою)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Шведова С.О.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управління охорони здоров’я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Л.О.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     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голова міської ради ветеранів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міський військовий комісар (за згодою)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3434C4" w:rsidRPr="00DE151B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3434C4">
        <w:tc>
          <w:tcPr>
            <w:tcW w:w="2635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424" w:type="dxa"/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міський Палац культури»</w:t>
            </w:r>
          </w:p>
        </w:tc>
      </w:tr>
    </w:tbl>
    <w:p w:rsidR="003434C4" w:rsidRDefault="003434C4">
      <w:pPr>
        <w:spacing w:after="0"/>
        <w:ind w:left="-709"/>
        <w:rPr>
          <w:rFonts w:ascii="Times New Roman" w:hAnsi="Times New Roman"/>
          <w:sz w:val="24"/>
          <w:szCs w:val="24"/>
        </w:rPr>
      </w:pPr>
    </w:p>
    <w:p w:rsidR="003434C4" w:rsidRDefault="003434C4">
      <w:pPr>
        <w:tabs>
          <w:tab w:val="center" w:pos="5604"/>
        </w:tabs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434C4" w:rsidRDefault="00DE151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виконкому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Ю.А. Журба</w:t>
      </w: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rPr>
          <w:rFonts w:ascii="Times New Roman" w:hAnsi="Times New Roman"/>
          <w:sz w:val="24"/>
          <w:szCs w:val="24"/>
          <w:lang w:val="uk-UA"/>
        </w:rPr>
      </w:pPr>
    </w:p>
    <w:p w:rsidR="003434C4" w:rsidRDefault="00DE151B" w:rsidP="00DE151B">
      <w:pPr>
        <w:spacing w:after="0"/>
        <w:ind w:left="6372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2</w:t>
      </w:r>
    </w:p>
    <w:p w:rsidR="003434C4" w:rsidRDefault="00DE151B" w:rsidP="00DE151B">
      <w:pPr>
        <w:spacing w:after="0"/>
        <w:ind w:left="6372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3434C4" w:rsidRDefault="00DE151B" w:rsidP="00DE151B">
      <w:pPr>
        <w:spacing w:after="0"/>
        <w:ind w:left="5664" w:firstLine="708"/>
      </w:pPr>
      <w:r>
        <w:rPr>
          <w:rFonts w:ascii="Times New Roman" w:hAnsi="Times New Roman"/>
          <w:sz w:val="24"/>
          <w:szCs w:val="24"/>
          <w:lang w:val="uk-UA"/>
        </w:rPr>
        <w:t>від «28 » травня 2019 року №  639</w:t>
      </w:r>
    </w:p>
    <w:p w:rsidR="003434C4" w:rsidRDefault="00DE151B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ПЛАН  </w:t>
      </w:r>
    </w:p>
    <w:p w:rsidR="003434C4" w:rsidRDefault="00DE151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проведення міських заходів до </w:t>
      </w:r>
    </w:p>
    <w:p w:rsidR="003434C4" w:rsidRDefault="00DE151B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Дня скорботи і вшанування пам’яті жертв війни в Україні </w:t>
      </w:r>
    </w:p>
    <w:p w:rsidR="003434C4" w:rsidRDefault="003434C4">
      <w:pPr>
        <w:tabs>
          <w:tab w:val="left" w:pos="3120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67"/>
        <w:gridCol w:w="5671"/>
        <w:gridCol w:w="1701"/>
        <w:gridCol w:w="2296"/>
      </w:tblGrid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18.06.2019</w:t>
            </w:r>
          </w:p>
          <w:p w:rsidR="003434C4" w:rsidRDefault="00343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Провести: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впорядкування територій братських могил, обелісків та меморіалів, територій навколо пам’ятників,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 здійснити підключення газу на Меморіалі Слави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20.06.2019</w:t>
            </w:r>
          </w:p>
          <w:p w:rsidR="003434C4" w:rsidRDefault="00343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 21.06.2019до 22.06.2019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мітинг-реквієм до Дня скорботи 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вшанування жертв війни в Україні з  покладанням квітів до Братської могили радянських воїнів на Меморіалі Слави (за участі оркестру 53-ї окремої механізованої бригади)</w:t>
            </w:r>
          </w:p>
          <w:p w:rsidR="003434C4" w:rsidRDefault="00343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21.06.2019</w:t>
            </w: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Корженко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В.Ф.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Суханов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В.В.          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Підготувати  сценарій мітингу-реквієму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19.06.2019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придбання: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квіткової продукції з живих квітів;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 кошику з квітів для покладання до Братської могили радянських воїнів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343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22.06.2019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3434C4" w:rsidRDefault="00343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22.06.2019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Ульянова С.В.</w:t>
            </w: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Підготувати та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розіслати телефонограми на підприємства, організації і установи міста, депутатам місцевої ради, керівникам громадських організацій щодо: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участі в  меморіальних заходах до Дня скорботи і вшанування пам’яті жертв війни в Україні;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приспущення на території міста Державних прапорів України; 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обмеження розважальних заходів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22.06.2019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Т.М.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/>
              <w:ind w:left="6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Обмежити проведення у місті розважальних заходів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Степаненко І. В.          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Журба Ю.А.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434C4" w:rsidRDefault="00DE1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/>
              <w:ind w:left="6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у комунальних міських бібліотеках: літературні інсталяції, обговорення з історії Другої світової війни 1939-1945 років, тематичні заходи 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Дня скорботи і вшанування пам’яті жертв війни в Україні (згідно узгоджених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планів роботи)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червень 2019 року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Н.А.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Руднєва Н.М.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Ковальова І.В.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Провести в  пришкільних та позаміських літніх оздоровчих таборах  бесіди, історичні години, конкурси дитячих творчих робіт до Дня скорботи і вшанування пам’яті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жертв війни в Україні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2019 року</w:t>
            </w: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 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434C4" w:rsidRDefault="00DE1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ГУНП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УПП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ДПП;</w:t>
            </w:r>
          </w:p>
          <w:p w:rsidR="003434C4" w:rsidRDefault="00DE151B">
            <w:pPr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«СШМД»;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18.06.2019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3434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Організувати швидке реагування машин  «швидкої допомоги»  та машин «пожежної безпеки»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14.06.2019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Тісман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Т.М.</w:t>
            </w:r>
          </w:p>
          <w:p w:rsidR="003434C4" w:rsidRDefault="00DE151B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</w:tr>
      <w:tr w:rsidR="003434C4" w:rsidRPr="00DE151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Забезпечити громадський порядок під час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меморіальних заходів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22.06.2019</w:t>
            </w: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3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Е.В. </w:t>
            </w:r>
          </w:p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О.Є.             </w:t>
            </w:r>
          </w:p>
        </w:tc>
      </w:tr>
      <w:tr w:rsidR="003434C4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Організувати та розмістити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веб-сайті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міської ради та місцевому телебаченні повідомлення про захід,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тематичні сторінки і рубрики до Дня скорботи і вшанування пам’яті жертв війни в Україні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червень 2019 року</w:t>
            </w:r>
          </w:p>
        </w:tc>
        <w:tc>
          <w:tcPr>
            <w:tcW w:w="22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434C4" w:rsidRDefault="003434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434C4" w:rsidRDefault="003434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DE151B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Ю.А.Журба</w:t>
      </w: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3434C4" w:rsidRDefault="003434C4">
      <w:pPr>
        <w:spacing w:after="0"/>
        <w:ind w:right="-425"/>
        <w:rPr>
          <w:rFonts w:ascii="Times New Roman" w:hAnsi="Times New Roman"/>
          <w:sz w:val="24"/>
          <w:szCs w:val="24"/>
          <w:lang w:val="uk-UA"/>
        </w:rPr>
      </w:pPr>
    </w:p>
    <w:p w:rsidR="003434C4" w:rsidRDefault="00DE151B" w:rsidP="00DE151B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Додаток  3</w:t>
      </w:r>
    </w:p>
    <w:p w:rsidR="003434C4" w:rsidRDefault="00DE151B" w:rsidP="00DE151B">
      <w:pPr>
        <w:spacing w:after="0"/>
        <w:ind w:left="5664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3434C4" w:rsidRDefault="00DE151B" w:rsidP="00DE151B">
      <w:pPr>
        <w:spacing w:after="0"/>
        <w:ind w:left="5664" w:firstLine="708"/>
      </w:pPr>
      <w:r>
        <w:rPr>
          <w:rFonts w:ascii="Times New Roman" w:hAnsi="Times New Roman"/>
          <w:sz w:val="24"/>
          <w:szCs w:val="24"/>
          <w:lang w:val="uk-UA"/>
        </w:rPr>
        <w:t>від «28» травня 2019 року № 639</w:t>
      </w:r>
    </w:p>
    <w:p w:rsidR="003434C4" w:rsidRDefault="003434C4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3434C4" w:rsidRDefault="00DE151B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 О Ш Т О Р И С</w:t>
      </w:r>
    </w:p>
    <w:p w:rsidR="003434C4" w:rsidRDefault="00DE151B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витрат</w:t>
      </w:r>
      <w:r>
        <w:rPr>
          <w:rFonts w:ascii="Times New Roman" w:hAnsi="Times New Roman"/>
          <w:sz w:val="24"/>
          <w:lang w:val="uk-UA"/>
        </w:rPr>
        <w:t xml:space="preserve"> щодо проведення міських заходів до  Дня</w:t>
      </w:r>
      <w:r>
        <w:rPr>
          <w:rFonts w:ascii="Times New Roman" w:hAnsi="Times New Roman"/>
          <w:sz w:val="24"/>
          <w:szCs w:val="24"/>
          <w:lang w:val="uk-UA"/>
        </w:rPr>
        <w:t xml:space="preserve"> скорботи і вшанування пам’яті жертв війни в Україні</w:t>
      </w:r>
    </w:p>
    <w:p w:rsidR="003434C4" w:rsidRDefault="003434C4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3434C4" w:rsidRDefault="003434C4">
      <w:pPr>
        <w:tabs>
          <w:tab w:val="left" w:pos="3120"/>
        </w:tabs>
        <w:spacing w:after="0"/>
        <w:jc w:val="center"/>
        <w:rPr>
          <w:rFonts w:ascii="Times New Roman" w:hAnsi="Times New Roman"/>
          <w:sz w:val="24"/>
          <w:lang w:val="uk-UA"/>
        </w:rPr>
      </w:pPr>
    </w:p>
    <w:p w:rsidR="003434C4" w:rsidRDefault="003434C4">
      <w:pPr>
        <w:pStyle w:val="a9"/>
        <w:rPr>
          <w:rFonts w:ascii="Times New Roman" w:hAnsi="Times New Roman"/>
          <w:lang w:val="uk-UA"/>
        </w:rPr>
      </w:pPr>
    </w:p>
    <w:tbl>
      <w:tblPr>
        <w:tblW w:w="10028" w:type="dxa"/>
        <w:tblInd w:w="208" w:type="dxa"/>
        <w:tblLook w:val="01E0"/>
      </w:tblPr>
      <w:tblGrid>
        <w:gridCol w:w="531"/>
        <w:gridCol w:w="7796"/>
        <w:gridCol w:w="1701"/>
      </w:tblGrid>
      <w:tr w:rsidR="003434C4">
        <w:tc>
          <w:tcPr>
            <w:tcW w:w="531" w:type="dxa"/>
            <w:shd w:val="clear" w:color="auto" w:fill="auto"/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  <w:shd w:val="clear" w:color="auto" w:fill="auto"/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КПК 1014082  КЕКВ 2210</w:t>
            </w:r>
          </w:p>
          <w:p w:rsidR="003434C4" w:rsidRDefault="003434C4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3434C4">
        <w:tc>
          <w:tcPr>
            <w:tcW w:w="531" w:type="dxa"/>
            <w:shd w:val="clear" w:color="auto" w:fill="auto"/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  <w:shd w:val="clear" w:color="auto" w:fill="auto"/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Оплата транспортних послуг:                                                                                  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поїздки по місту для обслуговування заходів</w:t>
            </w:r>
          </w:p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вантажні перевезення по місту</w:t>
            </w:r>
          </w:p>
          <w:p w:rsidR="003434C4" w:rsidRDefault="003434C4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DE151B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  <w:shd w:val="clear" w:color="auto" w:fill="auto"/>
          </w:tcPr>
          <w:p w:rsidR="003434C4" w:rsidRDefault="00DE151B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1 500 грн.    </w:t>
            </w:r>
          </w:p>
          <w:p w:rsidR="003434C4" w:rsidRDefault="003434C4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3434C4">
            <w:pPr>
              <w:pStyle w:val="a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434C4" w:rsidRDefault="00DE151B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4 0</w:t>
            </w:r>
            <w:bookmarkStart w:id="1" w:name="_GoBack"/>
            <w:bookmarkEnd w:id="1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00 грн.  </w:t>
            </w:r>
          </w:p>
        </w:tc>
      </w:tr>
    </w:tbl>
    <w:p w:rsidR="003434C4" w:rsidRDefault="003434C4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pStyle w:val="a9"/>
        <w:rPr>
          <w:rFonts w:ascii="Times New Roman" w:hAnsi="Times New Roman"/>
          <w:b/>
          <w:sz w:val="24"/>
          <w:szCs w:val="24"/>
          <w:lang w:val="uk-UA"/>
        </w:rPr>
      </w:pPr>
    </w:p>
    <w:p w:rsidR="003434C4" w:rsidRDefault="003434C4">
      <w:pPr>
        <w:pStyle w:val="a9"/>
        <w:rPr>
          <w:rFonts w:ascii="Times New Roman" w:hAnsi="Times New Roman"/>
          <w:sz w:val="24"/>
          <w:szCs w:val="24"/>
          <w:lang w:val="uk-UA"/>
        </w:rPr>
      </w:pPr>
    </w:p>
    <w:p w:rsidR="003434C4" w:rsidRDefault="00DE151B">
      <w:pPr>
        <w:pStyle w:val="a9"/>
        <w:jc w:val="center"/>
      </w:pPr>
      <w:r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Ю. А. Журба</w:t>
      </w:r>
    </w:p>
    <w:sectPr w:rsidR="003434C4" w:rsidSect="003434C4">
      <w:pgSz w:w="11906" w:h="16838"/>
      <w:pgMar w:top="1134" w:right="567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34C4"/>
    <w:rsid w:val="003434C4"/>
    <w:rsid w:val="00DE1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CA1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link w:val="2"/>
    <w:semiHidden/>
    <w:unhideWhenUsed/>
    <w:qFormat/>
    <w:rsid w:val="008A7CA1"/>
    <w:pPr>
      <w:keepNext/>
      <w:spacing w:after="0" w:line="240" w:lineRule="auto"/>
      <w:ind w:left="142" w:right="424" w:firstLine="425"/>
      <w:jc w:val="center"/>
      <w:outlineLvl w:val="1"/>
    </w:pPr>
    <w:rPr>
      <w:rFonts w:ascii="Times New Roman" w:hAnsi="Times New Roman"/>
      <w:b/>
      <w:sz w:val="32"/>
      <w:szCs w:val="20"/>
      <w:lang w:val="uk-UA"/>
    </w:rPr>
  </w:style>
  <w:style w:type="paragraph" w:customStyle="1" w:styleId="Heading3">
    <w:name w:val="Heading 3"/>
    <w:basedOn w:val="a"/>
    <w:link w:val="3"/>
    <w:semiHidden/>
    <w:unhideWhenUsed/>
    <w:qFormat/>
    <w:rsid w:val="008A7CA1"/>
    <w:pPr>
      <w:keepNext/>
      <w:spacing w:after="0" w:line="240" w:lineRule="auto"/>
      <w:ind w:left="426" w:right="283" w:firstLine="425"/>
      <w:outlineLvl w:val="2"/>
    </w:pPr>
    <w:rPr>
      <w:rFonts w:ascii="Times New Roman" w:hAnsi="Times New Roman"/>
      <w:sz w:val="28"/>
      <w:szCs w:val="20"/>
    </w:rPr>
  </w:style>
  <w:style w:type="character" w:customStyle="1" w:styleId="2">
    <w:name w:val="Заголовок 2 Знак"/>
    <w:basedOn w:val="a0"/>
    <w:link w:val="Heading2"/>
    <w:semiHidden/>
    <w:qFormat/>
    <w:rsid w:val="008A7CA1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">
    <w:name w:val="Заголовок 3 Знак"/>
    <w:basedOn w:val="a0"/>
    <w:link w:val="Heading3"/>
    <w:semiHidden/>
    <w:qFormat/>
    <w:rsid w:val="008A7C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7831C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sid w:val="003434C4"/>
    <w:rPr>
      <w:rFonts w:eastAsia="Times New Roman" w:cs="Times New Roman"/>
    </w:rPr>
  </w:style>
  <w:style w:type="paragraph" w:customStyle="1" w:styleId="a4">
    <w:name w:val="Заголовок"/>
    <w:basedOn w:val="a"/>
    <w:next w:val="a5"/>
    <w:qFormat/>
    <w:rsid w:val="003434C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3434C4"/>
    <w:pPr>
      <w:spacing w:after="140" w:line="288" w:lineRule="auto"/>
    </w:pPr>
  </w:style>
  <w:style w:type="paragraph" w:styleId="a6">
    <w:name w:val="List"/>
    <w:basedOn w:val="a5"/>
    <w:rsid w:val="003434C4"/>
    <w:rPr>
      <w:rFonts w:cs="Arial"/>
    </w:rPr>
  </w:style>
  <w:style w:type="paragraph" w:customStyle="1" w:styleId="Caption">
    <w:name w:val="Caption"/>
    <w:basedOn w:val="a"/>
    <w:qFormat/>
    <w:rsid w:val="003434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3434C4"/>
    <w:pPr>
      <w:suppressLineNumbers/>
    </w:pPr>
    <w:rPr>
      <w:rFonts w:cs="Arial"/>
    </w:rPr>
  </w:style>
  <w:style w:type="paragraph" w:styleId="a8">
    <w:name w:val="List Paragraph"/>
    <w:basedOn w:val="a"/>
    <w:uiPriority w:val="99"/>
    <w:qFormat/>
    <w:rsid w:val="002315B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customStyle="1" w:styleId="1">
    <w:name w:val="Без интервала1"/>
    <w:qFormat/>
    <w:rsid w:val="00817077"/>
    <w:rPr>
      <w:rFonts w:cs="Times New Roman"/>
      <w:lang w:eastAsia="ru-RU"/>
    </w:rPr>
  </w:style>
  <w:style w:type="paragraph" w:styleId="a9">
    <w:name w:val="No Spacing"/>
    <w:uiPriority w:val="1"/>
    <w:qFormat/>
    <w:rsid w:val="00D1107F"/>
    <w:rPr>
      <w:rFonts w:eastAsia="Times New Roman" w:cs="Times New Roman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7831C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30">
    <w:name w:val="Без интервала3"/>
    <w:qFormat/>
    <w:rsid w:val="00875877"/>
    <w:pPr>
      <w:suppressAutoHyphens/>
    </w:pPr>
    <w:rPr>
      <w:rFonts w:ascii="Calibri" w:eastAsia="Calibri" w:hAnsi="Calibri" w:cs="Calibri"/>
      <w:color w:val="00000A"/>
      <w:sz w:val="20"/>
      <w:lang w:eastAsia="zh-CN"/>
    </w:rPr>
  </w:style>
  <w:style w:type="paragraph" w:customStyle="1" w:styleId="20">
    <w:name w:val="Без интервала2"/>
    <w:qFormat/>
    <w:rsid w:val="00D10072"/>
    <w:rPr>
      <w:rFonts w:cs="Times New Roman"/>
      <w:lang w:eastAsia="ru-RU"/>
    </w:rPr>
  </w:style>
  <w:style w:type="table" w:styleId="ab">
    <w:name w:val="Table Grid"/>
    <w:basedOn w:val="a1"/>
    <w:uiPriority w:val="59"/>
    <w:rsid w:val="00231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3EAAB-F9DB-40D6-8D63-65FA9D4D0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4657</Words>
  <Characters>2656</Characters>
  <Application>Microsoft Office Word</Application>
  <DocSecurity>0</DocSecurity>
  <Lines>22</Lines>
  <Paragraphs>14</Paragraphs>
  <ScaleCrop>false</ScaleCrop>
  <Company>Kontora</Company>
  <LinksUpToDate>false</LinksUpToDate>
  <CharactersWithSpaces>7299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userZdj933</cp:lastModifiedBy>
  <cp:revision>14</cp:revision>
  <cp:lastPrinted>2018-06-04T09:44:00Z</cp:lastPrinted>
  <dcterms:created xsi:type="dcterms:W3CDTF">2019-05-27T11:53:00Z</dcterms:created>
  <dcterms:modified xsi:type="dcterms:W3CDTF">2019-05-31T16:12:00Z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