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   КОМІТЕТ</w:t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b/>
          <w:sz w:val="28"/>
          <w:szCs w:val="28"/>
          <w:lang w:val="uk-UA"/>
        </w:rPr>
        <w:t>233</w:t>
      </w:r>
    </w:p>
    <w:p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/>
      </w:r>
    </w:p>
    <w:p>
      <w:pPr>
        <w:pStyle w:val="NoSpacing"/>
        <w:rPr/>
      </w:pPr>
      <w:r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18</w:t>
      </w:r>
      <w:r>
        <w:rPr>
          <w:rFonts w:ascii="Times New Roman" w:hAnsi="Times New Roman"/>
          <w:sz w:val="24"/>
          <w:szCs w:val="24"/>
          <w:lang w:val="uk-UA"/>
        </w:rPr>
        <w:t>» лютого 2019 року</w:t>
      </w:r>
    </w:p>
    <w:p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Сєвєродонецьк</w:t>
      </w:r>
    </w:p>
    <w:p>
      <w:pPr>
        <w:pStyle w:val="NoSpacing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міському етапу </w:t>
      </w:r>
    </w:p>
    <w:p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обласного фестивалю дитячої та юнацької творчості </w:t>
      </w:r>
    </w:p>
    <w:p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«Діти – майбутнє України»</w:t>
      </w:r>
    </w:p>
    <w:p>
      <w:pPr>
        <w:pStyle w:val="NoSpacing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Керуючись п. 7 ст.32 Закону України «Про місцеве самоврядування в Україні», рішенням виконавчого комітету від 28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rFonts w:ascii="Times New Roman" w:hAnsi="Times New Roman"/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році»,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>
      <w:pPr>
        <w:pStyle w:val="NoSpacing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NoSpacing"/>
        <w:rPr>
          <w:rFonts w:ascii="Times New Roman" w:hAnsi="Times New Roman"/>
          <w:b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міському етапу обласного фестивалю дитячої та юнацької творчості «Діти-майбутнє України» (Додаток 1).</w:t>
      </w:r>
    </w:p>
    <w:p>
      <w:pPr>
        <w:pStyle w:val="Normal"/>
        <w:tabs>
          <w:tab w:val="left" w:pos="709" w:leader="none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2. Затвердити план проведення міських заходів, присвячених міському етапу обласного фестивалю дитячої та юнацької творчості «Діти-майбутнє України»(Додаток 2).</w:t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міському етапу обласного фестивалю дитячої та юнацької творчості «Діти-майбутнє України» (Додаток 3).</w:t>
      </w:r>
    </w:p>
    <w:p>
      <w:pPr>
        <w:pStyle w:val="Normal"/>
        <w:tabs>
          <w:tab w:val="left" w:pos="851" w:leader="none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4. Міському фінуправлінню (М.І.Багрінцевій) профінансувати витрати на проведення  міських заходів, міському етапу обласного фестивалю дитячої та юнацької творчості  «Діти-майбутнє України», згідно кошторису відділу культури, у межах передбачених лімітів та існуючих фінансових можливостей.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5. Дане рішення підлягає оприлюдненню.</w:t>
      </w:r>
    </w:p>
    <w:p>
      <w:pPr>
        <w:pStyle w:val="Normal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6.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>
        <w:rPr>
          <w:b/>
          <w:sz w:val="24"/>
          <w:szCs w:val="24"/>
          <w:lang w:val="uk-UA"/>
        </w:rPr>
        <w:t xml:space="preserve">       </w:t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ind w:firstLine="284"/>
        <w:jc w:val="both"/>
        <w:rPr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>
      <w:pPr>
        <w:pStyle w:val="Normal"/>
        <w:ind w:firstLine="284"/>
        <w:jc w:val="both"/>
        <w:rPr/>
      </w:pPr>
      <w:r>
        <w:rPr>
          <w:b/>
          <w:bCs/>
          <w:sz w:val="24"/>
          <w:szCs w:val="24"/>
          <w:lang w:val="uk-UA"/>
        </w:rPr>
        <w:t>в.о. міського голови                                                                                        В. П. Ткачук</w:t>
      </w:r>
    </w:p>
    <w:p>
      <w:pPr>
        <w:pStyle w:val="Normal"/>
        <w:jc w:val="both"/>
        <w:rPr>
          <w:b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jc w:val="left"/>
        <w:tblInd w:w="-27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425"/>
        <w:gridCol w:w="3150"/>
      </w:tblGrid>
      <w:tr>
        <w:trPr/>
        <w:tc>
          <w:tcPr>
            <w:tcW w:w="7425" w:type="dxa"/>
            <w:tcBorders/>
            <w:shd w:fill="auto" w:val="clear"/>
          </w:tcPr>
          <w:p>
            <w:pPr>
              <w:pStyle w:val="32"/>
              <w:jc w:val="both"/>
              <w:rPr>
                <w:color w:val="FFFFFF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  <w:t>Підготував:</w:t>
            </w:r>
          </w:p>
          <w:p>
            <w:pPr>
              <w:pStyle w:val="Normal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    </w:t>
            </w: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50" w:type="dxa"/>
            <w:tcBorders/>
            <w:shd w:fill="auto" w:val="clear"/>
          </w:tcPr>
          <w:p>
            <w:pPr>
              <w:pStyle w:val="Normal"/>
              <w:snapToGrid w:val="false"/>
              <w:ind w:left="340" w:hanging="0"/>
              <w:jc w:val="both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     </w:t>
            </w:r>
            <w:r>
              <w:rPr>
                <w:color w:val="FFFFFF"/>
                <w:sz w:val="24"/>
                <w:szCs w:val="24"/>
                <w:lang w:val="uk-UA"/>
              </w:rPr>
              <w:t>Т. В. Грачова</w:t>
            </w:r>
          </w:p>
        </w:tc>
      </w:tr>
      <w:tr>
        <w:trPr/>
        <w:tc>
          <w:tcPr>
            <w:tcW w:w="7425" w:type="dxa"/>
            <w:tcBorders/>
            <w:shd w:fill="auto" w:val="clear"/>
          </w:tcPr>
          <w:p>
            <w:pPr>
              <w:pStyle w:val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  <w:t>Узгоджено:</w:t>
            </w:r>
          </w:p>
          <w:p>
            <w:pPr>
              <w:pStyle w:val="32"/>
              <w:snapToGrid w:val="false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    </w:t>
            </w: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</w:t>
            </w:r>
          </w:p>
        </w:tc>
        <w:tc>
          <w:tcPr>
            <w:tcW w:w="3150" w:type="dxa"/>
            <w:tcBorders/>
            <w:shd w:fill="auto" w:val="clear"/>
          </w:tcPr>
          <w:p>
            <w:pPr>
              <w:pStyle w:val="Normal"/>
              <w:snapToGrid w:val="false"/>
              <w:ind w:left="340" w:hanging="0"/>
              <w:jc w:val="both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snapToGrid w:val="false"/>
              <w:ind w:left="340" w:hanging="0"/>
              <w:jc w:val="both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Ю. А. Журба</w:t>
            </w:r>
          </w:p>
        </w:tc>
      </w:tr>
      <w:tr>
        <w:trPr/>
        <w:tc>
          <w:tcPr>
            <w:tcW w:w="7425" w:type="dxa"/>
            <w:tcBorders/>
            <w:shd w:fill="auto" w:val="clear"/>
          </w:tcPr>
          <w:p>
            <w:pPr>
              <w:pStyle w:val="Normal"/>
              <w:snapToGrid w:val="false"/>
              <w:ind w:left="283" w:hanging="0"/>
              <w:jc w:val="both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Заступник міського голови,</w:t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tcBorders/>
            <w:shd w:fill="auto" w:val="clear"/>
          </w:tcPr>
          <w:p>
            <w:pPr>
              <w:pStyle w:val="Normal"/>
              <w:snapToGrid w:val="false"/>
              <w:ind w:left="283" w:hanging="0"/>
              <w:jc w:val="both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jc w:val="both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 </w:t>
            </w:r>
            <w:r>
              <w:rPr>
                <w:color w:val="FFFFFF"/>
                <w:sz w:val="24"/>
                <w:szCs w:val="24"/>
                <w:lang w:val="uk-UA"/>
              </w:rPr>
              <w:t>І. В. Степаненко</w:t>
            </w:r>
          </w:p>
        </w:tc>
      </w:tr>
      <w:tr>
        <w:trPr/>
        <w:tc>
          <w:tcPr>
            <w:tcW w:w="7425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color w:val="FFFFFF"/>
                <w:sz w:val="24"/>
                <w:szCs w:val="24"/>
                <w:lang w:val="uk-UA"/>
              </w:rPr>
            </w:pPr>
            <w:r>
              <w:rPr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фінуправління  міської ради                                                              </w:t>
            </w:r>
          </w:p>
        </w:tc>
        <w:tc>
          <w:tcPr>
            <w:tcW w:w="3150" w:type="dxa"/>
            <w:tcBorders/>
            <w:shd w:fill="auto" w:val="clear"/>
          </w:tcPr>
          <w:p>
            <w:pPr>
              <w:pStyle w:val="32"/>
              <w:snapToGrid w:val="false"/>
              <w:ind w:left="283" w:hanging="0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32"/>
              <w:ind w:left="283" w:hanging="0"/>
              <w:jc w:val="both"/>
              <w:rPr>
                <w:color w:val="FFFFFF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М. І. Багрінцева  </w:t>
            </w:r>
          </w:p>
          <w:p>
            <w:pPr>
              <w:pStyle w:val="32"/>
              <w:ind w:left="283" w:hanging="0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7425" w:type="dxa"/>
            <w:tcBorders/>
            <w:shd w:fill="auto" w:val="clear"/>
          </w:tcPr>
          <w:p>
            <w:pPr>
              <w:pStyle w:val="32"/>
              <w:ind w:left="283" w:hanging="0"/>
              <w:jc w:val="both"/>
              <w:rPr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>Начальник відділу з юридичних та</w:t>
            </w:r>
          </w:p>
          <w:p>
            <w:pPr>
              <w:pStyle w:val="32"/>
              <w:ind w:left="283" w:hanging="0"/>
              <w:jc w:val="both"/>
              <w:rPr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tcBorders/>
            <w:shd w:fill="auto" w:val="clear"/>
          </w:tcPr>
          <w:p>
            <w:pPr>
              <w:pStyle w:val="Normal"/>
              <w:snapToGrid w:val="false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napToGrid w:val="false"/>
              <w:ind w:left="283" w:hanging="0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  </w:t>
            </w:r>
            <w:r>
              <w:rPr>
                <w:color w:val="FFFFFF"/>
                <w:sz w:val="24"/>
                <w:szCs w:val="24"/>
                <w:lang w:val="uk-UA"/>
              </w:rPr>
              <w:t>В. В. Рудь</w:t>
            </w:r>
          </w:p>
        </w:tc>
      </w:tr>
    </w:tbl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sz w:val="24"/>
          <w:szCs w:val="24"/>
          <w:lang w:val="uk-UA"/>
        </w:rPr>
        <w:t>Додаток 1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sz w:val="24"/>
          <w:szCs w:val="24"/>
          <w:lang w:val="uk-UA"/>
        </w:rPr>
        <w:t>до рішення виконкому</w:t>
      </w:r>
    </w:p>
    <w:p>
      <w:pPr>
        <w:pStyle w:val="Normal"/>
        <w:rPr/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» лютого 2019 року №  </w:t>
      </w:r>
      <w:r>
        <w:rPr>
          <w:sz w:val="24"/>
          <w:szCs w:val="24"/>
          <w:lang w:val="uk-UA"/>
        </w:rPr>
        <w:t>233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>
      <w:pPr>
        <w:pStyle w:val="Normal"/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>
      <w:pPr>
        <w:pStyle w:val="Normal"/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міському етапу обласного фестивалю дитячої та юнацької творчості</w:t>
      </w:r>
    </w:p>
    <w:p>
      <w:pPr>
        <w:pStyle w:val="Normal"/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«Діти-майбутнє України»  </w:t>
      </w:r>
    </w:p>
    <w:p>
      <w:pPr>
        <w:pStyle w:val="Normal"/>
        <w:ind w:right="141" w:firstLine="425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tbl>
      <w:tblPr>
        <w:tblW w:w="934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22"/>
        <w:gridCol w:w="7221"/>
      </w:tblGrid>
      <w:tr>
        <w:trPr/>
        <w:tc>
          <w:tcPr>
            <w:tcW w:w="2122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>
        <w:trPr/>
        <w:tc>
          <w:tcPr>
            <w:tcW w:w="2122" w:type="dxa"/>
            <w:tcBorders/>
            <w:shd w:fill="auto" w:val="clear"/>
          </w:tcPr>
          <w:p>
            <w:pPr>
              <w:pStyle w:val="22"/>
              <w:snapToGrid w:val="false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7221" w:type="dxa"/>
            <w:tcBorders/>
            <w:shd w:fill="auto" w:val="clear"/>
          </w:tcPr>
          <w:p>
            <w:pPr>
              <w:pStyle w:val="22"/>
              <w:snapToGrid w:val="false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2122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tcBorders/>
            <w:shd w:fill="auto" w:val="clear"/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>
      <w:pPr>
        <w:pStyle w:val="2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2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2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>
      <w:pPr>
        <w:pStyle w:val="22"/>
        <w:jc w:val="both"/>
        <w:rPr/>
      </w:pPr>
      <w:r>
        <w:rPr/>
      </w:r>
    </w:p>
    <w:p>
      <w:pPr>
        <w:pStyle w:val="2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9923" w:type="dxa"/>
        <w:jc w:val="left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4"/>
        <w:gridCol w:w="7658"/>
      </w:tblGrid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Свєтов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Катасон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Тісман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22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uk-UA"/>
              </w:rPr>
              <w:t>Хачатуров Р.С.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uk-UA"/>
              </w:rPr>
              <w:t>член виконавчого комітету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Гаввіна Н.В. 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 відділу освіти</w:t>
            </w:r>
          </w:p>
        </w:tc>
      </w:tr>
    </w:tbl>
    <w:p>
      <w:pPr>
        <w:pStyle w:val="Normal"/>
        <w:tabs>
          <w:tab w:val="center" w:pos="5604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>
      <w:pPr>
        <w:pStyle w:val="Normal"/>
        <w:tabs>
          <w:tab w:val="center" w:pos="5604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ind w:right="-425" w:hanging="0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tabs>
          <w:tab w:val="left" w:pos="7095" w:leader="none"/>
        </w:tabs>
        <w:spacing w:lineRule="auto" w:line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left" w:pos="7095" w:leader="none"/>
        </w:tabs>
        <w:spacing w:lineRule="auto" w:line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left" w:pos="7095" w:leader="none"/>
        </w:tabs>
        <w:spacing w:lineRule="auto" w:line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left" w:pos="7095" w:leader="none"/>
        </w:tabs>
        <w:spacing w:lineRule="auto" w:line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left" w:pos="7095" w:leader="none"/>
        </w:tabs>
        <w:spacing w:lineRule="auto" w:line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>
        <w:rPr>
          <w:sz w:val="24"/>
          <w:szCs w:val="24"/>
          <w:lang w:val="uk-UA"/>
        </w:rPr>
        <w:t>Додаток  2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>
        <w:rPr>
          <w:sz w:val="24"/>
          <w:szCs w:val="24"/>
          <w:lang w:val="uk-UA"/>
        </w:rPr>
        <w:t>до рішення виконкому</w:t>
      </w:r>
    </w:p>
    <w:p>
      <w:pPr>
        <w:pStyle w:val="Normal"/>
        <w:rPr/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» лютого 2019 року № </w:t>
      </w:r>
      <w:r>
        <w:rPr>
          <w:sz w:val="24"/>
          <w:szCs w:val="24"/>
          <w:lang w:val="uk-UA"/>
        </w:rPr>
        <w:t>233</w:t>
      </w:r>
    </w:p>
    <w:p>
      <w:pPr>
        <w:pStyle w:val="Normal"/>
        <w:tabs>
          <w:tab w:val="left" w:pos="3120" w:leader="none"/>
        </w:tabs>
        <w:jc w:val="center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"/>
        <w:tabs>
          <w:tab w:val="left" w:pos="3120" w:leader="none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</w:t>
      </w:r>
    </w:p>
    <w:p>
      <w:pPr>
        <w:pStyle w:val="Normal"/>
        <w:tabs>
          <w:tab w:val="left" w:pos="3120" w:leader="none"/>
        </w:tabs>
        <w:jc w:val="center"/>
        <w:rPr>
          <w:sz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міському етапу обласного фестивалю дитячої та юнацької творчості «Діти-майбутнє України»</w:t>
      </w:r>
    </w:p>
    <w:p>
      <w:pPr>
        <w:pStyle w:val="Normal"/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10080" w:type="dxa"/>
        <w:jc w:val="left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0"/>
        <w:gridCol w:w="5400"/>
        <w:gridCol w:w="1979"/>
        <w:gridCol w:w="2160"/>
      </w:tblGrid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15.04.2019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Талдонова Л. О.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Розробити та затвердити  положення, графік, склад журі міського етапу обласного фестивалю дитячої та юнацької творчості «Діти – майбутнє України»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до 24.04.2019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Талдонова Л. О.</w:t>
            </w:r>
          </w:p>
        </w:tc>
      </w:tr>
      <w:tr>
        <w:trPr>
          <w:trHeight w:val="1170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відбірковий тур міського етапу обласного фестивалю дитячої та юнацької творчості «Діти – майбутнє України» 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19.03.2019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Талдонова Л. О. </w:t>
            </w:r>
            <w:r>
              <w:rPr>
                <w:sz w:val="24"/>
                <w:lang w:val="uk-UA"/>
              </w:rPr>
              <w:t>Буряк Н.Д.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>
        <w:trPr>
          <w:trHeight w:val="657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міський етап обласного фестивалю дитячої та юнацької творчості «Діти – майбутнє України» з гала концертом в КЗ «Сєвєродонецький міський Палац культури»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24.04.2019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Талдонова Л. О. </w:t>
            </w:r>
            <w:r>
              <w:rPr>
                <w:sz w:val="24"/>
                <w:lang w:val="uk-UA"/>
              </w:rPr>
              <w:t>Буряк Н.Д.</w:t>
            </w:r>
          </w:p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>
        <w:trPr>
          <w:trHeight w:val="657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грамоти, дипломи, канцелярські товари та подарунки для нагородження переможців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24.04.2019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Талдонова Л. О. </w:t>
            </w: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</w:tr>
      <w:tr>
        <w:trPr>
          <w:trHeight w:val="575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предмети і матеріали для оформлення сцени та заходу в цілому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до 24.04.2019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r>
              <w:rPr>
                <w:sz w:val="24"/>
                <w:szCs w:val="24"/>
                <w:lang w:val="uk-UA"/>
              </w:rPr>
              <w:t xml:space="preserve">Гринько О.В.  </w:t>
            </w:r>
          </w:p>
        </w:tc>
      </w:tr>
      <w:tr>
        <w:trPr>
          <w:trHeight w:val="1014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>
              <w:rPr>
                <w:sz w:val="24"/>
                <w:szCs w:val="24"/>
                <w:lang w:val="uk-UA"/>
              </w:rPr>
              <w:t>у КЗ «</w:t>
            </w:r>
            <w:r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19.03.2019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24.04.2019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5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Тісман Т.М.</w:t>
            </w:r>
          </w:p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>
        <w:trPr>
          <w:trHeight w:val="864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у КЗ «</w:t>
            </w:r>
            <w:r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19.03.2019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24.04.2019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Гостіщев О.Є.</w:t>
            </w:r>
          </w:p>
          <w:p>
            <w:pPr>
              <w:pStyle w:val="Normal"/>
              <w:ind w:right="-5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Свєтов Е.В.        </w:t>
            </w:r>
          </w:p>
        </w:tc>
      </w:tr>
      <w:tr>
        <w:trPr>
          <w:trHeight w:val="478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24.04.2019</w:t>
            </w:r>
          </w:p>
          <w:p>
            <w:pPr>
              <w:pStyle w:val="Normal"/>
              <w:ind w:right="282" w:hanging="0"/>
              <w:jc w:val="center"/>
              <w:rPr>
                <w:color w:val="C00000"/>
                <w:sz w:val="24"/>
                <w:szCs w:val="24"/>
                <w:lang w:val="uk-UA"/>
              </w:rPr>
            </w:pPr>
            <w:r>
              <w:rPr>
                <w:color w:val="C00000"/>
                <w:sz w:val="24"/>
                <w:szCs w:val="24"/>
                <w:lang w:val="uk-UA"/>
              </w:rPr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5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>
        <w:trPr>
          <w:trHeight w:val="1673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ГУНП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19.03.2019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24.04.2019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-5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>
            <w:pPr>
              <w:pStyle w:val="Normal"/>
              <w:ind w:right="-5" w:hanging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644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 підготувати висвітлення   заходів, </w:t>
            </w:r>
            <w:r>
              <w:rPr>
                <w:sz w:val="24"/>
                <w:lang w:val="uk-UA"/>
              </w:rPr>
              <w:t xml:space="preserve"> присвячені проведенню </w:t>
            </w:r>
            <w:r>
              <w:rPr>
                <w:sz w:val="24"/>
                <w:szCs w:val="24"/>
                <w:lang w:val="uk-UA"/>
              </w:rPr>
              <w:t>міського етапу обласного фестивалю дитячої та юнацької творчості</w:t>
            </w:r>
            <w:r>
              <w:rPr>
                <w:sz w:val="24"/>
                <w:lang w:val="uk-UA"/>
              </w:rPr>
              <w:t xml:space="preserve"> «Діти – майбутнє України»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- квітень 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2019 року</w:t>
            </w:r>
          </w:p>
          <w:p>
            <w:pPr>
              <w:pStyle w:val="Normal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>
      <w:pPr>
        <w:pStyle w:val="Normal"/>
        <w:tabs>
          <w:tab w:val="center" w:pos="5604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>Додаток 3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>до рішення виконкому</w:t>
      </w:r>
    </w:p>
    <w:p>
      <w:pPr>
        <w:pStyle w:val="Normal"/>
        <w:rPr/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» лютого 2019 року №  </w:t>
      </w:r>
      <w:r>
        <w:rPr>
          <w:sz w:val="24"/>
          <w:szCs w:val="24"/>
          <w:lang w:val="uk-UA"/>
        </w:rPr>
        <w:t>233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1211" w:hang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</w:t>
      </w:r>
      <w:r>
        <w:rPr>
          <w:sz w:val="24"/>
          <w:szCs w:val="24"/>
          <w:lang w:val="uk-UA"/>
        </w:rPr>
        <w:t>К О Ш Т О Р И С</w:t>
      </w:r>
    </w:p>
    <w:p>
      <w:pPr>
        <w:pStyle w:val="Normal"/>
        <w:ind w:left="1211" w:hang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>
      <w:pPr>
        <w:pStyle w:val="Normal"/>
        <w:tabs>
          <w:tab w:val="left" w:pos="3120" w:leader="none"/>
        </w:tabs>
        <w:jc w:val="center"/>
        <w:rPr/>
      </w:pPr>
      <w:r>
        <w:rPr>
          <w:sz w:val="24"/>
          <w:szCs w:val="24"/>
          <w:lang w:val="uk-UA"/>
        </w:rPr>
        <w:t>присвячених міському етапу обласного фестивалю дитячої та юнацької творчості</w:t>
      </w:r>
    </w:p>
    <w:p>
      <w:pPr>
        <w:pStyle w:val="Normal"/>
        <w:tabs>
          <w:tab w:val="left" w:pos="3120" w:leader="none"/>
        </w:tabs>
        <w:jc w:val="center"/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«Діти-майбутнє України»</w:t>
      </w:r>
    </w:p>
    <w:p>
      <w:pPr>
        <w:pStyle w:val="Normal"/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9923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56"/>
        <w:gridCol w:w="7767"/>
        <w:gridCol w:w="1500"/>
      </w:tblGrid>
      <w:tr>
        <w:trPr/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92" w:leader="none"/>
              </w:tabs>
              <w:ind w:right="-108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грамот, дипломів, канцелярських товарів                            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1 500 грн.  </w:t>
            </w:r>
          </w:p>
        </w:tc>
      </w:tr>
      <w:tr>
        <w:trPr/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переможців                       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>
            <w:pPr>
              <w:pStyle w:val="Normal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5 5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00 грн.</w:t>
            </w:r>
          </w:p>
        </w:tc>
      </w:tr>
      <w:tr>
        <w:trPr/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 предметів та матеріалів для оформлення</w:t>
            </w:r>
            <w:r>
              <w:rPr>
                <w:bCs/>
                <w:sz w:val="24"/>
                <w:szCs w:val="24"/>
                <w:lang w:val="uk-UA" w:eastAsia="en-US"/>
              </w:rPr>
              <w:t xml:space="preserve"> заходу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>
        <w:trPr/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2240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1 000 грн. </w:t>
            </w:r>
          </w:p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7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41" w:hanging="0"/>
              <w:jc w:val="right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</w:t>
            </w:r>
            <w:r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10 000,00</w:t>
            </w:r>
          </w:p>
          <w:p>
            <w:pPr>
              <w:pStyle w:val="Normal"/>
              <w:ind w:right="141" w:hanging="0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ind w:right="141" w:hanging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ind w:left="1211" w:hanging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enter" w:pos="5604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ind w:right="-425" w:hanging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707" w:header="0" w:top="993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683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link w:val="20"/>
    <w:uiPriority w:val="99"/>
    <w:qFormat/>
    <w:rsid w:val="0073683f"/>
    <w:pPr>
      <w:keepNext w:val="true"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Normal"/>
    <w:link w:val="30"/>
    <w:uiPriority w:val="99"/>
    <w:qFormat/>
    <w:rsid w:val="0073683f"/>
    <w:pPr>
      <w:keepNext w:val="true"/>
      <w:ind w:left="426" w:right="283" w:firstLine="425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semiHidden/>
    <w:qFormat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31" w:customStyle="1">
    <w:name w:val="Заголовок 3 Знак"/>
    <w:basedOn w:val="DefaultParagraphFont"/>
    <w:link w:val="3"/>
    <w:uiPriority w:val="99"/>
    <w:semiHidden/>
    <w:qFormat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5444cd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dd5060"/>
    <w:pPr>
      <w:widowControl/>
      <w:bidi w:val="0"/>
      <w:jc w:val="left"/>
    </w:pPr>
    <w:rPr>
      <w:rFonts w:eastAsia="Times New Roman" w:ascii="Calibri" w:hAnsi="Calibri" w:cs="Times New Roman"/>
      <w:color w:val="auto"/>
      <w:kern w:val="0"/>
      <w:sz w:val="20"/>
      <w:szCs w:val="22"/>
      <w:lang w:val="ru-RU" w:eastAsia="ru-RU" w:bidi="ar-SA"/>
    </w:rPr>
  </w:style>
  <w:style w:type="paragraph" w:styleId="1" w:customStyle="1">
    <w:name w:val="Без интервала1"/>
    <w:qFormat/>
    <w:rsid w:val="007453d8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ru-RU" w:eastAsia="ru-RU" w:bidi="ar-SA"/>
    </w:rPr>
  </w:style>
  <w:style w:type="paragraph" w:styleId="22" w:customStyle="1">
    <w:name w:val="Без интервала2"/>
    <w:qFormat/>
    <w:rsid w:val="00954b65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ru-RU" w:eastAsia="ru-RU" w:bidi="ar-SA"/>
    </w:rPr>
  </w:style>
  <w:style w:type="paragraph" w:styleId="32" w:customStyle="1">
    <w:name w:val="Без интервала3"/>
    <w:qFormat/>
    <w:rsid w:val="000d2494"/>
    <w:pPr>
      <w:widowControl/>
      <w:suppressAutoHyphens w:val="true"/>
      <w:bidi w:val="0"/>
      <w:jc w:val="left"/>
    </w:pPr>
    <w:rPr>
      <w:rFonts w:cs="Calibri" w:ascii="Calibri" w:hAnsi="Calibri" w:eastAsia="Calibri"/>
      <w:color w:val="auto"/>
      <w:kern w:val="0"/>
      <w:sz w:val="20"/>
      <w:szCs w:val="22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LibreOffice/5.4.2.2$Windows_x86 LibreOffice_project/22b09f6418e8c2d508a9eaf86b2399209b0990f4</Application>
  <Pages>4</Pages>
  <Words>860</Words>
  <Characters>5561</Characters>
  <CharactersWithSpaces>8101</CharactersWithSpaces>
  <Paragraphs>179</Paragraphs>
  <Company>Kontora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2019-02-13T09:27:00Z</dcterms:created>
  <dc:creator>administrator</dc:creator>
  <dc:description/>
  <dc:language>ru-RU</dc:language>
  <cp:lastModifiedBy/>
  <cp:lastPrinted>2019-02-19T09:30:03Z</cp:lastPrinted>
  <dcterms:modified xsi:type="dcterms:W3CDTF">2019-02-19T09:30:32Z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