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7B" w:rsidRDefault="0037667B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7667B" w:rsidRDefault="0037667B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7667B" w:rsidRDefault="0037667B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37667B" w:rsidRDefault="0037667B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52049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» </w:t>
      </w:r>
      <w:r w:rsidR="00652049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652049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37667B" w:rsidRDefault="0037667B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80D29" w:rsidRDefault="0037667B" w:rsidP="00516ED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затвердження Положення «Про</w:t>
      </w: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організацію</w:t>
      </w:r>
      <w:r w:rsidRPr="00230FB9">
        <w:rPr>
          <w:sz w:val="24"/>
          <w:szCs w:val="24"/>
          <w:lang w:val="uk-UA"/>
        </w:rPr>
        <w:t xml:space="preserve"> </w:t>
      </w:r>
    </w:p>
    <w:p w:rsidR="0037667B" w:rsidRDefault="0037667B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місько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відкрито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конкурсу – фестивалю</w:t>
      </w:r>
      <w:r>
        <w:rPr>
          <w:sz w:val="24"/>
          <w:szCs w:val="24"/>
          <w:lang w:val="uk-UA"/>
        </w:rPr>
        <w:t xml:space="preserve"> </w:t>
      </w:r>
    </w:p>
    <w:p w:rsidR="0037667B" w:rsidRPr="00230FB9" w:rsidRDefault="0037667B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 НАДІЯ – МИР НА ДОНБАСІ»</w:t>
      </w:r>
      <w:r w:rsidRPr="00230FB9">
        <w:rPr>
          <w:sz w:val="24"/>
          <w:szCs w:val="24"/>
          <w:lang w:val="uk-UA"/>
        </w:rPr>
        <w:t xml:space="preserve"> </w:t>
      </w:r>
    </w:p>
    <w:p w:rsidR="0037667B" w:rsidRPr="00230FB9" w:rsidRDefault="0037667B" w:rsidP="00B110E7">
      <w:pPr>
        <w:rPr>
          <w:sz w:val="18"/>
          <w:szCs w:val="18"/>
          <w:lang w:val="uk-UA"/>
        </w:rPr>
      </w:pPr>
    </w:p>
    <w:p w:rsidR="0037667B" w:rsidRPr="00230FB9" w:rsidRDefault="0037667B" w:rsidP="00EE42D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1A16B4">
        <w:rPr>
          <w:sz w:val="24"/>
          <w:szCs w:val="24"/>
          <w:lang w:val="uk-UA"/>
        </w:rPr>
        <w:t xml:space="preserve">згідно </w:t>
      </w:r>
      <w:r w:rsidR="00652049" w:rsidRPr="00E92B75">
        <w:rPr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</w:t>
      </w:r>
      <w:r w:rsidR="00652049">
        <w:rPr>
          <w:sz w:val="24"/>
          <w:szCs w:val="24"/>
          <w:lang w:val="uk-UA"/>
        </w:rPr>
        <w:t xml:space="preserve">ям виконавчого комітету </w:t>
      </w:r>
      <w:r w:rsidR="00652049" w:rsidRPr="00E92B75">
        <w:rPr>
          <w:sz w:val="24"/>
          <w:szCs w:val="24"/>
          <w:lang w:val="uk-UA"/>
        </w:rPr>
        <w:t>№ 337</w:t>
      </w:r>
      <w:r w:rsidR="00652049">
        <w:rPr>
          <w:sz w:val="24"/>
          <w:szCs w:val="24"/>
          <w:lang w:val="uk-UA"/>
        </w:rPr>
        <w:t xml:space="preserve"> від 14.03.2019</w:t>
      </w:r>
      <w:r w:rsidR="00652049" w:rsidRPr="00E92B75">
        <w:rPr>
          <w:sz w:val="24"/>
          <w:szCs w:val="24"/>
          <w:lang w:val="uk-UA"/>
        </w:rPr>
        <w:t>р</w:t>
      </w:r>
      <w:r w:rsidR="00652049">
        <w:rPr>
          <w:sz w:val="24"/>
          <w:szCs w:val="24"/>
          <w:lang w:val="uk-UA"/>
        </w:rPr>
        <w:t>.</w:t>
      </w:r>
      <w:r w:rsidR="00652049" w:rsidRPr="00E92B75">
        <w:rPr>
          <w:sz w:val="24"/>
          <w:szCs w:val="24"/>
          <w:lang w:val="uk-UA"/>
        </w:rPr>
        <w:t xml:space="preserve"> </w:t>
      </w:r>
      <w:r w:rsidR="00652049">
        <w:rPr>
          <w:sz w:val="24"/>
          <w:szCs w:val="24"/>
          <w:lang w:val="uk-UA"/>
        </w:rPr>
        <w:t xml:space="preserve">та 1023 від 17.09.2019р., </w:t>
      </w:r>
      <w:r w:rsidR="00652049" w:rsidRPr="00E92B75">
        <w:rPr>
          <w:sz w:val="24"/>
          <w:szCs w:val="24"/>
          <w:lang w:val="uk-UA"/>
        </w:rPr>
        <w:t>рішенням виконавчого комітету</w:t>
      </w:r>
      <w:r w:rsidR="00652049">
        <w:rPr>
          <w:sz w:val="24"/>
          <w:szCs w:val="24"/>
          <w:lang w:val="uk-UA"/>
        </w:rPr>
        <w:t xml:space="preserve"> від ___.10</w:t>
      </w:r>
      <w:r>
        <w:rPr>
          <w:sz w:val="24"/>
          <w:szCs w:val="24"/>
          <w:lang w:val="uk-UA"/>
        </w:rPr>
        <w:t>.201</w:t>
      </w:r>
      <w:r w:rsidR="00652049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652049">
        <w:rPr>
          <w:sz w:val="24"/>
          <w:szCs w:val="24"/>
          <w:lang w:val="uk-UA"/>
        </w:rPr>
        <w:t>_______</w:t>
      </w:r>
      <w:r>
        <w:rPr>
          <w:sz w:val="24"/>
          <w:szCs w:val="24"/>
          <w:lang w:val="uk-UA"/>
        </w:rPr>
        <w:t xml:space="preserve"> «</w:t>
      </w:r>
      <w:r w:rsidRPr="00230FB9">
        <w:rPr>
          <w:sz w:val="24"/>
          <w:szCs w:val="24"/>
          <w:lang w:val="uk-UA"/>
        </w:rPr>
        <w:t>Про проведення міських заходів,</w:t>
      </w:r>
      <w:r w:rsidR="00652049"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присвячених міському відкритому конкурсу – фестивалю</w:t>
      </w:r>
      <w:r>
        <w:rPr>
          <w:sz w:val="24"/>
          <w:szCs w:val="24"/>
          <w:lang w:val="uk-UA"/>
        </w:rPr>
        <w:t xml:space="preserve"> «НАША НАДІЯ – МИР НА ДОНБАСІ», </w:t>
      </w:r>
      <w:r w:rsidRPr="00230FB9">
        <w:rPr>
          <w:sz w:val="24"/>
          <w:szCs w:val="24"/>
          <w:lang w:val="uk-UA"/>
        </w:rPr>
        <w:t>а також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37667B" w:rsidRPr="00230FB9" w:rsidRDefault="0037667B" w:rsidP="005B681D">
      <w:pPr>
        <w:shd w:val="clear" w:color="auto" w:fill="FFFFFF"/>
        <w:spacing w:line="300" w:lineRule="atLeast"/>
        <w:ind w:firstLine="225"/>
        <w:rPr>
          <w:sz w:val="4"/>
          <w:szCs w:val="4"/>
          <w:lang w:val="uk-UA"/>
        </w:rPr>
      </w:pPr>
    </w:p>
    <w:p w:rsidR="00652049" w:rsidRDefault="0037667B" w:rsidP="0065204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30FB9">
        <w:rPr>
          <w:b/>
          <w:lang w:val="uk-UA"/>
        </w:rPr>
        <w:t xml:space="preserve">      </w:t>
      </w:r>
      <w:r w:rsidRPr="00230FB9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52049" w:rsidRDefault="00652049" w:rsidP="0065204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52049" w:rsidRPr="00652049" w:rsidRDefault="0037667B" w:rsidP="00652049">
      <w:pPr>
        <w:pStyle w:val="a5"/>
        <w:numPr>
          <w:ilvl w:val="0"/>
          <w:numId w:val="27"/>
        </w:numPr>
        <w:tabs>
          <w:tab w:val="left" w:pos="851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652049">
        <w:rPr>
          <w:rFonts w:ascii="Times New Roman" w:hAnsi="Times New Roman"/>
          <w:sz w:val="24"/>
          <w:szCs w:val="24"/>
          <w:lang w:val="uk-UA"/>
        </w:rPr>
        <w:t>Затвердити Положення «Про організацію міського відкритого конкурсу – фестивалю «НАША НАДІЯ – МИР НА ДОНБАСІ» (Додаток).</w:t>
      </w:r>
    </w:p>
    <w:p w:rsidR="00652049" w:rsidRDefault="0037667B" w:rsidP="00652049">
      <w:pPr>
        <w:pStyle w:val="a5"/>
        <w:numPr>
          <w:ilvl w:val="0"/>
          <w:numId w:val="27"/>
        </w:numPr>
        <w:tabs>
          <w:tab w:val="left" w:pos="851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652049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652049" w:rsidRPr="00652049" w:rsidRDefault="0037667B" w:rsidP="00652049">
      <w:pPr>
        <w:pStyle w:val="a5"/>
        <w:numPr>
          <w:ilvl w:val="0"/>
          <w:numId w:val="27"/>
        </w:numPr>
        <w:tabs>
          <w:tab w:val="left" w:pos="851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652049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652049" w:rsidRPr="00652049">
        <w:rPr>
          <w:rFonts w:ascii="Times New Roman" w:hAnsi="Times New Roman"/>
          <w:sz w:val="24"/>
          <w:szCs w:val="24"/>
          <w:lang w:val="uk-UA"/>
        </w:rPr>
        <w:t xml:space="preserve"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652049" w:rsidRPr="00652049" w:rsidRDefault="00652049" w:rsidP="0065204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52049" w:rsidRPr="00652049" w:rsidRDefault="00652049" w:rsidP="0065204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52049" w:rsidRPr="00652049" w:rsidRDefault="00A67174" w:rsidP="00652049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  <w:r w:rsidR="00652049" w:rsidRPr="00652049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652049" w:rsidRPr="00652049" w:rsidRDefault="00A67174" w:rsidP="00652049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  <w:r w:rsidR="00652049" w:rsidRPr="00652049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В. П. Ткачук </w:t>
      </w:r>
    </w:p>
    <w:p w:rsidR="00652049" w:rsidRPr="00652049" w:rsidRDefault="00652049" w:rsidP="00652049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52049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</w:p>
    <w:p w:rsidR="00652049" w:rsidRPr="00F163BF" w:rsidRDefault="00652049" w:rsidP="0065204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163BF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9624" w:type="dxa"/>
        <w:tblInd w:w="137" w:type="dxa"/>
        <w:tblLook w:val="0000" w:firstRow="0" w:lastRow="0" w:firstColumn="0" w:lastColumn="0" w:noHBand="0" w:noVBand="0"/>
      </w:tblPr>
      <w:tblGrid>
        <w:gridCol w:w="7426"/>
        <w:gridCol w:w="2198"/>
      </w:tblGrid>
      <w:tr w:rsidR="00F163BF" w:rsidRPr="00F163BF" w:rsidTr="00A67174">
        <w:tc>
          <w:tcPr>
            <w:tcW w:w="7426" w:type="dxa"/>
            <w:shd w:val="clear" w:color="auto" w:fill="auto"/>
          </w:tcPr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98" w:type="dxa"/>
            <w:shd w:val="clear" w:color="auto" w:fill="auto"/>
          </w:tcPr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F163BF" w:rsidRPr="00F163BF" w:rsidTr="00A67174">
        <w:tc>
          <w:tcPr>
            <w:tcW w:w="7426" w:type="dxa"/>
            <w:shd w:val="clear" w:color="auto" w:fill="auto"/>
          </w:tcPr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98" w:type="dxa"/>
            <w:shd w:val="clear" w:color="auto" w:fill="auto"/>
          </w:tcPr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Ю. А. Журба</w:t>
            </w:r>
          </w:p>
        </w:tc>
      </w:tr>
      <w:tr w:rsidR="00F163BF" w:rsidRPr="00F163BF" w:rsidTr="00A67174">
        <w:tc>
          <w:tcPr>
            <w:tcW w:w="7426" w:type="dxa"/>
            <w:shd w:val="clear" w:color="auto" w:fill="auto"/>
          </w:tcPr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198" w:type="dxa"/>
            <w:shd w:val="clear" w:color="auto" w:fill="auto"/>
          </w:tcPr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І. В. Степаненко</w:t>
            </w:r>
          </w:p>
        </w:tc>
      </w:tr>
      <w:tr w:rsidR="00652049" w:rsidRPr="00F163BF" w:rsidTr="00A67174">
        <w:tc>
          <w:tcPr>
            <w:tcW w:w="7426" w:type="dxa"/>
            <w:shd w:val="clear" w:color="auto" w:fill="auto"/>
          </w:tcPr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198" w:type="dxa"/>
            <w:shd w:val="clear" w:color="auto" w:fill="auto"/>
          </w:tcPr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В. В. </w:t>
            </w:r>
            <w:proofErr w:type="spellStart"/>
            <w:r w:rsidRPr="00F163BF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652049" w:rsidRPr="00F163BF" w:rsidRDefault="00652049" w:rsidP="006520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667B" w:rsidRPr="00F163BF" w:rsidRDefault="0037667B" w:rsidP="00652049">
      <w:pPr>
        <w:jc w:val="both"/>
        <w:rPr>
          <w:sz w:val="24"/>
          <w:szCs w:val="24"/>
          <w:lang w:val="uk-UA"/>
        </w:rPr>
      </w:pPr>
    </w:p>
    <w:p w:rsidR="0037667B" w:rsidRPr="00F163BF" w:rsidRDefault="0037667B" w:rsidP="00EE42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F163BF" w:rsidRDefault="0037667B" w:rsidP="00EE42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67174" w:rsidRPr="00F163BF" w:rsidRDefault="00A67174" w:rsidP="0073683F">
      <w:pPr>
        <w:rPr>
          <w:sz w:val="24"/>
          <w:szCs w:val="24"/>
          <w:lang w:val="uk-UA"/>
        </w:rPr>
      </w:pPr>
      <w:bookmarkStart w:id="0" w:name="_GoBack"/>
      <w:bookmarkEnd w:id="0"/>
    </w:p>
    <w:p w:rsidR="00A67174" w:rsidRPr="00F163BF" w:rsidRDefault="00A67174" w:rsidP="0073683F">
      <w:pPr>
        <w:rPr>
          <w:sz w:val="24"/>
          <w:szCs w:val="24"/>
          <w:lang w:val="uk-UA"/>
        </w:rPr>
      </w:pPr>
    </w:p>
    <w:p w:rsidR="0037667B" w:rsidRPr="00230FB9" w:rsidRDefault="0037667B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Додаток </w:t>
      </w:r>
    </w:p>
    <w:p w:rsidR="0037667B" w:rsidRPr="00230FB9" w:rsidRDefault="0037667B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37667B" w:rsidRPr="00230FB9" w:rsidRDefault="0037667B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A67174">
        <w:rPr>
          <w:sz w:val="24"/>
          <w:szCs w:val="24"/>
          <w:lang w:val="uk-UA"/>
        </w:rPr>
        <w:t xml:space="preserve">     </w:t>
      </w:r>
      <w:r w:rsidRPr="00230FB9">
        <w:rPr>
          <w:sz w:val="24"/>
          <w:szCs w:val="24"/>
          <w:lang w:val="uk-UA"/>
        </w:rPr>
        <w:t xml:space="preserve">» </w:t>
      </w:r>
      <w:r w:rsidR="00A67174">
        <w:rPr>
          <w:sz w:val="24"/>
          <w:szCs w:val="24"/>
          <w:lang w:val="uk-UA"/>
        </w:rPr>
        <w:t xml:space="preserve"> жовтня</w:t>
      </w:r>
      <w:r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>201</w:t>
      </w:r>
      <w:r w:rsidR="00A67174">
        <w:rPr>
          <w:sz w:val="24"/>
          <w:szCs w:val="24"/>
          <w:lang w:val="uk-UA"/>
        </w:rPr>
        <w:t>9</w:t>
      </w:r>
      <w:r w:rsidRPr="00230FB9">
        <w:rPr>
          <w:sz w:val="24"/>
          <w:szCs w:val="24"/>
          <w:lang w:val="uk-UA"/>
        </w:rPr>
        <w:t xml:space="preserve"> року № </w:t>
      </w:r>
    </w:p>
    <w:p w:rsidR="0037667B" w:rsidRPr="00230FB9" w:rsidRDefault="0037667B" w:rsidP="007239E2">
      <w:pPr>
        <w:rPr>
          <w:sz w:val="28"/>
          <w:szCs w:val="28"/>
          <w:lang w:val="uk-UA"/>
        </w:rPr>
      </w:pPr>
    </w:p>
    <w:p w:rsidR="0037667B" w:rsidRPr="00874C3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C33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37667B" w:rsidRPr="00874C3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C33">
        <w:rPr>
          <w:rFonts w:ascii="Times New Roman" w:hAnsi="Times New Roman"/>
          <w:b/>
          <w:sz w:val="28"/>
          <w:szCs w:val="28"/>
          <w:lang w:val="uk-UA"/>
        </w:rPr>
        <w:t>Про  організацію міського відкритого конкурсу-фестивалю</w:t>
      </w:r>
    </w:p>
    <w:p w:rsidR="0037667B" w:rsidRPr="00874C3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C33">
        <w:rPr>
          <w:rFonts w:ascii="Times New Roman" w:hAnsi="Times New Roman"/>
          <w:b/>
          <w:sz w:val="28"/>
          <w:szCs w:val="28"/>
          <w:lang w:val="uk-UA"/>
        </w:rPr>
        <w:t>«НАША НАДІЯ – МИР НА ДОНБАСІ»</w:t>
      </w:r>
    </w:p>
    <w:p w:rsidR="0037667B" w:rsidRPr="00022398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667B" w:rsidRPr="00874C33" w:rsidRDefault="0037667B" w:rsidP="00432922">
      <w:pPr>
        <w:pStyle w:val="a5"/>
        <w:numPr>
          <w:ilvl w:val="0"/>
          <w:numId w:val="34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7647EA" w:rsidRPr="00874C33" w:rsidRDefault="0037667B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Міський відкритий конкурс-фестиваль «НАША НАДІЯ – МИР НА ДОНБАСІ»  проводиться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з метою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привернути увагу всієї мирової спільноти до ситуації що склалась на сході Донбасу. Сєвєродонецьк  - це Українське місто,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яке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свого часу зазнало окупаці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ю,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 xml:space="preserve">було визволено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завдяки українським військам. Але й до цього часу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під окупацією знаходиться ще значна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частин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а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території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Донбасу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. Конфлікт не завершений, на окупованих територіях та на лінії розмежування з окупованими територіями гинуть цивільні люди та військові. Сєвєродончани прагнуть миру в Україні, а також хочуть процвітання країни та її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економічного і творчого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розвитку.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Сєвєродонецьк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- це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 культурне місто і тому вся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культурна спільнота та Сєвєродонецька міська рада кожного року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намага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ться за допомогою мистецтва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>і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творчості привернути увагу до Українського Донбасу для настання Миру та злагоди на цій території.</w:t>
      </w:r>
    </w:p>
    <w:p w:rsidR="0037667B" w:rsidRPr="00874C33" w:rsidRDefault="00C727B9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Також метою м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іськ</w:t>
      </w:r>
      <w:r w:rsidRPr="00874C33">
        <w:rPr>
          <w:rFonts w:ascii="Times New Roman" w:hAnsi="Times New Roman"/>
          <w:sz w:val="24"/>
          <w:szCs w:val="24"/>
          <w:lang w:val="uk-UA"/>
        </w:rPr>
        <w:t>ого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відкрит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конкурс</w:t>
      </w:r>
      <w:r w:rsidRPr="00874C33">
        <w:rPr>
          <w:rFonts w:ascii="Times New Roman" w:hAnsi="Times New Roman"/>
          <w:sz w:val="24"/>
          <w:szCs w:val="24"/>
          <w:lang w:val="uk-UA"/>
        </w:rPr>
        <w:t>у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-фестивал</w:t>
      </w:r>
      <w:r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«НАША НАДІЯ – МИР НА ДОНБАСІ»  </w:t>
      </w:r>
      <w:r w:rsidRPr="00874C33">
        <w:rPr>
          <w:rFonts w:ascii="Times New Roman" w:hAnsi="Times New Roman"/>
          <w:sz w:val="24"/>
          <w:szCs w:val="24"/>
          <w:lang w:val="uk-UA"/>
        </w:rPr>
        <w:t>є пошук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і розкриття творчих здібностей дітей та юнацтва, виявлення талановитих особистостей серед молодого покоління України.</w:t>
      </w:r>
    </w:p>
    <w:p w:rsidR="00480D29" w:rsidRPr="00874C33" w:rsidRDefault="00480D29" w:rsidP="003C4D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432922" w:rsidP="007665F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1.1. Мета та завдання конкурсу</w:t>
      </w:r>
    </w:p>
    <w:p w:rsidR="00C727B9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пропаганда, підтримка талановитих дітей та молоді</w:t>
      </w:r>
      <w:r w:rsidR="000E6777" w:rsidRPr="00874C33">
        <w:rPr>
          <w:rFonts w:ascii="Times New Roman" w:hAnsi="Times New Roman"/>
          <w:sz w:val="24"/>
          <w:szCs w:val="24"/>
          <w:lang w:val="uk-UA"/>
        </w:rPr>
        <w:t xml:space="preserve">, людей середнього та похилого віку для подальшої підтримки та стимулювання їх творчої активності;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7667B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виховання у підростаючого покоління розуміння та любові до мистецтва, культури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України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і світу, духовної культури як основи в формуванні громадянського світогляду;</w:t>
      </w:r>
    </w:p>
    <w:p w:rsidR="0037667B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розширення репертуарного кругозору учасників конкурсу; </w:t>
      </w:r>
    </w:p>
    <w:p w:rsidR="0037667B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встановлення нових контактів взаємодії та можливість обміну досвідом роботи для викладачів, керівників колективів;</w:t>
      </w:r>
    </w:p>
    <w:p w:rsidR="0037667B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популяризація європейських цінностей, зокрема здорового образу життя, зміцнення взаємодії між дітьми та молоддю заради миру та майбутнього.</w:t>
      </w:r>
    </w:p>
    <w:p w:rsidR="0037667B" w:rsidRPr="00874C33" w:rsidRDefault="0037667B" w:rsidP="00EE45FF">
      <w:pPr>
        <w:rPr>
          <w:b/>
          <w:sz w:val="24"/>
          <w:szCs w:val="24"/>
          <w:lang w:val="uk-UA"/>
        </w:rPr>
      </w:pPr>
    </w:p>
    <w:p w:rsidR="00432922" w:rsidRPr="00874C33" w:rsidRDefault="00F14BEE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32922" w:rsidRPr="00874C33">
        <w:rPr>
          <w:rFonts w:ascii="Times New Roman" w:hAnsi="Times New Roman"/>
          <w:b/>
          <w:sz w:val="24"/>
          <w:szCs w:val="24"/>
          <w:lang w:val="uk-UA"/>
        </w:rPr>
        <w:t>Дата проведення</w:t>
      </w:r>
    </w:p>
    <w:p w:rsidR="0037667B" w:rsidRPr="00874C33" w:rsidRDefault="00E17294" w:rsidP="00005EB8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29 листопада –  01 грудня 2019 року</w:t>
      </w:r>
    </w:p>
    <w:p w:rsidR="00432922" w:rsidRPr="00874C33" w:rsidRDefault="00432922" w:rsidP="00432922">
      <w:pPr>
        <w:pStyle w:val="a5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432922" w:rsidRPr="00874C33" w:rsidRDefault="00F14BEE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32922" w:rsidRPr="00874C33">
        <w:rPr>
          <w:rFonts w:ascii="Times New Roman" w:hAnsi="Times New Roman"/>
          <w:b/>
          <w:sz w:val="24"/>
          <w:szCs w:val="24"/>
          <w:lang w:val="uk-UA"/>
        </w:rPr>
        <w:t>Місце проведення</w:t>
      </w:r>
    </w:p>
    <w:p w:rsidR="0037667B" w:rsidRPr="00874C33" w:rsidRDefault="00874C33" w:rsidP="00F14BEE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Луганська область, місто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Сєвєродонецьк, проспект Хіміків,  28, Комунальний заклад «Сєвєродонецький міський Палац культури».</w:t>
      </w:r>
    </w:p>
    <w:p w:rsidR="00F14BEE" w:rsidRPr="00874C33" w:rsidRDefault="00F14BEE" w:rsidP="00F14BEE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F14BEE" w:rsidP="0002239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1.4. Організатори конкурсу</w:t>
      </w:r>
    </w:p>
    <w:p w:rsidR="0037667B" w:rsidRPr="00874C33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Сєвєродонецька міська рада;</w:t>
      </w:r>
    </w:p>
    <w:p w:rsidR="00E17294" w:rsidRPr="00874C33" w:rsidRDefault="00E17294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Депутатська група Сєвєродонецької міської ради «Сєвєродончани»</w:t>
      </w:r>
    </w:p>
    <w:p w:rsidR="0037667B" w:rsidRPr="00874C33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Благодійні та громадські організації (за бажанням); </w:t>
      </w:r>
    </w:p>
    <w:p w:rsidR="0037667B" w:rsidRPr="00874C33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Комунальний заклад «Сєвєродонецький міський Палац культури».</w:t>
      </w:r>
    </w:p>
    <w:p w:rsidR="0037667B" w:rsidRPr="00874C33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022398" w:rsidP="00022398">
      <w:pPr>
        <w:pStyle w:val="a5"/>
        <w:numPr>
          <w:ilvl w:val="1"/>
          <w:numId w:val="35"/>
        </w:numPr>
        <w:ind w:left="426" w:hanging="426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14BEE" w:rsidRPr="00874C33">
        <w:rPr>
          <w:rFonts w:ascii="Times New Roman" w:hAnsi="Times New Roman"/>
          <w:b/>
          <w:sz w:val="24"/>
          <w:szCs w:val="24"/>
          <w:lang w:val="uk-UA"/>
        </w:rPr>
        <w:t>Контактна інформація</w:t>
      </w:r>
    </w:p>
    <w:p w:rsidR="00F14BEE" w:rsidRPr="00874C33" w:rsidRDefault="0037667B" w:rsidP="00BB2E5F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Телефони для довідок +38</w:t>
      </w:r>
      <w:r w:rsidR="00E17294" w:rsidRPr="00874C33">
        <w:rPr>
          <w:rFonts w:ascii="Times New Roman" w:hAnsi="Times New Roman"/>
          <w:sz w:val="24"/>
          <w:szCs w:val="24"/>
          <w:lang w:val="uk-UA"/>
        </w:rPr>
        <w:t>0669710924</w:t>
      </w:r>
      <w:r w:rsidRPr="00874C33">
        <w:rPr>
          <w:rFonts w:ascii="Times New Roman" w:hAnsi="Times New Roman"/>
          <w:sz w:val="24"/>
          <w:szCs w:val="24"/>
          <w:lang w:val="uk-UA"/>
        </w:rPr>
        <w:t>, +380660877177</w:t>
      </w:r>
    </w:p>
    <w:p w:rsidR="0037667B" w:rsidRPr="00874C33" w:rsidRDefault="0037667B" w:rsidP="00696FDF">
      <w:pPr>
        <w:spacing w:line="100" w:lineRule="atLeast"/>
        <w:ind w:left="720"/>
        <w:rPr>
          <w:sz w:val="24"/>
          <w:szCs w:val="24"/>
          <w:lang w:val="uk-UA"/>
        </w:rPr>
      </w:pPr>
    </w:p>
    <w:p w:rsidR="0037667B" w:rsidRPr="00874C33" w:rsidRDefault="0037667B" w:rsidP="00F14BEE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Учасники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До участі у конкурсі - фестивалі запрошуються аматори, учасники, вихованці та учні загальноосвітніх шкіл, вихованці позашкільних, </w:t>
      </w:r>
      <w:r w:rsidR="00EF490B">
        <w:rPr>
          <w:rFonts w:ascii="Times New Roman" w:hAnsi="Times New Roman"/>
          <w:sz w:val="24"/>
          <w:szCs w:val="24"/>
          <w:lang w:val="uk-UA"/>
        </w:rPr>
        <w:t>професійно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 xml:space="preserve">-освітніх  навчальних закладів,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вищих </w:t>
      </w:r>
      <w:r w:rsidRPr="00874C33">
        <w:rPr>
          <w:rFonts w:ascii="Times New Roman" w:hAnsi="Times New Roman"/>
          <w:sz w:val="24"/>
          <w:szCs w:val="24"/>
          <w:lang w:val="uk-UA"/>
        </w:rPr>
        <w:lastRenderedPageBreak/>
        <w:t>навчальних закладів, закладів культури та мистецтв  віком від 5 до 75 років, включно. Сольно або у складі творчих колективів з України, а саме:</w:t>
      </w:r>
    </w:p>
    <w:p w:rsidR="00E1244A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Солісти, вокалісти, ансамблі малих форм (дуети, тріо, квартети), вокальні ансамблі, тощо…;</w:t>
      </w:r>
    </w:p>
    <w:p w:rsidR="0037667B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Хореографічні колективи, солісти народного, сучасного, естрадного та бального танцю, тощо…;</w:t>
      </w:r>
    </w:p>
    <w:p w:rsidR="00DC4985" w:rsidRPr="00874C33" w:rsidRDefault="0037667B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Учасники  та колективи оригінального жанру (пантоміма,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 xml:space="preserve"> художнє читання,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цирк, тощо…).</w:t>
      </w:r>
    </w:p>
    <w:p w:rsidR="00022398" w:rsidRPr="00874C33" w:rsidRDefault="00022398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Порядок проведення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участі у конкурсі – фестивалі запрошуються учасники, які виявили власне бажання або пройшли відбірковий тур на місцях, за рекомендацією відділів культури та освіти.</w:t>
      </w:r>
    </w:p>
    <w:p w:rsidR="00DC4985" w:rsidRPr="00874C33" w:rsidRDefault="00DC4985" w:rsidP="00DC4985">
      <w:pPr>
        <w:pStyle w:val="a5"/>
        <w:ind w:firstLine="45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участі в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конкурс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- фестивал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необхідно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7311B2" w:rsidRPr="00874C33" w:rsidRDefault="00DC4985" w:rsidP="00C45BBB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о 22 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>листопада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>9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року направити заявку </w:t>
      </w:r>
      <w:r w:rsidRPr="00874C33">
        <w:rPr>
          <w:rFonts w:ascii="Times New Roman" w:hAnsi="Times New Roman"/>
          <w:sz w:val="24"/>
          <w:szCs w:val="24"/>
          <w:lang w:val="uk-UA"/>
        </w:rPr>
        <w:t>до відділу культури Сєвєродонецької міської ради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5BBB" w:rsidRPr="00874C33">
        <w:rPr>
          <w:rFonts w:ascii="Times New Roman" w:hAnsi="Times New Roman"/>
          <w:color w:val="FF0000"/>
          <w:sz w:val="24"/>
          <w:szCs w:val="24"/>
          <w:lang w:val="uk-UA"/>
        </w:rPr>
        <w:t xml:space="preserve">(Додаток  до положення №1) 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на електронну адресу: </w: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fldChar w:fldCharType="begin"/>
      </w:r>
      <w:r w:rsidR="00F163BF" w:rsidRPr="00F163BF">
        <w:rPr>
          <w:rStyle w:val="a6"/>
          <w:rFonts w:ascii="Times New Roman" w:hAnsi="Times New Roman"/>
          <w:sz w:val="24"/>
          <w:szCs w:val="24"/>
        </w:rPr>
        <w:instrText xml:space="preserve"> </w:instrTex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instrText>HYPERLINK</w:instrText>
      </w:r>
      <w:r w:rsidR="00F163BF" w:rsidRPr="00F163BF">
        <w:rPr>
          <w:rStyle w:val="a6"/>
          <w:rFonts w:ascii="Times New Roman" w:hAnsi="Times New Roman"/>
          <w:sz w:val="24"/>
          <w:szCs w:val="24"/>
        </w:rPr>
        <w:instrText xml:space="preserve"> "</w:instrTex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instrText>mailto</w:instrText>
      </w:r>
      <w:r w:rsidR="00F163BF" w:rsidRPr="00F163BF">
        <w:rPr>
          <w:rStyle w:val="a6"/>
          <w:rFonts w:ascii="Times New Roman" w:hAnsi="Times New Roman"/>
          <w:sz w:val="24"/>
          <w:szCs w:val="24"/>
        </w:rPr>
        <w:instrText>:</w:instrTex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instrText>kultura</w:instrText>
      </w:r>
      <w:r w:rsidR="00F163BF" w:rsidRPr="00F163BF">
        <w:rPr>
          <w:rStyle w:val="a6"/>
          <w:rFonts w:ascii="Times New Roman" w:hAnsi="Times New Roman"/>
          <w:sz w:val="24"/>
          <w:szCs w:val="24"/>
        </w:rPr>
        <w:instrText>.</w:instrTex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instrText>sev</w:instrText>
      </w:r>
      <w:r w:rsidR="00F163BF" w:rsidRPr="00F163BF">
        <w:rPr>
          <w:rStyle w:val="a6"/>
          <w:rFonts w:ascii="Times New Roman" w:hAnsi="Times New Roman"/>
          <w:sz w:val="24"/>
          <w:szCs w:val="24"/>
        </w:rPr>
        <w:instrText>@</w:instrTex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instrText>i</w:instrText>
      </w:r>
      <w:r w:rsidR="00F163BF" w:rsidRPr="00F163BF">
        <w:rPr>
          <w:rStyle w:val="a6"/>
          <w:rFonts w:ascii="Times New Roman" w:hAnsi="Times New Roman"/>
          <w:sz w:val="24"/>
          <w:szCs w:val="24"/>
        </w:rPr>
        <w:instrText>.</w:instrTex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instrText>ua</w:instrText>
      </w:r>
      <w:r w:rsidR="00F163BF" w:rsidRPr="00F163BF">
        <w:rPr>
          <w:rStyle w:val="a6"/>
          <w:rFonts w:ascii="Times New Roman" w:hAnsi="Times New Roman"/>
          <w:sz w:val="24"/>
          <w:szCs w:val="24"/>
        </w:rPr>
        <w:instrText xml:space="preserve">" </w:instrTex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fldChar w:fldCharType="separate"/>
      </w:r>
      <w:r w:rsidR="0037667B" w:rsidRPr="00874C33">
        <w:rPr>
          <w:rStyle w:val="a6"/>
          <w:rFonts w:ascii="Times New Roman" w:hAnsi="Times New Roman"/>
          <w:sz w:val="24"/>
          <w:szCs w:val="24"/>
          <w:lang w:val="en-US"/>
        </w:rPr>
        <w:t>kultura</w:t>
      </w:r>
      <w:r w:rsidR="0037667B" w:rsidRPr="00874C33">
        <w:rPr>
          <w:rStyle w:val="a6"/>
          <w:rFonts w:ascii="Times New Roman" w:hAnsi="Times New Roman"/>
          <w:sz w:val="24"/>
          <w:szCs w:val="24"/>
        </w:rPr>
        <w:t>.</w:t>
      </w:r>
      <w:r w:rsidR="0037667B" w:rsidRPr="00874C33">
        <w:rPr>
          <w:rStyle w:val="a6"/>
          <w:rFonts w:ascii="Times New Roman" w:hAnsi="Times New Roman"/>
          <w:sz w:val="24"/>
          <w:szCs w:val="24"/>
          <w:lang w:val="en-US"/>
        </w:rPr>
        <w:t>sev</w:t>
      </w:r>
      <w:r w:rsidR="0037667B" w:rsidRPr="00874C33">
        <w:rPr>
          <w:rStyle w:val="a6"/>
          <w:rFonts w:ascii="Times New Roman" w:hAnsi="Times New Roman"/>
          <w:sz w:val="24"/>
          <w:szCs w:val="24"/>
        </w:rPr>
        <w:t>@</w:t>
      </w:r>
      <w:r w:rsidR="0037667B" w:rsidRPr="00874C33">
        <w:rPr>
          <w:rStyle w:val="a6"/>
          <w:rFonts w:ascii="Times New Roman" w:hAnsi="Times New Roman"/>
          <w:sz w:val="24"/>
          <w:szCs w:val="24"/>
          <w:lang w:val="en-US"/>
        </w:rPr>
        <w:t>i</w:t>
      </w:r>
      <w:r w:rsidR="0037667B" w:rsidRPr="00874C33">
        <w:rPr>
          <w:rStyle w:val="a6"/>
          <w:rFonts w:ascii="Times New Roman" w:hAnsi="Times New Roman"/>
          <w:sz w:val="24"/>
          <w:szCs w:val="24"/>
        </w:rPr>
        <w:t>.</w:t>
      </w:r>
      <w:r w:rsidR="0037667B" w:rsidRPr="00874C33">
        <w:rPr>
          <w:rStyle w:val="a6"/>
          <w:rFonts w:ascii="Times New Roman" w:hAnsi="Times New Roman"/>
          <w:sz w:val="24"/>
          <w:szCs w:val="24"/>
          <w:lang w:val="en-US"/>
        </w:rPr>
        <w:t>ua</w:t>
      </w:r>
      <w:r w:rsidR="00F163BF">
        <w:rPr>
          <w:rStyle w:val="a6"/>
          <w:rFonts w:ascii="Times New Roman" w:hAnsi="Times New Roman"/>
          <w:sz w:val="24"/>
          <w:szCs w:val="24"/>
          <w:lang w:val="en-US"/>
        </w:rPr>
        <w:fldChar w:fldCharType="end"/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або заповнивши форму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5" w:history="1">
        <w:r w:rsidR="00C45BBB" w:rsidRPr="00874C33">
          <w:rPr>
            <w:rStyle w:val="a6"/>
            <w:rFonts w:ascii="Times New Roman" w:hAnsi="Times New Roman"/>
            <w:sz w:val="24"/>
            <w:szCs w:val="24"/>
            <w:lang w:val="uk-UA"/>
          </w:rPr>
          <w:t>https://docs.google.com/forms/d/e/1FAIpQLSdGAtKwZHRfN060NH2P3DZ7XirtrZcWCb-N9XIKuh8A31kfnQ/viewform?usp=sf_link</w:t>
        </w:r>
      </w:hyperlink>
      <w:r w:rsidR="00C45BBB" w:rsidRPr="00874C33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74C33">
        <w:rPr>
          <w:rFonts w:ascii="Times New Roman" w:hAnsi="Times New Roman"/>
          <w:sz w:val="24"/>
          <w:szCs w:val="24"/>
          <w:lang w:val="uk-UA"/>
        </w:rPr>
        <w:t>;</w:t>
      </w:r>
    </w:p>
    <w:p w:rsidR="00D8514A" w:rsidRPr="00874C33" w:rsidRDefault="00DC4985" w:rsidP="00D8514A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Отримати положення про конкурс – фестиваль та ознайомитись з ним;</w:t>
      </w:r>
    </w:p>
    <w:p w:rsidR="00132BE9" w:rsidRPr="00874C33" w:rsidRDefault="00132BE9" w:rsidP="00D8514A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Місцевим У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>часникам д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КЗ </w:t>
      </w:r>
      <w:r w:rsidR="00DC4985" w:rsidRPr="00874C33">
        <w:rPr>
          <w:rFonts w:ascii="Times New Roman" w:hAnsi="Times New Roman"/>
          <w:sz w:val="24"/>
          <w:szCs w:val="24"/>
          <w:lang w:val="uk-UA"/>
        </w:rPr>
        <w:t xml:space="preserve">«Сєвєродонецького міського Палацу культури» 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бажано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заздалегідь </w:t>
      </w:r>
      <w:r w:rsidR="00DC4985" w:rsidRPr="00874C33">
        <w:rPr>
          <w:rFonts w:ascii="Times New Roman" w:hAnsi="Times New Roman"/>
          <w:sz w:val="24"/>
          <w:szCs w:val="24"/>
          <w:lang w:val="uk-UA"/>
        </w:rPr>
        <w:t>над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>ати</w:t>
      </w:r>
      <w:r w:rsidR="00DC4985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якісну 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фонограму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«мінус»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аудіо форматі на </w:t>
      </w:r>
      <w:r w:rsidR="007311B2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Flashcard для виступу</w:t>
      </w:r>
      <w:r w:rsidR="002A686E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та </w:t>
      </w:r>
      <w:r w:rsidR="002A686E" w:rsidRPr="00874C33">
        <w:rPr>
          <w:rFonts w:ascii="Times New Roman" w:hAnsi="Times New Roman"/>
          <w:sz w:val="24"/>
          <w:szCs w:val="24"/>
          <w:lang w:val="uk-UA"/>
        </w:rPr>
        <w:t>список учасників колективу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;</w:t>
      </w:r>
    </w:p>
    <w:p w:rsidR="00132BE9" w:rsidRPr="00874C33" w:rsidRDefault="00132BE9" w:rsidP="00D8514A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Учасникам </w:t>
      </w:r>
      <w:r w:rsidR="007311B2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з інших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міст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якісну фонограму «мінус» в аудіо форматі на 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Flashcard для виступу </w:t>
      </w:r>
      <w:r w:rsidR="002A686E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та </w:t>
      </w:r>
      <w:r w:rsidR="002A686E" w:rsidRPr="00874C33">
        <w:rPr>
          <w:rFonts w:ascii="Times New Roman" w:hAnsi="Times New Roman"/>
          <w:sz w:val="24"/>
          <w:szCs w:val="24"/>
          <w:lang w:val="uk-UA"/>
        </w:rPr>
        <w:t>список учасників колективу</w:t>
      </w:r>
      <w:r w:rsidR="002A686E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надати 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в д</w:t>
      </w:r>
      <w:r w:rsidR="007311B2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ень виступу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одразу ж після реєстрації;</w:t>
      </w:r>
    </w:p>
    <w:p w:rsidR="002A686E" w:rsidRPr="00874C33" w:rsidRDefault="007311B2" w:rsidP="002A686E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BE9" w:rsidRPr="00874C33">
        <w:rPr>
          <w:rFonts w:ascii="Times New Roman" w:hAnsi="Times New Roman"/>
          <w:sz w:val="24"/>
          <w:szCs w:val="24"/>
          <w:lang w:val="uk-UA"/>
        </w:rPr>
        <w:t xml:space="preserve">Зареєструватися на конкурсі – фестивалі </w:t>
      </w:r>
      <w:r w:rsidR="00632E69" w:rsidRPr="00874C33">
        <w:rPr>
          <w:rFonts w:ascii="Times New Roman" w:hAnsi="Times New Roman"/>
          <w:sz w:val="24"/>
          <w:szCs w:val="24"/>
          <w:lang w:val="uk-UA"/>
        </w:rPr>
        <w:t xml:space="preserve">в зазначену працівником відділу культури дату та час </w:t>
      </w:r>
      <w:r w:rsidR="00132BE9" w:rsidRPr="00874C33">
        <w:rPr>
          <w:rFonts w:ascii="Times New Roman" w:hAnsi="Times New Roman"/>
          <w:i/>
          <w:sz w:val="24"/>
          <w:szCs w:val="24"/>
          <w:lang w:val="uk-UA"/>
        </w:rPr>
        <w:t xml:space="preserve">(про більш точну дату </w:t>
      </w:r>
      <w:r w:rsidR="00632E69" w:rsidRPr="00874C33">
        <w:rPr>
          <w:rFonts w:ascii="Times New Roman" w:hAnsi="Times New Roman"/>
          <w:i/>
          <w:sz w:val="24"/>
          <w:szCs w:val="24"/>
          <w:lang w:val="uk-UA"/>
        </w:rPr>
        <w:t>і</w:t>
      </w:r>
      <w:r w:rsidR="00132BE9" w:rsidRPr="00874C33">
        <w:rPr>
          <w:rFonts w:ascii="Times New Roman" w:hAnsi="Times New Roman"/>
          <w:i/>
          <w:sz w:val="24"/>
          <w:szCs w:val="24"/>
          <w:lang w:val="uk-UA"/>
        </w:rPr>
        <w:t xml:space="preserve"> час реєстрації та виступу буде надана інформація окрем</w:t>
      </w:r>
      <w:r w:rsidR="00632E69" w:rsidRPr="00874C33">
        <w:rPr>
          <w:rFonts w:ascii="Times New Roman" w:hAnsi="Times New Roman"/>
          <w:i/>
          <w:sz w:val="24"/>
          <w:szCs w:val="24"/>
          <w:lang w:val="uk-UA"/>
        </w:rPr>
        <w:t>о після 23 листопада 2019р.).</w:t>
      </w:r>
      <w:r w:rsidR="00132BE9" w:rsidRPr="00874C3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2A686E" w:rsidRPr="00874C33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A686E" w:rsidRPr="00874C33" w:rsidRDefault="002A686E" w:rsidP="002A686E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Під час реєстрації при собі мати документи, що підтверджують вік учасників</w:t>
      </w:r>
    </w:p>
    <w:p w:rsidR="008C00C2" w:rsidRPr="00874C33" w:rsidRDefault="008C00C2" w:rsidP="00874C33">
      <w:pPr>
        <w:pStyle w:val="a5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Конкурсні номінації</w:t>
      </w:r>
    </w:p>
    <w:p w:rsidR="00D03B65" w:rsidRPr="00874C33" w:rsidRDefault="004F30D3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Фестиваль-конкурс проводиться за наступними номінаціями: </w:t>
      </w:r>
    </w:p>
    <w:p w:rsidR="00345DB1" w:rsidRPr="00874C33" w:rsidRDefault="00345DB1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4.1. ВОКАЛ</w:t>
      </w: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F30D3" w:rsidRPr="00874C33" w:rsidRDefault="007B1BB3" w:rsidP="007B1BB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4.1.1.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STARS – ДОСВІДЧЕНІ ВИКОНАВЦІ</w:t>
      </w:r>
    </w:p>
    <w:p w:rsidR="0037667B" w:rsidRPr="00874C33" w:rsidRDefault="0037667B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Народний спів (соло, дуети,</w:t>
      </w:r>
      <w:r w:rsidR="00195F06" w:rsidRPr="00874C33">
        <w:rPr>
          <w:rFonts w:ascii="Times New Roman" w:hAnsi="Times New Roman"/>
          <w:sz w:val="24"/>
          <w:szCs w:val="24"/>
          <w:lang w:val="uk-UA"/>
        </w:rPr>
        <w:t xml:space="preserve"> тріо,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квартети, вокальні ансамблі),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C727B9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</w:t>
      </w:r>
      <w:r w:rsidR="00C727B9" w:rsidRPr="00874C33">
        <w:rPr>
          <w:sz w:val="24"/>
          <w:szCs w:val="24"/>
          <w:lang w:val="uk-UA"/>
        </w:rPr>
        <w:t>,</w:t>
      </w:r>
    </w:p>
    <w:p w:rsidR="0037667B" w:rsidRPr="00874C33" w:rsidRDefault="00C727B9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</w:t>
      </w:r>
      <w:r w:rsidR="0037667B" w:rsidRPr="00874C33">
        <w:rPr>
          <w:sz w:val="24"/>
          <w:szCs w:val="24"/>
          <w:lang w:val="uk-UA"/>
        </w:rPr>
        <w:t>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від 10 до 12 років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від 13 до 16 років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від 17 до 19 років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від 20 до 35 років</w:t>
      </w:r>
    </w:p>
    <w:p w:rsidR="004F30D3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старше 36 років.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74C33">
        <w:rPr>
          <w:rFonts w:ascii="Times New Roman" w:hAnsi="Times New Roman"/>
          <w:sz w:val="24"/>
          <w:szCs w:val="24"/>
          <w:lang w:val="uk-UA"/>
        </w:rPr>
        <w:tab/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малих форм та ансамблів, колективів (від 2 до 6 осіб):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13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16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20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21 рік та старше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хорових колективів, ансамблів (7 та більше осіб):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молодь до 35 років;</w:t>
      </w:r>
    </w:p>
    <w:p w:rsidR="007B1BB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35 років та старше.</w:t>
      </w:r>
      <w:r w:rsidR="00EC5491" w:rsidRPr="00874C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F30D3" w:rsidRPr="00874C33" w:rsidRDefault="007B1BB3" w:rsidP="00EC5491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4.1.2.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RISING STARS - ВИСХІДНІ ЗІРКИ (початків</w:t>
      </w:r>
      <w:r w:rsidR="00D03B65" w:rsidRPr="00874C33">
        <w:rPr>
          <w:rFonts w:ascii="Times New Roman" w:hAnsi="Times New Roman"/>
          <w:b/>
          <w:sz w:val="24"/>
          <w:szCs w:val="24"/>
          <w:lang w:val="uk-UA"/>
        </w:rPr>
        <w:t>ці)</w:t>
      </w:r>
    </w:p>
    <w:p w:rsidR="007B1BB3" w:rsidRPr="00874C33" w:rsidRDefault="007B1BB3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Народний спів (соло, дуети, тріо, квартети, вокальні ансамблі),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Rap.</w:t>
      </w:r>
    </w:p>
    <w:p w:rsidR="004F30D3" w:rsidRPr="00874C33" w:rsidRDefault="004F30D3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>К</w:t>
      </w:r>
      <w:r w:rsidR="00040B56" w:rsidRPr="00874C33">
        <w:rPr>
          <w:rFonts w:ascii="Times New Roman" w:hAnsi="Times New Roman"/>
          <w:i/>
          <w:sz w:val="24"/>
          <w:szCs w:val="24"/>
          <w:lang w:val="uk-UA"/>
        </w:rPr>
        <w:t xml:space="preserve">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Молодь до 25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до 35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Дорослі старше 36 років.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Для </w:t>
      </w:r>
      <w:r w:rsidR="009A21E9" w:rsidRPr="00874C33">
        <w:rPr>
          <w:rFonts w:ascii="Times New Roman" w:hAnsi="Times New Roman"/>
          <w:b/>
          <w:i/>
          <w:sz w:val="24"/>
          <w:szCs w:val="24"/>
          <w:lang w:val="uk-UA"/>
        </w:rPr>
        <w:t>різних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форм, ансамблів, хорових колективів (2 та більше осіб)</w:t>
      </w:r>
      <w:r w:rsidR="007B1BB3"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F30D3" w:rsidRPr="00874C33" w:rsidRDefault="008C00C2" w:rsidP="008C00C2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37667B" w:rsidRPr="00874C33" w:rsidRDefault="00040B56" w:rsidP="00040B56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4.1.3. Репертуарні вимоги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Солісти та ансамблі представляють один твір в одній номінації,  часом звучання не більше 4 хвилин,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Народний, академічний спів – </w:t>
      </w:r>
      <w:r w:rsidRPr="00874C33">
        <w:rPr>
          <w:sz w:val="24"/>
          <w:szCs w:val="24"/>
        </w:rPr>
        <w:t>«</w:t>
      </w:r>
      <w:r w:rsidRPr="00874C33">
        <w:rPr>
          <w:sz w:val="24"/>
          <w:szCs w:val="24"/>
          <w:lang w:val="en-US"/>
        </w:rPr>
        <w:t>a</w:t>
      </w:r>
      <w:r w:rsidRPr="00874C33">
        <w:rPr>
          <w:sz w:val="24"/>
          <w:szCs w:val="24"/>
        </w:rPr>
        <w:t xml:space="preserve"> </w:t>
      </w:r>
      <w:r w:rsidRPr="00874C33">
        <w:rPr>
          <w:sz w:val="24"/>
          <w:szCs w:val="24"/>
          <w:lang w:val="en-US"/>
        </w:rPr>
        <w:t>capella</w:t>
      </w:r>
      <w:r w:rsidRPr="00874C33">
        <w:rPr>
          <w:sz w:val="24"/>
          <w:szCs w:val="24"/>
        </w:rPr>
        <w:t>»</w:t>
      </w:r>
      <w:r w:rsidRPr="00874C33">
        <w:rPr>
          <w:sz w:val="24"/>
          <w:szCs w:val="24"/>
          <w:lang w:val="uk-UA"/>
        </w:rPr>
        <w:t xml:space="preserve"> або у супроводі народного, академічного інструменту,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Естрадний спів</w:t>
      </w:r>
      <w:r w:rsidR="00AA4253" w:rsidRPr="00874C33">
        <w:rPr>
          <w:sz w:val="24"/>
          <w:szCs w:val="24"/>
          <w:lang w:val="uk-UA"/>
        </w:rPr>
        <w:t>, Hip-hop, R&amp;B, Rap</w:t>
      </w:r>
      <w:r w:rsidRPr="00874C33">
        <w:rPr>
          <w:sz w:val="24"/>
          <w:szCs w:val="24"/>
          <w:lang w:val="uk-UA"/>
        </w:rPr>
        <w:t xml:space="preserve"> – «</w:t>
      </w:r>
      <w:r w:rsidRPr="00874C33">
        <w:rPr>
          <w:sz w:val="24"/>
          <w:szCs w:val="24"/>
          <w:lang w:val="en-US"/>
        </w:rPr>
        <w:t>a</w:t>
      </w:r>
      <w:r w:rsidRPr="00874C33">
        <w:rPr>
          <w:sz w:val="24"/>
          <w:szCs w:val="24"/>
          <w:lang w:val="uk-UA"/>
        </w:rPr>
        <w:t xml:space="preserve"> </w:t>
      </w:r>
      <w:r w:rsidRPr="00874C33">
        <w:rPr>
          <w:sz w:val="24"/>
          <w:szCs w:val="24"/>
          <w:lang w:val="en-US"/>
        </w:rPr>
        <w:t>capella</w:t>
      </w:r>
      <w:r w:rsidRPr="00874C33">
        <w:rPr>
          <w:sz w:val="24"/>
          <w:szCs w:val="24"/>
          <w:lang w:val="uk-UA"/>
        </w:rPr>
        <w:t xml:space="preserve">» або якісна фонограма «мінус» 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Pr="00874C33">
        <w:rPr>
          <w:sz w:val="24"/>
          <w:szCs w:val="24"/>
          <w:lang w:val="uk-UA"/>
        </w:rPr>
        <w:t xml:space="preserve"> в аудіо форматі. </w:t>
      </w:r>
    </w:p>
    <w:p w:rsidR="00EC5491" w:rsidRPr="00874C33" w:rsidRDefault="0037667B" w:rsidP="008C00C2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37667B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4.1.4. </w:t>
      </w:r>
      <w:r w:rsidR="0037667B" w:rsidRPr="00874C33">
        <w:rPr>
          <w:b/>
          <w:sz w:val="24"/>
          <w:szCs w:val="24"/>
          <w:lang w:val="uk-UA"/>
        </w:rPr>
        <w:t>Критерії</w:t>
      </w:r>
      <w:r w:rsidRPr="00874C33">
        <w:rPr>
          <w:b/>
          <w:sz w:val="24"/>
          <w:szCs w:val="24"/>
          <w:lang w:val="uk-UA"/>
        </w:rPr>
        <w:t xml:space="preserve">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Технічний рівень виконуваного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Сценічний образ, акторське мистецтво;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Актуальність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Трактовка твору;</w:t>
      </w:r>
    </w:p>
    <w:p w:rsidR="00195F06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ED7BBA" w:rsidRPr="00874C33" w:rsidRDefault="0037667B" w:rsidP="00D03B65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4.2. Х</w:t>
      </w:r>
      <w:r w:rsidR="00EC5491"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ОРЕОГРАФІЯ</w:t>
      </w: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4.2.1. STARS – ДОСВІДЧЕНІ ВИКОНАВЦІ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Сучасна хореографія, естрадна хореографія.</w:t>
      </w:r>
    </w:p>
    <w:p w:rsidR="00ED7BBA" w:rsidRPr="00874C33" w:rsidRDefault="00ED7BBA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 </w:t>
      </w:r>
    </w:p>
    <w:p w:rsidR="00ED7BBA" w:rsidRPr="00874C33" w:rsidRDefault="00ED7BBA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9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 до 15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ED7BBA" w:rsidRPr="00874C33" w:rsidRDefault="00ED7BBA" w:rsidP="00056A8F">
      <w:pPr>
        <w:ind w:firstLine="567"/>
        <w:rPr>
          <w:b/>
          <w:i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 </w:t>
      </w:r>
      <w:r w:rsidRPr="00874C33">
        <w:rPr>
          <w:sz w:val="24"/>
          <w:szCs w:val="24"/>
          <w:lang w:val="uk-UA"/>
        </w:rPr>
        <w:tab/>
      </w:r>
      <w:r w:rsidR="009A21E9" w:rsidRPr="00874C33">
        <w:rPr>
          <w:b/>
          <w:i/>
          <w:sz w:val="24"/>
          <w:szCs w:val="24"/>
          <w:lang w:val="uk-UA"/>
        </w:rPr>
        <w:t xml:space="preserve">Для малих форм колективів (до </w:t>
      </w:r>
      <w:r w:rsidR="002430D4" w:rsidRPr="00874C33">
        <w:rPr>
          <w:b/>
          <w:i/>
          <w:sz w:val="24"/>
          <w:szCs w:val="24"/>
          <w:lang w:val="uk-UA"/>
        </w:rPr>
        <w:t>10</w:t>
      </w:r>
      <w:r w:rsidR="009A21E9" w:rsidRPr="00874C33">
        <w:rPr>
          <w:b/>
          <w:i/>
          <w:sz w:val="24"/>
          <w:szCs w:val="24"/>
          <w:lang w:val="uk-UA"/>
        </w:rPr>
        <w:t xml:space="preserve"> осіб):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великих форм колективів(</w:t>
      </w:r>
      <w:r w:rsidR="002430D4" w:rsidRPr="00874C33">
        <w:rPr>
          <w:rFonts w:ascii="Times New Roman" w:hAnsi="Times New Roman"/>
          <w:b/>
          <w:i/>
          <w:sz w:val="24"/>
          <w:szCs w:val="24"/>
          <w:lang w:val="uk-UA"/>
        </w:rPr>
        <w:t>11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lastRenderedPageBreak/>
        <w:t>Молодь до 35 років</w:t>
      </w:r>
    </w:p>
    <w:p w:rsidR="00ED7BBA" w:rsidRPr="00874C33" w:rsidRDefault="009A21E9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4.2.2. RISING STARS - ВИСХІДНІ ЗІРКИ (початківці)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Сучасна хореографія, естрадна хореографія.</w:t>
      </w:r>
    </w:p>
    <w:p w:rsidR="00ED7BBA" w:rsidRPr="00874C33" w:rsidRDefault="00ED7BBA" w:rsidP="00056A8F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9A21E9" w:rsidRPr="00874C33" w:rsidRDefault="009A21E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9A21E9" w:rsidRPr="00874C33">
        <w:rPr>
          <w:sz w:val="24"/>
          <w:szCs w:val="24"/>
          <w:lang w:val="uk-UA"/>
        </w:rPr>
        <w:t xml:space="preserve"> років та старше.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різних форм колективів (2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32922" w:rsidRPr="00874C33" w:rsidRDefault="009A21E9" w:rsidP="00EC5491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4.2.3. Репертуарні вимоги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6-ти хвилин,</w:t>
      </w:r>
    </w:p>
    <w:p w:rsidR="00EC5491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A17AEB" w:rsidRPr="00874C33">
        <w:rPr>
          <w:b/>
          <w:sz w:val="24"/>
          <w:szCs w:val="24"/>
          <w:lang w:val="uk-UA"/>
        </w:rPr>
        <w:t>2</w:t>
      </w:r>
      <w:r w:rsidRPr="00874C33">
        <w:rPr>
          <w:b/>
          <w:sz w:val="24"/>
          <w:szCs w:val="24"/>
          <w:lang w:val="uk-UA"/>
        </w:rPr>
        <w:t>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Художній рівень постановки;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Відповідність музики та хореографії;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Чистота виконання, чіткість малюнка, динаміка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Виразність,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432922" w:rsidRPr="00874C33" w:rsidRDefault="00432922" w:rsidP="00560E84">
      <w:pPr>
        <w:rPr>
          <w:sz w:val="24"/>
          <w:szCs w:val="24"/>
          <w:lang w:val="uk-UA"/>
        </w:rPr>
      </w:pPr>
    </w:p>
    <w:p w:rsidR="0037667B" w:rsidRPr="00874C33" w:rsidRDefault="00A17AEB" w:rsidP="00A17AEB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ОРИГІНАЛЬНИЙ ЖАНР</w:t>
      </w:r>
    </w:p>
    <w:p w:rsidR="00A17AEB" w:rsidRPr="00874C33" w:rsidRDefault="00A17AEB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4.3.1. STARS – ДОСВІДЧЕНІ ВИКОНАВЦІ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</w:t>
      </w:r>
      <w:r w:rsidR="00AA4253" w:rsidRPr="00874C33">
        <w:rPr>
          <w:sz w:val="24"/>
          <w:szCs w:val="24"/>
          <w:lang w:val="uk-UA"/>
        </w:rPr>
        <w:t>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>- Театральне мистецтво - сценка, мініатюра… тощо;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A17AEB" w:rsidRPr="00874C33" w:rsidRDefault="00AA4253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color w:val="212121"/>
          <w:sz w:val="24"/>
          <w:szCs w:val="24"/>
          <w:lang w:val="uk-UA"/>
        </w:rPr>
        <w:t xml:space="preserve"> </w:t>
      </w:r>
      <w:r w:rsidR="00A17AEB" w:rsidRPr="00874C33">
        <w:rPr>
          <w:rFonts w:ascii="Times New Roman" w:hAnsi="Times New Roman"/>
          <w:b/>
          <w:sz w:val="24"/>
          <w:szCs w:val="24"/>
          <w:lang w:val="uk-UA"/>
        </w:rPr>
        <w:t>4.3.2. RISING STARS - ВИСХІДНІ ЗІРКИ (початківці)</w:t>
      </w:r>
    </w:p>
    <w:p w:rsidR="00A17AEB" w:rsidRPr="00874C33" w:rsidRDefault="00A17AEB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ілюзія);</w:t>
      </w:r>
    </w:p>
    <w:p w:rsidR="007F48D3" w:rsidRPr="00874C33" w:rsidRDefault="00A17AEB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</w:t>
      </w:r>
      <w:r w:rsidR="007F48D3" w:rsidRPr="00874C33">
        <w:rPr>
          <w:color w:val="212121"/>
          <w:sz w:val="24"/>
          <w:szCs w:val="24"/>
          <w:lang w:val="uk-UA"/>
        </w:rPr>
        <w:t>;</w:t>
      </w:r>
    </w:p>
    <w:p w:rsidR="00A17AEB" w:rsidRPr="00874C33" w:rsidRDefault="007F48D3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Театральне мистецтво - </w:t>
      </w:r>
      <w:r w:rsidR="00A17AEB" w:rsidRPr="00874C33">
        <w:rPr>
          <w:color w:val="212121"/>
          <w:sz w:val="24"/>
          <w:szCs w:val="24"/>
          <w:lang w:val="uk-UA"/>
        </w:rPr>
        <w:t>сценка, мініатюра… тощо</w:t>
      </w:r>
      <w:r w:rsidR="0039561F" w:rsidRPr="00874C33">
        <w:rPr>
          <w:color w:val="212121"/>
          <w:sz w:val="24"/>
          <w:szCs w:val="24"/>
          <w:lang w:val="uk-UA"/>
        </w:rPr>
        <w:t>;</w:t>
      </w:r>
    </w:p>
    <w:p w:rsidR="0039561F" w:rsidRPr="00874C33" w:rsidRDefault="0039561F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1C046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4.3.3. Репертуарні вимоги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 номеру до 6-ти хвилин.</w:t>
      </w:r>
    </w:p>
    <w:p w:rsidR="00A17AE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lastRenderedPageBreak/>
        <w:t>- Майстерність виконання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Акторська майстерність та режисура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Художньо-образне рішення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Сценічна культура </w:t>
      </w:r>
      <w:r w:rsidR="00AA4253" w:rsidRPr="00874C33">
        <w:rPr>
          <w:sz w:val="24"/>
          <w:szCs w:val="24"/>
          <w:lang w:val="uk-UA"/>
        </w:rPr>
        <w:t xml:space="preserve">та оформлення художнього номеру </w:t>
      </w:r>
      <w:r w:rsidRPr="00874C33">
        <w:rPr>
          <w:sz w:val="24"/>
          <w:szCs w:val="24"/>
          <w:lang w:val="uk-UA"/>
        </w:rPr>
        <w:t>учасника</w:t>
      </w:r>
      <w:r w:rsidR="00AA4253" w:rsidRPr="00874C33">
        <w:rPr>
          <w:sz w:val="24"/>
          <w:szCs w:val="24"/>
          <w:lang w:val="uk-UA"/>
        </w:rPr>
        <w:t>/ів</w:t>
      </w:r>
      <w:r w:rsidRPr="00874C33">
        <w:rPr>
          <w:sz w:val="24"/>
          <w:szCs w:val="24"/>
          <w:lang w:val="uk-UA"/>
        </w:rPr>
        <w:t xml:space="preserve"> (</w:t>
      </w:r>
      <w:r w:rsidR="00AA4253" w:rsidRPr="00874C33">
        <w:rPr>
          <w:sz w:val="24"/>
          <w:szCs w:val="24"/>
          <w:lang w:val="uk-UA"/>
        </w:rPr>
        <w:t>сценічний костюм, реквізит, відповідність музичного матеріалу</w:t>
      </w:r>
      <w:r w:rsidRPr="00874C33">
        <w:rPr>
          <w:sz w:val="24"/>
          <w:szCs w:val="24"/>
          <w:lang w:val="uk-UA"/>
        </w:rPr>
        <w:t>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37667B" w:rsidRPr="00874C33" w:rsidRDefault="0037667B" w:rsidP="00871288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SPESIAL STARS – ОСОБЛИВІ ЗІРКИ (соціальна).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дитячих будинків сімейного типу та інтернатних закладів;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творчих об’єднань осіб з обмеженими фізичними можливостями.</w:t>
      </w:r>
    </w:p>
    <w:p w:rsidR="001C046D" w:rsidRPr="00874C33" w:rsidRDefault="001C046D" w:rsidP="001C046D">
      <w:pPr>
        <w:ind w:firstLine="567"/>
        <w:jc w:val="both"/>
        <w:rPr>
          <w:b/>
          <w:i/>
          <w:sz w:val="24"/>
          <w:szCs w:val="24"/>
          <w:lang w:val="uk-UA"/>
        </w:rPr>
      </w:pPr>
      <w:r w:rsidRPr="00874C33">
        <w:rPr>
          <w:b/>
          <w:i/>
          <w:sz w:val="24"/>
          <w:szCs w:val="24"/>
          <w:lang w:val="uk-UA"/>
        </w:rPr>
        <w:t>За напрямами: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Естрадний, народний, академічний вокал або авторська пісня, Hip-hop, R&amp;B, Rap; 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Класичний танець, народна хореографія, сучасна хореографія, естрадна 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   хореографія, спортивна хореографія або бальна хореографія;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Циркове і естрадно-циркове мистецтво (клоунада, пантоміма, 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жонглювання, акробатика, ілюзія);</w:t>
      </w:r>
    </w:p>
    <w:p w:rsidR="007F48D3" w:rsidRPr="00874C33" w:rsidRDefault="0039561F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Театральне мистецтво - </w:t>
      </w:r>
      <w:r w:rsidRPr="00874C33">
        <w:rPr>
          <w:color w:val="212121"/>
          <w:sz w:val="24"/>
          <w:szCs w:val="24"/>
          <w:lang w:val="uk-UA"/>
        </w:rPr>
        <w:t>сценка, мініатюра</w:t>
      </w:r>
      <w:r w:rsidRPr="00874C33">
        <w:rPr>
          <w:sz w:val="24"/>
          <w:szCs w:val="24"/>
          <w:lang w:val="uk-UA"/>
        </w:rPr>
        <w:t>, х</w:t>
      </w:r>
      <w:r w:rsidR="007F48D3" w:rsidRPr="00874C33">
        <w:rPr>
          <w:sz w:val="24"/>
          <w:szCs w:val="24"/>
          <w:lang w:val="uk-UA"/>
        </w:rPr>
        <w:t xml:space="preserve">удожнє </w:t>
      </w:r>
      <w:r w:rsidR="007F48D3" w:rsidRPr="00874C33">
        <w:rPr>
          <w:color w:val="212121"/>
          <w:sz w:val="24"/>
          <w:szCs w:val="24"/>
          <w:lang w:val="uk-UA"/>
        </w:rPr>
        <w:t xml:space="preserve">читання – поетичний чи прозовий твір </w:t>
      </w:r>
      <w:r w:rsidR="007F48D3"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="007F48D3" w:rsidRPr="00874C33">
        <w:rPr>
          <w:color w:val="212121"/>
          <w:sz w:val="24"/>
          <w:szCs w:val="24"/>
          <w:lang w:val="uk-UA"/>
        </w:rPr>
        <w:t xml:space="preserve">із супроводом чи без, </w:t>
      </w:r>
      <w:r w:rsidR="007F48D3" w:rsidRPr="00874C33">
        <w:rPr>
          <w:sz w:val="24"/>
          <w:szCs w:val="24"/>
          <w:lang w:val="uk-UA"/>
        </w:rPr>
        <w:t xml:space="preserve">вокально-хореографічна композиція. </w:t>
      </w:r>
    </w:p>
    <w:p w:rsidR="006559F5" w:rsidRPr="00874C33" w:rsidRDefault="006559F5" w:rsidP="001C046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C26733" w:rsidRPr="00874C33" w:rsidRDefault="00C26733" w:rsidP="00C26733">
      <w:pPr>
        <w:pStyle w:val="a5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19 років;</w:t>
      </w:r>
    </w:p>
    <w:p w:rsidR="007B0273" w:rsidRPr="00874C33" w:rsidRDefault="001C046D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20 років та старше.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4.1</w:t>
      </w:r>
      <w:r w:rsidRPr="00874C33">
        <w:rPr>
          <w:b/>
          <w:sz w:val="24"/>
          <w:szCs w:val="24"/>
          <w:lang w:val="uk-UA"/>
        </w:rPr>
        <w:t>. Репертуарні вимоги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5-ти хвилин,</w:t>
      </w:r>
    </w:p>
    <w:p w:rsidR="007B0273" w:rsidRPr="00874C33" w:rsidRDefault="00D31F59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</w:t>
      </w:r>
      <w:r w:rsidR="001C046D" w:rsidRPr="00874C33">
        <w:rPr>
          <w:sz w:val="24"/>
          <w:szCs w:val="24"/>
          <w:lang w:val="uk-UA"/>
        </w:rPr>
        <w:t>ії обов’язкова!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4.2</w:t>
      </w:r>
      <w:r w:rsidRPr="00874C33">
        <w:rPr>
          <w:b/>
          <w:sz w:val="24"/>
          <w:szCs w:val="24"/>
          <w:lang w:val="uk-UA"/>
        </w:rPr>
        <w:t>. Критерії оцінювання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Художня цінність матеріалу;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C26733" w:rsidRPr="00874C33">
        <w:rPr>
          <w:sz w:val="24"/>
          <w:szCs w:val="24"/>
          <w:lang w:val="uk-UA"/>
        </w:rPr>
        <w:t>Рівень виконавчої майстерності та артистизму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</w:t>
      </w:r>
      <w:r w:rsidR="00C26733" w:rsidRPr="00874C33">
        <w:rPr>
          <w:sz w:val="24"/>
          <w:szCs w:val="24"/>
          <w:lang w:val="uk-UA"/>
        </w:rPr>
        <w:t>творче вирішення представлених творів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FE6146" w:rsidRDefault="0037667B" w:rsidP="002174CD">
      <w:pPr>
        <w:rPr>
          <w:sz w:val="16"/>
          <w:szCs w:val="16"/>
          <w:lang w:val="uk-UA"/>
        </w:rPr>
      </w:pPr>
    </w:p>
    <w:p w:rsidR="0037667B" w:rsidRPr="00874C33" w:rsidRDefault="0037667B" w:rsidP="00EE45FF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i/>
          <w:sz w:val="24"/>
          <w:szCs w:val="24"/>
          <w:lang w:val="uk-UA"/>
        </w:rPr>
        <w:t>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Журі конкурсу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проведення конкурсу оргкомітетом формується журі.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  <w:r w:rsidR="007665F0"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7665F0" w:rsidRPr="00874C33" w:rsidRDefault="007665F0" w:rsidP="007665F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Конкурсні виступи оцінюються членами журі за 10 бальною системою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1C046D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конкурсу має право:</w:t>
      </w:r>
    </w:p>
    <w:p w:rsidR="0037667B" w:rsidRPr="00874C33" w:rsidRDefault="00545775" w:rsidP="00871288">
      <w:pPr>
        <w:pStyle w:val="a5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74C33">
        <w:rPr>
          <w:rFonts w:ascii="Times New Roman" w:hAnsi="Times New Roman"/>
          <w:color w:val="FF0000"/>
          <w:sz w:val="24"/>
          <w:szCs w:val="24"/>
          <w:lang w:val="uk-UA"/>
        </w:rPr>
        <w:t>- присуджувати "переможець" 1,2,3 ступені</w:t>
      </w:r>
      <w:r w:rsidR="0037667B" w:rsidRPr="00874C33">
        <w:rPr>
          <w:rFonts w:ascii="Times New Roman" w:hAnsi="Times New Roman"/>
          <w:color w:val="FF0000"/>
          <w:sz w:val="24"/>
          <w:szCs w:val="24"/>
          <w:lang w:val="uk-UA"/>
        </w:rPr>
        <w:t xml:space="preserve"> в кожній номінації;</w:t>
      </w:r>
    </w:p>
    <w:p w:rsidR="009F7198" w:rsidRPr="00874C33" w:rsidRDefault="009F7198" w:rsidP="00871288">
      <w:pPr>
        <w:pStyle w:val="a5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- допускається дублювання призових місць та їх пропуск;</w:t>
      </w:r>
    </w:p>
    <w:p w:rsidR="0037667B" w:rsidRPr="00874C33" w:rsidRDefault="0037667B" w:rsidP="00871288">
      <w:pPr>
        <w:pStyle w:val="a5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74C33">
        <w:rPr>
          <w:rFonts w:ascii="Times New Roman" w:hAnsi="Times New Roman"/>
          <w:color w:val="FF0000"/>
          <w:sz w:val="24"/>
          <w:szCs w:val="24"/>
          <w:lang w:val="uk-UA"/>
        </w:rPr>
        <w:t>- присуджувати гран-прі конкурсу (1 гран-прі на 100 учасників);</w:t>
      </w:r>
      <w:r w:rsidR="00545775" w:rsidRPr="00874C3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</w:p>
    <w:p w:rsidR="0037667B" w:rsidRPr="00874C33" w:rsidRDefault="0037667B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нагороджувати грамотами, дипломами або </w:t>
      </w:r>
      <w:r w:rsidR="00432922" w:rsidRPr="00874C33">
        <w:rPr>
          <w:rFonts w:ascii="Times New Roman" w:hAnsi="Times New Roman"/>
          <w:sz w:val="24"/>
          <w:szCs w:val="24"/>
          <w:lang w:val="uk-UA"/>
        </w:rPr>
        <w:t>подарунками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за краще виконання окремого номера.</w:t>
      </w:r>
    </w:p>
    <w:p w:rsidR="0037667B" w:rsidRPr="00874C33" w:rsidRDefault="0037667B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вручати листи подяки кращим викладачам, керівникам художньої самодіяльності за підготовку та участь у фестивалі-конкурсі.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lastRenderedPageBreak/>
        <w:t>Визначення та нагородження переможців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закінченню конкурсної програми журі оголошує  переможців. </w:t>
      </w:r>
    </w:p>
    <w:p w:rsidR="00022F71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кожній номінації конкурсу журі приймає рішення шляхом обміну думками і голосуванням. </w:t>
      </w:r>
    </w:p>
    <w:p w:rsidR="00022F71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заносяться до протоколу, який підписується усіма членами журі. 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перегляду 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й оскарженню </w:t>
      </w:r>
      <w:r w:rsidRPr="00874C33">
        <w:rPr>
          <w:rFonts w:ascii="Times New Roman" w:hAnsi="Times New Roman"/>
          <w:sz w:val="24"/>
          <w:szCs w:val="24"/>
          <w:lang w:val="uk-UA"/>
        </w:rPr>
        <w:t>не підлягає.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Кожному учасники конкурсу вручається диплом учасника конкурсу.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Лауреати та переможці отримують дипломи та подарунки.</w:t>
      </w:r>
    </w:p>
    <w:p w:rsidR="00195609" w:rsidRPr="00874C33" w:rsidRDefault="00195609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За рішенням Оргкомітету, Організаторів та спонсорів конкурсу можливе вручення спеціальних нагород, подарунків та премій</w:t>
      </w:r>
    </w:p>
    <w:p w:rsidR="0037667B" w:rsidRPr="00874C33" w:rsidRDefault="0037667B" w:rsidP="002174CD">
      <w:pPr>
        <w:ind w:firstLine="360"/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Питання авторських та інших прав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022F71" w:rsidRPr="00874C33" w:rsidRDefault="00022F71" w:rsidP="00022F7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022F71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Фінансові умови</w:t>
      </w:r>
    </w:p>
    <w:p w:rsidR="00531D2F" w:rsidRPr="00874C33" w:rsidRDefault="00531D2F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Участь в Конкурсі безкоштовна.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Оплата всіх витрат, пов'язаних з участю в Конкурсі </w:t>
      </w:r>
      <w:r w:rsidR="00531D2F" w:rsidRPr="00874C33">
        <w:rPr>
          <w:rFonts w:ascii="Times New Roman" w:hAnsi="Times New Roman"/>
          <w:sz w:val="24"/>
          <w:szCs w:val="24"/>
          <w:lang w:val="uk-UA"/>
        </w:rPr>
        <w:t xml:space="preserve">(проїзд, проживання, харчування) </w:t>
      </w:r>
      <w:r w:rsidRPr="00874C33">
        <w:rPr>
          <w:rFonts w:ascii="Times New Roman" w:hAnsi="Times New Roman"/>
          <w:sz w:val="24"/>
          <w:szCs w:val="24"/>
          <w:lang w:val="uk-UA"/>
        </w:rPr>
        <w:t>здійснюється за власний рахунок, за рахунок відряджуючої організації або за підтримки спонсорів.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022F71" w:rsidRPr="00874C33" w:rsidRDefault="00022F71" w:rsidP="00022F71">
      <w:pPr>
        <w:pStyle w:val="a5"/>
        <w:ind w:firstLine="450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Pr="00874C33" w:rsidRDefault="0037667B" w:rsidP="0043292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9. </w:t>
      </w:r>
      <w:r w:rsidR="007665F0" w:rsidRPr="00874C33">
        <w:rPr>
          <w:rFonts w:ascii="Times New Roman" w:hAnsi="Times New Roman"/>
          <w:b/>
          <w:sz w:val="24"/>
          <w:szCs w:val="24"/>
          <w:lang w:val="uk-UA"/>
        </w:rPr>
        <w:t>Різне</w:t>
      </w:r>
    </w:p>
    <w:p w:rsidR="0037667B" w:rsidRPr="00874C33" w:rsidRDefault="007665F0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Для участі у Гала-концерті фестивалю-конкурсу, переможці виконують твір, рекомендований режисером-постановником та членами журі 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>к</w:t>
      </w:r>
      <w:r w:rsidRPr="00874C33">
        <w:rPr>
          <w:rFonts w:ascii="Times New Roman" w:hAnsi="Times New Roman"/>
          <w:sz w:val="24"/>
          <w:szCs w:val="24"/>
          <w:lang w:val="uk-UA"/>
        </w:rPr>
        <w:t>онкурсу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 - фестивалю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7665F0" w:rsidRPr="00874C33" w:rsidRDefault="00EF490B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 учасників Г</w:t>
      </w:r>
      <w:r w:rsidR="007665F0" w:rsidRPr="00874C33">
        <w:rPr>
          <w:rFonts w:ascii="Times New Roman" w:hAnsi="Times New Roman"/>
          <w:sz w:val="24"/>
          <w:szCs w:val="24"/>
          <w:lang w:val="uk-UA"/>
        </w:rPr>
        <w:t>ала-концерту формується членами журі, оргкомітетом та режисерсько-постановочною групою за результатами конкурс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>у - фестивалю.</w:t>
      </w:r>
    </w:p>
    <w:p w:rsidR="00195609" w:rsidRPr="00874C33" w:rsidRDefault="00195609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Фонограми номерів повинні бути записані в порядку їх виконання, підписані чітко, із зазначенням виконавця та назви твору, представлені на </w:t>
      </w:r>
      <w:r w:rsidR="00EF490B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Flashcard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195609" w:rsidRPr="00874C33" w:rsidRDefault="00195609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За достовірність інформації несуть відповідальність особи, що вносили дані у Заявку.</w:t>
      </w:r>
    </w:p>
    <w:p w:rsidR="007665F0" w:rsidRPr="00874C33" w:rsidRDefault="00195609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Використання та обробка персональних даних, одержаних з метою виконання вимог цього Положення, здійснюється відповідно до Закону України «Про захист персональних даних»</w:t>
      </w:r>
    </w:p>
    <w:p w:rsidR="007665F0" w:rsidRPr="00874C33" w:rsidRDefault="007665F0" w:rsidP="00195609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665F0" w:rsidRPr="00874C33" w:rsidRDefault="0037667B" w:rsidP="00171DB9">
      <w:pPr>
        <w:spacing w:line="100" w:lineRule="atLeast"/>
        <w:ind w:left="567" w:hanging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УВАГА!!! </w:t>
      </w:r>
    </w:p>
    <w:p w:rsidR="0037667B" w:rsidRPr="00874C33" w:rsidRDefault="0037667B" w:rsidP="007665F0">
      <w:pPr>
        <w:spacing w:line="100" w:lineRule="atLeast"/>
        <w:ind w:firstLine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Заявка вважається прийнятою виключно пі</w:t>
      </w:r>
      <w:r w:rsidR="007665F0" w:rsidRPr="00874C33">
        <w:rPr>
          <w:b/>
          <w:sz w:val="24"/>
          <w:szCs w:val="24"/>
          <w:lang w:val="uk-UA"/>
        </w:rPr>
        <w:t xml:space="preserve">сля того, як Ви отримали на неї </w:t>
      </w:r>
      <w:r w:rsidRPr="00874C33">
        <w:rPr>
          <w:b/>
          <w:sz w:val="24"/>
          <w:szCs w:val="24"/>
          <w:lang w:val="uk-UA"/>
        </w:rPr>
        <w:t>відповідь від організаторів !!!</w:t>
      </w:r>
    </w:p>
    <w:p w:rsidR="007665F0" w:rsidRPr="00874C33" w:rsidRDefault="007665F0" w:rsidP="007665F0">
      <w:pPr>
        <w:pStyle w:val="a5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Остаточний термін подання заявок – до 17 годин 22 листопада 2019 р. </w:t>
      </w:r>
    </w:p>
    <w:p w:rsidR="0037667B" w:rsidRPr="00874C33" w:rsidRDefault="0037667B" w:rsidP="00171DB9">
      <w:pPr>
        <w:spacing w:line="100" w:lineRule="atLeast"/>
        <w:ind w:left="567" w:hanging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Оргкомітет залишає за собою право після 22 </w:t>
      </w:r>
      <w:r w:rsidR="00531D2F" w:rsidRPr="00874C33">
        <w:rPr>
          <w:b/>
          <w:sz w:val="24"/>
          <w:szCs w:val="24"/>
          <w:lang w:val="uk-UA"/>
        </w:rPr>
        <w:t>листопада</w:t>
      </w:r>
      <w:r w:rsidRPr="00874C33">
        <w:rPr>
          <w:b/>
          <w:sz w:val="24"/>
          <w:szCs w:val="24"/>
          <w:lang w:val="uk-UA"/>
        </w:rPr>
        <w:t xml:space="preserve"> відмовляти в заявках.</w:t>
      </w:r>
    </w:p>
    <w:p w:rsidR="0037667B" w:rsidRPr="00874C33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31D2F" w:rsidRPr="00874C33" w:rsidRDefault="00531D2F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31D2F" w:rsidRDefault="00531D2F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73683F">
      <w:pPr>
        <w:rPr>
          <w:sz w:val="28"/>
          <w:szCs w:val="28"/>
          <w:lang w:val="uk-UA"/>
        </w:rPr>
      </w:pPr>
    </w:p>
    <w:p w:rsidR="00FE6146" w:rsidRDefault="00FE6146" w:rsidP="0073683F">
      <w:pPr>
        <w:rPr>
          <w:sz w:val="28"/>
          <w:szCs w:val="28"/>
          <w:lang w:val="uk-UA"/>
        </w:rPr>
      </w:pPr>
    </w:p>
    <w:p w:rsidR="00FE6146" w:rsidRDefault="00FE6146" w:rsidP="0073683F">
      <w:pPr>
        <w:rPr>
          <w:sz w:val="28"/>
          <w:szCs w:val="28"/>
          <w:lang w:val="uk-UA"/>
        </w:rPr>
      </w:pPr>
    </w:p>
    <w:p w:rsidR="00FE6146" w:rsidRDefault="00FE6146" w:rsidP="0073683F">
      <w:pPr>
        <w:rPr>
          <w:sz w:val="28"/>
          <w:szCs w:val="28"/>
          <w:lang w:val="uk-UA"/>
        </w:rPr>
      </w:pPr>
    </w:p>
    <w:p w:rsidR="00FE6146" w:rsidRDefault="00FE6146" w:rsidP="0073683F">
      <w:pPr>
        <w:rPr>
          <w:sz w:val="28"/>
          <w:szCs w:val="28"/>
          <w:lang w:val="uk-UA"/>
        </w:rPr>
      </w:pPr>
    </w:p>
    <w:p w:rsidR="00FE6146" w:rsidRDefault="00FE6146" w:rsidP="0073683F">
      <w:pPr>
        <w:rPr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536"/>
      </w:tblGrid>
      <w:tr w:rsidR="0037667B" w:rsidTr="007D3F44">
        <w:tc>
          <w:tcPr>
            <w:tcW w:w="5529" w:type="dxa"/>
          </w:tcPr>
          <w:p w:rsidR="0037667B" w:rsidRPr="005F4BAE" w:rsidRDefault="0037667B" w:rsidP="005F4BAE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7667B" w:rsidRPr="00FE6146" w:rsidRDefault="0037667B" w:rsidP="00AF0C2C">
            <w:pPr>
              <w:rPr>
                <w:sz w:val="24"/>
                <w:szCs w:val="24"/>
                <w:lang w:val="uk-UA"/>
              </w:rPr>
            </w:pPr>
            <w:r w:rsidRPr="00FE6146">
              <w:rPr>
                <w:sz w:val="24"/>
                <w:szCs w:val="24"/>
                <w:lang w:val="uk-UA"/>
              </w:rPr>
              <w:t>Додаток  1</w:t>
            </w:r>
          </w:p>
          <w:p w:rsidR="0037667B" w:rsidRPr="00FE6146" w:rsidRDefault="0037667B" w:rsidP="00AF0C2C">
            <w:pPr>
              <w:rPr>
                <w:sz w:val="24"/>
                <w:szCs w:val="24"/>
                <w:lang w:val="uk-UA"/>
              </w:rPr>
            </w:pPr>
            <w:r w:rsidRPr="00FE6146">
              <w:rPr>
                <w:sz w:val="24"/>
                <w:szCs w:val="24"/>
                <w:lang w:val="uk-UA"/>
              </w:rPr>
              <w:t xml:space="preserve">до Положення </w:t>
            </w:r>
          </w:p>
          <w:p w:rsidR="0037667B" w:rsidRPr="00FE6146" w:rsidRDefault="0037667B" w:rsidP="00AF0C2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146">
              <w:rPr>
                <w:rFonts w:ascii="Times New Roman" w:hAnsi="Times New Roman"/>
                <w:sz w:val="24"/>
                <w:szCs w:val="24"/>
                <w:lang w:val="uk-UA"/>
              </w:rPr>
              <w:t>Про  організацію міського</w:t>
            </w:r>
          </w:p>
          <w:p w:rsidR="007D3F44" w:rsidRDefault="0037667B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146">
              <w:rPr>
                <w:rFonts w:ascii="Times New Roman" w:hAnsi="Times New Roman"/>
                <w:sz w:val="24"/>
                <w:szCs w:val="24"/>
                <w:lang w:val="uk-UA"/>
              </w:rPr>
              <w:t>відкритого конкурсу-фестивалю</w:t>
            </w:r>
            <w:r w:rsidR="00FE6146" w:rsidRPr="00FE6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7667B" w:rsidRPr="00FE6146" w:rsidRDefault="00FE6146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«НАША НАДІЯ – МИР НА </w:t>
            </w:r>
            <w:r w:rsidR="007D3F44" w:rsidRPr="00FE6146">
              <w:rPr>
                <w:rFonts w:ascii="Times New Roman" w:hAnsi="Times New Roman"/>
                <w:sz w:val="24"/>
                <w:szCs w:val="24"/>
                <w:lang w:val="uk-UA"/>
              </w:rPr>
              <w:t>ДОНБАСІ»</w:t>
            </w:r>
            <w:r w:rsidR="007D3F44" w:rsidRPr="00EE42D0">
              <w:rPr>
                <w:sz w:val="24"/>
                <w:szCs w:val="24"/>
                <w:lang w:val="uk-UA"/>
              </w:rPr>
              <w:t xml:space="preserve"> </w:t>
            </w:r>
            <w:r w:rsidR="007D3F44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7667B" w:rsidRDefault="0037667B" w:rsidP="00AF0C2C">
      <w:pPr>
        <w:jc w:val="right"/>
        <w:rPr>
          <w:color w:val="FF0000"/>
          <w:sz w:val="28"/>
          <w:szCs w:val="28"/>
          <w:lang w:val="uk-UA"/>
        </w:rPr>
      </w:pPr>
    </w:p>
    <w:p w:rsidR="0037667B" w:rsidRDefault="0037667B" w:rsidP="00DD4D5B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37667B" w:rsidRDefault="0037667B" w:rsidP="006F33FD">
      <w:pPr>
        <w:jc w:val="center"/>
        <w:rPr>
          <w:b/>
          <w:sz w:val="28"/>
          <w:szCs w:val="28"/>
          <w:lang w:val="uk-UA"/>
        </w:rPr>
      </w:pPr>
      <w:r w:rsidRPr="006F33FD">
        <w:rPr>
          <w:b/>
          <w:sz w:val="28"/>
          <w:szCs w:val="28"/>
          <w:lang w:val="uk-UA"/>
        </w:rPr>
        <w:t xml:space="preserve">на участь в міському відкритому конкурсі-фестивалі </w:t>
      </w:r>
    </w:p>
    <w:p w:rsidR="0037667B" w:rsidRDefault="0037667B" w:rsidP="00531D2F">
      <w:pPr>
        <w:jc w:val="center"/>
        <w:rPr>
          <w:b/>
          <w:sz w:val="28"/>
          <w:szCs w:val="28"/>
          <w:lang w:val="uk-UA"/>
        </w:rPr>
      </w:pPr>
      <w:r w:rsidRPr="002E6EBD">
        <w:rPr>
          <w:b/>
          <w:sz w:val="28"/>
          <w:szCs w:val="28"/>
          <w:lang w:val="uk-UA"/>
        </w:rPr>
        <w:t>«НАША НАДІЯ – МИР НА ДОНБАСІ»</w:t>
      </w:r>
      <w:r w:rsidRPr="002E6EBD">
        <w:rPr>
          <w:b/>
          <w:sz w:val="24"/>
          <w:szCs w:val="24"/>
          <w:lang w:val="uk-UA"/>
        </w:rPr>
        <w:t xml:space="preserve"> </w:t>
      </w:r>
      <w:r w:rsidRPr="002E6EBD">
        <w:rPr>
          <w:b/>
          <w:sz w:val="28"/>
          <w:szCs w:val="28"/>
          <w:lang w:val="uk-UA"/>
        </w:rPr>
        <w:t xml:space="preserve"> </w:t>
      </w:r>
    </w:p>
    <w:p w:rsidR="00531D2F" w:rsidRPr="00531D2F" w:rsidRDefault="00531D2F" w:rsidP="00531D2F">
      <w:pPr>
        <w:jc w:val="center"/>
        <w:rPr>
          <w:b/>
          <w:sz w:val="16"/>
          <w:szCs w:val="16"/>
          <w:lang w:val="uk-UA"/>
        </w:rPr>
      </w:pPr>
    </w:p>
    <w:tbl>
      <w:tblPr>
        <w:tblStyle w:val="a8"/>
        <w:tblW w:w="10275" w:type="dxa"/>
        <w:tblLook w:val="01E0" w:firstRow="1" w:lastRow="1" w:firstColumn="1" w:lastColumn="1" w:noHBand="0" w:noVBand="0"/>
      </w:tblPr>
      <w:tblGrid>
        <w:gridCol w:w="915"/>
        <w:gridCol w:w="4140"/>
        <w:gridCol w:w="5220"/>
      </w:tblGrid>
      <w:tr w:rsidR="0037667B" w:rsidTr="00531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</w:trPr>
        <w:tc>
          <w:tcPr>
            <w:tcW w:w="915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4140" w:type="dxa"/>
            <w:tcBorders>
              <w:top w:val="double" w:sz="6" w:space="0" w:color="000000"/>
            </w:tcBorders>
          </w:tcPr>
          <w:p w:rsidR="0037667B" w:rsidRPr="00AF7078" w:rsidRDefault="0037667B" w:rsidP="007E43C2">
            <w:pPr>
              <w:pStyle w:val="a7"/>
              <w:ind w:right="-843"/>
              <w:rPr>
                <w:caps/>
                <w:sz w:val="28"/>
                <w:szCs w:val="28"/>
                <w:lang w:val="uk-UA"/>
              </w:rPr>
            </w:pPr>
            <w:r w:rsidRPr="00AF7078">
              <w:rPr>
                <w:caps/>
                <w:sz w:val="28"/>
                <w:szCs w:val="28"/>
                <w:lang w:val="uk-UA"/>
              </w:rPr>
              <w:t>Прізвище, ім’я учасника</w:t>
            </w:r>
          </w:p>
        </w:tc>
        <w:tc>
          <w:tcPr>
            <w:tcW w:w="5220" w:type="dxa"/>
            <w:tcBorders>
              <w:top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AF7078" w:rsidTr="00531D2F">
        <w:trPr>
          <w:trHeight w:val="837"/>
        </w:trPr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5C4">
              <w:rPr>
                <w:rFonts w:ascii="Times New Roman" w:hAnsi="Times New Roman"/>
                <w:sz w:val="28"/>
                <w:szCs w:val="28"/>
                <w:lang w:val="uk-UA"/>
              </w:rPr>
              <w:t>Назва вашого творчого колективу</w:t>
            </w:r>
            <w:r w:rsidR="009115C4" w:rsidRPr="00911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творчого псевдоніму</w:t>
            </w:r>
            <w:r w:rsidRPr="00911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11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531D2F">
        <w:trPr>
          <w:trHeight w:val="837"/>
        </w:trPr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міста проживання </w:t>
            </w:r>
            <w:r w:rsidRPr="00AF70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(місто, селище)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7E43C2"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Навчальний заклад або місце роботи </w:t>
            </w:r>
            <w:r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531D2F">
        <w:trPr>
          <w:trHeight w:val="735"/>
        </w:trPr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Вікова категорія</w:t>
            </w:r>
            <w:r w:rsidR="00771A43">
              <w:rPr>
                <w:sz w:val="28"/>
                <w:szCs w:val="28"/>
                <w:lang w:val="uk-UA"/>
              </w:rPr>
              <w:t xml:space="preserve"> (</w:t>
            </w:r>
            <w:r w:rsidR="00771A43" w:rsidRPr="00771A43">
              <w:rPr>
                <w:i/>
                <w:sz w:val="28"/>
                <w:szCs w:val="28"/>
                <w:lang w:val="uk-UA"/>
              </w:rPr>
              <w:t>свій вік</w:t>
            </w:r>
            <w:r w:rsidR="00771A4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220" w:type="dxa"/>
          </w:tcPr>
          <w:p w:rsidR="00AF7078" w:rsidRPr="00531D2F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Програма виступу </w:t>
            </w:r>
            <w:r w:rsidRPr="000E39F2">
              <w:rPr>
                <w:i/>
                <w:sz w:val="28"/>
                <w:szCs w:val="28"/>
                <w:lang w:val="uk-UA"/>
              </w:rPr>
              <w:t>(автор, назва творів)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ПІБ керівника, режисера - постановника (повністю) </w:t>
            </w:r>
            <w:r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531D2F">
        <w:trPr>
          <w:trHeight w:val="687"/>
        </w:trPr>
        <w:tc>
          <w:tcPr>
            <w:tcW w:w="915" w:type="dxa"/>
          </w:tcPr>
          <w:p w:rsidR="00AF7078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Хронометраж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</w:tcPr>
          <w:p w:rsidR="00AF7078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Інформація про необхідне технічне забезпечення </w:t>
            </w:r>
            <w:r w:rsidR="00771A43" w:rsidRPr="00AF7078">
              <w:rPr>
                <w:sz w:val="28"/>
                <w:szCs w:val="28"/>
                <w:lang w:val="uk-UA"/>
              </w:rPr>
              <w:t>виступу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  <w:tcBorders>
              <w:bottom w:val="double" w:sz="6" w:space="0" w:color="000000"/>
            </w:tcBorders>
          </w:tcPr>
          <w:p w:rsidR="00AF7078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140" w:type="dxa"/>
            <w:tcBorders>
              <w:bottom w:val="double" w:sz="6" w:space="0" w:color="000000"/>
            </w:tcBorders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Контактні дані </w:t>
            </w:r>
            <w:r w:rsidRPr="00771A43">
              <w:rPr>
                <w:i/>
                <w:sz w:val="28"/>
                <w:szCs w:val="28"/>
                <w:lang w:val="uk-UA"/>
              </w:rPr>
              <w:t>(телефон</w:t>
            </w:r>
            <w:r w:rsidR="00771A43" w:rsidRPr="00771A43">
              <w:rPr>
                <w:i/>
                <w:sz w:val="28"/>
                <w:szCs w:val="28"/>
                <w:lang w:val="uk-UA"/>
              </w:rPr>
              <w:t>, електронна скринька</w:t>
            </w:r>
            <w:r w:rsidRPr="00771A43">
              <w:rPr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5220" w:type="dxa"/>
            <w:tcBorders>
              <w:bottom w:val="double" w:sz="6" w:space="0" w:color="000000"/>
            </w:tcBorders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</w:tbl>
    <w:p w:rsidR="007D3F44" w:rsidRDefault="0037667B" w:rsidP="00765006">
      <w:pPr>
        <w:pStyle w:val="a7"/>
      </w:pPr>
      <w:r>
        <w:t> </w:t>
      </w:r>
    </w:p>
    <w:p w:rsidR="0037667B" w:rsidRDefault="0037667B" w:rsidP="00765006">
      <w:pPr>
        <w:pStyle w:val="a7"/>
      </w:pPr>
      <w:r>
        <w:t>        ________________                       _______________</w:t>
      </w:r>
    </w:p>
    <w:p w:rsidR="0037667B" w:rsidRPr="00CA0CFF" w:rsidRDefault="00531D2F" w:rsidP="00CA0CFF">
      <w:pPr>
        <w:pStyle w:val="a7"/>
      </w:pPr>
      <w:r>
        <w:t>               </w:t>
      </w:r>
      <w:r w:rsidR="0037667B">
        <w:t>(</w:t>
      </w:r>
      <w:proofErr w:type="gramStart"/>
      <w:r w:rsidR="0037667B">
        <w:t>ПІБ)   </w:t>
      </w:r>
      <w:proofErr w:type="gramEnd"/>
      <w:r w:rsidR="0037667B">
        <w:t>               </w:t>
      </w:r>
      <w:r>
        <w:t>                             </w:t>
      </w:r>
      <w:r w:rsidR="0037667B">
        <w:t>(підпис)</w:t>
      </w:r>
      <w:r w:rsidR="0037667B">
        <w:rPr>
          <w:lang w:val="uk-UA"/>
        </w:rPr>
        <w:t xml:space="preserve">              </w:t>
      </w:r>
      <w:r>
        <w:rPr>
          <w:lang w:val="uk-UA"/>
        </w:rPr>
        <w:t xml:space="preserve">                      </w:t>
      </w:r>
      <w:r>
        <w:t> «___»</w:t>
      </w:r>
      <w:r w:rsidR="0037667B">
        <w:t>_________</w:t>
      </w:r>
      <w:r>
        <w:rPr>
          <w:lang w:val="uk-UA"/>
        </w:rPr>
        <w:t>2019р.</w:t>
      </w:r>
      <w:r>
        <w:t xml:space="preserve"> </w:t>
      </w:r>
      <w:r w:rsidR="0037667B">
        <w:t xml:space="preserve">                                                 </w:t>
      </w:r>
    </w:p>
    <w:p w:rsidR="009A253A" w:rsidRPr="00453E6C" w:rsidRDefault="0037667B" w:rsidP="00453E6C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9A253A" w:rsidRPr="00453E6C" w:rsidSect="00432922">
      <w:pgSz w:w="11906" w:h="16838"/>
      <w:pgMar w:top="1135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47E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60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EE6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08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826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EB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4B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220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E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7FE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 w15:restartNumberingAfterBreak="0">
    <w:nsid w:val="007D6FC3"/>
    <w:multiLevelType w:val="multilevel"/>
    <w:tmpl w:val="ADD0A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3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7926759"/>
    <w:multiLevelType w:val="multilevel"/>
    <w:tmpl w:val="4288E1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2391457"/>
    <w:multiLevelType w:val="multilevel"/>
    <w:tmpl w:val="08BE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6F36CB"/>
    <w:multiLevelType w:val="multilevel"/>
    <w:tmpl w:val="7892D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  <w:i w:val="0"/>
      </w:rPr>
    </w:lvl>
  </w:abstractNum>
  <w:abstractNum w:abstractNumId="17" w15:restartNumberingAfterBreak="0">
    <w:nsid w:val="23BA5418"/>
    <w:multiLevelType w:val="multilevel"/>
    <w:tmpl w:val="ED0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D7F2C"/>
    <w:multiLevelType w:val="multilevel"/>
    <w:tmpl w:val="12C80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8713E7"/>
    <w:multiLevelType w:val="multilevel"/>
    <w:tmpl w:val="905A6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654869"/>
    <w:multiLevelType w:val="multilevel"/>
    <w:tmpl w:val="653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4A85C23"/>
    <w:multiLevelType w:val="multilevel"/>
    <w:tmpl w:val="F6D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84C6F"/>
    <w:multiLevelType w:val="hybridMultilevel"/>
    <w:tmpl w:val="37DEC876"/>
    <w:lvl w:ilvl="0" w:tplc="C532B5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0E1DCC"/>
    <w:multiLevelType w:val="hybridMultilevel"/>
    <w:tmpl w:val="498618F2"/>
    <w:lvl w:ilvl="0" w:tplc="752A6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D31"/>
    <w:multiLevelType w:val="multilevel"/>
    <w:tmpl w:val="25BAA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480DFE"/>
    <w:multiLevelType w:val="multilevel"/>
    <w:tmpl w:val="DC7C1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9" w15:restartNumberingAfterBreak="0">
    <w:nsid w:val="62615DC5"/>
    <w:multiLevelType w:val="multilevel"/>
    <w:tmpl w:val="199A67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057C93"/>
    <w:multiLevelType w:val="multilevel"/>
    <w:tmpl w:val="B96CF9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3" w15:restartNumberingAfterBreak="0">
    <w:nsid w:val="789C3B2C"/>
    <w:multiLevelType w:val="multilevel"/>
    <w:tmpl w:val="B33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BE0D55"/>
    <w:multiLevelType w:val="multilevel"/>
    <w:tmpl w:val="385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0700CA"/>
    <w:multiLevelType w:val="hybridMultilevel"/>
    <w:tmpl w:val="BAD40994"/>
    <w:lvl w:ilvl="0" w:tplc="BE569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0"/>
  </w:num>
  <w:num w:numId="4">
    <w:abstractNumId w:val="11"/>
  </w:num>
  <w:num w:numId="5">
    <w:abstractNumId w:val="22"/>
  </w:num>
  <w:num w:numId="6">
    <w:abstractNumId w:val="3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4"/>
  </w:num>
  <w:num w:numId="18">
    <w:abstractNumId w:val="15"/>
  </w:num>
  <w:num w:numId="19">
    <w:abstractNumId w:val="33"/>
  </w:num>
  <w:num w:numId="20">
    <w:abstractNumId w:val="17"/>
  </w:num>
  <w:num w:numId="21">
    <w:abstractNumId w:val="27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18"/>
  </w:num>
  <w:num w:numId="27">
    <w:abstractNumId w:val="25"/>
  </w:num>
  <w:num w:numId="28">
    <w:abstractNumId w:val="32"/>
  </w:num>
  <w:num w:numId="29">
    <w:abstractNumId w:val="26"/>
  </w:num>
  <w:num w:numId="30">
    <w:abstractNumId w:val="29"/>
  </w:num>
  <w:num w:numId="31">
    <w:abstractNumId w:val="16"/>
  </w:num>
  <w:num w:numId="32">
    <w:abstractNumId w:val="31"/>
  </w:num>
  <w:num w:numId="33">
    <w:abstractNumId w:val="14"/>
  </w:num>
  <w:num w:numId="34">
    <w:abstractNumId w:val="28"/>
  </w:num>
  <w:num w:numId="35">
    <w:abstractNumId w:val="1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5EB8"/>
    <w:rsid w:val="00022398"/>
    <w:rsid w:val="00022F71"/>
    <w:rsid w:val="000252BC"/>
    <w:rsid w:val="00040B56"/>
    <w:rsid w:val="00056A8F"/>
    <w:rsid w:val="00084025"/>
    <w:rsid w:val="000A071A"/>
    <w:rsid w:val="000B40AE"/>
    <w:rsid w:val="000B73E9"/>
    <w:rsid w:val="000E39F2"/>
    <w:rsid w:val="000E4E93"/>
    <w:rsid w:val="000E6777"/>
    <w:rsid w:val="000F4871"/>
    <w:rsid w:val="000F5BEE"/>
    <w:rsid w:val="00106147"/>
    <w:rsid w:val="001310EC"/>
    <w:rsid w:val="00132BE9"/>
    <w:rsid w:val="001338D0"/>
    <w:rsid w:val="00145865"/>
    <w:rsid w:val="00170273"/>
    <w:rsid w:val="00171DB9"/>
    <w:rsid w:val="00195609"/>
    <w:rsid w:val="00195F06"/>
    <w:rsid w:val="001A16B4"/>
    <w:rsid w:val="001C046D"/>
    <w:rsid w:val="001E5846"/>
    <w:rsid w:val="001E6799"/>
    <w:rsid w:val="002023FB"/>
    <w:rsid w:val="002174CD"/>
    <w:rsid w:val="00230FB9"/>
    <w:rsid w:val="002430D4"/>
    <w:rsid w:val="00245B46"/>
    <w:rsid w:val="00254957"/>
    <w:rsid w:val="002A310C"/>
    <w:rsid w:val="002A4810"/>
    <w:rsid w:val="002A686E"/>
    <w:rsid w:val="002C528D"/>
    <w:rsid w:val="002E4167"/>
    <w:rsid w:val="002E6EBD"/>
    <w:rsid w:val="002F5099"/>
    <w:rsid w:val="003004A6"/>
    <w:rsid w:val="003169DA"/>
    <w:rsid w:val="00320103"/>
    <w:rsid w:val="003361F2"/>
    <w:rsid w:val="003373DF"/>
    <w:rsid w:val="00345DB1"/>
    <w:rsid w:val="0037667B"/>
    <w:rsid w:val="003875C8"/>
    <w:rsid w:val="0039561F"/>
    <w:rsid w:val="003B58AF"/>
    <w:rsid w:val="003C4DB3"/>
    <w:rsid w:val="003D4A2E"/>
    <w:rsid w:val="003D5AFA"/>
    <w:rsid w:val="003E3428"/>
    <w:rsid w:val="003F3CBE"/>
    <w:rsid w:val="00420D61"/>
    <w:rsid w:val="00421498"/>
    <w:rsid w:val="00432922"/>
    <w:rsid w:val="00441F01"/>
    <w:rsid w:val="00443CAB"/>
    <w:rsid w:val="004449FD"/>
    <w:rsid w:val="00453E6C"/>
    <w:rsid w:val="00473426"/>
    <w:rsid w:val="00480D29"/>
    <w:rsid w:val="004D2ACF"/>
    <w:rsid w:val="004F30D3"/>
    <w:rsid w:val="00516EDF"/>
    <w:rsid w:val="00531D2F"/>
    <w:rsid w:val="005358AA"/>
    <w:rsid w:val="005436B5"/>
    <w:rsid w:val="005444CD"/>
    <w:rsid w:val="00545775"/>
    <w:rsid w:val="00553068"/>
    <w:rsid w:val="00560E84"/>
    <w:rsid w:val="00570066"/>
    <w:rsid w:val="005813A4"/>
    <w:rsid w:val="005A06C7"/>
    <w:rsid w:val="005B024E"/>
    <w:rsid w:val="005B681D"/>
    <w:rsid w:val="005E385E"/>
    <w:rsid w:val="005F32CE"/>
    <w:rsid w:val="005F4BAE"/>
    <w:rsid w:val="006044E7"/>
    <w:rsid w:val="00632E69"/>
    <w:rsid w:val="00635500"/>
    <w:rsid w:val="00644CA6"/>
    <w:rsid w:val="00645A4A"/>
    <w:rsid w:val="00652049"/>
    <w:rsid w:val="006559F5"/>
    <w:rsid w:val="00657CB6"/>
    <w:rsid w:val="006645D3"/>
    <w:rsid w:val="006668B1"/>
    <w:rsid w:val="00675BE3"/>
    <w:rsid w:val="0069042D"/>
    <w:rsid w:val="00696FDF"/>
    <w:rsid w:val="006A7B48"/>
    <w:rsid w:val="006C1411"/>
    <w:rsid w:val="006E4257"/>
    <w:rsid w:val="006F33FD"/>
    <w:rsid w:val="007239E2"/>
    <w:rsid w:val="007311B2"/>
    <w:rsid w:val="007365FA"/>
    <w:rsid w:val="0073683F"/>
    <w:rsid w:val="00751E79"/>
    <w:rsid w:val="007647EA"/>
    <w:rsid w:val="00765006"/>
    <w:rsid w:val="007665F0"/>
    <w:rsid w:val="00771A43"/>
    <w:rsid w:val="007754DA"/>
    <w:rsid w:val="007A5CE1"/>
    <w:rsid w:val="007B0273"/>
    <w:rsid w:val="007B1BB3"/>
    <w:rsid w:val="007B72DB"/>
    <w:rsid w:val="007C71B7"/>
    <w:rsid w:val="007D3F44"/>
    <w:rsid w:val="007E43C2"/>
    <w:rsid w:val="007F48D3"/>
    <w:rsid w:val="00827A19"/>
    <w:rsid w:val="00837996"/>
    <w:rsid w:val="008451FB"/>
    <w:rsid w:val="0084766D"/>
    <w:rsid w:val="008629A1"/>
    <w:rsid w:val="00871288"/>
    <w:rsid w:val="00874C33"/>
    <w:rsid w:val="008A522F"/>
    <w:rsid w:val="008C00C2"/>
    <w:rsid w:val="008C5410"/>
    <w:rsid w:val="009115C4"/>
    <w:rsid w:val="00917C26"/>
    <w:rsid w:val="00964683"/>
    <w:rsid w:val="0096545C"/>
    <w:rsid w:val="00965E68"/>
    <w:rsid w:val="009871E8"/>
    <w:rsid w:val="00990B94"/>
    <w:rsid w:val="009A21E9"/>
    <w:rsid w:val="009A253A"/>
    <w:rsid w:val="009B1872"/>
    <w:rsid w:val="009D32D4"/>
    <w:rsid w:val="009E4573"/>
    <w:rsid w:val="009F13E2"/>
    <w:rsid w:val="009F7198"/>
    <w:rsid w:val="00A17AEB"/>
    <w:rsid w:val="00A448B4"/>
    <w:rsid w:val="00A46A1A"/>
    <w:rsid w:val="00A67174"/>
    <w:rsid w:val="00A76A5D"/>
    <w:rsid w:val="00AA4253"/>
    <w:rsid w:val="00AC2B4D"/>
    <w:rsid w:val="00AD0CD9"/>
    <w:rsid w:val="00AD140F"/>
    <w:rsid w:val="00AF0C2C"/>
    <w:rsid w:val="00AF7078"/>
    <w:rsid w:val="00B110E7"/>
    <w:rsid w:val="00B25B3C"/>
    <w:rsid w:val="00B575A6"/>
    <w:rsid w:val="00B633EC"/>
    <w:rsid w:val="00B80359"/>
    <w:rsid w:val="00BB174A"/>
    <w:rsid w:val="00BB2E5F"/>
    <w:rsid w:val="00BC4D1F"/>
    <w:rsid w:val="00BC7AD3"/>
    <w:rsid w:val="00C00FD2"/>
    <w:rsid w:val="00C034E5"/>
    <w:rsid w:val="00C26733"/>
    <w:rsid w:val="00C45BBB"/>
    <w:rsid w:val="00C727B9"/>
    <w:rsid w:val="00C97BD2"/>
    <w:rsid w:val="00CA0CFF"/>
    <w:rsid w:val="00CF6351"/>
    <w:rsid w:val="00D03B65"/>
    <w:rsid w:val="00D06012"/>
    <w:rsid w:val="00D07061"/>
    <w:rsid w:val="00D10474"/>
    <w:rsid w:val="00D14956"/>
    <w:rsid w:val="00D31F59"/>
    <w:rsid w:val="00D4404D"/>
    <w:rsid w:val="00D8514A"/>
    <w:rsid w:val="00D860F9"/>
    <w:rsid w:val="00DC4985"/>
    <w:rsid w:val="00DC7F4C"/>
    <w:rsid w:val="00DD1DF9"/>
    <w:rsid w:val="00DD4D5B"/>
    <w:rsid w:val="00E02232"/>
    <w:rsid w:val="00E1244A"/>
    <w:rsid w:val="00E17294"/>
    <w:rsid w:val="00E41863"/>
    <w:rsid w:val="00E46C9D"/>
    <w:rsid w:val="00E57627"/>
    <w:rsid w:val="00E92DE7"/>
    <w:rsid w:val="00EA6E69"/>
    <w:rsid w:val="00EC5491"/>
    <w:rsid w:val="00EC79D6"/>
    <w:rsid w:val="00ED248A"/>
    <w:rsid w:val="00ED7BBA"/>
    <w:rsid w:val="00EE0C46"/>
    <w:rsid w:val="00EE42D0"/>
    <w:rsid w:val="00EE45FF"/>
    <w:rsid w:val="00EF10BA"/>
    <w:rsid w:val="00EF490B"/>
    <w:rsid w:val="00F05FA2"/>
    <w:rsid w:val="00F134A7"/>
    <w:rsid w:val="00F14BEE"/>
    <w:rsid w:val="00F163BF"/>
    <w:rsid w:val="00F653AA"/>
    <w:rsid w:val="00F747DF"/>
    <w:rsid w:val="00F91C67"/>
    <w:rsid w:val="00FC36BC"/>
    <w:rsid w:val="00FC7010"/>
    <w:rsid w:val="00FD1CB6"/>
    <w:rsid w:val="00FD5436"/>
    <w:rsid w:val="00FD7558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AB17CA-3951-4067-AB2C-98E2826F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character" w:styleId="a6">
    <w:name w:val="Hyperlink"/>
    <w:basedOn w:val="a0"/>
    <w:uiPriority w:val="99"/>
    <w:rsid w:val="00171DB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  <w:style w:type="paragraph" w:styleId="a7">
    <w:name w:val="Normal (Web)"/>
    <w:basedOn w:val="a"/>
    <w:uiPriority w:val="99"/>
    <w:rsid w:val="00765006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-1">
    <w:name w:val="Table Web 1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7E43C2"/>
    <w:rPr>
      <w:rFonts w:eastAsia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uiPriority w:val="99"/>
    <w:rsid w:val="007E43C2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rsid w:val="007E43C2"/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700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066"/>
    <w:rPr>
      <w:rFonts w:ascii="Segoe UI" w:eastAsia="Times New Roman" w:hAnsi="Segoe UI" w:cs="Segoe UI"/>
      <w:sz w:val="18"/>
      <w:szCs w:val="18"/>
    </w:rPr>
  </w:style>
  <w:style w:type="character" w:styleId="ab">
    <w:name w:val="Strong"/>
    <w:basedOn w:val="a0"/>
    <w:uiPriority w:val="22"/>
    <w:qFormat/>
    <w:locked/>
    <w:rsid w:val="009A253A"/>
    <w:rPr>
      <w:b/>
      <w:bCs/>
    </w:rPr>
  </w:style>
  <w:style w:type="character" w:styleId="ac">
    <w:name w:val="Emphasis"/>
    <w:basedOn w:val="a0"/>
    <w:uiPriority w:val="20"/>
    <w:qFormat/>
    <w:locked/>
    <w:rsid w:val="009A253A"/>
    <w:rPr>
      <w:i/>
      <w:iCs/>
    </w:rPr>
  </w:style>
  <w:style w:type="paragraph" w:customStyle="1" w:styleId="31">
    <w:name w:val="Без интервала3"/>
    <w:qFormat/>
    <w:rsid w:val="00652049"/>
    <w:pPr>
      <w:suppressAutoHyphens/>
    </w:pPr>
    <w:rPr>
      <w:rFonts w:cs="Calibri"/>
      <w:color w:val="00000A"/>
      <w:sz w:val="20"/>
      <w:lang w:eastAsia="zh-CN"/>
    </w:rPr>
  </w:style>
  <w:style w:type="character" w:styleId="ad">
    <w:name w:val="FollowedHyperlink"/>
    <w:basedOn w:val="a0"/>
    <w:uiPriority w:val="99"/>
    <w:semiHidden/>
    <w:unhideWhenUsed/>
    <w:rsid w:val="000E67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GAtKwZHRfN060NH2P3DZ7XirtrZcWCb-N9XIKuh8A31kfnQ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2277</Words>
  <Characters>16142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46</cp:revision>
  <cp:lastPrinted>2019-10-15T06:40:00Z</cp:lastPrinted>
  <dcterms:created xsi:type="dcterms:W3CDTF">2019-08-07T13:45:00Z</dcterms:created>
  <dcterms:modified xsi:type="dcterms:W3CDTF">2019-10-15T06:41:00Z</dcterms:modified>
</cp:coreProperties>
</file>