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3C" w:rsidRPr="00923CB7" w:rsidRDefault="006D5F3C" w:rsidP="00923CB7">
      <w:pPr>
        <w:ind w:left="2124" w:firstLine="708"/>
        <w:rPr>
          <w:rFonts w:ascii="Times New Roman" w:hAnsi="Times New Roman" w:cs="Times New Roman"/>
        </w:rPr>
      </w:pPr>
      <w:r w:rsidRPr="00923CB7">
        <w:rPr>
          <w:rFonts w:ascii="Times New Roman" w:hAnsi="Times New Roman" w:cs="Times New Roman"/>
          <w:b/>
          <w:bCs/>
          <w:sz w:val="24"/>
          <w:szCs w:val="24"/>
        </w:rPr>
        <w:t xml:space="preserve">  СЄВЄРОДОНЕЦЬКА МІСЬКА РАДА</w:t>
      </w:r>
    </w:p>
    <w:p w:rsidR="006D5F3C" w:rsidRDefault="006D5F3C" w:rsidP="006D5F3C">
      <w:pPr>
        <w:pStyle w:val="a7"/>
      </w:pPr>
      <w:r>
        <w:rPr>
          <w:b/>
          <w:bCs/>
        </w:rPr>
        <w:t xml:space="preserve">                                                      ВИКОНАВЧИЙ КОМІТЕТ</w:t>
      </w:r>
    </w:p>
    <w:p w:rsidR="006D5F3C" w:rsidRDefault="006D5F3C" w:rsidP="006D5F3C">
      <w:pPr>
        <w:pStyle w:val="a7"/>
        <w:jc w:val="center"/>
      </w:pPr>
      <w:r>
        <w:t> </w:t>
      </w:r>
      <w:r>
        <w:rPr>
          <w:b/>
          <w:bCs/>
          <w:sz w:val="28"/>
          <w:szCs w:val="28"/>
        </w:rPr>
        <w:t xml:space="preserve">РІШЕННЯ №  </w:t>
      </w:r>
      <w:r w:rsidR="00AE3ECE">
        <w:rPr>
          <w:b/>
          <w:bCs/>
          <w:sz w:val="28"/>
          <w:szCs w:val="28"/>
        </w:rPr>
        <w:t>___</w:t>
      </w:r>
    </w:p>
    <w:p w:rsidR="006D5F3C" w:rsidRDefault="006D5F3C" w:rsidP="006D5F3C">
      <w:pPr>
        <w:pStyle w:val="a7"/>
      </w:pPr>
      <w:r>
        <w:rPr>
          <w:b/>
          <w:bCs/>
        </w:rPr>
        <w:t>“</w:t>
      </w:r>
      <w:r w:rsidR="00BA2158">
        <w:rPr>
          <w:b/>
          <w:bCs/>
        </w:rPr>
        <w:t>____</w:t>
      </w:r>
      <w:r>
        <w:rPr>
          <w:b/>
          <w:bCs/>
        </w:rPr>
        <w:t xml:space="preserve">”   </w:t>
      </w:r>
      <w:r w:rsidR="00BA2158">
        <w:rPr>
          <w:b/>
          <w:bCs/>
        </w:rPr>
        <w:t>__________</w:t>
      </w:r>
      <w:r>
        <w:rPr>
          <w:b/>
          <w:bCs/>
        </w:rPr>
        <w:t xml:space="preserve">  2019 року</w:t>
      </w:r>
    </w:p>
    <w:p w:rsidR="006D5F3C" w:rsidRDefault="006D5F3C" w:rsidP="006D5F3C">
      <w:pPr>
        <w:pStyle w:val="a7"/>
        <w:spacing w:line="360" w:lineRule="auto"/>
      </w:pPr>
      <w:r>
        <w:rPr>
          <w:b/>
        </w:rPr>
        <w:t>м. Сєвєродонецьк</w:t>
      </w:r>
    </w:p>
    <w:p w:rsidR="006D5F3C" w:rsidRDefault="000A59BC" w:rsidP="00BA2158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Про затвердження Правил </w:t>
      </w:r>
      <w:r w:rsidR="00BA2158">
        <w:rPr>
          <w:color w:val="000000"/>
        </w:rPr>
        <w:t>ви</w:t>
      </w:r>
      <w:r>
        <w:rPr>
          <w:color w:val="000000"/>
        </w:rPr>
        <w:t>користання</w:t>
      </w:r>
    </w:p>
    <w:p w:rsidR="000A59BC" w:rsidRDefault="00BA2158" w:rsidP="00BA2158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матеріалів </w:t>
      </w:r>
      <w:proofErr w:type="spellStart"/>
      <w:r w:rsidR="000A59BC">
        <w:rPr>
          <w:color w:val="000000"/>
        </w:rPr>
        <w:t>сайт</w:t>
      </w:r>
      <w:r>
        <w:rPr>
          <w:color w:val="000000"/>
        </w:rPr>
        <w:t>у</w:t>
      </w:r>
      <w:r w:rsidR="000A59BC">
        <w:rPr>
          <w:color w:val="000000"/>
        </w:rPr>
        <w:t>Сєвєродонецької</w:t>
      </w:r>
      <w:proofErr w:type="spellEnd"/>
      <w:r w:rsidR="000A59BC">
        <w:rPr>
          <w:color w:val="000000"/>
        </w:rPr>
        <w:t xml:space="preserve"> міської ради</w:t>
      </w:r>
    </w:p>
    <w:p w:rsidR="00FA3DDE" w:rsidRDefault="00FA3DDE" w:rsidP="00BA2158">
      <w:pPr>
        <w:pStyle w:val="a7"/>
        <w:spacing w:after="0"/>
      </w:pPr>
      <w:r w:rsidRPr="00E97A3F">
        <w:rPr>
          <w:rFonts w:eastAsia="Times New Roman"/>
          <w:bCs/>
        </w:rPr>
        <w:t>(</w:t>
      </w:r>
      <w:hyperlink r:id="rId4" w:history="1">
        <w:r w:rsidRPr="00E44EF4">
          <w:rPr>
            <w:rStyle w:val="a5"/>
            <w:rFonts w:eastAsia="Times New Roman"/>
            <w:bCs/>
          </w:rPr>
          <w:t>http://sed-rada.gov.ua/</w:t>
        </w:r>
      </w:hyperlink>
      <w:r w:rsidRPr="00E97A3F">
        <w:rPr>
          <w:rFonts w:eastAsia="Times New Roman"/>
          <w:bCs/>
        </w:rPr>
        <w:t>)</w:t>
      </w:r>
    </w:p>
    <w:p w:rsidR="006D5F3C" w:rsidRPr="005F629E" w:rsidRDefault="006D5F3C" w:rsidP="006D5F3C">
      <w:pPr>
        <w:pStyle w:val="a7"/>
        <w:ind w:firstLine="709"/>
        <w:jc w:val="both"/>
        <w:rPr>
          <w:sz w:val="16"/>
          <w:szCs w:val="16"/>
        </w:rPr>
      </w:pPr>
      <w:r w:rsidRPr="005F629E">
        <w:rPr>
          <w:sz w:val="16"/>
          <w:szCs w:val="16"/>
        </w:rPr>
        <w:t> </w:t>
      </w:r>
    </w:p>
    <w:p w:rsidR="006D5F3C" w:rsidRDefault="006D5F3C" w:rsidP="000A59BC">
      <w:pPr>
        <w:pStyle w:val="a7"/>
        <w:ind w:firstLine="708"/>
        <w:jc w:val="both"/>
      </w:pPr>
      <w:r>
        <w:t xml:space="preserve">З метою </w:t>
      </w:r>
      <w:r w:rsidR="000A59BC">
        <w:t xml:space="preserve">визначення </w:t>
      </w:r>
      <w:r w:rsidR="000A59BC" w:rsidRPr="000A59BC">
        <w:t>поряд</w:t>
      </w:r>
      <w:r w:rsidR="000A59BC">
        <w:t>ку</w:t>
      </w:r>
      <w:r w:rsidR="000A59BC" w:rsidRPr="000A59BC">
        <w:t xml:space="preserve"> та умов використання інформаційних, новинних та інших матеріалів, розміщених на офіційному сайті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</w:t>
      </w:r>
      <w:r w:rsidR="000A59BC">
        <w:t xml:space="preserve">, керуючись </w:t>
      </w:r>
      <w:r w:rsidR="000A59BC" w:rsidRPr="000A59BC">
        <w:t xml:space="preserve">ст. </w:t>
      </w:r>
      <w:r w:rsidR="00A62C6D">
        <w:t>51</w:t>
      </w:r>
      <w:r w:rsidR="000A59BC" w:rsidRPr="000A59BC">
        <w:t xml:space="preserve">, 59, 73 Закону України «Про місцеве самоврядування в Україні», ст. 6, 7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Законів України «Про доступ до публічної інформації», «Про інформацію», «Про захист інформації в автоматизованих системах», «Про авторське право й суміжні права», «Про доступ до публічної інформації», постанов Кабінету Міністрів України від </w:t>
      </w:r>
      <w:r w:rsidR="005F629E">
        <w:t>0</w:t>
      </w:r>
      <w:r w:rsidR="000A59BC" w:rsidRPr="000A59BC">
        <w:t>4</w:t>
      </w:r>
      <w:r w:rsidR="005F629E">
        <w:t>.01.</w:t>
      </w:r>
      <w:r w:rsidR="000A59BC" w:rsidRPr="000A59BC">
        <w:t>2002 р. № 3 «Про порядок оприлюднення в мережі Інтернет інформації про діяльність органів виконавчої влади», «Про заходи щодо подальшого забезпечення відкритості в діяльності органів виконавчої влади» від 29</w:t>
      </w:r>
      <w:r w:rsidR="005F629E">
        <w:t>.08.</w:t>
      </w:r>
      <w:r w:rsidR="000A59BC" w:rsidRPr="000A59BC">
        <w:t xml:space="preserve">2002 р. № 1302, рішенням п’ятнадцятої (чергової) сесії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 сьомого скликання від 21.05.2016 № 580 «Про затвердження Положення про офіційний </w:t>
      </w:r>
      <w:proofErr w:type="spellStart"/>
      <w:r w:rsidR="000A59BC" w:rsidRPr="000A59BC">
        <w:t>веб-сайт</w:t>
      </w:r>
      <w:proofErr w:type="spellEnd"/>
      <w:r w:rsidR="000A59BC" w:rsidRPr="000A59BC">
        <w:t xml:space="preserve">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ради», з метою проведення політики прозорості та відкритості у роботі органів місцевого самоврядування, захисту авторських і суміжних прав, а також для підвищення оперативності на</w:t>
      </w:r>
      <w:r w:rsidR="000A59BC">
        <w:t>дання і оприлюднення інформації</w:t>
      </w:r>
      <w:r w:rsidR="005F629E">
        <w:t>,</w:t>
      </w:r>
      <w:r>
        <w:t xml:space="preserve"> виконком міської ради</w:t>
      </w:r>
    </w:p>
    <w:p w:rsidR="00FA3DDE" w:rsidRPr="00AE3ECE" w:rsidRDefault="00FA3DDE" w:rsidP="000A59BC">
      <w:pPr>
        <w:pStyle w:val="a7"/>
        <w:ind w:firstLine="708"/>
        <w:jc w:val="both"/>
        <w:rPr>
          <w:sz w:val="6"/>
          <w:szCs w:val="6"/>
        </w:rPr>
      </w:pPr>
    </w:p>
    <w:p w:rsidR="006D5F3C" w:rsidRDefault="006D5F3C" w:rsidP="006D5F3C">
      <w:pPr>
        <w:pStyle w:val="a7"/>
      </w:pPr>
      <w:r>
        <w:rPr>
          <w:b/>
        </w:rPr>
        <w:t>ВИРІШИВ:</w:t>
      </w:r>
    </w:p>
    <w:p w:rsidR="006D5F3C" w:rsidRDefault="006D5F3C" w:rsidP="006D5F3C">
      <w:pPr>
        <w:pStyle w:val="a7"/>
        <w:ind w:firstLine="567"/>
        <w:jc w:val="both"/>
      </w:pPr>
      <w:r>
        <w:t xml:space="preserve">1. </w:t>
      </w:r>
      <w:r w:rsidR="00FA3DDE">
        <w:t xml:space="preserve">Затвердити </w:t>
      </w:r>
      <w:r w:rsidR="00FA3DDE" w:rsidRPr="00E97A3F">
        <w:rPr>
          <w:rFonts w:eastAsia="Times New Roman"/>
          <w:bCs/>
        </w:rPr>
        <w:t xml:space="preserve">Правила </w:t>
      </w:r>
      <w:r w:rsidR="00BA2158">
        <w:rPr>
          <w:rFonts w:eastAsia="Times New Roman"/>
          <w:bCs/>
        </w:rPr>
        <w:t>ви</w:t>
      </w:r>
      <w:r w:rsidR="00FA3DDE" w:rsidRPr="00E97A3F">
        <w:rPr>
          <w:rFonts w:eastAsia="Times New Roman"/>
          <w:bCs/>
        </w:rPr>
        <w:t xml:space="preserve">користання </w:t>
      </w:r>
      <w:r w:rsidR="00BA2158">
        <w:rPr>
          <w:rFonts w:eastAsia="Times New Roman"/>
          <w:bCs/>
        </w:rPr>
        <w:t xml:space="preserve">матеріалів </w:t>
      </w:r>
      <w:proofErr w:type="spellStart"/>
      <w:r w:rsidR="00FA3DDE" w:rsidRPr="00E97A3F">
        <w:rPr>
          <w:rFonts w:eastAsia="Times New Roman"/>
          <w:bCs/>
        </w:rPr>
        <w:t>сайт</w:t>
      </w:r>
      <w:r w:rsidR="00BA2158">
        <w:rPr>
          <w:rFonts w:eastAsia="Times New Roman"/>
          <w:bCs/>
        </w:rPr>
        <w:t>у</w:t>
      </w:r>
      <w:r w:rsidR="00FA3DDE" w:rsidRPr="00E97A3F">
        <w:rPr>
          <w:rFonts w:eastAsia="Times New Roman"/>
          <w:bCs/>
        </w:rPr>
        <w:t>Сєвєродонецької</w:t>
      </w:r>
      <w:proofErr w:type="spellEnd"/>
      <w:r w:rsidR="00FA3DDE" w:rsidRPr="00E97A3F">
        <w:rPr>
          <w:rFonts w:eastAsia="Times New Roman"/>
          <w:bCs/>
        </w:rPr>
        <w:t xml:space="preserve"> міської ради (</w:t>
      </w:r>
      <w:hyperlink r:id="rId5" w:history="1">
        <w:r w:rsidR="00FA3DDE" w:rsidRPr="00E44EF4">
          <w:rPr>
            <w:rStyle w:val="a5"/>
            <w:rFonts w:eastAsia="Times New Roman"/>
            <w:bCs/>
          </w:rPr>
          <w:t>http://sed-rada.gov.ua/</w:t>
        </w:r>
      </w:hyperlink>
      <w:r w:rsidR="00FA3DDE" w:rsidRPr="00E97A3F">
        <w:rPr>
          <w:rFonts w:eastAsia="Times New Roman"/>
          <w:bCs/>
        </w:rPr>
        <w:t>)</w:t>
      </w:r>
      <w:r>
        <w:t>.</w:t>
      </w:r>
    </w:p>
    <w:p w:rsidR="006D5F3C" w:rsidRDefault="006D5F3C" w:rsidP="006D5F3C">
      <w:pPr>
        <w:pStyle w:val="a7"/>
        <w:ind w:firstLine="567"/>
        <w:jc w:val="both"/>
      </w:pPr>
      <w:r>
        <w:t xml:space="preserve">2. </w:t>
      </w:r>
      <w:r w:rsidR="00FA3DDE">
        <w:t xml:space="preserve">Доручити відділу внутрішньої політики та зв’язків з громадськістю міськради розмістити на сайті </w:t>
      </w:r>
      <w:proofErr w:type="spellStart"/>
      <w:r w:rsidR="00FA3DDE" w:rsidRPr="00FA3DDE">
        <w:t>Сєвєродонецької</w:t>
      </w:r>
      <w:proofErr w:type="spellEnd"/>
      <w:r w:rsidR="00FA3DDE" w:rsidRPr="00FA3DDE">
        <w:t xml:space="preserve"> міської ради (</w:t>
      </w:r>
      <w:hyperlink r:id="rId6" w:history="1">
        <w:r w:rsidR="00FA3DDE" w:rsidRPr="00990AD5">
          <w:rPr>
            <w:rStyle w:val="a5"/>
          </w:rPr>
          <w:t>http://sed-rada.gov.ua/</w:t>
        </w:r>
      </w:hyperlink>
      <w:r w:rsidR="00FA3DDE" w:rsidRPr="00FA3DDE">
        <w:t>)</w:t>
      </w:r>
      <w:r w:rsidR="00BA2158" w:rsidRPr="00BA2158">
        <w:t xml:space="preserve">Правила використання матеріалів </w:t>
      </w:r>
      <w:proofErr w:type="spellStart"/>
      <w:r w:rsidR="00BA2158" w:rsidRPr="00BA2158">
        <w:t>сайту</w:t>
      </w:r>
      <w:r w:rsidR="00FA3DDE">
        <w:t>Сєвєродонецької</w:t>
      </w:r>
      <w:proofErr w:type="spellEnd"/>
      <w:r w:rsidR="00FA3DDE">
        <w:t xml:space="preserve"> міської ради.</w:t>
      </w:r>
    </w:p>
    <w:p w:rsidR="006D5F3C" w:rsidRDefault="006D5F3C" w:rsidP="006D5F3C">
      <w:pPr>
        <w:pStyle w:val="a7"/>
        <w:jc w:val="both"/>
      </w:pPr>
      <w:r>
        <w:t>         3. Рішення підлягає оприлюдненню.</w:t>
      </w:r>
    </w:p>
    <w:p w:rsidR="006D5F3C" w:rsidRDefault="006D5F3C" w:rsidP="00FA3DDE">
      <w:pPr>
        <w:pStyle w:val="a7"/>
        <w:jc w:val="both"/>
      </w:pPr>
      <w:r>
        <w:t xml:space="preserve">        4. Контроль за виконанням даного рішення покласти на </w:t>
      </w:r>
      <w:r w:rsidR="00FA3DDE">
        <w:t xml:space="preserve">керуючого справами виконкому </w:t>
      </w:r>
      <w:proofErr w:type="spellStart"/>
      <w:r w:rsidR="00FA3DDE" w:rsidRPr="00FA3DDE">
        <w:t>Сєвєродонецької</w:t>
      </w:r>
      <w:proofErr w:type="spellEnd"/>
      <w:r w:rsidR="00FA3DDE" w:rsidRPr="00FA3DDE">
        <w:t xml:space="preserve"> міської ради</w:t>
      </w:r>
      <w:r w:rsidR="00FA3DDE">
        <w:t xml:space="preserve"> Журбу Ю.А</w:t>
      </w:r>
      <w:r>
        <w:t>.</w:t>
      </w:r>
    </w:p>
    <w:p w:rsidR="00AE3ECE" w:rsidRPr="005F629E" w:rsidRDefault="00AE3ECE" w:rsidP="00FA3DDE">
      <w:pPr>
        <w:pStyle w:val="a7"/>
        <w:jc w:val="both"/>
        <w:rPr>
          <w:sz w:val="16"/>
          <w:szCs w:val="16"/>
        </w:rPr>
      </w:pPr>
    </w:p>
    <w:p w:rsidR="00AE3ECE" w:rsidRDefault="00AE3ECE" w:rsidP="00FA3DDE">
      <w:pPr>
        <w:pStyle w:val="a7"/>
        <w:jc w:val="both"/>
        <w:rPr>
          <w:b/>
        </w:rPr>
      </w:pPr>
      <w:r>
        <w:rPr>
          <w:b/>
        </w:rPr>
        <w:t>В.о. міського  голови,секретар міської ради</w:t>
      </w: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В. Ткачук</w:t>
      </w:r>
    </w:p>
    <w:p w:rsidR="005F629E" w:rsidRPr="005F629E" w:rsidRDefault="005F629E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AE3ECE" w:rsidRDefault="00AE3ECE" w:rsidP="00FA3DDE">
      <w:pPr>
        <w:pStyle w:val="a7"/>
        <w:jc w:val="both"/>
        <w:rPr>
          <w:b/>
        </w:rPr>
      </w:pPr>
      <w:r>
        <w:t>Підготував:</w:t>
      </w:r>
    </w:p>
    <w:p w:rsidR="00AE3ECE" w:rsidRDefault="00AE3ECE" w:rsidP="005F629E">
      <w:pPr>
        <w:pStyle w:val="a7"/>
        <w:spacing w:after="0"/>
        <w:jc w:val="both"/>
      </w:pPr>
      <w:r>
        <w:t xml:space="preserve">Заступник начальника </w:t>
      </w:r>
      <w:r w:rsidRPr="00FA3DDE">
        <w:t>відділу внутрішньої</w:t>
      </w:r>
    </w:p>
    <w:p w:rsidR="00AE3ECE" w:rsidRDefault="00AE3ECE" w:rsidP="005F629E">
      <w:pPr>
        <w:pStyle w:val="a7"/>
        <w:spacing w:after="0"/>
        <w:jc w:val="both"/>
      </w:pPr>
      <w:r w:rsidRPr="00AE3ECE">
        <w:t>політики та зв’язків з громадськістю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Ліннік</w:t>
      </w:r>
      <w:proofErr w:type="spellEnd"/>
    </w:p>
    <w:p w:rsidR="005F629E" w:rsidRPr="008D5DC1" w:rsidRDefault="005F629E" w:rsidP="005F629E">
      <w:pPr>
        <w:pStyle w:val="a7"/>
        <w:spacing w:after="0"/>
        <w:jc w:val="both"/>
        <w:rPr>
          <w:b/>
          <w:sz w:val="6"/>
          <w:szCs w:val="6"/>
        </w:rPr>
      </w:pPr>
    </w:p>
    <w:p w:rsidR="00E97A3F" w:rsidRDefault="00AE3ECE" w:rsidP="00DA2CB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Узгоджено:</w:t>
      </w:r>
    </w:p>
    <w:p w:rsidR="005F629E" w:rsidRPr="005F629E" w:rsidRDefault="005F629E" w:rsidP="00DA2CB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</w:p>
    <w:p w:rsidR="00AE3ECE" w:rsidRPr="005F629E" w:rsidRDefault="00AE3ECE" w:rsidP="00DA2CB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Керуючий справами виконкому</w:t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Ю. Журба</w:t>
      </w:r>
    </w:p>
    <w:p w:rsidR="005F629E" w:rsidRPr="00BA2158" w:rsidRDefault="005F629E" w:rsidP="005F629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5F629E" w:rsidRPr="005F629E" w:rsidRDefault="005F629E" w:rsidP="005F629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В.о. начальника відділуАСУ та ТО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Ю. </w:t>
      </w:r>
      <w:proofErr w:type="spellStart"/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Бурахін</w:t>
      </w:r>
      <w:proofErr w:type="spellEnd"/>
    </w:p>
    <w:p w:rsidR="005F629E" w:rsidRPr="00BA2158" w:rsidRDefault="005F629E" w:rsidP="005F629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6D5F3C" w:rsidRDefault="005F629E" w:rsidP="005F629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Начальник відділу з юридичних па правових питань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В. </w:t>
      </w:r>
      <w:proofErr w:type="spellStart"/>
      <w:r w:rsidRPr="005F6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Рудь</w:t>
      </w:r>
      <w:proofErr w:type="spellEnd"/>
    </w:p>
    <w:p w:rsidR="00BA2158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Додаток до рішення виконкому</w:t>
      </w:r>
    </w:p>
    <w:p w:rsidR="00BA2158" w:rsidRPr="00E15901" w:rsidRDefault="00E15901" w:rsidP="00BA2158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№ _____</w:t>
      </w:r>
      <w:r w:rsidR="00BA2158"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від </w:t>
      </w:r>
      <w:r w:rsidR="00BA215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“___”  ________ </w:t>
      </w:r>
      <w:r w:rsidR="00BA2158"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2019 року</w:t>
      </w:r>
    </w:p>
    <w:p w:rsidR="00E15901" w:rsidRP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A2158" w:rsidRDefault="00BA2158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Правила використання матеріалів сайту</w:t>
      </w:r>
    </w:p>
    <w:p w:rsidR="005469F2" w:rsidRPr="00AE3ECE" w:rsidRDefault="00BA2158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Сєвєродонецької</w:t>
      </w:r>
      <w:proofErr w:type="spellEnd"/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міської ради</w:t>
      </w:r>
    </w:p>
    <w:p w:rsidR="00791594" w:rsidRDefault="00791594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E3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hyperlink r:id="rId7" w:history="1">
        <w:r w:rsidRPr="00AE3ECE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http://sed-rada.gov.ua/</w:t>
        </w:r>
      </w:hyperlink>
      <w:r w:rsidRPr="006529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:rsidR="00E15901" w:rsidRDefault="00E15901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7A3F" w:rsidRPr="00E97A3F" w:rsidRDefault="00E97A3F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A3F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</w:t>
      </w:r>
    </w:p>
    <w:p w:rsidR="00E97A3F" w:rsidRPr="00E97A3F" w:rsidRDefault="00BA2158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15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використання матеріалів </w:t>
      </w:r>
      <w:proofErr w:type="spellStart"/>
      <w:r w:rsidRPr="00BA2158">
        <w:rPr>
          <w:rFonts w:ascii="Times New Roman" w:eastAsia="Times New Roman" w:hAnsi="Times New Roman" w:cs="Times New Roman"/>
          <w:bCs/>
          <w:sz w:val="24"/>
          <w:szCs w:val="24"/>
        </w:rPr>
        <w:t>сайту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(</w:t>
      </w:r>
      <w:hyperlink r:id="rId8" w:history="1">
        <w:r w:rsidR="00E97A3F" w:rsidRPr="00E44EF4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http://sed-rada.gov.ua/</w:t>
        </w:r>
      </w:hyperlink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розроблені відповідно до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ст. 26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, 59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73 Закону України «Про місцеве самоврядування в Україні», ст. 6, 7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Закон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ів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України «Про доступ до публічної інформації»,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«Про інформацію», «Про захист інформації в автоматизованих системах», «Про авторське право й суміжні права», «Про доступ до публічної інформації», постанов Кабінету Міністрів України від 4 січня 2002 р. № 3 «Про порядок оприлюднення в мережі Інтернет інформації про діяльність органів виконавчої влади», «Про заходи щодо подальшого забезпечення відкритості в діяльності органів виконавчої влади»від 29 серпня 2002 р. № 1302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рішенням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п’ятнадцятої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(чергової) сесії </w:t>
      </w:r>
      <w:proofErr w:type="spellStart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сьомого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скликання від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580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затвердження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Положення про офіційний </w:t>
      </w:r>
      <w:proofErr w:type="spellStart"/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веб-сайт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ради», 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проведення політики прозорості та відкритості у роботі органів місцевого самоврядування,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захисту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авторськ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ихі суміжних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прав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а також для підвищення оперативності на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дання і оприлюднення інформації.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1.1. Ці правила визначають порядок та умови використання інформаційних, новинних та інших матеріалів, розміщених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офіційному сайті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</w:t>
      </w:r>
      <w:hyperlink r:id="rId9" w:history="1">
        <w:r w:rsidRPr="008E295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proofErr w:type="spellEnd"/>
        <w:r w:rsidRPr="008E295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://sed-</w:t>
        </w:r>
        <w:proofErr w:type="spellStart"/>
        <w:r w:rsidRPr="008E295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rada.gov.ua</w:t>
        </w:r>
        <w:proofErr w:type="spellEnd"/>
        <w:r w:rsidRPr="008E295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Сайт)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1.2. Будь-які матеріали, розміщені на Сайті, є об'єктами інтелектуальної власності (об'єктами авторського права чи суміжних прав, а також прав на засоби індивідуалізації). Права Сайту на зазначені матеріали охороняються законодавством про права на результати інтелектуальної діяльності.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Права на використання і дозвіл використання матеріалів, розміщених на Сайті, які належать іншим правовласникам, ніж </w:t>
      </w:r>
      <w:r>
        <w:rPr>
          <w:rFonts w:ascii="Times New Roman" w:eastAsia="Times New Roman" w:hAnsi="Times New Roman" w:cs="Times New Roman"/>
          <w:sz w:val="24"/>
          <w:szCs w:val="24"/>
        </w:rPr>
        <w:t>Сєвєродонецька міська рада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допускається з дозволу таких правовласників або відповідно до умов, встановлених такими правовласниками. Ніяке з положень цих Правил не дає прав третім особам на використання матеріалів правовласників, прямо вказаних на конкретному матеріалі, розміщеному на Сайті, або в безпосередній близькості від зазначеного матеріалу.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Ці Правила поширюють свою дію на наступних користувачів: будь-які фізичні та юридичні особи, а також фізичних осіб</w:t>
      </w:r>
      <w:r w:rsidR="00BA21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підприємців (далі - «Користувачі»).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Використання матеріалів. Види використання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2.1. Під використанням матеріалів Сайту розуміється відтворення, розповсюдження, публічний показ, повідомлення в ефір, повідомлення по кабелю, повідомлення в мережі, переклад, переробка, доведення до загального відома й інші способи використання, передбачені чинним законодавством України.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2.2. Використання матеріалів Сайту без </w:t>
      </w:r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посилання на Сайт </w:t>
      </w:r>
      <w:proofErr w:type="spellStart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«</w:t>
      </w:r>
      <w:proofErr w:type="spellStart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>Сєвєродонецька</w:t>
      </w:r>
      <w:proofErr w:type="spellEnd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 міська рада (</w:t>
      </w:r>
      <w:hyperlink r:id="rId10" w:history="1">
        <w:r w:rsidR="002808D8" w:rsidRPr="00E44EF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http://sed-rada.gov.ua/)»</w:t>
        </w:r>
      </w:hyperlink>
      <w:r w:rsidRPr="00791594">
        <w:rPr>
          <w:rFonts w:ascii="Times New Roman" w:eastAsia="Times New Roman" w:hAnsi="Times New Roman" w:cs="Times New Roman"/>
          <w:sz w:val="24"/>
          <w:szCs w:val="24"/>
        </w:rPr>
        <w:t>не допустимо.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8E15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Забо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роняється будь-яке інше використання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фото-, графічних, відео-, аудіо- та інших матеріалів, розміщених на Сайті,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які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належать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міській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радіта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(або)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іншим правовласникам (третім особам).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E1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У разі необхідності використання матеріалів Сайту, права на які належать третім особам (іншим правовласникам, ніж </w:t>
      </w:r>
      <w:r w:rsidR="006A3045">
        <w:rPr>
          <w:rFonts w:ascii="Times New Roman" w:eastAsia="Times New Roman" w:hAnsi="Times New Roman" w:cs="Times New Roman"/>
          <w:sz w:val="24"/>
          <w:szCs w:val="24"/>
        </w:rPr>
        <w:t>Сєвєродонецька міська рада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про що прямо вказано на таких матеріалах або в безпосередній близькості від них), користувачі зобов'язані звертатися до правовласників таких матеріалів для отримання дозволу на використання матеріалів.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3. Обов'язки користувачів при використанні матеріалів Сайту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 При використанні матеріалів Сайту </w:t>
      </w:r>
      <w:proofErr w:type="spellStart"/>
      <w:r w:rsidR="00BA2158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BA2158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будь-яких цілях, посилання на Сайт обов'язкове і здійснюється в наступному вигляді:</w:t>
      </w:r>
    </w:p>
    <w:p w:rsidR="000D56D4" w:rsidRPr="000D56D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3.1.1. в друкованих виданнях або в інших формах на матеріальних носіях Користувачі зобов'язані в кожному разі використання матеріалів вказати джерело - 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міськ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рад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1" w:history="1">
        <w:r w:rsidR="000D56D4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3.1.2. в інтернеті чи інших формах використання в електронному виді не на матеріальних носіях, Користувачі в кожному разі використання матеріалів зобов'язані розмістити гіперпосилання на Сайт </w:t>
      </w:r>
      <w:r w:rsidR="000D56D4">
        <w:rPr>
          <w:rFonts w:ascii="Times New Roman" w:eastAsia="Times New Roman" w:hAnsi="Times New Roman" w:cs="Times New Roman"/>
          <w:sz w:val="24"/>
          <w:szCs w:val="24"/>
        </w:rPr>
        <w:t>–«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Сєвєродонецька міська рада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2" w:history="1">
        <w:r w:rsidR="000D56D4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гіперпосилання має бути активне і пряме, при натисканні на яке Користувач переходить на конкретну сторінку Сай</w:t>
      </w:r>
      <w:r w:rsidR="000D56D4">
        <w:rPr>
          <w:rFonts w:ascii="Times New Roman" w:eastAsia="Times New Roman" w:hAnsi="Times New Roman" w:cs="Times New Roman"/>
          <w:sz w:val="24"/>
          <w:szCs w:val="24"/>
        </w:rPr>
        <w:t>ту, з якою запозичений матеріал.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3.2. Посилання на джерело або гіперпосилання, зазначені в пп. 3.1.1 та 3.1.2. цих Правил, повинні бути поміщені Користувачем на початку використовуваного текстового матеріалу, а також безпосередньо під використовуваним аудіо-, відео-, фотоматеріалом, графічним матеріалом 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Сєвєродонецької 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Розміри шрифту посилання на джерело або гіперпосилання не повинні бути менше розміру шрифту тексту, в якому використовуються матеріали Сайту, або розміру шрифту тексту Користувача, супроводжуючого аудіо-, відео-, фотоматеріали і графічні матеріали Сайту, а також колір посилання повинен бути ідентичний кольорам посилань на сайті і повинен бути видимим Користувачеві.</w:t>
      </w:r>
    </w:p>
    <w:p w:rsidR="009A5820" w:rsidRPr="00791594" w:rsidRDefault="009A5820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Не допускаються інші варіанти підпису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3" w:history="1">
        <w:r w:rsidR="003324D7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, як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«прес-служба міськради»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«міськрада»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 чи інші, відмінні варіанти.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3.3. Використання матеріалів з Сайту, отриманих з вторинних джерел (від інших правовласників, ніж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про що прямо вказано на таких матеріалах або в безпосередній близькості від них), можливо тільки з посиланням на ці джерела і, в разі необхідності, встановленої такими джерелами (правовласниками), - з їхнього дозволу.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3.4. Не допускається переробка оригінального матеріалу (твору), взятого з Сайту, у тому числі скорочення матеріалу, інша його переробка, в тому числі </w:t>
      </w:r>
      <w:r w:rsidR="00BA2158">
        <w:rPr>
          <w:rFonts w:ascii="Times New Roman" w:eastAsia="Times New Roman" w:hAnsi="Times New Roman" w:cs="Times New Roman"/>
          <w:sz w:val="24"/>
          <w:szCs w:val="24"/>
        </w:rPr>
        <w:t>така, що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 спотворення його сенсу.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3.5. Забороняється будь-яке комерційне використання інформації, відтворення текстів чи їх фрагментів з метою комерційної реалізації права доступу до цієї інформації.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на матеріали третіх осіб, врегулювання претензій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4.1. Матеріали, права на які належать третім особам, розміщені на Сайті, розміщені або з дозволу правовласника, отриманого </w:t>
      </w:r>
      <w:proofErr w:type="spellStart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proofErr w:type="spellEnd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або, у разі, якщо таке використання прямо не заборонено правовласником, відповідно до Законодавства України в інформаційних цілях з обов'язковим зазначенням імені автора, матеріал якого використовується, і джерела запозичення.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 У випадку, якщо в позначенні авторства матеріалів відповідно до п.4.1. цих Правил міститься помилка, або у разі використання матеріалу з передбачуваним чи реальним порушенням прав третіх осіб, або в інших спірних випадках використання об'єктів інтелектуальної власності, розміщених на Сайті, у тому числі у разі, коли права третьої особи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тим чи іншим чином порушуються з використанням сайту, застосовується наступна схема врегулювання претензій третіх осіб до </w:t>
      </w:r>
      <w:r w:rsidR="00E030FD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30FD" w:rsidRPr="00E030FD" w:rsidRDefault="00791594" w:rsidP="00E159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а адресу </w:t>
      </w:r>
      <w:proofErr w:type="spellStart"/>
      <w:r w:rsidR="00E030FD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</w:t>
      </w:r>
      <w:proofErr w:type="spellEnd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електронною</w:t>
      </w:r>
      <w:proofErr w:type="spellEnd"/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поштою на </w:t>
      </w:r>
      <w:r w:rsidR="00A219E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219ED" w:rsidRPr="00A219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219E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4" w:history="1"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sed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-rada.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направляється претензія, яка містить інформацію про об'єкт інтелектуальної власності, права на який належать заявнику та який використовується незаконно за допомогою Сайту або з порушенням правил використання, або іншим чином права заявника як володаря виключного права на об'єкт інтелектуальної власності, розміщений на Сайті, порушені за допомогою Сайту, з додатком документів, що підтверджують правомочність заявника, дані про правовласників і копія довіреності на дії від імені правовласника, якщо особа, що направляє претензію, не є керівником компанії правовласника або безпосередньо фізичною особою - правовласником. У претензії також вказується адреса сторінки Сайту, яка містить дані, що порушують права, і викладається повний опис суті порушення прав. Заявник також зобов'язується протягом одного дня з дати направлення претензії за допомогою електронної пошти, направити претензію на адресу </w:t>
      </w:r>
      <w:r w:rsidR="00E030FD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письмовому вигляді за адресою</w:t>
      </w:r>
      <w:r w:rsidR="00E030FD" w:rsidRPr="00E030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бульвар Дружби Народів, </w:t>
      </w:r>
      <w:smartTag w:uri="urn:schemas-microsoft-com:office:smarttags" w:element="metricconverter">
        <w:smartTagPr>
          <w:attr w:name="ProductID" w:val="32, м"/>
        </w:smartTagPr>
        <w:r w:rsidR="00E030FD" w:rsidRPr="00E030FD">
          <w:rPr>
            <w:rFonts w:ascii="Times New Roman" w:hAnsi="Times New Roman" w:cs="Times New Roman"/>
            <w:sz w:val="24"/>
            <w:szCs w:val="24"/>
          </w:rPr>
          <w:t>32, м</w:t>
        </w:r>
      </w:smartTag>
      <w:r w:rsidR="00E030FD" w:rsidRPr="00E030FD">
        <w:rPr>
          <w:rFonts w:ascii="Times New Roman" w:hAnsi="Times New Roman" w:cs="Times New Roman"/>
          <w:sz w:val="24"/>
          <w:szCs w:val="24"/>
        </w:rPr>
        <w:t xml:space="preserve">. Сєвєродонецьк, Луганської обл., 93400, </w:t>
      </w:r>
      <w:r w:rsidR="00FC5A7C">
        <w:rPr>
          <w:rFonts w:ascii="Times New Roman" w:hAnsi="Times New Roman" w:cs="Times New Roman"/>
          <w:sz w:val="24"/>
          <w:szCs w:val="24"/>
        </w:rPr>
        <w:t>Україна.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зобов'язується розглянути належно оформлену претензію у строк не менше 10 (десяти) робочих днів з дати її отримання по електронній пошті, але в будь-якому випадку не більше 10 (десяти) робочих днів з дати отримання претензії в письмовому вигляді.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зобов'язується повідомити заявника про результати розгляду його заяви (претензії) за допомогою відправки листа електронною поштою на адресу, вказану заявником, а також направити відповідь у письмовому вигляді на адресу, вказану заявником (в разі </w:t>
      </w:r>
      <w:proofErr w:type="spellStart"/>
      <w:r w:rsidRPr="00791594">
        <w:rPr>
          <w:rFonts w:ascii="Times New Roman" w:eastAsia="Times New Roman" w:hAnsi="Times New Roman" w:cs="Times New Roman"/>
          <w:sz w:val="24"/>
          <w:szCs w:val="24"/>
        </w:rPr>
        <w:t>незазначення</w:t>
      </w:r>
      <w:proofErr w:type="spellEnd"/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тако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адреси відправки, зобов'язання з надання письмової відповіді на претензію з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знімається). В тому числі,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має право запросити додаткові документи, свідчення, дані, що підтверджують законність пропонованої претензії. У разі визнання претензії правомірною,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прийме всі можливі заходи, необхідні для припинення порушення прав заявника та врегулювання претензії.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4.2.3. 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будь-якому випадку вживає всі можливі заходи до якнайшвидшого задоволенню обґрунтованих претензій третіх осіб і прагн</w:t>
      </w:r>
      <w:r w:rsidR="00837BC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до максимально швидкого врегулювання всіх спірних питань.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5. Інші умови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залишає за собою право змінювати ці Правила в односторонньому порядку в будь-який час без повідомлення користувачів. Будь-які зміни будуть розміщені на Сайті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 (</w:t>
      </w:r>
      <w:hyperlink r:id="rId15" w:history="1">
        <w:r w:rsidR="00697F90" w:rsidRPr="008E295C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Зміни набирають чинності з моменту їх опублікування на Сайті.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У разі Порушення будь-якого пункту ц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х правил, </w:t>
      </w:r>
      <w:r w:rsidR="006529AA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Сєвєродонецька міська рада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залишає за собою право захищати свої права та інтереси будь-яким встановленим законодавством України шляхом та подачі 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скарги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791594">
        <w:rPr>
          <w:rFonts w:ascii="Times New Roman" w:eastAsia="Times New Roman" w:hAnsi="Times New Roman" w:cs="Times New Roman"/>
          <w:sz w:val="24"/>
          <w:szCs w:val="24"/>
        </w:rPr>
        <w:t>правоохороних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органів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і</w:t>
      </w:r>
      <w:bookmarkStart w:id="0" w:name="_GoBack"/>
      <w:bookmarkEnd w:id="0"/>
      <w:proofErr w:type="spellEnd"/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позовних заяв до 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судових органів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З усіх питань використання матеріалів Сайту Користувачі можуть звертатися до </w:t>
      </w:r>
      <w:proofErr w:type="spellStart"/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proofErr w:type="spellEnd"/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за наступними координатами </w:t>
      </w:r>
      <w:hyperlink r:id="rId16" w:history="1"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sed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-rada.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</w:p>
    <w:p w:rsidR="00DA2CBB" w:rsidRPr="00875601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E231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У всьому, що не врегульовано цими Правилами щодо питань використання матеріалів на Сайті, сторони керуються положеннями Законодавства України.</w:t>
      </w:r>
    </w:p>
    <w:p w:rsidR="00875601" w:rsidRDefault="00875601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40" w:type="dxa"/>
        <w:tblLook w:val="01E0"/>
      </w:tblPr>
      <w:tblGrid>
        <w:gridCol w:w="3888"/>
        <w:gridCol w:w="2949"/>
        <w:gridCol w:w="2803"/>
      </w:tblGrid>
      <w:tr w:rsidR="00875601" w:rsidTr="00875601">
        <w:trPr>
          <w:trHeight w:val="535"/>
        </w:trPr>
        <w:tc>
          <w:tcPr>
            <w:tcW w:w="3888" w:type="dxa"/>
            <w:hideMark/>
          </w:tcPr>
          <w:p w:rsidR="00875601" w:rsidRDefault="00875601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Керуючий справами виконкому</w:t>
            </w:r>
          </w:p>
        </w:tc>
        <w:tc>
          <w:tcPr>
            <w:tcW w:w="2949" w:type="dxa"/>
          </w:tcPr>
          <w:p w:rsidR="00875601" w:rsidRDefault="00875601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hideMark/>
          </w:tcPr>
          <w:p w:rsidR="00875601" w:rsidRDefault="00875601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Ю.Журба</w:t>
            </w:r>
          </w:p>
        </w:tc>
      </w:tr>
    </w:tbl>
    <w:p w:rsidR="00875601" w:rsidRPr="00875601" w:rsidRDefault="00875601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sectPr w:rsidR="00875601" w:rsidRPr="00875601" w:rsidSect="00BA2158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3BB5"/>
    <w:rsid w:val="00062B5C"/>
    <w:rsid w:val="000857C8"/>
    <w:rsid w:val="000A59BC"/>
    <w:rsid w:val="000D56D4"/>
    <w:rsid w:val="001C5549"/>
    <w:rsid w:val="00244AAB"/>
    <w:rsid w:val="002808D8"/>
    <w:rsid w:val="003324D7"/>
    <w:rsid w:val="00514B5B"/>
    <w:rsid w:val="005273C5"/>
    <w:rsid w:val="005468A6"/>
    <w:rsid w:val="005469F2"/>
    <w:rsid w:val="005F629E"/>
    <w:rsid w:val="006529AA"/>
    <w:rsid w:val="00697F90"/>
    <w:rsid w:val="006A3045"/>
    <w:rsid w:val="006D5F3C"/>
    <w:rsid w:val="00752161"/>
    <w:rsid w:val="00763BB5"/>
    <w:rsid w:val="00791594"/>
    <w:rsid w:val="00837BCA"/>
    <w:rsid w:val="0087348F"/>
    <w:rsid w:val="00875601"/>
    <w:rsid w:val="00880E11"/>
    <w:rsid w:val="008A1CBD"/>
    <w:rsid w:val="008D5DC1"/>
    <w:rsid w:val="008E150F"/>
    <w:rsid w:val="009009DE"/>
    <w:rsid w:val="00923CB7"/>
    <w:rsid w:val="00935EF4"/>
    <w:rsid w:val="009A5820"/>
    <w:rsid w:val="009E2314"/>
    <w:rsid w:val="009F0830"/>
    <w:rsid w:val="00A219ED"/>
    <w:rsid w:val="00A62C6D"/>
    <w:rsid w:val="00AD4D88"/>
    <w:rsid w:val="00AE3ECE"/>
    <w:rsid w:val="00B812E7"/>
    <w:rsid w:val="00B92B4E"/>
    <w:rsid w:val="00BA2158"/>
    <w:rsid w:val="00BA7BA1"/>
    <w:rsid w:val="00DA2CBB"/>
    <w:rsid w:val="00DC33D2"/>
    <w:rsid w:val="00DF4908"/>
    <w:rsid w:val="00E030FD"/>
    <w:rsid w:val="00E15901"/>
    <w:rsid w:val="00E60356"/>
    <w:rsid w:val="00E97A3F"/>
    <w:rsid w:val="00F955EA"/>
    <w:rsid w:val="00FA3DDE"/>
    <w:rsid w:val="00FC5A7C"/>
    <w:rsid w:val="00FD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D2"/>
  </w:style>
  <w:style w:type="paragraph" w:styleId="1">
    <w:name w:val="heading 1"/>
    <w:basedOn w:val="a"/>
    <w:link w:val="10"/>
    <w:uiPriority w:val="9"/>
    <w:qFormat/>
    <w:rsid w:val="0079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BB5"/>
    <w:rPr>
      <w:b/>
      <w:bCs/>
    </w:rPr>
  </w:style>
  <w:style w:type="character" w:styleId="a5">
    <w:name w:val="Hyperlink"/>
    <w:basedOn w:val="a0"/>
    <w:uiPriority w:val="99"/>
    <w:unhideWhenUsed/>
    <w:rsid w:val="00763B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1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uiPriority w:val="99"/>
    <w:rsid w:val="00E030FD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6">
    <w:name w:val="Table Grid"/>
    <w:basedOn w:val="a1"/>
    <w:uiPriority w:val="59"/>
    <w:rsid w:val="0065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D5F3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D5F3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9">
    <w:name w:val="Содержимое таблицы"/>
    <w:basedOn w:val="a"/>
    <w:rsid w:val="006D5F3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6D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uiPriority w:val="99"/>
    <w:qFormat/>
    <w:rsid w:val="008756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87560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-rada.gov.ua/" TargetMode="External"/><Relationship Id="rId13" Type="http://schemas.openxmlformats.org/officeDocument/2006/relationships/hyperlink" Target="http://sed-rada.gov.u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d-rada.gov.ua/" TargetMode="External"/><Relationship Id="rId12" Type="http://schemas.openxmlformats.org/officeDocument/2006/relationships/hyperlink" Target="http://sed-rada.gov.u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spolkom@sed-rada.gov.ua" TargetMode="External"/><Relationship Id="rId1" Type="http://schemas.openxmlformats.org/officeDocument/2006/relationships/styles" Target="styles.xml"/><Relationship Id="rId6" Type="http://schemas.openxmlformats.org/officeDocument/2006/relationships/hyperlink" Target="http://sed-rada.gov.ua/" TargetMode="External"/><Relationship Id="rId11" Type="http://schemas.openxmlformats.org/officeDocument/2006/relationships/hyperlink" Target="http://sed-rada.gov.ua/" TargetMode="External"/><Relationship Id="rId5" Type="http://schemas.openxmlformats.org/officeDocument/2006/relationships/hyperlink" Target="http://sed-rada.gov.ua/" TargetMode="External"/><Relationship Id="rId15" Type="http://schemas.openxmlformats.org/officeDocument/2006/relationships/hyperlink" Target="http://sed-rada.gov.ua/" TargetMode="External"/><Relationship Id="rId10" Type="http://schemas.openxmlformats.org/officeDocument/2006/relationships/hyperlink" Target="http://sed-rada.gov.ua/)" TargetMode="External"/><Relationship Id="rId4" Type="http://schemas.openxmlformats.org/officeDocument/2006/relationships/hyperlink" Target="http://sed-rada.gov.ua/" TargetMode="External"/><Relationship Id="rId9" Type="http://schemas.openxmlformats.org/officeDocument/2006/relationships/hyperlink" Target="http://sed-rada.gov.ua/" TargetMode="External"/><Relationship Id="rId14" Type="http://schemas.openxmlformats.org/officeDocument/2006/relationships/hyperlink" Target="mailto:ispolkom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userChe1057</dc:creator>
  <cp:keywords/>
  <dc:description/>
  <cp:lastModifiedBy>userBur0806</cp:lastModifiedBy>
  <cp:revision>44</cp:revision>
  <cp:lastPrinted>2019-06-26T13:14:00Z</cp:lastPrinted>
  <dcterms:created xsi:type="dcterms:W3CDTF">2018-03-06T10:20:00Z</dcterms:created>
  <dcterms:modified xsi:type="dcterms:W3CDTF">2019-07-01T13:48:00Z</dcterms:modified>
</cp:coreProperties>
</file>