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C4A" w:rsidRPr="004F5CC7" w:rsidRDefault="003D7C4A" w:rsidP="003D7C4A">
      <w:pPr>
        <w:pStyle w:val="a3"/>
        <w:rPr>
          <w:rFonts w:ascii="Times New Roman" w:hAnsi="Times New Roman"/>
          <w:sz w:val="26"/>
          <w:szCs w:val="26"/>
          <w:lang w:val="uk-UA" w:eastAsia="ru-RU"/>
        </w:rPr>
      </w:pP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ab/>
      </w:r>
      <w:r w:rsidRPr="00693718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 xml:space="preserve">Додаток </w:t>
      </w:r>
      <w:r w:rsidR="00E13968" w:rsidRPr="004F5CC7">
        <w:rPr>
          <w:rFonts w:ascii="Times New Roman" w:hAnsi="Times New Roman"/>
          <w:sz w:val="26"/>
          <w:szCs w:val="26"/>
          <w:lang w:val="uk-UA" w:eastAsia="ru-RU"/>
        </w:rPr>
        <w:t>2</w:t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</w:p>
    <w:p w:rsidR="003D7C4A" w:rsidRPr="004F5CC7" w:rsidRDefault="003D7C4A" w:rsidP="003D7C4A">
      <w:pPr>
        <w:pStyle w:val="a3"/>
        <w:rPr>
          <w:rFonts w:ascii="Times New Roman" w:hAnsi="Times New Roman"/>
          <w:sz w:val="26"/>
          <w:szCs w:val="26"/>
          <w:lang w:val="uk-UA" w:eastAsia="ru-RU"/>
        </w:rPr>
      </w:pP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ab/>
        <w:t xml:space="preserve">до рішення виконавчого </w:t>
      </w:r>
      <w:r w:rsidR="00A42CA5" w:rsidRPr="004F5CC7">
        <w:rPr>
          <w:rFonts w:ascii="Times New Roman" w:hAnsi="Times New Roman"/>
          <w:sz w:val="26"/>
          <w:szCs w:val="26"/>
          <w:lang w:val="uk-UA" w:eastAsia="ru-RU"/>
        </w:rPr>
        <w:t>комітету</w:t>
      </w:r>
    </w:p>
    <w:p w:rsidR="003D7C4A" w:rsidRPr="004F5CC7" w:rsidRDefault="00A42CA5" w:rsidP="003D7C4A">
      <w:pPr>
        <w:pStyle w:val="a3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 w:eastAsia="ru-RU"/>
        </w:rPr>
        <w:tab/>
      </w:r>
      <w:r w:rsidR="003D7C4A"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="003D7C4A"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="003D7C4A"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 w:rsidR="003D7C4A" w:rsidRPr="004F5CC7">
        <w:rPr>
          <w:rFonts w:ascii="Times New Roman" w:hAnsi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r>
        <w:rPr>
          <w:rFonts w:ascii="Times New Roman" w:hAnsi="Times New Roman"/>
          <w:sz w:val="26"/>
          <w:szCs w:val="26"/>
          <w:lang w:val="uk-UA" w:eastAsia="ru-RU"/>
        </w:rPr>
        <w:tab/>
      </w:r>
      <w:r w:rsidR="004432B7">
        <w:rPr>
          <w:rFonts w:ascii="Times New Roman" w:hAnsi="Times New Roman"/>
          <w:sz w:val="26"/>
          <w:szCs w:val="26"/>
          <w:lang w:val="uk-UA" w:eastAsia="ru-RU"/>
        </w:rPr>
        <w:t>№___ від «___» _________ 2019</w:t>
      </w:r>
      <w:r w:rsidR="003D7C4A" w:rsidRPr="004F5CC7">
        <w:rPr>
          <w:rFonts w:ascii="Times New Roman" w:hAnsi="Times New Roman"/>
          <w:sz w:val="26"/>
          <w:szCs w:val="26"/>
          <w:lang w:val="uk-UA" w:eastAsia="ru-RU"/>
        </w:rPr>
        <w:t xml:space="preserve"> р.</w:t>
      </w:r>
    </w:p>
    <w:p w:rsidR="003D7C4A" w:rsidRPr="004F5CC7" w:rsidRDefault="003D7C4A" w:rsidP="003D7C4A">
      <w:pPr>
        <w:pStyle w:val="a3"/>
        <w:rPr>
          <w:rFonts w:ascii="Times New Roman" w:hAnsi="Times New Roman"/>
          <w:sz w:val="26"/>
          <w:szCs w:val="26"/>
          <w:lang w:val="uk-UA" w:eastAsia="ru-RU"/>
        </w:rPr>
      </w:pPr>
    </w:p>
    <w:p w:rsidR="00952859" w:rsidRPr="004F5CC7" w:rsidRDefault="00952859" w:rsidP="003D7C4A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20D9A" w:rsidRPr="001E6435" w:rsidRDefault="00952859" w:rsidP="001E6435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uk-UA" w:eastAsia="ru-RU"/>
        </w:rPr>
      </w:pPr>
      <w:r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>Конкурсна документація</w:t>
      </w:r>
    </w:p>
    <w:p w:rsidR="00952859" w:rsidRPr="001E6435" w:rsidRDefault="00920D9A" w:rsidP="001E6435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uk-UA" w:eastAsia="ru-RU"/>
        </w:rPr>
      </w:pPr>
      <w:r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>на визначення виконавця послуг</w:t>
      </w:r>
      <w:r w:rsidR="003D7C4A"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 xml:space="preserve"> з вивезення побутових відходів </w:t>
      </w:r>
      <w:r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 xml:space="preserve">в </w:t>
      </w:r>
      <w:r w:rsidR="003D7C4A"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>м. Сєвєродонецьк та прилеглих селищ</w:t>
      </w:r>
      <w:r w:rsidR="00675567" w:rsidRPr="001E6435">
        <w:rPr>
          <w:rFonts w:ascii="Times New Roman" w:hAnsi="Times New Roman" w:cs="Times New Roman"/>
          <w:b/>
          <w:sz w:val="40"/>
          <w:szCs w:val="40"/>
          <w:lang w:val="uk-UA" w:eastAsia="ru-RU"/>
        </w:rPr>
        <w:t>ах</w:t>
      </w:r>
    </w:p>
    <w:p w:rsidR="00952859" w:rsidRPr="001E6435" w:rsidRDefault="00952859" w:rsidP="001E6435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952859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E6435" w:rsidRDefault="001E6435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E6435" w:rsidRDefault="001E6435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E6435" w:rsidRDefault="001E6435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1E6435" w:rsidRDefault="001E6435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A42CA5" w:rsidRDefault="00A42CA5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</w:p>
    <w:p w:rsidR="003D7C4A" w:rsidRPr="004F5CC7" w:rsidRDefault="003D7C4A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м. Сєвєродонецьк</w:t>
      </w:r>
    </w:p>
    <w:p w:rsidR="00952859" w:rsidRPr="004F5CC7" w:rsidRDefault="00952859" w:rsidP="00952859">
      <w:pPr>
        <w:shd w:val="clear" w:color="auto" w:fill="FFFFFF"/>
        <w:spacing w:before="100" w:beforeAutospacing="1" w:after="100" w:afterAutospacing="1" w:line="240" w:lineRule="auto"/>
        <w:ind w:firstLine="720"/>
        <w:jc w:val="center"/>
        <w:rPr>
          <w:rFonts w:ascii="Arial" w:eastAsia="Times New Roman" w:hAnsi="Arial" w:cs="Arial"/>
          <w:color w:val="333333"/>
          <w:sz w:val="20"/>
          <w:szCs w:val="20"/>
          <w:lang w:val="uk-UA" w:eastAsia="ru-RU"/>
        </w:rPr>
      </w:pPr>
      <w:r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201</w:t>
      </w:r>
      <w:r w:rsidR="00C370A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9</w:t>
      </w:r>
      <w:r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 рік</w:t>
      </w:r>
    </w:p>
    <w:p w:rsidR="00952859" w:rsidRPr="004F5CC7" w:rsidRDefault="00952859" w:rsidP="00952859">
      <w:pPr>
        <w:pStyle w:val="a3"/>
        <w:rPr>
          <w:lang w:val="uk-UA" w:eastAsia="ru-RU"/>
        </w:rPr>
      </w:pPr>
    </w:p>
    <w:p w:rsidR="00952859" w:rsidRPr="004F5CC7" w:rsidRDefault="00952859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1. </w:t>
      </w:r>
      <w:r w:rsidR="00CA250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Найменування, місцезнаходження о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рганізатор</w:t>
      </w:r>
      <w:r w:rsidR="00CA250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а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конкурсу</w:t>
      </w:r>
      <w:r w:rsidR="0006028B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:</w:t>
      </w:r>
    </w:p>
    <w:p w:rsidR="00CA2500" w:rsidRPr="004F5CC7" w:rsidRDefault="00952859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Виконавчий комітет </w:t>
      </w:r>
      <w:r w:rsidR="00991FC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Сєвєродонецької міської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ради</w:t>
      </w:r>
      <w:r w:rsidR="00CA250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952859" w:rsidRPr="004F5CC7" w:rsidRDefault="00675567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Україна, 93404, м. Сєвєродонецьк, Луганської обл., б</w:t>
      </w:r>
      <w:r w:rsidR="00991FC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ульвар Дружби Народів,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32</w:t>
      </w:r>
      <w:r w:rsidR="00991FC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06028B" w:rsidRPr="004F5CC7" w:rsidRDefault="0006028B" w:rsidP="00955472">
      <w:pPr>
        <w:pStyle w:val="a3"/>
        <w:jc w:val="both"/>
        <w:rPr>
          <w:lang w:val="uk-UA" w:eastAsia="ru-RU"/>
        </w:rPr>
      </w:pPr>
    </w:p>
    <w:p w:rsidR="00CA2500" w:rsidRPr="004F5CC7" w:rsidRDefault="00952859" w:rsidP="00CA250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2.</w:t>
      </w:r>
      <w:r w:rsidR="00CA250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Підстава для проведення конкурсу.</w:t>
      </w:r>
    </w:p>
    <w:p w:rsidR="00CA2500" w:rsidRPr="004F5CC7" w:rsidRDefault="00CA2500" w:rsidP="00CA250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Рішення виконавчого комітету Сєвєродонецької міської  ради від «___» ______ 201</w:t>
      </w:r>
      <w:r w:rsidR="00C370A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9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р. № ______  «Про конкурс</w:t>
      </w:r>
      <w:r w:rsidR="0067556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на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визначення виконавця послуг з вивезення побутових відходів </w:t>
      </w:r>
      <w:r w:rsidR="0067556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 Сєвєродонецьк та прилеглих селищ</w:t>
      </w:r>
      <w:r w:rsidR="0067556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ах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».</w:t>
      </w:r>
    </w:p>
    <w:p w:rsidR="00CA2500" w:rsidRPr="004F5CC7" w:rsidRDefault="00CA2500" w:rsidP="00CA2500">
      <w:pPr>
        <w:pStyle w:val="a3"/>
        <w:jc w:val="both"/>
        <w:rPr>
          <w:lang w:val="uk-UA" w:eastAsia="ru-RU"/>
        </w:rPr>
      </w:pPr>
    </w:p>
    <w:p w:rsidR="00CA2500" w:rsidRPr="004F5CC7" w:rsidRDefault="00CA2500" w:rsidP="00CA2500">
      <w:pPr>
        <w:pStyle w:val="a3"/>
        <w:jc w:val="both"/>
        <w:rPr>
          <w:b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3. Місце </w:t>
      </w:r>
      <w:r w:rsidR="00675567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і час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проведення конкурсу.</w:t>
      </w:r>
    </w:p>
    <w:p w:rsidR="00CA2500" w:rsidRPr="004F5CC7" w:rsidRDefault="00CA2500" w:rsidP="00CA2500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Місце проведення конкурсу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: </w:t>
      </w:r>
      <w:r w:rsidR="0067556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Україна,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93400, м. Сєвєродонецьк, Луганської обл., вул. Гагаріна, 115, </w:t>
      </w:r>
      <w:r w:rsidR="00B2631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3-й поверх, кабінет №1,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Управління житлово-комунального господарства Сєвєродонецької міської ради.</w:t>
      </w:r>
    </w:p>
    <w:p w:rsidR="00770D58" w:rsidRPr="004F5CC7" w:rsidRDefault="00770D58" w:rsidP="00CA250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Час проведення конкурсу: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7E47C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10 год. 00 </w:t>
      </w:r>
      <w:r w:rsidR="00C370AB">
        <w:rPr>
          <w:rFonts w:ascii="Times New Roman" w:hAnsi="Times New Roman" w:cs="Times New Roman"/>
          <w:sz w:val="24"/>
          <w:szCs w:val="24"/>
          <w:lang w:val="uk-UA" w:eastAsia="ru-RU"/>
        </w:rPr>
        <w:t>хв. «____» ________________ 2019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р.</w:t>
      </w:r>
    </w:p>
    <w:p w:rsidR="00CA2500" w:rsidRPr="004F5CC7" w:rsidRDefault="00CA2500" w:rsidP="00CA2500">
      <w:pPr>
        <w:pStyle w:val="a3"/>
        <w:jc w:val="both"/>
        <w:rPr>
          <w:u w:val="single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Особа, уповноважена здійснювати зв'язок з учасниками конкурсу:</w:t>
      </w:r>
    </w:p>
    <w:p w:rsidR="00CA2500" w:rsidRPr="004F5CC7" w:rsidRDefault="00CA2500" w:rsidP="00CA250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Секретар комісії, н</w:t>
      </w:r>
      <w:r w:rsidRPr="004F5CC7">
        <w:rPr>
          <w:rFonts w:ascii="Times New Roman" w:hAnsi="Times New Roman"/>
          <w:sz w:val="26"/>
          <w:szCs w:val="26"/>
          <w:lang w:val="uk-UA" w:eastAsia="ru-RU"/>
        </w:rPr>
        <w:t>ачальник відділу ЖКГ управління ЖКГ міської ради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CA2500" w:rsidRPr="004F5CC7" w:rsidRDefault="00CA2500" w:rsidP="00CA2500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Харченко Марина </w:t>
      </w:r>
      <w:r w:rsidR="0074675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Євгеніївна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 тел. (06452)</w:t>
      </w:r>
      <w:r w:rsidR="00B84112">
        <w:rPr>
          <w:rFonts w:ascii="Times New Roman" w:hAnsi="Times New Roman" w:cs="Times New Roman"/>
          <w:sz w:val="24"/>
          <w:szCs w:val="24"/>
          <w:lang w:val="uk-UA" w:eastAsia="ru-RU"/>
        </w:rPr>
        <w:t>5-21-73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952859" w:rsidRPr="004F5CC7" w:rsidRDefault="001E013A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B80356" w:rsidRPr="004F5CC7" w:rsidRDefault="00B80356" w:rsidP="00B80356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4. Обсяг послуг</w:t>
      </w:r>
      <w:r w:rsidR="00466D27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, тариф на послуги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та вимоги щодо якості надання послуг з вивезення побутових відходів</w:t>
      </w:r>
      <w:r w:rsidR="002B7906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7E5EC5" w:rsidRPr="004F5CC7" w:rsidRDefault="00B80356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4.</w:t>
      </w:r>
      <w:r w:rsidR="0049132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1. 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Для проведення конкурсу з визначення 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виконавця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послуг з вивезення побутових відходів виділено два лоти</w:t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5D08BD" w:rsidRPr="004F5CC7" w:rsidRDefault="001D23F9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323C6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лот</w:t>
      </w:r>
      <w:r w:rsidR="003A169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№1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D08B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територія м. Сєвєродонецька разом з житловим районом Щедрищеве</w:t>
      </w:r>
      <w:r w:rsidR="003A169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5D08BD" w:rsidRPr="004F5CC7" w:rsidRDefault="001D23F9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323C6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лот</w:t>
      </w:r>
      <w:r w:rsidR="003A169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№2</w:t>
      </w:r>
      <w:r w:rsidR="005D08B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- </w:t>
      </w:r>
      <w:r w:rsidR="007E5EC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територія </w:t>
      </w:r>
      <w:r w:rsidR="005D08B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селищ Павлоград, Синецький, Лісова Дача</w:t>
      </w:r>
      <w:r w:rsidR="0049132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 села Воєводівка.</w:t>
      </w:r>
    </w:p>
    <w:p w:rsidR="00937A51" w:rsidRPr="004F5CC7" w:rsidRDefault="005D08BD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="0049132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.2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Обсяг послуг з вивезення побутових відходів повинен розраховуватися на підставі середньорічних норм накопичення, затверджених рішенням виконавчого комітету</w:t>
      </w:r>
      <w:r w:rsidR="00BB31A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Сєверодонецької міської ради від 1</w:t>
      </w:r>
      <w:r w:rsidR="00F7320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.0</w:t>
      </w:r>
      <w:r w:rsidR="00F7320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7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.201</w:t>
      </w:r>
      <w:r w:rsidR="00F7320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7 р.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 </w:t>
      </w:r>
      <w:r w:rsidR="00F7320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410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«Про затвердження норм накопичення твердих побутових відходів».</w:t>
      </w:r>
    </w:p>
    <w:p w:rsidR="00937A51" w:rsidRPr="004F5CC7" w:rsidRDefault="00937A51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Орієнтовний обсяг 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утворення побутових 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відходів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937A51" w:rsidRPr="004F5CC7" w:rsidRDefault="003A1696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лот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№1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- 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235 тис.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</w:t>
      </w:r>
      <w:r w:rsidR="00B80356" w:rsidRPr="004F5CC7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/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рік,</w:t>
      </w:r>
    </w:p>
    <w:p w:rsidR="00937A51" w:rsidRPr="004F5CC7" w:rsidRDefault="003A1696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>лот</w:t>
      </w:r>
      <w:r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№2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- </w:t>
      </w:r>
      <w:r w:rsidR="006022AD">
        <w:rPr>
          <w:rFonts w:ascii="Times New Roman" w:hAnsi="Times New Roman" w:cs="Times New Roman"/>
          <w:sz w:val="24"/>
          <w:szCs w:val="24"/>
          <w:lang w:val="uk-UA" w:eastAsia="ru-RU"/>
        </w:rPr>
        <w:t>1,7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м</w:t>
      </w:r>
      <w:r w:rsidR="00937A51" w:rsidRPr="006022AD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>/рік.</w:t>
      </w:r>
    </w:p>
    <w:p w:rsidR="00937A51" w:rsidRPr="004F5CC7" w:rsidRDefault="00937A51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Орієнтовний обсяг утворення 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великогабаритних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відходів:</w:t>
      </w:r>
    </w:p>
    <w:p w:rsidR="00937A51" w:rsidRPr="004F5CC7" w:rsidRDefault="003A1696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лот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№1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7,68 тис. м</w:t>
      </w:r>
      <w:r w:rsidR="001B483E" w:rsidRPr="004F5CC7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1B483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/рік</w:t>
      </w:r>
      <w:r w:rsidR="00937A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</w:p>
    <w:p w:rsidR="00B80356" w:rsidRPr="004F5CC7" w:rsidRDefault="003A1696" w:rsidP="007E5EC5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лот </w:t>
      </w:r>
      <w:r w:rsidRPr="006022AD">
        <w:rPr>
          <w:rFonts w:ascii="Times New Roman" w:hAnsi="Times New Roman" w:cs="Times New Roman"/>
          <w:sz w:val="24"/>
          <w:szCs w:val="24"/>
          <w:lang w:val="uk-UA" w:eastAsia="ru-RU"/>
        </w:rPr>
        <w:t>№2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6022AD">
        <w:rPr>
          <w:rFonts w:ascii="Times New Roman" w:hAnsi="Times New Roman" w:cs="Times New Roman"/>
          <w:sz w:val="24"/>
          <w:szCs w:val="24"/>
          <w:lang w:val="uk-UA" w:eastAsia="ru-RU"/>
        </w:rPr>
        <w:t>0,2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тис. м</w:t>
      </w:r>
      <w:r w:rsidR="00937A51" w:rsidRPr="006022AD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937A51" w:rsidRPr="006022AD">
        <w:rPr>
          <w:rFonts w:ascii="Times New Roman" w:hAnsi="Times New Roman" w:cs="Times New Roman"/>
          <w:sz w:val="24"/>
          <w:szCs w:val="24"/>
          <w:lang w:val="uk-UA" w:eastAsia="ru-RU"/>
        </w:rPr>
        <w:t>/рік</w:t>
      </w:r>
      <w:r w:rsidR="001B483E" w:rsidRPr="006022AD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323C62" w:rsidRPr="004F5CC7" w:rsidRDefault="0049132B" w:rsidP="00B8035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.3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 Послуги повинні надаватися з урахуванням розміру територі</w:t>
      </w:r>
      <w:r w:rsidR="002B790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й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згідно з маршрутами руху транспортних засобів та схеми розташування контейнерних майданчиків</w:t>
      </w:r>
      <w:r w:rsidR="006022AD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(додаток 1).</w:t>
      </w:r>
    </w:p>
    <w:p w:rsidR="00B80356" w:rsidRPr="004F5CC7" w:rsidRDefault="0049132B" w:rsidP="00B8035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.4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="00BB31A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Послуги повинні надаватися з д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отримання графіка вивезення та захоронення побутових відходів, погодженого з органом місцевого самоврядування</w:t>
      </w:r>
      <w:r w:rsidR="00F931F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 але не рідше 1 разу на добу.</w:t>
      </w:r>
    </w:p>
    <w:p w:rsidR="00644D52" w:rsidRPr="004F5CC7" w:rsidRDefault="00B80356" w:rsidP="00B80356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2B790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644D5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Забороняється захоронення відходів, для утилізації яких в </w:t>
      </w:r>
      <w:r w:rsidR="00FE191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Україні</w:t>
      </w:r>
      <w:r w:rsidR="00644D5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існує відповідна технологія. Виконавець послуг повинен забезпечити попереднє сортування відходів.</w:t>
      </w:r>
      <w:r w:rsidR="00A2518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Орієнтовний обсяг побутових відходів для сортування 235 тис. м</w:t>
      </w:r>
      <w:r w:rsidR="00A25188" w:rsidRPr="004F5CC7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A2518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/рік</w:t>
      </w:r>
    </w:p>
    <w:p w:rsidR="0006028B" w:rsidRPr="004F5CC7" w:rsidRDefault="00F36014" w:rsidP="00C72A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4.6. Тариф на послуги з вивезення побутових відходів встановлюється виконавчим комітетом Сєвєродонецької міської ради за результатами конкурсу у розмірі не нижче економічно обґрунтованих витрат,  поданих виконавцем  на конкурс.  Виконавець не може впродовж року з дня оголошення переможця конкурсу вимагати від Замовника збільшення тарифу  понад розмір поданих на конкурс економічно обґрунтованих витрат.</w:t>
      </w:r>
      <w:r w:rsidR="00644D5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4.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7</w:t>
      </w:r>
      <w:r w:rsidR="00644D5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Балансоутримання об'єктів поводження з відходами</w:t>
      </w:r>
      <w:r w:rsidR="00E166B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B8035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та організація їх належної експлуатації відповідно до їх цільового призначення.</w:t>
      </w:r>
    </w:p>
    <w:p w:rsidR="00C72A0D" w:rsidRDefault="00C72A0D" w:rsidP="009554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A42CA5" w:rsidRDefault="00A42CA5" w:rsidP="009554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</w:p>
    <w:p w:rsidR="00952859" w:rsidRPr="004F5CC7" w:rsidRDefault="00B80356" w:rsidP="00955472">
      <w:pPr>
        <w:pStyle w:val="a3"/>
        <w:jc w:val="both"/>
        <w:rPr>
          <w:b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5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 Кваліфікаційні вимоги до учасників</w:t>
      </w:r>
      <w:r w:rsidR="0006028B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конкурсу</w:t>
      </w:r>
      <w:r w:rsidR="000E17A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7A5AFE" w:rsidRPr="004F5CC7" w:rsidRDefault="007A5AFE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5.1. Учасниками конкурсу можуть бути суб’єкти господарювання:</w:t>
      </w:r>
    </w:p>
    <w:p w:rsidR="007A5AFE" w:rsidRPr="004F5CC7" w:rsidRDefault="007A5AFE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- установчими документами яких передбачено провадження діяльності у сфері поводження з побутовими відходами;</w:t>
      </w:r>
    </w:p>
    <w:p w:rsidR="007A5AFE" w:rsidRPr="004F5CC7" w:rsidRDefault="007A5AFE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які можуть забезпечити виконання обов’язків, визначених у частині другій статті </w:t>
      </w:r>
      <w:r w:rsidR="00F4485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8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Закону України «Про житлово-комунальні послуги».</w:t>
      </w:r>
    </w:p>
    <w:p w:rsidR="00AB04C8" w:rsidRPr="004F5CC7" w:rsidRDefault="00AD275A" w:rsidP="00D727C7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7A5A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2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Наявність в учасника конкурсу достатньої </w:t>
      </w:r>
      <w:r w:rsidR="00D727C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кількості </w:t>
      </w:r>
      <w:r w:rsidR="00BD021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контейнерів для сміття та </w:t>
      </w:r>
      <w:r w:rsidR="00D727C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спеціально обладнаних т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ранспортних засобів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для вивезення  побутових відходів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B04C8" w:rsidRPr="004F5CC7" w:rsidRDefault="00D727C7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7A5A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.3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Можливість здійснювати щоденний контроль за технічним станом власними силами, виконання регламентних робіт з технічного обслуговування та ремонту спеціально обладнаних транспортних засобів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для вивезення  побутових відходів.</w:t>
      </w:r>
    </w:p>
    <w:p w:rsidR="00935D5E" w:rsidRPr="004F5CC7" w:rsidRDefault="00935D5E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5.4. Можливість підтримання належного санітарного стану спеціально обладнаних транспортних засобів для вивезення побутових відходів</w:t>
      </w:r>
    </w:p>
    <w:p w:rsidR="00935D5E" w:rsidRPr="004F5CC7" w:rsidRDefault="00D727C7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5.5. Можливість проводити в установленому законодавством порядку щоденний медичний огляд водіїв у належним чином обладнаному медичному пункті.</w:t>
      </w:r>
    </w:p>
    <w:p w:rsidR="00935D5E" w:rsidRPr="004F5CC7" w:rsidRDefault="00935D5E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5.6. Можливість забезпечити зберігання та охорону спеціально обладнаних транспортних засобів для вивезення побутових відходів.</w:t>
      </w:r>
    </w:p>
    <w:p w:rsidR="00935D5E" w:rsidRPr="004F5CC7" w:rsidRDefault="00935D5E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5.7. </w:t>
      </w:r>
      <w:r w:rsidRPr="004F5CC7">
        <w:rPr>
          <w:rFonts w:ascii="Times New Roman" w:hAnsi="Times New Roman" w:cs="Times New Roman"/>
          <w:sz w:val="24"/>
          <w:szCs w:val="24"/>
          <w:lang w:val="uk-UA"/>
        </w:rPr>
        <w:t>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AB04C8" w:rsidRPr="004F5CC7" w:rsidRDefault="00935D5E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/>
        </w:rPr>
        <w:tab/>
        <w:t xml:space="preserve">5.8.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Вартість надання послуги з вивезення побутових відходів (</w:t>
      </w:r>
      <w:r w:rsidR="00FE2C7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розрахунки економічно обґрунтованих планових витрат для формування тарифу на послуги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 гривнях за 1м</w:t>
      </w:r>
      <w:r w:rsidR="00AB04C8" w:rsidRPr="004F5CC7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3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).</w:t>
      </w:r>
    </w:p>
    <w:p w:rsidR="00AB04C8" w:rsidRPr="004F5CC7" w:rsidRDefault="00D727C7" w:rsidP="00D727C7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D275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7A5A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Досвід роботи з надання  послуг з вивезення побутових відходів.</w:t>
      </w:r>
    </w:p>
    <w:p w:rsidR="00AB04C8" w:rsidRPr="004F5CC7" w:rsidRDefault="00AD275A" w:rsidP="00AB04C8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="007A5A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10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935D5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AB04C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Наявність та кількість працівників відповідної кваліфікації.</w:t>
      </w:r>
    </w:p>
    <w:p w:rsidR="00363ABA" w:rsidRPr="004F5CC7" w:rsidRDefault="007A5AFE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7A5AFE" w:rsidRPr="004F5CC7" w:rsidRDefault="00363ABA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A5A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Кількість учасників конкурсу не обмежується. </w:t>
      </w:r>
    </w:p>
    <w:p w:rsidR="007A5AFE" w:rsidRPr="004F5CC7" w:rsidRDefault="007A5AFE" w:rsidP="007A5AF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52859" w:rsidRPr="004F5CC7" w:rsidRDefault="00F21548" w:rsidP="00955472">
      <w:pPr>
        <w:pStyle w:val="a3"/>
        <w:jc w:val="both"/>
        <w:rPr>
          <w:b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6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 Перелік документів, які подаються учасником конкурсу для підтвердження відповідності учасника встановленим кваліфікаційним вимогам:</w:t>
      </w:r>
    </w:p>
    <w:p w:rsidR="002C3EFF" w:rsidRPr="004F5CC7" w:rsidRDefault="006D6A50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2C3EF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заява на участь в конкурсі;</w:t>
      </w:r>
    </w:p>
    <w:p w:rsidR="002C3EFF" w:rsidRPr="004F5CC7" w:rsidRDefault="002C3EFF" w:rsidP="002C3EF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- довідка, складена у довільній формі, яка містить відомості про підприємство:</w:t>
      </w:r>
    </w:p>
    <w:p w:rsidR="002C3EFF" w:rsidRPr="004F5CC7" w:rsidRDefault="002C3EFF" w:rsidP="002C3EF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реквізити (адреса – юридична та фактична, телефон, факс, телефон для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контактів); </w:t>
      </w:r>
    </w:p>
    <w:p w:rsidR="002C3EFF" w:rsidRPr="004F5CC7" w:rsidRDefault="002C3EFF" w:rsidP="002C3EF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керівний склад (посада, ПІБ, телефон для контактів) – для юридичних осіб;     </w:t>
      </w:r>
    </w:p>
    <w:p w:rsidR="002C3EFF" w:rsidRPr="004F5CC7" w:rsidRDefault="002C3EFF" w:rsidP="002C3EF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форма власності та юридичний статус, організаційно - правова форма (для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C46C0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юридичних осіб);</w:t>
      </w:r>
    </w:p>
    <w:p w:rsidR="00952859" w:rsidRPr="004F5CC7" w:rsidRDefault="002C3EFF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1924F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копія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статут</w:t>
      </w:r>
      <w:r w:rsidR="001924F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 або іншого установчого документу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050CFE" w:rsidRPr="004F5CC7" w:rsidRDefault="006D6A50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050CF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копія свідоцтва про державну реєстрацію та/або виписка з єдиного державного реєстру;</w:t>
      </w:r>
    </w:p>
    <w:p w:rsidR="00952859" w:rsidRPr="004F5CC7" w:rsidRDefault="00050CFE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баланс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ов</w:t>
      </w:r>
      <w:r w:rsidR="001924F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ий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звіт</w:t>
      </w:r>
      <w:r w:rsidR="001924F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а останній звітний період</w:t>
      </w:r>
      <w:r w:rsidR="005F797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(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копія</w:t>
      </w:r>
      <w:r w:rsidR="005F797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)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952859" w:rsidRPr="004F5CC7" w:rsidRDefault="006D6A50" w:rsidP="00050CFE">
      <w:pPr>
        <w:pStyle w:val="a3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довідк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відповідних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органів державної</w:t>
      </w:r>
      <w:r w:rsidR="005F797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фіскальної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служби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і Пенсійного фонду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про відсутність 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(наявність)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заборгованості 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за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податк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овими зобов’язаннями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</w:t>
      </w:r>
      <w:r w:rsidR="005F7972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платежа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ми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до Пенсійного фонду України</w:t>
      </w:r>
      <w:r w:rsidR="0056165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2C3EFF" w:rsidRPr="004F5CC7" w:rsidRDefault="006D6A50" w:rsidP="002B157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2C3EF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2B157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документ, що містить відомості про обсяги надання послуг із збирання та перевезення  твердих, великогабаритних,  ремонтних, рідких побутових відходів за останній рік</w:t>
      </w:r>
      <w:r w:rsidR="002C3EF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2B157B" w:rsidRPr="004F5CC7" w:rsidRDefault="002C3EFF" w:rsidP="002B157B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- </w:t>
      </w:r>
      <w:r w:rsidR="002B157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документа, що  містить  відомості про досвід роботи з надання послуг з вивезення побутових відходів;</w:t>
      </w:r>
    </w:p>
    <w:p w:rsidR="00952859" w:rsidRPr="004F5CC7" w:rsidRDefault="002C3EFF" w:rsidP="002B157B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документи, що містять інформацію про технічний потенціал суб’єкта господарювання (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перелік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спеціально обладнаних транспортних засобів, </w:t>
      </w:r>
      <w:r w:rsidR="00E321F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технічні паспорти та довідки про проходження ними технічного огляду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65742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наявність пристроїв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автоматизованого геоінформаційного контролю та супроводу перевезення побутових відходів, </w:t>
      </w:r>
      <w:r w:rsidR="0065742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наявність </w:t>
      </w:r>
      <w:r w:rsidR="004865F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власної </w:t>
      </w:r>
      <w:r w:rsidR="0065742A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ремонтної бази та контейнерного парку тощо)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952859" w:rsidRPr="004F5CC7" w:rsidRDefault="006D6A50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довідки про </w:t>
      </w:r>
      <w:r w:rsidR="00BC3DE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наявність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умов для </w:t>
      </w:r>
      <w:r w:rsidR="006B25E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щоденного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миття спеціально обладнаних транспортних засобів</w:t>
      </w:r>
      <w:r w:rsidR="006B25E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 їх паркування та технічного обслуговування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;</w:t>
      </w:r>
    </w:p>
    <w:p w:rsidR="00952859" w:rsidRPr="004F5CC7" w:rsidRDefault="006D6A50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 довідки про проходження водіями медичного огляду;</w:t>
      </w:r>
    </w:p>
    <w:p w:rsidR="004865C4" w:rsidRPr="004F5CC7" w:rsidRDefault="006D6A50" w:rsidP="004865C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4865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довідки, що містить інформацію про кількість відходів, залучених учасником </w:t>
      </w:r>
      <w:r w:rsidR="004C4B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</w:t>
      </w:r>
      <w:r w:rsidR="004865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 повторного використання; кількість відходів, які використовуються як вторинна</w:t>
      </w:r>
      <w:r w:rsidR="004C4B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865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сировина;</w:t>
      </w:r>
      <w:r w:rsidR="004C4B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4865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кількість відходів, які відправляються на захоронення, тощо;</w:t>
      </w:r>
    </w:p>
    <w:p w:rsidR="00952859" w:rsidRPr="004F5CC7" w:rsidRDefault="006D6A50" w:rsidP="004865C4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4865C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-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інші документи, які подаються за бажанням учасника конкурсу і містять відомості про його здатність надавати </w:t>
      </w:r>
      <w:r w:rsidR="00BC3DE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належного рівня якості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послуги з вивезення побутових відходів (впровадження роздільного збирання, інформація про наявність диспетчерської служби тощо)</w:t>
      </w:r>
      <w:r w:rsidR="00BC3DE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BC3DE0" w:rsidRPr="004F5CC7" w:rsidRDefault="00BC3DE0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52859" w:rsidRPr="004F5CC7" w:rsidRDefault="006D6A50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Примітки:</w:t>
      </w:r>
    </w:p>
    <w:p w:rsidR="00952859" w:rsidRPr="004F5CC7" w:rsidRDefault="006D6A50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а) у разі необхідності організатор конкурсу має право запросити від будь-якого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учасника повторне підтвердження відповідності його кваліфікаційним вимогам чи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звернутися за підтвердженням такої інформації до державних органів або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відповідних експертних установ, організацій;</w:t>
      </w:r>
    </w:p>
    <w:p w:rsidR="00952859" w:rsidRPr="004F5CC7" w:rsidRDefault="006D6A50" w:rsidP="00955472">
      <w:pPr>
        <w:pStyle w:val="a3"/>
        <w:jc w:val="both"/>
        <w:rPr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б) у разі відмови учасника надати 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зазначене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підтвердження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або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одержання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достовірної інформації щодо його невідповідності кваліфікаційним вимогам,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встановленим в цій конкурсній документації,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чи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факту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надання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конкурсній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пропозиції будь-якої недостовірної інформації організатор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конкурсу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відхиляє </w:t>
      </w:r>
      <w:r w:rsidR="005260B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його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конкурсну пропозицію, визначає переможця</w:t>
      </w:r>
      <w:r w:rsidR="00C8498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конкурсу</w:t>
      </w:r>
      <w:r w:rsidR="00C8498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серед тих </w:t>
      </w:r>
      <w:r w:rsidR="00C8498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часників, які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залишились.</w:t>
      </w:r>
    </w:p>
    <w:p w:rsidR="00C8498F" w:rsidRPr="004F5CC7" w:rsidRDefault="00C8498F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52859" w:rsidRPr="004F5CC7" w:rsidRDefault="004865C4" w:rsidP="00955472">
      <w:pPr>
        <w:pStyle w:val="a3"/>
        <w:jc w:val="both"/>
        <w:rPr>
          <w:b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7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 Характеристика території, де повинні надаватися послуги з вивезення побутових відходів:</w:t>
      </w: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4522E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Ч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исельність наявного населення м. Сєвєродонецьк та прилеглих населених пунктів </w:t>
      </w:r>
      <w:r w:rsidR="004522E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за статистичними даними Головного управління статистики в Луганській області станом на 01.01. 201</w:t>
      </w:r>
      <w:r w:rsidR="00455D7E"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="004522E6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р. наведена 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 таблиці 1.</w:t>
      </w:r>
    </w:p>
    <w:p w:rsidR="00863D2E" w:rsidRPr="004F5CC7" w:rsidRDefault="00DE7B47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Таблиця 1</w:t>
      </w:r>
      <w:r w:rsidR="00D727C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63D2E" w:rsidRPr="004F5CC7" w:rsidTr="00863D2E">
        <w:tc>
          <w:tcPr>
            <w:tcW w:w="4785" w:type="dxa"/>
          </w:tcPr>
          <w:p w:rsidR="00863D2E" w:rsidRPr="004F5CC7" w:rsidRDefault="00863D2E" w:rsidP="00DE7B47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Територія </w:t>
            </w:r>
          </w:p>
        </w:tc>
        <w:tc>
          <w:tcPr>
            <w:tcW w:w="4786" w:type="dxa"/>
          </w:tcPr>
          <w:p w:rsidR="00863D2E" w:rsidRPr="004F5CC7" w:rsidRDefault="00DE7B47" w:rsidP="00863D2E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осіб</w:t>
            </w:r>
          </w:p>
        </w:tc>
      </w:tr>
      <w:tr w:rsidR="00863D2E" w:rsidRPr="004F5CC7" w:rsidTr="00863D2E">
        <w:tc>
          <w:tcPr>
            <w:tcW w:w="4785" w:type="dxa"/>
          </w:tcPr>
          <w:p w:rsidR="00863D2E" w:rsidRPr="004F5CC7" w:rsidRDefault="00DE7B47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Сєвєродонецьк (міська рада)</w:t>
            </w:r>
            <w:r w:rsidR="00895D85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в т.ч.:</w:t>
            </w:r>
          </w:p>
        </w:tc>
        <w:tc>
          <w:tcPr>
            <w:tcW w:w="4786" w:type="dxa"/>
          </w:tcPr>
          <w:p w:rsidR="00863D2E" w:rsidRPr="004F5CC7" w:rsidRDefault="00DE7B47" w:rsidP="00455D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</w:tr>
      <w:tr w:rsidR="00863D2E" w:rsidRPr="004F5CC7" w:rsidTr="00863D2E">
        <w:tc>
          <w:tcPr>
            <w:tcW w:w="4785" w:type="dxa"/>
          </w:tcPr>
          <w:p w:rsidR="00863D2E" w:rsidRPr="004F5CC7" w:rsidRDefault="00DE7B47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Міські поселення:</w:t>
            </w:r>
          </w:p>
        </w:tc>
        <w:tc>
          <w:tcPr>
            <w:tcW w:w="4786" w:type="dxa"/>
          </w:tcPr>
          <w:p w:rsidR="00863D2E" w:rsidRPr="004F5CC7" w:rsidRDefault="00DE7B47" w:rsidP="00455D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63D2E" w:rsidRPr="004F5CC7" w:rsidTr="00863D2E">
        <w:tc>
          <w:tcPr>
            <w:tcW w:w="4785" w:type="dxa"/>
          </w:tcPr>
          <w:p w:rsidR="00863D2E" w:rsidRPr="004F5CC7" w:rsidRDefault="00895D85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</w:t>
            </w:r>
            <w:r w:rsidR="00DE7B4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Сєвєродонецьк</w:t>
            </w:r>
          </w:p>
        </w:tc>
        <w:tc>
          <w:tcPr>
            <w:tcW w:w="4786" w:type="dxa"/>
          </w:tcPr>
          <w:p w:rsidR="00863D2E" w:rsidRPr="004F5CC7" w:rsidRDefault="00DE7B47" w:rsidP="00455D7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455D7E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</w:tr>
      <w:tr w:rsidR="00863D2E" w:rsidRPr="004F5CC7" w:rsidTr="00863D2E">
        <w:tc>
          <w:tcPr>
            <w:tcW w:w="4785" w:type="dxa"/>
          </w:tcPr>
          <w:p w:rsidR="00863D2E" w:rsidRPr="004F5CC7" w:rsidRDefault="00895D85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Борівська селищна рада</w:t>
            </w:r>
          </w:p>
        </w:tc>
        <w:tc>
          <w:tcPr>
            <w:tcW w:w="4786" w:type="dxa"/>
          </w:tcPr>
          <w:p w:rsidR="00863D2E" w:rsidRPr="004F5CC7" w:rsidRDefault="00DE7B47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5,8</w:t>
            </w:r>
          </w:p>
        </w:tc>
      </w:tr>
      <w:tr w:rsidR="00863D2E" w:rsidRPr="004F5CC7" w:rsidTr="00863D2E">
        <w:tc>
          <w:tcPr>
            <w:tcW w:w="4785" w:type="dxa"/>
          </w:tcPr>
          <w:p w:rsidR="00863D2E" w:rsidRPr="004F5CC7" w:rsidRDefault="00895D85" w:rsidP="0089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Сиротинська селищна рада</w:t>
            </w:r>
          </w:p>
        </w:tc>
        <w:tc>
          <w:tcPr>
            <w:tcW w:w="4786" w:type="dxa"/>
          </w:tcPr>
          <w:p w:rsidR="00863D2E" w:rsidRPr="004F5CC7" w:rsidRDefault="004522E6" w:rsidP="00895D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3,2</w:t>
            </w:r>
          </w:p>
        </w:tc>
      </w:tr>
      <w:tr w:rsidR="00DE7B47" w:rsidRPr="004F5CC7" w:rsidTr="00863D2E">
        <w:trPr>
          <w:trHeight w:val="138"/>
        </w:trPr>
        <w:tc>
          <w:tcPr>
            <w:tcW w:w="4785" w:type="dxa"/>
          </w:tcPr>
          <w:p w:rsidR="00DE7B47" w:rsidRPr="004F5CC7" w:rsidRDefault="00DE7B47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Сільська місцевість</w:t>
            </w:r>
          </w:p>
        </w:tc>
        <w:tc>
          <w:tcPr>
            <w:tcW w:w="4786" w:type="dxa"/>
          </w:tcPr>
          <w:p w:rsidR="00DE7B47" w:rsidRPr="004F5CC7" w:rsidRDefault="00DE7B47" w:rsidP="00DE7B4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1,2</w:t>
            </w:r>
          </w:p>
        </w:tc>
      </w:tr>
    </w:tbl>
    <w:p w:rsidR="00DE7B47" w:rsidRPr="004F5CC7" w:rsidRDefault="00DE7B47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За інформацією Управління Держ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геокадастру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таном на 1 січня 201</w:t>
      </w:r>
      <w:r w:rsidR="00455D7E">
        <w:rPr>
          <w:rFonts w:ascii="Times New Roman" w:hAnsi="Times New Roman" w:cs="Times New Roman"/>
          <w:sz w:val="24"/>
          <w:szCs w:val="24"/>
          <w:lang w:val="uk-UA" w:eastAsia="ru-RU"/>
        </w:rPr>
        <w:t>9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року земельний фонд м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Сєвєродонецьк разом із прилеглими 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селищами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становить 5,796 тис. га, у тому числі:</w:t>
      </w: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 Сєвєродонецьк – 3,2235 тис. га;</w:t>
      </w: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-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селищ Павлоград, Синецький, Лісова Дача, Воєводівка –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1,454 тис.</w:t>
      </w:r>
      <w:r w:rsidR="00DE7B4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га;</w:t>
      </w:r>
    </w:p>
    <w:p w:rsidR="00100EE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Сел</w:t>
      </w:r>
      <w:r w:rsidR="002124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і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тебна територія західної частини міста розбита на квартали прямокутної форми площею 4-20 га і забудована 2-3-4-5-поверховими будинками, центральна частина розбита на квартали площею 25 га та забудована 5-ти і 9-ти поверховими будинками. Довжина міста зі сходу на захід – 12 км, з півночі на південь – 10 км.</w:t>
      </w:r>
    </w:p>
    <w:p w:rsidR="00100EEE" w:rsidRPr="004F5CC7" w:rsidRDefault="00100EEE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12459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Житловий фонд міста Сєвєродонецьк та прилеглих населених пунктів складається з будинків комунальної форми власності, будинків, які належать об’єднанн</w:t>
      </w:r>
      <w:r w:rsidR="000F509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ям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співвласників 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lastRenderedPageBreak/>
        <w:t xml:space="preserve">багатоквартирних будинків (ОСББ), підприємствам та організаціям різної форми власності та індивідуальних будинків. </w:t>
      </w:r>
    </w:p>
    <w:p w:rsidR="00863D2E" w:rsidRPr="004F5CC7" w:rsidRDefault="006D6A50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2124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З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агальна площа житлового фонду становить 2662</w:t>
      </w:r>
      <w:r w:rsidR="002124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462 тис. м</w:t>
      </w:r>
      <w:r w:rsidR="00212459" w:rsidRPr="004F5CC7">
        <w:rPr>
          <w:rFonts w:ascii="Times New Roman" w:hAnsi="Times New Roman" w:cs="Times New Roman"/>
          <w:sz w:val="24"/>
          <w:szCs w:val="24"/>
          <w:vertAlign w:val="superscript"/>
          <w:lang w:val="uk-UA" w:eastAsia="ru-RU"/>
        </w:rPr>
        <w:t>2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230446" w:rsidRPr="004F5CC7" w:rsidRDefault="00230446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863D2E" w:rsidRPr="004F5CC7" w:rsidRDefault="0020030F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Дані про житловий фонд м. Сєвєродонецьк та прилеглих населених пунктів наведені в таблиці 2.</w:t>
      </w:r>
    </w:p>
    <w:p w:rsidR="00863D2E" w:rsidRPr="004F5CC7" w:rsidRDefault="00D727C7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Таблиця 2</w:t>
      </w:r>
      <w:r w:rsidR="002124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  <w:r w:rsidR="00863D2E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00EEE" w:rsidRPr="004F5CC7" w:rsidRDefault="00100EEE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12459" w:rsidRPr="004F5CC7" w:rsidRDefault="00863D2E" w:rsidP="00863D2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Житловий фонд м. Сєвєродонецьк та прилеглих населених пунктів</w:t>
      </w:r>
      <w:r w:rsidR="002124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3"/>
        <w:gridCol w:w="2472"/>
        <w:gridCol w:w="2329"/>
        <w:gridCol w:w="2457"/>
      </w:tblGrid>
      <w:tr w:rsidR="00100EEE" w:rsidRPr="004F5CC7" w:rsidTr="00100EEE">
        <w:tc>
          <w:tcPr>
            <w:tcW w:w="4785" w:type="dxa"/>
            <w:gridSpan w:val="2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Міське поселення</w:t>
            </w:r>
          </w:p>
        </w:tc>
        <w:tc>
          <w:tcPr>
            <w:tcW w:w="4786" w:type="dxa"/>
            <w:gridSpan w:val="2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Сільська місцевість</w:t>
            </w:r>
          </w:p>
        </w:tc>
      </w:tr>
      <w:tr w:rsidR="00100EEE" w:rsidRPr="004F5CC7" w:rsidTr="00100EEE">
        <w:tc>
          <w:tcPr>
            <w:tcW w:w="2313" w:type="dxa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населеного пункту</w:t>
            </w:r>
          </w:p>
        </w:tc>
        <w:tc>
          <w:tcPr>
            <w:tcW w:w="2472" w:type="dxa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площа, </w:t>
            </w:r>
          </w:p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тис. 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</w:tc>
        <w:tc>
          <w:tcPr>
            <w:tcW w:w="2329" w:type="dxa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назва населеного пункту</w:t>
            </w:r>
          </w:p>
        </w:tc>
        <w:tc>
          <w:tcPr>
            <w:tcW w:w="2457" w:type="dxa"/>
          </w:tcPr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площа, </w:t>
            </w:r>
          </w:p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тис. 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2</w:t>
            </w:r>
          </w:p>
          <w:p w:rsidR="00100EEE" w:rsidRPr="004F5CC7" w:rsidRDefault="00100EEE" w:rsidP="00100EE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03DD1" w:rsidRPr="004F5CC7" w:rsidTr="00100EEE">
        <w:tc>
          <w:tcPr>
            <w:tcW w:w="2313" w:type="dxa"/>
          </w:tcPr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м. Сєвєродонецьк</w:t>
            </w:r>
          </w:p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2" w:type="dxa"/>
          </w:tcPr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2 418,880</w:t>
            </w:r>
          </w:p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9" w:type="dxa"/>
          </w:tcPr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Лісова Дача</w:t>
            </w:r>
          </w:p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7" w:type="dxa"/>
          </w:tcPr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0,808</w:t>
            </w:r>
          </w:p>
          <w:p w:rsidR="00D03DD1" w:rsidRPr="004F5CC7" w:rsidRDefault="00D03DD1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C2FF8" w:rsidRPr="004F5CC7" w:rsidTr="00100EEE">
        <w:tc>
          <w:tcPr>
            <w:tcW w:w="2313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2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9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Павлоград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7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6,180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C2FF8" w:rsidRPr="004F5CC7" w:rsidTr="00100EEE">
        <w:trPr>
          <w:trHeight w:val="398"/>
        </w:trPr>
        <w:tc>
          <w:tcPr>
            <w:tcW w:w="2313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2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9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Синецький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7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6,916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DC2FF8" w:rsidRPr="004F5CC7" w:rsidTr="00100EEE">
        <w:trPr>
          <w:trHeight w:val="353"/>
        </w:trPr>
        <w:tc>
          <w:tcPr>
            <w:tcW w:w="2313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72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29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с. Воєводівка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57" w:type="dxa"/>
          </w:tcPr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14,954</w:t>
            </w:r>
          </w:p>
          <w:p w:rsidR="00DC2FF8" w:rsidRPr="004F5CC7" w:rsidRDefault="00DC2FF8" w:rsidP="00D03DD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212459" w:rsidRPr="004F5CC7" w:rsidRDefault="00212459" w:rsidP="00D03DD1">
      <w:pPr>
        <w:pStyle w:val="a3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52859" w:rsidRPr="004F5CC7" w:rsidRDefault="00F24FBC" w:rsidP="00955472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8</w:t>
      </w:r>
      <w:r w:rsidR="00952859"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 Характеристика об'єктів утворення відходів</w:t>
      </w:r>
      <w:r w:rsidR="000E17A0"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</w:t>
      </w:r>
    </w:p>
    <w:p w:rsidR="00ED154C" w:rsidRPr="004F5CC7" w:rsidRDefault="00ED154C" w:rsidP="00955472">
      <w:pPr>
        <w:pStyle w:val="a3"/>
        <w:jc w:val="both"/>
        <w:rPr>
          <w:lang w:val="uk-UA" w:eastAsia="ru-RU"/>
        </w:rPr>
      </w:pPr>
    </w:p>
    <w:tbl>
      <w:tblPr>
        <w:tblW w:w="95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5"/>
        <w:gridCol w:w="1723"/>
        <w:gridCol w:w="2373"/>
      </w:tblGrid>
      <w:tr w:rsidR="00A577E5" w:rsidRPr="004F5CC7" w:rsidTr="007B4248">
        <w:tc>
          <w:tcPr>
            <w:tcW w:w="54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A577E5" w:rsidP="00A577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Назва об’єкта утворення побутових відходів</w:t>
            </w:r>
          </w:p>
        </w:tc>
        <w:tc>
          <w:tcPr>
            <w:tcW w:w="17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Одиниця виміру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Показники</w:t>
            </w:r>
          </w:p>
        </w:tc>
      </w:tr>
      <w:tr w:rsidR="00BE7AE4" w:rsidRPr="004F5CC7" w:rsidTr="00DB2B8E">
        <w:trPr>
          <w:trHeight w:val="676"/>
        </w:trPr>
        <w:tc>
          <w:tcPr>
            <w:tcW w:w="959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7AE4" w:rsidRPr="004F5CC7" w:rsidRDefault="00BE7AE4" w:rsidP="004C6D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BE7AE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 w:eastAsia="ru-RU"/>
              </w:rPr>
              <w:t>ЛОТ №1</w:t>
            </w:r>
          </w:p>
        </w:tc>
      </w:tr>
      <w:tr w:rsidR="00BE7AE4" w:rsidRPr="004F5CC7" w:rsidTr="00BE7AE4">
        <w:trPr>
          <w:trHeight w:val="1241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E4" w:rsidRPr="004F5CC7" w:rsidRDefault="00BE7AE4" w:rsidP="004C6D9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Багатоквартирні житлові будинки </w:t>
            </w:r>
            <w:r w:rsidR="00BB236F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-  управитель </w:t>
            </w: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КП «Житлосервіс «Світанок»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(централізоване водопостачання та водовідведення, централізоване теплопостачання, газопостачання), з них: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740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E7AE4" w:rsidRPr="004F5CC7" w:rsidRDefault="00BE7AE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81228 чол.</w:t>
            </w:r>
          </w:p>
        </w:tc>
      </w:tr>
      <w:tr w:rsidR="00A577E5" w:rsidRPr="004F5CC7" w:rsidTr="007B4248">
        <w:trPr>
          <w:trHeight w:val="322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A577E5" w:rsidP="007B424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</w:t>
            </w:r>
            <w:r w:rsidR="007B424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4-х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поверхові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434 буд.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23100 чол.</w:t>
            </w:r>
          </w:p>
        </w:tc>
      </w:tr>
      <w:tr w:rsidR="00A577E5" w:rsidRPr="004F5CC7" w:rsidTr="007B4248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5-ти поверхові, </w:t>
            </w:r>
          </w:p>
          <w:p w:rsidR="00A577E5" w:rsidRPr="004F5CC7" w:rsidRDefault="00A577E5" w:rsidP="00154F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 т.ч. із сміттє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225 буд.</w:t>
            </w:r>
          </w:p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32000 чол.</w:t>
            </w:r>
          </w:p>
          <w:p w:rsidR="00A577E5" w:rsidRPr="004F5CC7" w:rsidRDefault="007B4248" w:rsidP="00723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2250 чол.</w:t>
            </w:r>
          </w:p>
        </w:tc>
      </w:tr>
      <w:tr w:rsidR="00A577E5" w:rsidRPr="004F5CC7" w:rsidTr="00364F9D">
        <w:trPr>
          <w:trHeight w:val="58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6-ти поверхові,</w:t>
            </w:r>
          </w:p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 буд.</w:t>
            </w:r>
          </w:p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 чол.</w:t>
            </w:r>
          </w:p>
          <w:p w:rsidR="00A577E5" w:rsidRPr="004F5CC7" w:rsidRDefault="007B4248" w:rsidP="00723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500 чол.</w:t>
            </w:r>
          </w:p>
        </w:tc>
      </w:tr>
      <w:tr w:rsidR="00A577E5" w:rsidRPr="004F5CC7" w:rsidTr="007B4248">
        <w:trPr>
          <w:trHeight w:val="550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9-ти поверхові,</w:t>
            </w:r>
          </w:p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  <w:r w:rsidR="007B424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буд.</w:t>
            </w:r>
          </w:p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77</w:t>
            </w:r>
            <w:r w:rsidR="007B424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22984 чол.</w:t>
            </w:r>
          </w:p>
          <w:p w:rsidR="00A577E5" w:rsidRPr="004F5CC7" w:rsidRDefault="007B4248" w:rsidP="007234CB">
            <w:pPr>
              <w:pStyle w:val="a3"/>
              <w:jc w:val="center"/>
              <w:rPr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22984 чол.</w:t>
            </w:r>
          </w:p>
        </w:tc>
      </w:tr>
      <w:tr w:rsidR="00A577E5" w:rsidRPr="004F5CC7" w:rsidTr="007B4248">
        <w:trPr>
          <w:trHeight w:val="107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10-ти поверхові.</w:t>
            </w:r>
          </w:p>
          <w:p w:rsidR="00A577E5" w:rsidRPr="004F5CC7" w:rsidRDefault="00A577E5" w:rsidP="00F24FBC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буд.</w:t>
            </w:r>
          </w:p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413 чол.</w:t>
            </w:r>
          </w:p>
          <w:p w:rsidR="007B4248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413 чол.</w:t>
            </w:r>
          </w:p>
        </w:tc>
      </w:tr>
      <w:tr w:rsidR="00A577E5" w:rsidRPr="004F5CC7" w:rsidTr="00364F9D">
        <w:trPr>
          <w:trHeight w:val="797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7B4248" w:rsidP="004C6D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Багатоквартирні будинки ОСББ</w:t>
            </w:r>
            <w:r w:rsidR="00364F9D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(централізоване водопостачання та водовідведення, централізоване теплопостачання, газопостачання</w:t>
            </w:r>
            <w:r w:rsidR="004C6D99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з них: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77E5" w:rsidRPr="004F5CC7" w:rsidRDefault="007B4248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88 буд.</w:t>
            </w:r>
          </w:p>
          <w:p w:rsidR="00572239" w:rsidRPr="004F5CC7" w:rsidRDefault="00572239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577E5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17119 чол.</w:t>
            </w:r>
          </w:p>
          <w:p w:rsidR="00572239" w:rsidRPr="004F5CC7" w:rsidRDefault="00572239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64F9D" w:rsidRPr="004F5CC7" w:rsidTr="00364F9D">
        <w:trPr>
          <w:trHeight w:val="292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9D" w:rsidRPr="004F5CC7" w:rsidRDefault="00364F9D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1-4- х поверхові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19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764 чол.</w:t>
            </w:r>
          </w:p>
        </w:tc>
      </w:tr>
      <w:tr w:rsidR="007B4248" w:rsidRPr="004F5CC7" w:rsidTr="007B4248">
        <w:trPr>
          <w:trHeight w:val="24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248" w:rsidRPr="004F5CC7" w:rsidRDefault="00572239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5-ти поверхові,</w:t>
            </w:r>
          </w:p>
          <w:p w:rsidR="00572239" w:rsidRPr="004F5CC7" w:rsidRDefault="00572239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248" w:rsidRPr="004F5CC7" w:rsidRDefault="00572239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 буд</w:t>
            </w:r>
          </w:p>
          <w:p w:rsidR="00572239" w:rsidRPr="004F5CC7" w:rsidRDefault="00572239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32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4248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4740 чол.</w:t>
            </w:r>
          </w:p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4740 чол.</w:t>
            </w:r>
          </w:p>
        </w:tc>
      </w:tr>
      <w:tr w:rsidR="007B4248" w:rsidRPr="004F5CC7" w:rsidTr="00572239">
        <w:trPr>
          <w:trHeight w:val="27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239" w:rsidRPr="004F5CC7" w:rsidRDefault="00572239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9-ти поверхові,</w:t>
            </w:r>
          </w:p>
          <w:p w:rsidR="007B4248" w:rsidRPr="004F5CC7" w:rsidRDefault="00572239" w:rsidP="0057223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4248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34 буд.</w:t>
            </w:r>
          </w:p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34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7B4248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10777 чол.</w:t>
            </w:r>
          </w:p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10777 чол.</w:t>
            </w:r>
          </w:p>
        </w:tc>
      </w:tr>
      <w:tr w:rsidR="00572239" w:rsidRPr="004F5CC7" w:rsidTr="007B4248">
        <w:trPr>
          <w:trHeight w:val="27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239" w:rsidRPr="004F5CC7" w:rsidRDefault="00572239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10-ти поверхові,</w:t>
            </w:r>
          </w:p>
          <w:p w:rsidR="00572239" w:rsidRPr="004F5CC7" w:rsidRDefault="00572239" w:rsidP="00364F9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 т.ч. із </w:t>
            </w:r>
            <w:r w:rsidR="00154F9E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сміттєпроводами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2239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 буд.</w:t>
            </w:r>
          </w:p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572239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838 чол.</w:t>
            </w:r>
          </w:p>
          <w:p w:rsidR="00364F9D" w:rsidRPr="004F5CC7" w:rsidRDefault="00364F9D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838 чол.</w:t>
            </w:r>
          </w:p>
        </w:tc>
      </w:tr>
      <w:tr w:rsidR="00A577E5" w:rsidRPr="004F5CC7" w:rsidTr="004C6D99">
        <w:trPr>
          <w:trHeight w:val="1138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4C6D99" w:rsidP="004C6D9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Багатоквартирні будинки УМГ «Харківтрансгаз»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(централізоване водопостачання та водовідведення, централізоване теплопостачання, газопостачання)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6D99" w:rsidRPr="004F5CC7" w:rsidRDefault="004C6D99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 буд.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6D99" w:rsidRPr="004F5CC7" w:rsidRDefault="0083706A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180 чол.</w:t>
            </w:r>
          </w:p>
        </w:tc>
      </w:tr>
      <w:tr w:rsidR="00A577E5" w:rsidRPr="004F5CC7" w:rsidTr="002A3EC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577E5" w:rsidRPr="004F5CC7" w:rsidRDefault="00154F9E" w:rsidP="002927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Ж</w:t>
            </w:r>
            <w:r w:rsidR="00A577E5"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итлові будинки приватного сектора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4F5CC7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821 буд.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4F5CC7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1695</w:t>
            </w:r>
            <w:r w:rsidR="009A1B9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чол.</w:t>
            </w:r>
          </w:p>
        </w:tc>
      </w:tr>
      <w:tr w:rsidR="00A577E5" w:rsidRPr="004F5CC7" w:rsidTr="002A3EC7">
        <w:tc>
          <w:tcPr>
            <w:tcW w:w="54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132B" w:rsidRPr="004F5CC7" w:rsidRDefault="0049132B" w:rsidP="0049132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Підприємства, установи та організації:</w:t>
            </w:r>
          </w:p>
          <w:p w:rsidR="0049132B" w:rsidRPr="004F5CC7" w:rsidRDefault="0049132B" w:rsidP="0049132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на території міста 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надаються послуги згідно діючих договорів 268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юридичн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ій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особ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в тому числі 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43</w:t>
            </w:r>
            <w:r w:rsidR="003D3C34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бюджетни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установ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ам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та організаці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ям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399 фізичним особам - підприємцям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A577E5" w:rsidRPr="004F5CC7" w:rsidRDefault="0049132B" w:rsidP="002A3EC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в промисловій зоні 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згідно діючих договорів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знаходиться </w:t>
            </w:r>
            <w:r w:rsidR="002A3EC7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50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контейнерних майданчиків.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577E5" w:rsidRPr="004F5CC7" w:rsidTr="00A42CA5">
        <w:trPr>
          <w:trHeight w:val="564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Аптеки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торгової площі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723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2577</w:t>
            </w:r>
          </w:p>
        </w:tc>
      </w:tr>
      <w:tr w:rsidR="00A577E5" w:rsidRPr="004F5CC7" w:rsidTr="007B4248">
        <w:trPr>
          <w:trHeight w:val="184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Лікарні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ліжко-місць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640</w:t>
            </w:r>
          </w:p>
        </w:tc>
      </w:tr>
      <w:tr w:rsidR="00A577E5" w:rsidRPr="004F5CC7" w:rsidTr="007B4248">
        <w:trPr>
          <w:trHeight w:val="138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Поліклініки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відвідування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3040</w:t>
            </w:r>
          </w:p>
        </w:tc>
      </w:tr>
      <w:tr w:rsidR="00A577E5" w:rsidRPr="004F5CC7" w:rsidTr="007B4248">
        <w:trPr>
          <w:trHeight w:val="184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Дитячі дошкільні установи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2780</w:t>
            </w:r>
          </w:p>
        </w:tc>
      </w:tr>
      <w:tr w:rsidR="00A577E5" w:rsidRPr="004F5CC7" w:rsidTr="007B4248">
        <w:trPr>
          <w:trHeight w:val="30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170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Заклади освіти:</w:t>
            </w:r>
          </w:p>
          <w:p w:rsidR="00170156" w:rsidRPr="004F5CC7" w:rsidRDefault="00170156" w:rsidP="00170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вищі, середньо-спеціальні</w:t>
            </w:r>
          </w:p>
          <w:p w:rsidR="00170156" w:rsidRPr="004F5CC7" w:rsidRDefault="00170156" w:rsidP="00170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школи</w:t>
            </w:r>
          </w:p>
          <w:p w:rsidR="00170156" w:rsidRPr="004F5CC7" w:rsidRDefault="00170156" w:rsidP="00170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школи-інтернати</w:t>
            </w:r>
          </w:p>
          <w:p w:rsidR="00170156" w:rsidRPr="004F5CC7" w:rsidRDefault="00170156" w:rsidP="0017015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профтехучилища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чол</w:t>
            </w:r>
            <w:r w:rsidR="00170156"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577E5" w:rsidRPr="004F5CC7" w:rsidRDefault="00A577E5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70156" w:rsidRPr="004F5CC7" w:rsidRDefault="00170156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2351</w:t>
            </w:r>
          </w:p>
          <w:p w:rsidR="00170156" w:rsidRPr="004F5CC7" w:rsidRDefault="00170156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8814</w:t>
            </w:r>
          </w:p>
          <w:p w:rsidR="00170156" w:rsidRPr="004F5CC7" w:rsidRDefault="00170156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  <w:p w:rsidR="00170156" w:rsidRPr="004F5CC7" w:rsidRDefault="00170156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1657</w:t>
            </w:r>
          </w:p>
        </w:tc>
      </w:tr>
      <w:tr w:rsidR="00143044" w:rsidRPr="004F5CC7" w:rsidTr="007B4248">
        <w:trPr>
          <w:trHeight w:val="123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Автовокзал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386</w:t>
            </w:r>
          </w:p>
        </w:tc>
      </w:tr>
      <w:tr w:rsidR="00143044" w:rsidRPr="004F5CC7" w:rsidTr="007B4248">
        <w:trPr>
          <w:trHeight w:val="184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Кінотеатри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місця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</w:tr>
      <w:tr w:rsidR="00143044" w:rsidRPr="004F5CC7" w:rsidTr="007B4248">
        <w:trPr>
          <w:trHeight w:val="138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торгівлі:</w:t>
            </w:r>
          </w:p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продовольчі магазини</w:t>
            </w:r>
          </w:p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промислові магазини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26753</w:t>
            </w:r>
          </w:p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43918</w:t>
            </w:r>
          </w:p>
        </w:tc>
      </w:tr>
      <w:tr w:rsidR="00143044" w:rsidRPr="004F5CC7" w:rsidTr="007B4248">
        <w:trPr>
          <w:trHeight w:val="230"/>
        </w:trPr>
        <w:tc>
          <w:tcPr>
            <w:tcW w:w="549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Ринки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237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33952</w:t>
            </w:r>
          </w:p>
        </w:tc>
      </w:tr>
      <w:tr w:rsidR="00143044" w:rsidRPr="004F5CC7" w:rsidTr="007B4248">
        <w:trPr>
          <w:trHeight w:val="322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громадського харчування:</w:t>
            </w:r>
          </w:p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ресторани</w:t>
            </w:r>
          </w:p>
          <w:p w:rsidR="00143044" w:rsidRPr="004F5CC7" w:rsidRDefault="00143044" w:rsidP="0014304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кафе, їдальні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240</w:t>
            </w:r>
          </w:p>
          <w:p w:rsidR="00143044" w:rsidRPr="004F5CC7" w:rsidRDefault="00143044" w:rsidP="007234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10883</w:t>
            </w:r>
          </w:p>
        </w:tc>
      </w:tr>
      <w:tr w:rsidR="00143044" w:rsidRPr="004F5CC7" w:rsidTr="007B4248">
        <w:trPr>
          <w:trHeight w:val="24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040D" w:rsidRPr="004F5CC7" w:rsidRDefault="00CD040D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Готелі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3044" w:rsidRPr="004F5CC7" w:rsidRDefault="00CD040D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43044" w:rsidRPr="004F5CC7" w:rsidRDefault="00CD040D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291</w:t>
            </w:r>
          </w:p>
        </w:tc>
      </w:tr>
      <w:tr w:rsidR="000F5090" w:rsidRPr="004F5CC7" w:rsidTr="0083706A">
        <w:trPr>
          <w:trHeight w:val="353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90" w:rsidRPr="004F5CC7" w:rsidRDefault="000F5090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побутового обслуговування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5090" w:rsidRPr="004F5CC7" w:rsidRDefault="000F5090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робочих місць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0F5090" w:rsidRPr="004F5CC7" w:rsidRDefault="000F5090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791</w:t>
            </w:r>
          </w:p>
        </w:tc>
      </w:tr>
      <w:tr w:rsidR="0083706A" w:rsidRPr="004F5CC7" w:rsidTr="0083706A">
        <w:trPr>
          <w:trHeight w:val="24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6A" w:rsidRPr="004F5CC7" w:rsidRDefault="007234CB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контейнери (контейнерні майданчики) для зберігання та збирання різних побутових відходів: балансоутримувач КП «Сєвєродонецьккомунсервис».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4CB" w:rsidRPr="004F5CC7" w:rsidRDefault="007234CB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контейнерів</w:t>
            </w:r>
          </w:p>
          <w:p w:rsidR="007234CB" w:rsidRPr="004F5CC7" w:rsidRDefault="007234CB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контейнерних майданчиків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706A" w:rsidRPr="004F5CC7" w:rsidRDefault="007234CB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  <w:p w:rsidR="007234CB" w:rsidRPr="004F5CC7" w:rsidRDefault="007234CB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122</w:t>
            </w:r>
          </w:p>
        </w:tc>
      </w:tr>
      <w:tr w:rsidR="0083706A" w:rsidRPr="004F5CC7" w:rsidTr="004F5CC7">
        <w:trPr>
          <w:trHeight w:val="705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6A" w:rsidRPr="004F5CC7" w:rsidRDefault="0083706A" w:rsidP="00A42C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Характеристика під'їзних шляхів 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06A" w:rsidRPr="004F5CC7" w:rsidRDefault="0083706A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3706A" w:rsidRPr="004F5CC7" w:rsidRDefault="0083706A" w:rsidP="00A42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156 км доріг з твердим покриттям</w:t>
            </w:r>
          </w:p>
        </w:tc>
      </w:tr>
      <w:tr w:rsidR="00BE7AE4" w:rsidRPr="004F5CC7" w:rsidTr="00DE7BFA">
        <w:trPr>
          <w:trHeight w:val="276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AE4" w:rsidRDefault="00BE7AE4" w:rsidP="00BE7AE4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</w:pPr>
          </w:p>
          <w:p w:rsidR="00BE7AE4" w:rsidRPr="004F5CC7" w:rsidRDefault="00BE7AE4" w:rsidP="00BE7A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uk-UA"/>
              </w:rPr>
              <w:t>ЛОТ №2</w:t>
            </w:r>
          </w:p>
        </w:tc>
      </w:tr>
      <w:tr w:rsidR="004F5CC7" w:rsidRPr="004F5CC7" w:rsidTr="004F5CC7">
        <w:trPr>
          <w:trHeight w:val="27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061AF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Житлові будинки приватного сектора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4F5C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617 буд.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F5CC7" w:rsidRPr="004F5CC7" w:rsidRDefault="004F5CC7" w:rsidP="004F5C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1104</w:t>
            </w:r>
            <w:r w:rsidR="009A1B90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чол.</w:t>
            </w:r>
          </w:p>
        </w:tc>
      </w:tr>
      <w:tr w:rsidR="004F5CC7" w:rsidRPr="004F5CC7" w:rsidTr="004F5CC7">
        <w:trPr>
          <w:trHeight w:val="938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4F5CC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Інформація про контейнери (контейнерні майданчики) для зберігання та збирання різних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побутових відходів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D321A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контейнерів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F5CC7" w:rsidRPr="004F5CC7" w:rsidRDefault="004F5CC7" w:rsidP="004F5CC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відсутні</w:t>
            </w:r>
          </w:p>
        </w:tc>
      </w:tr>
      <w:tr w:rsidR="004F5CC7" w:rsidRPr="004F5CC7" w:rsidTr="007B4248">
        <w:trPr>
          <w:trHeight w:val="226"/>
        </w:trPr>
        <w:tc>
          <w:tcPr>
            <w:tcW w:w="54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20030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Характеристика під'їзних шляхів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CC7" w:rsidRPr="004F5CC7" w:rsidRDefault="004F5CC7" w:rsidP="007234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4F5CC7" w:rsidRPr="004F5CC7" w:rsidRDefault="004F5CC7" w:rsidP="00E94F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дор</w:t>
            </w:r>
            <w:r w:rsidR="00E94F8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оги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твердим покриттям</w:t>
            </w:r>
          </w:p>
        </w:tc>
      </w:tr>
    </w:tbl>
    <w:p w:rsidR="00ED154C" w:rsidRPr="004F5CC7" w:rsidRDefault="00ED154C" w:rsidP="00952859">
      <w:pPr>
        <w:pStyle w:val="a3"/>
        <w:rPr>
          <w:lang w:val="uk-UA" w:eastAsia="ru-RU"/>
        </w:rPr>
      </w:pPr>
    </w:p>
    <w:p w:rsidR="00952859" w:rsidRPr="004F5CC7" w:rsidRDefault="00154F9E" w:rsidP="009554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9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 Характеристика об'єкта утилізації відходів.</w:t>
      </w:r>
    </w:p>
    <w:p w:rsidR="00952859" w:rsidRPr="004F5CC7" w:rsidRDefault="0004507C" w:rsidP="0004507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Захоронення ТПВ здійснюється на міському полігоні</w:t>
      </w:r>
      <w:r w:rsidR="00DC2FF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адресою: Луганська обл., Новоайд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арськ</w:t>
      </w:r>
      <w:r w:rsidR="00DC2FF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ий район, Смолянинівська сільська рада, Будівлі та споруди №3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за 10,5 км від м. Сєвєродонецька. </w:t>
      </w:r>
      <w:r w:rsidR="00C857A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Балансоутримувач полігону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КП «Сєвєродонецьккомунсервис». </w:t>
      </w:r>
      <w:r w:rsidR="00DC2FF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Полігон введений в експлуатацію в 1985 році і за 30 років практично вичерпав свій ресурс, його заповнення становить більше 85 %. Захоронення сміття на полігоні ТПВ здійснюється на підставі дозволу</w:t>
      </w:r>
    </w:p>
    <w:p w:rsidR="00ED154C" w:rsidRPr="004F5CC7" w:rsidRDefault="00ED154C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52859" w:rsidRPr="004F5CC7" w:rsidRDefault="00ED154C" w:rsidP="009554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1</w:t>
      </w:r>
      <w:r w:rsidR="00B26FB1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0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. 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Вимоги до конкурсн</w:t>
      </w:r>
      <w:r w:rsidR="00B26FB1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их</w:t>
      </w:r>
      <w:r w:rsidR="00952859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пропозиці</w:t>
      </w:r>
      <w:r w:rsidR="00B26FB1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й</w:t>
      </w:r>
      <w:r w:rsidR="000E17A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10.1. Конкурсна пропозиція подається особисто або надсилається поштою конкурсній комісії у конверті, на якому зазначаються повне найменування і місцезнаходження організатора та учасника конкурсу, перелік послуг, на надання яких подається пропозиція.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10.2.</w:t>
      </w:r>
      <w:r w:rsidRPr="004F5CC7">
        <w:rPr>
          <w:lang w:val="uk-UA"/>
        </w:rPr>
        <w:t xml:space="preserve">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Всі документи, що мають відношення до конкурсної пропозиції, складаються українською мовою.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10.3. </w:t>
      </w:r>
      <w:r w:rsidRPr="004F5CC7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val="uk-UA" w:eastAsia="ru-RU"/>
        </w:rPr>
        <w:t>Конкурсна пропозиція повинна бути прошита, мати нумерацію сторінок та реєстр наданих документів.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10.4. Конверти з конкурсними пропозиціями, що надійшли після закінчення строку їх подання, не розкриваються і повертаються учасникам конкурсу.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10.5. Організатор конкурсу має право прийняти до закінчення строку подання конкурсних пропозицій рішення щодо його продовження. Про своє рішення, а також зміну місця, дня та часу розкриття конвертів організатор конкурсу повинен повідомити всіх учасників конкурсу, які подали документи на участь у конкурсі.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10.6. Учасник конкурсу має право відкликати власну конкурсну пропозицію або внести до неї зміни до закінчення строку подання пропозицій.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10.7. Конкурсні пропозиції реєструються конкурсною комісією в журналі обліку. На прохання учасника конкурсу конкурсна комісія підтверджує надходження його конкурсної пропозиції із зазначенням дати та часу отримання конкурсної пропозиції та порядкового номеру реєстрації.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11. </w:t>
      </w:r>
      <w:r w:rsidR="00A975AC"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Процедура надання </w:t>
      </w: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роз'яснен</w:t>
      </w:r>
      <w:r w:rsidR="002D212F"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ь щодо </w:t>
      </w: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конкурсної документації.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11.1. Учасник має право не пізніше ніж за 7 календарних днів до кінцевого терміну подання конкурсних пропозицій письмово звернутися до організатора конкурсу за роз'ясненням щодо змісту конкурсної документації, який зобов'язаний надати йому роз'яснення протягом 3-х робочих днів письмову відповідь.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11.2. У разі надходження двох і більше звернень про надання роз'яснень щодо змісту конкурсної документації організатор конкурсу проводить збори його учасників з метою роз'яснення будь-яких запитів учасників конкурсу. Про місце, дату та час проведення зборів організатор конкурсу повідомляє учасників протягом 3-х робочих днів. При проведенні організатором конкурсу зборів його учасників з метою надання роз'яснень щодо змісту конкурсної документації ведеться протокол, який надсилається або надається усім учасникам зборів в день їх проведення 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87A24" w:rsidRDefault="00287A24" w:rsidP="00ED7F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287A24" w:rsidRDefault="00287A24" w:rsidP="00ED7F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12. Внесення змін до конкурсної документації.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12.1. Організатор конкурсу має право не пізніше ніж за 7 календарних днів до закінчення строку подання конкурсних пропозицій внести зміни до конкурсної документації, про що повідомляє протягом 3-х робочих днів у письмовому вигляді усіх учасників конкурсу, яким надіслана конкурсна документація.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12.2. У разі несвоєчасного внесення змін до конкурсної документації або надання роз'яснень щодо змісту організатор конкурсу продовжує строк подання конкурсних пропозицій не менше ніж на 7 календарних днів, про що повідомляються учасники.</w:t>
      </w:r>
    </w:p>
    <w:p w:rsidR="00ED7F72" w:rsidRPr="004F5CC7" w:rsidRDefault="00ED7F72" w:rsidP="00ED7F72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975AC" w:rsidRPr="004F5CC7" w:rsidRDefault="00A975A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13. Місце, способи та кінцевий термін подання конкурсних пропозицій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975AC" w:rsidRPr="004F5CC7" w:rsidRDefault="00B56E24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975AC"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Місце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  <w:r w:rsidR="00A975AC" w:rsidRPr="004F5CC7">
        <w:rPr>
          <w:lang w:val="uk-UA"/>
        </w:rPr>
        <w:t xml:space="preserve"> 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Виконавчий комітет Сєвєродонецької міської ради, бульвар Дружби Народів, 32, кабінет </w:t>
      </w:r>
      <w:r w:rsidR="00A975AC" w:rsidRPr="00A42CA5">
        <w:rPr>
          <w:rFonts w:ascii="Times New Roman" w:hAnsi="Times New Roman" w:cs="Times New Roman"/>
          <w:sz w:val="24"/>
          <w:szCs w:val="24"/>
          <w:lang w:val="uk-UA" w:eastAsia="ru-RU"/>
        </w:rPr>
        <w:t>___,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м. Сєвєродонецьк, Луганської обл., 93404, Україна.</w:t>
      </w:r>
    </w:p>
    <w:p w:rsidR="00A975AC" w:rsidRPr="004F5CC7" w:rsidRDefault="00B56E24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A975AC"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Спосіб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 особисто або поштою.</w:t>
      </w:r>
    </w:p>
    <w:p w:rsidR="00B56E24" w:rsidRPr="004F5CC7" w:rsidRDefault="00B56E24" w:rsidP="007E47C0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E47C0" w:rsidRPr="004F5CC7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Кінцевий термін подання конкурсних пропозицій</w:t>
      </w:r>
      <w:r w:rsidR="007E47C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7E47C0" w:rsidRPr="004F5CC7" w:rsidRDefault="00B56E24" w:rsidP="007E47C0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7E47C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до 09 од. 30 хв. «___» ___________ 201</w:t>
      </w:r>
      <w:r w:rsidR="00E729BA">
        <w:rPr>
          <w:rFonts w:ascii="Times New Roman" w:hAnsi="Times New Roman" w:cs="Times New Roman"/>
          <w:b/>
          <w:sz w:val="24"/>
          <w:szCs w:val="24"/>
          <w:lang w:val="uk-UA" w:eastAsia="ru-RU"/>
        </w:rPr>
        <w:t>9</w:t>
      </w:r>
      <w:r w:rsidR="007E47C0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р.</w:t>
      </w:r>
    </w:p>
    <w:p w:rsidR="002D212F" w:rsidRPr="004F5CC7" w:rsidRDefault="00B56E24" w:rsidP="002D212F">
      <w:pPr>
        <w:pStyle w:val="Default"/>
        <w:jc w:val="both"/>
        <w:rPr>
          <w:sz w:val="23"/>
          <w:szCs w:val="23"/>
          <w:lang w:val="uk-UA"/>
        </w:rPr>
      </w:pPr>
      <w:r w:rsidRPr="004F5CC7">
        <w:rPr>
          <w:shd w:val="clear" w:color="auto" w:fill="FFFFFF"/>
          <w:lang w:val="uk-UA"/>
        </w:rPr>
        <w:tab/>
      </w:r>
      <w:r w:rsidR="002D212F" w:rsidRPr="004F5CC7">
        <w:rPr>
          <w:shd w:val="clear" w:color="auto" w:fill="FFFFFF"/>
          <w:lang w:val="uk-UA"/>
        </w:rPr>
        <w:t>Конкурсні пропозиції, отримані після закінчення строку їх подання, не розкриваються і повертаються учасникам, які їх подали.</w:t>
      </w:r>
    </w:p>
    <w:p w:rsidR="0066237F" w:rsidRPr="004F5CC7" w:rsidRDefault="0066237F" w:rsidP="00A975AC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A975AC" w:rsidRPr="004F5CC7" w:rsidRDefault="00A975A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14. Порядок розкриття конкурсних пропозицій:</w:t>
      </w:r>
    </w:p>
    <w:p w:rsidR="0016700C" w:rsidRPr="004F5CC7" w:rsidRDefault="00A975A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14.1. </w:t>
      </w:r>
      <w:r w:rsidR="0016700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Розкриття конвертів з конкурентними пропозиціями проводиться в день проведення конкурсу у місці та час, передбачені конкурсною документацією, у присутності всіх учасників конкурсу або уповноважених ними осіб</w:t>
      </w:r>
      <w:r w:rsidR="00F778B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, що з’явилися на конкурс.</w:t>
      </w:r>
    </w:p>
    <w:p w:rsidR="0016700C" w:rsidRPr="004F5CC7" w:rsidRDefault="0016700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14.2. Розкриття конверта з конкурсною пропозицією може проводитися за відсутності учасника конкурсу або уповноваженою ним особ</w:t>
      </w:r>
      <w:r w:rsidR="00F778B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и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A975AC" w:rsidRPr="004F5CC7" w:rsidRDefault="0016700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14.3. 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A975AC" w:rsidRPr="004F5CC7" w:rsidRDefault="0016700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14.4</w:t>
      </w:r>
      <w:r w:rsidR="00A975AC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. Після відкриття конверта внесення змін до конкурсної пропозиції не дозволяється. У винятковому випадку на запит конкурсної комісії учасник може дати лише пояснення до змісту пропозиції, не змінюючи суті.</w:t>
      </w:r>
    </w:p>
    <w:p w:rsidR="00A975AC" w:rsidRPr="004F5CC7" w:rsidRDefault="00A975AC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66237F" w:rsidRPr="004F5CC7" w:rsidRDefault="0066237F" w:rsidP="0066237F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15. Відміна конкурсу.</w:t>
      </w:r>
    </w:p>
    <w:p w:rsidR="00913EE1" w:rsidRPr="004F5CC7" w:rsidRDefault="0066237F" w:rsidP="0066237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15.1. Конкурс може бути визнаний таким, що не відбувся, у разі неподання конкурсних пропозицій</w:t>
      </w:r>
      <w:r w:rsidR="00913EE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чи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відхилення всіх конкурсних пропозицій з причин</w:t>
      </w:r>
      <w:r w:rsidR="00913EE1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913EE1" w:rsidRPr="004F5CC7" w:rsidRDefault="00913EE1" w:rsidP="00913EE1">
      <w:pPr>
        <w:pStyle w:val="Default"/>
        <w:numPr>
          <w:ilvl w:val="0"/>
          <w:numId w:val="3"/>
        </w:numPr>
        <w:jc w:val="both"/>
        <w:rPr>
          <w:sz w:val="23"/>
          <w:szCs w:val="23"/>
          <w:lang w:val="uk-UA"/>
        </w:rPr>
      </w:pPr>
      <w:r w:rsidRPr="004F5CC7">
        <w:rPr>
          <w:sz w:val="23"/>
          <w:szCs w:val="23"/>
          <w:lang w:val="uk-UA"/>
        </w:rPr>
        <w:t>- учасник конкурсу не відповідає кваліфікаційним вимогам, передбачених конкурсною документацією;</w:t>
      </w:r>
    </w:p>
    <w:p w:rsidR="00913EE1" w:rsidRPr="004F5CC7" w:rsidRDefault="00913EE1" w:rsidP="00913EE1">
      <w:pPr>
        <w:pStyle w:val="Default"/>
        <w:numPr>
          <w:ilvl w:val="0"/>
          <w:numId w:val="3"/>
        </w:numPr>
        <w:jc w:val="both"/>
        <w:rPr>
          <w:sz w:val="23"/>
          <w:szCs w:val="23"/>
          <w:lang w:val="uk-UA"/>
        </w:rPr>
      </w:pPr>
      <w:r w:rsidRPr="004F5CC7">
        <w:rPr>
          <w:sz w:val="23"/>
          <w:szCs w:val="23"/>
          <w:lang w:val="uk-UA"/>
        </w:rPr>
        <w:t>- конкурсна пропозиція не відповідає конкурсній документації;</w:t>
      </w:r>
    </w:p>
    <w:p w:rsidR="00913EE1" w:rsidRPr="004F5CC7" w:rsidRDefault="00913EE1" w:rsidP="00913EE1">
      <w:pPr>
        <w:pStyle w:val="Default"/>
        <w:numPr>
          <w:ilvl w:val="0"/>
          <w:numId w:val="3"/>
        </w:numPr>
        <w:jc w:val="both"/>
        <w:rPr>
          <w:sz w:val="23"/>
          <w:szCs w:val="23"/>
          <w:lang w:val="uk-UA"/>
        </w:rPr>
      </w:pPr>
      <w:r w:rsidRPr="004F5CC7">
        <w:rPr>
          <w:sz w:val="23"/>
          <w:szCs w:val="23"/>
          <w:lang w:val="uk-UA"/>
        </w:rPr>
        <w:t>- встановлення факту подання недостовірної інформації, яка впливає на прийняття рішення.</w:t>
      </w:r>
    </w:p>
    <w:p w:rsidR="0066237F" w:rsidRPr="004F5CC7" w:rsidRDefault="00913EE1" w:rsidP="0066237F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15.2. Якщо</w:t>
      </w:r>
      <w:r w:rsidR="0066237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конкурсною комісією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прийнято </w:t>
      </w:r>
      <w:r w:rsidR="0066237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про визнання конкурсу таким, що не відбувся,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то протягом трьох робочих днів з дня його прийняття </w:t>
      </w:r>
      <w:r w:rsidR="0066237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організатор письмово повідомляє всіх учасників конкурсу та організовує протягом десяти календарних днів підготовку нового конкурсу .</w:t>
      </w:r>
    </w:p>
    <w:p w:rsidR="00913EE1" w:rsidRPr="004F5CC7" w:rsidRDefault="00913EE1" w:rsidP="00A975AC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13EE1" w:rsidRPr="004F5CC7" w:rsidRDefault="00913EE1" w:rsidP="00A975AC">
      <w:pPr>
        <w:pStyle w:val="a3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16</w:t>
      </w:r>
      <w:r w:rsidR="00A975AC"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.</w:t>
      </w: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A975AC"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Критерії </w:t>
      </w:r>
      <w:r w:rsidR="00590DAF"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 xml:space="preserve">відповідності кваліфікаційним вимогам </w:t>
      </w:r>
      <w:r w:rsidR="00A975AC"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та методика оцінки конкурсних пропозицій</w:t>
      </w:r>
      <w:r w:rsidRPr="004F5C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uk-UA" w:eastAsia="ru-RU"/>
        </w:rPr>
        <w:t>.</w:t>
      </w:r>
    </w:p>
    <w:p w:rsidR="00913EE1" w:rsidRDefault="00913EE1" w:rsidP="00913EE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E4106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16.1.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Конкурсні пропозиції, які не були відхилені, оцінюються конкурсною комісією за наступними критеріями</w:t>
      </w:r>
      <w:r w:rsidR="00590DAF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:</w:t>
      </w:r>
    </w:p>
    <w:p w:rsidR="00287A24" w:rsidRPr="004F5CC7" w:rsidRDefault="00287A24" w:rsidP="00913EE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913EE1" w:rsidRPr="004F5CC7" w:rsidRDefault="00913EE1" w:rsidP="00913EE1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95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6"/>
        <w:gridCol w:w="3891"/>
        <w:gridCol w:w="1744"/>
      </w:tblGrid>
      <w:tr w:rsidR="00F237D0" w:rsidRPr="004F5CC7" w:rsidTr="00F237D0">
        <w:tc>
          <w:tcPr>
            <w:tcW w:w="3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D0" w:rsidRPr="004F5CC7" w:rsidRDefault="00F237D0" w:rsidP="002927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Кваліфікаційні вимоги</w:t>
            </w:r>
          </w:p>
        </w:tc>
        <w:tc>
          <w:tcPr>
            <w:tcW w:w="389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37D0" w:rsidRPr="004F5CC7" w:rsidRDefault="00F237D0" w:rsidP="002927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Критерії відповідності</w:t>
            </w:r>
          </w:p>
        </w:tc>
        <w:tc>
          <w:tcPr>
            <w:tcW w:w="17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F237D0" w:rsidRPr="004F5CC7" w:rsidRDefault="00F237D0" w:rsidP="00F237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Оцінка</w:t>
            </w:r>
          </w:p>
        </w:tc>
      </w:tr>
      <w:tr w:rsidR="00813773" w:rsidRPr="004F5CC7" w:rsidTr="00935D5E">
        <w:trPr>
          <w:trHeight w:val="307"/>
        </w:trPr>
        <w:tc>
          <w:tcPr>
            <w:tcW w:w="3936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316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1. Наявність в учасника достатньої кількості спеціально обладнаних транспортних засобів</w:t>
            </w:r>
            <w:r w:rsidR="00316CF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316CF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перевага надається учасникові, який має </w:t>
            </w:r>
            <w:r w:rsidR="00316CF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достатню кількість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спеціально обладнан</w:t>
            </w:r>
            <w:r w:rsidR="00316CF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транспортн</w:t>
            </w:r>
            <w:r w:rsidR="00316CF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их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засоб</w:t>
            </w:r>
            <w:r w:rsidR="00316CF8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ів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для збирання та перевезення побутових відходів</w:t>
            </w:r>
            <w:r w:rsidR="00EF66C0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твердих, великогабаритних, ремонтних</w:t>
            </w:r>
            <w:r w:rsidR="00EF66C0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 рідких, тощо)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20 балів</w:t>
            </w:r>
          </w:p>
        </w:tc>
      </w:tr>
      <w:tr w:rsidR="00813773" w:rsidRPr="004F5CC7" w:rsidTr="00813773">
        <w:trPr>
          <w:trHeight w:val="245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EF6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 транспортних засобів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935D5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наявність власного або орендованого контрольно-технічного пункту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5 балів</w:t>
            </w:r>
          </w:p>
        </w:tc>
      </w:tr>
      <w:tr w:rsidR="00813773" w:rsidRPr="004F5CC7" w:rsidTr="00F237D0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3. Підтримання належного санітарного стану спеціально обладнаних транспортних засобів для збирання та перевезення побутових відходів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EF6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наявність власного або орендованого обладнання для миття контейнерів та спеціально обладнаних транспортних засобів 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5 балів</w:t>
            </w:r>
          </w:p>
        </w:tc>
      </w:tr>
      <w:tr w:rsidR="00813773" w:rsidRPr="004F5CC7" w:rsidTr="00F237D0">
        <w:tc>
          <w:tcPr>
            <w:tcW w:w="3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4. Можливість проводити в установленому законодавством порядку щоденний медичний огляд водіїв у належним чином обладнаному медичному пункті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використання власного медичного пункту або отримання таких послуг на договірній основі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5 балів</w:t>
            </w:r>
          </w:p>
        </w:tc>
      </w:tr>
      <w:tr w:rsidR="00813773" w:rsidRPr="004F5CC7" w:rsidTr="00F237D0">
        <w:trPr>
          <w:trHeight w:val="1440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EF6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5. Можливість забезпечити зберігання та охорону спеціально обладнаних транспортних засобів для </w:t>
            </w:r>
            <w:r w:rsidR="00EF66C0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збирання та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перевезення побутових відходів 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5 балів</w:t>
            </w:r>
          </w:p>
        </w:tc>
      </w:tr>
      <w:tr w:rsidR="00813773" w:rsidRPr="004F5CC7" w:rsidTr="00F237D0">
        <w:trPr>
          <w:trHeight w:val="214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EF6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 Наявність системи контролю руху спеціально обладнаних транспортних засобів під час збирання та перевезення побутових відходів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EF66C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перевага надається учасникові, що використовує GPS навігацію.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676A1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максимально 20 балів</w:t>
            </w:r>
          </w:p>
        </w:tc>
      </w:tr>
      <w:tr w:rsidR="00813773" w:rsidRPr="004F5CC7" w:rsidTr="00935D5E">
        <w:trPr>
          <w:trHeight w:val="1290"/>
        </w:trPr>
        <w:tc>
          <w:tcPr>
            <w:tcW w:w="393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944E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7. Вартість надання послуг з вивезення побутових відходів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676A1A" w:rsidP="0056165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розрахунки економічно обґрунтованих планових витрат для формування тарифу на послуги із збирання</w:t>
            </w:r>
            <w:r w:rsidR="00561655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, сортування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та перевезення побутових відходів (твердих, великогабаритних, ремонтних, рідких, тощо) в гривнях за 1м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uk-UA" w:eastAsia="ru-RU"/>
              </w:rPr>
              <w:t>3</w:t>
            </w:r>
            <w:r w:rsidR="00813773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порівню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ю</w:t>
            </w:r>
            <w:r w:rsidR="00813773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ться окремо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47068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20 балів</w:t>
            </w:r>
          </w:p>
        </w:tc>
      </w:tr>
      <w:tr w:rsidR="00813773" w:rsidRPr="004F5CC7" w:rsidTr="00935D5E">
        <w:trPr>
          <w:trHeight w:val="915"/>
        </w:trPr>
        <w:tc>
          <w:tcPr>
            <w:tcW w:w="393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13773" w:rsidRPr="004F5CC7" w:rsidRDefault="00813773" w:rsidP="0029276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89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944E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перевага надається учасникові, що пропонує найменшу вартість надання послуг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944E1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13773" w:rsidRPr="004F5CC7" w:rsidTr="00F237D0">
        <w:trPr>
          <w:trHeight w:val="169"/>
        </w:trPr>
        <w:tc>
          <w:tcPr>
            <w:tcW w:w="39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5633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 Досвід роботи з надання послуг з вивезення побутових відходів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відповідно до вимог стандартів, нормативів, норм та правил</w:t>
            </w:r>
          </w:p>
        </w:tc>
        <w:tc>
          <w:tcPr>
            <w:tcW w:w="3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3773" w:rsidRPr="004F5CC7" w:rsidRDefault="00813773" w:rsidP="0056336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перевага надається учасникові, що має досвід роботи з надання послуг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з вивезення побутових відходів понад три роки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57038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максимально </w:t>
            </w:r>
            <w:r w:rsidR="00570388"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бал</w:t>
            </w:r>
            <w:r w:rsidR="00570388" w:rsidRPr="004F5CC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</w:t>
            </w:r>
          </w:p>
        </w:tc>
      </w:tr>
      <w:tr w:rsidR="00813773" w:rsidRPr="004F5CC7" w:rsidTr="00F237D0">
        <w:trPr>
          <w:trHeight w:val="1394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0E1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9. Наявність у працівників відповідно кваліфікації (з урахуванням пропозицій щодо залучення співвиконавців)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0E1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перевага надається учасникові, який не має порушень правил безпеки дорожнього руху водіями спеціально обладнаних транспортних засобів під час надання послуг з вивезення побутових відходів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813773" w:rsidP="000E17A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максимально 5 балів</w:t>
            </w:r>
          </w:p>
        </w:tc>
      </w:tr>
      <w:tr w:rsidR="00813773" w:rsidRPr="004F5CC7" w:rsidTr="00F237D0">
        <w:trPr>
          <w:trHeight w:val="2268"/>
        </w:trPr>
        <w:tc>
          <w:tcPr>
            <w:tcW w:w="39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813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3A7969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. Способи поводження з побутовими відходами, яким надається перевага, у порядку спадання:</w:t>
            </w:r>
          </w:p>
          <w:p w:rsidR="00813773" w:rsidRPr="004F5CC7" w:rsidRDefault="00813773" w:rsidP="00813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- повторне використання; </w:t>
            </w:r>
          </w:p>
          <w:p w:rsidR="00813773" w:rsidRPr="004F5CC7" w:rsidRDefault="00813773" w:rsidP="00813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використання як вторинної сировини;</w:t>
            </w:r>
          </w:p>
          <w:p w:rsidR="00813773" w:rsidRPr="004F5CC7" w:rsidRDefault="00813773" w:rsidP="0081377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отримання електричної чи теплової енергії;</w:t>
            </w:r>
          </w:p>
          <w:p w:rsidR="00813773" w:rsidRPr="004F5CC7" w:rsidRDefault="00813773" w:rsidP="005633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 захоронення побутових відходів</w:t>
            </w:r>
          </w:p>
        </w:tc>
        <w:tc>
          <w:tcPr>
            <w:tcW w:w="3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3773" w:rsidRPr="004F5CC7" w:rsidRDefault="00813773" w:rsidP="005633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перевага надається учасникові, що здійснює поводження з побутовими відходами способом, який зазначено у графі "Кваліфікаційні вимоги" цього пункту у порядку зростання, і з більшою кількістю побутових відходів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813773" w:rsidRPr="004F5CC7" w:rsidRDefault="00316CF8" w:rsidP="00644D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максимально </w:t>
            </w:r>
            <w:r w:rsidR="00644D52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813773" w:rsidRPr="004F5CC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балів</w:t>
            </w:r>
          </w:p>
        </w:tc>
      </w:tr>
    </w:tbl>
    <w:p w:rsidR="000E17A0" w:rsidRPr="004F5CC7" w:rsidRDefault="000E17A0" w:rsidP="00952859">
      <w:pPr>
        <w:pStyle w:val="a3"/>
        <w:rPr>
          <w:lang w:val="uk-UA" w:eastAsia="ru-RU"/>
        </w:rPr>
      </w:pPr>
    </w:p>
    <w:p w:rsidR="00952859" w:rsidRPr="004F5CC7" w:rsidRDefault="00E41065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16.2.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У випадку однакового значення </w:t>
      </w:r>
      <w:r w:rsidR="00316CF8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оцінки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складу</w:t>
      </w:r>
      <w:r w:rsidR="000E17A0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комісії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Якщо результати голосування розділилися порівну, вирішальний голос має </w:t>
      </w:r>
      <w:r w:rsidR="0029276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олова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конкурсної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комісії.</w:t>
      </w:r>
    </w:p>
    <w:p w:rsidR="00952859" w:rsidRPr="004F5CC7" w:rsidRDefault="00E41065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Cs/>
          <w:sz w:val="24"/>
          <w:szCs w:val="24"/>
          <w:lang w:val="uk-UA" w:eastAsia="ru-RU"/>
        </w:rPr>
        <w:tab/>
        <w:t xml:space="preserve">16.3.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Під час конкурсу ведеться протокол, який </w:t>
      </w:r>
      <w:r w:rsidR="002C35D7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підписується усіма членами комісії, що брали участь у голосуванні.</w:t>
      </w:r>
    </w:p>
    <w:p w:rsidR="00E41065" w:rsidRPr="004F5CC7" w:rsidRDefault="00E41065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E41065" w:rsidRPr="004F5CC7" w:rsidRDefault="00E41065" w:rsidP="00955472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b/>
          <w:sz w:val="24"/>
          <w:szCs w:val="24"/>
          <w:lang w:val="uk-UA" w:eastAsia="ru-RU"/>
        </w:rPr>
        <w:t>17. Визначення переможця конкурсу та укладення договору.</w:t>
      </w:r>
    </w:p>
    <w:p w:rsidR="0029276D" w:rsidRPr="004F5CC7" w:rsidRDefault="00E41065" w:rsidP="0029276D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17.1.</w:t>
      </w:r>
      <w:r w:rsidR="0029276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Переможцем конкурсу визначається його учасник, що відповідає  кваліфікаційним  вимогам, може забезпечити надання послуг відповідної кількості та якості, конкурсна пропозиція якого визнана найкращою за результатами оцінки. </w:t>
      </w:r>
    </w:p>
    <w:p w:rsidR="00E41065" w:rsidRPr="004F5CC7" w:rsidRDefault="0029276D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 xml:space="preserve">17.2. </w:t>
      </w:r>
      <w:r w:rsidR="00E4106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Рішення про 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 голос 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г</w:t>
      </w:r>
      <w:r w:rsidR="00E4106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олови конкурсної комісії.</w:t>
      </w:r>
    </w:p>
    <w:p w:rsidR="0029276D" w:rsidRPr="004F5CC7" w:rsidRDefault="0029276D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17.3. 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усім учасникам конкурсу.</w:t>
      </w:r>
    </w:p>
    <w:p w:rsidR="0029276D" w:rsidRPr="004F5CC7" w:rsidRDefault="00B56E24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17.4</w:t>
      </w:r>
      <w:r w:rsidR="0029276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Організатор конкурсу протягом не більш як п'яти робочих днів з дня проведення конкурсу </w:t>
      </w:r>
      <w:r w:rsidR="00FC416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своїм </w:t>
      </w:r>
      <w:r w:rsidR="0029276D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рішенням вводить у дію рішення конкурсної комісії щодо визначення переможця конкурсу та зазначає строк, протягом якого виконавець має право надавати такі послуги, але не менш як п'ять років</w:t>
      </w:r>
    </w:p>
    <w:p w:rsidR="00952859" w:rsidRPr="004F5CC7" w:rsidRDefault="0029276D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17.</w:t>
      </w:r>
      <w:r w:rsidR="00B56E24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5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У разі коли у конкурсі взяв участь тільки один учасник його пропозиція не була відхилена, з ним укладається договір на надання послуг на строк, що не перевищує 12</w:t>
      </w:r>
      <w:r w:rsidR="00F4468B" w:rsidRPr="004F5CC7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952859"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місяців.</w:t>
      </w:r>
    </w:p>
    <w:p w:rsidR="00FC4165" w:rsidRPr="004F5CC7" w:rsidRDefault="00FC4165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17.6. З переможцем конкурсу протягом десяти календарних днів після прийняття конкурсною комісією рішення укладається договір на надання послуг з вивезення побутових відходів</w:t>
      </w:r>
      <w:r w:rsidR="0022040F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952859" w:rsidRPr="004F5CC7" w:rsidRDefault="00952859" w:rsidP="00955472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p w:rsidR="00287A24" w:rsidRDefault="00F4468B" w:rsidP="00952859">
      <w:pPr>
        <w:pStyle w:val="a3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</w:p>
    <w:p w:rsidR="00F4468B" w:rsidRPr="004F5CC7" w:rsidRDefault="00F4468B" w:rsidP="00287A24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>Керуючий справами виконкому</w:t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="00FC4165"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</w:r>
      <w:r w:rsidRPr="004F5CC7">
        <w:rPr>
          <w:rFonts w:ascii="Times New Roman" w:hAnsi="Times New Roman" w:cs="Times New Roman"/>
          <w:sz w:val="24"/>
          <w:szCs w:val="24"/>
          <w:lang w:val="uk-UA" w:eastAsia="ru-RU"/>
        </w:rPr>
        <w:tab/>
        <w:t>Ю. Журба</w:t>
      </w:r>
    </w:p>
    <w:sectPr w:rsidR="00F4468B" w:rsidRPr="004F5CC7" w:rsidSect="00287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E1B1167"/>
    <w:multiLevelType w:val="hybridMultilevel"/>
    <w:tmpl w:val="BD22EF8A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F817F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2E116B"/>
    <w:multiLevelType w:val="hybridMultilevel"/>
    <w:tmpl w:val="D466D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59"/>
    <w:rsid w:val="00010479"/>
    <w:rsid w:val="00025427"/>
    <w:rsid w:val="0004507C"/>
    <w:rsid w:val="00050CFE"/>
    <w:rsid w:val="0006028B"/>
    <w:rsid w:val="000E17A0"/>
    <w:rsid w:val="000F3DEB"/>
    <w:rsid w:val="000F5090"/>
    <w:rsid w:val="00100EEE"/>
    <w:rsid w:val="00101E3C"/>
    <w:rsid w:val="0010364D"/>
    <w:rsid w:val="001068A6"/>
    <w:rsid w:val="00126DFC"/>
    <w:rsid w:val="00143044"/>
    <w:rsid w:val="00154F9E"/>
    <w:rsid w:val="0016700C"/>
    <w:rsid w:val="00170156"/>
    <w:rsid w:val="001740AB"/>
    <w:rsid w:val="001924F0"/>
    <w:rsid w:val="001B483E"/>
    <w:rsid w:val="001B6612"/>
    <w:rsid w:val="001B7DE0"/>
    <w:rsid w:val="001C0923"/>
    <w:rsid w:val="001D23F9"/>
    <w:rsid w:val="001E013A"/>
    <w:rsid w:val="001E6435"/>
    <w:rsid w:val="001F59BC"/>
    <w:rsid w:val="0020030F"/>
    <w:rsid w:val="0020468D"/>
    <w:rsid w:val="00212459"/>
    <w:rsid w:val="0022040F"/>
    <w:rsid w:val="00230446"/>
    <w:rsid w:val="00254F12"/>
    <w:rsid w:val="0025718D"/>
    <w:rsid w:val="00287A24"/>
    <w:rsid w:val="0029276D"/>
    <w:rsid w:val="002A3EC7"/>
    <w:rsid w:val="002B157B"/>
    <w:rsid w:val="002B7906"/>
    <w:rsid w:val="002C0083"/>
    <w:rsid w:val="002C35D7"/>
    <w:rsid w:val="002C3EFF"/>
    <w:rsid w:val="002D212F"/>
    <w:rsid w:val="002F09A1"/>
    <w:rsid w:val="003141C9"/>
    <w:rsid w:val="00316CF8"/>
    <w:rsid w:val="00323C62"/>
    <w:rsid w:val="00363ABA"/>
    <w:rsid w:val="00364F9D"/>
    <w:rsid w:val="003A1696"/>
    <w:rsid w:val="003A3507"/>
    <w:rsid w:val="003A7969"/>
    <w:rsid w:val="003D3C34"/>
    <w:rsid w:val="003D7C4A"/>
    <w:rsid w:val="003E7533"/>
    <w:rsid w:val="003F236B"/>
    <w:rsid w:val="00422024"/>
    <w:rsid w:val="00436F66"/>
    <w:rsid w:val="00437A2A"/>
    <w:rsid w:val="004432B7"/>
    <w:rsid w:val="004522E6"/>
    <w:rsid w:val="00455D7E"/>
    <w:rsid w:val="00466D27"/>
    <w:rsid w:val="0047068E"/>
    <w:rsid w:val="00475A40"/>
    <w:rsid w:val="0048606C"/>
    <w:rsid w:val="004865C4"/>
    <w:rsid w:val="004865F6"/>
    <w:rsid w:val="0049132B"/>
    <w:rsid w:val="004B503E"/>
    <w:rsid w:val="004C4BC4"/>
    <w:rsid w:val="004C6D99"/>
    <w:rsid w:val="004F0F4A"/>
    <w:rsid w:val="004F5CC7"/>
    <w:rsid w:val="004F5DBA"/>
    <w:rsid w:val="005260B5"/>
    <w:rsid w:val="00561655"/>
    <w:rsid w:val="00563364"/>
    <w:rsid w:val="00570388"/>
    <w:rsid w:val="00572239"/>
    <w:rsid w:val="00580B09"/>
    <w:rsid w:val="00590DAF"/>
    <w:rsid w:val="005D08BD"/>
    <w:rsid w:val="005F0D14"/>
    <w:rsid w:val="005F7972"/>
    <w:rsid w:val="006022AD"/>
    <w:rsid w:val="00626476"/>
    <w:rsid w:val="00635E98"/>
    <w:rsid w:val="00644D52"/>
    <w:rsid w:val="0065742A"/>
    <w:rsid w:val="0066237F"/>
    <w:rsid w:val="00675567"/>
    <w:rsid w:val="00676A1A"/>
    <w:rsid w:val="00693718"/>
    <w:rsid w:val="006A18C9"/>
    <w:rsid w:val="006B25E4"/>
    <w:rsid w:val="006B61CB"/>
    <w:rsid w:val="006D5988"/>
    <w:rsid w:val="006D6A50"/>
    <w:rsid w:val="006F49C9"/>
    <w:rsid w:val="007234CB"/>
    <w:rsid w:val="0074675C"/>
    <w:rsid w:val="00751E29"/>
    <w:rsid w:val="007660F0"/>
    <w:rsid w:val="00770D58"/>
    <w:rsid w:val="00792081"/>
    <w:rsid w:val="007A5AFE"/>
    <w:rsid w:val="007B2743"/>
    <w:rsid w:val="007B4248"/>
    <w:rsid w:val="007E47C0"/>
    <w:rsid w:val="007E5EC5"/>
    <w:rsid w:val="0080760F"/>
    <w:rsid w:val="00813773"/>
    <w:rsid w:val="00820D83"/>
    <w:rsid w:val="0083706A"/>
    <w:rsid w:val="00863D2E"/>
    <w:rsid w:val="00882CAE"/>
    <w:rsid w:val="00895D85"/>
    <w:rsid w:val="00913EE1"/>
    <w:rsid w:val="00920D9A"/>
    <w:rsid w:val="00935D5E"/>
    <w:rsid w:val="00937A51"/>
    <w:rsid w:val="00944E15"/>
    <w:rsid w:val="00952859"/>
    <w:rsid w:val="00955472"/>
    <w:rsid w:val="0097765C"/>
    <w:rsid w:val="00991FCF"/>
    <w:rsid w:val="009A1B90"/>
    <w:rsid w:val="009D3B33"/>
    <w:rsid w:val="00A25188"/>
    <w:rsid w:val="00A30086"/>
    <w:rsid w:val="00A353D4"/>
    <w:rsid w:val="00A41756"/>
    <w:rsid w:val="00A42CA5"/>
    <w:rsid w:val="00A47CB2"/>
    <w:rsid w:val="00A577E5"/>
    <w:rsid w:val="00A975AC"/>
    <w:rsid w:val="00AB04C8"/>
    <w:rsid w:val="00AD275A"/>
    <w:rsid w:val="00AE7870"/>
    <w:rsid w:val="00B23778"/>
    <w:rsid w:val="00B26317"/>
    <w:rsid w:val="00B26FB1"/>
    <w:rsid w:val="00B56E24"/>
    <w:rsid w:val="00B80356"/>
    <w:rsid w:val="00B84112"/>
    <w:rsid w:val="00B95C6A"/>
    <w:rsid w:val="00BB236F"/>
    <w:rsid w:val="00BB31A0"/>
    <w:rsid w:val="00BC3DE0"/>
    <w:rsid w:val="00BD021B"/>
    <w:rsid w:val="00BE7AE4"/>
    <w:rsid w:val="00C261E7"/>
    <w:rsid w:val="00C370AB"/>
    <w:rsid w:val="00C46C0C"/>
    <w:rsid w:val="00C72A0D"/>
    <w:rsid w:val="00C8498F"/>
    <w:rsid w:val="00C857AD"/>
    <w:rsid w:val="00CA2500"/>
    <w:rsid w:val="00CD040D"/>
    <w:rsid w:val="00D03DD1"/>
    <w:rsid w:val="00D727C7"/>
    <w:rsid w:val="00DC2FF8"/>
    <w:rsid w:val="00DD180F"/>
    <w:rsid w:val="00DE7B47"/>
    <w:rsid w:val="00E13166"/>
    <w:rsid w:val="00E13968"/>
    <w:rsid w:val="00E166BB"/>
    <w:rsid w:val="00E321F5"/>
    <w:rsid w:val="00E41065"/>
    <w:rsid w:val="00E729BA"/>
    <w:rsid w:val="00E94F87"/>
    <w:rsid w:val="00ED154C"/>
    <w:rsid w:val="00ED5B90"/>
    <w:rsid w:val="00ED7F72"/>
    <w:rsid w:val="00EF66C0"/>
    <w:rsid w:val="00F120D9"/>
    <w:rsid w:val="00F21548"/>
    <w:rsid w:val="00F237D0"/>
    <w:rsid w:val="00F24FBC"/>
    <w:rsid w:val="00F36014"/>
    <w:rsid w:val="00F4468B"/>
    <w:rsid w:val="00F44851"/>
    <w:rsid w:val="00F73201"/>
    <w:rsid w:val="00F778B7"/>
    <w:rsid w:val="00F931F4"/>
    <w:rsid w:val="00FC4165"/>
    <w:rsid w:val="00FE1916"/>
    <w:rsid w:val="00FE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59"/>
    <w:pPr>
      <w:spacing w:after="0" w:line="240" w:lineRule="auto"/>
    </w:pPr>
  </w:style>
  <w:style w:type="table" w:styleId="a4">
    <w:name w:val="Table Grid"/>
    <w:basedOn w:val="a1"/>
    <w:uiPriority w:val="59"/>
    <w:rsid w:val="0086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2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8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859"/>
    <w:pPr>
      <w:spacing w:after="0" w:line="240" w:lineRule="auto"/>
    </w:pPr>
  </w:style>
  <w:style w:type="table" w:styleId="a4">
    <w:name w:val="Table Grid"/>
    <w:basedOn w:val="a1"/>
    <w:uiPriority w:val="59"/>
    <w:rsid w:val="00863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D21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8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EDC1-4E1F-4E96-B18D-DCC6791D6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3437</Words>
  <Characters>19592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2019-04-17T09:00:00Z</cp:lastPrinted>
  <dcterms:created xsi:type="dcterms:W3CDTF">2019-05-16T12:09:00Z</dcterms:created>
  <dcterms:modified xsi:type="dcterms:W3CDTF">2019-05-16T12:23:00Z</dcterms:modified>
</cp:coreProperties>
</file>