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4525E6">
        <w:rPr>
          <w:b/>
          <w:lang w:val="uk-UA"/>
        </w:rPr>
        <w:t>____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A06B55">
        <w:rPr>
          <w:b/>
          <w:lang w:val="uk-UA"/>
        </w:rPr>
        <w:t>___________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A06B55">
        <w:rPr>
          <w:b/>
          <w:lang w:val="uk-UA"/>
        </w:rPr>
        <w:t>8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7B1AB4">
        <w:rPr>
          <w:lang w:val="uk-UA"/>
        </w:rPr>
        <w:t xml:space="preserve">І </w:t>
      </w:r>
      <w:r w:rsidR="00E50848">
        <w:rPr>
          <w:lang w:val="uk-UA"/>
        </w:rPr>
        <w:t xml:space="preserve">півріччя </w:t>
      </w:r>
      <w:r w:rsidR="000D2A77" w:rsidRPr="00EF3C08">
        <w:rPr>
          <w:lang w:val="uk-UA"/>
        </w:rPr>
        <w:t>201</w:t>
      </w:r>
      <w:r w:rsidR="007B1AB4">
        <w:rPr>
          <w:lang w:val="uk-UA"/>
        </w:rPr>
        <w:t>8</w:t>
      </w:r>
      <w:r w:rsidR="000D2A77" w:rsidRPr="00EF3C08">
        <w:rPr>
          <w:lang w:val="uk-UA"/>
        </w:rPr>
        <w:t xml:space="preserve"> р</w:t>
      </w:r>
      <w:r w:rsidR="00DD0155">
        <w:rPr>
          <w:lang w:val="uk-UA"/>
        </w:rPr>
        <w:t>о</w:t>
      </w:r>
      <w:r w:rsidR="00A06B55">
        <w:rPr>
          <w:lang w:val="uk-UA"/>
        </w:rPr>
        <w:t>к</w:t>
      </w:r>
      <w:r w:rsidR="00DD0155">
        <w:rPr>
          <w:lang w:val="uk-UA"/>
        </w:rPr>
        <w:t>у</w:t>
      </w:r>
      <w:r w:rsidR="000D2A77" w:rsidRPr="00EF3C08">
        <w:rPr>
          <w:lang w:val="uk-UA"/>
        </w:rPr>
        <w:t xml:space="preserve"> 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26594E">
        <w:rPr>
          <w:lang w:val="uk-UA"/>
        </w:rPr>
        <w:t xml:space="preserve">І півріччя </w:t>
      </w:r>
      <w:r w:rsidR="001E760C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>
        <w:rPr>
          <w:lang w:val="uk-UA"/>
        </w:rPr>
        <w:t>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26594E">
        <w:rPr>
          <w:lang w:val="uk-UA"/>
        </w:rPr>
        <w:t xml:space="preserve"> І півріччя </w:t>
      </w:r>
      <w:r w:rsidR="001E760C" w:rsidRPr="00EF3C08">
        <w:rPr>
          <w:lang w:val="uk-UA"/>
        </w:rPr>
        <w:t xml:space="preserve"> 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 w:rsidR="00DD0155">
        <w:rPr>
          <w:lang w:val="uk-UA"/>
        </w:rPr>
        <w:t xml:space="preserve">оку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1A1732">
        <w:rPr>
          <w:lang w:val="uk-UA"/>
        </w:rPr>
        <w:t>Слєсарєва</w:t>
      </w:r>
      <w:proofErr w:type="spellEnd"/>
      <w:r w:rsidR="001A1732">
        <w:rPr>
          <w:lang w:val="uk-UA"/>
        </w:rPr>
        <w:t xml:space="preserve"> І.Е.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>Міський голова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="00EF4854">
        <w:rPr>
          <w:b/>
          <w:lang w:val="uk-UA"/>
        </w:rPr>
        <w:tab/>
      </w:r>
      <w:r w:rsidRPr="00EF3C08">
        <w:rPr>
          <w:b/>
          <w:lang w:val="uk-UA"/>
        </w:rPr>
        <w:t xml:space="preserve">В.В. </w:t>
      </w:r>
      <w:proofErr w:type="spellStart"/>
      <w:r w:rsidRPr="00EF3C08">
        <w:rPr>
          <w:b/>
          <w:lang w:val="uk-UA"/>
        </w:rPr>
        <w:t>Казаков</w:t>
      </w:r>
      <w:proofErr w:type="spellEnd"/>
    </w:p>
    <w:p w:rsidR="001E760C" w:rsidRPr="007B1AB4" w:rsidRDefault="001E760C" w:rsidP="001E760C">
      <w:pPr>
        <w:pStyle w:val="a5"/>
        <w:spacing w:line="360" w:lineRule="auto"/>
        <w:ind w:left="0"/>
        <w:jc w:val="both"/>
        <w:rPr>
          <w:b/>
          <w:color w:val="000000" w:themeColor="text1"/>
          <w:lang w:val="uk-UA"/>
        </w:rPr>
      </w:pPr>
      <w:r w:rsidRPr="007B1AB4">
        <w:rPr>
          <w:b/>
          <w:color w:val="000000" w:themeColor="text1"/>
          <w:lang w:val="uk-UA"/>
        </w:rPr>
        <w:t>Підготував:</w:t>
      </w:r>
    </w:p>
    <w:p w:rsidR="001E760C" w:rsidRPr="007B1AB4" w:rsidRDefault="001E760C" w:rsidP="00EF3C08">
      <w:pPr>
        <w:pStyle w:val="a5"/>
        <w:spacing w:after="0"/>
        <w:ind w:left="0"/>
        <w:jc w:val="both"/>
        <w:rPr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>Директор департаменту</w:t>
      </w:r>
    </w:p>
    <w:p w:rsidR="001E760C" w:rsidRPr="007B1AB4" w:rsidRDefault="001E760C" w:rsidP="001E760C">
      <w:pPr>
        <w:pStyle w:val="a5"/>
        <w:spacing w:line="360" w:lineRule="auto"/>
        <w:ind w:left="0"/>
        <w:jc w:val="both"/>
        <w:rPr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>економічного розвитку</w:t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="00EF4854">
        <w:rPr>
          <w:color w:val="000000" w:themeColor="text1"/>
          <w:lang w:val="uk-UA"/>
        </w:rPr>
        <w:tab/>
      </w:r>
      <w:r w:rsidR="0026594E">
        <w:rPr>
          <w:color w:val="000000" w:themeColor="text1"/>
          <w:lang w:val="uk-UA"/>
        </w:rPr>
        <w:t>А.І. Вернер</w:t>
      </w:r>
    </w:p>
    <w:p w:rsidR="001E760C" w:rsidRPr="007B1AB4" w:rsidRDefault="001E760C" w:rsidP="001E760C">
      <w:pPr>
        <w:pStyle w:val="a5"/>
        <w:spacing w:line="360" w:lineRule="auto"/>
        <w:ind w:left="0"/>
        <w:jc w:val="both"/>
        <w:rPr>
          <w:b/>
          <w:color w:val="000000" w:themeColor="text1"/>
          <w:lang w:val="uk-UA"/>
        </w:rPr>
      </w:pPr>
      <w:r w:rsidRPr="007B1AB4">
        <w:rPr>
          <w:b/>
          <w:color w:val="000000" w:themeColor="text1"/>
          <w:lang w:val="uk-UA"/>
        </w:rPr>
        <w:t>Узгоджено:</w:t>
      </w:r>
    </w:p>
    <w:p w:rsidR="00561E9C" w:rsidRDefault="00EF4854" w:rsidP="00EF4854">
      <w:pPr>
        <w:pStyle w:val="a5"/>
        <w:spacing w:after="0"/>
        <w:ind w:left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</w:t>
      </w:r>
      <w:r w:rsidR="001E760C" w:rsidRPr="007B1AB4">
        <w:rPr>
          <w:color w:val="000000" w:themeColor="text1"/>
          <w:lang w:val="uk-UA"/>
        </w:rPr>
        <w:t>ерш</w:t>
      </w:r>
      <w:r>
        <w:rPr>
          <w:color w:val="000000" w:themeColor="text1"/>
          <w:lang w:val="uk-UA"/>
        </w:rPr>
        <w:t>ий</w:t>
      </w:r>
      <w:r w:rsidR="001E760C" w:rsidRPr="007B1AB4">
        <w:rPr>
          <w:color w:val="000000" w:themeColor="text1"/>
          <w:lang w:val="uk-UA"/>
        </w:rPr>
        <w:t xml:space="preserve"> заступник міського голови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І.Е. </w:t>
      </w:r>
      <w:proofErr w:type="spellStart"/>
      <w:r>
        <w:rPr>
          <w:color w:val="000000" w:themeColor="text1"/>
          <w:lang w:val="uk-UA"/>
        </w:rPr>
        <w:t>Слєсарєв</w:t>
      </w:r>
      <w:proofErr w:type="spellEnd"/>
    </w:p>
    <w:p w:rsidR="00EF4854" w:rsidRDefault="00EF4854" w:rsidP="00EF4854">
      <w:pPr>
        <w:pStyle w:val="a5"/>
        <w:spacing w:after="0"/>
        <w:ind w:left="0"/>
        <w:jc w:val="both"/>
        <w:rPr>
          <w:color w:val="000000" w:themeColor="text1"/>
          <w:lang w:val="uk-UA"/>
        </w:rPr>
      </w:pPr>
    </w:p>
    <w:p w:rsidR="00EF4854" w:rsidRDefault="001E760C" w:rsidP="00EF4854">
      <w:pPr>
        <w:pStyle w:val="a5"/>
        <w:spacing w:after="0" w:line="360" w:lineRule="auto"/>
        <w:ind w:left="0"/>
        <w:jc w:val="both"/>
        <w:rPr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 xml:space="preserve">Керуючий справами виконкому </w:t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="00EF485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>Ю.А. Журба</w:t>
      </w:r>
    </w:p>
    <w:p w:rsidR="00EF4854" w:rsidRDefault="00EF4854" w:rsidP="00EF4854">
      <w:pPr>
        <w:pStyle w:val="a5"/>
        <w:spacing w:after="0" w:line="360" w:lineRule="auto"/>
        <w:ind w:left="0"/>
        <w:jc w:val="both"/>
        <w:rPr>
          <w:color w:val="000000" w:themeColor="text1"/>
          <w:lang w:val="uk-UA"/>
        </w:rPr>
      </w:pPr>
    </w:p>
    <w:p w:rsidR="00EF4854" w:rsidRDefault="001E760C" w:rsidP="00EF4854">
      <w:pPr>
        <w:pStyle w:val="a5"/>
        <w:spacing w:after="0"/>
        <w:ind w:left="0"/>
        <w:jc w:val="both"/>
        <w:rPr>
          <w:bCs/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 xml:space="preserve">Директор департаменту </w:t>
      </w:r>
      <w:r w:rsidRPr="007B1AB4">
        <w:rPr>
          <w:bCs/>
          <w:color w:val="000000" w:themeColor="text1"/>
          <w:lang w:val="uk-UA"/>
        </w:rPr>
        <w:t>з юридичних</w:t>
      </w:r>
    </w:p>
    <w:p w:rsidR="001E760C" w:rsidRPr="007B1AB4" w:rsidRDefault="001E760C" w:rsidP="00EF4854">
      <w:pPr>
        <w:pStyle w:val="a5"/>
        <w:spacing w:after="0" w:line="360" w:lineRule="auto"/>
        <w:ind w:left="0"/>
        <w:jc w:val="both"/>
        <w:rPr>
          <w:color w:val="000000" w:themeColor="text1"/>
          <w:lang w:val="uk-UA"/>
        </w:rPr>
      </w:pPr>
      <w:r w:rsidRPr="007B1AB4">
        <w:rPr>
          <w:bCs/>
          <w:color w:val="000000" w:themeColor="text1"/>
          <w:lang w:val="uk-UA"/>
        </w:rPr>
        <w:t>питань та контролю міської ради</w:t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="00EF4854">
        <w:rPr>
          <w:color w:val="000000" w:themeColor="text1"/>
          <w:lang w:val="uk-UA"/>
        </w:rPr>
        <w:tab/>
      </w:r>
      <w:r w:rsidR="0028588A" w:rsidRPr="007B1AB4">
        <w:rPr>
          <w:color w:val="000000" w:themeColor="text1"/>
          <w:lang w:val="uk-UA"/>
        </w:rPr>
        <w:t xml:space="preserve">В.В. </w:t>
      </w:r>
      <w:proofErr w:type="spellStart"/>
      <w:r w:rsidR="0028588A" w:rsidRPr="007B1AB4">
        <w:rPr>
          <w:color w:val="000000" w:themeColor="text1"/>
          <w:lang w:val="uk-UA"/>
        </w:rPr>
        <w:t>Рудь</w:t>
      </w:r>
      <w:proofErr w:type="spellEnd"/>
    </w:p>
    <w:p w:rsidR="000D2A77" w:rsidRPr="007B1AB4" w:rsidRDefault="000D2A77" w:rsidP="000D2A77">
      <w:pPr>
        <w:ind w:right="-262"/>
        <w:jc w:val="both"/>
        <w:rPr>
          <w:color w:val="000000" w:themeColor="text1"/>
          <w:lang w:val="uk-UA"/>
        </w:rPr>
      </w:pPr>
    </w:p>
    <w:p w:rsidR="000D2A77" w:rsidRDefault="000D2A77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EF4854" w:rsidRDefault="00EF4854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Pr="007B1AB4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1E760C" w:rsidRDefault="000D2A77" w:rsidP="008768A8">
      <w:pPr>
        <w:ind w:right="-187"/>
        <w:rPr>
          <w:color w:val="000000" w:themeColor="text1"/>
          <w:sz w:val="20"/>
          <w:szCs w:val="20"/>
          <w:lang w:val="uk-UA"/>
        </w:rPr>
      </w:pPr>
      <w:r w:rsidRPr="007B1AB4">
        <w:rPr>
          <w:color w:val="000000" w:themeColor="text1"/>
          <w:sz w:val="20"/>
          <w:szCs w:val="20"/>
          <w:lang w:val="uk-UA"/>
        </w:rPr>
        <w:t>Рішення надіслати: д</w:t>
      </w:r>
      <w:r w:rsidRPr="007B1AB4">
        <w:rPr>
          <w:bCs/>
          <w:color w:val="000000" w:themeColor="text1"/>
          <w:sz w:val="20"/>
          <w:szCs w:val="20"/>
          <w:lang w:val="uk-UA"/>
        </w:rPr>
        <w:t>епартаменту економічного розвитку</w:t>
      </w:r>
      <w:r w:rsidRPr="007B1AB4">
        <w:rPr>
          <w:color w:val="000000" w:themeColor="text1"/>
          <w:sz w:val="20"/>
          <w:szCs w:val="20"/>
          <w:lang w:val="uk-UA"/>
        </w:rPr>
        <w:t xml:space="preserve">, </w:t>
      </w:r>
      <w:r w:rsidR="001E760C" w:rsidRPr="007B1AB4">
        <w:rPr>
          <w:color w:val="000000" w:themeColor="text1"/>
          <w:sz w:val="20"/>
          <w:szCs w:val="20"/>
          <w:lang w:val="uk-UA"/>
        </w:rPr>
        <w:t xml:space="preserve">загального відділу, </w:t>
      </w:r>
      <w:r w:rsidR="00241588" w:rsidRPr="007B1AB4">
        <w:rPr>
          <w:color w:val="000000" w:themeColor="text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7B1AB4" w:rsidRDefault="008768A8" w:rsidP="008768A8">
      <w:pPr>
        <w:ind w:right="-187"/>
        <w:rPr>
          <w:color w:val="000000" w:themeColor="text1"/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lastRenderedPageBreak/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CC7E9F">
        <w:rPr>
          <w:sz w:val="24"/>
          <w:szCs w:val="24"/>
          <w:lang w:val="uk-UA"/>
        </w:rPr>
        <w:t>___</w:t>
      </w:r>
      <w:r w:rsidR="00CA7D4A" w:rsidRPr="00EF3C08">
        <w:rPr>
          <w:sz w:val="24"/>
          <w:szCs w:val="24"/>
          <w:lang w:val="uk-UA"/>
        </w:rPr>
        <w:t xml:space="preserve">» </w:t>
      </w:r>
      <w:r w:rsidR="0028588A">
        <w:rPr>
          <w:sz w:val="24"/>
          <w:szCs w:val="24"/>
          <w:lang w:val="uk-UA"/>
        </w:rPr>
        <w:t>________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28588A">
        <w:rPr>
          <w:sz w:val="24"/>
          <w:szCs w:val="24"/>
          <w:lang w:val="uk-UA"/>
        </w:rPr>
        <w:t>8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28588A">
        <w:rPr>
          <w:sz w:val="24"/>
          <w:szCs w:val="24"/>
          <w:lang w:val="uk-UA"/>
        </w:rPr>
        <w:t xml:space="preserve"> ____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І півріччя </w:t>
      </w:r>
      <w:r w:rsidR="00961C56" w:rsidRPr="00EF3C08">
        <w:rPr>
          <w:b/>
          <w:lang w:val="uk-UA"/>
        </w:rPr>
        <w:t>201</w:t>
      </w:r>
      <w:r w:rsidR="0026594E">
        <w:rPr>
          <w:b/>
          <w:lang w:val="uk-UA"/>
        </w:rPr>
        <w:t>8</w:t>
      </w:r>
      <w:r w:rsidR="00961C56" w:rsidRPr="00EF3C08">
        <w:rPr>
          <w:b/>
          <w:lang w:val="uk-UA"/>
        </w:rPr>
        <w:t xml:space="preserve"> р</w:t>
      </w:r>
      <w:r w:rsidR="00DD0155">
        <w:rPr>
          <w:b/>
          <w:lang w:val="uk-UA"/>
        </w:rPr>
        <w:t>оку</w:t>
      </w:r>
      <w:r w:rsidR="00961C56" w:rsidRPr="00EF3C08">
        <w:rPr>
          <w:b/>
          <w:lang w:val="uk-UA"/>
        </w:rPr>
        <w:t xml:space="preserve">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26594E">
        <w:rPr>
          <w:bCs/>
          <w:lang w:val="uk-UA"/>
        </w:rPr>
        <w:t>14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136555" w:rsidP="00CC7E9F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У</w:t>
      </w:r>
      <w:r w:rsidR="00207882" w:rsidRPr="00EF3C08">
        <w:rPr>
          <w:bCs/>
          <w:lang w:val="uk-UA"/>
        </w:rPr>
        <w:t xml:space="preserve"> </w:t>
      </w:r>
      <w:r w:rsidR="0026594E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26594E">
        <w:rPr>
          <w:bCs/>
          <w:lang w:val="uk-UA"/>
        </w:rPr>
        <w:t xml:space="preserve">8 </w:t>
      </w:r>
      <w:r w:rsidR="00320AD8" w:rsidRPr="00EF3C08">
        <w:rPr>
          <w:bCs/>
          <w:lang w:val="uk-UA"/>
        </w:rPr>
        <w:t>ро</w:t>
      </w:r>
      <w:r w:rsidR="0026594E">
        <w:rPr>
          <w:bCs/>
          <w:lang w:val="uk-UA"/>
        </w:rPr>
        <w:t xml:space="preserve">ку </w:t>
      </w:r>
      <w:r w:rsidR="0031774E" w:rsidRPr="00EF3C08">
        <w:rPr>
          <w:bCs/>
          <w:lang w:val="uk-UA"/>
        </w:rPr>
        <w:t xml:space="preserve">проведено </w:t>
      </w:r>
      <w:r w:rsidR="0026594E">
        <w:rPr>
          <w:bCs/>
          <w:lang w:val="uk-UA"/>
        </w:rPr>
        <w:t>три</w:t>
      </w:r>
      <w:r w:rsidR="0086206D" w:rsidRPr="00EF3C08">
        <w:rPr>
          <w:bCs/>
          <w:lang w:val="uk-UA"/>
        </w:rPr>
        <w:t xml:space="preserve"> </w:t>
      </w:r>
      <w:proofErr w:type="spellStart"/>
      <w:r w:rsidR="00EE092A" w:rsidRPr="00EF3C08">
        <w:rPr>
          <w:bCs/>
          <w:lang w:val="uk-UA"/>
        </w:rPr>
        <w:t>засідан</w:t>
      </w:r>
      <w:r w:rsidR="008768A8">
        <w:rPr>
          <w:bCs/>
          <w:lang w:val="uk-UA"/>
        </w:rPr>
        <w:t>я</w:t>
      </w:r>
      <w:proofErr w:type="spellEnd"/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26594E" w:rsidRPr="008C7E08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b/>
          <w:i/>
          <w:lang w:val="uk-UA"/>
        </w:rPr>
      </w:pPr>
      <w:r w:rsidRPr="008C7E08">
        <w:rPr>
          <w:lang w:val="uk-UA"/>
        </w:rPr>
        <w:t xml:space="preserve">Розгляд проекту регуляторного акту "Про затвердження порядку розміщення майданчиків </w:t>
      </w:r>
      <w:r>
        <w:rPr>
          <w:b/>
          <w:i/>
          <w:lang w:val="uk-UA"/>
        </w:rPr>
        <w:t xml:space="preserve"> </w:t>
      </w:r>
      <w:r w:rsidRPr="008C7E08">
        <w:rPr>
          <w:lang w:val="uk-UA"/>
        </w:rPr>
        <w:t xml:space="preserve">для паркування транспортних засобів на території міста </w:t>
      </w:r>
      <w:proofErr w:type="spellStart"/>
      <w:r w:rsidRPr="008C7E08">
        <w:rPr>
          <w:lang w:val="uk-UA"/>
        </w:rPr>
        <w:t>Сєвєродонецька</w:t>
      </w:r>
      <w:proofErr w:type="spellEnd"/>
      <w:r w:rsidRPr="008C7E08">
        <w:rPr>
          <w:lang w:val="uk-UA"/>
        </w:rPr>
        <w:t>».</w:t>
      </w:r>
    </w:p>
    <w:p w:rsidR="0026594E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8C7E08">
        <w:rPr>
          <w:lang w:val="uk-UA"/>
        </w:rPr>
        <w:t xml:space="preserve">Розгляд проекту регуляторного акту </w:t>
      </w:r>
      <w:r w:rsidRPr="008C7E08">
        <w:rPr>
          <w:color w:val="000000"/>
          <w:lang w:val="uk-UA"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val="uk-UA" w:eastAsia="uk-UA"/>
        </w:rPr>
        <w:t>Сєвєродонецька</w:t>
      </w:r>
      <w:proofErr w:type="spellEnd"/>
      <w:r w:rsidRPr="008C7E08">
        <w:rPr>
          <w:color w:val="000000"/>
          <w:lang w:val="uk-UA"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26594E" w:rsidRPr="00CB401F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CB401F">
        <w:rPr>
          <w:lang w:val="uk-UA"/>
        </w:rPr>
        <w:t xml:space="preserve">Розгляд проекту регуляторного акту «Порядок розміщення засобів пересувної дрібно       роздрібної торгівельної мережі та пересувних об’єктів з надання послуг на території </w:t>
      </w:r>
      <w:r>
        <w:rPr>
          <w:lang w:val="uk-UA"/>
        </w:rPr>
        <w:t xml:space="preserve">                      </w:t>
      </w:r>
      <w:r w:rsidRPr="00CB401F">
        <w:rPr>
          <w:lang w:val="uk-UA"/>
        </w:rPr>
        <w:t xml:space="preserve">м. </w:t>
      </w:r>
      <w:proofErr w:type="spellStart"/>
      <w:r w:rsidRPr="00CB401F">
        <w:rPr>
          <w:lang w:val="uk-UA"/>
        </w:rPr>
        <w:t>Сєвєродонецька</w:t>
      </w:r>
      <w:proofErr w:type="spellEnd"/>
      <w:r w:rsidRPr="00CB401F">
        <w:rPr>
          <w:lang w:val="uk-UA"/>
        </w:rPr>
        <w:t>».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C6391">
        <w:rPr>
          <w:lang w:val="uk-UA"/>
        </w:rPr>
        <w:t xml:space="preserve">Розгляд проекту регуляторного акту «Положення про організацію та проведення ярмаркової діяльності на території м. </w:t>
      </w:r>
      <w:proofErr w:type="spellStart"/>
      <w:r w:rsidRPr="00BC6391">
        <w:rPr>
          <w:lang w:val="uk-UA"/>
        </w:rPr>
        <w:t>Сєвєродонецька</w:t>
      </w:r>
      <w:proofErr w:type="spellEnd"/>
      <w:r w:rsidRPr="00BC6391">
        <w:rPr>
          <w:lang w:val="uk-UA"/>
        </w:rPr>
        <w:t>»</w:t>
      </w:r>
      <w:r>
        <w:rPr>
          <w:lang w:val="uk-UA"/>
        </w:rPr>
        <w:t>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Розгляд проекту регуляторного акту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>».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-142" w:firstLine="709"/>
        <w:jc w:val="both"/>
        <w:rPr>
          <w:lang w:val="uk-UA"/>
        </w:rPr>
      </w:pPr>
      <w:r w:rsidRPr="00721FD4">
        <w:rPr>
          <w:lang w:val="uk-UA"/>
        </w:rPr>
        <w:t xml:space="preserve">Розгляд проекту регуляторного акту «Про затвердження Порядку розміщення  торгових майданчиків на території міста </w:t>
      </w:r>
      <w:proofErr w:type="spellStart"/>
      <w:r w:rsidRPr="00721FD4">
        <w:rPr>
          <w:lang w:val="uk-UA"/>
        </w:rPr>
        <w:t>Сєвєродонецька</w:t>
      </w:r>
      <w:proofErr w:type="spellEnd"/>
      <w:r w:rsidRPr="00721FD4">
        <w:rPr>
          <w:lang w:val="uk-UA"/>
        </w:rPr>
        <w:t xml:space="preserve">». 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І </w:t>
      </w:r>
      <w:r w:rsidR="00DD0155">
        <w:rPr>
          <w:lang w:val="uk-UA"/>
        </w:rPr>
        <w:t>півріччя</w:t>
      </w:r>
      <w:r w:rsidR="0026594E">
        <w:rPr>
          <w:lang w:val="uk-UA"/>
        </w:rPr>
        <w:t xml:space="preserve"> </w:t>
      </w:r>
      <w:r w:rsidR="00F10D26" w:rsidRPr="00EF3C08">
        <w:rPr>
          <w:lang w:val="uk-UA"/>
        </w:rPr>
        <w:t xml:space="preserve"> 201</w:t>
      </w:r>
      <w:r w:rsidR="0026594E">
        <w:rPr>
          <w:lang w:val="uk-UA"/>
        </w:rPr>
        <w:t>8</w:t>
      </w:r>
      <w:r w:rsidR="00F10D26" w:rsidRPr="00EF3C08">
        <w:rPr>
          <w:lang w:val="uk-UA"/>
        </w:rPr>
        <w:t xml:space="preserve"> 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26594E">
        <w:rPr>
          <w:lang w:val="uk-UA"/>
        </w:rPr>
        <w:t>3</w:t>
      </w:r>
      <w:r w:rsidR="00580F76" w:rsidRPr="00EF3C08">
        <w:rPr>
          <w:lang w:val="uk-UA"/>
        </w:rPr>
        <w:t xml:space="preserve"> регуляторн</w:t>
      </w:r>
      <w:r w:rsidR="00CC7E9F">
        <w:rPr>
          <w:lang w:val="uk-UA"/>
        </w:rPr>
        <w:t>і акти</w:t>
      </w:r>
      <w:r w:rsidR="00DD0155">
        <w:rPr>
          <w:lang w:val="uk-UA"/>
        </w:rPr>
        <w:t xml:space="preserve">, ще три пройшли процедуру обговорення та буде прийнято в ІІ півріччі 2018 року. 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Pr="00EF3C0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7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8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2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3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4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6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8"/>
  </w:num>
  <w:num w:numId="5">
    <w:abstractNumId w:val="17"/>
  </w:num>
  <w:num w:numId="6">
    <w:abstractNumId w:val="22"/>
  </w:num>
  <w:num w:numId="7">
    <w:abstractNumId w:val="12"/>
  </w:num>
  <w:num w:numId="8">
    <w:abstractNumId w:val="25"/>
  </w:num>
  <w:num w:numId="9">
    <w:abstractNumId w:val="21"/>
  </w:num>
  <w:num w:numId="10">
    <w:abstractNumId w:val="24"/>
  </w:num>
  <w:num w:numId="11">
    <w:abstractNumId w:val="26"/>
  </w:num>
  <w:num w:numId="12">
    <w:abstractNumId w:val="15"/>
  </w:num>
  <w:num w:numId="13">
    <w:abstractNumId w:val="6"/>
  </w:num>
  <w:num w:numId="14">
    <w:abstractNumId w:val="16"/>
  </w:num>
  <w:num w:numId="15">
    <w:abstractNumId w:val="23"/>
  </w:num>
  <w:num w:numId="16">
    <w:abstractNumId w:val="3"/>
  </w:num>
  <w:num w:numId="17">
    <w:abstractNumId w:val="19"/>
  </w:num>
  <w:num w:numId="18">
    <w:abstractNumId w:val="0"/>
  </w:num>
  <w:num w:numId="19">
    <w:abstractNumId w:val="5"/>
  </w:num>
  <w:num w:numId="20">
    <w:abstractNumId w:val="27"/>
  </w:num>
  <w:num w:numId="21">
    <w:abstractNumId w:val="8"/>
  </w:num>
  <w:num w:numId="22">
    <w:abstractNumId w:val="29"/>
  </w:num>
  <w:num w:numId="23">
    <w:abstractNumId w:val="13"/>
  </w:num>
  <w:num w:numId="24">
    <w:abstractNumId w:val="4"/>
  </w:num>
  <w:num w:numId="25">
    <w:abstractNumId w:val="18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C46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7427"/>
    <w:rsid w:val="007D2A1A"/>
    <w:rsid w:val="007D4AAF"/>
    <w:rsid w:val="007E0DDF"/>
    <w:rsid w:val="007F79FA"/>
    <w:rsid w:val="008053D6"/>
    <w:rsid w:val="00805E78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8</cp:revision>
  <cp:lastPrinted>2018-07-04T11:15:00Z</cp:lastPrinted>
  <dcterms:created xsi:type="dcterms:W3CDTF">2018-07-02T09:03:00Z</dcterms:created>
  <dcterms:modified xsi:type="dcterms:W3CDTF">2018-07-04T11:20:00Z</dcterms:modified>
</cp:coreProperties>
</file>