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93D" w:rsidRPr="000856DE" w:rsidRDefault="000856DE" w:rsidP="000856DE">
      <w:pPr>
        <w:pStyle w:val="Style7"/>
        <w:widowControl/>
        <w:spacing w:line="240" w:lineRule="auto"/>
        <w:ind w:left="6237"/>
        <w:rPr>
          <w:rStyle w:val="FontStyle24"/>
          <w:sz w:val="24"/>
          <w:szCs w:val="24"/>
          <w:lang w:val="uk-UA" w:eastAsia="uk-UA"/>
        </w:rPr>
      </w:pPr>
      <w:r>
        <w:rPr>
          <w:rStyle w:val="FontStyle24"/>
          <w:lang w:val="uk-UA" w:eastAsia="uk-UA"/>
        </w:rPr>
        <w:t xml:space="preserve">                         </w:t>
      </w:r>
      <w:r w:rsidR="00BE1E3C">
        <w:rPr>
          <w:rStyle w:val="FontStyle24"/>
          <w:lang w:val="uk-UA" w:eastAsia="uk-UA"/>
        </w:rPr>
        <w:t xml:space="preserve">                                       </w:t>
      </w:r>
      <w:r w:rsidR="00D4121D">
        <w:rPr>
          <w:rStyle w:val="FontStyle24"/>
          <w:lang w:val="uk-UA" w:eastAsia="uk-UA"/>
        </w:rPr>
        <w:t xml:space="preserve">                                 </w:t>
      </w:r>
      <w:r w:rsidR="00BE1E3C">
        <w:rPr>
          <w:rStyle w:val="FontStyle24"/>
          <w:lang w:val="uk-UA" w:eastAsia="uk-UA"/>
        </w:rPr>
        <w:t xml:space="preserve">                                                                                                                                                                                                                                                                                                                                                                                                                                                                                                                                                                                                                                                                                                                                                                                                                                                                                                                                                                                                                                                                                                                                                                                                                                                                                                                                                                                                                                                                                                                                                                                                                                                                                                                                                                                                                                                                                                                                                                                                                                                                                                                                                                                                                                                                                                                                                                                                                                                                                                                                                                                                                                                                                                                                                                                                                                                                                                                                                                                                                                                                                                                                                                                                                                                                                               </w:t>
      </w:r>
      <w:r>
        <w:rPr>
          <w:rStyle w:val="FontStyle24"/>
          <w:lang w:val="uk-UA" w:eastAsia="uk-UA"/>
        </w:rPr>
        <w:t xml:space="preserve">      </w:t>
      </w:r>
      <w:r w:rsidR="00421D4D" w:rsidRPr="000856DE">
        <w:rPr>
          <w:rStyle w:val="FontStyle24"/>
          <w:sz w:val="24"/>
          <w:szCs w:val="24"/>
          <w:lang w:val="uk-UA" w:eastAsia="uk-UA"/>
        </w:rPr>
        <w:t xml:space="preserve">Додаток </w:t>
      </w:r>
      <w:r w:rsidR="00DC493D" w:rsidRPr="000856DE">
        <w:rPr>
          <w:rStyle w:val="FontStyle24"/>
          <w:sz w:val="24"/>
          <w:szCs w:val="24"/>
          <w:lang w:val="uk-UA" w:eastAsia="uk-UA"/>
        </w:rPr>
        <w:t>4</w:t>
      </w:r>
    </w:p>
    <w:p w:rsidR="00DC493D" w:rsidRPr="000856DE" w:rsidRDefault="00DC493D" w:rsidP="000856DE">
      <w:pPr>
        <w:pStyle w:val="Style7"/>
        <w:widowControl/>
        <w:spacing w:line="240" w:lineRule="auto"/>
        <w:ind w:left="6237"/>
        <w:rPr>
          <w:rStyle w:val="FontStyle24"/>
          <w:sz w:val="24"/>
          <w:szCs w:val="24"/>
          <w:lang w:val="uk-UA" w:eastAsia="uk-UA"/>
        </w:rPr>
      </w:pPr>
      <w:r w:rsidRPr="000856DE">
        <w:rPr>
          <w:rStyle w:val="FontStyle24"/>
          <w:sz w:val="24"/>
          <w:szCs w:val="24"/>
          <w:lang w:val="uk-UA" w:eastAsia="uk-UA"/>
        </w:rPr>
        <w:t xml:space="preserve">до </w:t>
      </w:r>
      <w:r w:rsidR="00421D4D" w:rsidRPr="000856DE">
        <w:rPr>
          <w:rStyle w:val="FontStyle24"/>
          <w:sz w:val="24"/>
          <w:szCs w:val="24"/>
          <w:lang w:val="uk-UA" w:eastAsia="uk-UA"/>
        </w:rPr>
        <w:t xml:space="preserve">рішення виконавчого комітету </w:t>
      </w:r>
    </w:p>
    <w:p w:rsidR="00421D4D" w:rsidRPr="000856DE" w:rsidRDefault="00421D4D" w:rsidP="000856DE">
      <w:pPr>
        <w:pStyle w:val="Style7"/>
        <w:widowControl/>
        <w:spacing w:line="240" w:lineRule="auto"/>
        <w:ind w:left="6237"/>
        <w:rPr>
          <w:rStyle w:val="FontStyle24"/>
          <w:sz w:val="24"/>
          <w:szCs w:val="24"/>
          <w:lang w:val="uk-UA" w:eastAsia="uk-UA"/>
        </w:rPr>
      </w:pPr>
      <w:proofErr w:type="spellStart"/>
      <w:r w:rsidRPr="000856DE">
        <w:rPr>
          <w:rStyle w:val="FontStyle24"/>
          <w:sz w:val="24"/>
          <w:szCs w:val="24"/>
          <w:lang w:val="uk-UA" w:eastAsia="uk-UA"/>
        </w:rPr>
        <w:t>Сєвєродонецької</w:t>
      </w:r>
      <w:proofErr w:type="spellEnd"/>
      <w:r w:rsidRPr="000856DE">
        <w:rPr>
          <w:rStyle w:val="FontStyle24"/>
          <w:sz w:val="24"/>
          <w:szCs w:val="24"/>
          <w:lang w:val="uk-UA" w:eastAsia="uk-UA"/>
        </w:rPr>
        <w:t xml:space="preserve"> міської ради</w:t>
      </w:r>
    </w:p>
    <w:p w:rsidR="00182505" w:rsidRDefault="00182505" w:rsidP="00182505">
      <w:pPr>
        <w:pStyle w:val="Style7"/>
        <w:widowControl/>
        <w:spacing w:before="53" w:line="240" w:lineRule="auto"/>
        <w:ind w:left="5517" w:firstLine="720"/>
        <w:jc w:val="both"/>
        <w:rPr>
          <w:rStyle w:val="FontStyle24"/>
          <w:lang w:val="uk-UA" w:eastAsia="uk-UA"/>
        </w:rPr>
      </w:pPr>
      <w:r>
        <w:rPr>
          <w:rStyle w:val="FontStyle24"/>
          <w:lang w:val="uk-UA" w:eastAsia="uk-UA"/>
        </w:rPr>
        <w:t>від «25» квітня 2017р. № 240</w:t>
      </w:r>
    </w:p>
    <w:p w:rsidR="00DC493D" w:rsidRPr="000856DE" w:rsidRDefault="00DC493D" w:rsidP="000856DE">
      <w:pPr>
        <w:pStyle w:val="Style7"/>
        <w:widowControl/>
        <w:spacing w:line="240" w:lineRule="auto"/>
        <w:ind w:left="6237"/>
        <w:rPr>
          <w:rStyle w:val="FontStyle24"/>
          <w:sz w:val="24"/>
          <w:szCs w:val="24"/>
          <w:lang w:val="uk-UA" w:eastAsia="uk-UA"/>
        </w:rPr>
      </w:pPr>
    </w:p>
    <w:p w:rsidR="00540349" w:rsidRDefault="00540349" w:rsidP="00DC493D">
      <w:pPr>
        <w:pStyle w:val="Style13"/>
        <w:widowControl/>
        <w:jc w:val="center"/>
        <w:rPr>
          <w:rStyle w:val="FontStyle27"/>
          <w:lang w:val="uk-UA" w:eastAsia="uk-UA"/>
        </w:rPr>
      </w:pPr>
    </w:p>
    <w:p w:rsidR="00DC493D" w:rsidRDefault="00DC493D" w:rsidP="00DC493D">
      <w:pPr>
        <w:pStyle w:val="Style13"/>
        <w:widowControl/>
        <w:spacing w:before="86"/>
        <w:jc w:val="center"/>
        <w:rPr>
          <w:rStyle w:val="FontStyle27"/>
        </w:rPr>
      </w:pPr>
      <w:r>
        <w:rPr>
          <w:rStyle w:val="FontStyle27"/>
          <w:lang w:val="uk-UA" w:eastAsia="uk-UA"/>
        </w:rPr>
        <w:t>ПРОГРАМА</w:t>
      </w:r>
    </w:p>
    <w:p w:rsidR="00DC493D" w:rsidRDefault="00DC493D" w:rsidP="00DC493D">
      <w:pPr>
        <w:pStyle w:val="Style13"/>
        <w:widowControl/>
        <w:jc w:val="center"/>
        <w:rPr>
          <w:rStyle w:val="FontStyle28"/>
          <w:sz w:val="28"/>
          <w:szCs w:val="28"/>
        </w:rPr>
      </w:pPr>
      <w:r>
        <w:rPr>
          <w:rStyle w:val="FontStyle28"/>
          <w:sz w:val="28"/>
          <w:szCs w:val="28"/>
          <w:lang w:val="uk-UA" w:eastAsia="uk-UA"/>
        </w:rPr>
        <w:t>для проведення вступного інструктажу</w:t>
      </w:r>
    </w:p>
    <w:p w:rsidR="00DC493D" w:rsidRDefault="00DC493D" w:rsidP="00DC493D">
      <w:pPr>
        <w:pStyle w:val="Style13"/>
        <w:widowControl/>
        <w:jc w:val="center"/>
        <w:rPr>
          <w:rStyle w:val="FontStyle28"/>
          <w:spacing w:val="20"/>
          <w:sz w:val="32"/>
          <w:szCs w:val="32"/>
          <w:lang w:val="uk-UA" w:eastAsia="uk-UA"/>
        </w:rPr>
      </w:pPr>
      <w:r>
        <w:rPr>
          <w:rStyle w:val="FontStyle28"/>
          <w:sz w:val="28"/>
          <w:szCs w:val="28"/>
          <w:lang w:val="uk-UA" w:eastAsia="uk-UA"/>
        </w:rPr>
        <w:t>з</w:t>
      </w:r>
      <w:r>
        <w:rPr>
          <w:rStyle w:val="FontStyle29"/>
          <w:sz w:val="28"/>
          <w:szCs w:val="28"/>
          <w:lang w:val="uk-UA" w:eastAsia="uk-UA"/>
        </w:rPr>
        <w:t xml:space="preserve"> </w:t>
      </w:r>
      <w:r>
        <w:rPr>
          <w:rStyle w:val="FontStyle28"/>
          <w:sz w:val="28"/>
          <w:szCs w:val="28"/>
          <w:lang w:val="uk-UA" w:eastAsia="uk-UA"/>
        </w:rPr>
        <w:t xml:space="preserve">питань охорони праці з працівниками </w:t>
      </w:r>
      <w:proofErr w:type="spellStart"/>
      <w:r w:rsidR="000856DE">
        <w:rPr>
          <w:rStyle w:val="FontStyle28"/>
          <w:sz w:val="28"/>
          <w:szCs w:val="28"/>
          <w:lang w:val="uk-UA" w:eastAsia="uk-UA"/>
        </w:rPr>
        <w:t>Сєвєродонецької</w:t>
      </w:r>
      <w:proofErr w:type="spellEnd"/>
      <w:r w:rsidR="000856DE">
        <w:rPr>
          <w:rStyle w:val="FontStyle28"/>
          <w:sz w:val="28"/>
          <w:szCs w:val="28"/>
          <w:lang w:val="uk-UA" w:eastAsia="uk-UA"/>
        </w:rPr>
        <w:t xml:space="preserve"> </w:t>
      </w:r>
      <w:r>
        <w:rPr>
          <w:rStyle w:val="FontStyle28"/>
          <w:sz w:val="28"/>
          <w:szCs w:val="28"/>
          <w:lang w:val="uk-UA" w:eastAsia="uk-UA"/>
        </w:rPr>
        <w:t>міської ради</w:t>
      </w:r>
    </w:p>
    <w:p w:rsidR="00DC493D" w:rsidRDefault="00FB146E" w:rsidP="005265C7">
      <w:pPr>
        <w:pStyle w:val="Style7"/>
        <w:widowControl/>
        <w:numPr>
          <w:ilvl w:val="0"/>
          <w:numId w:val="23"/>
        </w:numPr>
        <w:spacing w:line="240" w:lineRule="auto"/>
        <w:jc w:val="center"/>
      </w:pPr>
      <w:r>
        <w:rPr>
          <w:lang w:val="uk-UA"/>
        </w:rPr>
        <w:t>х</w:t>
      </w:r>
      <w:r w:rsidR="00DC493D">
        <w:rPr>
          <w:lang w:val="uk-UA"/>
        </w:rPr>
        <w:t>вилин)</w:t>
      </w:r>
    </w:p>
    <w:p w:rsidR="00540349" w:rsidRDefault="00540349" w:rsidP="005265C7">
      <w:pPr>
        <w:pStyle w:val="Style16"/>
        <w:widowControl/>
        <w:tabs>
          <w:tab w:val="left" w:pos="893"/>
          <w:tab w:val="left" w:pos="1134"/>
        </w:tabs>
        <w:ind w:left="709"/>
        <w:jc w:val="center"/>
        <w:rPr>
          <w:rStyle w:val="FontStyle25"/>
          <w:lang w:val="uk-UA" w:eastAsia="uk-UA"/>
        </w:rPr>
      </w:pPr>
    </w:p>
    <w:p w:rsidR="0070063E" w:rsidRPr="000856DE" w:rsidRDefault="000856DE" w:rsidP="00540349">
      <w:pPr>
        <w:pStyle w:val="Style16"/>
        <w:widowControl/>
        <w:numPr>
          <w:ilvl w:val="0"/>
          <w:numId w:val="25"/>
        </w:numPr>
        <w:tabs>
          <w:tab w:val="left" w:pos="893"/>
          <w:tab w:val="left" w:pos="1134"/>
        </w:tabs>
        <w:jc w:val="center"/>
        <w:rPr>
          <w:rStyle w:val="FontStyle25"/>
          <w:b w:val="0"/>
          <w:bCs w:val="0"/>
          <w:spacing w:val="0"/>
        </w:rPr>
      </w:pPr>
      <w:r>
        <w:rPr>
          <w:rStyle w:val="FontStyle25"/>
          <w:lang w:val="uk-UA" w:eastAsia="uk-UA"/>
        </w:rPr>
        <w:t xml:space="preserve"> </w:t>
      </w:r>
      <w:r w:rsidR="00DC493D" w:rsidRPr="00540349">
        <w:rPr>
          <w:rStyle w:val="FontStyle25"/>
          <w:lang w:val="uk-UA" w:eastAsia="uk-UA"/>
        </w:rPr>
        <w:t>Введення</w:t>
      </w:r>
    </w:p>
    <w:p w:rsidR="000856DE" w:rsidRPr="00540349" w:rsidRDefault="000856DE" w:rsidP="000856DE">
      <w:pPr>
        <w:pStyle w:val="Style16"/>
        <w:widowControl/>
        <w:tabs>
          <w:tab w:val="left" w:pos="893"/>
          <w:tab w:val="left" w:pos="1134"/>
        </w:tabs>
        <w:ind w:left="1069"/>
        <w:rPr>
          <w:rStyle w:val="FontStyle25"/>
          <w:b w:val="0"/>
          <w:bCs w:val="0"/>
          <w:spacing w:val="0"/>
        </w:rPr>
      </w:pPr>
    </w:p>
    <w:p w:rsidR="00DC493D" w:rsidRPr="00540349" w:rsidRDefault="00DC493D" w:rsidP="00540349">
      <w:pPr>
        <w:pStyle w:val="Style16"/>
        <w:widowControl/>
        <w:tabs>
          <w:tab w:val="left" w:pos="893"/>
        </w:tabs>
        <w:spacing w:line="276" w:lineRule="auto"/>
        <w:ind w:firstLine="709"/>
        <w:jc w:val="both"/>
        <w:rPr>
          <w:rStyle w:val="FontStyle24"/>
          <w:sz w:val="24"/>
          <w:szCs w:val="24"/>
        </w:rPr>
      </w:pPr>
      <w:r w:rsidRPr="00540349">
        <w:rPr>
          <w:rStyle w:val="FontStyle24"/>
          <w:sz w:val="24"/>
          <w:szCs w:val="24"/>
          <w:lang w:val="uk-UA" w:eastAsia="uk-UA"/>
        </w:rPr>
        <w:t xml:space="preserve">Одним </w:t>
      </w:r>
      <w:r w:rsidR="0070063E" w:rsidRPr="00540349">
        <w:rPr>
          <w:rStyle w:val="FontStyle24"/>
          <w:sz w:val="24"/>
          <w:szCs w:val="24"/>
          <w:lang w:val="uk-UA" w:eastAsia="uk-UA"/>
        </w:rPr>
        <w:t>і</w:t>
      </w:r>
      <w:r w:rsidRPr="00540349">
        <w:rPr>
          <w:rStyle w:val="FontStyle24"/>
          <w:sz w:val="24"/>
          <w:szCs w:val="24"/>
          <w:lang w:val="uk-UA" w:eastAsia="uk-UA"/>
        </w:rPr>
        <w:t>з головних принципів державної полі</w:t>
      </w:r>
      <w:r w:rsidR="00421D4D" w:rsidRPr="00540349">
        <w:rPr>
          <w:rStyle w:val="FontStyle24"/>
          <w:sz w:val="24"/>
          <w:szCs w:val="24"/>
          <w:lang w:val="uk-UA" w:eastAsia="uk-UA"/>
        </w:rPr>
        <w:t xml:space="preserve">тики в області охорони праці є </w:t>
      </w:r>
      <w:r w:rsidRPr="00540349">
        <w:rPr>
          <w:rStyle w:val="FontStyle24"/>
          <w:sz w:val="24"/>
          <w:szCs w:val="24"/>
          <w:lang w:val="uk-UA" w:eastAsia="uk-UA"/>
        </w:rPr>
        <w:t>пріоритет життя і здоров'я працівників, повної відповідальності власника за створення без</w:t>
      </w:r>
      <w:r w:rsidR="00421D4D" w:rsidRPr="00540349">
        <w:rPr>
          <w:rStyle w:val="FontStyle24"/>
          <w:sz w:val="24"/>
          <w:szCs w:val="24"/>
          <w:lang w:val="uk-UA" w:eastAsia="uk-UA"/>
        </w:rPr>
        <w:t>печних і нешкідливих умов праці</w:t>
      </w:r>
      <w:r w:rsidRPr="00540349">
        <w:rPr>
          <w:rStyle w:val="FontStyle24"/>
          <w:sz w:val="24"/>
          <w:szCs w:val="24"/>
          <w:lang w:val="uk-UA" w:eastAsia="uk-UA"/>
        </w:rPr>
        <w:t>. Тому заходи щодо підвищення рівня охорони і безпеки праці стають пріоритетними в загальній системі управління підприємствами будь-яких форм власності.</w:t>
      </w:r>
    </w:p>
    <w:p w:rsidR="00DC493D" w:rsidRPr="00540349" w:rsidRDefault="00DC493D" w:rsidP="00540349">
      <w:pPr>
        <w:pStyle w:val="Style17"/>
        <w:widowControl/>
        <w:spacing w:line="276" w:lineRule="auto"/>
        <w:ind w:right="14" w:firstLine="725"/>
        <w:rPr>
          <w:rStyle w:val="FontStyle24"/>
          <w:sz w:val="24"/>
          <w:szCs w:val="24"/>
          <w:lang w:val="uk-UA" w:eastAsia="uk-UA"/>
        </w:rPr>
      </w:pPr>
      <w:r w:rsidRPr="00540349">
        <w:rPr>
          <w:rStyle w:val="FontStyle24"/>
          <w:sz w:val="24"/>
          <w:szCs w:val="24"/>
          <w:lang w:val="uk-UA" w:eastAsia="uk-UA"/>
        </w:rPr>
        <w:t xml:space="preserve">Одним </w:t>
      </w:r>
      <w:r w:rsidR="00AF3981" w:rsidRPr="00540349">
        <w:rPr>
          <w:rStyle w:val="FontStyle24"/>
          <w:sz w:val="24"/>
          <w:szCs w:val="24"/>
          <w:lang w:val="uk-UA" w:eastAsia="uk-UA"/>
        </w:rPr>
        <w:t>і</w:t>
      </w:r>
      <w:r w:rsidRPr="00540349">
        <w:rPr>
          <w:rStyle w:val="FontStyle24"/>
          <w:sz w:val="24"/>
          <w:szCs w:val="24"/>
          <w:lang w:val="uk-UA" w:eastAsia="uk-UA"/>
        </w:rPr>
        <w:t xml:space="preserve">з таких заходів є навчання та інструктажі працівників з питань охорони праці. Від ступеня навчання кожного працівника, від суворого дотримання ними вимог охорони праці, пожежної безпеки і виробничої санітарії значною мірою залежить стан його здоров'я і працездатності в процесі </w:t>
      </w:r>
      <w:r w:rsidR="0070063E" w:rsidRPr="00540349">
        <w:rPr>
          <w:rStyle w:val="FontStyle24"/>
          <w:sz w:val="24"/>
          <w:szCs w:val="24"/>
          <w:lang w:val="uk-UA" w:eastAsia="uk-UA"/>
        </w:rPr>
        <w:t>роботи</w:t>
      </w:r>
      <w:r w:rsidRPr="00540349">
        <w:rPr>
          <w:rStyle w:val="FontStyle24"/>
          <w:sz w:val="24"/>
          <w:szCs w:val="24"/>
          <w:lang w:val="uk-UA" w:eastAsia="uk-UA"/>
        </w:rPr>
        <w:t xml:space="preserve">, а не рідко </w:t>
      </w:r>
      <w:r w:rsidR="0070063E" w:rsidRPr="00540349">
        <w:rPr>
          <w:rStyle w:val="FontStyle24"/>
          <w:sz w:val="24"/>
          <w:szCs w:val="24"/>
          <w:lang w:val="uk-UA" w:eastAsia="uk-UA"/>
        </w:rPr>
        <w:t xml:space="preserve">- </w:t>
      </w:r>
      <w:r w:rsidRPr="00540349">
        <w:rPr>
          <w:rStyle w:val="FontStyle24"/>
          <w:sz w:val="24"/>
          <w:szCs w:val="24"/>
          <w:lang w:val="uk-UA" w:eastAsia="uk-UA"/>
        </w:rPr>
        <w:t>і його життя і життя оточуючих його людей.</w:t>
      </w:r>
    </w:p>
    <w:p w:rsidR="00DC493D" w:rsidRPr="00540349" w:rsidRDefault="00DC493D" w:rsidP="00540349">
      <w:pPr>
        <w:pStyle w:val="Style17"/>
        <w:widowControl/>
        <w:spacing w:line="276" w:lineRule="auto"/>
        <w:rPr>
          <w:rStyle w:val="FontStyle24"/>
          <w:sz w:val="24"/>
          <w:szCs w:val="24"/>
          <w:lang w:val="uk-UA" w:eastAsia="uk-UA"/>
        </w:rPr>
      </w:pPr>
      <w:r w:rsidRPr="00540349">
        <w:rPr>
          <w:rStyle w:val="FontStyle24"/>
          <w:sz w:val="24"/>
          <w:szCs w:val="24"/>
          <w:lang w:val="uk-UA" w:eastAsia="uk-UA"/>
        </w:rPr>
        <w:t xml:space="preserve">Згідно статті 18 Закону України «Про охорону праці» всі працівники під час прийняття на роботу і в процесі роботи проходять на підприємстві навчання, інструктаж з питань охорони праці, з надання першої </w:t>
      </w:r>
      <w:r w:rsidR="0070063E" w:rsidRPr="00540349">
        <w:rPr>
          <w:rStyle w:val="FontStyle24"/>
          <w:sz w:val="24"/>
          <w:szCs w:val="24"/>
          <w:lang w:val="uk-UA" w:eastAsia="uk-UA"/>
        </w:rPr>
        <w:t>долікарськ</w:t>
      </w:r>
      <w:r w:rsidRPr="00540349">
        <w:rPr>
          <w:rStyle w:val="FontStyle24"/>
          <w:sz w:val="24"/>
          <w:szCs w:val="24"/>
          <w:lang w:val="uk-UA" w:eastAsia="uk-UA"/>
        </w:rPr>
        <w:t>ої допомоги потерпілим від нещасних випадків і правил поведінки у разі виникнення аварії.</w:t>
      </w:r>
    </w:p>
    <w:p w:rsidR="00DC493D" w:rsidRPr="00540349" w:rsidRDefault="00DC493D" w:rsidP="00540349">
      <w:pPr>
        <w:pStyle w:val="Style17"/>
        <w:widowControl/>
        <w:spacing w:line="276" w:lineRule="auto"/>
        <w:ind w:firstLine="709"/>
        <w:rPr>
          <w:rStyle w:val="FontStyle24"/>
          <w:sz w:val="24"/>
          <w:szCs w:val="24"/>
          <w:lang w:val="uk-UA" w:eastAsia="uk-UA"/>
        </w:rPr>
      </w:pPr>
      <w:proofErr w:type="spellStart"/>
      <w:r w:rsidRPr="00540349">
        <w:rPr>
          <w:rStyle w:val="FontStyle24"/>
          <w:sz w:val="24"/>
          <w:szCs w:val="24"/>
          <w:lang w:val="uk-UA" w:eastAsia="uk-UA"/>
        </w:rPr>
        <w:t>Сєвєродонецька</w:t>
      </w:r>
      <w:proofErr w:type="spellEnd"/>
      <w:r w:rsidRPr="00540349">
        <w:rPr>
          <w:rStyle w:val="FontStyle24"/>
          <w:sz w:val="24"/>
          <w:szCs w:val="24"/>
          <w:lang w:val="uk-UA" w:eastAsia="uk-UA"/>
        </w:rPr>
        <w:t xml:space="preserve"> міська рада є о</w:t>
      </w:r>
      <w:r w:rsidR="00421D4D" w:rsidRPr="00540349">
        <w:rPr>
          <w:rStyle w:val="FontStyle24"/>
          <w:sz w:val="24"/>
          <w:szCs w:val="24"/>
          <w:lang w:val="uk-UA" w:eastAsia="uk-UA"/>
        </w:rPr>
        <w:t xml:space="preserve">рганом місцевого самоврядування </w:t>
      </w:r>
      <w:r w:rsidR="007A3BDA" w:rsidRPr="00540349">
        <w:rPr>
          <w:rStyle w:val="FontStyle24"/>
          <w:sz w:val="24"/>
          <w:szCs w:val="24"/>
          <w:lang w:val="uk-UA" w:eastAsia="uk-UA"/>
        </w:rPr>
        <w:t xml:space="preserve">та </w:t>
      </w:r>
      <w:r w:rsidR="00421D4D" w:rsidRPr="00540349">
        <w:rPr>
          <w:rStyle w:val="FontStyle24"/>
          <w:sz w:val="24"/>
          <w:szCs w:val="24"/>
          <w:lang w:val="uk-UA" w:eastAsia="uk-UA"/>
        </w:rPr>
        <w:t xml:space="preserve">знаходиться за адресою: </w:t>
      </w:r>
      <w:proofErr w:type="spellStart"/>
      <w:r w:rsidR="00421D4D" w:rsidRPr="00540349">
        <w:rPr>
          <w:rStyle w:val="FontStyle24"/>
          <w:sz w:val="24"/>
          <w:szCs w:val="24"/>
          <w:lang w:val="uk-UA" w:eastAsia="uk-UA"/>
        </w:rPr>
        <w:t>м.</w:t>
      </w:r>
      <w:r w:rsidRPr="00540349">
        <w:rPr>
          <w:rStyle w:val="FontStyle24"/>
          <w:sz w:val="24"/>
          <w:szCs w:val="24"/>
          <w:lang w:val="uk-UA" w:eastAsia="uk-UA"/>
        </w:rPr>
        <w:t>Сєвєродонецьк</w:t>
      </w:r>
      <w:proofErr w:type="spellEnd"/>
      <w:r w:rsidRPr="00540349">
        <w:rPr>
          <w:rStyle w:val="FontStyle24"/>
          <w:sz w:val="24"/>
          <w:szCs w:val="24"/>
          <w:lang w:val="uk-UA" w:eastAsia="uk-UA"/>
        </w:rPr>
        <w:t xml:space="preserve">, </w:t>
      </w:r>
      <w:r w:rsidR="00AF3981" w:rsidRPr="00540349">
        <w:rPr>
          <w:rStyle w:val="FontStyle24"/>
          <w:sz w:val="24"/>
          <w:szCs w:val="24"/>
          <w:lang w:val="uk-UA" w:eastAsia="uk-UA"/>
        </w:rPr>
        <w:t>б</w:t>
      </w:r>
      <w:r w:rsidRPr="00540349">
        <w:rPr>
          <w:rStyle w:val="FontStyle24"/>
          <w:sz w:val="24"/>
          <w:szCs w:val="24"/>
          <w:lang w:val="uk-UA" w:eastAsia="uk-UA"/>
        </w:rPr>
        <w:t>ул</w:t>
      </w:r>
      <w:r w:rsidR="00AF3981" w:rsidRPr="00540349">
        <w:rPr>
          <w:rStyle w:val="FontStyle24"/>
          <w:sz w:val="24"/>
          <w:szCs w:val="24"/>
          <w:lang w:val="uk-UA" w:eastAsia="uk-UA"/>
        </w:rPr>
        <w:t>ьвар</w:t>
      </w:r>
      <w:r w:rsidRPr="00540349">
        <w:rPr>
          <w:rStyle w:val="FontStyle24"/>
          <w:sz w:val="24"/>
          <w:szCs w:val="24"/>
          <w:lang w:val="uk-UA" w:eastAsia="uk-UA"/>
        </w:rPr>
        <w:t xml:space="preserve"> </w:t>
      </w:r>
      <w:r w:rsidR="00AF3981" w:rsidRPr="00540349">
        <w:rPr>
          <w:rStyle w:val="FontStyle24"/>
          <w:sz w:val="24"/>
          <w:szCs w:val="24"/>
          <w:lang w:val="uk-UA" w:eastAsia="uk-UA"/>
        </w:rPr>
        <w:t>Дружби Народів</w:t>
      </w:r>
      <w:r w:rsidRPr="00540349">
        <w:rPr>
          <w:rStyle w:val="FontStyle24"/>
          <w:sz w:val="24"/>
          <w:szCs w:val="24"/>
          <w:lang w:val="uk-UA" w:eastAsia="uk-UA"/>
        </w:rPr>
        <w:t>, 32.</w:t>
      </w:r>
    </w:p>
    <w:p w:rsidR="005265C7" w:rsidRPr="00540349" w:rsidRDefault="005265C7" w:rsidP="00540349">
      <w:pPr>
        <w:pStyle w:val="Style17"/>
        <w:widowControl/>
        <w:spacing w:line="276" w:lineRule="auto"/>
        <w:ind w:firstLine="709"/>
        <w:rPr>
          <w:rStyle w:val="FontStyle24"/>
          <w:sz w:val="24"/>
          <w:szCs w:val="24"/>
          <w:lang w:val="uk-UA" w:eastAsia="uk-UA"/>
        </w:rPr>
      </w:pPr>
    </w:p>
    <w:p w:rsidR="00034DED" w:rsidRDefault="00DC493D" w:rsidP="000856DE">
      <w:pPr>
        <w:pStyle w:val="Style15"/>
        <w:widowControl/>
        <w:numPr>
          <w:ilvl w:val="0"/>
          <w:numId w:val="25"/>
        </w:numPr>
        <w:tabs>
          <w:tab w:val="left" w:pos="851"/>
          <w:tab w:val="left" w:pos="1134"/>
          <w:tab w:val="left" w:pos="1276"/>
        </w:tabs>
        <w:spacing w:line="276" w:lineRule="auto"/>
        <w:jc w:val="center"/>
        <w:rPr>
          <w:rStyle w:val="FontStyle30"/>
          <w:rFonts w:ascii="Times New Roman" w:hAnsi="Times New Roman" w:cs="Times New Roman"/>
          <w:lang w:val="uk-UA" w:eastAsia="uk-UA"/>
        </w:rPr>
      </w:pPr>
      <w:r w:rsidRPr="00540349">
        <w:rPr>
          <w:rStyle w:val="FontStyle30"/>
          <w:rFonts w:ascii="Times New Roman" w:hAnsi="Times New Roman" w:cs="Times New Roman"/>
          <w:lang w:val="uk-UA" w:eastAsia="uk-UA"/>
        </w:rPr>
        <w:t xml:space="preserve">Правила поведінки працівників на </w:t>
      </w:r>
      <w:r w:rsidR="00DD0C8D" w:rsidRPr="00540349">
        <w:rPr>
          <w:rStyle w:val="FontStyle30"/>
          <w:rFonts w:ascii="Times New Roman" w:hAnsi="Times New Roman" w:cs="Times New Roman"/>
          <w:lang w:val="uk-UA" w:eastAsia="uk-UA"/>
        </w:rPr>
        <w:t>території</w:t>
      </w:r>
      <w:r w:rsidR="00697D25" w:rsidRPr="00540349">
        <w:rPr>
          <w:rStyle w:val="FontStyle30"/>
          <w:rFonts w:ascii="Times New Roman" w:hAnsi="Times New Roman" w:cs="Times New Roman"/>
          <w:lang w:val="uk-UA" w:eastAsia="uk-UA"/>
        </w:rPr>
        <w:t xml:space="preserve"> міської ради</w:t>
      </w:r>
    </w:p>
    <w:p w:rsidR="000856DE" w:rsidRPr="00540349" w:rsidRDefault="000856DE" w:rsidP="00540349">
      <w:pPr>
        <w:pStyle w:val="Style15"/>
        <w:widowControl/>
        <w:tabs>
          <w:tab w:val="left" w:pos="851"/>
          <w:tab w:val="left" w:pos="1134"/>
          <w:tab w:val="left" w:pos="1276"/>
        </w:tabs>
        <w:spacing w:line="276" w:lineRule="auto"/>
        <w:jc w:val="center"/>
        <w:rPr>
          <w:rStyle w:val="FontStyle30"/>
          <w:rFonts w:ascii="Times New Roman" w:hAnsi="Times New Roman" w:cs="Times New Roman"/>
          <w:lang w:val="uk-UA" w:eastAsia="uk-UA"/>
        </w:rPr>
      </w:pPr>
    </w:p>
    <w:p w:rsidR="007D77BC" w:rsidRPr="00540349" w:rsidRDefault="00BC619F" w:rsidP="00540349">
      <w:pPr>
        <w:pStyle w:val="Style15"/>
        <w:widowControl/>
        <w:tabs>
          <w:tab w:val="left" w:pos="851"/>
          <w:tab w:val="left" w:pos="1276"/>
        </w:tabs>
        <w:spacing w:line="276" w:lineRule="auto"/>
        <w:ind w:firstLine="709"/>
        <w:rPr>
          <w:rStyle w:val="FontStyle30"/>
          <w:rFonts w:ascii="Times New Roman" w:hAnsi="Times New Roman" w:cs="Times New Roman"/>
          <w:lang w:val="uk-UA"/>
        </w:rPr>
      </w:pPr>
      <w:r w:rsidRPr="00540349">
        <w:rPr>
          <w:rStyle w:val="FontStyle30"/>
          <w:rFonts w:ascii="Times New Roman" w:hAnsi="Times New Roman" w:cs="Times New Roman"/>
          <w:lang w:val="uk-UA" w:eastAsia="uk-UA"/>
        </w:rPr>
        <w:t>2.1</w:t>
      </w:r>
      <w:r w:rsidRPr="00540349">
        <w:rPr>
          <w:rStyle w:val="FontStyle30"/>
          <w:rFonts w:ascii="Times New Roman" w:hAnsi="Times New Roman" w:cs="Times New Roman"/>
          <w:lang w:val="uk-UA" w:eastAsia="uk-UA"/>
        </w:rPr>
        <w:tab/>
      </w:r>
      <w:r w:rsidR="007D77BC" w:rsidRPr="00540349">
        <w:rPr>
          <w:rStyle w:val="FontStyle30"/>
          <w:rFonts w:ascii="Times New Roman" w:hAnsi="Times New Roman" w:cs="Times New Roman"/>
          <w:lang w:val="uk-UA" w:eastAsia="uk-UA"/>
        </w:rPr>
        <w:t>Трудова і виробнича дисципліна</w:t>
      </w:r>
    </w:p>
    <w:p w:rsidR="00DC493D" w:rsidRPr="00540349" w:rsidRDefault="00DC493D" w:rsidP="00540349">
      <w:pPr>
        <w:pStyle w:val="Style17"/>
        <w:widowControl/>
        <w:spacing w:line="276" w:lineRule="auto"/>
        <w:ind w:firstLine="720"/>
        <w:rPr>
          <w:rStyle w:val="FontStyle24"/>
          <w:sz w:val="24"/>
          <w:szCs w:val="24"/>
          <w:lang w:val="uk-UA" w:eastAsia="uk-UA"/>
        </w:rPr>
      </w:pPr>
      <w:r w:rsidRPr="00540349">
        <w:rPr>
          <w:rStyle w:val="FontStyle24"/>
          <w:sz w:val="24"/>
          <w:szCs w:val="24"/>
          <w:lang w:val="uk-UA" w:eastAsia="uk-UA"/>
        </w:rPr>
        <w:t>Будь-яка спільна діяльність працівників в трудовому колективі повинна підкорятися загальному порядку, тобто трудовій дисципліні. Дисципліна праці — це не тільки суворе дотримання правил внутрішнього трудового розпорядку на виробництві, але і свідоме творче відношення до своїх обов'язків, забезпечення високої якості їх виконання, раціонального і продуктивного використання робочого часу, засобів і матеріалів.</w:t>
      </w:r>
    </w:p>
    <w:p w:rsidR="00DC493D" w:rsidRPr="00540349" w:rsidRDefault="00DC493D" w:rsidP="00540349">
      <w:pPr>
        <w:pStyle w:val="Style17"/>
        <w:widowControl/>
        <w:spacing w:line="276" w:lineRule="auto"/>
        <w:rPr>
          <w:rStyle w:val="FontStyle24"/>
          <w:sz w:val="24"/>
          <w:szCs w:val="24"/>
          <w:lang w:val="uk-UA" w:eastAsia="uk-UA"/>
        </w:rPr>
      </w:pPr>
      <w:r w:rsidRPr="00540349">
        <w:rPr>
          <w:rStyle w:val="FontStyle24"/>
          <w:sz w:val="24"/>
          <w:szCs w:val="24"/>
          <w:lang w:val="uk-UA" w:eastAsia="uk-UA"/>
        </w:rPr>
        <w:t>Таке ж важливе місце, як і трудова дисципліна, в умовах сучасного виробництва займає виробнича дисципліна. Вона полягає в суворому дотриманні режимів роботи устаткування, правил охорони праці і в рівній мірі залежить як від кваліфікації, так і від ступеня свідомості кожного члена колективу.</w:t>
      </w:r>
    </w:p>
    <w:p w:rsidR="00540349" w:rsidRDefault="00DC493D" w:rsidP="00540349">
      <w:pPr>
        <w:pStyle w:val="Style18"/>
        <w:widowControl/>
        <w:tabs>
          <w:tab w:val="left" w:pos="1085"/>
        </w:tabs>
        <w:spacing w:line="276" w:lineRule="auto"/>
        <w:ind w:firstLine="709"/>
        <w:rPr>
          <w:rStyle w:val="FontStyle24"/>
          <w:sz w:val="24"/>
          <w:szCs w:val="24"/>
          <w:lang w:val="uk-UA" w:eastAsia="uk-UA"/>
        </w:rPr>
      </w:pPr>
      <w:r w:rsidRPr="00540349">
        <w:rPr>
          <w:rStyle w:val="FontStyle24"/>
          <w:sz w:val="24"/>
          <w:szCs w:val="24"/>
          <w:lang w:val="uk-UA" w:eastAsia="uk-UA"/>
        </w:rPr>
        <w:t xml:space="preserve">Створення безпечних і нешкідливих умов праці, дотримання режиму робочого часу і відпочинку на виробництві охороняється законом. Тому кожен працівник повинен дотримуватись елементарних вимог при переміщенні по території </w:t>
      </w:r>
      <w:r w:rsidR="00697D25" w:rsidRPr="00540349">
        <w:rPr>
          <w:rStyle w:val="FontStyle24"/>
          <w:sz w:val="24"/>
          <w:szCs w:val="24"/>
          <w:lang w:val="uk-UA" w:eastAsia="uk-UA"/>
        </w:rPr>
        <w:t>міської ради</w:t>
      </w:r>
      <w:r w:rsidRPr="00540349">
        <w:rPr>
          <w:rStyle w:val="FontStyle24"/>
          <w:sz w:val="24"/>
          <w:szCs w:val="24"/>
          <w:lang w:val="uk-UA" w:eastAsia="uk-UA"/>
        </w:rPr>
        <w:t>, передбачені правилами внутрішнього трудового розпорядк</w:t>
      </w:r>
      <w:r w:rsidR="00540349">
        <w:rPr>
          <w:rStyle w:val="FontStyle24"/>
          <w:sz w:val="24"/>
          <w:szCs w:val="24"/>
          <w:lang w:val="uk-UA" w:eastAsia="uk-UA"/>
        </w:rPr>
        <w:t>у.</w:t>
      </w:r>
    </w:p>
    <w:p w:rsidR="000856DE" w:rsidRDefault="000856DE" w:rsidP="00540349">
      <w:pPr>
        <w:pStyle w:val="Style18"/>
        <w:widowControl/>
        <w:tabs>
          <w:tab w:val="left" w:pos="1085"/>
        </w:tabs>
        <w:spacing w:line="276" w:lineRule="auto"/>
        <w:ind w:firstLine="709"/>
        <w:rPr>
          <w:rStyle w:val="FontStyle24"/>
          <w:b/>
          <w:sz w:val="24"/>
          <w:szCs w:val="24"/>
          <w:lang w:val="uk-UA" w:eastAsia="uk-UA"/>
        </w:rPr>
      </w:pPr>
    </w:p>
    <w:p w:rsidR="000856DE" w:rsidRDefault="000856DE" w:rsidP="00540349">
      <w:pPr>
        <w:pStyle w:val="Style18"/>
        <w:widowControl/>
        <w:tabs>
          <w:tab w:val="left" w:pos="1085"/>
        </w:tabs>
        <w:spacing w:line="276" w:lineRule="auto"/>
        <w:ind w:firstLine="709"/>
        <w:rPr>
          <w:rStyle w:val="FontStyle24"/>
          <w:b/>
          <w:sz w:val="24"/>
          <w:szCs w:val="24"/>
          <w:lang w:val="uk-UA" w:eastAsia="uk-UA"/>
        </w:rPr>
      </w:pPr>
    </w:p>
    <w:p w:rsidR="007D77BC" w:rsidRPr="00540349" w:rsidRDefault="00BC619F" w:rsidP="00540349">
      <w:pPr>
        <w:pStyle w:val="Style18"/>
        <w:widowControl/>
        <w:tabs>
          <w:tab w:val="left" w:pos="1085"/>
        </w:tabs>
        <w:spacing w:line="276" w:lineRule="auto"/>
        <w:ind w:firstLine="709"/>
        <w:rPr>
          <w:rStyle w:val="FontStyle24"/>
          <w:b/>
          <w:sz w:val="24"/>
          <w:szCs w:val="24"/>
          <w:lang w:val="uk-UA" w:eastAsia="uk-UA"/>
        </w:rPr>
      </w:pPr>
      <w:r w:rsidRPr="00540349">
        <w:rPr>
          <w:rStyle w:val="FontStyle24"/>
          <w:b/>
          <w:sz w:val="24"/>
          <w:szCs w:val="24"/>
          <w:lang w:val="uk-UA" w:eastAsia="uk-UA"/>
        </w:rPr>
        <w:lastRenderedPageBreak/>
        <w:t>2.2</w:t>
      </w:r>
      <w:r w:rsidRPr="00540349">
        <w:rPr>
          <w:rStyle w:val="FontStyle24"/>
          <w:b/>
          <w:sz w:val="24"/>
          <w:szCs w:val="24"/>
          <w:lang w:val="uk-UA" w:eastAsia="uk-UA"/>
        </w:rPr>
        <w:tab/>
      </w:r>
      <w:r w:rsidR="007D77BC" w:rsidRPr="00540349">
        <w:rPr>
          <w:rStyle w:val="FontStyle24"/>
          <w:b/>
          <w:sz w:val="24"/>
          <w:szCs w:val="24"/>
          <w:lang w:val="uk-UA" w:eastAsia="uk-UA"/>
        </w:rPr>
        <w:t>Загальні правила поведінки на території міської ради</w:t>
      </w:r>
    </w:p>
    <w:p w:rsidR="005265C7" w:rsidRPr="00540349" w:rsidRDefault="00DC493D" w:rsidP="00540349">
      <w:pPr>
        <w:pStyle w:val="Style17"/>
        <w:widowControl/>
        <w:spacing w:line="276" w:lineRule="auto"/>
        <w:ind w:right="5" w:firstLine="714"/>
        <w:rPr>
          <w:rStyle w:val="FontStyle24"/>
          <w:sz w:val="24"/>
          <w:szCs w:val="24"/>
          <w:lang w:val="uk-UA" w:eastAsia="uk-UA"/>
        </w:rPr>
      </w:pPr>
      <w:r w:rsidRPr="00540349">
        <w:rPr>
          <w:rStyle w:val="FontStyle24"/>
          <w:sz w:val="24"/>
          <w:szCs w:val="24"/>
          <w:lang w:val="uk-UA" w:eastAsia="uk-UA"/>
        </w:rPr>
        <w:t>Поява на робочому місці працівника</w:t>
      </w:r>
      <w:r w:rsidR="007D77BC" w:rsidRPr="00540349">
        <w:rPr>
          <w:rStyle w:val="FontStyle24"/>
          <w:sz w:val="24"/>
          <w:szCs w:val="24"/>
          <w:lang w:val="uk-UA" w:eastAsia="uk-UA"/>
        </w:rPr>
        <w:t xml:space="preserve"> міської ради</w:t>
      </w:r>
      <w:r w:rsidRPr="00540349">
        <w:rPr>
          <w:rStyle w:val="FontStyle24"/>
          <w:sz w:val="24"/>
          <w:szCs w:val="24"/>
          <w:lang w:val="uk-UA" w:eastAsia="uk-UA"/>
        </w:rPr>
        <w:t xml:space="preserve"> в </w:t>
      </w:r>
      <w:r w:rsidR="007A3BDA" w:rsidRPr="00540349">
        <w:rPr>
          <w:rStyle w:val="FontStyle24"/>
          <w:sz w:val="24"/>
          <w:szCs w:val="24"/>
          <w:lang w:val="uk-UA" w:eastAsia="uk-UA"/>
        </w:rPr>
        <w:t>алкогольному або наркотичному сп’янінні</w:t>
      </w:r>
      <w:r w:rsidRPr="00540349">
        <w:rPr>
          <w:rStyle w:val="FontStyle24"/>
          <w:sz w:val="24"/>
          <w:szCs w:val="24"/>
          <w:lang w:val="uk-UA" w:eastAsia="uk-UA"/>
        </w:rPr>
        <w:t xml:space="preserve"> </w:t>
      </w:r>
      <w:r w:rsidR="007A3BDA" w:rsidRPr="00540349">
        <w:rPr>
          <w:rStyle w:val="FontStyle24"/>
          <w:sz w:val="24"/>
          <w:szCs w:val="24"/>
          <w:lang w:val="uk-UA" w:eastAsia="uk-UA"/>
        </w:rPr>
        <w:t xml:space="preserve">неприпустима </w:t>
      </w:r>
      <w:r w:rsidR="00BC619F" w:rsidRPr="00540349">
        <w:rPr>
          <w:rStyle w:val="FontStyle24"/>
          <w:sz w:val="24"/>
          <w:szCs w:val="24"/>
          <w:lang w:val="uk-UA" w:eastAsia="uk-UA"/>
        </w:rPr>
        <w:t xml:space="preserve">це </w:t>
      </w:r>
      <w:r w:rsidR="007A3BDA" w:rsidRPr="00540349">
        <w:rPr>
          <w:rStyle w:val="FontStyle24"/>
          <w:sz w:val="24"/>
          <w:szCs w:val="24"/>
          <w:lang w:val="uk-UA" w:eastAsia="uk-UA"/>
        </w:rPr>
        <w:t>може</w:t>
      </w:r>
      <w:r w:rsidRPr="00540349">
        <w:rPr>
          <w:rStyle w:val="FontStyle24"/>
          <w:sz w:val="24"/>
          <w:szCs w:val="24"/>
          <w:lang w:val="uk-UA" w:eastAsia="uk-UA"/>
        </w:rPr>
        <w:t xml:space="preserve"> при</w:t>
      </w:r>
      <w:r w:rsidR="007A3BDA" w:rsidRPr="00540349">
        <w:rPr>
          <w:rStyle w:val="FontStyle24"/>
          <w:sz w:val="24"/>
          <w:szCs w:val="24"/>
          <w:lang w:val="uk-UA" w:eastAsia="uk-UA"/>
        </w:rPr>
        <w:t>звести</w:t>
      </w:r>
      <w:r w:rsidRPr="00540349">
        <w:rPr>
          <w:rStyle w:val="FontStyle24"/>
          <w:sz w:val="24"/>
          <w:szCs w:val="24"/>
          <w:lang w:val="uk-UA" w:eastAsia="uk-UA"/>
        </w:rPr>
        <w:t xml:space="preserve"> до трагічних наслідків, створює небезпеку для життя і здоров'я самого працівника і оточуючих його людей. Тому допускати до роботи працівника </w:t>
      </w:r>
      <w:r w:rsidR="00BC619F" w:rsidRPr="00540349">
        <w:rPr>
          <w:rStyle w:val="FontStyle24"/>
          <w:sz w:val="24"/>
          <w:szCs w:val="24"/>
          <w:lang w:val="uk-UA" w:eastAsia="uk-UA"/>
        </w:rPr>
        <w:t>в алкогольному або наркотичному сп’янінні</w:t>
      </w:r>
      <w:r w:rsidRPr="00540349">
        <w:rPr>
          <w:rStyle w:val="FontStyle24"/>
          <w:sz w:val="24"/>
          <w:szCs w:val="24"/>
          <w:lang w:val="uk-UA" w:eastAsia="uk-UA"/>
        </w:rPr>
        <w:t xml:space="preserve"> забороняється. Поява працівника в нетверезому стані на території </w:t>
      </w:r>
      <w:r w:rsidR="007D1FF8" w:rsidRPr="00540349">
        <w:rPr>
          <w:rStyle w:val="FontStyle24"/>
          <w:sz w:val="24"/>
          <w:szCs w:val="24"/>
          <w:lang w:val="uk-UA" w:eastAsia="uk-UA"/>
        </w:rPr>
        <w:t xml:space="preserve">міської ради </w:t>
      </w:r>
      <w:r w:rsidRPr="00540349">
        <w:rPr>
          <w:rStyle w:val="FontStyle24"/>
          <w:sz w:val="24"/>
          <w:szCs w:val="24"/>
          <w:lang w:val="uk-UA" w:eastAsia="uk-UA"/>
        </w:rPr>
        <w:t xml:space="preserve">розцінюється як грубе порушення трудової дисципліни. У разі появи працівника на робочому місці або на території </w:t>
      </w:r>
      <w:r w:rsidR="007D1FF8" w:rsidRPr="00540349">
        <w:rPr>
          <w:rStyle w:val="FontStyle24"/>
          <w:sz w:val="24"/>
          <w:szCs w:val="24"/>
          <w:lang w:val="uk-UA" w:eastAsia="uk-UA"/>
        </w:rPr>
        <w:t xml:space="preserve">міської ради </w:t>
      </w:r>
      <w:r w:rsidRPr="00540349">
        <w:rPr>
          <w:rStyle w:val="FontStyle24"/>
          <w:sz w:val="24"/>
          <w:szCs w:val="24"/>
          <w:lang w:val="uk-UA" w:eastAsia="uk-UA"/>
        </w:rPr>
        <w:t xml:space="preserve"> в нетверезому стані або вживання їм алкогольних напоїв, посадовець, в чиєму підпорядкуванні знаходиться даний працівник, повинен вжити заходів </w:t>
      </w:r>
      <w:r w:rsidR="00D82AC1" w:rsidRPr="00540349">
        <w:rPr>
          <w:rStyle w:val="FontStyle24"/>
          <w:sz w:val="24"/>
          <w:szCs w:val="24"/>
          <w:lang w:val="uk-UA" w:eastAsia="uk-UA"/>
        </w:rPr>
        <w:t>щодо</w:t>
      </w:r>
      <w:r w:rsidRPr="00540349">
        <w:rPr>
          <w:rStyle w:val="FontStyle24"/>
          <w:sz w:val="24"/>
          <w:szCs w:val="24"/>
          <w:lang w:val="uk-UA" w:eastAsia="uk-UA"/>
        </w:rPr>
        <w:t xml:space="preserve"> видаленн</w:t>
      </w:r>
      <w:r w:rsidR="00D82AC1" w:rsidRPr="00540349">
        <w:rPr>
          <w:rStyle w:val="FontStyle24"/>
          <w:sz w:val="24"/>
          <w:szCs w:val="24"/>
          <w:lang w:val="uk-UA" w:eastAsia="uk-UA"/>
        </w:rPr>
        <w:t>я</w:t>
      </w:r>
      <w:r w:rsidRPr="00540349">
        <w:rPr>
          <w:rStyle w:val="FontStyle24"/>
          <w:sz w:val="24"/>
          <w:szCs w:val="24"/>
          <w:lang w:val="uk-UA" w:eastAsia="uk-UA"/>
        </w:rPr>
        <w:t xml:space="preserve"> працівника з території </w:t>
      </w:r>
      <w:r w:rsidR="007D1FF8" w:rsidRPr="00540349">
        <w:rPr>
          <w:rStyle w:val="FontStyle24"/>
          <w:sz w:val="24"/>
          <w:szCs w:val="24"/>
          <w:lang w:val="uk-UA" w:eastAsia="uk-UA"/>
        </w:rPr>
        <w:t xml:space="preserve">міської ради </w:t>
      </w:r>
      <w:r w:rsidRPr="00540349">
        <w:rPr>
          <w:rStyle w:val="FontStyle24"/>
          <w:sz w:val="24"/>
          <w:szCs w:val="24"/>
          <w:lang w:val="uk-UA" w:eastAsia="uk-UA"/>
        </w:rPr>
        <w:t>і подальшого притягнення його до дисциплінарної відповідальності.</w:t>
      </w:r>
    </w:p>
    <w:p w:rsidR="00DC493D" w:rsidRDefault="00DC493D" w:rsidP="006440BB">
      <w:pPr>
        <w:pStyle w:val="Style17"/>
        <w:widowControl/>
        <w:spacing w:line="240" w:lineRule="auto"/>
        <w:ind w:right="5" w:firstLine="714"/>
        <w:rPr>
          <w:rStyle w:val="FontStyle24"/>
          <w:sz w:val="28"/>
          <w:szCs w:val="28"/>
          <w:lang w:val="uk-UA" w:eastAsia="uk-UA"/>
        </w:rPr>
      </w:pPr>
    </w:p>
    <w:p w:rsidR="00034DED" w:rsidRDefault="005265C7" w:rsidP="004E5C9C">
      <w:pPr>
        <w:pStyle w:val="Style19"/>
        <w:widowControl/>
        <w:tabs>
          <w:tab w:val="left" w:pos="1276"/>
        </w:tabs>
        <w:spacing w:line="240" w:lineRule="auto"/>
        <w:ind w:left="709" w:firstLine="0"/>
        <w:jc w:val="center"/>
        <w:rPr>
          <w:rStyle w:val="FontStyle30"/>
          <w:rFonts w:ascii="Times New Roman" w:hAnsi="Times New Roman" w:cs="Times New Roman"/>
          <w:lang w:val="uk-UA" w:eastAsia="uk-UA"/>
        </w:rPr>
      </w:pPr>
      <w:r w:rsidRPr="004E5C9C">
        <w:rPr>
          <w:rStyle w:val="FontStyle30"/>
          <w:rFonts w:ascii="Times New Roman" w:hAnsi="Times New Roman" w:cs="Times New Roman"/>
          <w:lang w:val="uk-UA" w:eastAsia="uk-UA"/>
        </w:rPr>
        <w:t>3.</w:t>
      </w:r>
      <w:r w:rsidR="00BC619F" w:rsidRPr="004E5C9C">
        <w:rPr>
          <w:rStyle w:val="FontStyle30"/>
          <w:rFonts w:ascii="Times New Roman" w:hAnsi="Times New Roman" w:cs="Times New Roman"/>
          <w:lang w:val="uk-UA" w:eastAsia="uk-UA"/>
        </w:rPr>
        <w:t xml:space="preserve">Основні положення </w:t>
      </w:r>
      <w:r w:rsidR="00DC493D" w:rsidRPr="004E5C9C">
        <w:rPr>
          <w:rStyle w:val="FontStyle30"/>
          <w:rFonts w:ascii="Times New Roman" w:hAnsi="Times New Roman" w:cs="Times New Roman"/>
          <w:lang w:val="uk-UA" w:eastAsia="uk-UA"/>
        </w:rPr>
        <w:t>Закон</w:t>
      </w:r>
      <w:r w:rsidR="00BC619F" w:rsidRPr="004E5C9C">
        <w:rPr>
          <w:rStyle w:val="FontStyle30"/>
          <w:rFonts w:ascii="Times New Roman" w:hAnsi="Times New Roman" w:cs="Times New Roman"/>
          <w:lang w:val="uk-UA" w:eastAsia="uk-UA"/>
        </w:rPr>
        <w:t>у</w:t>
      </w:r>
      <w:r w:rsidR="00DC493D" w:rsidRPr="004E5C9C">
        <w:rPr>
          <w:rStyle w:val="FontStyle30"/>
          <w:rFonts w:ascii="Times New Roman" w:hAnsi="Times New Roman" w:cs="Times New Roman"/>
          <w:lang w:val="uk-UA" w:eastAsia="uk-UA"/>
        </w:rPr>
        <w:t xml:space="preserve"> України «Про охорону праці», Кодекс законів про працю, нормативно-правов</w:t>
      </w:r>
      <w:r w:rsidR="00BC619F" w:rsidRPr="004E5C9C">
        <w:rPr>
          <w:rStyle w:val="FontStyle30"/>
          <w:rFonts w:ascii="Times New Roman" w:hAnsi="Times New Roman" w:cs="Times New Roman"/>
          <w:lang w:val="uk-UA" w:eastAsia="uk-UA"/>
        </w:rPr>
        <w:t>их</w:t>
      </w:r>
      <w:r w:rsidR="00DC493D" w:rsidRPr="004E5C9C">
        <w:rPr>
          <w:rStyle w:val="FontStyle30"/>
          <w:rFonts w:ascii="Times New Roman" w:hAnsi="Times New Roman" w:cs="Times New Roman"/>
          <w:lang w:val="uk-UA" w:eastAsia="uk-UA"/>
        </w:rPr>
        <w:t xml:space="preserve"> акт</w:t>
      </w:r>
      <w:r w:rsidR="00BC619F" w:rsidRPr="004E5C9C">
        <w:rPr>
          <w:rStyle w:val="FontStyle30"/>
          <w:rFonts w:ascii="Times New Roman" w:hAnsi="Times New Roman" w:cs="Times New Roman"/>
          <w:lang w:val="uk-UA" w:eastAsia="uk-UA"/>
        </w:rPr>
        <w:t>ів</w:t>
      </w:r>
      <w:r w:rsidR="00DC493D" w:rsidRPr="004E5C9C">
        <w:rPr>
          <w:rStyle w:val="FontStyle30"/>
          <w:rFonts w:ascii="Times New Roman" w:hAnsi="Times New Roman" w:cs="Times New Roman"/>
          <w:lang w:val="uk-UA" w:eastAsia="uk-UA"/>
        </w:rPr>
        <w:t xml:space="preserve"> з охорони праці</w:t>
      </w:r>
    </w:p>
    <w:p w:rsidR="000856DE" w:rsidRPr="004E5C9C" w:rsidRDefault="000856DE" w:rsidP="000856DE">
      <w:pPr>
        <w:pStyle w:val="Style19"/>
        <w:widowControl/>
        <w:tabs>
          <w:tab w:val="left" w:pos="1276"/>
        </w:tabs>
        <w:spacing w:line="240" w:lineRule="auto"/>
        <w:ind w:firstLine="709"/>
        <w:jc w:val="center"/>
        <w:rPr>
          <w:rStyle w:val="FontStyle30"/>
          <w:rFonts w:ascii="Times New Roman" w:hAnsi="Times New Roman" w:cs="Times New Roman"/>
          <w:lang w:val="uk-UA" w:eastAsia="uk-UA"/>
        </w:rPr>
      </w:pPr>
    </w:p>
    <w:p w:rsidR="006440BB" w:rsidRPr="00540349" w:rsidRDefault="006440BB" w:rsidP="00540349">
      <w:pPr>
        <w:pStyle w:val="Style19"/>
        <w:widowControl/>
        <w:numPr>
          <w:ilvl w:val="1"/>
          <w:numId w:val="24"/>
        </w:numPr>
        <w:spacing w:line="276" w:lineRule="auto"/>
        <w:ind w:left="0" w:firstLine="709"/>
        <w:rPr>
          <w:rStyle w:val="FontStyle30"/>
          <w:rFonts w:ascii="Times New Roman" w:hAnsi="Times New Roman" w:cs="Times New Roman"/>
          <w:lang w:val="uk-UA" w:eastAsia="uk-UA"/>
        </w:rPr>
      </w:pPr>
      <w:r w:rsidRPr="00540349">
        <w:rPr>
          <w:rStyle w:val="FontStyle30"/>
          <w:rFonts w:ascii="Times New Roman" w:hAnsi="Times New Roman" w:cs="Times New Roman"/>
          <w:lang w:val="uk-UA" w:eastAsia="uk-UA"/>
        </w:rPr>
        <w:t>Трудовий договір, робочий час і час відпочинку</w:t>
      </w:r>
    </w:p>
    <w:p w:rsidR="006440BB" w:rsidRPr="00540349" w:rsidRDefault="006440BB" w:rsidP="00540349">
      <w:pPr>
        <w:pStyle w:val="Style19"/>
        <w:widowControl/>
        <w:tabs>
          <w:tab w:val="left" w:pos="1418"/>
        </w:tabs>
        <w:spacing w:line="276" w:lineRule="auto"/>
        <w:ind w:firstLine="709"/>
        <w:jc w:val="both"/>
        <w:rPr>
          <w:lang w:val="uk-UA" w:eastAsia="uk-UA"/>
        </w:rPr>
      </w:pPr>
      <w:r w:rsidRPr="00540349">
        <w:rPr>
          <w:rStyle w:val="FontStyle30"/>
          <w:rFonts w:ascii="Times New Roman" w:hAnsi="Times New Roman" w:cs="Times New Roman"/>
          <w:b w:val="0"/>
          <w:lang w:val="uk-UA" w:eastAsia="uk-UA"/>
        </w:rPr>
        <w:t xml:space="preserve">Умови праці викладені в трудовому договорі, колективному договорі, в правилах внутрішнього розпорядку підприємства, а також у договорі, складеному в усній формі. </w:t>
      </w:r>
      <w:r w:rsidR="001519ED" w:rsidRPr="00540349">
        <w:rPr>
          <w:rStyle w:val="FontStyle30"/>
          <w:rFonts w:ascii="Times New Roman" w:hAnsi="Times New Roman" w:cs="Times New Roman"/>
          <w:b w:val="0"/>
          <w:lang w:val="uk-UA" w:eastAsia="uk-UA"/>
        </w:rPr>
        <w:t xml:space="preserve">Працівник ознайомлюється з умовами праці при складанні трудового (колективного) договору та інформується під розпис про умови праці </w:t>
      </w:r>
      <w:r w:rsidR="001519ED" w:rsidRPr="00540349">
        <w:rPr>
          <w:lang w:val="uk-UA" w:eastAsia="uk-UA"/>
        </w:rPr>
        <w:t>наявність на робочому місці, де він буде працювати, небезпечних і шкідливих виробничих факторів, які ще не усунуті, про його право на пільги і компенсації за роботу в таких умовах відповідно до законодавства та колективного договору.</w:t>
      </w:r>
    </w:p>
    <w:p w:rsidR="002E06D7" w:rsidRPr="00540349" w:rsidRDefault="002E06D7"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Забороняється укладення трудового договору з громадянином, якому за медичним висновком запропонована робота, протипоказана за станом здоров’я.</w:t>
      </w:r>
    </w:p>
    <w:p w:rsidR="002E06D7" w:rsidRPr="00540349" w:rsidRDefault="002E06D7" w:rsidP="00540349">
      <w:pPr>
        <w:pStyle w:val="Style19"/>
        <w:widowControl/>
        <w:tabs>
          <w:tab w:val="left" w:pos="1418"/>
        </w:tabs>
        <w:spacing w:line="276" w:lineRule="auto"/>
        <w:ind w:firstLine="709"/>
        <w:jc w:val="both"/>
        <w:rPr>
          <w:rStyle w:val="FontStyle24"/>
          <w:sz w:val="24"/>
          <w:szCs w:val="24"/>
          <w:lang w:val="uk-UA" w:eastAsia="uk-UA"/>
        </w:rPr>
      </w:pPr>
      <w:r w:rsidRPr="00540349">
        <w:rPr>
          <w:rStyle w:val="FontStyle24"/>
          <w:sz w:val="24"/>
          <w:szCs w:val="24"/>
          <w:lang w:val="uk-UA" w:eastAsia="uk-UA"/>
        </w:rPr>
        <w:t>Згідно ст.6 Закону України "Про охорону праці" умови праці не можуть містити положень, які не відповідають законодавчим або іншим нормативно-правовим актам про охорону праці, що діють на Україні. Це стосується, зокрема, тривалості робочого часу, обмеження надурочних робіт, заборони роботи в нічний час певних категорій працівників, тривалості відпусток.</w:t>
      </w:r>
    </w:p>
    <w:p w:rsidR="002E06D7" w:rsidRPr="00540349" w:rsidRDefault="002E06D7" w:rsidP="00540349">
      <w:pPr>
        <w:pStyle w:val="Style17"/>
        <w:widowControl/>
        <w:spacing w:line="276" w:lineRule="auto"/>
        <w:ind w:firstLine="710"/>
        <w:rPr>
          <w:rStyle w:val="FontStyle24"/>
          <w:sz w:val="24"/>
          <w:szCs w:val="24"/>
          <w:lang w:val="uk-UA" w:eastAsia="uk-UA"/>
        </w:rPr>
      </w:pPr>
      <w:r w:rsidRPr="00540349">
        <w:rPr>
          <w:rStyle w:val="FontStyle24"/>
          <w:sz w:val="24"/>
          <w:szCs w:val="24"/>
          <w:lang w:val="uk-UA" w:eastAsia="uk-UA"/>
        </w:rPr>
        <w:t xml:space="preserve">Згідно статті 50 </w:t>
      </w:r>
      <w:proofErr w:type="spellStart"/>
      <w:r w:rsidRPr="00540349">
        <w:rPr>
          <w:rStyle w:val="FontStyle24"/>
          <w:sz w:val="24"/>
          <w:szCs w:val="24"/>
          <w:lang w:val="uk-UA" w:eastAsia="uk-UA"/>
        </w:rPr>
        <w:t>КЗпПУ</w:t>
      </w:r>
      <w:proofErr w:type="spellEnd"/>
      <w:r w:rsidRPr="00540349">
        <w:rPr>
          <w:rStyle w:val="FontStyle24"/>
          <w:sz w:val="24"/>
          <w:szCs w:val="24"/>
          <w:lang w:val="uk-UA" w:eastAsia="uk-UA"/>
        </w:rPr>
        <w:t xml:space="preserve"> нормальна тривалість робочого часу працівників не може перевищувати 40 годин на тиждень. Напередодні святкових і неробочих днів тривалість скорочується на 1 годину.</w:t>
      </w:r>
    </w:p>
    <w:p w:rsidR="002E06D7" w:rsidRPr="00540349" w:rsidRDefault="002E06D7" w:rsidP="00540349">
      <w:pPr>
        <w:pStyle w:val="Style17"/>
        <w:widowControl/>
        <w:spacing w:line="276" w:lineRule="auto"/>
        <w:ind w:firstLine="710"/>
        <w:rPr>
          <w:rStyle w:val="FontStyle24"/>
          <w:sz w:val="24"/>
          <w:szCs w:val="24"/>
          <w:lang w:val="uk-UA" w:eastAsia="uk-UA"/>
        </w:rPr>
      </w:pPr>
      <w:r w:rsidRPr="00540349">
        <w:rPr>
          <w:rStyle w:val="FontStyle24"/>
          <w:sz w:val="24"/>
          <w:szCs w:val="24"/>
          <w:lang w:val="uk-UA" w:eastAsia="uk-UA"/>
        </w:rPr>
        <w:t>Закон</w:t>
      </w:r>
      <w:r w:rsidR="00540349">
        <w:rPr>
          <w:rStyle w:val="FontStyle24"/>
          <w:sz w:val="24"/>
          <w:szCs w:val="24"/>
          <w:lang w:val="uk-UA" w:eastAsia="uk-UA"/>
        </w:rPr>
        <w:t>ом</w:t>
      </w:r>
      <w:r w:rsidRPr="00540349">
        <w:rPr>
          <w:rStyle w:val="FontStyle24"/>
          <w:sz w:val="24"/>
          <w:szCs w:val="24"/>
          <w:lang w:val="uk-UA" w:eastAsia="uk-UA"/>
        </w:rPr>
        <w:t xml:space="preserve"> передбачено ряд пільг</w:t>
      </w:r>
      <w:r w:rsidR="00353329" w:rsidRPr="00540349">
        <w:rPr>
          <w:rStyle w:val="FontStyle24"/>
          <w:sz w:val="24"/>
          <w:szCs w:val="24"/>
          <w:lang w:val="uk-UA" w:eastAsia="uk-UA"/>
        </w:rPr>
        <w:t xml:space="preserve"> для працюючих жінок, зокрема </w:t>
      </w:r>
      <w:r w:rsidR="00353329" w:rsidRPr="00540349">
        <w:rPr>
          <w:lang w:eastAsia="uk-UA"/>
        </w:rPr>
        <w:t xml:space="preserve">до </w:t>
      </w:r>
      <w:r w:rsidR="00353329" w:rsidRPr="00540349">
        <w:rPr>
          <w:lang w:val="uk-UA" w:eastAsia="uk-UA"/>
        </w:rPr>
        <w:t>підіймання і переміщення речей, маса яких перевищує встановлені для них граничні норми.</w:t>
      </w:r>
    </w:p>
    <w:p w:rsidR="002E06D7" w:rsidRPr="00540349" w:rsidRDefault="002E06D7" w:rsidP="00540349">
      <w:pPr>
        <w:pStyle w:val="Style17"/>
        <w:widowControl/>
        <w:spacing w:line="276" w:lineRule="auto"/>
        <w:rPr>
          <w:rStyle w:val="FontStyle24"/>
          <w:sz w:val="24"/>
          <w:szCs w:val="24"/>
          <w:lang w:val="uk-UA" w:eastAsia="uk-UA"/>
        </w:rPr>
      </w:pPr>
      <w:r w:rsidRPr="00540349">
        <w:rPr>
          <w:rStyle w:val="FontStyle24"/>
          <w:sz w:val="24"/>
          <w:szCs w:val="24"/>
          <w:lang w:val="uk-UA" w:eastAsia="uk-UA"/>
        </w:rPr>
        <w:t>Згідно Закону України "Про відпустки" щорічна основна відпустка надається працівникам тривалістю не менше 24 календарних дні (державним службовцям - 30) за відпрацьований робочий рік, який відлічується з дня укладання трудового договору.</w:t>
      </w:r>
    </w:p>
    <w:p w:rsidR="002E06D7" w:rsidRPr="00540349" w:rsidRDefault="002E06D7" w:rsidP="00540349">
      <w:pPr>
        <w:pStyle w:val="Style17"/>
        <w:widowControl/>
        <w:spacing w:line="276" w:lineRule="auto"/>
        <w:ind w:firstLine="710"/>
        <w:rPr>
          <w:rStyle w:val="FontStyle24"/>
          <w:sz w:val="24"/>
          <w:szCs w:val="24"/>
          <w:lang w:val="uk-UA" w:eastAsia="uk-UA"/>
        </w:rPr>
      </w:pPr>
      <w:r w:rsidRPr="00540349">
        <w:rPr>
          <w:rStyle w:val="FontStyle24"/>
          <w:sz w:val="24"/>
          <w:szCs w:val="24"/>
          <w:lang w:val="uk-UA" w:eastAsia="uk-UA"/>
        </w:rPr>
        <w:t>Працівникам молодше 18 років щорічна відпустка надається тривалістю в один календарний місяць.</w:t>
      </w:r>
    </w:p>
    <w:p w:rsidR="002E06D7" w:rsidRPr="00540349" w:rsidRDefault="002E06D7" w:rsidP="00540349">
      <w:pPr>
        <w:pStyle w:val="Style2"/>
        <w:widowControl/>
        <w:spacing w:line="276" w:lineRule="auto"/>
        <w:ind w:right="29" w:firstLine="720"/>
        <w:rPr>
          <w:rStyle w:val="FontStyle11"/>
          <w:sz w:val="24"/>
          <w:szCs w:val="24"/>
        </w:rPr>
      </w:pPr>
      <w:r w:rsidRPr="00540349">
        <w:rPr>
          <w:rStyle w:val="FontStyle24"/>
          <w:sz w:val="24"/>
          <w:szCs w:val="24"/>
          <w:lang w:val="uk-UA" w:eastAsia="uk-UA"/>
        </w:rPr>
        <w:t xml:space="preserve">Згідно ст.76 </w:t>
      </w:r>
      <w:proofErr w:type="spellStart"/>
      <w:r w:rsidRPr="00540349">
        <w:rPr>
          <w:rStyle w:val="FontStyle24"/>
          <w:sz w:val="24"/>
          <w:szCs w:val="24"/>
          <w:lang w:val="uk-UA" w:eastAsia="uk-UA"/>
        </w:rPr>
        <w:t>КЗпПУ</w:t>
      </w:r>
      <w:proofErr w:type="spellEnd"/>
      <w:r w:rsidRPr="00540349">
        <w:rPr>
          <w:rStyle w:val="FontStyle24"/>
          <w:sz w:val="24"/>
          <w:szCs w:val="24"/>
          <w:lang w:val="uk-UA" w:eastAsia="uk-UA"/>
        </w:rPr>
        <w:t xml:space="preserve"> щорічні додаткові відпустки надаються у випадках, передбачених законодавством.</w:t>
      </w:r>
      <w:r w:rsidRPr="00540349">
        <w:rPr>
          <w:rStyle w:val="FontStyle11"/>
          <w:sz w:val="24"/>
          <w:szCs w:val="24"/>
          <w:lang w:val="uk-UA" w:eastAsia="uk-UA"/>
        </w:rPr>
        <w:t xml:space="preserve"> </w:t>
      </w:r>
    </w:p>
    <w:p w:rsidR="002E06D7" w:rsidRPr="00540349" w:rsidRDefault="002E06D7" w:rsidP="00540349">
      <w:pPr>
        <w:pStyle w:val="a5"/>
        <w:spacing w:before="0" w:beforeAutospacing="0" w:after="0" w:afterAutospacing="0" w:line="276" w:lineRule="auto"/>
        <w:ind w:firstLine="709"/>
        <w:jc w:val="both"/>
      </w:pPr>
      <w:r w:rsidRPr="00540349">
        <w:t>Згідно з Законом «Про колективні договори і угоди» колективний договір укладається між роботодавцем і профспілковим органом або у разі його відсутності - представниками трудящих, обраними і уповноваженими трудовим колективом.</w:t>
      </w:r>
    </w:p>
    <w:p w:rsidR="002E06D7" w:rsidRPr="00540349" w:rsidRDefault="002E06D7" w:rsidP="00540349">
      <w:pPr>
        <w:pStyle w:val="a5"/>
        <w:spacing w:before="0" w:beforeAutospacing="0" w:after="0" w:afterAutospacing="0" w:line="276" w:lineRule="auto"/>
        <w:ind w:firstLine="709"/>
        <w:jc w:val="both"/>
      </w:pPr>
      <w:r w:rsidRPr="00540349">
        <w:t>Основна його мета - регулювання виробничих, трудових і соціально-економічних відносин. Положення колективного договору поширюються на всіх працівників підприємства незалежно від того, чи належать вони до профспілки, і є обов’язковими як для роботодавця, так і для працівників.</w:t>
      </w:r>
    </w:p>
    <w:p w:rsidR="002E06D7" w:rsidRPr="00540349" w:rsidRDefault="002E06D7" w:rsidP="00540349">
      <w:pPr>
        <w:pStyle w:val="Style2"/>
        <w:widowControl/>
        <w:spacing w:line="276" w:lineRule="auto"/>
        <w:ind w:right="29" w:firstLine="720"/>
        <w:rPr>
          <w:rStyle w:val="FontStyle11"/>
          <w:sz w:val="24"/>
          <w:szCs w:val="24"/>
          <w:lang w:val="uk-UA" w:eastAsia="uk-UA"/>
        </w:rPr>
      </w:pPr>
      <w:r w:rsidRPr="00540349">
        <w:rPr>
          <w:rStyle w:val="FontStyle11"/>
          <w:sz w:val="24"/>
          <w:szCs w:val="24"/>
          <w:lang w:val="uk-UA" w:eastAsia="uk-UA"/>
        </w:rPr>
        <w:lastRenderedPageBreak/>
        <w:t>Колективний договір є найважливішим документом в системі нормативного регулювання взаємин між роботодавцем і працівниками з питань соціального характеру, зокрема з питань охорони праці.</w:t>
      </w:r>
    </w:p>
    <w:p w:rsidR="00353329" w:rsidRPr="00540349" w:rsidRDefault="00353329" w:rsidP="00540349">
      <w:pPr>
        <w:pStyle w:val="Style2"/>
        <w:widowControl/>
        <w:spacing w:line="276" w:lineRule="auto"/>
        <w:ind w:firstLine="725"/>
        <w:rPr>
          <w:rStyle w:val="FontStyle11"/>
          <w:sz w:val="24"/>
          <w:szCs w:val="24"/>
          <w:lang w:val="uk-UA" w:eastAsia="uk-UA"/>
        </w:rPr>
      </w:pPr>
      <w:r w:rsidRPr="00540349">
        <w:rPr>
          <w:rStyle w:val="FontStyle11"/>
          <w:sz w:val="24"/>
          <w:szCs w:val="24"/>
          <w:lang w:val="uk-UA" w:eastAsia="uk-UA"/>
        </w:rPr>
        <w:t>Стаття 20 Закону України "Про охорону праці" встановлює, що в колективному договорі повинно бути передбачено надання працівникам соціальних гарантій в області охорони праці на рівні, не нижчому за передбачений законодавством, а також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і аварій.</w:t>
      </w:r>
    </w:p>
    <w:p w:rsidR="00353329" w:rsidRPr="00540349" w:rsidRDefault="00353329" w:rsidP="00353329">
      <w:pPr>
        <w:pStyle w:val="Style2"/>
        <w:widowControl/>
        <w:spacing w:line="240" w:lineRule="auto"/>
        <w:ind w:firstLine="720"/>
        <w:rPr>
          <w:rStyle w:val="FontStyle11"/>
          <w:sz w:val="24"/>
          <w:szCs w:val="24"/>
          <w:lang w:val="uk-UA" w:eastAsia="uk-UA"/>
        </w:rPr>
      </w:pPr>
      <w:r w:rsidRPr="00540349">
        <w:rPr>
          <w:rStyle w:val="FontStyle11"/>
          <w:sz w:val="24"/>
          <w:szCs w:val="24"/>
          <w:lang w:val="uk-UA" w:eastAsia="uk-UA"/>
        </w:rPr>
        <w:t>Сторонами в колективних переговорах перед підписанням колективного договору виступають профспілковий комітет або органи, що мають повноваження трудового колективу, і роботодавець.</w:t>
      </w:r>
    </w:p>
    <w:p w:rsidR="002E06D7" w:rsidRPr="00540349" w:rsidRDefault="00353329" w:rsidP="00540349">
      <w:pPr>
        <w:spacing w:after="0"/>
        <w:ind w:firstLine="709"/>
        <w:jc w:val="both"/>
        <w:rPr>
          <w:rFonts w:ascii="Times New Roman" w:hAnsi="Times New Roman" w:cs="Times New Roman"/>
          <w:b/>
          <w:sz w:val="24"/>
          <w:szCs w:val="24"/>
          <w:lang w:eastAsia="uk-UA"/>
        </w:rPr>
      </w:pPr>
      <w:r w:rsidRPr="00540349">
        <w:rPr>
          <w:rFonts w:ascii="Times New Roman" w:hAnsi="Times New Roman" w:cs="Times New Roman"/>
          <w:b/>
          <w:sz w:val="24"/>
          <w:szCs w:val="24"/>
          <w:lang w:eastAsia="uk-UA"/>
        </w:rPr>
        <w:t>3.2</w:t>
      </w:r>
      <w:r w:rsidRPr="00540349">
        <w:rPr>
          <w:rFonts w:ascii="Times New Roman" w:hAnsi="Times New Roman" w:cs="Times New Roman"/>
          <w:b/>
          <w:sz w:val="24"/>
          <w:szCs w:val="24"/>
          <w:lang w:eastAsia="uk-UA"/>
        </w:rPr>
        <w:tab/>
        <w:t>Державний нагляд і громадський контроль за охороною праці на підприємстві</w:t>
      </w:r>
    </w:p>
    <w:p w:rsidR="00353329" w:rsidRPr="00540349" w:rsidRDefault="00353329" w:rsidP="00540349">
      <w:pPr>
        <w:pStyle w:val="Style4"/>
        <w:widowControl/>
        <w:tabs>
          <w:tab w:val="left" w:pos="1094"/>
        </w:tabs>
        <w:spacing w:line="276" w:lineRule="auto"/>
        <w:ind w:firstLine="734"/>
        <w:jc w:val="both"/>
        <w:rPr>
          <w:rStyle w:val="FontStyle11"/>
          <w:sz w:val="24"/>
          <w:szCs w:val="24"/>
          <w:lang w:val="uk-UA" w:eastAsia="uk-UA"/>
        </w:rPr>
      </w:pPr>
      <w:r w:rsidRPr="00540349">
        <w:rPr>
          <w:rStyle w:val="FontStyle11"/>
          <w:sz w:val="24"/>
          <w:szCs w:val="24"/>
          <w:lang w:val="uk-UA" w:eastAsia="uk-UA"/>
        </w:rPr>
        <w:t>Згідно статті 38 Закону України "Про охорону праці"Державний нагляд за охороною праці на підприємстві здійснюють:</w:t>
      </w:r>
    </w:p>
    <w:p w:rsidR="00353329" w:rsidRPr="00540349" w:rsidRDefault="00353329" w:rsidP="00540349">
      <w:pPr>
        <w:pStyle w:val="Style5"/>
        <w:widowControl/>
        <w:numPr>
          <w:ilvl w:val="0"/>
          <w:numId w:val="10"/>
        </w:numPr>
        <w:tabs>
          <w:tab w:val="left" w:pos="1276"/>
        </w:tabs>
        <w:spacing w:line="276" w:lineRule="auto"/>
        <w:ind w:firstLine="709"/>
        <w:jc w:val="both"/>
        <w:rPr>
          <w:rStyle w:val="FontStyle11"/>
          <w:sz w:val="24"/>
          <w:szCs w:val="24"/>
          <w:lang w:val="uk-UA" w:eastAsia="uk-UA"/>
        </w:rPr>
      </w:pPr>
      <w:r w:rsidRPr="00540349">
        <w:rPr>
          <w:rStyle w:val="FontStyle11"/>
          <w:sz w:val="24"/>
          <w:szCs w:val="24"/>
          <w:lang w:val="uk-UA" w:eastAsia="uk-UA"/>
        </w:rPr>
        <w:t>центральний орган виконавчої влади з нагляду за охороною праці;</w:t>
      </w:r>
    </w:p>
    <w:p w:rsidR="00353329" w:rsidRPr="00540349" w:rsidRDefault="00353329" w:rsidP="00540349">
      <w:pPr>
        <w:pStyle w:val="Style4"/>
        <w:widowControl/>
        <w:numPr>
          <w:ilvl w:val="0"/>
          <w:numId w:val="10"/>
        </w:numPr>
        <w:tabs>
          <w:tab w:val="left" w:pos="883"/>
        </w:tabs>
        <w:spacing w:line="276" w:lineRule="auto"/>
        <w:ind w:firstLine="709"/>
        <w:jc w:val="both"/>
        <w:rPr>
          <w:rStyle w:val="FontStyle11"/>
          <w:sz w:val="24"/>
          <w:szCs w:val="24"/>
          <w:lang w:val="uk-UA" w:eastAsia="uk-UA"/>
        </w:rPr>
      </w:pPr>
      <w:r w:rsidRPr="00540349">
        <w:rPr>
          <w:lang w:val="uk-UA"/>
        </w:rPr>
        <w:t>центральний орган виконавчої влади</w:t>
      </w:r>
      <w:r w:rsidRPr="00540349">
        <w:rPr>
          <w:rStyle w:val="FontStyle11"/>
          <w:sz w:val="24"/>
          <w:szCs w:val="24"/>
          <w:lang w:val="uk-UA" w:eastAsia="uk-UA"/>
        </w:rPr>
        <w:t xml:space="preserve"> з питань пожежно</w:t>
      </w:r>
      <w:r w:rsidR="00D4121D" w:rsidRPr="00540349">
        <w:rPr>
          <w:rStyle w:val="FontStyle11"/>
          <w:sz w:val="24"/>
          <w:szCs w:val="24"/>
          <w:lang w:val="uk-UA" w:eastAsia="uk-UA"/>
        </w:rPr>
        <w:t>ї і техногенної безпеки</w:t>
      </w:r>
      <w:r w:rsidRPr="00540349">
        <w:rPr>
          <w:rStyle w:val="FontStyle11"/>
          <w:sz w:val="24"/>
          <w:szCs w:val="24"/>
          <w:lang w:val="uk-UA" w:eastAsia="uk-UA"/>
        </w:rPr>
        <w:t>;</w:t>
      </w:r>
    </w:p>
    <w:p w:rsidR="00353329" w:rsidRPr="00540349" w:rsidRDefault="00353329" w:rsidP="00540349">
      <w:pPr>
        <w:pStyle w:val="Style4"/>
        <w:widowControl/>
        <w:numPr>
          <w:ilvl w:val="0"/>
          <w:numId w:val="10"/>
        </w:numPr>
        <w:tabs>
          <w:tab w:val="left" w:pos="883"/>
        </w:tabs>
        <w:spacing w:line="276" w:lineRule="auto"/>
        <w:ind w:firstLine="709"/>
        <w:jc w:val="both"/>
        <w:rPr>
          <w:rStyle w:val="FontStyle11"/>
          <w:sz w:val="24"/>
          <w:szCs w:val="24"/>
          <w:lang w:val="uk-UA" w:eastAsia="uk-UA"/>
        </w:rPr>
      </w:pPr>
      <w:r w:rsidRPr="00540349">
        <w:rPr>
          <w:lang w:val="uk-UA"/>
        </w:rPr>
        <w:t>центральний орган виконавчої влади</w:t>
      </w:r>
      <w:r w:rsidRPr="00540349">
        <w:rPr>
          <w:rStyle w:val="FontStyle11"/>
          <w:sz w:val="24"/>
          <w:szCs w:val="24"/>
          <w:lang w:val="uk-UA" w:eastAsia="uk-UA"/>
        </w:rPr>
        <w:t xml:space="preserve"> з питань радіаційної безпеки;</w:t>
      </w:r>
    </w:p>
    <w:p w:rsidR="00353329" w:rsidRPr="00540349" w:rsidRDefault="00353329" w:rsidP="00540349">
      <w:pPr>
        <w:pStyle w:val="Style5"/>
        <w:widowControl/>
        <w:numPr>
          <w:ilvl w:val="0"/>
          <w:numId w:val="10"/>
        </w:numPr>
        <w:tabs>
          <w:tab w:val="left" w:pos="859"/>
        </w:tabs>
        <w:spacing w:line="276" w:lineRule="auto"/>
        <w:ind w:firstLine="709"/>
        <w:jc w:val="both"/>
        <w:rPr>
          <w:rStyle w:val="FontStyle11"/>
          <w:sz w:val="24"/>
          <w:szCs w:val="24"/>
          <w:lang w:val="uk-UA" w:eastAsia="uk-UA"/>
        </w:rPr>
      </w:pPr>
      <w:r w:rsidRPr="00540349">
        <w:rPr>
          <w:lang w:val="uk-UA"/>
        </w:rPr>
        <w:t>центральний орган виконавчої влади</w:t>
      </w:r>
      <w:r w:rsidRPr="00540349">
        <w:rPr>
          <w:rStyle w:val="FontStyle11"/>
          <w:sz w:val="24"/>
          <w:szCs w:val="24"/>
          <w:lang w:val="uk-UA" w:eastAsia="uk-UA"/>
        </w:rPr>
        <w:t xml:space="preserve"> з питань </w:t>
      </w:r>
      <w:r w:rsidRPr="00540349">
        <w:rPr>
          <w:lang w:val="uk-UA"/>
        </w:rPr>
        <w:t>санітарного та епідемічного благополуччя</w:t>
      </w:r>
      <w:r w:rsidRPr="00540349">
        <w:rPr>
          <w:rStyle w:val="FontStyle11"/>
          <w:sz w:val="24"/>
          <w:szCs w:val="24"/>
          <w:lang w:val="uk-UA" w:eastAsia="uk-UA"/>
        </w:rPr>
        <w:t>.</w:t>
      </w:r>
    </w:p>
    <w:p w:rsidR="00353329" w:rsidRPr="00540349" w:rsidRDefault="00353329"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Громадський контроль за охороною праці здійснюється професійними спілками, а у разі їх відсутності - уповноваженими найманими працівниками особами з питань охорони праці.</w:t>
      </w:r>
    </w:p>
    <w:p w:rsidR="002E06D7" w:rsidRPr="00540349" w:rsidRDefault="00B95594" w:rsidP="00540349">
      <w:pPr>
        <w:spacing w:after="0"/>
        <w:ind w:firstLine="709"/>
        <w:jc w:val="both"/>
        <w:rPr>
          <w:rFonts w:ascii="Times New Roman" w:eastAsia="Times New Roman" w:hAnsi="Times New Roman" w:cs="Times New Roman"/>
          <w:b/>
          <w:sz w:val="24"/>
          <w:szCs w:val="24"/>
          <w:lang w:eastAsia="uk-UA"/>
        </w:rPr>
      </w:pPr>
      <w:r w:rsidRPr="00540349">
        <w:rPr>
          <w:rFonts w:ascii="Times New Roman" w:eastAsia="Times New Roman" w:hAnsi="Times New Roman" w:cs="Times New Roman"/>
          <w:b/>
          <w:sz w:val="24"/>
          <w:szCs w:val="24"/>
          <w:lang w:eastAsia="uk-UA"/>
        </w:rPr>
        <w:t>3.3</w:t>
      </w:r>
      <w:r w:rsidRPr="00540349">
        <w:rPr>
          <w:rFonts w:ascii="Times New Roman" w:eastAsia="Times New Roman" w:hAnsi="Times New Roman" w:cs="Times New Roman"/>
          <w:b/>
          <w:sz w:val="24"/>
          <w:szCs w:val="24"/>
          <w:lang w:eastAsia="uk-UA"/>
        </w:rPr>
        <w:tab/>
        <w:t>Обов’язки роботодавця по створенню безпечних і нешкідливих умов праці</w:t>
      </w:r>
    </w:p>
    <w:p w:rsidR="002E06D7" w:rsidRPr="00540349" w:rsidRDefault="00B95594" w:rsidP="00540349">
      <w:pPr>
        <w:spacing w:after="0"/>
        <w:ind w:firstLine="709"/>
        <w:jc w:val="both"/>
        <w:rPr>
          <w:rStyle w:val="rvts0"/>
          <w:rFonts w:ascii="Times New Roman" w:hAnsi="Times New Roman" w:cs="Times New Roman"/>
          <w:sz w:val="24"/>
          <w:szCs w:val="24"/>
        </w:rPr>
      </w:pPr>
      <w:r w:rsidRPr="00540349">
        <w:rPr>
          <w:rFonts w:ascii="Times New Roman" w:eastAsia="Times New Roman" w:hAnsi="Times New Roman" w:cs="Times New Roman"/>
          <w:sz w:val="24"/>
          <w:szCs w:val="24"/>
          <w:lang w:eastAsia="uk-UA"/>
        </w:rPr>
        <w:t xml:space="preserve">Згідно статті 13 Закону України «Про охорону праці», </w:t>
      </w:r>
      <w:r w:rsidRPr="00540349">
        <w:rPr>
          <w:rStyle w:val="rvts0"/>
          <w:rFonts w:ascii="Times New Roman" w:hAnsi="Times New Roman" w:cs="Times New Roman"/>
          <w:sz w:val="24"/>
          <w:szCs w:val="24"/>
        </w:rPr>
        <w:t>роботодавець зобов'язаний створити на робочому місці в кожному структурному підрозділі умови праці відповідно до нормативно-правових актів, а також забезпечити додержання вимог законодавства щодо прав працівників у галузі охорони праці.</w:t>
      </w:r>
    </w:p>
    <w:p w:rsidR="00B95594" w:rsidRPr="00540349" w:rsidRDefault="00B95594"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Роботодавець зобов’язаний за свої кошти організувати проведення попереднього (при прийнятті на роботу) і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а також щорічного обов’язкового медичного огляду осіб віком до 21 року.</w:t>
      </w:r>
    </w:p>
    <w:p w:rsidR="00B95594" w:rsidRPr="00540349" w:rsidRDefault="00B95594"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Роботодавець повинен проводити розслідування та вести облік нещасних випадків, професійних захворювань і аварій на виробництві відповідно до порядку, встановленого Кабінетом Міністрів України.</w:t>
      </w:r>
    </w:p>
    <w:p w:rsidR="00B95594" w:rsidRPr="00540349" w:rsidRDefault="00B95594" w:rsidP="00540349">
      <w:pPr>
        <w:spacing w:after="0"/>
        <w:ind w:firstLine="709"/>
        <w:jc w:val="both"/>
        <w:rPr>
          <w:rFonts w:ascii="Times New Roman" w:eastAsia="Times New Roman" w:hAnsi="Times New Roman" w:cs="Times New Roman"/>
          <w:b/>
          <w:sz w:val="24"/>
          <w:szCs w:val="24"/>
          <w:lang w:eastAsia="uk-UA"/>
        </w:rPr>
      </w:pPr>
      <w:r w:rsidRPr="00540349">
        <w:rPr>
          <w:rFonts w:ascii="Times New Roman" w:eastAsia="Times New Roman" w:hAnsi="Times New Roman" w:cs="Times New Roman"/>
          <w:b/>
          <w:sz w:val="24"/>
          <w:szCs w:val="24"/>
          <w:lang w:eastAsia="uk-UA"/>
        </w:rPr>
        <w:t>3.4</w:t>
      </w:r>
      <w:r w:rsidRPr="00540349">
        <w:rPr>
          <w:rFonts w:ascii="Times New Roman" w:eastAsia="Times New Roman" w:hAnsi="Times New Roman" w:cs="Times New Roman"/>
          <w:b/>
          <w:sz w:val="24"/>
          <w:szCs w:val="24"/>
          <w:lang w:eastAsia="uk-UA"/>
        </w:rPr>
        <w:tab/>
        <w:t>Обов’язки працівника по виконанню вимог нормативно-правових актів про охорону праці.</w:t>
      </w:r>
    </w:p>
    <w:p w:rsidR="00B95594" w:rsidRPr="00540349" w:rsidRDefault="00B95594"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Право громадян на охорону праці при складанні трудового договору регулюється статтею 5 Закону України «Про охорону праці».</w:t>
      </w:r>
    </w:p>
    <w:p w:rsidR="00B95594" w:rsidRPr="00540349" w:rsidRDefault="00B95594"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Працівник зобов’язаний:</w:t>
      </w:r>
    </w:p>
    <w:p w:rsidR="00B95594" w:rsidRPr="00540349" w:rsidRDefault="00B95594" w:rsidP="00540349">
      <w:pPr>
        <w:numPr>
          <w:ilvl w:val="0"/>
          <w:numId w:val="1"/>
        </w:numPr>
        <w:tabs>
          <w:tab w:val="clear" w:pos="720"/>
          <w:tab w:val="num" w:pos="284"/>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знати і виконувати вимоги нормативних актів про охорону праці, правила поводження з машинами, механізмами, устаткуванням та іншими засобами виробництва, користуватися засобами колективного та індивідуального захисту;</w:t>
      </w:r>
    </w:p>
    <w:p w:rsidR="00B95594" w:rsidRPr="00540349" w:rsidRDefault="00B95594" w:rsidP="00540349">
      <w:pPr>
        <w:numPr>
          <w:ilvl w:val="0"/>
          <w:numId w:val="1"/>
        </w:numPr>
        <w:tabs>
          <w:tab w:val="clear" w:pos="720"/>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додержувати зобов’язання щодо охорони праці, передбачені колективним договором (трудовим договором) та правилами внутрішнього трудового розпорядку установи;</w:t>
      </w:r>
    </w:p>
    <w:p w:rsidR="00B95594" w:rsidRPr="00540349" w:rsidRDefault="00B95594" w:rsidP="00540349">
      <w:pPr>
        <w:numPr>
          <w:ilvl w:val="0"/>
          <w:numId w:val="1"/>
        </w:numPr>
        <w:tabs>
          <w:tab w:val="clear" w:pos="720"/>
          <w:tab w:val="num" w:pos="142"/>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lastRenderedPageBreak/>
        <w:t>проходити у встановленому порядку попередні та періодичні медичні огляди;</w:t>
      </w:r>
    </w:p>
    <w:p w:rsidR="00B95594" w:rsidRPr="00540349" w:rsidRDefault="00B95594" w:rsidP="00540349">
      <w:pPr>
        <w:numPr>
          <w:ilvl w:val="0"/>
          <w:numId w:val="1"/>
        </w:numPr>
        <w:tabs>
          <w:tab w:val="clear" w:pos="720"/>
          <w:tab w:val="num" w:pos="0"/>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співпрацювати з роботодавцем у справі організації безпечних і нешкідливих умов праці, особисто вживати посильних заходів щодо усунення будь якої виробничої ситуації, яка створює загрозу його життю чи здоров’ю, або людей, що його оточують, навколишньому природному середовищу, повідомляти про небезпеку свого безпосереднього керівника або іншій посадовій особі.</w:t>
      </w:r>
    </w:p>
    <w:p w:rsidR="00F74D90" w:rsidRPr="00540349" w:rsidRDefault="00F74D90" w:rsidP="00540349">
      <w:pPr>
        <w:spacing w:after="0"/>
        <w:ind w:firstLine="709"/>
        <w:jc w:val="both"/>
        <w:rPr>
          <w:rFonts w:ascii="Times New Roman" w:eastAsia="Times New Roman" w:hAnsi="Times New Roman" w:cs="Times New Roman"/>
          <w:b/>
          <w:sz w:val="24"/>
          <w:szCs w:val="24"/>
          <w:lang w:eastAsia="uk-UA"/>
        </w:rPr>
      </w:pPr>
      <w:r w:rsidRPr="00540349">
        <w:rPr>
          <w:rFonts w:ascii="Times New Roman" w:eastAsia="Times New Roman" w:hAnsi="Times New Roman" w:cs="Times New Roman"/>
          <w:b/>
          <w:sz w:val="24"/>
          <w:szCs w:val="24"/>
          <w:lang w:eastAsia="uk-UA"/>
        </w:rPr>
        <w:t>3.5</w:t>
      </w:r>
      <w:r w:rsidRPr="00540349">
        <w:rPr>
          <w:rFonts w:ascii="Times New Roman" w:eastAsia="Times New Roman" w:hAnsi="Times New Roman" w:cs="Times New Roman"/>
          <w:b/>
          <w:sz w:val="24"/>
          <w:szCs w:val="24"/>
          <w:lang w:eastAsia="uk-UA"/>
        </w:rPr>
        <w:tab/>
        <w:t>Відповідальність за порушення вимог охорони праці.</w:t>
      </w:r>
    </w:p>
    <w:p w:rsidR="00257E4A" w:rsidRDefault="00F74D90" w:rsidP="00540349">
      <w:pPr>
        <w:pStyle w:val="Style2"/>
        <w:widowControl/>
        <w:spacing w:line="276" w:lineRule="auto"/>
        <w:ind w:firstLine="710"/>
        <w:rPr>
          <w:rStyle w:val="FontStyle11"/>
          <w:sz w:val="24"/>
          <w:szCs w:val="24"/>
          <w:lang w:val="uk-UA" w:eastAsia="uk-UA"/>
        </w:rPr>
      </w:pPr>
      <w:r w:rsidRPr="00540349">
        <w:rPr>
          <w:rStyle w:val="FontStyle11"/>
          <w:sz w:val="24"/>
          <w:szCs w:val="24"/>
          <w:lang w:val="uk-UA" w:eastAsia="uk-UA"/>
        </w:rPr>
        <w:t xml:space="preserve">Згідно статті </w:t>
      </w:r>
      <w:r w:rsidRPr="00540349">
        <w:rPr>
          <w:rStyle w:val="FontStyle12"/>
          <w:sz w:val="24"/>
          <w:szCs w:val="24"/>
          <w:lang w:val="uk-UA" w:eastAsia="uk-UA"/>
        </w:rPr>
        <w:t xml:space="preserve">44 </w:t>
      </w:r>
      <w:r w:rsidRPr="00540349">
        <w:rPr>
          <w:rStyle w:val="FontStyle11"/>
          <w:sz w:val="24"/>
          <w:szCs w:val="24"/>
          <w:lang w:val="uk-UA" w:eastAsia="uk-UA"/>
        </w:rPr>
        <w:t>Закони України "Про охорону праці" за порушення законодавчих і інших нормативних актів про охорону праці, створення перешкод у діяльності посадових осіб органів державного нагляду за охороною праці, а також представників професійних спілок винні працівники притягаються до дисциплінарної (догана, звільнення з роботи), адміністративної (попередження посадовців або накладання на них грошового штрафу), матеріальної і кримінальної відповідальності (при порушенні вимог законодавства, інших нормативних актів про охорону праці і санітарного законодавства, якщо ці порушення створили небезпеку для життя або здоров'я громадян).</w:t>
      </w:r>
    </w:p>
    <w:p w:rsidR="004E5C9C" w:rsidRPr="00540349" w:rsidRDefault="004E5C9C" w:rsidP="00540349">
      <w:pPr>
        <w:pStyle w:val="Style2"/>
        <w:widowControl/>
        <w:spacing w:line="276" w:lineRule="auto"/>
        <w:ind w:firstLine="710"/>
        <w:rPr>
          <w:rStyle w:val="FontStyle13"/>
          <w:rFonts w:ascii="Times New Roman" w:hAnsi="Times New Roman" w:cs="Times New Roman"/>
          <w:b w:val="0"/>
          <w:bCs w:val="0"/>
          <w:lang w:val="uk-UA" w:eastAsia="uk-UA"/>
        </w:rPr>
      </w:pPr>
    </w:p>
    <w:p w:rsidR="00034DED" w:rsidRDefault="00DC493D" w:rsidP="004E5C9C">
      <w:pPr>
        <w:pStyle w:val="Style1"/>
        <w:widowControl/>
        <w:numPr>
          <w:ilvl w:val="0"/>
          <w:numId w:val="24"/>
        </w:numPr>
        <w:spacing w:line="276" w:lineRule="auto"/>
        <w:jc w:val="center"/>
        <w:rPr>
          <w:rStyle w:val="FontStyle13"/>
          <w:rFonts w:ascii="Times New Roman" w:hAnsi="Times New Roman" w:cs="Times New Roman"/>
          <w:lang w:val="uk-UA" w:eastAsia="uk-UA"/>
        </w:rPr>
      </w:pPr>
      <w:r w:rsidRPr="00540349">
        <w:rPr>
          <w:rStyle w:val="FontStyle13"/>
          <w:rFonts w:ascii="Times New Roman" w:hAnsi="Times New Roman" w:cs="Times New Roman"/>
          <w:lang w:val="uk-UA" w:eastAsia="uk-UA"/>
        </w:rPr>
        <w:t>Шкідливі і небезпечні виробничі фактори</w:t>
      </w:r>
    </w:p>
    <w:p w:rsidR="000856DE" w:rsidRPr="004E5C9C" w:rsidRDefault="000856DE" w:rsidP="000856DE">
      <w:pPr>
        <w:pStyle w:val="Style1"/>
        <w:widowControl/>
        <w:spacing w:line="276" w:lineRule="auto"/>
        <w:ind w:left="375"/>
        <w:rPr>
          <w:rStyle w:val="FontStyle13"/>
          <w:rFonts w:ascii="Times New Roman" w:hAnsi="Times New Roman" w:cs="Times New Roman"/>
          <w:lang w:val="uk-UA" w:eastAsia="uk-UA"/>
        </w:rPr>
      </w:pPr>
    </w:p>
    <w:p w:rsidR="00DC493D" w:rsidRPr="00540349" w:rsidRDefault="00DC493D" w:rsidP="00540349">
      <w:pPr>
        <w:pStyle w:val="Style2"/>
        <w:widowControl/>
        <w:spacing w:line="276" w:lineRule="auto"/>
        <w:ind w:right="14" w:firstLine="720"/>
        <w:rPr>
          <w:rStyle w:val="FontStyle11"/>
          <w:sz w:val="24"/>
          <w:szCs w:val="24"/>
        </w:rPr>
      </w:pPr>
      <w:r w:rsidRPr="00540349">
        <w:rPr>
          <w:rStyle w:val="FontStyle11"/>
          <w:sz w:val="24"/>
          <w:szCs w:val="24"/>
          <w:lang w:val="uk-UA" w:eastAsia="uk-UA"/>
        </w:rPr>
        <w:t>В процесі праці на людину діє безліч факторів виробничого середовища і трудового процесу. Сукупність цих факторів, що впливають на здоров'я і працездатність людини в процесі його професійної діяльності, характеризує умови праці.</w:t>
      </w:r>
    </w:p>
    <w:p w:rsidR="00DC493D" w:rsidRPr="00540349" w:rsidRDefault="00DC493D" w:rsidP="00540349">
      <w:pPr>
        <w:pStyle w:val="Style2"/>
        <w:widowControl/>
        <w:spacing w:line="276" w:lineRule="auto"/>
        <w:ind w:right="10" w:firstLine="725"/>
        <w:rPr>
          <w:rStyle w:val="FontStyle11"/>
          <w:sz w:val="24"/>
          <w:szCs w:val="24"/>
          <w:lang w:val="uk-UA" w:eastAsia="uk-UA"/>
        </w:rPr>
      </w:pPr>
      <w:r w:rsidRPr="00540349">
        <w:rPr>
          <w:rStyle w:val="FontStyle11"/>
          <w:sz w:val="24"/>
          <w:szCs w:val="24"/>
          <w:lang w:val="uk-UA" w:eastAsia="uk-UA"/>
        </w:rPr>
        <w:t>Фактори виробничого середовища і трудового процесу можуть бути шкідливими і небезпечними.</w:t>
      </w:r>
    </w:p>
    <w:p w:rsidR="00DC493D" w:rsidRPr="00540349" w:rsidRDefault="00DC493D" w:rsidP="00540349">
      <w:pPr>
        <w:pStyle w:val="Style2"/>
        <w:widowControl/>
        <w:spacing w:line="276" w:lineRule="auto"/>
        <w:ind w:firstLine="725"/>
        <w:rPr>
          <w:rStyle w:val="FontStyle11"/>
          <w:sz w:val="24"/>
          <w:szCs w:val="24"/>
          <w:lang w:val="uk-UA" w:eastAsia="uk-UA"/>
        </w:rPr>
      </w:pPr>
      <w:r w:rsidRPr="00540349">
        <w:rPr>
          <w:rStyle w:val="FontStyle11"/>
          <w:sz w:val="24"/>
          <w:szCs w:val="24"/>
          <w:lang w:val="uk-UA" w:eastAsia="uk-UA"/>
        </w:rPr>
        <w:t>Фактори виробничого середовища діляться на фізичні, хімічні і біологічні.</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Шкідливі фізичні фактори - несприятливий мікроклімат виробничих приміщень, підвищена напруженість неіонізованого випромінювання, недостатність або великі перепади освітленості і т.</w:t>
      </w:r>
      <w:r w:rsidR="00A00348" w:rsidRPr="00540349">
        <w:rPr>
          <w:rStyle w:val="FontStyle11"/>
          <w:sz w:val="24"/>
          <w:szCs w:val="24"/>
          <w:lang w:val="uk-UA" w:eastAsia="uk-UA"/>
        </w:rPr>
        <w:t xml:space="preserve"> </w:t>
      </w:r>
      <w:r w:rsidR="009913C8" w:rsidRPr="00540349">
        <w:rPr>
          <w:rStyle w:val="FontStyle11"/>
          <w:sz w:val="24"/>
          <w:szCs w:val="24"/>
          <w:lang w:val="uk-UA" w:eastAsia="uk-UA"/>
        </w:rPr>
        <w:t>і</w:t>
      </w:r>
      <w:r w:rsidRPr="00540349">
        <w:rPr>
          <w:rStyle w:val="FontStyle11"/>
          <w:sz w:val="24"/>
          <w:szCs w:val="24"/>
          <w:lang w:val="uk-UA" w:eastAsia="uk-UA"/>
        </w:rPr>
        <w:t>.</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 xml:space="preserve">Біологічні фактори </w:t>
      </w:r>
      <w:r w:rsidR="00A00348" w:rsidRPr="00540349">
        <w:rPr>
          <w:rStyle w:val="FontStyle11"/>
          <w:sz w:val="24"/>
          <w:szCs w:val="24"/>
          <w:lang w:val="uk-UA" w:eastAsia="uk-UA"/>
        </w:rPr>
        <w:t>–</w:t>
      </w:r>
      <w:r w:rsidRPr="00540349">
        <w:rPr>
          <w:rStyle w:val="FontStyle11"/>
          <w:sz w:val="24"/>
          <w:szCs w:val="24"/>
          <w:lang w:val="uk-UA" w:eastAsia="uk-UA"/>
        </w:rPr>
        <w:t xml:space="preserve"> це</w:t>
      </w:r>
      <w:r w:rsidR="00A00348" w:rsidRPr="00540349">
        <w:rPr>
          <w:rStyle w:val="FontStyle11"/>
          <w:sz w:val="24"/>
          <w:szCs w:val="24"/>
          <w:lang w:val="uk-UA" w:eastAsia="uk-UA"/>
        </w:rPr>
        <w:t>,</w:t>
      </w:r>
      <w:r w:rsidRPr="00540349">
        <w:rPr>
          <w:rStyle w:val="FontStyle11"/>
          <w:sz w:val="24"/>
          <w:szCs w:val="24"/>
          <w:lang w:val="uk-UA" w:eastAsia="uk-UA"/>
        </w:rPr>
        <w:t xml:space="preserve"> в першу чергу</w:t>
      </w:r>
      <w:r w:rsidR="00A00348" w:rsidRPr="00540349">
        <w:rPr>
          <w:rStyle w:val="FontStyle11"/>
          <w:sz w:val="24"/>
          <w:szCs w:val="24"/>
          <w:lang w:val="uk-UA" w:eastAsia="uk-UA"/>
        </w:rPr>
        <w:t>,</w:t>
      </w:r>
      <w:r w:rsidRPr="00540349">
        <w:rPr>
          <w:rStyle w:val="FontStyle11"/>
          <w:sz w:val="24"/>
          <w:szCs w:val="24"/>
          <w:lang w:val="uk-UA" w:eastAsia="uk-UA"/>
        </w:rPr>
        <w:t xml:space="preserve"> мікроорганізми і продукти їх життєдіяльності.</w:t>
      </w:r>
    </w:p>
    <w:p w:rsidR="00DC493D" w:rsidRPr="00540349" w:rsidRDefault="00DC493D" w:rsidP="00540349">
      <w:pPr>
        <w:pStyle w:val="Style2"/>
        <w:widowControl/>
        <w:spacing w:line="276" w:lineRule="auto"/>
        <w:ind w:right="34" w:firstLine="720"/>
        <w:rPr>
          <w:rStyle w:val="FontStyle11"/>
          <w:sz w:val="24"/>
          <w:szCs w:val="24"/>
          <w:lang w:val="uk-UA" w:eastAsia="uk-UA"/>
        </w:rPr>
      </w:pPr>
      <w:r w:rsidRPr="00540349">
        <w:rPr>
          <w:rStyle w:val="FontStyle11"/>
          <w:sz w:val="24"/>
          <w:szCs w:val="24"/>
          <w:lang w:val="uk-UA" w:eastAsia="uk-UA"/>
        </w:rPr>
        <w:t>Шкідливі фактори трудового процесу: фізичні пере</w:t>
      </w:r>
      <w:r w:rsidR="009913C8" w:rsidRPr="00540349">
        <w:rPr>
          <w:rStyle w:val="FontStyle11"/>
          <w:sz w:val="24"/>
          <w:szCs w:val="24"/>
          <w:lang w:val="uk-UA" w:eastAsia="uk-UA"/>
        </w:rPr>
        <w:t>на</w:t>
      </w:r>
      <w:r w:rsidRPr="00540349">
        <w:rPr>
          <w:rStyle w:val="FontStyle11"/>
          <w:sz w:val="24"/>
          <w:szCs w:val="24"/>
          <w:lang w:val="uk-UA" w:eastAsia="uk-UA"/>
        </w:rPr>
        <w:t>вантаження; нервово-фізичні перевантаження (розумове перенапруження, перенапруження органів чуття, монотонність праці, емоційні перевантаження); незручна робоча поза.</w:t>
      </w:r>
    </w:p>
    <w:p w:rsidR="00F74D90" w:rsidRPr="00540349" w:rsidRDefault="00F74D90" w:rsidP="00540349">
      <w:pPr>
        <w:pStyle w:val="Style2"/>
        <w:widowControl/>
        <w:spacing w:line="276" w:lineRule="auto"/>
        <w:ind w:right="34" w:firstLine="709"/>
        <w:rPr>
          <w:rStyle w:val="FontStyle11"/>
          <w:b/>
          <w:sz w:val="24"/>
          <w:szCs w:val="24"/>
          <w:lang w:val="uk-UA" w:eastAsia="uk-UA"/>
        </w:rPr>
      </w:pPr>
      <w:r w:rsidRPr="00540349">
        <w:rPr>
          <w:rStyle w:val="FontStyle11"/>
          <w:b/>
          <w:sz w:val="24"/>
          <w:szCs w:val="24"/>
          <w:lang w:val="uk-UA" w:eastAsia="uk-UA"/>
        </w:rPr>
        <w:t>4.1</w:t>
      </w:r>
      <w:r w:rsidRPr="00540349">
        <w:rPr>
          <w:rStyle w:val="FontStyle11"/>
          <w:b/>
          <w:sz w:val="24"/>
          <w:szCs w:val="24"/>
          <w:lang w:val="uk-UA" w:eastAsia="uk-UA"/>
        </w:rPr>
        <w:tab/>
        <w:t>Дія виробничих факторів на організм працівників</w:t>
      </w:r>
    </w:p>
    <w:p w:rsidR="00DC493D" w:rsidRPr="00540349" w:rsidRDefault="00DC493D" w:rsidP="00540349">
      <w:pPr>
        <w:pStyle w:val="Style2"/>
        <w:widowControl/>
        <w:spacing w:line="276" w:lineRule="auto"/>
        <w:rPr>
          <w:rStyle w:val="FontStyle11"/>
          <w:sz w:val="24"/>
          <w:szCs w:val="24"/>
          <w:lang w:val="uk-UA" w:eastAsia="uk-UA"/>
        </w:rPr>
      </w:pPr>
      <w:r w:rsidRPr="00540349">
        <w:rPr>
          <w:rStyle w:val="FontStyle11"/>
          <w:b/>
          <w:sz w:val="24"/>
          <w:szCs w:val="24"/>
          <w:lang w:val="uk-UA" w:eastAsia="uk-UA"/>
        </w:rPr>
        <w:tab/>
      </w:r>
      <w:r w:rsidRPr="00540349">
        <w:rPr>
          <w:rStyle w:val="FontStyle11"/>
          <w:sz w:val="24"/>
          <w:szCs w:val="24"/>
          <w:lang w:val="uk-UA" w:eastAsia="uk-UA"/>
        </w:rPr>
        <w:t>Виробничий мікроклімат - фізичний стан повітряного середовища виробничих приміщень, як</w:t>
      </w:r>
      <w:r w:rsidR="0053411D" w:rsidRPr="00540349">
        <w:rPr>
          <w:rStyle w:val="FontStyle11"/>
          <w:sz w:val="24"/>
          <w:szCs w:val="24"/>
          <w:lang w:val="uk-UA" w:eastAsia="uk-UA"/>
        </w:rPr>
        <w:t>ий</w:t>
      </w:r>
      <w:r w:rsidRPr="00540349">
        <w:rPr>
          <w:rStyle w:val="FontStyle11"/>
          <w:sz w:val="24"/>
          <w:szCs w:val="24"/>
          <w:lang w:val="uk-UA" w:eastAsia="uk-UA"/>
        </w:rPr>
        <w:t xml:space="preserve"> визначається температурою, вологістю, тиском, рухом повітря і тепловим випромінюванням нагрітих поверхонь.</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Під впливом перегріву спостерігається ряд нервових розладів - дратівливість, головні болі, безсоння.</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Охолодж</w:t>
      </w:r>
      <w:r w:rsidR="009913C8" w:rsidRPr="00540349">
        <w:rPr>
          <w:rStyle w:val="FontStyle11"/>
          <w:sz w:val="24"/>
          <w:szCs w:val="24"/>
          <w:lang w:val="uk-UA" w:eastAsia="uk-UA"/>
        </w:rPr>
        <w:t>е</w:t>
      </w:r>
      <w:r w:rsidRPr="00540349">
        <w:rPr>
          <w:rStyle w:val="FontStyle11"/>
          <w:sz w:val="24"/>
          <w:szCs w:val="24"/>
          <w:lang w:val="uk-UA" w:eastAsia="uk-UA"/>
        </w:rPr>
        <w:t>ння приводить до розладу кровообігу, підвищення імунобіологічних властивостей організму, сприяє виникненню захворювання працівників ревматизмом, грипом і хворобами дихальних шляхів.</w:t>
      </w:r>
    </w:p>
    <w:p w:rsidR="009913C8"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 xml:space="preserve">Залежно від характеру застосування засоби </w:t>
      </w:r>
      <w:r w:rsidR="009913C8" w:rsidRPr="00540349">
        <w:rPr>
          <w:rStyle w:val="FontStyle11"/>
          <w:sz w:val="24"/>
          <w:szCs w:val="24"/>
          <w:lang w:val="uk-UA" w:eastAsia="uk-UA"/>
        </w:rPr>
        <w:t xml:space="preserve">захисту </w:t>
      </w:r>
      <w:r w:rsidRPr="00540349">
        <w:rPr>
          <w:rStyle w:val="FontStyle11"/>
          <w:sz w:val="24"/>
          <w:szCs w:val="24"/>
          <w:lang w:val="uk-UA" w:eastAsia="uk-UA"/>
        </w:rPr>
        <w:t>підрозділяються на засоби колективного захисту (ЗКЗ) і засобу індивідуального захисту (</w:t>
      </w:r>
      <w:r w:rsidR="00057300" w:rsidRPr="00540349">
        <w:rPr>
          <w:rStyle w:val="FontStyle11"/>
          <w:sz w:val="24"/>
          <w:szCs w:val="24"/>
          <w:lang w:val="uk-UA" w:eastAsia="uk-UA"/>
        </w:rPr>
        <w:t>ЗІЗ</w:t>
      </w:r>
      <w:r w:rsidRPr="00540349">
        <w:rPr>
          <w:rStyle w:val="FontStyle11"/>
          <w:sz w:val="24"/>
          <w:szCs w:val="24"/>
          <w:lang w:val="uk-UA" w:eastAsia="uk-UA"/>
        </w:rPr>
        <w:t xml:space="preserve">). </w:t>
      </w:r>
    </w:p>
    <w:p w:rsidR="009913C8"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Серед засобів колективного захисту виділяють:</w:t>
      </w:r>
    </w:p>
    <w:p w:rsidR="00057300" w:rsidRPr="00540349" w:rsidRDefault="009913C8" w:rsidP="00540349">
      <w:pPr>
        <w:pStyle w:val="Style2"/>
        <w:widowControl/>
        <w:tabs>
          <w:tab w:val="left" w:pos="1134"/>
        </w:tabs>
        <w:spacing w:line="276" w:lineRule="auto"/>
        <w:ind w:firstLine="709"/>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засоби для нормалізації мікроклімату виробничих приміщень і освітленості;</w:t>
      </w:r>
    </w:p>
    <w:p w:rsidR="007B17D0" w:rsidRPr="00540349" w:rsidRDefault="00057300" w:rsidP="00540349">
      <w:pPr>
        <w:pStyle w:val="Style2"/>
        <w:widowControl/>
        <w:tabs>
          <w:tab w:val="left" w:pos="1134"/>
        </w:tabs>
        <w:spacing w:line="276" w:lineRule="auto"/>
        <w:ind w:firstLine="709"/>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 xml:space="preserve">від ураження електричним струмом; </w:t>
      </w:r>
    </w:p>
    <w:p w:rsidR="007B17D0" w:rsidRPr="00540349" w:rsidRDefault="007B17D0" w:rsidP="00540349">
      <w:pPr>
        <w:pStyle w:val="Style2"/>
        <w:widowControl/>
        <w:tabs>
          <w:tab w:val="left" w:pos="1134"/>
        </w:tabs>
        <w:spacing w:line="276" w:lineRule="auto"/>
        <w:ind w:firstLine="709"/>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від дії механічних факторів і падіння з висоти; </w:t>
      </w:r>
    </w:p>
    <w:p w:rsidR="00DC493D" w:rsidRPr="00540349" w:rsidRDefault="00057300" w:rsidP="00540349">
      <w:pPr>
        <w:pStyle w:val="Style2"/>
        <w:widowControl/>
        <w:tabs>
          <w:tab w:val="left" w:pos="1134"/>
        </w:tabs>
        <w:spacing w:line="276" w:lineRule="auto"/>
        <w:ind w:firstLine="709"/>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від дії факторів хімічної і біологічної природи.</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lastRenderedPageBreak/>
        <w:t xml:space="preserve">Працівники забезпечуються </w:t>
      </w:r>
      <w:r w:rsidR="00057300" w:rsidRPr="00540349">
        <w:rPr>
          <w:rStyle w:val="FontStyle11"/>
          <w:spacing w:val="-20"/>
          <w:sz w:val="24"/>
          <w:szCs w:val="24"/>
          <w:lang w:val="uk-UA" w:eastAsia="uk-UA"/>
        </w:rPr>
        <w:t>ЗІЗ</w:t>
      </w:r>
      <w:r w:rsidRPr="00540349">
        <w:rPr>
          <w:rStyle w:val="FontStyle11"/>
          <w:sz w:val="24"/>
          <w:szCs w:val="24"/>
          <w:lang w:val="uk-UA" w:eastAsia="uk-UA"/>
        </w:rPr>
        <w:t xml:space="preserve"> безкоштовно відповідно до типових галузевих норм. Працівники зобов'язані користуватися засобами індивідуального і колективного захисту, передбаченими нормативно-правовими актами про охорону праці.</w:t>
      </w:r>
    </w:p>
    <w:p w:rsidR="00F26767" w:rsidRPr="00540349" w:rsidRDefault="00F26767" w:rsidP="00540349">
      <w:pPr>
        <w:pStyle w:val="Style2"/>
        <w:widowControl/>
        <w:spacing w:line="276" w:lineRule="auto"/>
        <w:ind w:firstLine="720"/>
        <w:rPr>
          <w:rStyle w:val="FontStyle11"/>
          <w:sz w:val="24"/>
          <w:szCs w:val="24"/>
          <w:lang w:val="uk-UA" w:eastAsia="uk-UA"/>
        </w:rPr>
      </w:pPr>
    </w:p>
    <w:p w:rsidR="00034DED" w:rsidRDefault="00DC493D" w:rsidP="004E5C9C">
      <w:pPr>
        <w:pStyle w:val="Style1"/>
        <w:widowControl/>
        <w:numPr>
          <w:ilvl w:val="0"/>
          <w:numId w:val="26"/>
        </w:numPr>
        <w:spacing w:line="276" w:lineRule="auto"/>
        <w:jc w:val="center"/>
        <w:rPr>
          <w:rStyle w:val="FontStyle12"/>
          <w:b/>
          <w:sz w:val="24"/>
          <w:szCs w:val="24"/>
          <w:lang w:val="uk-UA" w:eastAsia="uk-UA"/>
        </w:rPr>
      </w:pPr>
      <w:r w:rsidRPr="00540349">
        <w:rPr>
          <w:rStyle w:val="FontStyle12"/>
          <w:b/>
          <w:sz w:val="24"/>
          <w:szCs w:val="24"/>
          <w:lang w:val="uk-UA" w:eastAsia="uk-UA"/>
        </w:rPr>
        <w:t>Основні вимоги виробничої санітарії</w:t>
      </w:r>
    </w:p>
    <w:p w:rsidR="000856DE" w:rsidRPr="004E5C9C" w:rsidRDefault="000856DE" w:rsidP="000856DE">
      <w:pPr>
        <w:pStyle w:val="Style1"/>
        <w:widowControl/>
        <w:spacing w:line="276" w:lineRule="auto"/>
        <w:ind w:left="720"/>
        <w:rPr>
          <w:rStyle w:val="FontStyle12"/>
          <w:b/>
          <w:sz w:val="24"/>
          <w:szCs w:val="24"/>
          <w:lang w:val="uk-UA" w:eastAsia="uk-UA"/>
        </w:rPr>
      </w:pP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Для запобігання негативно</w:t>
      </w:r>
      <w:r w:rsidR="008652AA" w:rsidRPr="00540349">
        <w:rPr>
          <w:rStyle w:val="FontStyle11"/>
          <w:sz w:val="24"/>
          <w:szCs w:val="24"/>
          <w:lang w:val="uk-UA" w:eastAsia="uk-UA"/>
        </w:rPr>
        <w:t>го</w:t>
      </w:r>
      <w:r w:rsidRPr="00540349">
        <w:rPr>
          <w:rStyle w:val="FontStyle11"/>
          <w:sz w:val="24"/>
          <w:szCs w:val="24"/>
          <w:lang w:val="uk-UA" w:eastAsia="uk-UA"/>
        </w:rPr>
        <w:t xml:space="preserve"> впливу на організм працівників </w:t>
      </w:r>
      <w:r w:rsidR="008652AA" w:rsidRPr="00540349">
        <w:rPr>
          <w:rStyle w:val="FontStyle11"/>
          <w:sz w:val="24"/>
          <w:szCs w:val="24"/>
          <w:lang w:val="uk-UA" w:eastAsia="uk-UA"/>
        </w:rPr>
        <w:t xml:space="preserve">шкідливих та небезпечних </w:t>
      </w:r>
      <w:r w:rsidRPr="00540349">
        <w:rPr>
          <w:rStyle w:val="FontStyle11"/>
          <w:sz w:val="24"/>
          <w:szCs w:val="24"/>
          <w:lang w:val="uk-UA" w:eastAsia="uk-UA"/>
        </w:rPr>
        <w:t>факторів виробничого середовища і трудового процесу необхідно дотримуватись вимог виробничої санітарії на території підприємства, у виробничих і допоміжних будівлях і на робочих місцях.</w:t>
      </w:r>
    </w:p>
    <w:p w:rsidR="00057300" w:rsidRPr="00540349" w:rsidRDefault="00057300" w:rsidP="00540349">
      <w:pPr>
        <w:pStyle w:val="Style2"/>
        <w:widowControl/>
        <w:spacing w:line="276" w:lineRule="auto"/>
        <w:ind w:firstLine="709"/>
        <w:rPr>
          <w:rStyle w:val="FontStyle11"/>
          <w:b/>
          <w:sz w:val="24"/>
          <w:szCs w:val="24"/>
          <w:lang w:val="uk-UA"/>
        </w:rPr>
      </w:pPr>
      <w:r w:rsidRPr="00540349">
        <w:rPr>
          <w:rStyle w:val="FontStyle11"/>
          <w:b/>
          <w:sz w:val="24"/>
          <w:szCs w:val="24"/>
          <w:lang w:val="uk-UA" w:eastAsia="uk-UA"/>
        </w:rPr>
        <w:t>5.1</w:t>
      </w:r>
      <w:r w:rsidRPr="00540349">
        <w:rPr>
          <w:rStyle w:val="FontStyle11"/>
          <w:b/>
          <w:sz w:val="24"/>
          <w:szCs w:val="24"/>
          <w:lang w:val="uk-UA" w:eastAsia="uk-UA"/>
        </w:rPr>
        <w:tab/>
        <w:t>Утримання приміщень</w:t>
      </w:r>
    </w:p>
    <w:p w:rsidR="00DC493D" w:rsidRPr="00540349" w:rsidRDefault="00DC493D" w:rsidP="00540349">
      <w:pPr>
        <w:pStyle w:val="Style2"/>
        <w:widowControl/>
        <w:spacing w:line="276" w:lineRule="auto"/>
        <w:ind w:firstLine="709"/>
        <w:rPr>
          <w:rStyle w:val="FontStyle11"/>
          <w:b/>
          <w:sz w:val="24"/>
          <w:szCs w:val="24"/>
          <w:lang w:val="uk-UA" w:eastAsia="uk-UA"/>
        </w:rPr>
      </w:pPr>
      <w:r w:rsidRPr="00540349">
        <w:rPr>
          <w:rStyle w:val="FontStyle11"/>
          <w:sz w:val="24"/>
          <w:szCs w:val="24"/>
          <w:lang w:val="uk-UA" w:eastAsia="uk-UA"/>
        </w:rPr>
        <w:t>Важливими для здоров'я працівників є нормальні умови у виробничих приміщеннях, основними показниками яких є об'єм і площа. Об'єм виробничого приміщення на одного працюючого повинен складати не менше 15 м</w:t>
      </w:r>
      <w:r w:rsidR="008652AA" w:rsidRPr="00540349">
        <w:rPr>
          <w:rStyle w:val="FontStyle11"/>
          <w:sz w:val="24"/>
          <w:szCs w:val="24"/>
          <w:vertAlign w:val="superscript"/>
          <w:lang w:val="uk-UA" w:eastAsia="uk-UA"/>
        </w:rPr>
        <w:t>3</w:t>
      </w:r>
      <w:r w:rsidRPr="00540349">
        <w:rPr>
          <w:rStyle w:val="FontStyle11"/>
          <w:sz w:val="24"/>
          <w:szCs w:val="24"/>
          <w:lang w:val="uk-UA" w:eastAsia="uk-UA"/>
        </w:rPr>
        <w:t>, а площа - не менш 4,5 м</w:t>
      </w:r>
      <w:r w:rsidR="008652AA" w:rsidRPr="00540349">
        <w:rPr>
          <w:rStyle w:val="FontStyle11"/>
          <w:sz w:val="24"/>
          <w:szCs w:val="24"/>
          <w:vertAlign w:val="superscript"/>
          <w:lang w:val="uk-UA" w:eastAsia="uk-UA"/>
        </w:rPr>
        <w:t>2</w:t>
      </w:r>
      <w:r w:rsidRPr="00540349">
        <w:rPr>
          <w:rStyle w:val="FontStyle11"/>
          <w:sz w:val="24"/>
          <w:szCs w:val="24"/>
          <w:lang w:val="uk-UA" w:eastAsia="uk-UA"/>
        </w:rPr>
        <w:t>.</w:t>
      </w:r>
    </w:p>
    <w:p w:rsidR="00DC493D" w:rsidRPr="00540349" w:rsidRDefault="00DC493D" w:rsidP="00540349">
      <w:pPr>
        <w:pStyle w:val="Style2"/>
        <w:widowControl/>
        <w:spacing w:line="276" w:lineRule="auto"/>
        <w:ind w:firstLine="706"/>
        <w:rPr>
          <w:rStyle w:val="FontStyle11"/>
          <w:sz w:val="24"/>
          <w:szCs w:val="24"/>
          <w:lang w:val="uk-UA" w:eastAsia="uk-UA"/>
        </w:rPr>
      </w:pPr>
      <w:r w:rsidRPr="00540349">
        <w:rPr>
          <w:rStyle w:val="FontStyle11"/>
          <w:sz w:val="24"/>
          <w:szCs w:val="24"/>
          <w:lang w:val="uk-UA" w:eastAsia="uk-UA"/>
        </w:rPr>
        <w:t>Для запобігання скупченню пилу в приміщеннях слід своєчасно здійснювати їх прибирання, яке повинне проводитися мокрим способом. Виробничі приміщення повинні мати пристрої для провітрювання - фрамуги у вікнах, оснащені пристосуваннями для швидкого і легкого відкриття вікон.</w:t>
      </w:r>
    </w:p>
    <w:p w:rsidR="00DC493D" w:rsidRPr="00540349" w:rsidRDefault="00DC493D" w:rsidP="00540349">
      <w:pPr>
        <w:pStyle w:val="Style2"/>
        <w:widowControl/>
        <w:spacing w:line="276" w:lineRule="auto"/>
        <w:ind w:right="14" w:firstLine="706"/>
        <w:rPr>
          <w:rStyle w:val="FontStyle11"/>
          <w:sz w:val="24"/>
          <w:szCs w:val="24"/>
          <w:lang w:val="uk-UA" w:eastAsia="uk-UA"/>
        </w:rPr>
      </w:pPr>
      <w:r w:rsidRPr="00540349">
        <w:rPr>
          <w:rStyle w:val="FontStyle11"/>
          <w:sz w:val="24"/>
          <w:szCs w:val="24"/>
          <w:lang w:val="uk-UA" w:eastAsia="uk-UA"/>
        </w:rPr>
        <w:t>До санітарно-побутових приміщень відносяться: умивальники, приміщення для особистої гігієни жінок, п</w:t>
      </w:r>
      <w:r w:rsidR="00F26767" w:rsidRPr="00540349">
        <w:rPr>
          <w:rStyle w:val="FontStyle11"/>
          <w:sz w:val="24"/>
          <w:szCs w:val="24"/>
          <w:lang w:val="uk-UA" w:eastAsia="uk-UA"/>
        </w:rPr>
        <w:t>риміщення для приймання їжі</w:t>
      </w:r>
      <w:r w:rsidRPr="00540349">
        <w:rPr>
          <w:rStyle w:val="FontStyle11"/>
          <w:sz w:val="24"/>
          <w:szCs w:val="24"/>
          <w:lang w:val="uk-UA" w:eastAsia="uk-UA"/>
        </w:rPr>
        <w:t>, туалети і т.</w:t>
      </w:r>
      <w:r w:rsidR="005265C7" w:rsidRPr="00540349">
        <w:rPr>
          <w:rStyle w:val="FontStyle11"/>
          <w:sz w:val="24"/>
          <w:szCs w:val="24"/>
          <w:lang w:val="uk-UA" w:eastAsia="uk-UA"/>
        </w:rPr>
        <w:t xml:space="preserve"> </w:t>
      </w:r>
      <w:r w:rsidR="00F26767" w:rsidRPr="00540349">
        <w:rPr>
          <w:rStyle w:val="FontStyle11"/>
          <w:sz w:val="24"/>
          <w:szCs w:val="24"/>
          <w:lang w:val="uk-UA" w:eastAsia="uk-UA"/>
        </w:rPr>
        <w:t>і</w:t>
      </w:r>
      <w:r w:rsidRPr="00540349">
        <w:rPr>
          <w:rStyle w:val="FontStyle11"/>
          <w:sz w:val="24"/>
          <w:szCs w:val="24"/>
          <w:lang w:val="uk-UA" w:eastAsia="uk-UA"/>
        </w:rPr>
        <w:t>., які потрібно щодня прибирати, провітрювати і періодично проводити їх дезінфекцію.</w:t>
      </w:r>
    </w:p>
    <w:p w:rsidR="008652AA" w:rsidRPr="00540349" w:rsidRDefault="00DC493D" w:rsidP="00540349">
      <w:pPr>
        <w:pStyle w:val="Style2"/>
        <w:widowControl/>
        <w:spacing w:line="276" w:lineRule="auto"/>
        <w:ind w:right="10" w:firstLine="706"/>
        <w:rPr>
          <w:rStyle w:val="FontStyle11"/>
          <w:sz w:val="24"/>
          <w:szCs w:val="24"/>
          <w:lang w:val="uk-UA" w:eastAsia="uk-UA"/>
        </w:rPr>
      </w:pPr>
      <w:r w:rsidRPr="00540349">
        <w:rPr>
          <w:rStyle w:val="FontStyle11"/>
          <w:sz w:val="24"/>
          <w:szCs w:val="24"/>
          <w:lang w:val="uk-UA" w:eastAsia="uk-UA"/>
        </w:rPr>
        <w:t xml:space="preserve">У виробничих приміщеннях повинні підтримуватися певні значення параметрів мікроклімату: </w:t>
      </w:r>
    </w:p>
    <w:p w:rsidR="008652AA" w:rsidRPr="00540349" w:rsidRDefault="008652AA" w:rsidP="00540349">
      <w:pPr>
        <w:pStyle w:val="Style2"/>
        <w:widowControl/>
        <w:tabs>
          <w:tab w:val="left" w:pos="1134"/>
        </w:tabs>
        <w:spacing w:line="276" w:lineRule="auto"/>
        <w:ind w:right="10" w:firstLine="706"/>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діапазон температур від 16 до 23 градусів в холодний період року, від 18 до 25</w:t>
      </w:r>
      <w:r w:rsidR="00F67D62" w:rsidRPr="00540349">
        <w:rPr>
          <w:rStyle w:val="FontStyle11"/>
          <w:sz w:val="24"/>
          <w:szCs w:val="24"/>
          <w:lang w:val="uk-UA" w:eastAsia="uk-UA"/>
        </w:rPr>
        <w:t xml:space="preserve"> градусів - </w:t>
      </w:r>
      <w:r w:rsidR="00DC493D" w:rsidRPr="00540349">
        <w:rPr>
          <w:rStyle w:val="FontStyle11"/>
          <w:sz w:val="24"/>
          <w:szCs w:val="24"/>
          <w:lang w:val="uk-UA" w:eastAsia="uk-UA"/>
        </w:rPr>
        <w:t xml:space="preserve">в теплий період року; </w:t>
      </w:r>
    </w:p>
    <w:p w:rsidR="008652AA" w:rsidRPr="00540349" w:rsidRDefault="008652AA" w:rsidP="00540349">
      <w:pPr>
        <w:pStyle w:val="Style2"/>
        <w:widowControl/>
        <w:tabs>
          <w:tab w:val="left" w:pos="1134"/>
        </w:tabs>
        <w:spacing w:line="276" w:lineRule="auto"/>
        <w:ind w:right="10" w:firstLine="706"/>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вологість повітря повинна бути в межах 30 - 60 %; </w:t>
      </w:r>
    </w:p>
    <w:p w:rsidR="00DC493D" w:rsidRPr="00540349" w:rsidRDefault="008652AA" w:rsidP="00540349">
      <w:pPr>
        <w:pStyle w:val="Style2"/>
        <w:widowControl/>
        <w:tabs>
          <w:tab w:val="left" w:pos="1134"/>
        </w:tabs>
        <w:spacing w:line="276" w:lineRule="auto"/>
        <w:ind w:right="10" w:firstLine="706"/>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швидкість руху повітря 0,2 - 0,5 м/с.</w:t>
      </w:r>
    </w:p>
    <w:p w:rsidR="00057300" w:rsidRPr="00540349" w:rsidRDefault="00057300" w:rsidP="00540349">
      <w:pPr>
        <w:pStyle w:val="Style2"/>
        <w:widowControl/>
        <w:spacing w:line="276" w:lineRule="auto"/>
        <w:ind w:right="10" w:firstLine="709"/>
        <w:rPr>
          <w:rStyle w:val="FontStyle11"/>
          <w:b/>
          <w:sz w:val="24"/>
          <w:szCs w:val="24"/>
          <w:lang w:val="uk-UA" w:eastAsia="uk-UA"/>
        </w:rPr>
      </w:pPr>
      <w:r w:rsidRPr="00540349">
        <w:rPr>
          <w:rStyle w:val="FontStyle11"/>
          <w:b/>
          <w:sz w:val="24"/>
          <w:szCs w:val="24"/>
          <w:lang w:val="uk-UA" w:eastAsia="uk-UA"/>
        </w:rPr>
        <w:t>5.2</w:t>
      </w:r>
      <w:r w:rsidRPr="00540349">
        <w:rPr>
          <w:rStyle w:val="FontStyle11"/>
          <w:b/>
          <w:sz w:val="24"/>
          <w:szCs w:val="24"/>
          <w:lang w:val="uk-UA" w:eastAsia="uk-UA"/>
        </w:rPr>
        <w:tab/>
        <w:t>Виробниче освітлення</w:t>
      </w:r>
    </w:p>
    <w:p w:rsidR="00DC493D" w:rsidRPr="00540349" w:rsidRDefault="00DC493D" w:rsidP="00540349">
      <w:pPr>
        <w:pStyle w:val="Style3"/>
        <w:widowControl/>
        <w:spacing w:line="276" w:lineRule="auto"/>
        <w:ind w:firstLine="720"/>
        <w:jc w:val="both"/>
        <w:rPr>
          <w:rStyle w:val="FontStyle11"/>
          <w:sz w:val="24"/>
          <w:szCs w:val="24"/>
          <w:lang w:val="uk-UA" w:eastAsia="uk-UA"/>
        </w:rPr>
      </w:pPr>
      <w:r w:rsidRPr="00540349">
        <w:rPr>
          <w:rStyle w:val="FontStyle11"/>
          <w:sz w:val="24"/>
          <w:szCs w:val="24"/>
          <w:lang w:val="uk-UA" w:eastAsia="uk-UA"/>
        </w:rPr>
        <w:t>Світло впливає не тільки на функцію зору, але і на діяльність організму в цілому. До освітлення виробничих приміщень висуваються наступні вимоги:</w:t>
      </w:r>
    </w:p>
    <w:p w:rsidR="00DC493D" w:rsidRPr="00540349" w:rsidRDefault="00057300" w:rsidP="00540349">
      <w:pPr>
        <w:pStyle w:val="Style4"/>
        <w:widowControl/>
        <w:tabs>
          <w:tab w:val="left" w:pos="1134"/>
        </w:tabs>
        <w:spacing w:line="276" w:lineRule="auto"/>
        <w:ind w:firstLine="725"/>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освітлення повинне створювати достатню освітленість робочих поверхонь;</w:t>
      </w:r>
    </w:p>
    <w:p w:rsidR="00DC493D" w:rsidRPr="00540349" w:rsidRDefault="00057300" w:rsidP="00540349">
      <w:pPr>
        <w:pStyle w:val="Style4"/>
        <w:widowControl/>
        <w:tabs>
          <w:tab w:val="left" w:pos="1134"/>
        </w:tabs>
        <w:spacing w:line="276" w:lineRule="auto"/>
        <w:ind w:left="725"/>
        <w:jc w:val="both"/>
        <w:rPr>
          <w:rStyle w:val="FontStyle11"/>
          <w:sz w:val="24"/>
          <w:szCs w:val="24"/>
          <w:lang w:val="uk-UA" w:eastAsia="uk-UA"/>
        </w:rPr>
      </w:pPr>
      <w:r w:rsidRPr="00540349">
        <w:rPr>
          <w:rStyle w:val="FontStyle11"/>
          <w:sz w:val="24"/>
          <w:szCs w:val="24"/>
          <w:lang w:val="uk-UA" w:eastAsia="uk-UA"/>
        </w:rPr>
        <w:t>-</w:t>
      </w:r>
      <w:r w:rsidR="00DC493D" w:rsidRPr="00540349">
        <w:rPr>
          <w:rStyle w:val="FontStyle11"/>
          <w:sz w:val="24"/>
          <w:szCs w:val="24"/>
          <w:lang w:val="uk-UA" w:eastAsia="uk-UA"/>
        </w:rPr>
        <w:tab/>
        <w:t>освітленість робочих поверхонь повинна бути рівномірною;</w:t>
      </w:r>
    </w:p>
    <w:p w:rsidR="00057300" w:rsidRPr="00540349" w:rsidRDefault="00057300" w:rsidP="00540349">
      <w:pPr>
        <w:pStyle w:val="Style4"/>
        <w:widowControl/>
        <w:tabs>
          <w:tab w:val="left" w:pos="1134"/>
        </w:tabs>
        <w:spacing w:line="276" w:lineRule="auto"/>
        <w:ind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t>повинен бути достатній для розрізнення деталей контраст освітлювальних поверхонь;</w:t>
      </w:r>
    </w:p>
    <w:p w:rsidR="00DC493D" w:rsidRPr="00540349" w:rsidRDefault="00057300" w:rsidP="00540349">
      <w:pPr>
        <w:pStyle w:val="Style4"/>
        <w:widowControl/>
        <w:tabs>
          <w:tab w:val="left" w:pos="1134"/>
        </w:tabs>
        <w:spacing w:line="276" w:lineRule="auto"/>
        <w:ind w:firstLine="725"/>
        <w:jc w:val="both"/>
        <w:rPr>
          <w:rStyle w:val="FontStyle11"/>
          <w:sz w:val="24"/>
          <w:szCs w:val="24"/>
          <w:lang w:val="uk-UA" w:eastAsia="uk-UA"/>
        </w:rPr>
      </w:pPr>
      <w:r w:rsidRPr="00540349">
        <w:rPr>
          <w:rStyle w:val="FontStyle11"/>
          <w:sz w:val="24"/>
          <w:szCs w:val="24"/>
          <w:lang w:val="uk-UA" w:eastAsia="uk-UA"/>
        </w:rPr>
        <w:t>-</w:t>
      </w:r>
      <w:r w:rsidR="008652AA" w:rsidRPr="00540349">
        <w:rPr>
          <w:rStyle w:val="FontStyle11"/>
          <w:sz w:val="24"/>
          <w:szCs w:val="24"/>
          <w:lang w:val="uk-UA" w:eastAsia="uk-UA"/>
        </w:rPr>
        <w:tab/>
        <w:t>не повинно бути сліпучої дії ні від джерел освітлення, ні від відображеної робочої поверхні.</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Світильники необхідно правильно експлуатувати, інакше їх ефективність може значно знизитися: необхідно своєчасно замінювати зіпсовані і старі лампи, очищати запилені і забруднені світильники.</w:t>
      </w:r>
    </w:p>
    <w:p w:rsidR="00997CEE" w:rsidRPr="00540349" w:rsidRDefault="00997CEE" w:rsidP="00540349">
      <w:pPr>
        <w:pStyle w:val="Style1"/>
        <w:widowControl/>
        <w:spacing w:line="276" w:lineRule="auto"/>
        <w:ind w:left="730"/>
        <w:jc w:val="both"/>
        <w:rPr>
          <w:rStyle w:val="FontStyle12"/>
          <w:b/>
          <w:sz w:val="24"/>
          <w:szCs w:val="24"/>
          <w:lang w:val="uk-UA" w:eastAsia="uk-UA"/>
        </w:rPr>
      </w:pPr>
    </w:p>
    <w:p w:rsidR="00034DED" w:rsidRDefault="00DC493D" w:rsidP="000856DE">
      <w:pPr>
        <w:pStyle w:val="Style1"/>
        <w:widowControl/>
        <w:numPr>
          <w:ilvl w:val="0"/>
          <w:numId w:val="26"/>
        </w:numPr>
        <w:spacing w:line="276" w:lineRule="auto"/>
        <w:ind w:left="0" w:firstLine="0"/>
        <w:jc w:val="center"/>
        <w:rPr>
          <w:rStyle w:val="FontStyle12"/>
          <w:b/>
          <w:sz w:val="24"/>
          <w:szCs w:val="24"/>
          <w:lang w:val="uk-UA" w:eastAsia="uk-UA"/>
        </w:rPr>
      </w:pPr>
      <w:r w:rsidRPr="00540349">
        <w:rPr>
          <w:rStyle w:val="FontStyle12"/>
          <w:b/>
          <w:sz w:val="24"/>
          <w:szCs w:val="24"/>
          <w:lang w:val="uk-UA" w:eastAsia="uk-UA"/>
        </w:rPr>
        <w:t>Порядок розслідування нещасних випадків і професійних захворювань</w:t>
      </w:r>
    </w:p>
    <w:p w:rsidR="000856DE" w:rsidRPr="00540349" w:rsidRDefault="000856DE" w:rsidP="000856DE">
      <w:pPr>
        <w:pStyle w:val="Style1"/>
        <w:widowControl/>
        <w:spacing w:line="276" w:lineRule="auto"/>
        <w:rPr>
          <w:rStyle w:val="FontStyle12"/>
          <w:b/>
          <w:sz w:val="24"/>
          <w:szCs w:val="24"/>
          <w:lang w:val="uk-UA" w:eastAsia="uk-UA"/>
        </w:rPr>
      </w:pPr>
    </w:p>
    <w:p w:rsidR="00DC493D" w:rsidRPr="00540349" w:rsidRDefault="00DC493D" w:rsidP="00540349">
      <w:pPr>
        <w:pStyle w:val="Style2"/>
        <w:widowControl/>
        <w:spacing w:line="276" w:lineRule="auto"/>
        <w:ind w:firstLine="725"/>
        <w:rPr>
          <w:rStyle w:val="FontStyle11"/>
          <w:sz w:val="24"/>
          <w:szCs w:val="24"/>
          <w:lang w:val="uk-UA" w:eastAsia="uk-UA"/>
        </w:rPr>
      </w:pPr>
      <w:r w:rsidRPr="00540349">
        <w:rPr>
          <w:rStyle w:val="FontStyle11"/>
          <w:sz w:val="24"/>
          <w:szCs w:val="24"/>
          <w:lang w:val="uk-UA" w:eastAsia="uk-UA"/>
        </w:rPr>
        <w:t>Причини нещасних випадків і професійних захворювань можуть бути розділені на три</w:t>
      </w:r>
      <w:r w:rsidR="00A6005F" w:rsidRPr="00540349">
        <w:rPr>
          <w:rStyle w:val="FontStyle11"/>
          <w:sz w:val="24"/>
          <w:szCs w:val="24"/>
          <w:lang w:val="uk-UA" w:eastAsia="uk-UA"/>
        </w:rPr>
        <w:t xml:space="preserve"> </w:t>
      </w:r>
      <w:r w:rsidRPr="00540349">
        <w:rPr>
          <w:rStyle w:val="FontStyle11"/>
          <w:sz w:val="24"/>
          <w:szCs w:val="24"/>
          <w:lang w:val="uk-UA" w:eastAsia="uk-UA"/>
        </w:rPr>
        <w:t>групи.</w:t>
      </w:r>
    </w:p>
    <w:p w:rsidR="00A6005F" w:rsidRPr="000856DE" w:rsidRDefault="00DC493D" w:rsidP="00540349">
      <w:pPr>
        <w:pStyle w:val="Style2"/>
        <w:widowControl/>
        <w:spacing w:line="276" w:lineRule="auto"/>
        <w:ind w:right="14" w:firstLine="725"/>
        <w:rPr>
          <w:rStyle w:val="FontStyle11"/>
          <w:b/>
          <w:sz w:val="24"/>
          <w:szCs w:val="24"/>
          <w:lang w:val="uk-UA" w:eastAsia="uk-UA"/>
        </w:rPr>
      </w:pPr>
      <w:r w:rsidRPr="000856DE">
        <w:rPr>
          <w:rStyle w:val="FontStyle11"/>
          <w:b/>
          <w:sz w:val="24"/>
          <w:szCs w:val="24"/>
          <w:lang w:val="uk-UA" w:eastAsia="uk-UA"/>
        </w:rPr>
        <w:t xml:space="preserve">Організаційні причини: </w:t>
      </w:r>
    </w:p>
    <w:p w:rsidR="00A6005F"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неправильна організація праці (нераціональний режим роботи і відпочинку, застосування небезпечних методів праці, недостатній нагляд за виконанням працівниками </w:t>
      </w:r>
      <w:r w:rsidR="00DC493D" w:rsidRPr="00540349">
        <w:rPr>
          <w:rStyle w:val="FontStyle11"/>
          <w:sz w:val="24"/>
          <w:szCs w:val="24"/>
          <w:lang w:val="uk-UA" w:eastAsia="uk-UA"/>
        </w:rPr>
        <w:lastRenderedPageBreak/>
        <w:t xml:space="preserve">правил </w:t>
      </w:r>
      <w:r w:rsidRPr="00540349">
        <w:rPr>
          <w:rStyle w:val="FontStyle11"/>
          <w:sz w:val="24"/>
          <w:szCs w:val="24"/>
          <w:lang w:val="uk-UA" w:eastAsia="uk-UA"/>
        </w:rPr>
        <w:t xml:space="preserve">охорони праці </w:t>
      </w:r>
      <w:r w:rsidR="00DC493D" w:rsidRPr="00540349">
        <w:rPr>
          <w:rStyle w:val="FontStyle11"/>
          <w:sz w:val="24"/>
          <w:szCs w:val="24"/>
          <w:lang w:val="uk-UA" w:eastAsia="uk-UA"/>
        </w:rPr>
        <w:t xml:space="preserve">при виконанні робіт, застосуванні несправних інструментів і пристосувань і т.д.); </w:t>
      </w:r>
    </w:p>
    <w:p w:rsidR="00A6005F"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незадовільна організація, робочого місця, недоліки в навчанні і інструктуванні працівників безпечним методам праці; </w:t>
      </w:r>
    </w:p>
    <w:p w:rsidR="00A6005F"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недостатня кваліфікація працівників; </w:t>
      </w:r>
    </w:p>
    <w:p w:rsidR="00A6005F"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невідповідність або відсутність засобів індивідуального захисту; </w:t>
      </w:r>
    </w:p>
    <w:p w:rsidR="00DC493D"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порушення трудової дисципліни.</w:t>
      </w:r>
    </w:p>
    <w:p w:rsidR="00E6105C" w:rsidRPr="000856DE" w:rsidRDefault="00DC493D" w:rsidP="00540349">
      <w:pPr>
        <w:pStyle w:val="Style2"/>
        <w:widowControl/>
        <w:spacing w:line="276" w:lineRule="auto"/>
        <w:ind w:right="14" w:firstLine="725"/>
        <w:rPr>
          <w:rStyle w:val="FontStyle11"/>
          <w:b/>
          <w:sz w:val="24"/>
          <w:szCs w:val="24"/>
          <w:lang w:val="uk-UA" w:eastAsia="uk-UA"/>
        </w:rPr>
      </w:pPr>
      <w:r w:rsidRPr="000856DE">
        <w:rPr>
          <w:rStyle w:val="FontStyle11"/>
          <w:b/>
          <w:sz w:val="24"/>
          <w:szCs w:val="24"/>
          <w:lang w:val="uk-UA" w:eastAsia="uk-UA"/>
        </w:rPr>
        <w:t xml:space="preserve">Санітарно-гігієнічні причини: </w:t>
      </w:r>
    </w:p>
    <w:p w:rsidR="00E6105C"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перевищення </w:t>
      </w:r>
      <w:r w:rsidR="00D4121D" w:rsidRPr="00540349">
        <w:rPr>
          <w:rStyle w:val="FontStyle11"/>
          <w:sz w:val="24"/>
          <w:szCs w:val="24"/>
          <w:lang w:val="uk-UA" w:eastAsia="uk-UA"/>
        </w:rPr>
        <w:t>граничнодопустимих</w:t>
      </w:r>
      <w:r w:rsidR="00DC493D" w:rsidRPr="00540349">
        <w:rPr>
          <w:rStyle w:val="FontStyle11"/>
          <w:sz w:val="24"/>
          <w:szCs w:val="24"/>
          <w:lang w:val="uk-UA" w:eastAsia="uk-UA"/>
        </w:rPr>
        <w:t xml:space="preserve"> концентрацій і рівнів шкідливих чинників; </w:t>
      </w:r>
    </w:p>
    <w:p w:rsidR="00E6105C"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ненормальні метеорологічні умови (недостатній повітрообмін, підвищена вологість і температура); </w:t>
      </w:r>
    </w:p>
    <w:p w:rsidR="00E6105C"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недостатня освітленість; </w:t>
      </w:r>
    </w:p>
    <w:p w:rsidR="00E6105C"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недостатній об'єм виробничих приміщень; </w:t>
      </w:r>
    </w:p>
    <w:p w:rsidR="00DC493D"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відсутність або незадовільний стан побутових приміщень.</w:t>
      </w:r>
    </w:p>
    <w:p w:rsidR="00E6105C" w:rsidRPr="000856DE" w:rsidRDefault="00DC493D" w:rsidP="00540349">
      <w:pPr>
        <w:pStyle w:val="Style2"/>
        <w:widowControl/>
        <w:spacing w:line="276" w:lineRule="auto"/>
        <w:ind w:right="19" w:firstLine="715"/>
        <w:rPr>
          <w:rStyle w:val="FontStyle11"/>
          <w:b/>
          <w:sz w:val="24"/>
          <w:szCs w:val="24"/>
          <w:lang w:val="uk-UA" w:eastAsia="uk-UA"/>
        </w:rPr>
      </w:pPr>
      <w:r w:rsidRPr="000856DE">
        <w:rPr>
          <w:rStyle w:val="FontStyle11"/>
          <w:b/>
          <w:sz w:val="24"/>
          <w:szCs w:val="24"/>
          <w:lang w:val="uk-UA" w:eastAsia="uk-UA"/>
        </w:rPr>
        <w:t xml:space="preserve">Технічні причини: </w:t>
      </w:r>
    </w:p>
    <w:p w:rsidR="00DC493D" w:rsidRPr="00540349" w:rsidRDefault="00E6105C" w:rsidP="00540349">
      <w:pPr>
        <w:pStyle w:val="Style2"/>
        <w:widowControl/>
        <w:tabs>
          <w:tab w:val="left" w:pos="1134"/>
        </w:tabs>
        <w:spacing w:line="276" w:lineRule="auto"/>
        <w:ind w:right="19" w:firstLine="71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недосконалість технологічного устаткування, засобів малої механізації і пристосувань, інструменту.</w:t>
      </w:r>
    </w:p>
    <w:p w:rsidR="00E6105C"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Згідно ст. 22 Закон</w:t>
      </w:r>
      <w:r w:rsidR="00E6105C" w:rsidRPr="00540349">
        <w:rPr>
          <w:rStyle w:val="FontStyle11"/>
          <w:sz w:val="24"/>
          <w:szCs w:val="24"/>
          <w:lang w:val="uk-UA" w:eastAsia="uk-UA"/>
        </w:rPr>
        <w:t>у</w:t>
      </w:r>
      <w:r w:rsidRPr="00540349">
        <w:rPr>
          <w:rStyle w:val="FontStyle11"/>
          <w:sz w:val="24"/>
          <w:szCs w:val="24"/>
          <w:lang w:val="uk-UA" w:eastAsia="uk-UA"/>
        </w:rPr>
        <w:t xml:space="preserve"> України "Про охорону праці" </w:t>
      </w:r>
      <w:r w:rsidR="00E6105C" w:rsidRPr="00540349">
        <w:rPr>
          <w:rStyle w:val="FontStyle11"/>
          <w:sz w:val="24"/>
          <w:szCs w:val="24"/>
          <w:lang w:val="uk-UA" w:eastAsia="uk-UA"/>
        </w:rPr>
        <w:t>роботодавець</w:t>
      </w:r>
      <w:r w:rsidRPr="00540349">
        <w:rPr>
          <w:rStyle w:val="FontStyle11"/>
          <w:sz w:val="24"/>
          <w:szCs w:val="24"/>
          <w:lang w:val="uk-UA" w:eastAsia="uk-UA"/>
        </w:rPr>
        <w:t xml:space="preserve"> повинен проводити розслідування і облік нещасних випад</w:t>
      </w:r>
      <w:r w:rsidR="00E6105C" w:rsidRPr="00540349">
        <w:rPr>
          <w:rStyle w:val="FontStyle11"/>
          <w:sz w:val="24"/>
          <w:szCs w:val="24"/>
          <w:lang w:val="uk-UA" w:eastAsia="uk-UA"/>
        </w:rPr>
        <w:t>ків, профзахворювань і аварій. Ї</w:t>
      </w:r>
      <w:r w:rsidRPr="00540349">
        <w:rPr>
          <w:rStyle w:val="FontStyle11"/>
          <w:sz w:val="24"/>
          <w:szCs w:val="24"/>
          <w:lang w:val="uk-UA" w:eastAsia="uk-UA"/>
        </w:rPr>
        <w:t xml:space="preserve">х організація регламентується </w:t>
      </w:r>
      <w:r w:rsidR="00CD7756" w:rsidRPr="00540349">
        <w:rPr>
          <w:rStyle w:val="FontStyle11"/>
          <w:sz w:val="24"/>
          <w:szCs w:val="24"/>
          <w:lang w:val="uk-UA" w:eastAsia="uk-UA"/>
        </w:rPr>
        <w:t>П</w:t>
      </w:r>
      <w:r w:rsidRPr="00540349">
        <w:rPr>
          <w:rStyle w:val="FontStyle11"/>
          <w:sz w:val="24"/>
          <w:szCs w:val="24"/>
          <w:lang w:val="uk-UA" w:eastAsia="uk-UA"/>
        </w:rPr>
        <w:t>оложенням</w:t>
      </w:r>
      <w:r w:rsidR="00E6105C" w:rsidRPr="00540349">
        <w:rPr>
          <w:rStyle w:val="FontStyle11"/>
          <w:sz w:val="24"/>
          <w:szCs w:val="24"/>
          <w:lang w:val="uk-UA" w:eastAsia="uk-UA"/>
        </w:rPr>
        <w:t xml:space="preserve"> </w:t>
      </w:r>
      <w:r w:rsidR="00CD7756" w:rsidRPr="00540349">
        <w:rPr>
          <w:rStyle w:val="FontStyle11"/>
          <w:sz w:val="24"/>
          <w:szCs w:val="24"/>
          <w:lang w:val="uk-UA" w:eastAsia="uk-UA"/>
        </w:rPr>
        <w:t>про розслідування і облік нещасних випадків, професійних захворювань і аварій, в установах і організаціях</w:t>
      </w:r>
      <w:r w:rsidR="00E6105C" w:rsidRPr="00540349">
        <w:rPr>
          <w:rStyle w:val="FontStyle11"/>
          <w:sz w:val="24"/>
          <w:szCs w:val="24"/>
          <w:lang w:val="uk-UA" w:eastAsia="uk-UA"/>
        </w:rPr>
        <w:t>.</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Положення про розслідування визначає, які ушкодження здоров'я працівників відносяться до нещасних випадків.</w:t>
      </w:r>
    </w:p>
    <w:p w:rsidR="00E6105C"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 xml:space="preserve">Розслідуванню підлягають нещасні випадки, які привели: </w:t>
      </w:r>
    </w:p>
    <w:p w:rsidR="00E6105C" w:rsidRPr="00540349" w:rsidRDefault="00E6105C" w:rsidP="00540349">
      <w:pPr>
        <w:pStyle w:val="Style2"/>
        <w:widowControl/>
        <w:tabs>
          <w:tab w:val="left" w:pos="1134"/>
        </w:tabs>
        <w:spacing w:line="276" w:lineRule="auto"/>
        <w:ind w:firstLine="715"/>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DC493D" w:rsidRPr="00540349">
        <w:rPr>
          <w:rStyle w:val="FontStyle11"/>
          <w:sz w:val="24"/>
          <w:szCs w:val="24"/>
          <w:lang w:val="uk-UA" w:eastAsia="uk-UA"/>
        </w:rPr>
        <w:t xml:space="preserve">до втрати працівником працездатності на один робочий день і більше; </w:t>
      </w:r>
    </w:p>
    <w:p w:rsidR="00E6105C" w:rsidRPr="00540349" w:rsidRDefault="00E6105C" w:rsidP="00540349">
      <w:pPr>
        <w:pStyle w:val="Style2"/>
        <w:widowControl/>
        <w:tabs>
          <w:tab w:val="left" w:pos="1134"/>
        </w:tabs>
        <w:spacing w:line="276" w:lineRule="auto"/>
        <w:ind w:firstLine="715"/>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DC493D" w:rsidRPr="00540349">
        <w:rPr>
          <w:rStyle w:val="FontStyle11"/>
          <w:sz w:val="24"/>
          <w:szCs w:val="24"/>
          <w:lang w:val="uk-UA" w:eastAsia="uk-UA"/>
        </w:rPr>
        <w:t xml:space="preserve">до необхідності переведення потерпілого на іншу (легку роботу) терміном не менше, ніж на один робочий день; </w:t>
      </w:r>
    </w:p>
    <w:p w:rsidR="00DC493D" w:rsidRPr="00540349" w:rsidRDefault="00E6105C" w:rsidP="00540349">
      <w:pPr>
        <w:pStyle w:val="Style2"/>
        <w:widowControl/>
        <w:tabs>
          <w:tab w:val="left" w:pos="1134"/>
        </w:tabs>
        <w:spacing w:line="276" w:lineRule="auto"/>
        <w:ind w:firstLine="715"/>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DC493D" w:rsidRPr="00540349">
        <w:rPr>
          <w:rStyle w:val="FontStyle11"/>
          <w:sz w:val="24"/>
          <w:szCs w:val="24"/>
          <w:lang w:val="uk-UA" w:eastAsia="uk-UA"/>
        </w:rPr>
        <w:t>до смерті на виробництві.</w:t>
      </w:r>
    </w:p>
    <w:p w:rsidR="00CD7756" w:rsidRPr="00540349" w:rsidRDefault="00CD7756" w:rsidP="00540349">
      <w:pPr>
        <w:pStyle w:val="Style2"/>
        <w:widowControl/>
        <w:tabs>
          <w:tab w:val="left" w:pos="709"/>
        </w:tabs>
        <w:spacing w:line="276" w:lineRule="auto"/>
        <w:ind w:firstLine="709"/>
        <w:rPr>
          <w:rStyle w:val="FontStyle11"/>
          <w:b/>
          <w:sz w:val="24"/>
          <w:szCs w:val="24"/>
          <w:lang w:val="uk-UA" w:eastAsia="uk-UA"/>
        </w:rPr>
      </w:pPr>
      <w:r w:rsidRPr="00540349">
        <w:rPr>
          <w:rStyle w:val="FontStyle11"/>
          <w:b/>
          <w:sz w:val="24"/>
          <w:szCs w:val="24"/>
          <w:lang w:val="uk-UA" w:eastAsia="uk-UA"/>
        </w:rPr>
        <w:t>6.1</w:t>
      </w:r>
      <w:r w:rsidRPr="00540349">
        <w:rPr>
          <w:rStyle w:val="FontStyle11"/>
          <w:b/>
          <w:sz w:val="24"/>
          <w:szCs w:val="24"/>
          <w:lang w:val="uk-UA" w:eastAsia="uk-UA"/>
        </w:rPr>
        <w:tab/>
        <w:t>Повідомлення про нещасні випадки, їх розслідування і облік.</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Про кожен нещасний випадок свідок, працівник, який його виявив, або сам потерпілий повинні терміново повідомити безпосереднього керівника робіт і вжити заходів з надання першої необхідної допомоги.</w:t>
      </w:r>
    </w:p>
    <w:p w:rsidR="00DC493D" w:rsidRPr="000856DE" w:rsidRDefault="00DC493D" w:rsidP="00540349">
      <w:pPr>
        <w:pStyle w:val="Style2"/>
        <w:widowControl/>
        <w:spacing w:line="276" w:lineRule="auto"/>
        <w:ind w:left="730"/>
        <w:rPr>
          <w:rStyle w:val="FontStyle11"/>
          <w:b/>
          <w:sz w:val="24"/>
          <w:szCs w:val="24"/>
          <w:lang w:val="uk-UA" w:eastAsia="uk-UA"/>
        </w:rPr>
      </w:pPr>
      <w:r w:rsidRPr="000856DE">
        <w:rPr>
          <w:rStyle w:val="FontStyle11"/>
          <w:b/>
          <w:sz w:val="24"/>
          <w:szCs w:val="24"/>
          <w:lang w:val="uk-UA" w:eastAsia="uk-UA"/>
        </w:rPr>
        <w:t>Керівник у свою чергу зобов'язаний:</w:t>
      </w:r>
    </w:p>
    <w:p w:rsidR="00DC493D" w:rsidRPr="00540349" w:rsidRDefault="00CD7756" w:rsidP="00540349">
      <w:pPr>
        <w:pStyle w:val="Style3"/>
        <w:widowControl/>
        <w:tabs>
          <w:tab w:val="left" w:pos="1134"/>
        </w:tabs>
        <w:spacing w:line="276" w:lineRule="auto"/>
        <w:ind w:firstLine="709"/>
        <w:jc w:val="both"/>
        <w:rPr>
          <w:rStyle w:val="FontStyle11"/>
          <w:sz w:val="24"/>
          <w:szCs w:val="24"/>
          <w:lang w:val="uk-UA" w:eastAsia="uk-UA"/>
        </w:rPr>
      </w:pPr>
      <w:r w:rsidRPr="00540349">
        <w:rPr>
          <w:rStyle w:val="FontStyle11"/>
          <w:sz w:val="24"/>
          <w:szCs w:val="24"/>
          <w:lang w:val="uk-UA" w:eastAsia="uk-UA"/>
        </w:rPr>
        <w:t>-</w:t>
      </w:r>
      <w:r w:rsidR="00DC493D" w:rsidRPr="00540349">
        <w:rPr>
          <w:rStyle w:val="FontStyle11"/>
          <w:sz w:val="24"/>
          <w:szCs w:val="24"/>
          <w:lang w:val="uk-UA" w:eastAsia="uk-UA"/>
        </w:rPr>
        <w:tab/>
        <w:t>терміново організувати медичну допомогу потерпілому, а у разі потреби доставити</w:t>
      </w:r>
      <w:r w:rsidR="00E6105C" w:rsidRPr="00540349">
        <w:rPr>
          <w:rStyle w:val="FontStyle11"/>
          <w:sz w:val="24"/>
          <w:szCs w:val="24"/>
          <w:lang w:val="uk-UA" w:eastAsia="uk-UA"/>
        </w:rPr>
        <w:t xml:space="preserve"> </w:t>
      </w:r>
      <w:r w:rsidR="00DC493D" w:rsidRPr="00540349">
        <w:rPr>
          <w:rStyle w:val="FontStyle11"/>
          <w:sz w:val="24"/>
          <w:szCs w:val="24"/>
          <w:lang w:val="uk-UA" w:eastAsia="uk-UA"/>
        </w:rPr>
        <w:t>його до лікувально-профілактичної установи;</w:t>
      </w:r>
    </w:p>
    <w:p w:rsidR="00E6105C" w:rsidRPr="00540349" w:rsidRDefault="00CD7756"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DC493D" w:rsidRPr="00540349">
        <w:rPr>
          <w:rStyle w:val="FontStyle11"/>
          <w:sz w:val="24"/>
          <w:szCs w:val="24"/>
          <w:lang w:val="uk-UA" w:eastAsia="uk-UA"/>
        </w:rPr>
        <w:tab/>
        <w:t xml:space="preserve">сповістити про те, що відбулося: </w:t>
      </w:r>
    </w:p>
    <w:p w:rsidR="00233869" w:rsidRPr="00540349" w:rsidRDefault="00E6105C"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Pr="00540349">
        <w:rPr>
          <w:rStyle w:val="FontStyle11"/>
          <w:sz w:val="24"/>
          <w:szCs w:val="24"/>
          <w:lang w:val="uk-UA" w:eastAsia="uk-UA"/>
        </w:rPr>
        <w:t>роботодавця</w:t>
      </w:r>
      <w:r w:rsidR="00DC493D" w:rsidRPr="00540349">
        <w:rPr>
          <w:rStyle w:val="FontStyle11"/>
          <w:sz w:val="24"/>
          <w:szCs w:val="24"/>
          <w:lang w:val="uk-UA" w:eastAsia="uk-UA"/>
        </w:rPr>
        <w:t xml:space="preserve"> підприємства, на якому відбувся</w:t>
      </w:r>
      <w:r w:rsidRPr="00540349">
        <w:rPr>
          <w:rStyle w:val="FontStyle11"/>
          <w:sz w:val="24"/>
          <w:szCs w:val="24"/>
          <w:lang w:val="uk-UA" w:eastAsia="uk-UA"/>
        </w:rPr>
        <w:t xml:space="preserve"> </w:t>
      </w:r>
      <w:r w:rsidR="00DC493D" w:rsidRPr="00540349">
        <w:rPr>
          <w:rStyle w:val="FontStyle11"/>
          <w:sz w:val="24"/>
          <w:szCs w:val="24"/>
          <w:lang w:val="uk-UA" w:eastAsia="uk-UA"/>
        </w:rPr>
        <w:t>нещасний випадок;</w:t>
      </w:r>
      <w:r w:rsidR="00233869" w:rsidRPr="00540349">
        <w:rPr>
          <w:rStyle w:val="FontStyle11"/>
          <w:sz w:val="24"/>
          <w:szCs w:val="24"/>
          <w:lang w:val="uk-UA" w:eastAsia="uk-UA"/>
        </w:rPr>
        <w:t xml:space="preserve"> </w:t>
      </w:r>
    </w:p>
    <w:p w:rsidR="00233869" w:rsidRPr="00540349" w:rsidRDefault="00233869"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E6105C" w:rsidRPr="00540349">
        <w:rPr>
          <w:rStyle w:val="FontStyle11"/>
          <w:sz w:val="24"/>
          <w:szCs w:val="24"/>
          <w:lang w:val="uk-UA" w:eastAsia="uk-UA"/>
        </w:rPr>
        <w:t xml:space="preserve">роботодавця </w:t>
      </w:r>
      <w:r w:rsidR="00DC493D" w:rsidRPr="00540349">
        <w:rPr>
          <w:rStyle w:val="FontStyle11"/>
          <w:sz w:val="24"/>
          <w:szCs w:val="24"/>
          <w:lang w:val="uk-UA" w:eastAsia="uk-UA"/>
        </w:rPr>
        <w:t>підприємства, працівником якого є потерпілий, і відповідну</w:t>
      </w:r>
      <w:r w:rsidR="00E6105C" w:rsidRPr="00540349">
        <w:rPr>
          <w:rStyle w:val="FontStyle11"/>
          <w:sz w:val="24"/>
          <w:szCs w:val="24"/>
          <w:lang w:val="uk-UA" w:eastAsia="uk-UA"/>
        </w:rPr>
        <w:t xml:space="preserve"> </w:t>
      </w:r>
      <w:r w:rsidR="00DC493D" w:rsidRPr="00540349">
        <w:rPr>
          <w:rStyle w:val="FontStyle11"/>
          <w:sz w:val="24"/>
          <w:szCs w:val="24"/>
          <w:lang w:val="uk-UA" w:eastAsia="uk-UA"/>
        </w:rPr>
        <w:t xml:space="preserve">профспілкову організацію; </w:t>
      </w:r>
    </w:p>
    <w:p w:rsidR="00DC493D" w:rsidRPr="00540349" w:rsidRDefault="00233869"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DC493D" w:rsidRPr="00540349">
        <w:rPr>
          <w:rStyle w:val="FontStyle11"/>
          <w:sz w:val="24"/>
          <w:szCs w:val="24"/>
          <w:lang w:val="uk-UA" w:eastAsia="uk-UA"/>
        </w:rPr>
        <w:t>на випадок пожежі - місцеві органи державної</w:t>
      </w:r>
      <w:r w:rsidR="00E6105C" w:rsidRPr="00540349">
        <w:rPr>
          <w:rStyle w:val="FontStyle11"/>
          <w:sz w:val="24"/>
          <w:szCs w:val="24"/>
          <w:lang w:val="uk-UA" w:eastAsia="uk-UA"/>
        </w:rPr>
        <w:t xml:space="preserve"> </w:t>
      </w:r>
      <w:r w:rsidR="00DC493D" w:rsidRPr="00540349">
        <w:rPr>
          <w:rStyle w:val="FontStyle11"/>
          <w:sz w:val="24"/>
          <w:szCs w:val="24"/>
          <w:lang w:val="uk-UA" w:eastAsia="uk-UA"/>
        </w:rPr>
        <w:t>пожежної охорони, а при гострому профзахворюванні (отруєнні) - санепідемстанцію;</w:t>
      </w:r>
    </w:p>
    <w:p w:rsidR="00DC493D" w:rsidRPr="00540349" w:rsidRDefault="00CD7756"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DC493D" w:rsidRPr="00540349">
        <w:rPr>
          <w:rStyle w:val="FontStyle11"/>
          <w:sz w:val="24"/>
          <w:szCs w:val="24"/>
          <w:lang w:val="uk-UA" w:eastAsia="uk-UA"/>
        </w:rPr>
        <w:tab/>
        <w:t>зберегти до прибуття комісії з розслідування обстановку на робочому місці і</w:t>
      </w:r>
      <w:r w:rsidR="00CC66BC" w:rsidRPr="00540349">
        <w:rPr>
          <w:rStyle w:val="FontStyle11"/>
          <w:sz w:val="24"/>
          <w:szCs w:val="24"/>
          <w:lang w:val="uk-UA" w:eastAsia="uk-UA"/>
        </w:rPr>
        <w:t xml:space="preserve"> </w:t>
      </w:r>
      <w:r w:rsidR="00DC493D" w:rsidRPr="00540349">
        <w:rPr>
          <w:rStyle w:val="FontStyle11"/>
          <w:sz w:val="24"/>
          <w:szCs w:val="24"/>
          <w:lang w:val="uk-UA" w:eastAsia="uk-UA"/>
        </w:rPr>
        <w:t>устаткування в такому стані, в якому вони були на момент події (якщо це не загрожує життю</w:t>
      </w:r>
      <w:r w:rsidR="00CC66BC" w:rsidRPr="00540349">
        <w:rPr>
          <w:rStyle w:val="FontStyle11"/>
          <w:sz w:val="24"/>
          <w:szCs w:val="24"/>
          <w:lang w:val="uk-UA" w:eastAsia="uk-UA"/>
        </w:rPr>
        <w:t xml:space="preserve"> </w:t>
      </w:r>
      <w:r w:rsidR="00DC493D" w:rsidRPr="00540349">
        <w:rPr>
          <w:rStyle w:val="FontStyle11"/>
          <w:sz w:val="24"/>
          <w:szCs w:val="24"/>
          <w:lang w:val="uk-UA" w:eastAsia="uk-UA"/>
        </w:rPr>
        <w:t>і здоров'ю інших працівників і не приведе до тяжчих наслідків), а також прийняти заходи по</w:t>
      </w:r>
      <w:r w:rsidR="00CC66BC" w:rsidRPr="00540349">
        <w:rPr>
          <w:rStyle w:val="FontStyle11"/>
          <w:sz w:val="24"/>
          <w:szCs w:val="24"/>
          <w:lang w:val="uk-UA" w:eastAsia="uk-UA"/>
        </w:rPr>
        <w:t xml:space="preserve"> </w:t>
      </w:r>
      <w:r w:rsidR="00DC493D" w:rsidRPr="00540349">
        <w:rPr>
          <w:rStyle w:val="FontStyle11"/>
          <w:sz w:val="24"/>
          <w:szCs w:val="24"/>
          <w:lang w:val="uk-UA" w:eastAsia="uk-UA"/>
        </w:rPr>
        <w:t>недопущенню інших подібних випадків в ситуації, що склалася.</w:t>
      </w:r>
    </w:p>
    <w:p w:rsidR="00DC493D" w:rsidRPr="00540349" w:rsidRDefault="00CC66BC"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Роботодавець</w:t>
      </w:r>
      <w:r w:rsidR="00DC493D" w:rsidRPr="00540349">
        <w:rPr>
          <w:rStyle w:val="FontStyle11"/>
          <w:sz w:val="24"/>
          <w:szCs w:val="24"/>
          <w:lang w:val="uk-UA" w:eastAsia="uk-UA"/>
        </w:rPr>
        <w:t>, отримавши повідомлення про нещасний випадок, повинен організувати його розслідування відповідно до чинного законодавства.</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lastRenderedPageBreak/>
        <w:t xml:space="preserve">Нещасний випадок, про який </w:t>
      </w:r>
      <w:r w:rsidR="00CC66BC" w:rsidRPr="00540349">
        <w:rPr>
          <w:rStyle w:val="FontStyle11"/>
          <w:sz w:val="24"/>
          <w:szCs w:val="24"/>
          <w:lang w:val="uk-UA" w:eastAsia="uk-UA"/>
        </w:rPr>
        <w:t>роботодавця</w:t>
      </w:r>
      <w:r w:rsidRPr="00540349">
        <w:rPr>
          <w:rStyle w:val="FontStyle11"/>
          <w:sz w:val="24"/>
          <w:szCs w:val="24"/>
          <w:lang w:val="uk-UA" w:eastAsia="uk-UA"/>
        </w:rPr>
        <w:t xml:space="preserve"> підприємства своєчасно не повідомили, або якщо втрата працездатності у потерпілого наступила не відразу, незалежно від терміну, коли він відбувся, розслідується згідно Положенн</w:t>
      </w:r>
      <w:r w:rsidR="00CC66BC" w:rsidRPr="00540349">
        <w:rPr>
          <w:rStyle w:val="FontStyle11"/>
          <w:sz w:val="24"/>
          <w:szCs w:val="24"/>
          <w:lang w:val="uk-UA" w:eastAsia="uk-UA"/>
        </w:rPr>
        <w:t>я</w:t>
      </w:r>
      <w:r w:rsidRPr="00540349">
        <w:rPr>
          <w:rStyle w:val="FontStyle11"/>
          <w:sz w:val="24"/>
          <w:szCs w:val="24"/>
          <w:lang w:val="uk-UA" w:eastAsia="uk-UA"/>
        </w:rPr>
        <w:t xml:space="preserve"> про розслідування після отримання заяви потерпілого або особи, що представляє його інтереси.</w:t>
      </w:r>
    </w:p>
    <w:p w:rsidR="005E0629" w:rsidRPr="00540349" w:rsidRDefault="005E0629"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 xml:space="preserve">Відшкодування шкоди, заподіяної працівникові внаслідок ушкодження його здоров'я або у разі смерті працівника, здійснюється Фондом соціального страхування від нещасних випадків відповідно до Закону України "Про загальнообов'язкове державне соціальне страхування </w:t>
      </w:r>
      <w:r w:rsidR="00CC66BC"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w:t>
      </w:r>
    </w:p>
    <w:p w:rsidR="005E0629" w:rsidRPr="00540349" w:rsidRDefault="005E0629"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За працівниками, які втратили працездатність у зв'язку з нещасним випадком на виробництві або професійним захворюванням, зберігаються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p>
    <w:p w:rsidR="005E0629" w:rsidRPr="00540349" w:rsidRDefault="005E0629"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Якщо нещасний випадок стався внаслідок невиконання потерпілим вимог нормативних актів про охорону праці, розмір одноразової допомоги може бути зменшено, але не більш як на п’ятдесят відсотків.</w:t>
      </w:r>
    </w:p>
    <w:p w:rsidR="00DC493D" w:rsidRPr="00540349" w:rsidRDefault="00DC493D" w:rsidP="00540349">
      <w:pPr>
        <w:pStyle w:val="Style2"/>
        <w:widowControl/>
        <w:spacing w:line="276" w:lineRule="auto"/>
        <w:ind w:firstLine="715"/>
        <w:rPr>
          <w:rStyle w:val="FontStyle11"/>
          <w:sz w:val="24"/>
          <w:szCs w:val="24"/>
          <w:lang w:val="uk-UA" w:eastAsia="uk-UA"/>
        </w:rPr>
      </w:pPr>
    </w:p>
    <w:p w:rsidR="00034DED" w:rsidRDefault="00DC493D" w:rsidP="004E5C9C">
      <w:pPr>
        <w:pStyle w:val="Style3"/>
        <w:widowControl/>
        <w:numPr>
          <w:ilvl w:val="0"/>
          <w:numId w:val="26"/>
        </w:numPr>
        <w:spacing w:line="276" w:lineRule="auto"/>
        <w:jc w:val="center"/>
        <w:rPr>
          <w:rStyle w:val="FontStyle12"/>
          <w:b/>
          <w:sz w:val="24"/>
          <w:szCs w:val="24"/>
          <w:lang w:val="uk-UA" w:eastAsia="uk-UA"/>
        </w:rPr>
      </w:pPr>
      <w:r w:rsidRPr="00540349">
        <w:rPr>
          <w:rStyle w:val="FontStyle12"/>
          <w:b/>
          <w:sz w:val="24"/>
          <w:szCs w:val="24"/>
          <w:lang w:val="uk-UA" w:eastAsia="uk-UA"/>
        </w:rPr>
        <w:t>Загальні вимоги електробезпеки</w:t>
      </w:r>
    </w:p>
    <w:p w:rsidR="000856DE" w:rsidRPr="00540349" w:rsidRDefault="000856DE" w:rsidP="000856DE">
      <w:pPr>
        <w:pStyle w:val="Style3"/>
        <w:widowControl/>
        <w:spacing w:line="276" w:lineRule="auto"/>
        <w:ind w:left="720"/>
        <w:rPr>
          <w:rStyle w:val="FontStyle12"/>
          <w:b/>
          <w:sz w:val="24"/>
          <w:szCs w:val="24"/>
          <w:lang w:val="uk-UA" w:eastAsia="uk-UA"/>
        </w:rPr>
      </w:pPr>
    </w:p>
    <w:p w:rsidR="00463780" w:rsidRPr="00540349" w:rsidRDefault="00DC493D" w:rsidP="00540349">
      <w:pPr>
        <w:pStyle w:val="a7"/>
        <w:spacing w:after="0"/>
        <w:ind w:left="0" w:firstLine="567"/>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 xml:space="preserve">Електробезпека - це система організаційних і технічних заходів і засобів, які забезпечують захист людей від шкідливого і небезпечного впливу електричного струму, електричної дуги, електромагнітного поля і статичної електрики. </w:t>
      </w:r>
    </w:p>
    <w:p w:rsidR="00463780" w:rsidRPr="00540349" w:rsidRDefault="00DC493D" w:rsidP="00540349">
      <w:pPr>
        <w:pStyle w:val="a7"/>
        <w:tabs>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Основною умовою безпечного застосування електроенергії у приміщеннях є справний стан ізоляції електропроводів, електроприладів і апаратів, електричних щитків, вимикачів, штепсельних розеток, лампових патронів і світильників, а також електрошнурів, з</w:t>
      </w:r>
      <w:r w:rsidR="00FA129E" w:rsidRPr="00540349">
        <w:rPr>
          <w:rFonts w:ascii="Times New Roman" w:eastAsia="Times New Roman" w:hAnsi="Times New Roman" w:cs="Times New Roman"/>
          <w:sz w:val="24"/>
          <w:szCs w:val="24"/>
          <w:lang w:eastAsia="uk-UA"/>
        </w:rPr>
        <w:t>а</w:t>
      </w:r>
      <w:r w:rsidRPr="00540349">
        <w:rPr>
          <w:rFonts w:ascii="Times New Roman" w:eastAsia="Times New Roman" w:hAnsi="Times New Roman" w:cs="Times New Roman"/>
          <w:sz w:val="24"/>
          <w:szCs w:val="24"/>
          <w:lang w:eastAsia="uk-UA"/>
        </w:rPr>
        <w:t xml:space="preserve"> допомогою яких вмикають в електромережу електроприлади, тому необхідно слідкувати за станом ізоляції, забезпечуючи своєчасний</w:t>
      </w:r>
      <w:r w:rsidR="00FA129E" w:rsidRPr="00540349">
        <w:rPr>
          <w:rFonts w:ascii="Times New Roman" w:eastAsia="Times New Roman" w:hAnsi="Times New Roman" w:cs="Times New Roman"/>
          <w:sz w:val="24"/>
          <w:szCs w:val="24"/>
          <w:lang w:eastAsia="uk-UA"/>
        </w:rPr>
        <w:t xml:space="preserve"> </w:t>
      </w:r>
      <w:r w:rsidRPr="00540349">
        <w:rPr>
          <w:rFonts w:ascii="Times New Roman" w:eastAsia="Times New Roman" w:hAnsi="Times New Roman" w:cs="Times New Roman"/>
          <w:sz w:val="24"/>
          <w:szCs w:val="24"/>
          <w:lang w:eastAsia="uk-UA"/>
        </w:rPr>
        <w:t>ремонт. Небезпека ураження електричним струмом може виникнути при користуванні електроприладами із пошкодженою ізоляцією</w:t>
      </w:r>
      <w:r w:rsidR="00FA129E"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 xml:space="preserve"> </w:t>
      </w:r>
    </w:p>
    <w:p w:rsidR="00DC493D" w:rsidRPr="00540349" w:rsidRDefault="00DC493D" w:rsidP="00540349">
      <w:pPr>
        <w:pStyle w:val="a7"/>
        <w:spacing w:after="0"/>
        <w:ind w:left="0" w:firstLine="709"/>
        <w:jc w:val="both"/>
        <w:rPr>
          <w:rStyle w:val="FontStyle11"/>
          <w:sz w:val="24"/>
          <w:szCs w:val="24"/>
        </w:rPr>
      </w:pPr>
      <w:r w:rsidRPr="00540349">
        <w:rPr>
          <w:rStyle w:val="FontStyle11"/>
          <w:sz w:val="24"/>
          <w:szCs w:val="24"/>
          <w:lang w:eastAsia="uk-UA"/>
        </w:rPr>
        <w:t>Всі випадки ураження людини електричним струмом можливі тільки при замиканні електричного ланцюга через тіло людини при дотику його не менше чим у двох місцях, між якими існує напруга.</w:t>
      </w:r>
    </w:p>
    <w:p w:rsidR="00DC493D" w:rsidRPr="00540349" w:rsidRDefault="00DC493D" w:rsidP="00540349">
      <w:pPr>
        <w:pStyle w:val="Style2"/>
        <w:widowControl/>
        <w:spacing w:line="276" w:lineRule="auto"/>
        <w:ind w:firstLine="725"/>
        <w:rPr>
          <w:rStyle w:val="FontStyle11"/>
          <w:i/>
          <w:sz w:val="24"/>
          <w:szCs w:val="24"/>
          <w:lang w:val="uk-UA" w:eastAsia="uk-UA"/>
        </w:rPr>
      </w:pPr>
      <w:r w:rsidRPr="00540349">
        <w:rPr>
          <w:rStyle w:val="FontStyle11"/>
          <w:i/>
          <w:sz w:val="24"/>
          <w:szCs w:val="24"/>
          <w:lang w:val="uk-UA" w:eastAsia="uk-UA"/>
        </w:rPr>
        <w:t>Основними причинами нещасних випадків від ураження електричним струмом є:</w:t>
      </w:r>
    </w:p>
    <w:p w:rsidR="00DC493D" w:rsidRPr="00540349" w:rsidRDefault="00463780" w:rsidP="00540349">
      <w:pPr>
        <w:pStyle w:val="Style4"/>
        <w:widowControl/>
        <w:tabs>
          <w:tab w:val="left" w:pos="1134"/>
        </w:tabs>
        <w:spacing w:line="276" w:lineRule="auto"/>
        <w:ind w:right="14"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випадковий дотик до частин, що знаходяться під напругою внаслідок помилкових</w:t>
      </w:r>
      <w:r w:rsidR="00BD0446" w:rsidRPr="00540349">
        <w:rPr>
          <w:rStyle w:val="FontStyle11"/>
          <w:sz w:val="24"/>
          <w:szCs w:val="24"/>
          <w:lang w:val="uk-UA" w:eastAsia="uk-UA"/>
        </w:rPr>
        <w:t xml:space="preserve"> </w:t>
      </w:r>
      <w:r w:rsidR="00DC493D" w:rsidRPr="00540349">
        <w:rPr>
          <w:rStyle w:val="FontStyle11"/>
          <w:sz w:val="24"/>
          <w:szCs w:val="24"/>
          <w:lang w:val="uk-UA" w:eastAsia="uk-UA"/>
        </w:rPr>
        <w:t>дій працівників при виконанні робіт на струмопровідних частинах або поблизу них,</w:t>
      </w:r>
      <w:r w:rsidR="00BD0446" w:rsidRPr="00540349">
        <w:rPr>
          <w:rStyle w:val="FontStyle11"/>
          <w:sz w:val="24"/>
          <w:szCs w:val="24"/>
          <w:lang w:val="uk-UA" w:eastAsia="uk-UA"/>
        </w:rPr>
        <w:t xml:space="preserve"> </w:t>
      </w:r>
      <w:r w:rsidR="00DC493D" w:rsidRPr="00540349">
        <w:rPr>
          <w:rStyle w:val="FontStyle11"/>
          <w:sz w:val="24"/>
          <w:szCs w:val="24"/>
          <w:lang w:val="uk-UA" w:eastAsia="uk-UA"/>
        </w:rPr>
        <w:t>невиконання технічних заходів при підготовці робочого місця;</w:t>
      </w:r>
    </w:p>
    <w:p w:rsidR="00DC493D" w:rsidRPr="00540349" w:rsidRDefault="00463780" w:rsidP="00540349">
      <w:pPr>
        <w:pStyle w:val="Style4"/>
        <w:widowControl/>
        <w:tabs>
          <w:tab w:val="left" w:pos="426"/>
          <w:tab w:val="left" w:pos="1134"/>
        </w:tabs>
        <w:spacing w:line="276" w:lineRule="auto"/>
        <w:ind w:right="14"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поява напруги на металевих частинах устаткування, в нормальному режимі роботи</w:t>
      </w:r>
      <w:r w:rsidR="0079781F" w:rsidRPr="00540349">
        <w:rPr>
          <w:rStyle w:val="FontStyle11"/>
          <w:sz w:val="24"/>
          <w:szCs w:val="24"/>
          <w:lang w:val="uk-UA" w:eastAsia="uk-UA"/>
        </w:rPr>
        <w:t>,</w:t>
      </w:r>
      <w:r w:rsidR="00BD0446" w:rsidRPr="00540349">
        <w:rPr>
          <w:rStyle w:val="FontStyle11"/>
          <w:sz w:val="24"/>
          <w:szCs w:val="24"/>
          <w:lang w:val="uk-UA" w:eastAsia="uk-UA"/>
        </w:rPr>
        <w:t xml:space="preserve"> </w:t>
      </w:r>
      <w:r w:rsidR="00DC493D" w:rsidRPr="00540349">
        <w:rPr>
          <w:rStyle w:val="FontStyle11"/>
          <w:sz w:val="24"/>
          <w:szCs w:val="24"/>
          <w:lang w:val="uk-UA" w:eastAsia="uk-UA"/>
        </w:rPr>
        <w:t xml:space="preserve">що не знаходяться під напругою </w:t>
      </w:r>
      <w:r w:rsidR="002E0F54" w:rsidRPr="00540349">
        <w:rPr>
          <w:rStyle w:val="FontStyle11"/>
          <w:sz w:val="24"/>
          <w:szCs w:val="24"/>
          <w:lang w:val="uk-UA" w:eastAsia="uk-UA"/>
        </w:rPr>
        <w:t>(</w:t>
      </w:r>
      <w:r w:rsidR="00DC493D" w:rsidRPr="00540349">
        <w:rPr>
          <w:rStyle w:val="FontStyle11"/>
          <w:sz w:val="24"/>
          <w:szCs w:val="24"/>
          <w:lang w:val="uk-UA" w:eastAsia="uk-UA"/>
        </w:rPr>
        <w:t>напруга виникає в результаті пробою ізоляції або падіння</w:t>
      </w:r>
      <w:r w:rsidR="00BD0446" w:rsidRPr="00540349">
        <w:rPr>
          <w:rStyle w:val="FontStyle11"/>
          <w:sz w:val="24"/>
          <w:szCs w:val="24"/>
          <w:lang w:val="uk-UA" w:eastAsia="uk-UA"/>
        </w:rPr>
        <w:t xml:space="preserve"> </w:t>
      </w:r>
      <w:r w:rsidR="00DC493D" w:rsidRPr="00540349">
        <w:rPr>
          <w:rStyle w:val="FontStyle11"/>
          <w:sz w:val="24"/>
          <w:szCs w:val="24"/>
          <w:lang w:val="uk-UA" w:eastAsia="uk-UA"/>
        </w:rPr>
        <w:t>дроту, що знаходиться під напругою, на ці частини</w:t>
      </w:r>
      <w:r w:rsidR="002E0F54" w:rsidRPr="00540349">
        <w:rPr>
          <w:rStyle w:val="FontStyle11"/>
          <w:sz w:val="24"/>
          <w:szCs w:val="24"/>
          <w:lang w:val="uk-UA" w:eastAsia="uk-UA"/>
        </w:rPr>
        <w:t>)</w:t>
      </w:r>
      <w:r w:rsidR="00DC493D" w:rsidRPr="00540349">
        <w:rPr>
          <w:rStyle w:val="FontStyle11"/>
          <w:sz w:val="24"/>
          <w:szCs w:val="24"/>
          <w:lang w:val="uk-UA" w:eastAsia="uk-UA"/>
        </w:rPr>
        <w:t>;</w:t>
      </w:r>
    </w:p>
    <w:p w:rsidR="00DC493D" w:rsidRPr="00540349" w:rsidRDefault="00463780" w:rsidP="00540349">
      <w:pPr>
        <w:pStyle w:val="Style4"/>
        <w:widowControl/>
        <w:tabs>
          <w:tab w:val="left" w:pos="1134"/>
        </w:tabs>
        <w:spacing w:line="276" w:lineRule="auto"/>
        <w:ind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w:t>
      </w:r>
      <w:r w:rsidRPr="00540349">
        <w:rPr>
          <w:rStyle w:val="FontStyle11"/>
          <w:sz w:val="24"/>
          <w:szCs w:val="24"/>
          <w:lang w:val="uk-UA" w:eastAsia="uk-UA"/>
        </w:rPr>
        <w:t>и</w:t>
      </w:r>
      <w:r w:rsidR="00DC493D" w:rsidRPr="00540349">
        <w:rPr>
          <w:rStyle w:val="FontStyle11"/>
          <w:sz w:val="24"/>
          <w:szCs w:val="24"/>
          <w:lang w:val="uk-UA" w:eastAsia="uk-UA"/>
        </w:rPr>
        <w:t>падкове включення або поява напруги на відключених струмопровідних</w:t>
      </w:r>
      <w:r w:rsidR="00E54946" w:rsidRPr="00540349">
        <w:rPr>
          <w:rStyle w:val="FontStyle11"/>
          <w:sz w:val="24"/>
          <w:szCs w:val="24"/>
          <w:lang w:val="uk-UA" w:eastAsia="uk-UA"/>
        </w:rPr>
        <w:t xml:space="preserve"> </w:t>
      </w:r>
      <w:r w:rsidR="00DC493D" w:rsidRPr="00540349">
        <w:rPr>
          <w:rStyle w:val="FontStyle11"/>
          <w:sz w:val="24"/>
          <w:szCs w:val="24"/>
          <w:lang w:val="uk-UA" w:eastAsia="uk-UA"/>
        </w:rPr>
        <w:t>частинах, на яких проводиться робота;</w:t>
      </w:r>
    </w:p>
    <w:p w:rsidR="00DC493D" w:rsidRPr="00540349" w:rsidRDefault="00463780" w:rsidP="00540349">
      <w:pPr>
        <w:pStyle w:val="Style4"/>
        <w:widowControl/>
        <w:tabs>
          <w:tab w:val="left" w:pos="1134"/>
        </w:tabs>
        <w:spacing w:line="276" w:lineRule="auto"/>
        <w:ind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виникнення напруги кроку на ділянці землі, де знаходиться людина.</w:t>
      </w:r>
    </w:p>
    <w:p w:rsidR="00DC493D" w:rsidRPr="00540349" w:rsidRDefault="00DC493D" w:rsidP="00540349">
      <w:pPr>
        <w:pStyle w:val="Style2"/>
        <w:widowControl/>
        <w:spacing w:line="276" w:lineRule="auto"/>
        <w:ind w:firstLine="567"/>
        <w:rPr>
          <w:rStyle w:val="FontStyle11"/>
          <w:sz w:val="24"/>
          <w:szCs w:val="24"/>
          <w:lang w:val="uk-UA" w:eastAsia="uk-UA"/>
        </w:rPr>
      </w:pPr>
      <w:r w:rsidRPr="00540349">
        <w:rPr>
          <w:rStyle w:val="FontStyle11"/>
          <w:sz w:val="24"/>
          <w:szCs w:val="24"/>
          <w:lang w:val="uk-UA" w:eastAsia="uk-UA"/>
        </w:rPr>
        <w:t>Захист людей від поразки електричним струмом при ушкодженні ізоляції досягається: захисним заземленням, захисним зануленням, захисним відключенням, застосуванням малої напруги, захисним розділенням мережі, подвійною ізоляцією, вирівнюванням потенціалів.</w:t>
      </w:r>
    </w:p>
    <w:p w:rsidR="00D4121D" w:rsidRDefault="00DC493D" w:rsidP="000856DE">
      <w:pPr>
        <w:pStyle w:val="Style2"/>
        <w:widowControl/>
        <w:spacing w:line="276" w:lineRule="auto"/>
        <w:ind w:firstLine="567"/>
        <w:rPr>
          <w:rStyle w:val="FontStyle11"/>
          <w:sz w:val="24"/>
          <w:szCs w:val="24"/>
          <w:lang w:val="uk-UA" w:eastAsia="uk-UA"/>
        </w:rPr>
      </w:pPr>
      <w:r w:rsidRPr="00540349">
        <w:rPr>
          <w:rStyle w:val="FontStyle11"/>
          <w:sz w:val="24"/>
          <w:szCs w:val="24"/>
          <w:lang w:val="uk-UA" w:eastAsia="uk-UA"/>
        </w:rPr>
        <w:t>До технічних заходів, що забезпечують безпеку робіт в електроустановках, відносяться: підготовка робочого місця</w:t>
      </w:r>
      <w:r w:rsidR="00E54946" w:rsidRPr="00540349">
        <w:rPr>
          <w:rStyle w:val="FontStyle11"/>
          <w:sz w:val="24"/>
          <w:szCs w:val="24"/>
          <w:lang w:val="uk-UA" w:eastAsia="uk-UA"/>
        </w:rPr>
        <w:t>,</w:t>
      </w:r>
      <w:r w:rsidRPr="00540349">
        <w:rPr>
          <w:rStyle w:val="FontStyle11"/>
          <w:sz w:val="24"/>
          <w:szCs w:val="24"/>
          <w:lang w:val="uk-UA" w:eastAsia="uk-UA"/>
        </w:rPr>
        <w:t xml:space="preserve"> відключення (зняття) напруги</w:t>
      </w:r>
      <w:r w:rsidR="00E54946" w:rsidRPr="00540349">
        <w:rPr>
          <w:rStyle w:val="FontStyle11"/>
          <w:sz w:val="24"/>
          <w:szCs w:val="24"/>
          <w:lang w:val="uk-UA" w:eastAsia="uk-UA"/>
        </w:rPr>
        <w:t>,</w:t>
      </w:r>
      <w:r w:rsidRPr="00540349">
        <w:rPr>
          <w:rStyle w:val="FontStyle11"/>
          <w:sz w:val="24"/>
          <w:szCs w:val="24"/>
          <w:lang w:val="uk-UA" w:eastAsia="uk-UA"/>
        </w:rPr>
        <w:t xml:space="preserve"> вивішування плакатів безпеки</w:t>
      </w:r>
      <w:r w:rsidR="00E54946" w:rsidRPr="00540349">
        <w:rPr>
          <w:rStyle w:val="FontStyle11"/>
          <w:sz w:val="24"/>
          <w:szCs w:val="24"/>
          <w:lang w:val="uk-UA" w:eastAsia="uk-UA"/>
        </w:rPr>
        <w:t>,</w:t>
      </w:r>
      <w:r w:rsidRPr="00540349">
        <w:rPr>
          <w:rStyle w:val="FontStyle11"/>
          <w:sz w:val="24"/>
          <w:szCs w:val="24"/>
          <w:lang w:val="uk-UA" w:eastAsia="uk-UA"/>
        </w:rPr>
        <w:t xml:space="preserve"> огорожа робочого місця</w:t>
      </w:r>
      <w:r w:rsidR="00E54946" w:rsidRPr="00540349">
        <w:rPr>
          <w:rStyle w:val="FontStyle11"/>
          <w:sz w:val="24"/>
          <w:szCs w:val="24"/>
          <w:lang w:val="uk-UA" w:eastAsia="uk-UA"/>
        </w:rPr>
        <w:t>,</w:t>
      </w:r>
      <w:r w:rsidRPr="00540349">
        <w:rPr>
          <w:rStyle w:val="FontStyle11"/>
          <w:sz w:val="24"/>
          <w:szCs w:val="24"/>
          <w:lang w:val="uk-UA" w:eastAsia="uk-UA"/>
        </w:rPr>
        <w:t xml:space="preserve"> перевірка відсутності напруги</w:t>
      </w:r>
      <w:r w:rsidR="00E54946" w:rsidRPr="00540349">
        <w:rPr>
          <w:rStyle w:val="FontStyle11"/>
          <w:sz w:val="24"/>
          <w:szCs w:val="24"/>
          <w:lang w:val="uk-UA" w:eastAsia="uk-UA"/>
        </w:rPr>
        <w:t>,</w:t>
      </w:r>
      <w:r w:rsidRPr="00540349">
        <w:rPr>
          <w:rStyle w:val="FontStyle11"/>
          <w:sz w:val="24"/>
          <w:szCs w:val="24"/>
          <w:lang w:val="uk-UA" w:eastAsia="uk-UA"/>
        </w:rPr>
        <w:t xml:space="preserve"> установка заземлень.</w:t>
      </w:r>
    </w:p>
    <w:p w:rsidR="000856DE" w:rsidRPr="000856DE" w:rsidRDefault="000856DE" w:rsidP="000856DE">
      <w:pPr>
        <w:pStyle w:val="Style2"/>
        <w:widowControl/>
        <w:spacing w:line="276" w:lineRule="auto"/>
        <w:ind w:firstLine="567"/>
        <w:rPr>
          <w:rStyle w:val="FontStyle12"/>
          <w:sz w:val="24"/>
          <w:szCs w:val="24"/>
          <w:lang w:val="uk-UA" w:eastAsia="uk-UA"/>
        </w:rPr>
      </w:pPr>
    </w:p>
    <w:p w:rsidR="00DC493D" w:rsidRPr="000856DE" w:rsidRDefault="00DC493D" w:rsidP="004E5C9C">
      <w:pPr>
        <w:pStyle w:val="Style3"/>
        <w:widowControl/>
        <w:numPr>
          <w:ilvl w:val="0"/>
          <w:numId w:val="26"/>
        </w:numPr>
        <w:spacing w:line="276" w:lineRule="auto"/>
        <w:jc w:val="center"/>
        <w:rPr>
          <w:rStyle w:val="FontStyle12"/>
          <w:b/>
          <w:sz w:val="24"/>
          <w:szCs w:val="24"/>
        </w:rPr>
      </w:pPr>
      <w:r w:rsidRPr="00540349">
        <w:rPr>
          <w:rStyle w:val="FontStyle12"/>
          <w:b/>
          <w:sz w:val="24"/>
          <w:szCs w:val="24"/>
          <w:lang w:val="uk-UA" w:eastAsia="uk-UA"/>
        </w:rPr>
        <w:t>Пожежна безпека</w:t>
      </w:r>
    </w:p>
    <w:p w:rsidR="000856DE" w:rsidRPr="00540349" w:rsidRDefault="000856DE" w:rsidP="000856DE">
      <w:pPr>
        <w:pStyle w:val="Style3"/>
        <w:widowControl/>
        <w:spacing w:line="276" w:lineRule="auto"/>
        <w:ind w:left="720"/>
        <w:rPr>
          <w:rStyle w:val="FontStyle12"/>
          <w:b/>
          <w:sz w:val="24"/>
          <w:szCs w:val="24"/>
        </w:rPr>
      </w:pP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Пожежа - це неконтрольований процес горіння, що створює загрозу життю і здоров'ю людей, навколишньому середовищу, що приводить до матеріального збитку.</w:t>
      </w:r>
    </w:p>
    <w:p w:rsidR="00DC493D" w:rsidRPr="00540349" w:rsidRDefault="00DC493D" w:rsidP="00540349">
      <w:pPr>
        <w:pStyle w:val="Style2"/>
        <w:widowControl/>
        <w:spacing w:line="276" w:lineRule="auto"/>
        <w:ind w:firstLine="725"/>
        <w:rPr>
          <w:rStyle w:val="FontStyle11"/>
          <w:sz w:val="24"/>
          <w:szCs w:val="24"/>
          <w:lang w:val="uk-UA" w:eastAsia="uk-UA"/>
        </w:rPr>
      </w:pPr>
      <w:r w:rsidRPr="00540349">
        <w:rPr>
          <w:rStyle w:val="FontStyle11"/>
          <w:sz w:val="24"/>
          <w:szCs w:val="24"/>
          <w:lang w:val="uk-UA" w:eastAsia="uk-UA"/>
        </w:rPr>
        <w:t>Одночасна поява в просторі трьох чинників - горючої речовини, окислювача і джерела запалення - може привести до виникнення пожежі.</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Виробничими джерелами запалення можуть бути: відкритий вогонь, тепловий прояв електри</w:t>
      </w:r>
      <w:r w:rsidR="00F12C5E" w:rsidRPr="00540349">
        <w:rPr>
          <w:rStyle w:val="FontStyle11"/>
          <w:sz w:val="24"/>
          <w:szCs w:val="24"/>
          <w:lang w:val="uk-UA" w:eastAsia="uk-UA"/>
        </w:rPr>
        <w:t>чної енергії, сонячної енергії та</w:t>
      </w:r>
      <w:r w:rsidRPr="00540349">
        <w:rPr>
          <w:rStyle w:val="FontStyle11"/>
          <w:sz w:val="24"/>
          <w:szCs w:val="24"/>
          <w:lang w:val="uk-UA" w:eastAsia="uk-UA"/>
        </w:rPr>
        <w:t xml:space="preserve"> інші джерела запалення.</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При короткому замиканні може виникнути електрична дуга, іскри, виділятися значна кількість тепла, що приводить до займання ізоляції, розплаву провідників або деталей електричних машин і розбризкування частинок розплавленого металу.</w:t>
      </w:r>
    </w:p>
    <w:p w:rsidR="00DC493D" w:rsidRPr="00540349" w:rsidRDefault="00DC493D" w:rsidP="00540349">
      <w:pPr>
        <w:pStyle w:val="Style2"/>
        <w:widowControl/>
        <w:spacing w:line="276" w:lineRule="auto"/>
        <w:ind w:right="10" w:firstLine="715"/>
        <w:rPr>
          <w:rStyle w:val="FontStyle11"/>
          <w:sz w:val="24"/>
          <w:szCs w:val="24"/>
          <w:lang w:val="uk-UA" w:eastAsia="uk-UA"/>
        </w:rPr>
      </w:pPr>
      <w:r w:rsidRPr="00540349">
        <w:rPr>
          <w:rStyle w:val="FontStyle11"/>
          <w:sz w:val="24"/>
          <w:szCs w:val="24"/>
          <w:lang w:val="uk-UA" w:eastAsia="uk-UA"/>
        </w:rPr>
        <w:t>Блискавка може вражати будови і устаткування безпосередньо. При прямому ударі блискавки можуть виникати пожежі, вибухи, механічні руйнування, перенапруження на проводах електричних мереж.</w:t>
      </w:r>
    </w:p>
    <w:p w:rsidR="00DC493D" w:rsidRPr="00540349" w:rsidRDefault="00DC493D" w:rsidP="00540349">
      <w:pPr>
        <w:pStyle w:val="Style2"/>
        <w:widowControl/>
        <w:spacing w:line="276" w:lineRule="auto"/>
        <w:ind w:right="14" w:firstLine="715"/>
        <w:rPr>
          <w:rStyle w:val="FontStyle11"/>
          <w:sz w:val="24"/>
          <w:szCs w:val="24"/>
          <w:lang w:val="uk-UA" w:eastAsia="uk-UA"/>
        </w:rPr>
      </w:pPr>
      <w:r w:rsidRPr="00540349">
        <w:rPr>
          <w:rStyle w:val="FontStyle11"/>
          <w:sz w:val="24"/>
          <w:szCs w:val="24"/>
          <w:lang w:val="uk-UA" w:eastAsia="uk-UA"/>
        </w:rPr>
        <w:t>Відсутність або несправність систем заземлення може привести до утворення небезпечних іскрових розрядів.</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Всі працівники при прийомі на роботу і періодично повинні проходити інструктажі з питань пожежної безпеки.</w:t>
      </w:r>
    </w:p>
    <w:p w:rsidR="00DC493D" w:rsidRPr="00540349" w:rsidRDefault="00DC493D" w:rsidP="00540349">
      <w:pPr>
        <w:pStyle w:val="Style2"/>
        <w:widowControl/>
        <w:spacing w:line="276" w:lineRule="auto"/>
        <w:ind w:firstLine="706"/>
        <w:rPr>
          <w:rStyle w:val="FontStyle11"/>
          <w:sz w:val="24"/>
          <w:szCs w:val="24"/>
          <w:lang w:val="uk-UA" w:eastAsia="uk-UA"/>
        </w:rPr>
      </w:pPr>
      <w:r w:rsidRPr="00540349">
        <w:rPr>
          <w:rStyle w:val="FontStyle11"/>
          <w:sz w:val="24"/>
          <w:szCs w:val="24"/>
          <w:lang w:val="uk-UA" w:eastAsia="uk-UA"/>
        </w:rPr>
        <w:t>Для запобігання пожежам на території підприємства слід дотримуватися вимог пожежної безпеки.</w:t>
      </w:r>
    </w:p>
    <w:p w:rsidR="00F12C5E" w:rsidRPr="00540349" w:rsidRDefault="00F12C5E"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Захаращувати, закривати пожежні проїзди і проходи до пожежного інвентарю, устаткування і пожежних кранів забороняється.</w:t>
      </w:r>
    </w:p>
    <w:p w:rsidR="0007006C" w:rsidRPr="00540349" w:rsidRDefault="00DC493D" w:rsidP="00540349">
      <w:pPr>
        <w:pStyle w:val="Style2"/>
        <w:widowControl/>
        <w:spacing w:line="276" w:lineRule="auto"/>
        <w:ind w:firstLine="706"/>
        <w:rPr>
          <w:rStyle w:val="FontStyle11"/>
          <w:sz w:val="24"/>
          <w:szCs w:val="24"/>
          <w:lang w:val="uk-UA" w:eastAsia="uk-UA"/>
        </w:rPr>
      </w:pPr>
      <w:r w:rsidRPr="00540349">
        <w:rPr>
          <w:rStyle w:val="FontStyle11"/>
          <w:sz w:val="24"/>
          <w:szCs w:val="24"/>
          <w:lang w:val="uk-UA" w:eastAsia="uk-UA"/>
        </w:rPr>
        <w:t>Всі будови, приміщення і споруди повинні своєчасно очищатися від горючого сміття і постійно утримуватися в чистоті. У приміщеннях забороняється:</w:t>
      </w:r>
    </w:p>
    <w:p w:rsidR="00DC493D" w:rsidRPr="00540349" w:rsidRDefault="00DC493D" w:rsidP="00540349">
      <w:pPr>
        <w:pStyle w:val="Style2"/>
        <w:widowControl/>
        <w:numPr>
          <w:ilvl w:val="0"/>
          <w:numId w:val="22"/>
        </w:numPr>
        <w:tabs>
          <w:tab w:val="left" w:pos="1134"/>
        </w:tabs>
        <w:spacing w:line="276" w:lineRule="auto"/>
        <w:ind w:left="0" w:firstLine="709"/>
        <w:rPr>
          <w:rStyle w:val="FontStyle11"/>
          <w:sz w:val="24"/>
          <w:szCs w:val="24"/>
          <w:lang w:val="uk-UA" w:eastAsia="uk-UA"/>
        </w:rPr>
      </w:pPr>
      <w:r w:rsidRPr="00540349">
        <w:rPr>
          <w:rStyle w:val="FontStyle11"/>
          <w:sz w:val="24"/>
          <w:szCs w:val="24"/>
          <w:lang w:val="uk-UA" w:eastAsia="uk-UA"/>
        </w:rPr>
        <w:t>відігрівати замерзлі труби паяльними лампами і іншими засобами із застосуванням відкритого вогню;</w:t>
      </w:r>
    </w:p>
    <w:p w:rsidR="00DC493D" w:rsidRPr="00540349" w:rsidRDefault="00DC493D" w:rsidP="00540349">
      <w:pPr>
        <w:pStyle w:val="Style3"/>
        <w:widowControl/>
        <w:numPr>
          <w:ilvl w:val="0"/>
          <w:numId w:val="16"/>
        </w:numPr>
        <w:tabs>
          <w:tab w:val="left" w:pos="1134"/>
        </w:tabs>
        <w:spacing w:line="276" w:lineRule="auto"/>
        <w:ind w:left="0" w:firstLine="709"/>
        <w:jc w:val="both"/>
        <w:rPr>
          <w:rStyle w:val="FontStyle11"/>
          <w:sz w:val="24"/>
          <w:szCs w:val="24"/>
          <w:lang w:val="uk-UA" w:eastAsia="uk-UA"/>
        </w:rPr>
      </w:pPr>
      <w:r w:rsidRPr="00540349">
        <w:rPr>
          <w:rStyle w:val="FontStyle11"/>
          <w:sz w:val="24"/>
          <w:szCs w:val="24"/>
          <w:lang w:val="uk-UA" w:eastAsia="uk-UA"/>
        </w:rPr>
        <w:t xml:space="preserve">палити </w:t>
      </w:r>
      <w:r w:rsidR="00F12C5E" w:rsidRPr="00540349">
        <w:rPr>
          <w:rStyle w:val="FontStyle11"/>
          <w:sz w:val="24"/>
          <w:szCs w:val="24"/>
          <w:lang w:val="uk-UA" w:eastAsia="uk-UA"/>
        </w:rPr>
        <w:t>у</w:t>
      </w:r>
      <w:r w:rsidRPr="00540349">
        <w:rPr>
          <w:rStyle w:val="FontStyle11"/>
          <w:sz w:val="24"/>
          <w:szCs w:val="24"/>
          <w:lang w:val="uk-UA" w:eastAsia="uk-UA"/>
        </w:rPr>
        <w:t xml:space="preserve"> </w:t>
      </w:r>
      <w:proofErr w:type="spellStart"/>
      <w:r w:rsidRPr="00540349">
        <w:rPr>
          <w:rStyle w:val="FontStyle11"/>
          <w:sz w:val="24"/>
          <w:szCs w:val="24"/>
          <w:lang w:val="uk-UA" w:eastAsia="uk-UA"/>
        </w:rPr>
        <w:t>невідведених</w:t>
      </w:r>
      <w:proofErr w:type="spellEnd"/>
      <w:r w:rsidRPr="00540349">
        <w:rPr>
          <w:rStyle w:val="FontStyle11"/>
          <w:sz w:val="24"/>
          <w:szCs w:val="24"/>
          <w:lang w:val="uk-UA" w:eastAsia="uk-UA"/>
        </w:rPr>
        <w:t xml:space="preserve"> для цього місцях.</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Протипожежні засоби, пристрої і системи необхідно своєчасно перевіряти і завжди тримати в справному стані.</w:t>
      </w:r>
    </w:p>
    <w:p w:rsidR="00DC493D" w:rsidRPr="00540349" w:rsidRDefault="00DC493D" w:rsidP="00540349">
      <w:pPr>
        <w:pStyle w:val="Style1"/>
        <w:widowControl/>
        <w:spacing w:line="276" w:lineRule="auto"/>
        <w:ind w:firstLine="749"/>
        <w:jc w:val="both"/>
        <w:rPr>
          <w:rStyle w:val="FontStyle11"/>
          <w:sz w:val="24"/>
          <w:szCs w:val="24"/>
          <w:lang w:val="uk-UA" w:eastAsia="uk-UA"/>
        </w:rPr>
      </w:pPr>
      <w:r w:rsidRPr="00540349">
        <w:rPr>
          <w:rStyle w:val="FontStyle11"/>
          <w:sz w:val="24"/>
          <w:szCs w:val="24"/>
          <w:lang w:val="uk-UA" w:eastAsia="uk-UA"/>
        </w:rPr>
        <w:t xml:space="preserve">На підприємствах застосовують вогнегасники (вуглекислотні, порошкові). </w:t>
      </w:r>
    </w:p>
    <w:p w:rsidR="00A611F4"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При виявленні пожежі або його ознак (запах диму, полум'я або його відблиски) слід</w:t>
      </w:r>
      <w:r w:rsidR="00A611F4" w:rsidRPr="00540349">
        <w:rPr>
          <w:rStyle w:val="FontStyle11"/>
          <w:sz w:val="24"/>
          <w:szCs w:val="24"/>
          <w:lang w:val="uk-UA" w:eastAsia="uk-UA"/>
        </w:rPr>
        <w:t>:</w:t>
      </w:r>
    </w:p>
    <w:p w:rsidR="00DC493D" w:rsidRPr="00540349" w:rsidRDefault="00DC493D" w:rsidP="00540349">
      <w:pPr>
        <w:pStyle w:val="Style2"/>
        <w:widowControl/>
        <w:numPr>
          <w:ilvl w:val="0"/>
          <w:numId w:val="16"/>
        </w:numPr>
        <w:tabs>
          <w:tab w:val="left" w:pos="1134"/>
        </w:tabs>
        <w:spacing w:line="276" w:lineRule="auto"/>
        <w:ind w:left="0" w:firstLine="567"/>
        <w:rPr>
          <w:rStyle w:val="FontStyle11"/>
          <w:sz w:val="24"/>
          <w:szCs w:val="24"/>
          <w:lang w:val="uk-UA" w:eastAsia="uk-UA"/>
        </w:rPr>
      </w:pPr>
      <w:r w:rsidRPr="00540349">
        <w:rPr>
          <w:rStyle w:val="FontStyle11"/>
          <w:sz w:val="24"/>
          <w:szCs w:val="24"/>
          <w:lang w:val="uk-UA" w:eastAsia="uk-UA"/>
        </w:rPr>
        <w:t>негайно сповістити про це пожежну охорону</w:t>
      </w:r>
      <w:r w:rsidR="00F12C5E" w:rsidRPr="00540349">
        <w:rPr>
          <w:lang w:eastAsia="uk-UA"/>
        </w:rPr>
        <w:t xml:space="preserve"> </w:t>
      </w:r>
      <w:r w:rsidR="00A611F4" w:rsidRPr="00540349">
        <w:rPr>
          <w:lang w:val="uk-UA" w:eastAsia="uk-UA"/>
        </w:rPr>
        <w:t>за</w:t>
      </w:r>
      <w:r w:rsidR="00F12C5E" w:rsidRPr="00540349">
        <w:rPr>
          <w:lang w:eastAsia="uk-UA"/>
        </w:rPr>
        <w:t xml:space="preserve"> телефон</w:t>
      </w:r>
      <w:r w:rsidR="00A611F4" w:rsidRPr="00540349">
        <w:rPr>
          <w:lang w:val="uk-UA" w:eastAsia="uk-UA"/>
        </w:rPr>
        <w:t>ом</w:t>
      </w:r>
      <w:r w:rsidR="00F12C5E" w:rsidRPr="00540349">
        <w:rPr>
          <w:lang w:eastAsia="uk-UA"/>
        </w:rPr>
        <w:t xml:space="preserve"> „101”</w:t>
      </w:r>
      <w:r w:rsidRPr="00540349">
        <w:rPr>
          <w:rStyle w:val="FontStyle11"/>
          <w:sz w:val="24"/>
          <w:szCs w:val="24"/>
          <w:lang w:val="uk-UA" w:eastAsia="uk-UA"/>
        </w:rPr>
        <w:t>. При цьому необхідно назвати точну адресу об'єкту, кількість поверхів в будівлі, місце виникнення пожежі, наявність людей, а також повідомити своє прізвище</w:t>
      </w:r>
      <w:r w:rsidR="00A611F4" w:rsidRPr="00540349">
        <w:rPr>
          <w:rStyle w:val="FontStyle11"/>
          <w:sz w:val="24"/>
          <w:szCs w:val="24"/>
          <w:lang w:val="uk-UA" w:eastAsia="uk-UA"/>
        </w:rPr>
        <w:t>;</w:t>
      </w:r>
    </w:p>
    <w:p w:rsidR="00DC493D" w:rsidRPr="00540349" w:rsidRDefault="00DC493D" w:rsidP="00540349">
      <w:pPr>
        <w:pStyle w:val="Style3"/>
        <w:widowControl/>
        <w:numPr>
          <w:ilvl w:val="0"/>
          <w:numId w:val="16"/>
        </w:numPr>
        <w:tabs>
          <w:tab w:val="left" w:pos="1134"/>
        </w:tabs>
        <w:spacing w:line="276" w:lineRule="auto"/>
        <w:ind w:left="0" w:firstLine="567"/>
        <w:jc w:val="both"/>
        <w:rPr>
          <w:rStyle w:val="FontStyle11"/>
          <w:sz w:val="24"/>
          <w:szCs w:val="24"/>
          <w:lang w:val="uk-UA" w:eastAsia="uk-UA"/>
        </w:rPr>
      </w:pPr>
      <w:r w:rsidRPr="00540349">
        <w:rPr>
          <w:rStyle w:val="FontStyle11"/>
          <w:sz w:val="24"/>
          <w:szCs w:val="24"/>
          <w:lang w:val="uk-UA" w:eastAsia="uk-UA"/>
        </w:rPr>
        <w:t>негайно організувати порятунок і евакуацію людей;</w:t>
      </w:r>
    </w:p>
    <w:p w:rsidR="00DC493D" w:rsidRPr="00540349" w:rsidRDefault="0007006C" w:rsidP="00540349">
      <w:pPr>
        <w:pStyle w:val="Style2"/>
        <w:widowControl/>
        <w:tabs>
          <w:tab w:val="left" w:pos="1134"/>
        </w:tabs>
        <w:spacing w:line="276" w:lineRule="auto"/>
        <w:ind w:firstLine="567"/>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організувати гасіння вогнищ пожежі за допомогою всіх засобів пожежогасінн</w:t>
      </w:r>
      <w:r w:rsidR="00A611F4" w:rsidRPr="00540349">
        <w:rPr>
          <w:rStyle w:val="FontStyle11"/>
          <w:sz w:val="24"/>
          <w:szCs w:val="24"/>
          <w:lang w:val="uk-UA" w:eastAsia="uk-UA"/>
        </w:rPr>
        <w:t>я</w:t>
      </w:r>
      <w:r w:rsidR="00DC493D" w:rsidRPr="00540349">
        <w:rPr>
          <w:rStyle w:val="FontStyle11"/>
          <w:sz w:val="24"/>
          <w:szCs w:val="24"/>
          <w:lang w:val="uk-UA" w:eastAsia="uk-UA"/>
        </w:rPr>
        <w:t>, що є в наявності;</w:t>
      </w:r>
    </w:p>
    <w:p w:rsidR="00DC493D" w:rsidRPr="00540349" w:rsidRDefault="0007006C" w:rsidP="00540349">
      <w:pPr>
        <w:pStyle w:val="Style2"/>
        <w:widowControl/>
        <w:tabs>
          <w:tab w:val="left" w:pos="1134"/>
        </w:tabs>
        <w:spacing w:line="276" w:lineRule="auto"/>
        <w:ind w:firstLine="567"/>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відключити діюче виробниче устаткування, вентиляцію, електропостачання;</w:t>
      </w:r>
    </w:p>
    <w:p w:rsidR="00DC493D" w:rsidRPr="00540349" w:rsidRDefault="0007006C" w:rsidP="00540349">
      <w:pPr>
        <w:pStyle w:val="Style2"/>
        <w:widowControl/>
        <w:tabs>
          <w:tab w:val="left" w:pos="1134"/>
        </w:tabs>
        <w:spacing w:line="276" w:lineRule="auto"/>
        <w:ind w:firstLine="567"/>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зустріти підрозділ пожежної охорони, передати необхідну інформацію, вказати найкоротший шлях під'їзду до вогнища пожежі і до джерел водопостачання.</w:t>
      </w:r>
    </w:p>
    <w:p w:rsidR="004E5C9C" w:rsidRPr="000856DE" w:rsidRDefault="00DC493D" w:rsidP="000856DE">
      <w:pPr>
        <w:pStyle w:val="Style2"/>
        <w:widowControl/>
        <w:spacing w:line="276" w:lineRule="auto"/>
        <w:ind w:firstLine="709"/>
        <w:rPr>
          <w:rStyle w:val="FontStyle12"/>
          <w:sz w:val="24"/>
          <w:szCs w:val="24"/>
          <w:lang w:val="uk-UA" w:eastAsia="uk-UA"/>
        </w:rPr>
      </w:pPr>
      <w:r w:rsidRPr="00540349">
        <w:rPr>
          <w:rStyle w:val="FontStyle11"/>
          <w:sz w:val="24"/>
          <w:szCs w:val="24"/>
          <w:lang w:val="uk-UA" w:eastAsia="uk-UA"/>
        </w:rPr>
        <w:t>Після прибуття першого пожежного підрозділу все керівництво гасінням пожежі переходить до його керівника. Адміністрація і технічний персонал підприємства зобов'язані</w:t>
      </w:r>
      <w:r w:rsidR="00A611F4" w:rsidRPr="00540349">
        <w:rPr>
          <w:rStyle w:val="FontStyle11"/>
          <w:sz w:val="24"/>
          <w:szCs w:val="24"/>
          <w:lang w:val="uk-UA" w:eastAsia="uk-UA"/>
        </w:rPr>
        <w:t xml:space="preserve"> </w:t>
      </w:r>
      <w:r w:rsidRPr="00540349">
        <w:rPr>
          <w:rStyle w:val="FontStyle12"/>
          <w:sz w:val="24"/>
          <w:szCs w:val="24"/>
          <w:lang w:val="uk-UA" w:eastAsia="uk-UA"/>
        </w:rPr>
        <w:t>консультувати керівника гасіння пожежі про конструктивні і технологічні особливості об'єкту, надавати допомогу, виконувати його вказівки.</w:t>
      </w:r>
    </w:p>
    <w:p w:rsidR="00257E4A" w:rsidRPr="00540349" w:rsidRDefault="00257E4A" w:rsidP="00540349">
      <w:pPr>
        <w:pStyle w:val="Style1"/>
        <w:widowControl/>
        <w:spacing w:before="53" w:line="276" w:lineRule="auto"/>
        <w:jc w:val="both"/>
        <w:rPr>
          <w:rStyle w:val="FontStyle12"/>
          <w:sz w:val="24"/>
          <w:szCs w:val="24"/>
          <w:lang w:val="uk-UA"/>
        </w:rPr>
      </w:pPr>
    </w:p>
    <w:p w:rsidR="00257E4A" w:rsidRPr="00540349" w:rsidRDefault="00257E4A" w:rsidP="004E5C9C">
      <w:pPr>
        <w:pStyle w:val="a7"/>
        <w:numPr>
          <w:ilvl w:val="0"/>
          <w:numId w:val="26"/>
        </w:numPr>
        <w:spacing w:after="0"/>
        <w:jc w:val="center"/>
        <w:rPr>
          <w:rFonts w:ascii="Times New Roman" w:eastAsia="Times New Roman" w:hAnsi="Times New Roman" w:cs="Times New Roman"/>
          <w:b/>
          <w:bCs/>
          <w:sz w:val="24"/>
          <w:szCs w:val="24"/>
          <w:lang w:eastAsia="uk-UA"/>
        </w:rPr>
      </w:pPr>
      <w:r w:rsidRPr="00540349">
        <w:rPr>
          <w:rFonts w:ascii="Times New Roman" w:eastAsia="Times New Roman" w:hAnsi="Times New Roman" w:cs="Times New Roman"/>
          <w:b/>
          <w:bCs/>
          <w:sz w:val="24"/>
          <w:szCs w:val="24"/>
          <w:lang w:eastAsia="uk-UA"/>
        </w:rPr>
        <w:t>Надання першої (</w:t>
      </w:r>
      <w:proofErr w:type="spellStart"/>
      <w:r w:rsidRPr="00540349">
        <w:rPr>
          <w:rFonts w:ascii="Times New Roman" w:eastAsia="Times New Roman" w:hAnsi="Times New Roman" w:cs="Times New Roman"/>
          <w:b/>
          <w:bCs/>
          <w:sz w:val="24"/>
          <w:szCs w:val="24"/>
          <w:lang w:eastAsia="uk-UA"/>
        </w:rPr>
        <w:t>до</w:t>
      </w:r>
      <w:r w:rsidR="00A611F4" w:rsidRPr="00540349">
        <w:rPr>
          <w:rFonts w:ascii="Times New Roman" w:eastAsia="Times New Roman" w:hAnsi="Times New Roman" w:cs="Times New Roman"/>
          <w:b/>
          <w:bCs/>
          <w:sz w:val="24"/>
          <w:szCs w:val="24"/>
          <w:lang w:eastAsia="uk-UA"/>
        </w:rPr>
        <w:t>медичн</w:t>
      </w:r>
      <w:r w:rsidRPr="00540349">
        <w:rPr>
          <w:rFonts w:ascii="Times New Roman" w:eastAsia="Times New Roman" w:hAnsi="Times New Roman" w:cs="Times New Roman"/>
          <w:b/>
          <w:bCs/>
          <w:sz w:val="24"/>
          <w:szCs w:val="24"/>
          <w:lang w:eastAsia="uk-UA"/>
        </w:rPr>
        <w:t>ої</w:t>
      </w:r>
      <w:proofErr w:type="spellEnd"/>
      <w:r w:rsidRPr="00540349">
        <w:rPr>
          <w:rFonts w:ascii="Times New Roman" w:eastAsia="Times New Roman" w:hAnsi="Times New Roman" w:cs="Times New Roman"/>
          <w:b/>
          <w:bCs/>
          <w:sz w:val="24"/>
          <w:szCs w:val="24"/>
          <w:lang w:eastAsia="uk-UA"/>
        </w:rPr>
        <w:t>)</w:t>
      </w:r>
      <w:r w:rsidR="0007006C" w:rsidRPr="00540349">
        <w:rPr>
          <w:rFonts w:ascii="Times New Roman" w:eastAsia="Times New Roman" w:hAnsi="Times New Roman" w:cs="Times New Roman"/>
          <w:b/>
          <w:bCs/>
          <w:sz w:val="24"/>
          <w:szCs w:val="24"/>
          <w:lang w:eastAsia="uk-UA"/>
        </w:rPr>
        <w:t xml:space="preserve"> </w:t>
      </w:r>
      <w:r w:rsidRPr="00540349">
        <w:rPr>
          <w:rFonts w:ascii="Times New Roman" w:eastAsia="Times New Roman" w:hAnsi="Times New Roman" w:cs="Times New Roman"/>
          <w:b/>
          <w:bCs/>
          <w:sz w:val="24"/>
          <w:szCs w:val="24"/>
          <w:lang w:eastAsia="uk-UA"/>
        </w:rPr>
        <w:t xml:space="preserve">допомоги потерпілим </w:t>
      </w:r>
      <w:r w:rsidR="00A611F4" w:rsidRPr="00540349">
        <w:rPr>
          <w:rFonts w:ascii="Times New Roman" w:eastAsia="Times New Roman" w:hAnsi="Times New Roman" w:cs="Times New Roman"/>
          <w:b/>
          <w:bCs/>
          <w:sz w:val="24"/>
          <w:szCs w:val="24"/>
          <w:lang w:eastAsia="uk-UA"/>
        </w:rPr>
        <w:t>від</w:t>
      </w:r>
      <w:r w:rsidRPr="00540349">
        <w:rPr>
          <w:rFonts w:ascii="Times New Roman" w:eastAsia="Times New Roman" w:hAnsi="Times New Roman" w:cs="Times New Roman"/>
          <w:b/>
          <w:bCs/>
          <w:sz w:val="24"/>
          <w:szCs w:val="24"/>
          <w:lang w:eastAsia="uk-UA"/>
        </w:rPr>
        <w:t xml:space="preserve"> нещасних випадк</w:t>
      </w:r>
      <w:r w:rsidR="00A611F4" w:rsidRPr="00540349">
        <w:rPr>
          <w:rFonts w:ascii="Times New Roman" w:eastAsia="Times New Roman" w:hAnsi="Times New Roman" w:cs="Times New Roman"/>
          <w:b/>
          <w:bCs/>
          <w:sz w:val="24"/>
          <w:szCs w:val="24"/>
          <w:lang w:eastAsia="uk-UA"/>
        </w:rPr>
        <w:t>ів</w:t>
      </w:r>
    </w:p>
    <w:p w:rsidR="00034DED" w:rsidRPr="00540349" w:rsidRDefault="00034DED" w:rsidP="00540349">
      <w:pPr>
        <w:pStyle w:val="a7"/>
        <w:spacing w:after="0"/>
        <w:ind w:left="709"/>
        <w:jc w:val="center"/>
        <w:rPr>
          <w:rFonts w:ascii="Times New Roman" w:eastAsia="Times New Roman" w:hAnsi="Times New Roman" w:cs="Times New Roman"/>
          <w:b/>
          <w:bCs/>
          <w:sz w:val="24"/>
          <w:szCs w:val="24"/>
          <w:lang w:eastAsia="uk-UA"/>
        </w:rPr>
      </w:pPr>
    </w:p>
    <w:p w:rsidR="0007006C" w:rsidRPr="00540349" w:rsidRDefault="0008129B" w:rsidP="00540349">
      <w:pPr>
        <w:pStyle w:val="a7"/>
        <w:spacing w:after="0"/>
        <w:ind w:left="0"/>
        <w:jc w:val="center"/>
        <w:rPr>
          <w:rFonts w:ascii="Times New Roman" w:eastAsia="Times New Roman" w:hAnsi="Times New Roman" w:cs="Times New Roman"/>
          <w:b/>
          <w:bCs/>
          <w:sz w:val="24"/>
          <w:szCs w:val="24"/>
          <w:lang w:eastAsia="uk-UA"/>
        </w:rPr>
      </w:pPr>
      <w:r w:rsidRPr="00540349">
        <w:rPr>
          <w:rFonts w:ascii="Times New Roman" w:eastAsia="Times New Roman" w:hAnsi="Times New Roman" w:cs="Times New Roman"/>
          <w:b/>
          <w:bCs/>
          <w:sz w:val="24"/>
          <w:szCs w:val="24"/>
          <w:lang w:eastAsia="uk-UA"/>
        </w:rPr>
        <w:lastRenderedPageBreak/>
        <w:t>9.1</w:t>
      </w:r>
      <w:r w:rsidRPr="00540349">
        <w:rPr>
          <w:rFonts w:ascii="Times New Roman" w:eastAsia="Times New Roman" w:hAnsi="Times New Roman" w:cs="Times New Roman"/>
          <w:b/>
          <w:bCs/>
          <w:sz w:val="24"/>
          <w:szCs w:val="24"/>
          <w:lang w:eastAsia="uk-UA"/>
        </w:rPr>
        <w:tab/>
        <w:t>Надання першої (</w:t>
      </w:r>
      <w:proofErr w:type="spellStart"/>
      <w:r w:rsidRPr="00540349">
        <w:rPr>
          <w:rFonts w:ascii="Times New Roman" w:eastAsia="Times New Roman" w:hAnsi="Times New Roman" w:cs="Times New Roman"/>
          <w:b/>
          <w:bCs/>
          <w:sz w:val="24"/>
          <w:szCs w:val="24"/>
          <w:lang w:eastAsia="uk-UA"/>
        </w:rPr>
        <w:t>домедичної</w:t>
      </w:r>
      <w:proofErr w:type="spellEnd"/>
      <w:r w:rsidRPr="00540349">
        <w:rPr>
          <w:rFonts w:ascii="Times New Roman" w:eastAsia="Times New Roman" w:hAnsi="Times New Roman" w:cs="Times New Roman"/>
          <w:b/>
          <w:bCs/>
          <w:sz w:val="24"/>
          <w:szCs w:val="24"/>
          <w:lang w:eastAsia="uk-UA"/>
        </w:rPr>
        <w:t>) допомоги п</w:t>
      </w:r>
      <w:r w:rsidR="0007006C" w:rsidRPr="00540349">
        <w:rPr>
          <w:rFonts w:ascii="Times New Roman" w:eastAsia="Times New Roman" w:hAnsi="Times New Roman" w:cs="Times New Roman"/>
          <w:b/>
          <w:bCs/>
          <w:sz w:val="24"/>
          <w:szCs w:val="24"/>
          <w:lang w:eastAsia="uk-UA"/>
        </w:rPr>
        <w:t>ри ураженні електричним струмом</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У випадку дотику людини до струмо</w:t>
      </w:r>
      <w:r w:rsidR="009B7181" w:rsidRPr="00540349">
        <w:rPr>
          <w:rFonts w:ascii="Times New Roman" w:eastAsia="Times New Roman" w:hAnsi="Times New Roman" w:cs="Times New Roman"/>
          <w:sz w:val="24"/>
          <w:szCs w:val="24"/>
          <w:lang w:eastAsia="uk-UA"/>
        </w:rPr>
        <w:t>провідних</w:t>
      </w:r>
      <w:r w:rsidR="0007006C" w:rsidRPr="00540349">
        <w:rPr>
          <w:rFonts w:ascii="Times New Roman" w:eastAsia="Times New Roman" w:hAnsi="Times New Roman" w:cs="Times New Roman"/>
          <w:sz w:val="24"/>
          <w:szCs w:val="24"/>
          <w:lang w:eastAsia="uk-UA"/>
        </w:rPr>
        <w:t xml:space="preserve"> частин і потрапляння </w:t>
      </w:r>
      <w:r w:rsidRPr="00540349">
        <w:rPr>
          <w:rFonts w:ascii="Times New Roman" w:eastAsia="Times New Roman" w:hAnsi="Times New Roman" w:cs="Times New Roman"/>
          <w:sz w:val="24"/>
          <w:szCs w:val="24"/>
          <w:lang w:eastAsia="uk-UA"/>
        </w:rPr>
        <w:t>під напругу насамперед необхідно звільнити її від дії електричного струму, в</w:t>
      </w:r>
      <w:r w:rsidR="009B7181" w:rsidRPr="00540349">
        <w:rPr>
          <w:rFonts w:ascii="Times New Roman" w:eastAsia="Times New Roman" w:hAnsi="Times New Roman" w:cs="Times New Roman"/>
          <w:sz w:val="24"/>
          <w:szCs w:val="24"/>
          <w:lang w:eastAsia="uk-UA"/>
        </w:rPr>
        <w:t>ідключи</w:t>
      </w:r>
      <w:r w:rsidRPr="00540349">
        <w:rPr>
          <w:rFonts w:ascii="Times New Roman" w:eastAsia="Times New Roman" w:hAnsi="Times New Roman" w:cs="Times New Roman"/>
          <w:sz w:val="24"/>
          <w:szCs w:val="24"/>
          <w:lang w:eastAsia="uk-UA"/>
        </w:rPr>
        <w:t>ти електроустановку від джерела живлення.</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Якщо електроустановку вимкнути неможливо, то потерпілого слід відтягти від струмопровідних частин, взявшись за одяг або застосувавши підручний ізоляційний матеріал.</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Після звільнення потерпілого від дії електричного струму необхідно викликати лікаря і надати потерпілому першу (поки прибуде лікар) допомогу.</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Якщо потерпілий не втратив свідомість, продовжує дихати і в нього нормально працює серце, слід покласти його, розстібнути одяг, забезпечити повний спокій до прибуття лікаря.</w:t>
      </w:r>
    </w:p>
    <w:p w:rsidR="0007006C"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 xml:space="preserve">При відсутності в потерпілого дихання і пульсу необхідно робити штучне дихання і непрямий (зовнішній) масаж серця. Під час </w:t>
      </w:r>
      <w:proofErr w:type="spellStart"/>
      <w:r w:rsidRPr="00540349">
        <w:rPr>
          <w:rFonts w:ascii="Times New Roman" w:eastAsia="Times New Roman" w:hAnsi="Times New Roman" w:cs="Times New Roman"/>
          <w:sz w:val="24"/>
          <w:szCs w:val="24"/>
          <w:lang w:eastAsia="uk-UA"/>
        </w:rPr>
        <w:t>до</w:t>
      </w:r>
      <w:r w:rsidR="009B7181" w:rsidRPr="00540349">
        <w:rPr>
          <w:rFonts w:ascii="Times New Roman" w:eastAsia="Times New Roman" w:hAnsi="Times New Roman" w:cs="Times New Roman"/>
          <w:sz w:val="24"/>
          <w:szCs w:val="24"/>
          <w:lang w:eastAsia="uk-UA"/>
        </w:rPr>
        <w:t>медичн</w:t>
      </w:r>
      <w:r w:rsidRPr="00540349">
        <w:rPr>
          <w:rFonts w:ascii="Times New Roman" w:eastAsia="Times New Roman" w:hAnsi="Times New Roman" w:cs="Times New Roman"/>
          <w:sz w:val="24"/>
          <w:szCs w:val="24"/>
          <w:lang w:eastAsia="uk-UA"/>
        </w:rPr>
        <w:t>ої</w:t>
      </w:r>
      <w:proofErr w:type="spellEnd"/>
      <w:r w:rsidRPr="00540349">
        <w:rPr>
          <w:rFonts w:ascii="Times New Roman" w:eastAsia="Times New Roman" w:hAnsi="Times New Roman" w:cs="Times New Roman"/>
          <w:sz w:val="24"/>
          <w:szCs w:val="24"/>
          <w:lang w:eastAsia="uk-UA"/>
        </w:rPr>
        <w:t xml:space="preserve"> допомоги необхідно стежити за зіницями очей.</w:t>
      </w:r>
      <w:r w:rsidR="00CE4D1B" w:rsidRPr="00540349">
        <w:rPr>
          <w:rFonts w:ascii="Times New Roman" w:eastAsia="Times New Roman" w:hAnsi="Times New Roman" w:cs="Times New Roman"/>
          <w:sz w:val="24"/>
          <w:szCs w:val="24"/>
          <w:lang w:eastAsia="uk-UA"/>
        </w:rPr>
        <w:t xml:space="preserve"> </w:t>
      </w:r>
      <w:r w:rsidRPr="00540349">
        <w:rPr>
          <w:rFonts w:ascii="Times New Roman" w:eastAsia="Times New Roman" w:hAnsi="Times New Roman" w:cs="Times New Roman"/>
          <w:sz w:val="24"/>
          <w:szCs w:val="24"/>
          <w:lang w:eastAsia="uk-UA"/>
        </w:rPr>
        <w:t>Широкі зіниці свідчать про різке погіршення кровообігу мозку. При такому стані оживлення треба починати негайно.</w:t>
      </w:r>
      <w:r w:rsidR="00CE4D1B" w:rsidRPr="00540349">
        <w:rPr>
          <w:rFonts w:ascii="Times New Roman" w:eastAsia="Times New Roman" w:hAnsi="Times New Roman" w:cs="Times New Roman"/>
          <w:sz w:val="24"/>
          <w:szCs w:val="24"/>
          <w:lang w:eastAsia="uk-UA"/>
        </w:rPr>
        <w:t xml:space="preserve"> </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Якщо у потерпілого відсутнє дихання і пульс, оживлення його необхідно робити у такому порядку:</w:t>
      </w:r>
    </w:p>
    <w:p w:rsidR="00257E4A" w:rsidRPr="00540349" w:rsidRDefault="0007006C" w:rsidP="00540349">
      <w:pPr>
        <w:tabs>
          <w:tab w:val="left" w:pos="1134"/>
        </w:tabs>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ab/>
      </w:r>
      <w:r w:rsidR="00257E4A" w:rsidRPr="00540349">
        <w:rPr>
          <w:rFonts w:ascii="Times New Roman" w:eastAsia="Times New Roman" w:hAnsi="Times New Roman" w:cs="Times New Roman"/>
          <w:sz w:val="24"/>
          <w:szCs w:val="24"/>
          <w:lang w:eastAsia="uk-UA"/>
        </w:rPr>
        <w:t>покласти потерпілого на спину, поклавши йому під лікті валик із згорненого одягу;</w:t>
      </w:r>
    </w:p>
    <w:p w:rsidR="00257E4A" w:rsidRPr="00540349" w:rsidRDefault="0007006C" w:rsidP="00540349">
      <w:pPr>
        <w:tabs>
          <w:tab w:val="left" w:pos="1134"/>
        </w:tabs>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ab/>
      </w:r>
      <w:r w:rsidR="00257E4A" w:rsidRPr="00540349">
        <w:rPr>
          <w:rFonts w:ascii="Times New Roman" w:eastAsia="Times New Roman" w:hAnsi="Times New Roman" w:cs="Times New Roman"/>
          <w:sz w:val="24"/>
          <w:szCs w:val="24"/>
          <w:lang w:eastAsia="uk-UA"/>
        </w:rPr>
        <w:t>стати з лівого боку від потерпілого, покласти свою ліву руку йому під потилицю і відкинути йому голову назад;</w:t>
      </w:r>
    </w:p>
    <w:p w:rsidR="00257E4A" w:rsidRPr="00540349" w:rsidRDefault="0007006C" w:rsidP="00540349">
      <w:pPr>
        <w:tabs>
          <w:tab w:val="left" w:pos="1134"/>
        </w:tabs>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ab/>
      </w:r>
      <w:r w:rsidR="00257E4A" w:rsidRPr="00540349">
        <w:rPr>
          <w:rFonts w:ascii="Times New Roman" w:eastAsia="Times New Roman" w:hAnsi="Times New Roman" w:cs="Times New Roman"/>
          <w:sz w:val="24"/>
          <w:szCs w:val="24"/>
          <w:lang w:eastAsia="uk-UA"/>
        </w:rPr>
        <w:t>відкрити потерпілому рот, звільнити його від слизу за допомогою марлі або носової хусточки і зробивши два-три глибоких вдихи, вдувати через марлю або хустку повітря із свого рота в рот потерпілого;</w:t>
      </w:r>
    </w:p>
    <w:p w:rsidR="00257E4A" w:rsidRPr="00540349" w:rsidRDefault="0007006C" w:rsidP="00540349">
      <w:pPr>
        <w:tabs>
          <w:tab w:val="left" w:pos="1134"/>
        </w:tabs>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ab/>
      </w:r>
      <w:r w:rsidR="00257E4A" w:rsidRPr="00540349">
        <w:rPr>
          <w:rFonts w:ascii="Times New Roman" w:eastAsia="Times New Roman" w:hAnsi="Times New Roman" w:cs="Times New Roman"/>
          <w:sz w:val="24"/>
          <w:szCs w:val="24"/>
          <w:lang w:eastAsia="uk-UA"/>
        </w:rPr>
        <w:t>звільнити рот і ніс потерпілого після закінчення вдування, щоб не заважати вільному видиху, після видиху людина, що надає допомогу, знову повинна зробити два-три глибоких вдихи в рот потерпілому.</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Частота дихання не повинна перевищувати 12-16 раз на хвилину.</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При появі перших слабких вдихів слід починати робити штучний вдих у момент самостійного вдиху.</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При відновленні у потерпілого самостійного дихання деякий час слід продовжувати штучне дихання до повного приведення потерпілого до свідомості або до прибуття лікаря. Якщо у потерпілого відсутній пульс, необхідно для підтримання життєвої діяльності організму (для відновлення кровообігу) одночасно з штучним диханням (вдуванням повітря) робити зовнішній масаж серця. Зовнішній (непрямий) масаж серця слід робити ритмічно</w:t>
      </w:r>
      <w:r w:rsidR="00846EE0"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 xml:space="preserve"> стискуючи серце через передню стінку грудної клітки при надавлюванні на відносно рухому нижню частину грудної клітки</w:t>
      </w:r>
      <w:r w:rsidR="00846EE0"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 xml:space="preserve"> з частотою 60-70 раз на хвилину. Це забезпечує достатній кровообіг в організмі, якщо серце не працює. Не припиняйте дії, якщо навіть потерпілий не подає ознак життя. Тільки лікар може вирішити питання про доцільність приведення потерпілого до притомності.</w:t>
      </w:r>
    </w:p>
    <w:p w:rsidR="000D1248" w:rsidRPr="00540349" w:rsidRDefault="00257E4A" w:rsidP="00540349">
      <w:pPr>
        <w:spacing w:after="0"/>
        <w:ind w:firstLine="851"/>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Необхідно вивчити способи надання першої допомоги при уражені електричним струмом і вміти застосувати їх у разі потреби. У випадку, якщо необхідно надати першу допомогу, треба її надавати негайно, за можливістю тут же, на місці пригоди. Під час надання потерпілому допомоги не дозволяється охолоджувати його тіло, залишати потерпілого на сирій землі, на кам’яній, бетонній або металевій підлозі. Під потерпілого необхідно підкласти що-небудь тепле</w:t>
      </w:r>
      <w:r w:rsidR="0008129B" w:rsidRPr="00540349">
        <w:rPr>
          <w:rFonts w:ascii="Times New Roman" w:eastAsia="Times New Roman" w:hAnsi="Times New Roman" w:cs="Times New Roman"/>
          <w:sz w:val="24"/>
          <w:szCs w:val="24"/>
          <w:lang w:eastAsia="uk-UA"/>
        </w:rPr>
        <w:t xml:space="preserve"> і, якщо можливо, зігріти його.</w:t>
      </w:r>
    </w:p>
    <w:p w:rsidR="0008129B" w:rsidRPr="00540349" w:rsidRDefault="0008129B" w:rsidP="00540349">
      <w:pPr>
        <w:pStyle w:val="a7"/>
        <w:spacing w:after="0"/>
        <w:ind w:left="0" w:firstLine="709"/>
        <w:jc w:val="both"/>
        <w:rPr>
          <w:rFonts w:ascii="Times New Roman" w:eastAsia="Times New Roman" w:hAnsi="Times New Roman" w:cs="Times New Roman"/>
          <w:b/>
          <w:bCs/>
          <w:sz w:val="24"/>
          <w:szCs w:val="24"/>
          <w:lang w:eastAsia="uk-UA"/>
        </w:rPr>
      </w:pPr>
      <w:r w:rsidRPr="00540349">
        <w:rPr>
          <w:rFonts w:ascii="Times New Roman" w:eastAsia="Times New Roman" w:hAnsi="Times New Roman" w:cs="Times New Roman"/>
          <w:b/>
          <w:bCs/>
          <w:sz w:val="24"/>
          <w:szCs w:val="24"/>
          <w:lang w:eastAsia="uk-UA"/>
        </w:rPr>
        <w:lastRenderedPageBreak/>
        <w:t>9.2</w:t>
      </w:r>
      <w:r w:rsidRPr="00540349">
        <w:rPr>
          <w:rFonts w:ascii="Times New Roman" w:eastAsia="Times New Roman" w:hAnsi="Times New Roman" w:cs="Times New Roman"/>
          <w:b/>
          <w:bCs/>
          <w:sz w:val="24"/>
          <w:szCs w:val="24"/>
          <w:lang w:eastAsia="uk-UA"/>
        </w:rPr>
        <w:tab/>
        <w:t>Надання першої (</w:t>
      </w:r>
      <w:proofErr w:type="spellStart"/>
      <w:r w:rsidRPr="00540349">
        <w:rPr>
          <w:rFonts w:ascii="Times New Roman" w:eastAsia="Times New Roman" w:hAnsi="Times New Roman" w:cs="Times New Roman"/>
          <w:b/>
          <w:bCs/>
          <w:sz w:val="24"/>
          <w:szCs w:val="24"/>
          <w:lang w:eastAsia="uk-UA"/>
        </w:rPr>
        <w:t>домедичної</w:t>
      </w:r>
      <w:proofErr w:type="spellEnd"/>
      <w:r w:rsidRPr="00540349">
        <w:rPr>
          <w:rFonts w:ascii="Times New Roman" w:eastAsia="Times New Roman" w:hAnsi="Times New Roman" w:cs="Times New Roman"/>
          <w:b/>
          <w:bCs/>
          <w:sz w:val="24"/>
          <w:szCs w:val="24"/>
          <w:lang w:eastAsia="uk-UA"/>
        </w:rPr>
        <w:t xml:space="preserve">) допомоги при опіках, обмороженні, </w:t>
      </w:r>
      <w:r w:rsidRPr="00540349">
        <w:rPr>
          <w:rFonts w:ascii="Times New Roman" w:eastAsia="Times New Roman" w:hAnsi="Times New Roman" w:cs="Times New Roman"/>
          <w:b/>
          <w:sz w:val="24"/>
          <w:szCs w:val="24"/>
          <w:lang w:eastAsia="uk-UA"/>
        </w:rPr>
        <w:t>при переломах і вивихах, пораненнях</w:t>
      </w:r>
    </w:p>
    <w:p w:rsidR="00257E4A" w:rsidRPr="00540349" w:rsidRDefault="00414F6E" w:rsidP="00540349">
      <w:pPr>
        <w:spacing w:after="0"/>
        <w:ind w:firstLine="851"/>
        <w:jc w:val="both"/>
        <w:rPr>
          <w:rFonts w:ascii="Times New Roman" w:eastAsia="Times New Roman" w:hAnsi="Times New Roman" w:cs="Times New Roman"/>
          <w:sz w:val="24"/>
          <w:szCs w:val="24"/>
          <w:lang w:eastAsia="uk-UA"/>
        </w:rPr>
      </w:pPr>
      <w:r w:rsidRPr="000856DE">
        <w:rPr>
          <w:rFonts w:ascii="Times New Roman" w:eastAsia="Times New Roman" w:hAnsi="Times New Roman" w:cs="Times New Roman"/>
          <w:b/>
          <w:sz w:val="24"/>
          <w:szCs w:val="24"/>
          <w:lang w:eastAsia="uk-UA"/>
        </w:rPr>
        <w:t>П</w:t>
      </w:r>
      <w:r w:rsidR="00257E4A" w:rsidRPr="000856DE">
        <w:rPr>
          <w:rFonts w:ascii="Times New Roman" w:eastAsia="Times New Roman" w:hAnsi="Times New Roman" w:cs="Times New Roman"/>
          <w:b/>
          <w:sz w:val="24"/>
          <w:szCs w:val="24"/>
          <w:lang w:eastAsia="uk-UA"/>
        </w:rPr>
        <w:t>ри опіках</w:t>
      </w:r>
      <w:r w:rsidR="00257E4A" w:rsidRPr="00540349">
        <w:rPr>
          <w:rFonts w:ascii="Times New Roman" w:eastAsia="Times New Roman" w:hAnsi="Times New Roman" w:cs="Times New Roman"/>
          <w:sz w:val="24"/>
          <w:szCs w:val="24"/>
          <w:lang w:eastAsia="uk-UA"/>
        </w:rPr>
        <w:t xml:space="preserve"> бо будь-який опік - це рана, в яку легко може проникнути інфекція</w:t>
      </w:r>
      <w:r w:rsidRPr="00540349">
        <w:rPr>
          <w:rFonts w:ascii="Times New Roman" w:eastAsia="Times New Roman" w:hAnsi="Times New Roman" w:cs="Times New Roman"/>
          <w:sz w:val="24"/>
          <w:szCs w:val="24"/>
          <w:lang w:eastAsia="uk-UA"/>
        </w:rPr>
        <w:t>, д</w:t>
      </w:r>
      <w:r w:rsidR="00257E4A" w:rsidRPr="00540349">
        <w:rPr>
          <w:rFonts w:ascii="Times New Roman" w:eastAsia="Times New Roman" w:hAnsi="Times New Roman" w:cs="Times New Roman"/>
          <w:sz w:val="24"/>
          <w:szCs w:val="24"/>
          <w:lang w:eastAsia="uk-UA"/>
        </w:rPr>
        <w:t>ля запобігання проникненню інфекції на місце опіку кладуть стерильний матеріал, який покривають бинтом. Не слід знімати з обпеченого місця одяг і відривати від рани білизну, яка прилипла.</w:t>
      </w:r>
    </w:p>
    <w:p w:rsidR="00257E4A" w:rsidRPr="00540349" w:rsidRDefault="00257E4A" w:rsidP="00540349">
      <w:pPr>
        <w:spacing w:after="0"/>
        <w:ind w:firstLine="851"/>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У разі тяжких великих опіків, при яких може настати больовий шок, потерпілого необхідно обгорнути чистим простирадлом, покласти і забезпечити максимальний спокій. До прибуття лікаря потерпілому треба давати солодкий чай або каву. При опіку очей електричною дугою треба робити холодні примочки розчином борної кислоти.</w:t>
      </w:r>
    </w:p>
    <w:p w:rsidR="00414F6E" w:rsidRPr="00540349" w:rsidRDefault="00257E4A" w:rsidP="00540349">
      <w:pPr>
        <w:spacing w:after="0"/>
        <w:ind w:firstLine="851"/>
        <w:jc w:val="both"/>
        <w:rPr>
          <w:rFonts w:ascii="Times New Roman" w:eastAsia="Times New Roman" w:hAnsi="Times New Roman" w:cs="Times New Roman"/>
          <w:sz w:val="24"/>
          <w:szCs w:val="24"/>
          <w:lang w:eastAsia="uk-UA"/>
        </w:rPr>
      </w:pPr>
      <w:r w:rsidRPr="000856DE">
        <w:rPr>
          <w:rFonts w:ascii="Times New Roman" w:eastAsia="Times New Roman" w:hAnsi="Times New Roman" w:cs="Times New Roman"/>
          <w:b/>
          <w:sz w:val="24"/>
          <w:szCs w:val="24"/>
          <w:lang w:eastAsia="uk-UA"/>
        </w:rPr>
        <w:t>При обмороженні</w:t>
      </w:r>
      <w:r w:rsidRPr="00540349">
        <w:rPr>
          <w:rFonts w:ascii="Times New Roman" w:eastAsia="Times New Roman" w:hAnsi="Times New Roman" w:cs="Times New Roman"/>
          <w:sz w:val="24"/>
          <w:szCs w:val="24"/>
          <w:lang w:eastAsia="uk-UA"/>
        </w:rPr>
        <w:t xml:space="preserve"> треба відігріти потерпілому обморожену частину тіла до температури 37</w:t>
      </w:r>
      <w:r w:rsidRPr="00540349">
        <w:rPr>
          <w:rFonts w:ascii="Times New Roman" w:eastAsia="Times New Roman" w:hAnsi="Times New Roman" w:cs="Times New Roman"/>
          <w:sz w:val="24"/>
          <w:szCs w:val="24"/>
          <w:vertAlign w:val="superscript"/>
          <w:lang w:eastAsia="uk-UA"/>
        </w:rPr>
        <w:t>о</w:t>
      </w:r>
      <w:r w:rsidRPr="00540349">
        <w:rPr>
          <w:rFonts w:ascii="Times New Roman" w:eastAsia="Times New Roman" w:hAnsi="Times New Roman" w:cs="Times New Roman"/>
          <w:sz w:val="24"/>
          <w:szCs w:val="24"/>
          <w:lang w:eastAsia="uk-UA"/>
        </w:rPr>
        <w:t xml:space="preserve">С, розтираючи м’якою вовняною тканиною або теплою сухою рукавицею до почервоніння шкіри, потім змастити обморожену частину тіла несолоним жиром або вазеліном. </w:t>
      </w:r>
    </w:p>
    <w:p w:rsidR="00257E4A" w:rsidRPr="00540349" w:rsidRDefault="0008129B" w:rsidP="00540349">
      <w:pPr>
        <w:spacing w:after="0"/>
        <w:ind w:firstLine="851"/>
        <w:jc w:val="both"/>
        <w:rPr>
          <w:rFonts w:ascii="Times New Roman" w:eastAsia="Times New Roman" w:hAnsi="Times New Roman" w:cs="Times New Roman"/>
          <w:sz w:val="24"/>
          <w:szCs w:val="24"/>
          <w:lang w:eastAsia="uk-UA"/>
        </w:rPr>
      </w:pPr>
      <w:r w:rsidRPr="000856DE">
        <w:rPr>
          <w:rFonts w:ascii="Times New Roman" w:eastAsia="Times New Roman" w:hAnsi="Times New Roman" w:cs="Times New Roman"/>
          <w:b/>
          <w:sz w:val="24"/>
          <w:szCs w:val="24"/>
          <w:lang w:eastAsia="uk-UA"/>
        </w:rPr>
        <w:t>П</w:t>
      </w:r>
      <w:r w:rsidR="00257E4A" w:rsidRPr="000856DE">
        <w:rPr>
          <w:rFonts w:ascii="Times New Roman" w:eastAsia="Times New Roman" w:hAnsi="Times New Roman" w:cs="Times New Roman"/>
          <w:b/>
          <w:sz w:val="24"/>
          <w:szCs w:val="24"/>
          <w:lang w:eastAsia="uk-UA"/>
        </w:rPr>
        <w:t>ри переломах і вивихах</w:t>
      </w:r>
      <w:r w:rsidR="00257E4A" w:rsidRPr="00540349">
        <w:rPr>
          <w:rFonts w:ascii="Times New Roman" w:eastAsia="Times New Roman" w:hAnsi="Times New Roman" w:cs="Times New Roman"/>
          <w:sz w:val="24"/>
          <w:szCs w:val="24"/>
          <w:lang w:eastAsia="uk-UA"/>
        </w:rPr>
        <w:t>, насамперед слід надати потерпілому зручного положення, яке б не давало можливості рухатися пошкодженій частині тіла. Цього можна досягти за допомогою накладання шин.</w:t>
      </w:r>
      <w:r w:rsidR="00414F6E" w:rsidRPr="00540349">
        <w:rPr>
          <w:rFonts w:ascii="Times New Roman" w:eastAsia="Times New Roman" w:hAnsi="Times New Roman" w:cs="Times New Roman"/>
          <w:sz w:val="24"/>
          <w:szCs w:val="24"/>
          <w:lang w:eastAsia="uk-UA"/>
        </w:rPr>
        <w:t xml:space="preserve"> </w:t>
      </w:r>
      <w:r w:rsidR="00257E4A" w:rsidRPr="00540349">
        <w:rPr>
          <w:rFonts w:ascii="Times New Roman" w:eastAsia="Times New Roman" w:hAnsi="Times New Roman" w:cs="Times New Roman"/>
          <w:sz w:val="24"/>
          <w:szCs w:val="24"/>
          <w:lang w:eastAsia="uk-UA"/>
        </w:rPr>
        <w:t>При відсутності шин можна використати будь-які підручні засоби: дошки, палиці, шматки картону, фанери тощо. Шини треба прикріплювати до кінцівок бинтами, пасками або мотузками.</w:t>
      </w:r>
    </w:p>
    <w:p w:rsidR="00414F6E" w:rsidRPr="00540349" w:rsidRDefault="00257E4A" w:rsidP="00540349">
      <w:pPr>
        <w:spacing w:after="0"/>
        <w:ind w:firstLine="851"/>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 xml:space="preserve">Для запобігання забруднення рани при відкритому переломі необхідно поверхню шкіри змастити настоєм йоду, накласти стерильну пов’язку і відправити потерпілого до медпункту або іншого лікувального закладу. </w:t>
      </w:r>
    </w:p>
    <w:p w:rsidR="00257E4A" w:rsidRPr="00540349" w:rsidRDefault="0008129B" w:rsidP="00540349">
      <w:pPr>
        <w:spacing w:after="0"/>
        <w:ind w:firstLine="851"/>
        <w:jc w:val="both"/>
        <w:rPr>
          <w:rFonts w:ascii="Times New Roman" w:eastAsia="Times New Roman" w:hAnsi="Times New Roman" w:cs="Times New Roman"/>
          <w:sz w:val="24"/>
          <w:szCs w:val="24"/>
          <w:lang w:eastAsia="uk-UA"/>
        </w:rPr>
      </w:pPr>
      <w:r w:rsidRPr="000856DE">
        <w:rPr>
          <w:rFonts w:ascii="Times New Roman" w:eastAsia="Times New Roman" w:hAnsi="Times New Roman" w:cs="Times New Roman"/>
          <w:b/>
          <w:sz w:val="24"/>
          <w:szCs w:val="24"/>
          <w:lang w:eastAsia="uk-UA"/>
        </w:rPr>
        <w:t>П</w:t>
      </w:r>
      <w:r w:rsidR="00257E4A" w:rsidRPr="000856DE">
        <w:rPr>
          <w:rFonts w:ascii="Times New Roman" w:eastAsia="Times New Roman" w:hAnsi="Times New Roman" w:cs="Times New Roman"/>
          <w:b/>
          <w:sz w:val="24"/>
          <w:szCs w:val="24"/>
          <w:lang w:eastAsia="uk-UA"/>
        </w:rPr>
        <w:t>ри пораненнях</w:t>
      </w:r>
      <w:r w:rsidR="00257E4A" w:rsidRPr="00540349">
        <w:rPr>
          <w:rFonts w:ascii="Times New Roman" w:eastAsia="Times New Roman" w:hAnsi="Times New Roman" w:cs="Times New Roman"/>
          <w:sz w:val="24"/>
          <w:szCs w:val="24"/>
          <w:lang w:eastAsia="uk-UA"/>
        </w:rPr>
        <w:t>, необхідно чисто вимити руки милом або протерти пальці йодним настоєм. Не можна очищати рану від бруду, пилу, землі, крові, промиваючи водою (це може робити тільки лікар). Пам’ятайте: будь-яке поранення небезпечне втратою крові, забрудненням і зараженням рани. Для надання першої допомоги необхідно розкрити індивідуальний пакет, покласти стерильний матеріал на рану і зав’язати бинтом. Якщо немає індивідуального пакета, слід перев’язати рану бинтом, марлею або чистою ганчіркою. Поверхню шкіри навколо рани змастити настоєм йоду. Кровотечу необхідно припинити за допомогою пов’язки. Для цього рану закривають стерильним матеріалом і щільно забинтовують.</w:t>
      </w:r>
    </w:p>
    <w:p w:rsidR="00257E4A" w:rsidRPr="00540349" w:rsidRDefault="00257E4A" w:rsidP="00540349">
      <w:pPr>
        <w:spacing w:after="0"/>
        <w:ind w:firstLine="851"/>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При великій кровотечі треба затиснути кров’яні судини за допомогою джгута із закруткою, при цьому необхідно пам’ятати, що джгут не можна тримати більше як 1,5 - 2 год.</w:t>
      </w:r>
    </w:p>
    <w:p w:rsidR="000856DE" w:rsidRPr="00540349" w:rsidRDefault="00DC493D" w:rsidP="000856DE">
      <w:pPr>
        <w:ind w:firstLine="708"/>
        <w:jc w:val="both"/>
        <w:rPr>
          <w:rStyle w:val="FontStyle12"/>
          <w:sz w:val="24"/>
          <w:szCs w:val="24"/>
          <w:lang w:eastAsia="uk-UA"/>
        </w:rPr>
      </w:pPr>
      <w:r w:rsidRPr="00540349">
        <w:rPr>
          <w:rStyle w:val="FontStyle12"/>
          <w:sz w:val="24"/>
          <w:szCs w:val="24"/>
          <w:lang w:eastAsia="uk-UA"/>
        </w:rPr>
        <w:t>Послідовність надання першої допомоги поте</w:t>
      </w:r>
      <w:r w:rsidR="00B90C2F" w:rsidRPr="00540349">
        <w:rPr>
          <w:rStyle w:val="FontStyle12"/>
          <w:sz w:val="24"/>
          <w:szCs w:val="24"/>
          <w:lang w:eastAsia="uk-UA"/>
        </w:rPr>
        <w:t>рпілому викладена в Інструкції з</w:t>
      </w:r>
      <w:r w:rsidRPr="00540349">
        <w:rPr>
          <w:rStyle w:val="FontStyle12"/>
          <w:sz w:val="24"/>
          <w:szCs w:val="24"/>
          <w:lang w:eastAsia="uk-UA"/>
        </w:rPr>
        <w:t xml:space="preserve"> наданн</w:t>
      </w:r>
      <w:r w:rsidR="00B90C2F" w:rsidRPr="00540349">
        <w:rPr>
          <w:rStyle w:val="FontStyle12"/>
          <w:sz w:val="24"/>
          <w:szCs w:val="24"/>
          <w:lang w:eastAsia="uk-UA"/>
        </w:rPr>
        <w:t>я</w:t>
      </w:r>
      <w:r w:rsidRPr="00540349">
        <w:rPr>
          <w:rStyle w:val="FontStyle12"/>
          <w:sz w:val="24"/>
          <w:szCs w:val="24"/>
          <w:lang w:eastAsia="uk-UA"/>
        </w:rPr>
        <w:t xml:space="preserve"> першої </w:t>
      </w:r>
      <w:proofErr w:type="spellStart"/>
      <w:r w:rsidRPr="00540349">
        <w:rPr>
          <w:rStyle w:val="FontStyle12"/>
          <w:sz w:val="24"/>
          <w:szCs w:val="24"/>
          <w:lang w:eastAsia="uk-UA"/>
        </w:rPr>
        <w:t>до</w:t>
      </w:r>
      <w:r w:rsidR="00B90C2F" w:rsidRPr="00540349">
        <w:rPr>
          <w:rStyle w:val="FontStyle12"/>
          <w:sz w:val="24"/>
          <w:szCs w:val="24"/>
          <w:lang w:eastAsia="uk-UA"/>
        </w:rPr>
        <w:t>медичн</w:t>
      </w:r>
      <w:r w:rsidRPr="00540349">
        <w:rPr>
          <w:rStyle w:val="FontStyle12"/>
          <w:sz w:val="24"/>
          <w:szCs w:val="24"/>
          <w:lang w:eastAsia="uk-UA"/>
        </w:rPr>
        <w:t>ої</w:t>
      </w:r>
      <w:proofErr w:type="spellEnd"/>
      <w:r w:rsidRPr="00540349">
        <w:rPr>
          <w:rStyle w:val="FontStyle12"/>
          <w:sz w:val="24"/>
          <w:szCs w:val="24"/>
          <w:lang w:eastAsia="uk-UA"/>
        </w:rPr>
        <w:t xml:space="preserve"> допомоги, затвердженої </w:t>
      </w:r>
      <w:r w:rsidR="005265C7" w:rsidRPr="00540349">
        <w:rPr>
          <w:rStyle w:val="FontStyle12"/>
          <w:sz w:val="24"/>
          <w:szCs w:val="24"/>
          <w:lang w:eastAsia="uk-UA"/>
        </w:rPr>
        <w:t>рішенням виконавчого комітету міської ради</w:t>
      </w:r>
      <w:r w:rsidRPr="00540349">
        <w:rPr>
          <w:rStyle w:val="FontStyle12"/>
          <w:sz w:val="24"/>
          <w:szCs w:val="24"/>
          <w:lang w:eastAsia="uk-UA"/>
        </w:rPr>
        <w:t xml:space="preserve">, яка вивчається працівниками при проведенні первинного і повторних інструктажів з охорони праці на робочому місці, під час навчання та перевірки знань з питань охорони праці посадових осіб при прийнятті їх на роботу і в процесі роботи </w:t>
      </w:r>
      <w:r w:rsidRPr="00540349">
        <w:rPr>
          <w:rStyle w:val="FontStyle11"/>
          <w:sz w:val="24"/>
          <w:szCs w:val="24"/>
          <w:lang w:eastAsia="uk-UA"/>
        </w:rPr>
        <w:t xml:space="preserve">1 </w:t>
      </w:r>
      <w:r w:rsidRPr="00540349">
        <w:rPr>
          <w:rStyle w:val="FontStyle12"/>
          <w:sz w:val="24"/>
          <w:szCs w:val="24"/>
          <w:lang w:eastAsia="uk-UA"/>
        </w:rPr>
        <w:t xml:space="preserve">раз на </w:t>
      </w:r>
      <w:r w:rsidRPr="00540349">
        <w:rPr>
          <w:rStyle w:val="FontStyle11"/>
          <w:sz w:val="24"/>
          <w:szCs w:val="24"/>
          <w:lang w:eastAsia="uk-UA"/>
        </w:rPr>
        <w:t xml:space="preserve">3 </w:t>
      </w:r>
      <w:r w:rsidR="000856DE">
        <w:rPr>
          <w:rStyle w:val="FontStyle12"/>
          <w:sz w:val="24"/>
          <w:szCs w:val="24"/>
          <w:lang w:eastAsia="uk-UA"/>
        </w:rPr>
        <w:t>роки</w:t>
      </w:r>
    </w:p>
    <w:p w:rsidR="000856DE" w:rsidRDefault="000856DE" w:rsidP="004E5C9C">
      <w:pPr>
        <w:spacing w:line="360" w:lineRule="auto"/>
        <w:rPr>
          <w:rStyle w:val="FontStyle12"/>
          <w:sz w:val="24"/>
          <w:szCs w:val="24"/>
          <w:lang w:eastAsia="uk-UA"/>
        </w:rPr>
      </w:pPr>
    </w:p>
    <w:p w:rsidR="00F23E16" w:rsidRPr="000856DE" w:rsidRDefault="000856DE" w:rsidP="004E5C9C">
      <w:pPr>
        <w:spacing w:line="360" w:lineRule="auto"/>
        <w:rPr>
          <w:rFonts w:ascii="Times New Roman" w:hAnsi="Times New Roman" w:cs="Times New Roman"/>
          <w:b/>
          <w:sz w:val="24"/>
          <w:szCs w:val="24"/>
          <w:lang w:eastAsia="uk-UA"/>
        </w:rPr>
      </w:pPr>
      <w:r w:rsidRPr="000856DE">
        <w:rPr>
          <w:rStyle w:val="FontStyle12"/>
          <w:sz w:val="24"/>
          <w:szCs w:val="24"/>
          <w:lang w:eastAsia="uk-UA"/>
        </w:rPr>
        <w:t xml:space="preserve">Заступник міського голови </w:t>
      </w:r>
      <w:r w:rsidRPr="000856DE">
        <w:rPr>
          <w:rStyle w:val="FontStyle12"/>
          <w:sz w:val="24"/>
          <w:szCs w:val="24"/>
          <w:lang w:eastAsia="uk-UA"/>
        </w:rPr>
        <w:tab/>
      </w:r>
      <w:r w:rsidRPr="000856DE">
        <w:rPr>
          <w:rStyle w:val="FontStyle12"/>
          <w:sz w:val="24"/>
          <w:szCs w:val="24"/>
          <w:lang w:eastAsia="uk-UA"/>
        </w:rPr>
        <w:tab/>
      </w:r>
      <w:r w:rsidRPr="000856DE">
        <w:rPr>
          <w:rStyle w:val="FontStyle12"/>
          <w:sz w:val="24"/>
          <w:szCs w:val="24"/>
          <w:lang w:eastAsia="uk-UA"/>
        </w:rPr>
        <w:tab/>
      </w:r>
      <w:r w:rsidRPr="000856DE">
        <w:rPr>
          <w:rStyle w:val="FontStyle12"/>
          <w:sz w:val="24"/>
          <w:szCs w:val="24"/>
          <w:lang w:eastAsia="uk-UA"/>
        </w:rPr>
        <w:tab/>
      </w:r>
      <w:r w:rsidRPr="000856DE">
        <w:rPr>
          <w:rStyle w:val="FontStyle12"/>
          <w:sz w:val="24"/>
          <w:szCs w:val="24"/>
          <w:lang w:eastAsia="uk-UA"/>
        </w:rPr>
        <w:tab/>
      </w:r>
      <w:r w:rsidRPr="000856DE">
        <w:rPr>
          <w:rStyle w:val="FontStyle12"/>
          <w:sz w:val="24"/>
          <w:szCs w:val="24"/>
          <w:lang w:eastAsia="uk-UA"/>
        </w:rPr>
        <w:tab/>
      </w:r>
      <w:r>
        <w:rPr>
          <w:rStyle w:val="FontStyle12"/>
          <w:sz w:val="24"/>
          <w:szCs w:val="24"/>
          <w:lang w:eastAsia="uk-UA"/>
        </w:rPr>
        <w:tab/>
      </w:r>
      <w:r w:rsidRPr="000856DE">
        <w:rPr>
          <w:rStyle w:val="FontStyle12"/>
          <w:b/>
          <w:sz w:val="24"/>
          <w:szCs w:val="24"/>
          <w:lang w:eastAsia="uk-UA"/>
        </w:rPr>
        <w:t xml:space="preserve">О.В. </w:t>
      </w:r>
      <w:proofErr w:type="spellStart"/>
      <w:r w:rsidRPr="000856DE">
        <w:rPr>
          <w:rStyle w:val="FontStyle12"/>
          <w:b/>
          <w:sz w:val="24"/>
          <w:szCs w:val="24"/>
          <w:lang w:eastAsia="uk-UA"/>
        </w:rPr>
        <w:t>Ольшанський</w:t>
      </w:r>
      <w:proofErr w:type="spellEnd"/>
    </w:p>
    <w:sectPr w:rsidR="00F23E16" w:rsidRPr="000856DE" w:rsidSect="000856DE">
      <w:pgSz w:w="11906" w:h="16838"/>
      <w:pgMar w:top="850"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EE65FA"/>
    <w:lvl w:ilvl="0">
      <w:numFmt w:val="bullet"/>
      <w:lvlText w:val="*"/>
      <w:lvlJc w:val="left"/>
      <w:pPr>
        <w:ind w:left="0" w:firstLine="0"/>
      </w:pPr>
    </w:lvl>
  </w:abstractNum>
  <w:abstractNum w:abstractNumId="1">
    <w:nsid w:val="0175164B"/>
    <w:multiLevelType w:val="singleLevel"/>
    <w:tmpl w:val="D88C18FA"/>
    <w:lvl w:ilvl="0">
      <w:start w:val="6"/>
      <w:numFmt w:val="decimal"/>
      <w:lvlText w:val="3.%1"/>
      <w:legacy w:legacy="1" w:legacySpace="0" w:legacyIndent="365"/>
      <w:lvlJc w:val="left"/>
      <w:pPr>
        <w:ind w:left="0" w:firstLine="0"/>
      </w:pPr>
      <w:rPr>
        <w:rFonts w:ascii="Times New Roman" w:hAnsi="Times New Roman" w:cs="Times New Roman" w:hint="default"/>
      </w:rPr>
    </w:lvl>
  </w:abstractNum>
  <w:abstractNum w:abstractNumId="2">
    <w:nsid w:val="01AF558F"/>
    <w:multiLevelType w:val="singleLevel"/>
    <w:tmpl w:val="10F2750C"/>
    <w:lvl w:ilvl="0">
      <w:start w:val="2"/>
      <w:numFmt w:val="decimal"/>
      <w:lvlText w:val="3.%1"/>
      <w:legacy w:legacy="1" w:legacySpace="0" w:legacyIndent="360"/>
      <w:lvlJc w:val="left"/>
      <w:pPr>
        <w:ind w:left="0" w:firstLine="0"/>
      </w:pPr>
      <w:rPr>
        <w:rFonts w:ascii="Times New Roman" w:hAnsi="Times New Roman" w:cs="Times New Roman" w:hint="default"/>
      </w:rPr>
    </w:lvl>
  </w:abstractNum>
  <w:abstractNum w:abstractNumId="3">
    <w:nsid w:val="178B5576"/>
    <w:multiLevelType w:val="multilevel"/>
    <w:tmpl w:val="BEBA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C7815"/>
    <w:multiLevelType w:val="singleLevel"/>
    <w:tmpl w:val="18A4B644"/>
    <w:lvl w:ilvl="0">
      <w:start w:val="1"/>
      <w:numFmt w:val="decimal"/>
      <w:lvlText w:val="2.%1"/>
      <w:legacy w:legacy="1" w:legacySpace="0" w:legacyIndent="360"/>
      <w:lvlJc w:val="left"/>
      <w:pPr>
        <w:ind w:left="2978" w:firstLine="0"/>
      </w:pPr>
      <w:rPr>
        <w:rFonts w:ascii="Times New Roman" w:hAnsi="Times New Roman" w:cs="Times New Roman" w:hint="default"/>
      </w:rPr>
    </w:lvl>
  </w:abstractNum>
  <w:abstractNum w:abstractNumId="5">
    <w:nsid w:val="234B3926"/>
    <w:multiLevelType w:val="hybridMultilevel"/>
    <w:tmpl w:val="42AAE3FE"/>
    <w:lvl w:ilvl="0" w:tplc="64EE65FA">
      <w:numFmt w:val="bullet"/>
      <w:lvlText w:val="-"/>
      <w:lvlJc w:val="left"/>
      <w:pPr>
        <w:ind w:left="2149" w:hanging="360"/>
      </w:pPr>
      <w:rPr>
        <w:rFonts w:ascii="Times New Roman" w:hAnsi="Times New Roman" w:cs="Times New Roman"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6">
    <w:nsid w:val="24383414"/>
    <w:multiLevelType w:val="hybridMultilevel"/>
    <w:tmpl w:val="939E9CC8"/>
    <w:lvl w:ilvl="0" w:tplc="F91A22C0">
      <w:start w:val="7"/>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283"/>
        </w:tabs>
        <w:ind w:left="1283" w:hanging="360"/>
      </w:pPr>
    </w:lvl>
    <w:lvl w:ilvl="2" w:tplc="0419001B">
      <w:start w:val="1"/>
      <w:numFmt w:val="decimal"/>
      <w:lvlText w:val="%3."/>
      <w:lvlJc w:val="left"/>
      <w:pPr>
        <w:tabs>
          <w:tab w:val="num" w:pos="2003"/>
        </w:tabs>
        <w:ind w:left="2003" w:hanging="360"/>
      </w:pPr>
    </w:lvl>
    <w:lvl w:ilvl="3" w:tplc="0419000F">
      <w:start w:val="1"/>
      <w:numFmt w:val="decimal"/>
      <w:lvlText w:val="%4."/>
      <w:lvlJc w:val="left"/>
      <w:pPr>
        <w:tabs>
          <w:tab w:val="num" w:pos="2723"/>
        </w:tabs>
        <w:ind w:left="2723" w:hanging="360"/>
      </w:pPr>
    </w:lvl>
    <w:lvl w:ilvl="4" w:tplc="04190019">
      <w:start w:val="1"/>
      <w:numFmt w:val="decimal"/>
      <w:lvlText w:val="%5."/>
      <w:lvlJc w:val="left"/>
      <w:pPr>
        <w:tabs>
          <w:tab w:val="num" w:pos="3443"/>
        </w:tabs>
        <w:ind w:left="3443" w:hanging="360"/>
      </w:pPr>
    </w:lvl>
    <w:lvl w:ilvl="5" w:tplc="0419001B">
      <w:start w:val="1"/>
      <w:numFmt w:val="decimal"/>
      <w:lvlText w:val="%6."/>
      <w:lvlJc w:val="left"/>
      <w:pPr>
        <w:tabs>
          <w:tab w:val="num" w:pos="4163"/>
        </w:tabs>
        <w:ind w:left="4163" w:hanging="360"/>
      </w:pPr>
    </w:lvl>
    <w:lvl w:ilvl="6" w:tplc="0419000F">
      <w:start w:val="1"/>
      <w:numFmt w:val="decimal"/>
      <w:lvlText w:val="%7."/>
      <w:lvlJc w:val="left"/>
      <w:pPr>
        <w:tabs>
          <w:tab w:val="num" w:pos="4883"/>
        </w:tabs>
        <w:ind w:left="4883" w:hanging="360"/>
      </w:pPr>
    </w:lvl>
    <w:lvl w:ilvl="7" w:tplc="04190019">
      <w:start w:val="1"/>
      <w:numFmt w:val="decimal"/>
      <w:lvlText w:val="%8."/>
      <w:lvlJc w:val="left"/>
      <w:pPr>
        <w:tabs>
          <w:tab w:val="num" w:pos="5603"/>
        </w:tabs>
        <w:ind w:left="5603" w:hanging="360"/>
      </w:pPr>
    </w:lvl>
    <w:lvl w:ilvl="8" w:tplc="0419001B">
      <w:start w:val="1"/>
      <w:numFmt w:val="decimal"/>
      <w:lvlText w:val="%9."/>
      <w:lvlJc w:val="left"/>
      <w:pPr>
        <w:tabs>
          <w:tab w:val="num" w:pos="6323"/>
        </w:tabs>
        <w:ind w:left="6323" w:hanging="360"/>
      </w:pPr>
    </w:lvl>
  </w:abstractNum>
  <w:abstractNum w:abstractNumId="7">
    <w:nsid w:val="24EF1262"/>
    <w:multiLevelType w:val="hybridMultilevel"/>
    <w:tmpl w:val="F60CF626"/>
    <w:lvl w:ilvl="0" w:tplc="05EC8FB0">
      <w:start w:val="1"/>
      <w:numFmt w:val="decimal"/>
      <w:lvlText w:val="%1."/>
      <w:lvlJc w:val="left"/>
      <w:pPr>
        <w:ind w:left="1085" w:hanging="360"/>
      </w:pPr>
      <w:rPr>
        <w:rFonts w:hint="default"/>
      </w:rPr>
    </w:lvl>
    <w:lvl w:ilvl="1" w:tplc="04220019" w:tentative="1">
      <w:start w:val="1"/>
      <w:numFmt w:val="lowerLetter"/>
      <w:lvlText w:val="%2."/>
      <w:lvlJc w:val="left"/>
      <w:pPr>
        <w:ind w:left="1805" w:hanging="360"/>
      </w:pPr>
    </w:lvl>
    <w:lvl w:ilvl="2" w:tplc="0422001B" w:tentative="1">
      <w:start w:val="1"/>
      <w:numFmt w:val="lowerRoman"/>
      <w:lvlText w:val="%3."/>
      <w:lvlJc w:val="right"/>
      <w:pPr>
        <w:ind w:left="2525" w:hanging="180"/>
      </w:pPr>
    </w:lvl>
    <w:lvl w:ilvl="3" w:tplc="0422000F" w:tentative="1">
      <w:start w:val="1"/>
      <w:numFmt w:val="decimal"/>
      <w:lvlText w:val="%4."/>
      <w:lvlJc w:val="left"/>
      <w:pPr>
        <w:ind w:left="3245" w:hanging="360"/>
      </w:pPr>
    </w:lvl>
    <w:lvl w:ilvl="4" w:tplc="04220019" w:tentative="1">
      <w:start w:val="1"/>
      <w:numFmt w:val="lowerLetter"/>
      <w:lvlText w:val="%5."/>
      <w:lvlJc w:val="left"/>
      <w:pPr>
        <w:ind w:left="3965" w:hanging="360"/>
      </w:pPr>
    </w:lvl>
    <w:lvl w:ilvl="5" w:tplc="0422001B" w:tentative="1">
      <w:start w:val="1"/>
      <w:numFmt w:val="lowerRoman"/>
      <w:lvlText w:val="%6."/>
      <w:lvlJc w:val="right"/>
      <w:pPr>
        <w:ind w:left="4685" w:hanging="180"/>
      </w:pPr>
    </w:lvl>
    <w:lvl w:ilvl="6" w:tplc="0422000F" w:tentative="1">
      <w:start w:val="1"/>
      <w:numFmt w:val="decimal"/>
      <w:lvlText w:val="%7."/>
      <w:lvlJc w:val="left"/>
      <w:pPr>
        <w:ind w:left="5405" w:hanging="360"/>
      </w:pPr>
    </w:lvl>
    <w:lvl w:ilvl="7" w:tplc="04220019" w:tentative="1">
      <w:start w:val="1"/>
      <w:numFmt w:val="lowerLetter"/>
      <w:lvlText w:val="%8."/>
      <w:lvlJc w:val="left"/>
      <w:pPr>
        <w:ind w:left="6125" w:hanging="360"/>
      </w:pPr>
    </w:lvl>
    <w:lvl w:ilvl="8" w:tplc="0422001B" w:tentative="1">
      <w:start w:val="1"/>
      <w:numFmt w:val="lowerRoman"/>
      <w:lvlText w:val="%9."/>
      <w:lvlJc w:val="right"/>
      <w:pPr>
        <w:ind w:left="6845" w:hanging="180"/>
      </w:pPr>
    </w:lvl>
  </w:abstractNum>
  <w:abstractNum w:abstractNumId="8">
    <w:nsid w:val="27B3497D"/>
    <w:multiLevelType w:val="hybridMultilevel"/>
    <w:tmpl w:val="414424E8"/>
    <w:lvl w:ilvl="0" w:tplc="66A66C04">
      <w:start w:val="4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1344B78"/>
    <w:multiLevelType w:val="multilevel"/>
    <w:tmpl w:val="0FE0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6F3F73"/>
    <w:multiLevelType w:val="multilevel"/>
    <w:tmpl w:val="02642D78"/>
    <w:lvl w:ilvl="0">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FE5DCD"/>
    <w:multiLevelType w:val="singleLevel"/>
    <w:tmpl w:val="7F7651E2"/>
    <w:lvl w:ilvl="0">
      <w:start w:val="3"/>
      <w:numFmt w:val="decimal"/>
      <w:lvlText w:val="3.%1"/>
      <w:legacy w:legacy="1" w:legacySpace="0" w:legacyIndent="360"/>
      <w:lvlJc w:val="left"/>
      <w:pPr>
        <w:ind w:left="0" w:firstLine="0"/>
      </w:pPr>
      <w:rPr>
        <w:rFonts w:ascii="Times New Roman" w:hAnsi="Times New Roman" w:cs="Times New Roman" w:hint="default"/>
      </w:rPr>
    </w:lvl>
  </w:abstractNum>
  <w:abstractNum w:abstractNumId="12">
    <w:nsid w:val="435C653F"/>
    <w:multiLevelType w:val="hybridMultilevel"/>
    <w:tmpl w:val="84C60AF0"/>
    <w:lvl w:ilvl="0" w:tplc="71C4DF42">
      <w:start w:val="9"/>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3">
    <w:nsid w:val="47512C4C"/>
    <w:multiLevelType w:val="multilevel"/>
    <w:tmpl w:val="12DA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E74CC"/>
    <w:multiLevelType w:val="hybridMultilevel"/>
    <w:tmpl w:val="9EDE2ECE"/>
    <w:lvl w:ilvl="0" w:tplc="192C0FC0">
      <w:start w:val="4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532F7544"/>
    <w:multiLevelType w:val="multilevel"/>
    <w:tmpl w:val="16344814"/>
    <w:lvl w:ilvl="0">
      <w:start w:val="1"/>
      <w:numFmt w:val="decimal"/>
      <w:lvlText w:val="%1."/>
      <w:lvlJc w:val="left"/>
      <w:pPr>
        <w:ind w:left="1445" w:hanging="360"/>
      </w:pPr>
      <w:rPr>
        <w:rFonts w:hint="default"/>
        <w:b/>
      </w:rPr>
    </w:lvl>
    <w:lvl w:ilvl="1">
      <w:start w:val="1"/>
      <w:numFmt w:val="decimal"/>
      <w:isLgl/>
      <w:lvlText w:val="%1.%2"/>
      <w:lvlJc w:val="left"/>
      <w:pPr>
        <w:ind w:left="1805" w:hanging="720"/>
      </w:pPr>
      <w:rPr>
        <w:rFonts w:hint="default"/>
      </w:rPr>
    </w:lvl>
    <w:lvl w:ilvl="2">
      <w:start w:val="1"/>
      <w:numFmt w:val="decimal"/>
      <w:isLgl/>
      <w:lvlText w:val="%1.%2.%3"/>
      <w:lvlJc w:val="left"/>
      <w:pPr>
        <w:ind w:left="1805" w:hanging="720"/>
      </w:pPr>
      <w:rPr>
        <w:rFonts w:hint="default"/>
      </w:rPr>
    </w:lvl>
    <w:lvl w:ilvl="3">
      <w:start w:val="1"/>
      <w:numFmt w:val="decimal"/>
      <w:isLgl/>
      <w:lvlText w:val="%1.%2.%3.%4"/>
      <w:lvlJc w:val="left"/>
      <w:pPr>
        <w:ind w:left="2165" w:hanging="1080"/>
      </w:pPr>
      <w:rPr>
        <w:rFonts w:hint="default"/>
      </w:rPr>
    </w:lvl>
    <w:lvl w:ilvl="4">
      <w:start w:val="1"/>
      <w:numFmt w:val="decimal"/>
      <w:isLgl/>
      <w:lvlText w:val="%1.%2.%3.%4.%5"/>
      <w:lvlJc w:val="left"/>
      <w:pPr>
        <w:ind w:left="2165" w:hanging="1080"/>
      </w:pPr>
      <w:rPr>
        <w:rFonts w:hint="default"/>
      </w:rPr>
    </w:lvl>
    <w:lvl w:ilvl="5">
      <w:start w:val="1"/>
      <w:numFmt w:val="decimal"/>
      <w:isLgl/>
      <w:lvlText w:val="%1.%2.%3.%4.%5.%6"/>
      <w:lvlJc w:val="left"/>
      <w:pPr>
        <w:ind w:left="2525" w:hanging="1440"/>
      </w:pPr>
      <w:rPr>
        <w:rFonts w:hint="default"/>
      </w:rPr>
    </w:lvl>
    <w:lvl w:ilvl="6">
      <w:start w:val="1"/>
      <w:numFmt w:val="decimal"/>
      <w:isLgl/>
      <w:lvlText w:val="%1.%2.%3.%4.%5.%6.%7"/>
      <w:lvlJc w:val="left"/>
      <w:pPr>
        <w:ind w:left="2525" w:hanging="1440"/>
      </w:pPr>
      <w:rPr>
        <w:rFonts w:hint="default"/>
      </w:rPr>
    </w:lvl>
    <w:lvl w:ilvl="7">
      <w:start w:val="1"/>
      <w:numFmt w:val="decimal"/>
      <w:isLgl/>
      <w:lvlText w:val="%1.%2.%3.%4.%5.%6.%7.%8"/>
      <w:lvlJc w:val="left"/>
      <w:pPr>
        <w:ind w:left="2885" w:hanging="1800"/>
      </w:pPr>
      <w:rPr>
        <w:rFonts w:hint="default"/>
      </w:rPr>
    </w:lvl>
    <w:lvl w:ilvl="8">
      <w:start w:val="1"/>
      <w:numFmt w:val="decimal"/>
      <w:isLgl/>
      <w:lvlText w:val="%1.%2.%3.%4.%5.%6.%7.%8.%9"/>
      <w:lvlJc w:val="left"/>
      <w:pPr>
        <w:ind w:left="3245" w:hanging="2160"/>
      </w:pPr>
      <w:rPr>
        <w:rFonts w:hint="default"/>
      </w:rPr>
    </w:lvl>
  </w:abstractNum>
  <w:abstractNum w:abstractNumId="16">
    <w:nsid w:val="58EE6671"/>
    <w:multiLevelType w:val="hybridMultilevel"/>
    <w:tmpl w:val="36884894"/>
    <w:lvl w:ilvl="0" w:tplc="06D206B2">
      <w:start w:val="7"/>
      <w:numFmt w:val="decimal"/>
      <w:lvlText w:val="%1."/>
      <w:lvlJc w:val="left"/>
      <w:pPr>
        <w:ind w:left="1288" w:hanging="360"/>
      </w:pPr>
      <w:rPr>
        <w:rFonts w:hint="default"/>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17">
    <w:nsid w:val="5EF4015C"/>
    <w:multiLevelType w:val="singleLevel"/>
    <w:tmpl w:val="A276F548"/>
    <w:lvl w:ilvl="0">
      <w:start w:val="4"/>
      <w:numFmt w:val="decimal"/>
      <w:lvlText w:val="3.%1"/>
      <w:legacy w:legacy="1" w:legacySpace="0" w:legacyIndent="365"/>
      <w:lvlJc w:val="left"/>
      <w:pPr>
        <w:ind w:left="0" w:firstLine="0"/>
      </w:pPr>
      <w:rPr>
        <w:rFonts w:ascii="Times New Roman" w:hAnsi="Times New Roman" w:cs="Times New Roman" w:hint="default"/>
      </w:rPr>
    </w:lvl>
  </w:abstractNum>
  <w:abstractNum w:abstractNumId="18">
    <w:nsid w:val="62B3357D"/>
    <w:multiLevelType w:val="singleLevel"/>
    <w:tmpl w:val="5BBC90CA"/>
    <w:lvl w:ilvl="0">
      <w:start w:val="5"/>
      <w:numFmt w:val="decimal"/>
      <w:lvlText w:val="3.%1"/>
      <w:legacy w:legacy="1" w:legacySpace="0" w:legacyIndent="365"/>
      <w:lvlJc w:val="left"/>
      <w:pPr>
        <w:ind w:left="0" w:firstLine="0"/>
      </w:pPr>
      <w:rPr>
        <w:rFonts w:ascii="Times New Roman" w:hAnsi="Times New Roman" w:cs="Times New Roman" w:hint="default"/>
      </w:rPr>
    </w:lvl>
  </w:abstractNum>
  <w:abstractNum w:abstractNumId="19">
    <w:nsid w:val="663F4369"/>
    <w:multiLevelType w:val="hybridMultilevel"/>
    <w:tmpl w:val="F6C4817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98A11B9"/>
    <w:multiLevelType w:val="singleLevel"/>
    <w:tmpl w:val="13C006FA"/>
    <w:lvl w:ilvl="0">
      <w:start w:val="1"/>
      <w:numFmt w:val="decimal"/>
      <w:lvlText w:val="%1"/>
      <w:legacy w:legacy="1" w:legacySpace="0" w:legacyIndent="168"/>
      <w:lvlJc w:val="left"/>
      <w:pPr>
        <w:ind w:left="0" w:firstLine="0"/>
      </w:pPr>
      <w:rPr>
        <w:rFonts w:ascii="Times New Roman" w:hAnsi="Times New Roman" w:cs="Times New Roman" w:hint="default"/>
      </w:rPr>
    </w:lvl>
  </w:abstractNum>
  <w:abstractNum w:abstractNumId="21">
    <w:nsid w:val="73317CB7"/>
    <w:multiLevelType w:val="singleLevel"/>
    <w:tmpl w:val="9DD2F70A"/>
    <w:lvl w:ilvl="0">
      <w:start w:val="2"/>
      <w:numFmt w:val="decimal"/>
      <w:lvlText w:val="2.%1"/>
      <w:legacy w:legacy="1" w:legacySpace="0" w:legacyIndent="360"/>
      <w:lvlJc w:val="left"/>
      <w:pPr>
        <w:ind w:left="0" w:firstLine="0"/>
      </w:pPr>
      <w:rPr>
        <w:rFonts w:ascii="Times New Roman" w:hAnsi="Times New Roman" w:cs="Times New Roman" w:hint="default"/>
      </w:rPr>
    </w:lvl>
  </w:abstractNum>
  <w:abstractNum w:abstractNumId="22">
    <w:nsid w:val="76237A5E"/>
    <w:multiLevelType w:val="hybridMultilevel"/>
    <w:tmpl w:val="9AA413F6"/>
    <w:lvl w:ilvl="0" w:tplc="6EA07E4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78B2162B"/>
    <w:multiLevelType w:val="singleLevel"/>
    <w:tmpl w:val="1B5C0AD0"/>
    <w:lvl w:ilvl="0">
      <w:start w:val="2"/>
      <w:numFmt w:val="decimal"/>
      <w:lvlText w:val="%1"/>
      <w:legacy w:legacy="1" w:legacySpace="0" w:legacyIndent="168"/>
      <w:lvlJc w:val="left"/>
      <w:pPr>
        <w:ind w:left="0" w:firstLine="0"/>
      </w:pPr>
      <w:rPr>
        <w:rFonts w:ascii="Times New Roman" w:hAnsi="Times New Roman" w:cs="Times New Roman" w:hint="default"/>
      </w:rPr>
    </w:lvl>
  </w:abstractNum>
  <w:abstractNum w:abstractNumId="24">
    <w:nsid w:val="79365026"/>
    <w:multiLevelType w:val="multilevel"/>
    <w:tmpl w:val="055E63F6"/>
    <w:lvl w:ilvl="0">
      <w:start w:val="3"/>
      <w:numFmt w:val="decimal"/>
      <w:lvlText w:val="%1"/>
      <w:lvlJc w:val="left"/>
      <w:pPr>
        <w:ind w:left="375" w:hanging="375"/>
      </w:pPr>
      <w:rPr>
        <w:rFonts w:hint="default"/>
      </w:rPr>
    </w:lvl>
    <w:lvl w:ilvl="1">
      <w:start w:val="1"/>
      <w:numFmt w:val="decimal"/>
      <w:lvlText w:val="%1.%2"/>
      <w:lvlJc w:val="left"/>
      <w:pPr>
        <w:ind w:left="1460" w:hanging="375"/>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4335" w:hanging="108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865" w:hanging="144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395" w:hanging="1800"/>
      </w:pPr>
      <w:rPr>
        <w:rFonts w:hint="default"/>
      </w:rPr>
    </w:lvl>
    <w:lvl w:ilvl="8">
      <w:start w:val="1"/>
      <w:numFmt w:val="decimal"/>
      <w:lvlText w:val="%1.%2.%3.%4.%5.%6.%7.%8.%9"/>
      <w:lvlJc w:val="left"/>
      <w:pPr>
        <w:ind w:left="10840" w:hanging="2160"/>
      </w:pPr>
      <w:rPr>
        <w:rFonts w:hint="default"/>
      </w:rPr>
    </w:lvl>
  </w:abstractNum>
  <w:num w:numId="1">
    <w:abstractNumId w:val="10"/>
  </w:num>
  <w:num w:numId="2">
    <w:abstractNumId w:val="3"/>
  </w:num>
  <w:num w:numId="3">
    <w:abstractNumId w:val="9"/>
  </w:num>
  <w:num w:numId="4">
    <w:abstractNumId w:val="13"/>
  </w:num>
  <w:num w:numId="5">
    <w:abstractNumId w:val="20"/>
    <w:lvlOverride w:ilvl="0">
      <w:startOverride w:val="1"/>
    </w:lvlOverride>
  </w:num>
  <w:num w:numId="6">
    <w:abstractNumId w:val="23"/>
    <w:lvlOverride w:ilvl="0">
      <w:startOverride w:val="2"/>
    </w:lvlOverride>
  </w:num>
  <w:num w:numId="7">
    <w:abstractNumId w:val="4"/>
    <w:lvlOverride w:ilvl="0">
      <w:startOverride w:val="1"/>
    </w:lvlOverride>
  </w:num>
  <w:num w:numId="8">
    <w:abstractNumId w:val="21"/>
    <w:lvlOverride w:ilvl="0">
      <w:startOverride w:val="2"/>
    </w:lvlOverride>
  </w:num>
  <w:num w:numId="9">
    <w:abstractNumId w:val="2"/>
    <w:lvlOverride w:ilvl="0">
      <w:startOverride w:val="2"/>
    </w:lvlOverride>
  </w:num>
  <w:num w:numId="10">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1">
    <w:abstractNumId w:val="11"/>
    <w:lvlOverride w:ilvl="0">
      <w:startOverride w:val="3"/>
    </w:lvlOverride>
  </w:num>
  <w:num w:numId="12">
    <w:abstractNumId w:val="17"/>
    <w:lvlOverride w:ilvl="0">
      <w:startOverride w:val="4"/>
    </w:lvlOverride>
  </w:num>
  <w:num w:numId="13">
    <w:abstractNumId w:val="18"/>
    <w:lvlOverride w:ilvl="0">
      <w:startOverride w:val="5"/>
    </w:lvlOverride>
  </w:num>
  <w:num w:numId="14">
    <w:abstractNumId w:val="1"/>
    <w:lvlOverride w:ilvl="0">
      <w:startOverride w:val="6"/>
    </w:lvlOverride>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vlJc w:val="left"/>
        <w:pPr>
          <w:ind w:left="720" w:hanging="360"/>
        </w:pPr>
        <w:rPr>
          <w:rFonts w:ascii="Times New Roman" w:hAnsi="Times New Roman" w:cs="Times New Roman" w:hint="default"/>
        </w:rPr>
      </w:lvl>
    </w:lvlOverride>
  </w:num>
  <w:num w:numId="17">
    <w:abstractNumId w:val="8"/>
  </w:num>
  <w:num w:numId="18">
    <w:abstractNumId w:val="7"/>
  </w:num>
  <w:num w:numId="19">
    <w:abstractNumId w:val="12"/>
  </w:num>
  <w:num w:numId="20">
    <w:abstractNumId w:val="15"/>
  </w:num>
  <w:num w:numId="21">
    <w:abstractNumId w:val="16"/>
  </w:num>
  <w:num w:numId="22">
    <w:abstractNumId w:val="5"/>
  </w:num>
  <w:num w:numId="23">
    <w:abstractNumId w:val="14"/>
  </w:num>
  <w:num w:numId="24">
    <w:abstractNumId w:val="24"/>
  </w:num>
  <w:num w:numId="25">
    <w:abstractNumId w:val="22"/>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050D18"/>
    <w:rsid w:val="00034DED"/>
    <w:rsid w:val="00050D18"/>
    <w:rsid w:val="00057300"/>
    <w:rsid w:val="0007006C"/>
    <w:rsid w:val="000801C2"/>
    <w:rsid w:val="0008129B"/>
    <w:rsid w:val="000856DE"/>
    <w:rsid w:val="000871B9"/>
    <w:rsid w:val="000D1248"/>
    <w:rsid w:val="000D563B"/>
    <w:rsid w:val="001000FC"/>
    <w:rsid w:val="001519ED"/>
    <w:rsid w:val="00182505"/>
    <w:rsid w:val="00233869"/>
    <w:rsid w:val="00257E4A"/>
    <w:rsid w:val="002B2343"/>
    <w:rsid w:val="002C1190"/>
    <w:rsid w:val="002E06D7"/>
    <w:rsid w:val="002E0F54"/>
    <w:rsid w:val="002F4A36"/>
    <w:rsid w:val="00353329"/>
    <w:rsid w:val="003740C6"/>
    <w:rsid w:val="00392CBE"/>
    <w:rsid w:val="003A5409"/>
    <w:rsid w:val="003E244A"/>
    <w:rsid w:val="003E36AC"/>
    <w:rsid w:val="003F12CD"/>
    <w:rsid w:val="00414F6E"/>
    <w:rsid w:val="00421D4D"/>
    <w:rsid w:val="00455B79"/>
    <w:rsid w:val="00463780"/>
    <w:rsid w:val="00476265"/>
    <w:rsid w:val="004A6E60"/>
    <w:rsid w:val="004C6704"/>
    <w:rsid w:val="004D5681"/>
    <w:rsid w:val="004E0708"/>
    <w:rsid w:val="004E5C9C"/>
    <w:rsid w:val="00510E65"/>
    <w:rsid w:val="00524336"/>
    <w:rsid w:val="005265C7"/>
    <w:rsid w:val="0053411D"/>
    <w:rsid w:val="00540349"/>
    <w:rsid w:val="00541548"/>
    <w:rsid w:val="005606C0"/>
    <w:rsid w:val="0057325F"/>
    <w:rsid w:val="00582142"/>
    <w:rsid w:val="005E0629"/>
    <w:rsid w:val="006002B7"/>
    <w:rsid w:val="006440BB"/>
    <w:rsid w:val="00652BB4"/>
    <w:rsid w:val="0065642C"/>
    <w:rsid w:val="00697D25"/>
    <w:rsid w:val="006A31A4"/>
    <w:rsid w:val="006E4508"/>
    <w:rsid w:val="0070063E"/>
    <w:rsid w:val="00724030"/>
    <w:rsid w:val="00725ACB"/>
    <w:rsid w:val="00732E51"/>
    <w:rsid w:val="0079781F"/>
    <w:rsid w:val="007A3BDA"/>
    <w:rsid w:val="007B17D0"/>
    <w:rsid w:val="007C74CD"/>
    <w:rsid w:val="007D1FF8"/>
    <w:rsid w:val="007D6DEF"/>
    <w:rsid w:val="007D77BC"/>
    <w:rsid w:val="00846EE0"/>
    <w:rsid w:val="008652AA"/>
    <w:rsid w:val="008C5BD4"/>
    <w:rsid w:val="008D1322"/>
    <w:rsid w:val="008E3C2A"/>
    <w:rsid w:val="00926B44"/>
    <w:rsid w:val="009835D1"/>
    <w:rsid w:val="009913C8"/>
    <w:rsid w:val="00997CEE"/>
    <w:rsid w:val="009B7181"/>
    <w:rsid w:val="009D631B"/>
    <w:rsid w:val="00A00348"/>
    <w:rsid w:val="00A1255B"/>
    <w:rsid w:val="00A14516"/>
    <w:rsid w:val="00A6005F"/>
    <w:rsid w:val="00A611F4"/>
    <w:rsid w:val="00A74953"/>
    <w:rsid w:val="00A83208"/>
    <w:rsid w:val="00A85992"/>
    <w:rsid w:val="00A9408E"/>
    <w:rsid w:val="00AB4C7B"/>
    <w:rsid w:val="00AF3981"/>
    <w:rsid w:val="00B555CD"/>
    <w:rsid w:val="00B559E8"/>
    <w:rsid w:val="00B61C4E"/>
    <w:rsid w:val="00B86B2D"/>
    <w:rsid w:val="00B90C2F"/>
    <w:rsid w:val="00B95594"/>
    <w:rsid w:val="00BA28DF"/>
    <w:rsid w:val="00BC1DE5"/>
    <w:rsid w:val="00BC5F17"/>
    <w:rsid w:val="00BC619F"/>
    <w:rsid w:val="00BD0446"/>
    <w:rsid w:val="00BD46A1"/>
    <w:rsid w:val="00BE1351"/>
    <w:rsid w:val="00BE1E3C"/>
    <w:rsid w:val="00C30242"/>
    <w:rsid w:val="00C36BF4"/>
    <w:rsid w:val="00C507DF"/>
    <w:rsid w:val="00CA18EF"/>
    <w:rsid w:val="00CC66BC"/>
    <w:rsid w:val="00CD048E"/>
    <w:rsid w:val="00CD369F"/>
    <w:rsid w:val="00CD7756"/>
    <w:rsid w:val="00CE4D1B"/>
    <w:rsid w:val="00CF5DB3"/>
    <w:rsid w:val="00D4121D"/>
    <w:rsid w:val="00D5214C"/>
    <w:rsid w:val="00D82AC1"/>
    <w:rsid w:val="00D83BD4"/>
    <w:rsid w:val="00D96832"/>
    <w:rsid w:val="00DA33F2"/>
    <w:rsid w:val="00DC493D"/>
    <w:rsid w:val="00DC50B6"/>
    <w:rsid w:val="00DD0C8D"/>
    <w:rsid w:val="00E20B28"/>
    <w:rsid w:val="00E37A28"/>
    <w:rsid w:val="00E54946"/>
    <w:rsid w:val="00E6105C"/>
    <w:rsid w:val="00EA7385"/>
    <w:rsid w:val="00EE0A8E"/>
    <w:rsid w:val="00EF4FC4"/>
    <w:rsid w:val="00EF63FF"/>
    <w:rsid w:val="00EF7DF6"/>
    <w:rsid w:val="00F12C5E"/>
    <w:rsid w:val="00F23E16"/>
    <w:rsid w:val="00F26767"/>
    <w:rsid w:val="00F67D62"/>
    <w:rsid w:val="00F7485D"/>
    <w:rsid w:val="00F74D90"/>
    <w:rsid w:val="00FA129E"/>
    <w:rsid w:val="00FB0B6C"/>
    <w:rsid w:val="00FB146E"/>
    <w:rsid w:val="00FE71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C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50D18"/>
    <w:rPr>
      <w:b/>
      <w:bCs/>
    </w:rPr>
  </w:style>
  <w:style w:type="paragraph" w:customStyle="1" w:styleId="a10">
    <w:name w:val="a1"/>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
    <w:name w:val="10"/>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
    <w:name w:val="5"/>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2">
    <w:name w:val="fr2"/>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11"/>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
    <w:name w:val="2"/>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BD46A1"/>
    <w:rPr>
      <w:i/>
      <w:iCs/>
    </w:rPr>
  </w:style>
  <w:style w:type="paragraph" w:customStyle="1" w:styleId="Style1">
    <w:name w:val="Style1"/>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DC493D"/>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DC493D"/>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7">
    <w:name w:val="Style17"/>
    <w:basedOn w:val="a"/>
    <w:uiPriority w:val="99"/>
    <w:rsid w:val="00DC493D"/>
    <w:pPr>
      <w:widowControl w:val="0"/>
      <w:autoSpaceDE w:val="0"/>
      <w:autoSpaceDN w:val="0"/>
      <w:adjustRightInd w:val="0"/>
      <w:spacing w:after="0" w:line="414" w:lineRule="exact"/>
      <w:ind w:firstLine="715"/>
      <w:jc w:val="both"/>
    </w:pPr>
    <w:rPr>
      <w:rFonts w:ascii="Times New Roman" w:eastAsia="Times New Roman" w:hAnsi="Times New Roman" w:cs="Times New Roman"/>
      <w:sz w:val="24"/>
      <w:szCs w:val="24"/>
      <w:lang w:val="ru-RU" w:eastAsia="ru-RU"/>
    </w:rPr>
  </w:style>
  <w:style w:type="paragraph" w:customStyle="1" w:styleId="Style18">
    <w:name w:val="Style18"/>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DC493D"/>
    <w:pPr>
      <w:widowControl w:val="0"/>
      <w:autoSpaceDE w:val="0"/>
      <w:autoSpaceDN w:val="0"/>
      <w:adjustRightInd w:val="0"/>
      <w:spacing w:after="0" w:line="413" w:lineRule="exact"/>
      <w:ind w:firstLine="715"/>
    </w:pPr>
    <w:rPr>
      <w:rFonts w:ascii="Times New Roman" w:eastAsia="Times New Roman" w:hAnsi="Times New Roman" w:cs="Times New Roman"/>
      <w:sz w:val="24"/>
      <w:szCs w:val="24"/>
      <w:lang w:val="ru-RU" w:eastAsia="ru-RU"/>
    </w:rPr>
  </w:style>
  <w:style w:type="character" w:customStyle="1" w:styleId="FontStyle24">
    <w:name w:val="Font Style24"/>
    <w:basedOn w:val="a0"/>
    <w:uiPriority w:val="99"/>
    <w:rsid w:val="00DC493D"/>
    <w:rPr>
      <w:rFonts w:ascii="Times New Roman" w:hAnsi="Times New Roman" w:cs="Times New Roman" w:hint="default"/>
      <w:sz w:val="22"/>
      <w:szCs w:val="22"/>
    </w:rPr>
  </w:style>
  <w:style w:type="character" w:customStyle="1" w:styleId="FontStyle25">
    <w:name w:val="Font Style25"/>
    <w:basedOn w:val="a0"/>
    <w:uiPriority w:val="99"/>
    <w:rsid w:val="00DC493D"/>
    <w:rPr>
      <w:rFonts w:ascii="Times New Roman" w:hAnsi="Times New Roman" w:cs="Times New Roman" w:hint="default"/>
      <w:b/>
      <w:bCs/>
      <w:spacing w:val="-20"/>
      <w:sz w:val="24"/>
      <w:szCs w:val="24"/>
    </w:rPr>
  </w:style>
  <w:style w:type="character" w:customStyle="1" w:styleId="FontStyle27">
    <w:name w:val="Font Style27"/>
    <w:basedOn w:val="a0"/>
    <w:uiPriority w:val="99"/>
    <w:rsid w:val="00DC493D"/>
    <w:rPr>
      <w:rFonts w:ascii="Times New Roman" w:hAnsi="Times New Roman" w:cs="Times New Roman" w:hint="default"/>
      <w:b/>
      <w:bCs/>
      <w:spacing w:val="20"/>
      <w:sz w:val="32"/>
      <w:szCs w:val="32"/>
    </w:rPr>
  </w:style>
  <w:style w:type="character" w:customStyle="1" w:styleId="FontStyle28">
    <w:name w:val="Font Style28"/>
    <w:basedOn w:val="a0"/>
    <w:uiPriority w:val="99"/>
    <w:rsid w:val="00DC493D"/>
    <w:rPr>
      <w:rFonts w:ascii="Times New Roman" w:hAnsi="Times New Roman" w:cs="Times New Roman" w:hint="default"/>
      <w:b/>
      <w:bCs/>
      <w:sz w:val="26"/>
      <w:szCs w:val="26"/>
    </w:rPr>
  </w:style>
  <w:style w:type="character" w:customStyle="1" w:styleId="FontStyle29">
    <w:name w:val="Font Style29"/>
    <w:basedOn w:val="a0"/>
    <w:uiPriority w:val="99"/>
    <w:rsid w:val="00DC493D"/>
    <w:rPr>
      <w:rFonts w:ascii="Times New Roman" w:hAnsi="Times New Roman" w:cs="Times New Roman" w:hint="default"/>
      <w:i/>
      <w:iCs/>
      <w:smallCaps/>
      <w:sz w:val="20"/>
      <w:szCs w:val="20"/>
    </w:rPr>
  </w:style>
  <w:style w:type="character" w:customStyle="1" w:styleId="FontStyle30">
    <w:name w:val="Font Style30"/>
    <w:basedOn w:val="a0"/>
    <w:uiPriority w:val="99"/>
    <w:rsid w:val="00DC493D"/>
    <w:rPr>
      <w:rFonts w:ascii="Arial" w:hAnsi="Arial" w:cs="Arial" w:hint="default"/>
      <w:b/>
      <w:bCs/>
      <w:sz w:val="24"/>
      <w:szCs w:val="24"/>
    </w:rPr>
  </w:style>
  <w:style w:type="character" w:customStyle="1" w:styleId="FontStyle11">
    <w:name w:val="Font Style11"/>
    <w:basedOn w:val="a0"/>
    <w:uiPriority w:val="99"/>
    <w:rsid w:val="00DC493D"/>
    <w:rPr>
      <w:rFonts w:ascii="Times New Roman" w:hAnsi="Times New Roman" w:cs="Times New Roman" w:hint="default"/>
      <w:sz w:val="22"/>
      <w:szCs w:val="22"/>
    </w:rPr>
  </w:style>
  <w:style w:type="character" w:customStyle="1" w:styleId="FontStyle12">
    <w:name w:val="Font Style12"/>
    <w:basedOn w:val="a0"/>
    <w:uiPriority w:val="99"/>
    <w:rsid w:val="00DC493D"/>
    <w:rPr>
      <w:rFonts w:ascii="Times New Roman" w:hAnsi="Times New Roman" w:cs="Times New Roman" w:hint="default"/>
      <w:sz w:val="22"/>
      <w:szCs w:val="22"/>
    </w:rPr>
  </w:style>
  <w:style w:type="character" w:customStyle="1" w:styleId="FontStyle13">
    <w:name w:val="Font Style13"/>
    <w:basedOn w:val="a0"/>
    <w:uiPriority w:val="99"/>
    <w:rsid w:val="00DC493D"/>
    <w:rPr>
      <w:rFonts w:ascii="Arial" w:hAnsi="Arial" w:cs="Arial" w:hint="default"/>
      <w:b/>
      <w:bCs/>
      <w:sz w:val="24"/>
      <w:szCs w:val="24"/>
    </w:rPr>
  </w:style>
  <w:style w:type="paragraph" w:styleId="a7">
    <w:name w:val="List Paragraph"/>
    <w:basedOn w:val="a"/>
    <w:uiPriority w:val="34"/>
    <w:qFormat/>
    <w:rsid w:val="00DC493D"/>
    <w:pPr>
      <w:ind w:left="720"/>
      <w:contextualSpacing/>
    </w:pPr>
  </w:style>
  <w:style w:type="paragraph" w:styleId="a8">
    <w:name w:val="No Spacing"/>
    <w:uiPriority w:val="1"/>
    <w:qFormat/>
    <w:rsid w:val="00353329"/>
    <w:pPr>
      <w:spacing w:after="0" w:line="240" w:lineRule="auto"/>
    </w:pPr>
  </w:style>
  <w:style w:type="paragraph" w:customStyle="1" w:styleId="rvps2">
    <w:name w:val="rvps2"/>
    <w:basedOn w:val="a"/>
    <w:rsid w:val="003533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B95594"/>
  </w:style>
  <w:style w:type="paragraph" w:styleId="a9">
    <w:name w:val="Balloon Text"/>
    <w:basedOn w:val="a"/>
    <w:link w:val="aa"/>
    <w:uiPriority w:val="99"/>
    <w:semiHidden/>
    <w:unhideWhenUsed/>
    <w:rsid w:val="004E5C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5C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4846">
      <w:bodyDiv w:val="1"/>
      <w:marLeft w:val="0"/>
      <w:marRight w:val="0"/>
      <w:marTop w:val="0"/>
      <w:marBottom w:val="0"/>
      <w:divBdr>
        <w:top w:val="none" w:sz="0" w:space="0" w:color="auto"/>
        <w:left w:val="none" w:sz="0" w:space="0" w:color="auto"/>
        <w:bottom w:val="none" w:sz="0" w:space="0" w:color="auto"/>
        <w:right w:val="none" w:sz="0" w:space="0" w:color="auto"/>
      </w:divBdr>
    </w:div>
    <w:div w:id="356396694">
      <w:bodyDiv w:val="1"/>
      <w:marLeft w:val="0"/>
      <w:marRight w:val="0"/>
      <w:marTop w:val="0"/>
      <w:marBottom w:val="0"/>
      <w:divBdr>
        <w:top w:val="none" w:sz="0" w:space="0" w:color="auto"/>
        <w:left w:val="none" w:sz="0" w:space="0" w:color="auto"/>
        <w:bottom w:val="none" w:sz="0" w:space="0" w:color="auto"/>
        <w:right w:val="none" w:sz="0" w:space="0" w:color="auto"/>
      </w:divBdr>
    </w:div>
    <w:div w:id="517895161">
      <w:bodyDiv w:val="1"/>
      <w:marLeft w:val="0"/>
      <w:marRight w:val="0"/>
      <w:marTop w:val="0"/>
      <w:marBottom w:val="0"/>
      <w:divBdr>
        <w:top w:val="none" w:sz="0" w:space="0" w:color="auto"/>
        <w:left w:val="none" w:sz="0" w:space="0" w:color="auto"/>
        <w:bottom w:val="none" w:sz="0" w:space="0" w:color="auto"/>
        <w:right w:val="none" w:sz="0" w:space="0" w:color="auto"/>
      </w:divBdr>
    </w:div>
    <w:div w:id="1303542312">
      <w:bodyDiv w:val="1"/>
      <w:marLeft w:val="0"/>
      <w:marRight w:val="0"/>
      <w:marTop w:val="0"/>
      <w:marBottom w:val="0"/>
      <w:divBdr>
        <w:top w:val="none" w:sz="0" w:space="0" w:color="auto"/>
        <w:left w:val="none" w:sz="0" w:space="0" w:color="auto"/>
        <w:bottom w:val="none" w:sz="0" w:space="0" w:color="auto"/>
        <w:right w:val="none" w:sz="0" w:space="0" w:color="auto"/>
      </w:divBdr>
    </w:div>
    <w:div w:id="1353798807">
      <w:bodyDiv w:val="1"/>
      <w:marLeft w:val="0"/>
      <w:marRight w:val="0"/>
      <w:marTop w:val="0"/>
      <w:marBottom w:val="0"/>
      <w:divBdr>
        <w:top w:val="none" w:sz="0" w:space="0" w:color="auto"/>
        <w:left w:val="none" w:sz="0" w:space="0" w:color="auto"/>
        <w:bottom w:val="none" w:sz="0" w:space="0" w:color="auto"/>
        <w:right w:val="none" w:sz="0" w:space="0" w:color="auto"/>
      </w:divBdr>
    </w:div>
    <w:div w:id="1378312097">
      <w:bodyDiv w:val="1"/>
      <w:marLeft w:val="0"/>
      <w:marRight w:val="0"/>
      <w:marTop w:val="0"/>
      <w:marBottom w:val="0"/>
      <w:divBdr>
        <w:top w:val="none" w:sz="0" w:space="0" w:color="auto"/>
        <w:left w:val="none" w:sz="0" w:space="0" w:color="auto"/>
        <w:bottom w:val="none" w:sz="0" w:space="0" w:color="auto"/>
        <w:right w:val="none" w:sz="0" w:space="0" w:color="auto"/>
      </w:divBdr>
    </w:div>
    <w:div w:id="1536652380">
      <w:bodyDiv w:val="1"/>
      <w:marLeft w:val="0"/>
      <w:marRight w:val="0"/>
      <w:marTop w:val="0"/>
      <w:marBottom w:val="0"/>
      <w:divBdr>
        <w:top w:val="none" w:sz="0" w:space="0" w:color="auto"/>
        <w:left w:val="none" w:sz="0" w:space="0" w:color="auto"/>
        <w:bottom w:val="none" w:sz="0" w:space="0" w:color="auto"/>
        <w:right w:val="none" w:sz="0" w:space="0" w:color="auto"/>
      </w:divBdr>
    </w:div>
    <w:div w:id="16655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7896-79E3-4A5D-85CC-A69A758D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10</Pages>
  <Words>20694</Words>
  <Characters>11796</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userMih0920</dc:creator>
  <cp:lastModifiedBy>userMih0920</cp:lastModifiedBy>
  <cp:revision>81</cp:revision>
  <cp:lastPrinted>2017-03-27T12:58:00Z</cp:lastPrinted>
  <dcterms:created xsi:type="dcterms:W3CDTF">2016-02-09T06:49:00Z</dcterms:created>
  <dcterms:modified xsi:type="dcterms:W3CDTF">2017-05-04T13:23:00Z</dcterms:modified>
</cp:coreProperties>
</file>