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0A" w:rsidRDefault="00B6041F">
      <w:pPr>
        <w:pStyle w:val="10"/>
        <w:keepNext/>
        <w:keepLines/>
        <w:shd w:val="clear" w:color="auto" w:fill="auto"/>
      </w:pPr>
      <w:bookmarkStart w:id="0" w:name="bookmark0"/>
      <w:r>
        <w:t>СЄВЄРОДОНЕЦЬКА МІСЬКА РАДА</w:t>
      </w:r>
      <w:r>
        <w:br/>
        <w:t>ВИКОНАВЧИЙ КОМІТЕТ</w:t>
      </w:r>
      <w:bookmarkEnd w:id="0"/>
    </w:p>
    <w:p w:rsidR="00BE130A" w:rsidRDefault="00B6041F">
      <w:pPr>
        <w:pStyle w:val="10"/>
        <w:keepNext/>
        <w:keepLines/>
        <w:shd w:val="clear" w:color="auto" w:fill="auto"/>
      </w:pPr>
      <w:bookmarkStart w:id="1" w:name="bookmark1"/>
      <w:r>
        <w:t>РІШЕННЯ №</w:t>
      </w:r>
      <w:bookmarkEnd w:id="1"/>
    </w:p>
    <w:p w:rsidR="00BE130A" w:rsidRDefault="00B6041F">
      <w:pPr>
        <w:pStyle w:val="11"/>
        <w:shd w:val="clear" w:color="auto" w:fill="auto"/>
        <w:tabs>
          <w:tab w:val="left" w:leader="underscore" w:pos="67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 xml:space="preserve">» </w:t>
      </w:r>
      <w:r>
        <w:rPr>
          <w:sz w:val="24"/>
          <w:szCs w:val="24"/>
          <w:u w:val="single"/>
        </w:rPr>
        <w:t>квітня</w:t>
      </w:r>
      <w:r>
        <w:rPr>
          <w:sz w:val="24"/>
          <w:szCs w:val="24"/>
        </w:rPr>
        <w:t xml:space="preserve"> 2017 року</w:t>
      </w:r>
    </w:p>
    <w:p w:rsidR="00BE130A" w:rsidRDefault="00B6041F">
      <w:pPr>
        <w:pStyle w:val="11"/>
        <w:shd w:val="clear" w:color="auto" w:fill="auto"/>
        <w:spacing w:after="420"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 Сєвєродонецьк</w:t>
      </w:r>
    </w:p>
    <w:p w:rsidR="00BE130A" w:rsidRPr="00691890" w:rsidRDefault="00B6041F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691890">
        <w:rPr>
          <w:sz w:val="24"/>
          <w:szCs w:val="24"/>
        </w:rPr>
        <w:t>Про узгодження в новій редакції</w:t>
      </w:r>
    </w:p>
    <w:p w:rsidR="00BE130A" w:rsidRPr="00691890" w:rsidRDefault="00691890">
      <w:pPr>
        <w:pStyle w:val="11"/>
        <w:shd w:val="clear" w:color="auto" w:fill="auto"/>
        <w:spacing w:after="0"/>
        <w:rPr>
          <w:sz w:val="24"/>
          <w:szCs w:val="24"/>
        </w:rPr>
      </w:pPr>
      <w:r w:rsidRPr="00691890">
        <w:rPr>
          <w:sz w:val="24"/>
          <w:szCs w:val="24"/>
        </w:rPr>
        <w:t>статуту</w:t>
      </w:r>
      <w:r w:rsidR="00B6041F" w:rsidRPr="00691890">
        <w:rPr>
          <w:sz w:val="24"/>
          <w:szCs w:val="24"/>
        </w:rPr>
        <w:t xml:space="preserve"> Громадського формування</w:t>
      </w:r>
    </w:p>
    <w:p w:rsidR="00BE130A" w:rsidRPr="00691890" w:rsidRDefault="00B6041F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691890">
        <w:rPr>
          <w:sz w:val="24"/>
          <w:szCs w:val="24"/>
        </w:rPr>
        <w:t>з охорони громадського порядку</w:t>
      </w:r>
    </w:p>
    <w:p w:rsidR="00BE130A" w:rsidRPr="00691890" w:rsidRDefault="00B6041F">
      <w:pPr>
        <w:pStyle w:val="11"/>
        <w:shd w:val="clear" w:color="auto" w:fill="auto"/>
        <w:spacing w:after="280"/>
        <w:jc w:val="both"/>
        <w:rPr>
          <w:sz w:val="24"/>
          <w:szCs w:val="24"/>
        </w:rPr>
      </w:pPr>
      <w:r w:rsidRPr="00691890">
        <w:rPr>
          <w:sz w:val="24"/>
          <w:szCs w:val="24"/>
        </w:rPr>
        <w:t>«Честь і порядок»</w:t>
      </w:r>
    </w:p>
    <w:p w:rsidR="00BE130A" w:rsidRPr="00691890" w:rsidRDefault="00B6041F" w:rsidP="00691890">
      <w:pPr>
        <w:pStyle w:val="11"/>
        <w:shd w:val="clear" w:color="auto" w:fill="auto"/>
        <w:spacing w:after="0"/>
        <w:ind w:firstLine="700"/>
        <w:jc w:val="both"/>
        <w:rPr>
          <w:sz w:val="24"/>
          <w:szCs w:val="24"/>
        </w:rPr>
      </w:pPr>
      <w:r w:rsidRPr="00691890">
        <w:rPr>
          <w:sz w:val="24"/>
          <w:szCs w:val="24"/>
        </w:rPr>
        <w:t xml:space="preserve">Керуючись ст38 Закону України “Про місцеве </w:t>
      </w:r>
      <w:r w:rsidRPr="00691890">
        <w:rPr>
          <w:sz w:val="24"/>
          <w:szCs w:val="24"/>
        </w:rPr>
        <w:t xml:space="preserve">самоврядування </w:t>
      </w:r>
      <w:r w:rsidR="00691890" w:rsidRPr="00691890">
        <w:rPr>
          <w:sz w:val="24"/>
          <w:szCs w:val="24"/>
        </w:rPr>
        <w:t xml:space="preserve">в Україні» Законом </w:t>
      </w:r>
      <w:r w:rsidRPr="00691890">
        <w:rPr>
          <w:sz w:val="24"/>
          <w:szCs w:val="24"/>
        </w:rPr>
        <w:t>України «Про участь громадян в охороні громадського порядку і державно</w:t>
      </w:r>
      <w:r w:rsidR="00691890" w:rsidRPr="00691890">
        <w:rPr>
          <w:sz w:val="24"/>
          <w:szCs w:val="24"/>
        </w:rPr>
        <w:t>го</w:t>
      </w:r>
      <w:r w:rsidRPr="00691890">
        <w:rPr>
          <w:sz w:val="24"/>
          <w:szCs w:val="24"/>
        </w:rPr>
        <w:t xml:space="preserve"> кордо</w:t>
      </w:r>
      <w:r w:rsidR="00691890" w:rsidRPr="00691890">
        <w:rPr>
          <w:sz w:val="24"/>
          <w:szCs w:val="24"/>
        </w:rPr>
        <w:t xml:space="preserve">ну», </w:t>
      </w:r>
      <w:r w:rsidRPr="00691890">
        <w:rPr>
          <w:sz w:val="24"/>
          <w:szCs w:val="24"/>
        </w:rPr>
        <w:t>розглянувши надані документи громадського формуван</w:t>
      </w:r>
      <w:r w:rsidR="00691890" w:rsidRPr="00691890">
        <w:rPr>
          <w:sz w:val="24"/>
          <w:szCs w:val="24"/>
        </w:rPr>
        <w:t>ня з охорони громадського порядку «</w:t>
      </w:r>
      <w:r w:rsidRPr="00691890">
        <w:rPr>
          <w:sz w:val="24"/>
          <w:szCs w:val="24"/>
        </w:rPr>
        <w:t>Честь і порядок», виконавчий комітет міської ради</w:t>
      </w:r>
    </w:p>
    <w:p w:rsidR="00691890" w:rsidRPr="00691890" w:rsidRDefault="00691890">
      <w:pPr>
        <w:pStyle w:val="11"/>
        <w:shd w:val="clear" w:color="auto" w:fill="auto"/>
        <w:spacing w:line="228" w:lineRule="auto"/>
        <w:jc w:val="both"/>
        <w:rPr>
          <w:sz w:val="24"/>
          <w:szCs w:val="24"/>
        </w:rPr>
      </w:pPr>
    </w:p>
    <w:p w:rsidR="00BE130A" w:rsidRPr="00691890" w:rsidRDefault="00B6041F">
      <w:pPr>
        <w:pStyle w:val="11"/>
        <w:shd w:val="clear" w:color="auto" w:fill="auto"/>
        <w:spacing w:line="228" w:lineRule="auto"/>
        <w:jc w:val="both"/>
        <w:rPr>
          <w:sz w:val="24"/>
          <w:szCs w:val="24"/>
        </w:rPr>
      </w:pPr>
      <w:r w:rsidRPr="00691890">
        <w:rPr>
          <w:sz w:val="24"/>
          <w:szCs w:val="24"/>
        </w:rPr>
        <w:t>ВИРІШИВ:</w:t>
      </w:r>
    </w:p>
    <w:p w:rsidR="00BE130A" w:rsidRPr="00691890" w:rsidRDefault="00B6041F" w:rsidP="00691890">
      <w:pPr>
        <w:pStyle w:val="11"/>
        <w:numPr>
          <w:ilvl w:val="0"/>
          <w:numId w:val="1"/>
        </w:numPr>
        <w:shd w:val="clear" w:color="auto" w:fill="auto"/>
        <w:tabs>
          <w:tab w:val="left" w:pos="1367"/>
        </w:tabs>
        <w:spacing w:after="0"/>
        <w:ind w:firstLine="700"/>
        <w:jc w:val="both"/>
        <w:rPr>
          <w:sz w:val="24"/>
          <w:szCs w:val="24"/>
        </w:rPr>
      </w:pPr>
      <w:r w:rsidRPr="00691890">
        <w:rPr>
          <w:sz w:val="24"/>
          <w:szCs w:val="24"/>
        </w:rPr>
        <w:t xml:space="preserve">Узгодити Статут громадського </w:t>
      </w:r>
      <w:r w:rsidR="00691890" w:rsidRPr="00691890">
        <w:rPr>
          <w:sz w:val="24"/>
          <w:szCs w:val="24"/>
        </w:rPr>
        <w:t xml:space="preserve">формування з охорони громадського порядку </w:t>
      </w:r>
      <w:r w:rsidRPr="00691890">
        <w:rPr>
          <w:sz w:val="24"/>
          <w:szCs w:val="24"/>
        </w:rPr>
        <w:t>«Честь і порядок» в новій редакції.</w:t>
      </w:r>
    </w:p>
    <w:p w:rsidR="00BE130A" w:rsidRPr="00691890" w:rsidRDefault="00B6041F">
      <w:pPr>
        <w:pStyle w:val="11"/>
        <w:numPr>
          <w:ilvl w:val="0"/>
          <w:numId w:val="1"/>
        </w:numPr>
        <w:shd w:val="clear" w:color="auto" w:fill="auto"/>
        <w:tabs>
          <w:tab w:val="left" w:pos="1367"/>
        </w:tabs>
        <w:spacing w:after="0"/>
        <w:ind w:firstLine="700"/>
        <w:rPr>
          <w:sz w:val="24"/>
          <w:szCs w:val="24"/>
        </w:rPr>
      </w:pPr>
      <w:r w:rsidRPr="00691890">
        <w:rPr>
          <w:sz w:val="24"/>
          <w:szCs w:val="24"/>
        </w:rPr>
        <w:t>Рішення підлягає оприлюдненню</w:t>
      </w:r>
    </w:p>
    <w:p w:rsidR="00BE130A" w:rsidRPr="00691890" w:rsidRDefault="00B6041F" w:rsidP="00691890">
      <w:pPr>
        <w:pStyle w:val="11"/>
        <w:numPr>
          <w:ilvl w:val="0"/>
          <w:numId w:val="1"/>
        </w:numPr>
        <w:shd w:val="clear" w:color="auto" w:fill="auto"/>
        <w:tabs>
          <w:tab w:val="left" w:pos="1367"/>
        </w:tabs>
        <w:spacing w:after="800" w:line="252" w:lineRule="auto"/>
        <w:ind w:firstLine="700"/>
        <w:jc w:val="both"/>
        <w:rPr>
          <w:sz w:val="24"/>
          <w:szCs w:val="24"/>
        </w:rPr>
      </w:pPr>
      <w:r w:rsidRPr="00691890">
        <w:rPr>
          <w:sz w:val="24"/>
          <w:szCs w:val="24"/>
        </w:rPr>
        <w:t>Контроль за виконанням даного рішен</w:t>
      </w:r>
      <w:r w:rsidR="00691890" w:rsidRPr="00691890">
        <w:rPr>
          <w:sz w:val="24"/>
          <w:szCs w:val="24"/>
        </w:rPr>
        <w:t>ня покласти на керуючою справами</w:t>
      </w:r>
      <w:r w:rsidRPr="00691890">
        <w:rPr>
          <w:sz w:val="24"/>
          <w:szCs w:val="24"/>
        </w:rPr>
        <w:t xml:space="preserve"> виконкому Журбу Ю А.</w:t>
      </w:r>
    </w:p>
    <w:p w:rsidR="00BE130A" w:rsidRPr="00691890" w:rsidRDefault="00B6041F" w:rsidP="00691890">
      <w:pPr>
        <w:pStyle w:val="11"/>
        <w:shd w:val="clear" w:color="auto" w:fill="auto"/>
        <w:tabs>
          <w:tab w:val="left" w:pos="7296"/>
        </w:tabs>
        <w:spacing w:after="520"/>
        <w:jc w:val="both"/>
        <w:rPr>
          <w:sz w:val="24"/>
          <w:szCs w:val="24"/>
        </w:rPr>
      </w:pPr>
      <w:r w:rsidRPr="00691890">
        <w:rPr>
          <w:sz w:val="24"/>
          <w:szCs w:val="24"/>
        </w:rPr>
        <w:t>Міський голова</w:t>
      </w:r>
      <w:r w:rsidRPr="00691890">
        <w:rPr>
          <w:sz w:val="24"/>
          <w:szCs w:val="24"/>
        </w:rPr>
        <w:tab/>
        <w:t>В.</w:t>
      </w:r>
      <w:r w:rsidR="00691890" w:rsidRPr="00691890">
        <w:rPr>
          <w:sz w:val="24"/>
          <w:szCs w:val="24"/>
        </w:rPr>
        <w:t>В. Казаков</w:t>
      </w:r>
    </w:p>
    <w:p w:rsidR="00BE130A" w:rsidRPr="00691890" w:rsidRDefault="00B6041F">
      <w:pPr>
        <w:pStyle w:val="a5"/>
        <w:shd w:val="clear" w:color="auto" w:fill="auto"/>
        <w:ind w:left="14"/>
      </w:pPr>
      <w:r w:rsidRPr="00691890">
        <w:t>Підготував:</w:t>
      </w:r>
    </w:p>
    <w:p w:rsidR="00691890" w:rsidRPr="00691890" w:rsidRDefault="00691890">
      <w:pPr>
        <w:pStyle w:val="a5"/>
        <w:shd w:val="clear" w:color="auto" w:fill="auto"/>
        <w:ind w:left="14"/>
      </w:pPr>
    </w:p>
    <w:tbl>
      <w:tblPr>
        <w:tblOverlap w:val="never"/>
        <w:tblW w:w="97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63"/>
        <w:gridCol w:w="1194"/>
        <w:gridCol w:w="2294"/>
      </w:tblGrid>
      <w:tr w:rsidR="00691890" w:rsidRPr="00691890" w:rsidTr="00691890">
        <w:tblPrEx>
          <w:tblCellMar>
            <w:top w:w="0" w:type="dxa"/>
            <w:bottom w:w="0" w:type="dxa"/>
          </w:tblCellMar>
        </w:tblPrEx>
        <w:trPr>
          <w:trHeight w:hRule="exact" w:val="1038"/>
        </w:trPr>
        <w:tc>
          <w:tcPr>
            <w:tcW w:w="6263" w:type="dxa"/>
            <w:shd w:val="clear" w:color="auto" w:fill="FFFFFF"/>
          </w:tcPr>
          <w:p w:rsidR="00691890" w:rsidRPr="00691890" w:rsidRDefault="00691890" w:rsidP="00382831">
            <w:pPr>
              <w:pStyle w:val="a7"/>
              <w:shd w:val="clear" w:color="auto" w:fill="auto"/>
              <w:spacing w:after="0" w:line="259" w:lineRule="auto"/>
              <w:rPr>
                <w:sz w:val="24"/>
                <w:szCs w:val="24"/>
              </w:rPr>
            </w:pPr>
            <w:r w:rsidRPr="00691890">
              <w:rPr>
                <w:sz w:val="24"/>
                <w:szCs w:val="24"/>
              </w:rPr>
              <w:t xml:space="preserve">Начальник відділу внутрішньої політики </w:t>
            </w:r>
          </w:p>
          <w:p w:rsidR="00691890" w:rsidRPr="00691890" w:rsidRDefault="00691890" w:rsidP="00382831">
            <w:pPr>
              <w:pStyle w:val="a7"/>
              <w:shd w:val="clear" w:color="auto" w:fill="auto"/>
              <w:spacing w:after="0" w:line="259" w:lineRule="auto"/>
              <w:rPr>
                <w:sz w:val="24"/>
                <w:szCs w:val="24"/>
              </w:rPr>
            </w:pPr>
            <w:r w:rsidRPr="00691890">
              <w:rPr>
                <w:sz w:val="24"/>
                <w:szCs w:val="24"/>
              </w:rPr>
              <w:t>та зв’язків з громадськістю</w:t>
            </w:r>
          </w:p>
        </w:tc>
        <w:tc>
          <w:tcPr>
            <w:tcW w:w="3488" w:type="dxa"/>
            <w:gridSpan w:val="2"/>
            <w:shd w:val="clear" w:color="auto" w:fill="FFFFFF"/>
            <w:vAlign w:val="center"/>
          </w:tcPr>
          <w:p w:rsidR="00691890" w:rsidRPr="00691890" w:rsidRDefault="00691890" w:rsidP="00691890">
            <w:pPr>
              <w:pStyle w:val="a7"/>
              <w:shd w:val="clear" w:color="auto" w:fill="auto"/>
              <w:tabs>
                <w:tab w:val="left" w:pos="986"/>
                <w:tab w:val="left" w:pos="2742"/>
              </w:tabs>
              <w:spacing w:after="0"/>
              <w:ind w:left="1108"/>
              <w:jc w:val="both"/>
              <w:rPr>
                <w:sz w:val="24"/>
                <w:szCs w:val="24"/>
              </w:rPr>
            </w:pPr>
            <w:r w:rsidRPr="00691890">
              <w:rPr>
                <w:sz w:val="24"/>
                <w:szCs w:val="24"/>
              </w:rPr>
              <w:t>В.В.Каминін</w:t>
            </w:r>
          </w:p>
        </w:tc>
      </w:tr>
      <w:tr w:rsidR="00691890" w:rsidRPr="00691890" w:rsidTr="00691890">
        <w:tblPrEx>
          <w:tblCellMar>
            <w:top w:w="0" w:type="dxa"/>
            <w:bottom w:w="0" w:type="dxa"/>
          </w:tblCellMar>
        </w:tblPrEx>
        <w:trPr>
          <w:trHeight w:hRule="exact" w:val="1516"/>
        </w:trPr>
        <w:tc>
          <w:tcPr>
            <w:tcW w:w="6263" w:type="dxa"/>
            <w:shd w:val="clear" w:color="auto" w:fill="FFFFFF"/>
          </w:tcPr>
          <w:p w:rsidR="00691890" w:rsidRDefault="00691890" w:rsidP="00382831">
            <w:pPr>
              <w:pStyle w:val="a7"/>
              <w:shd w:val="clear" w:color="auto" w:fill="auto"/>
              <w:spacing w:before="180" w:after="0"/>
              <w:rPr>
                <w:sz w:val="24"/>
                <w:szCs w:val="24"/>
              </w:rPr>
            </w:pPr>
          </w:p>
          <w:p w:rsidR="00691890" w:rsidRPr="00691890" w:rsidRDefault="00691890" w:rsidP="00382831">
            <w:pPr>
              <w:pStyle w:val="a7"/>
              <w:shd w:val="clear" w:color="auto" w:fill="auto"/>
              <w:spacing w:before="180" w:after="0"/>
              <w:rPr>
                <w:sz w:val="24"/>
                <w:szCs w:val="24"/>
              </w:rPr>
            </w:pPr>
            <w:r w:rsidRPr="00691890">
              <w:rPr>
                <w:sz w:val="24"/>
                <w:szCs w:val="24"/>
              </w:rPr>
              <w:t>Узгоджено:</w:t>
            </w:r>
          </w:p>
        </w:tc>
        <w:tc>
          <w:tcPr>
            <w:tcW w:w="1194" w:type="dxa"/>
            <w:shd w:val="clear" w:color="auto" w:fill="FFFFFF"/>
          </w:tcPr>
          <w:p w:rsidR="00691890" w:rsidRPr="00691890" w:rsidRDefault="00691890" w:rsidP="00382831"/>
        </w:tc>
        <w:tc>
          <w:tcPr>
            <w:tcW w:w="2294" w:type="dxa"/>
            <w:shd w:val="clear" w:color="auto" w:fill="FFFFFF"/>
          </w:tcPr>
          <w:p w:rsidR="00691890" w:rsidRPr="00691890" w:rsidRDefault="00691890" w:rsidP="00382831"/>
        </w:tc>
      </w:tr>
      <w:tr w:rsidR="00691890" w:rsidRPr="00691890" w:rsidTr="00691890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6263" w:type="dxa"/>
            <w:shd w:val="clear" w:color="auto" w:fill="FFFFFF"/>
          </w:tcPr>
          <w:p w:rsidR="00691890" w:rsidRPr="00691890" w:rsidRDefault="00691890" w:rsidP="00382831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691890">
              <w:rPr>
                <w:sz w:val="24"/>
                <w:szCs w:val="24"/>
              </w:rPr>
              <w:t>Керуючий справами виконкому</w:t>
            </w:r>
          </w:p>
        </w:tc>
        <w:tc>
          <w:tcPr>
            <w:tcW w:w="1194" w:type="dxa"/>
            <w:shd w:val="clear" w:color="auto" w:fill="FFFFFF"/>
            <w:vAlign w:val="bottom"/>
          </w:tcPr>
          <w:p w:rsidR="00691890" w:rsidRPr="00691890" w:rsidRDefault="00691890" w:rsidP="00382831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</w:tcPr>
          <w:p w:rsidR="00691890" w:rsidRPr="00691890" w:rsidRDefault="00691890" w:rsidP="00691890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691890">
              <w:rPr>
                <w:sz w:val="24"/>
                <w:szCs w:val="24"/>
              </w:rPr>
              <w:t>Ю.А. Журба</w:t>
            </w:r>
          </w:p>
          <w:p w:rsidR="00691890" w:rsidRPr="00691890" w:rsidRDefault="00691890" w:rsidP="00691890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</w:p>
          <w:p w:rsidR="00691890" w:rsidRPr="00691890" w:rsidRDefault="00691890" w:rsidP="00691890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</w:p>
        </w:tc>
      </w:tr>
      <w:tr w:rsidR="00691890" w:rsidRPr="00691890" w:rsidTr="00691890">
        <w:tblPrEx>
          <w:tblCellMar>
            <w:top w:w="0" w:type="dxa"/>
            <w:bottom w:w="0" w:type="dxa"/>
          </w:tblCellMar>
        </w:tblPrEx>
        <w:trPr>
          <w:trHeight w:hRule="exact" w:val="1232"/>
        </w:trPr>
        <w:tc>
          <w:tcPr>
            <w:tcW w:w="6263" w:type="dxa"/>
            <w:shd w:val="clear" w:color="auto" w:fill="FFFFFF"/>
            <w:vAlign w:val="center"/>
          </w:tcPr>
          <w:p w:rsidR="00691890" w:rsidRPr="00691890" w:rsidRDefault="00691890" w:rsidP="00382831">
            <w:pPr>
              <w:pStyle w:val="a7"/>
              <w:shd w:val="clear" w:color="auto" w:fill="auto"/>
              <w:spacing w:after="0" w:line="254" w:lineRule="auto"/>
              <w:rPr>
                <w:sz w:val="24"/>
                <w:szCs w:val="24"/>
              </w:rPr>
            </w:pPr>
            <w:r w:rsidRPr="00691890">
              <w:rPr>
                <w:sz w:val="24"/>
                <w:szCs w:val="24"/>
              </w:rPr>
              <w:t>Начальник відділу юридичних</w:t>
            </w:r>
          </w:p>
          <w:p w:rsidR="00691890" w:rsidRPr="00691890" w:rsidRDefault="00691890" w:rsidP="00382831">
            <w:pPr>
              <w:pStyle w:val="a7"/>
              <w:shd w:val="clear" w:color="auto" w:fill="auto"/>
              <w:spacing w:after="0" w:line="254" w:lineRule="auto"/>
              <w:rPr>
                <w:sz w:val="24"/>
                <w:szCs w:val="24"/>
              </w:rPr>
            </w:pPr>
            <w:r w:rsidRPr="00691890">
              <w:rPr>
                <w:sz w:val="24"/>
                <w:szCs w:val="24"/>
              </w:rPr>
              <w:t xml:space="preserve">та правових питань </w:t>
            </w:r>
          </w:p>
        </w:tc>
        <w:tc>
          <w:tcPr>
            <w:tcW w:w="1194" w:type="dxa"/>
            <w:shd w:val="clear" w:color="auto" w:fill="FFFFFF"/>
          </w:tcPr>
          <w:p w:rsidR="00691890" w:rsidRPr="00691890" w:rsidRDefault="00691890" w:rsidP="00382831">
            <w:pPr>
              <w:pStyle w:val="a7"/>
              <w:shd w:val="clear" w:color="auto" w:fill="auto"/>
              <w:spacing w:before="100" w:after="0"/>
              <w:ind w:left="540"/>
              <w:rPr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691890" w:rsidRPr="00691890" w:rsidRDefault="00691890" w:rsidP="00691890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691890">
              <w:rPr>
                <w:sz w:val="24"/>
                <w:szCs w:val="24"/>
              </w:rPr>
              <w:t>П.О. Дубіна</w:t>
            </w:r>
          </w:p>
        </w:tc>
      </w:tr>
    </w:tbl>
    <w:p w:rsidR="00691890" w:rsidRDefault="00691890">
      <w:pPr>
        <w:pStyle w:val="a5"/>
        <w:shd w:val="clear" w:color="auto" w:fill="auto"/>
        <w:ind w:left="14"/>
      </w:pPr>
    </w:p>
    <w:p w:rsidR="00BE130A" w:rsidRDefault="00BE130A">
      <w:pPr>
        <w:spacing w:line="14" w:lineRule="exact"/>
      </w:pPr>
    </w:p>
    <w:sectPr w:rsidR="00BE130A" w:rsidSect="00BE130A">
      <w:pgSz w:w="11900" w:h="16840"/>
      <w:pgMar w:top="800" w:right="930" w:bottom="800" w:left="16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41F" w:rsidRDefault="00B6041F" w:rsidP="00BE130A">
      <w:r>
        <w:separator/>
      </w:r>
    </w:p>
  </w:endnote>
  <w:endnote w:type="continuationSeparator" w:id="1">
    <w:p w:rsidR="00B6041F" w:rsidRDefault="00B6041F" w:rsidP="00BE1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41F" w:rsidRDefault="00B6041F"/>
  </w:footnote>
  <w:footnote w:type="continuationSeparator" w:id="1">
    <w:p w:rsidR="00B6041F" w:rsidRDefault="00B604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92D"/>
    <w:multiLevelType w:val="multilevel"/>
    <w:tmpl w:val="2DC2C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E130A"/>
    <w:rsid w:val="00691890"/>
    <w:rsid w:val="00B6041F"/>
    <w:rsid w:val="00BE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13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E13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sid w:val="00BE13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BE13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BE13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BE130A"/>
    <w:pPr>
      <w:shd w:val="clear" w:color="auto" w:fill="FFFFFF"/>
      <w:spacing w:after="340"/>
      <w:ind w:right="12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BE130A"/>
    <w:pPr>
      <w:shd w:val="clear" w:color="auto" w:fill="FFFFFF"/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sid w:val="00BE130A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BE130A"/>
    <w:pPr>
      <w:shd w:val="clear" w:color="auto" w:fill="FFFFFF"/>
      <w:spacing w:after="26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userAns0949</cp:lastModifiedBy>
  <cp:revision>2</cp:revision>
  <dcterms:created xsi:type="dcterms:W3CDTF">2017-04-28T11:25:00Z</dcterms:created>
  <dcterms:modified xsi:type="dcterms:W3CDTF">2017-04-28T11:33:00Z</dcterms:modified>
</cp:coreProperties>
</file>