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B8" w:rsidRDefault="004C5DB8" w:rsidP="004C5DB8">
      <w:pPr>
        <w:spacing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5DB8">
        <w:rPr>
          <w:rFonts w:ascii="Times New Roman" w:hAnsi="Times New Roman" w:cs="Times New Roman"/>
          <w:b/>
          <w:sz w:val="28"/>
          <w:szCs w:val="28"/>
        </w:rPr>
        <w:t xml:space="preserve">СЄВЄРОДОНЕЦЬКА МІСЬКА РАДА </w:t>
      </w:r>
    </w:p>
    <w:p w:rsidR="00C85909" w:rsidRDefault="004C5DB8" w:rsidP="004C5DB8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5DB8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4C5DB8" w:rsidRDefault="004C5DB8" w:rsidP="004C5DB8">
      <w:pPr>
        <w:spacing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РІШЕННЯ № 223</w:t>
      </w:r>
    </w:p>
    <w:p w:rsidR="004C5DB8" w:rsidRDefault="004C5DB8" w:rsidP="004C5DB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5DB8" w:rsidRDefault="004C5DB8" w:rsidP="004C5D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«05» квітня 2017 р.</w:t>
      </w:r>
    </w:p>
    <w:p w:rsidR="004C5DB8" w:rsidRDefault="004C5DB8" w:rsidP="004C5D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м.Сєвєродонецьк</w:t>
      </w:r>
      <w:proofErr w:type="spellEnd"/>
    </w:p>
    <w:p w:rsidR="004C5DB8" w:rsidRDefault="004C5DB8" w:rsidP="004C5D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C5DB8" w:rsidRDefault="004C5DB8" w:rsidP="004C5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підпорядкування виконавчих органів </w:t>
      </w:r>
    </w:p>
    <w:p w:rsidR="004C5DB8" w:rsidRPr="004C5DB8" w:rsidRDefault="004C5DB8" w:rsidP="004C5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C5DB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4C5DB8" w:rsidRPr="004C5DB8" w:rsidRDefault="004C5DB8" w:rsidP="004C5DB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5DB8" w:rsidRDefault="004C5DB8" w:rsidP="004C5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пунктом п'ятим частини першої статті 26 та частиною другою статті 54 Закону України «Про місцеве самоврядування в Україні», на підставі рішення 25-ої сесії </w:t>
      </w:r>
      <w:proofErr w:type="spellStart"/>
      <w:r w:rsidRPr="004C5DB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VII скликання від 06.02.2017р. № 1224 «Про внесення змін до рішення 24-ї сесії </w:t>
      </w:r>
      <w:proofErr w:type="spellStart"/>
      <w:r w:rsidRPr="004C5DB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26.01.2017р. №1204 «Про затвердження структури та загальної чисельності виконавчих органів </w:t>
      </w:r>
      <w:proofErr w:type="spellStart"/>
      <w:r w:rsidRPr="004C5DB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на 2017 рік» виконавчий комітет</w:t>
      </w:r>
    </w:p>
    <w:p w:rsidR="004C5DB8" w:rsidRDefault="004C5DB8" w:rsidP="004C5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5DB8" w:rsidRPr="004C5DB8" w:rsidRDefault="004C5DB8" w:rsidP="004C5D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5DB8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4C5DB8" w:rsidRDefault="004C5DB8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5DB8" w:rsidRPr="004C5DB8" w:rsidRDefault="004C5DB8" w:rsidP="004C5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Довести до відома керівників виконавчих органів </w:t>
      </w:r>
      <w:proofErr w:type="spellStart"/>
      <w:r w:rsidRPr="004C5DB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що:</w:t>
      </w:r>
    </w:p>
    <w:p w:rsidR="004C5DB8" w:rsidRPr="004C5DB8" w:rsidRDefault="004C5DB8" w:rsidP="004C5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C5DB8">
        <w:rPr>
          <w:rFonts w:ascii="Times New Roman" w:hAnsi="Times New Roman" w:cs="Times New Roman"/>
          <w:sz w:val="24"/>
          <w:szCs w:val="24"/>
          <w:lang w:val="uk-UA"/>
        </w:rPr>
        <w:t>відповідно до пункту п'ятого частини першої статті 26 Закону України «Про місцеве самоврядування в Україні» структуру виконавчих органів ради затверджує виключно сесія міської ради;</w:t>
      </w:r>
    </w:p>
    <w:p w:rsidR="004C5DB8" w:rsidRPr="004C5DB8" w:rsidRDefault="004C5DB8" w:rsidP="004C5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C5DB8">
        <w:rPr>
          <w:rFonts w:ascii="Times New Roman" w:hAnsi="Times New Roman" w:cs="Times New Roman"/>
          <w:sz w:val="24"/>
          <w:szCs w:val="24"/>
          <w:lang w:val="uk-UA"/>
        </w:rPr>
        <w:t>відповідно до частини другої статті 54 Закону України «Про місцеве самоврядування в Україні» відділи, управління та інші виконавчі органи ради є підпорядкованими виконавчому комітету;</w:t>
      </w:r>
    </w:p>
    <w:p w:rsidR="004C5DB8" w:rsidRPr="004C5DB8" w:rsidRDefault="004C5DB8" w:rsidP="004C5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4C5DB8">
        <w:rPr>
          <w:rFonts w:ascii="Times New Roman" w:hAnsi="Times New Roman" w:cs="Times New Roman"/>
          <w:sz w:val="24"/>
          <w:szCs w:val="24"/>
          <w:lang w:val="uk-UA"/>
        </w:rPr>
        <w:t>відповідно до пункту сьомого частини четвертої статті 42 Закону України «Про місцеве самоврядування в Україні» міський голова здійснює керівництво апаратом ради та її виконавчого комітету.</w:t>
      </w:r>
    </w:p>
    <w:p w:rsidR="004C5DB8" w:rsidRPr="004C5DB8" w:rsidRDefault="004C5DB8" w:rsidP="004C5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рішення 25-ої сесії </w:t>
      </w:r>
      <w:proofErr w:type="spellStart"/>
      <w:r w:rsidRPr="004C5DB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VII скликання від 06.02.2017р. № 1224 «Про внесення змін до рішення 24-ї сесії </w:t>
      </w:r>
      <w:proofErr w:type="spellStart"/>
      <w:r w:rsidRPr="004C5DB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26.01.2017р. №1204 «Про затвердження структури та загальної чисельності виконавчих органів </w:t>
      </w:r>
      <w:proofErr w:type="spellStart"/>
      <w:r w:rsidRPr="004C5DB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на 2017 рік» закріпити з 06.04.2017р. підпорядкованість відділів, управлінь та інших виконавчих органів ради за керівниками ради згідно Додатку (Додається).</w:t>
      </w:r>
    </w:p>
    <w:p w:rsidR="004C5DB8" w:rsidRPr="004C5DB8" w:rsidRDefault="004C5DB8" w:rsidP="004C5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Запропонувати міському голові скасувати розпорядження від 01.03.2017р. № 104 «Про затвердження підпорядкування виконавчих органів </w:t>
      </w:r>
      <w:proofErr w:type="spellStart"/>
      <w:r w:rsidRPr="004C5DB8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4C5DB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за керівництвом міської ради у новій редакції» у зв'язку зі зміною компетенції щодо затвердження підпорядкування.</w:t>
      </w:r>
    </w:p>
    <w:p w:rsidR="004C5DB8" w:rsidRDefault="004C5DB8" w:rsidP="004C5D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C5DB8">
        <w:rPr>
          <w:rFonts w:ascii="Times New Roman" w:hAnsi="Times New Roman" w:cs="Times New Roman"/>
          <w:sz w:val="24"/>
          <w:szCs w:val="24"/>
          <w:lang w:val="uk-UA"/>
        </w:rPr>
        <w:t>Рішення набуває чинності з моменту прийняття і підлягає оприлюдненню.</w:t>
      </w:r>
    </w:p>
    <w:p w:rsidR="004C5DB8" w:rsidRDefault="004C5DB8" w:rsidP="004C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4C5DB8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керуючого справами виконкому</w:t>
      </w:r>
    </w:p>
    <w:p w:rsidR="004C5DB8" w:rsidRDefault="004C5DB8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Журбу Ю.А.</w:t>
      </w:r>
    </w:p>
    <w:p w:rsidR="004C5DB8" w:rsidRDefault="004C5DB8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5DB8" w:rsidRDefault="004C5DB8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5DB8" w:rsidRDefault="004C5DB8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5DB8" w:rsidRDefault="004C5DB8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Казаков</w:t>
      </w:r>
      <w:proofErr w:type="spellEnd"/>
    </w:p>
    <w:p w:rsidR="0085395A" w:rsidRDefault="0085395A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Default="0085395A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Default="0085395A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Default="0085395A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Додаток</w:t>
      </w:r>
    </w:p>
    <w:p w:rsidR="0085395A" w:rsidRDefault="0085395A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 рішення виконкому</w:t>
      </w:r>
    </w:p>
    <w:p w:rsidR="0085395A" w:rsidRDefault="0085395A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від 05 квітня 2017 року</w:t>
      </w:r>
    </w:p>
    <w:p w:rsidR="0085395A" w:rsidRDefault="0085395A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№ 223</w:t>
      </w:r>
    </w:p>
    <w:p w:rsidR="0085395A" w:rsidRDefault="0085395A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Default="0085395A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4C5D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85395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Підпорядкування виконавчих органів </w:t>
      </w:r>
      <w:proofErr w:type="spellStart"/>
      <w:r w:rsidRPr="0085395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Сєвєродонецької</w:t>
      </w:r>
      <w:proofErr w:type="spellEnd"/>
      <w:r w:rsidRPr="0085395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міської ради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</w:t>
      </w:r>
      <w:r w:rsidRPr="0085395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керівництву міської ради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Перший заступник міського голови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 xml:space="preserve"> - вакансія, йому підпорядковуються: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Фінансове управління.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кадрової роботи та з питань служби в органах місцевого самоврядування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 xml:space="preserve">Старший інспектор з питань </w:t>
      </w:r>
      <w:proofErr w:type="spellStart"/>
      <w:r w:rsidRPr="0085395A">
        <w:rPr>
          <w:rFonts w:ascii="Times New Roman" w:hAnsi="Times New Roman" w:cs="Times New Roman"/>
          <w:sz w:val="24"/>
          <w:szCs w:val="24"/>
          <w:lang w:val="uk-UA"/>
        </w:rPr>
        <w:t>мобпідготовки</w:t>
      </w:r>
      <w:proofErr w:type="spellEnd"/>
      <w:r w:rsidRPr="0085395A">
        <w:rPr>
          <w:rFonts w:ascii="Times New Roman" w:hAnsi="Times New Roman" w:cs="Times New Roman"/>
          <w:sz w:val="24"/>
          <w:szCs w:val="24"/>
          <w:lang w:val="uk-UA"/>
        </w:rPr>
        <w:t xml:space="preserve"> та спеціальної роботи.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Патронатна служба.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з юридичних та правових питань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Департамент економічного розвитку.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адміністративних послуг.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Відділ </w:t>
      </w:r>
      <w:proofErr w:type="spellStart"/>
      <w:r w:rsidRPr="0085395A">
        <w:rPr>
          <w:rFonts w:ascii="Times New Roman" w:hAnsi="Times New Roman" w:cs="Times New Roman"/>
          <w:sz w:val="24"/>
          <w:szCs w:val="24"/>
          <w:lang w:val="uk-UA"/>
        </w:rPr>
        <w:t>бухобліку</w:t>
      </w:r>
      <w:proofErr w:type="spellEnd"/>
      <w:r w:rsidRPr="0085395A">
        <w:rPr>
          <w:rFonts w:ascii="Times New Roman" w:hAnsi="Times New Roman" w:cs="Times New Roman"/>
          <w:sz w:val="24"/>
          <w:szCs w:val="24"/>
          <w:lang w:val="uk-UA"/>
        </w:rPr>
        <w:t xml:space="preserve"> та звітності.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9.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контрольно-ревізійної та договірної роботи.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- </w:t>
      </w:r>
      <w:proofErr w:type="spellStart"/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Кузьмінов</w:t>
      </w:r>
      <w:proofErr w:type="spellEnd"/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Олег Юрійович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>, йому підпорядковуються: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 xml:space="preserve">Управління </w:t>
      </w:r>
      <w:proofErr w:type="spellStart"/>
      <w:r w:rsidRPr="0085395A">
        <w:rPr>
          <w:rFonts w:ascii="Times New Roman" w:hAnsi="Times New Roman" w:cs="Times New Roman"/>
          <w:sz w:val="24"/>
          <w:szCs w:val="24"/>
          <w:lang w:val="uk-UA"/>
        </w:rPr>
        <w:t>житлово</w:t>
      </w:r>
      <w:proofErr w:type="spellEnd"/>
      <w:r w:rsidRPr="0085395A">
        <w:rPr>
          <w:rFonts w:ascii="Times New Roman" w:hAnsi="Times New Roman" w:cs="Times New Roman"/>
          <w:sz w:val="24"/>
          <w:szCs w:val="24"/>
          <w:lang w:val="uk-UA"/>
        </w:rPr>
        <w:t xml:space="preserve"> - комунального господарства.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капітального будівництва.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державного архітектурно-будівельного контролю.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- Гавриленко Андрій Анатолійович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>, йому підпорядковуються: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Управління охорони здоров'я.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Управління праці та соціального захисту населення.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освіти.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культури.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молоді та спорту.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Служба у справах дітей.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голови, начальник ФКМ міської ради - </w:t>
      </w:r>
      <w:proofErr w:type="spellStart"/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Оль</w:t>
      </w:r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шан</w:t>
      </w:r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ськнй</w:t>
      </w:r>
      <w:proofErr w:type="spellEnd"/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Олександр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Вікторович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>, йому підпорядковуються: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Фонд комунального майна.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цивільного захисту, екологічної безпеки та охорони праці: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земельних відносин та архітектури.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- </w:t>
      </w:r>
      <w:proofErr w:type="spellStart"/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Пр</w:t>
      </w:r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иге</w:t>
      </w:r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ба</w:t>
      </w:r>
      <w:proofErr w:type="spellEnd"/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Григорій Валентинович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>, йому підпорядковуються: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з обліку та розподілу житлової площі.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торгівлі та з захисту прав споживачів.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з соціально - гуманітарних питань та ВПО.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по контролю за благоустроєм та санітарним станом міста.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- </w:t>
      </w:r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Журба Юрій Анатолійович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йому під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порядкову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>ються</w:t>
      </w:r>
      <w:proofErr w:type="spellEnd"/>
      <w:r w:rsidRPr="0085395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Організаційний відділ.</w:t>
      </w:r>
    </w:p>
    <w:p w:rsid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Архівний відділ.</w:t>
      </w:r>
    </w:p>
    <w:p w:rsid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Відділ внутрішньої політики та зв'язків з громадськістю.</w:t>
      </w:r>
    </w:p>
    <w:p w:rsid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зі звернень громадян.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автоматизованих систем управління та технічного обслуговування.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Загальний відділ.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7.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Адміністративно-господарський відділ.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8.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ведення Державного реєстру виборців.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85395A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0"/>
      <w:r w:rsidRPr="0085395A">
        <w:rPr>
          <w:rFonts w:ascii="Times New Roman" w:hAnsi="Times New Roman" w:cs="Times New Roman"/>
          <w:sz w:val="24"/>
          <w:szCs w:val="24"/>
          <w:lang w:val="uk-UA"/>
        </w:rPr>
        <w:t>- вакансія, йому підпорядковуються: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Організаційний відділ</w:t>
      </w:r>
    </w:p>
    <w:p w:rsidR="0085395A" w:rsidRP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2.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Архівний відділ</w:t>
      </w:r>
    </w:p>
    <w:p w:rsidR="0085395A" w:rsidRDefault="0085395A" w:rsidP="00853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95A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Pr="0085395A">
        <w:rPr>
          <w:rFonts w:ascii="Times New Roman" w:hAnsi="Times New Roman" w:cs="Times New Roman"/>
          <w:sz w:val="24"/>
          <w:szCs w:val="24"/>
          <w:lang w:val="uk-UA"/>
        </w:rPr>
        <w:tab/>
        <w:t>Відділ внутрішньої політики та зв'язків з громадськістю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85395A" w:rsidSect="004C5DB8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B8"/>
    <w:rsid w:val="004C5DB8"/>
    <w:rsid w:val="0085395A"/>
    <w:rsid w:val="00C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Priem3</dc:creator>
  <cp:lastModifiedBy>Priem3</cp:lastModifiedBy>
  <cp:revision>2</cp:revision>
  <dcterms:created xsi:type="dcterms:W3CDTF">2017-04-19T08:33:00Z</dcterms:created>
  <dcterms:modified xsi:type="dcterms:W3CDTF">2017-04-19T08:46:00Z</dcterms:modified>
</cp:coreProperties>
</file>