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0F" w:rsidRPr="00C0730F" w:rsidRDefault="00C0730F" w:rsidP="00C0730F">
      <w:pPr>
        <w:spacing w:after="0" w:line="240" w:lineRule="auto"/>
        <w:ind w:left="2124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СЄВЄРОДОНЕЦЬКА МІСЬКА РАДА </w:t>
      </w:r>
    </w:p>
    <w:p w:rsidR="00C85909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D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</w:t>
      </w:r>
      <w:r w:rsidRPr="00C07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2DE8">
        <w:rPr>
          <w:rFonts w:ascii="Times New Roman" w:hAnsi="Times New Roman" w:cs="Times New Roman"/>
          <w:b/>
          <w:sz w:val="28"/>
          <w:szCs w:val="28"/>
          <w:lang w:val="uk-UA"/>
        </w:rPr>
        <w:t>КОМІТЕТ</w:t>
      </w:r>
    </w:p>
    <w:p w:rsidR="00C0730F" w:rsidRPr="00C0730F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730F" w:rsidRDefault="00C0730F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73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РІШЕННЯ № 22</w:t>
      </w:r>
      <w:r w:rsidR="00092DE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6B21C1" w:rsidRDefault="006B21C1" w:rsidP="00C0730F">
      <w:pPr>
        <w:spacing w:after="0" w:line="240" w:lineRule="auto"/>
        <w:ind w:left="2832"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05 » квітня </w:t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2017 року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09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092DE8">
        <w:rPr>
          <w:rFonts w:ascii="Times New Roman" w:hAnsi="Times New Roman" w:cs="Times New Roman"/>
          <w:sz w:val="24"/>
          <w:szCs w:val="24"/>
          <w:lang w:val="uk-UA"/>
        </w:rPr>
        <w:t>порушення надання</w:t>
      </w:r>
    </w:p>
    <w:p w:rsidR="00092DE8" w:rsidRPr="006B21C1" w:rsidRDefault="00092DE8" w:rsidP="0009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послуг в опалювальний сезон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092DE8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16 ЗУ «Про житлово-комунальні послуги», ст. 30, 59 ЗУ «Про </w:t>
      </w:r>
      <w:r w:rsidR="00442391" w:rsidRPr="00092DE8">
        <w:rPr>
          <w:rFonts w:ascii="Times New Roman" w:hAnsi="Times New Roman" w:cs="Times New Roman"/>
          <w:sz w:val="24"/>
          <w:szCs w:val="24"/>
          <w:lang w:val="uk-UA"/>
        </w:rPr>
        <w:t>місцеве</w:t>
      </w:r>
    </w:p>
    <w:p w:rsidR="00092DE8" w:rsidRPr="006B21C1" w:rsidRDefault="00092DE8" w:rsidP="0009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2DE8">
        <w:rPr>
          <w:rFonts w:ascii="Times New Roman" w:hAnsi="Times New Roman" w:cs="Times New Roman"/>
          <w:sz w:val="24"/>
          <w:szCs w:val="24"/>
          <w:lang w:val="uk-UA"/>
        </w:rPr>
        <w:t xml:space="preserve">самоврядування в Україні»,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враховуючи, що </w:t>
      </w:r>
      <w:r w:rsidRPr="00092DE8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приймав рішення про закінчення опалювального сезону, а відповідальний за цей  напрямок заступник міського голови, не вжив заходів по врегулюванню даного питання, виконавчий комітет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  <w:bookmarkStart w:id="0" w:name="_GoBack"/>
      <w:bookmarkEnd w:id="0"/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92DE8">
        <w:rPr>
          <w:rFonts w:ascii="Times New Roman" w:hAnsi="Times New Roman" w:cs="Times New Roman"/>
          <w:sz w:val="24"/>
          <w:szCs w:val="24"/>
          <w:lang w:val="uk-UA"/>
        </w:rPr>
        <w:t xml:space="preserve">Визнати роботу заступника міського голови Яроша О.І. по забезпеченню теплопостачанням житлового фонду </w:t>
      </w:r>
      <w:proofErr w:type="spellStart"/>
      <w:r w:rsidR="00092DE8">
        <w:rPr>
          <w:rFonts w:ascii="Times New Roman" w:hAnsi="Times New Roman" w:cs="Times New Roman"/>
          <w:sz w:val="24"/>
          <w:szCs w:val="24"/>
          <w:lang w:val="uk-UA"/>
        </w:rPr>
        <w:t>м.Сєвєродонецька</w:t>
      </w:r>
      <w:proofErr w:type="spellEnd"/>
      <w:r w:rsidR="00092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92DE8">
        <w:rPr>
          <w:rFonts w:ascii="Times New Roman" w:hAnsi="Times New Roman" w:cs="Times New Roman"/>
          <w:sz w:val="24"/>
          <w:szCs w:val="24"/>
          <w:lang w:val="uk-UA"/>
        </w:rPr>
        <w:t>незадовільной</w:t>
      </w:r>
      <w:proofErr w:type="spellEnd"/>
      <w:r w:rsidR="00092DE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92DE8">
        <w:rPr>
          <w:rFonts w:ascii="Times New Roman" w:hAnsi="Times New Roman" w:cs="Times New Roman"/>
          <w:sz w:val="24"/>
          <w:szCs w:val="24"/>
          <w:lang w:val="uk-UA"/>
        </w:rPr>
        <w:t>Рекомендувати міській раді розглянути питання про притягнення заступника</w:t>
      </w:r>
    </w:p>
    <w:p w:rsidR="00092DE8" w:rsidRPr="006B21C1" w:rsidRDefault="00092DE8" w:rsidP="00092D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92DE8">
        <w:rPr>
          <w:rFonts w:ascii="Times New Roman" w:hAnsi="Times New Roman" w:cs="Times New Roman"/>
          <w:sz w:val="24"/>
          <w:szCs w:val="24"/>
          <w:lang w:val="uk-UA"/>
        </w:rPr>
        <w:t>заступника міського голови Яроша О.І.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дисциплінарної  відповідальності.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661EDE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заступника міського голови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ab/>
        <w:t>В.В.</w:t>
      </w:r>
      <w:proofErr w:type="spellStart"/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виконкому 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від „ 05 " квітня 2017 року</w:t>
      </w:r>
    </w:p>
    <w:p w:rsidR="006B21C1" w:rsidRDefault="006B21C1" w:rsidP="006B21C1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222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B21C1">
        <w:rPr>
          <w:rFonts w:ascii="Times New Roman" w:hAnsi="Times New Roman" w:cs="Times New Roman"/>
          <w:b/>
          <w:sz w:val="24"/>
          <w:szCs w:val="24"/>
          <w:lang w:val="uk-UA"/>
        </w:rPr>
        <w:t>Склад міської комісії з безпеки дорожнього руху</w:t>
      </w: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Ольшанський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О.В. заступник міського голови, голова комісії 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О.Ю., заступник міського голови, заступник голови комісії </w:t>
      </w:r>
    </w:p>
    <w:p w:rsid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Ширшиков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А.В., завідувач сектору транспорту та зв'язку департаменту економічного розвитку та торгівлі, секретар комісії 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Члени комісії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Колєснік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Н.С., директор департаменту економічного розвитку та торгівлі міської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Шорохова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Ю.С., заступник начальника відділу з юридичних та правових питань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Іщенко Н.Я., заступник начальника відділу земельних відносин та архітектури міської</w:t>
      </w:r>
    </w:p>
    <w:p w:rsidR="006B21C1" w:rsidRPr="006B21C1" w:rsidRDefault="006B21C1" w:rsidP="006B2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Водолазька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Т.М., спеціаліст відділу цивільного захисту, екологічної безпеки та охорони праці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иріна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О.Г., начальник відділу освіти міської ради;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Абраменко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Р.Л., начальник відділу капітального будівництва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Ковалевський А.А., начальник управління ЖКГ міської ради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6B21C1">
        <w:rPr>
          <w:rFonts w:ascii="Times New Roman" w:hAnsi="Times New Roman" w:cs="Times New Roman"/>
          <w:sz w:val="24"/>
          <w:szCs w:val="24"/>
          <w:lang w:val="uk-UA"/>
        </w:rPr>
        <w:t>Князь І.М., директор КІІ «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євє</w:t>
      </w:r>
      <w:r w:rsidRPr="006B21C1">
        <w:rPr>
          <w:rFonts w:ascii="Times New Roman" w:hAnsi="Times New Roman" w:cs="Times New Roman"/>
          <w:sz w:val="24"/>
          <w:szCs w:val="24"/>
          <w:lang w:val="uk-UA"/>
        </w:rPr>
        <w:t>родонецьккомунсервіс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Плякін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В.В., капітан поліції, начальник сектору безпеки дорожнього руху головного управління Національної поліції в Луганській області м.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, (за згодою)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Самойлова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О.О.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в.о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. начальника управління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Держгеокадастру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у м. 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в Луганській області, начальник відділу землеустрою, охорони та ринку земель (за згодою);</w:t>
      </w:r>
    </w:p>
    <w:p w:rsidR="006B21C1" w:rsidRPr="006B21C1" w:rsidRDefault="006B21C1" w:rsidP="006B21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 xml:space="preserve"> Д.А., директор КП «</w:t>
      </w:r>
      <w:proofErr w:type="spellStart"/>
      <w:r w:rsidRPr="006B21C1">
        <w:rPr>
          <w:rFonts w:ascii="Times New Roman" w:hAnsi="Times New Roman" w:cs="Times New Roman"/>
          <w:sz w:val="24"/>
          <w:szCs w:val="24"/>
          <w:lang w:val="uk-UA"/>
        </w:rPr>
        <w:t>Ссвєродонецькліфт</w:t>
      </w:r>
      <w:proofErr w:type="spellEnd"/>
      <w:r w:rsidRPr="006B21C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sectPr w:rsidR="006B21C1" w:rsidRPr="006B21C1" w:rsidSect="006B21C1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0F"/>
    <w:rsid w:val="00092DE8"/>
    <w:rsid w:val="00442391"/>
    <w:rsid w:val="00560683"/>
    <w:rsid w:val="00661EDE"/>
    <w:rsid w:val="006B21C1"/>
    <w:rsid w:val="00C0730F"/>
    <w:rsid w:val="00C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Priem3</dc:creator>
  <cp:lastModifiedBy>Priem3</cp:lastModifiedBy>
  <cp:revision>3</cp:revision>
  <dcterms:created xsi:type="dcterms:W3CDTF">2017-04-20T06:15:00Z</dcterms:created>
  <dcterms:modified xsi:type="dcterms:W3CDTF">2017-04-20T06:15:00Z</dcterms:modified>
</cp:coreProperties>
</file>