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EF" w:rsidRPr="0045322D" w:rsidRDefault="00A978EF" w:rsidP="00A978EF">
      <w:pPr>
        <w:pStyle w:val="a3"/>
        <w:rPr>
          <w:sz w:val="28"/>
          <w:szCs w:val="28"/>
        </w:rPr>
      </w:pPr>
      <w:r w:rsidRPr="0045322D">
        <w:rPr>
          <w:sz w:val="28"/>
          <w:szCs w:val="28"/>
        </w:rPr>
        <w:t>СЄВЄРОДОНЕЦЬКА  МІСЬКА РАДА</w:t>
      </w:r>
    </w:p>
    <w:p w:rsidR="00A978EF" w:rsidRPr="00025696" w:rsidRDefault="00A978EF" w:rsidP="00A978EF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025696">
        <w:rPr>
          <w:b/>
          <w:sz w:val="28"/>
          <w:szCs w:val="28"/>
          <w:lang w:val="uk-UA"/>
        </w:rPr>
        <w:t>ВИКОНАВЧИЙ КОМІТЕТ</w:t>
      </w:r>
    </w:p>
    <w:p w:rsidR="00A978EF" w:rsidRPr="00025696" w:rsidRDefault="00A978EF" w:rsidP="00A978EF">
      <w:pPr>
        <w:pStyle w:val="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BE25F8">
        <w:rPr>
          <w:sz w:val="28"/>
          <w:szCs w:val="28"/>
        </w:rPr>
        <w:t>519</w:t>
      </w:r>
    </w:p>
    <w:p w:rsidR="00A978EF" w:rsidRPr="00B01BC4" w:rsidRDefault="00A978EF" w:rsidP="00A978EF">
      <w:pPr>
        <w:jc w:val="both"/>
        <w:rPr>
          <w:bCs/>
          <w:lang w:val="uk-UA"/>
        </w:rPr>
      </w:pPr>
      <w:r>
        <w:rPr>
          <w:bCs/>
          <w:lang w:val="uk-UA"/>
        </w:rPr>
        <w:t>«</w:t>
      </w:r>
      <w:r w:rsidR="00BE25F8" w:rsidRPr="00BE25F8">
        <w:rPr>
          <w:bCs/>
          <w:u w:val="single"/>
          <w:lang w:val="uk-UA"/>
        </w:rPr>
        <w:t>27</w:t>
      </w:r>
      <w:r>
        <w:rPr>
          <w:bCs/>
          <w:lang w:val="uk-UA"/>
        </w:rPr>
        <w:t xml:space="preserve">» </w:t>
      </w:r>
      <w:r w:rsidR="00651EFA" w:rsidRPr="00651EFA">
        <w:rPr>
          <w:bCs/>
          <w:u w:val="single"/>
          <w:lang w:val="uk-UA"/>
        </w:rPr>
        <w:t>жовтня</w:t>
      </w:r>
      <w:r>
        <w:rPr>
          <w:bCs/>
          <w:lang w:val="uk-UA"/>
        </w:rPr>
        <w:t xml:space="preserve"> </w:t>
      </w:r>
      <w:r w:rsidRPr="00B01BC4">
        <w:rPr>
          <w:bCs/>
          <w:lang w:val="uk-UA"/>
        </w:rPr>
        <w:t>20</w:t>
      </w:r>
      <w:r>
        <w:rPr>
          <w:bCs/>
          <w:lang w:val="uk-UA"/>
        </w:rPr>
        <w:t>1</w:t>
      </w:r>
      <w:r w:rsidR="00897897">
        <w:rPr>
          <w:bCs/>
          <w:lang w:val="uk-UA"/>
        </w:rPr>
        <w:t>5</w:t>
      </w:r>
      <w:r>
        <w:rPr>
          <w:bCs/>
          <w:lang w:val="uk-UA"/>
        </w:rPr>
        <w:t xml:space="preserve"> </w:t>
      </w:r>
      <w:r w:rsidRPr="00B01BC4">
        <w:rPr>
          <w:bCs/>
          <w:lang w:val="uk-UA"/>
        </w:rPr>
        <w:t>р</w:t>
      </w:r>
      <w:r>
        <w:rPr>
          <w:bCs/>
          <w:lang w:val="uk-UA"/>
        </w:rPr>
        <w:t>оку</w:t>
      </w:r>
    </w:p>
    <w:p w:rsidR="00A978EF" w:rsidRPr="00025696" w:rsidRDefault="00A978EF" w:rsidP="00A978EF">
      <w:pPr>
        <w:spacing w:line="360" w:lineRule="auto"/>
        <w:jc w:val="both"/>
        <w:rPr>
          <w:b/>
          <w:lang w:val="uk-UA"/>
        </w:rPr>
      </w:pPr>
      <w:r w:rsidRPr="00025696">
        <w:rPr>
          <w:b/>
          <w:bCs/>
          <w:lang w:val="uk-UA"/>
        </w:rPr>
        <w:t>м. Сєвєродонецьк</w:t>
      </w:r>
    </w:p>
    <w:p w:rsidR="00A978EF" w:rsidRPr="0045322D" w:rsidRDefault="00A978EF" w:rsidP="00A978EF">
      <w:pPr>
        <w:pStyle w:val="1"/>
        <w:ind w:right="5755"/>
        <w:jc w:val="both"/>
        <w:rPr>
          <w:b w:val="0"/>
          <w:bCs/>
        </w:rPr>
      </w:pPr>
      <w:r w:rsidRPr="0045322D">
        <w:rPr>
          <w:b w:val="0"/>
        </w:rPr>
        <w:t>Про затвердження тариф</w:t>
      </w:r>
      <w:r>
        <w:rPr>
          <w:b w:val="0"/>
        </w:rPr>
        <w:t>ів</w:t>
      </w:r>
      <w:r w:rsidRPr="0045322D">
        <w:rPr>
          <w:b w:val="0"/>
        </w:rPr>
        <w:t xml:space="preserve"> на послуги ДЮСШ </w:t>
      </w:r>
      <w:r>
        <w:rPr>
          <w:b w:val="0"/>
        </w:rPr>
        <w:t xml:space="preserve">відділу освіти </w:t>
      </w:r>
      <w:proofErr w:type="spellStart"/>
      <w:r>
        <w:rPr>
          <w:b w:val="0"/>
        </w:rPr>
        <w:t>Сєвєродонецької</w:t>
      </w:r>
      <w:proofErr w:type="spellEnd"/>
      <w:r>
        <w:rPr>
          <w:b w:val="0"/>
        </w:rPr>
        <w:t xml:space="preserve"> міської ради</w:t>
      </w:r>
    </w:p>
    <w:p w:rsidR="00A978EF" w:rsidRDefault="00A978EF" w:rsidP="00A978EF">
      <w:pPr>
        <w:pStyle w:val="2"/>
        <w:ind w:right="5936"/>
        <w:rPr>
          <w:bCs w:val="0"/>
        </w:rPr>
      </w:pPr>
    </w:p>
    <w:p w:rsidR="00A978EF" w:rsidRPr="00025696" w:rsidRDefault="00A978EF" w:rsidP="00A978EF">
      <w:pPr>
        <w:pStyle w:val="21"/>
      </w:pPr>
      <w:r>
        <w:rPr>
          <w:bCs/>
        </w:rPr>
        <w:t>Керуючись ст.</w:t>
      </w:r>
      <w:r w:rsidRPr="00025696">
        <w:rPr>
          <w:bCs/>
        </w:rPr>
        <w:t xml:space="preserve">28 </w:t>
      </w:r>
      <w:r w:rsidRPr="0030022B">
        <w:rPr>
          <w:bCs/>
        </w:rPr>
        <w:t>та п.6 ст.59</w:t>
      </w:r>
      <w:r>
        <w:rPr>
          <w:bCs/>
        </w:rPr>
        <w:t xml:space="preserve"> </w:t>
      </w:r>
      <w:r w:rsidRPr="00025696">
        <w:rPr>
          <w:bCs/>
        </w:rPr>
        <w:t xml:space="preserve">Закону України </w:t>
      </w:r>
      <w:r>
        <w:rPr>
          <w:bCs/>
        </w:rPr>
        <w:t>«</w:t>
      </w:r>
      <w:r w:rsidRPr="00025696">
        <w:rPr>
          <w:bCs/>
        </w:rPr>
        <w:t>Про місцеве самоврядування в Україні</w:t>
      </w:r>
      <w:r w:rsidRPr="00651EFA">
        <w:rPr>
          <w:bCs/>
        </w:rPr>
        <w:t>», наказ</w:t>
      </w:r>
      <w:r w:rsidR="00651EFA" w:rsidRPr="00651EFA">
        <w:rPr>
          <w:bCs/>
        </w:rPr>
        <w:t>ом</w:t>
      </w:r>
      <w:r w:rsidRPr="00651EFA">
        <w:rPr>
          <w:bCs/>
        </w:rPr>
        <w:t xml:space="preserve"> Міністерства України у справах сім’ї, молоді та спорту, Міністерства фінансів України та Міністерства економіки України №3042/1030/936 від 28.08.2009 року </w:t>
      </w:r>
      <w:r w:rsidR="006C2DC8" w:rsidRPr="00651EFA">
        <w:rPr>
          <w:bCs/>
        </w:rPr>
        <w:t>та</w:t>
      </w:r>
      <w:r w:rsidR="006C2DC8" w:rsidRPr="006C2DC8">
        <w:rPr>
          <w:bCs/>
        </w:rPr>
        <w:t xml:space="preserve"> </w:t>
      </w:r>
      <w:r w:rsidR="00651EFA" w:rsidRPr="00651EFA">
        <w:rPr>
          <w:bCs/>
        </w:rPr>
        <w:t>Постанов</w:t>
      </w:r>
      <w:r w:rsidR="000140F0">
        <w:rPr>
          <w:bCs/>
        </w:rPr>
        <w:t>ою</w:t>
      </w:r>
      <w:r w:rsidR="00651EFA" w:rsidRPr="00651EFA">
        <w:rPr>
          <w:bCs/>
        </w:rPr>
        <w:t xml:space="preserve"> КМУ №356 від 14.04.2009 року </w:t>
      </w:r>
      <w:r>
        <w:rPr>
          <w:bCs/>
        </w:rPr>
        <w:t>і р</w:t>
      </w:r>
      <w:r w:rsidRPr="00025696">
        <w:rPr>
          <w:bCs/>
        </w:rPr>
        <w:t xml:space="preserve">озглянувши звернення </w:t>
      </w:r>
      <w:r>
        <w:rPr>
          <w:bCs/>
        </w:rPr>
        <w:t xml:space="preserve">начальника відділу освіти </w:t>
      </w:r>
      <w:proofErr w:type="spellStart"/>
      <w:r>
        <w:rPr>
          <w:bCs/>
        </w:rPr>
        <w:t>Сєвєродонецької</w:t>
      </w:r>
      <w:proofErr w:type="spellEnd"/>
      <w:r>
        <w:rPr>
          <w:bCs/>
        </w:rPr>
        <w:t xml:space="preserve"> міської ради</w:t>
      </w:r>
      <w:r w:rsidRPr="00025696">
        <w:rPr>
          <w:bCs/>
        </w:rPr>
        <w:t xml:space="preserve"> про затвердження тариф</w:t>
      </w:r>
      <w:r>
        <w:rPr>
          <w:bCs/>
        </w:rPr>
        <w:t>ів</w:t>
      </w:r>
      <w:r w:rsidRPr="00025696">
        <w:rPr>
          <w:bCs/>
        </w:rPr>
        <w:t xml:space="preserve"> на послуги ДЮСШ </w:t>
      </w:r>
      <w:r>
        <w:rPr>
          <w:bCs/>
        </w:rPr>
        <w:t>відділу освіти</w:t>
      </w:r>
      <w:r w:rsidRPr="00025696">
        <w:rPr>
          <w:bCs/>
        </w:rPr>
        <w:t xml:space="preserve">, виконком </w:t>
      </w:r>
      <w:proofErr w:type="spellStart"/>
      <w:r w:rsidRPr="00025696">
        <w:rPr>
          <w:bCs/>
        </w:rPr>
        <w:t>Сєвєродонецької</w:t>
      </w:r>
      <w:proofErr w:type="spellEnd"/>
      <w:r w:rsidRPr="00025696">
        <w:rPr>
          <w:bCs/>
        </w:rPr>
        <w:t xml:space="preserve"> міської ради</w:t>
      </w:r>
    </w:p>
    <w:p w:rsidR="00A978EF" w:rsidRPr="00651EFA" w:rsidRDefault="00A978EF" w:rsidP="00A978EF">
      <w:pPr>
        <w:pStyle w:val="1"/>
        <w:ind w:left="-567" w:firstLine="567"/>
        <w:jc w:val="both"/>
      </w:pPr>
    </w:p>
    <w:p w:rsidR="00A978EF" w:rsidRDefault="00A978EF" w:rsidP="00A978EF">
      <w:pPr>
        <w:pStyle w:val="1"/>
        <w:spacing w:line="480" w:lineRule="auto"/>
        <w:ind w:left="-567" w:firstLine="1275"/>
        <w:jc w:val="both"/>
      </w:pPr>
      <w:r>
        <w:t>ВИРІШИВ:</w:t>
      </w:r>
    </w:p>
    <w:p w:rsidR="00A978EF" w:rsidRDefault="00A978EF" w:rsidP="00A978EF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b w:val="0"/>
          <w:bCs/>
        </w:rPr>
      </w:pPr>
      <w:r>
        <w:rPr>
          <w:b w:val="0"/>
          <w:bCs/>
        </w:rPr>
        <w:t xml:space="preserve">Затвердити тарифи на послуги ДЮСШ відділу освіти </w:t>
      </w:r>
      <w:proofErr w:type="spellStart"/>
      <w:r>
        <w:rPr>
          <w:b w:val="0"/>
          <w:bCs/>
        </w:rPr>
        <w:t>Сєвєродонецької</w:t>
      </w:r>
      <w:proofErr w:type="spellEnd"/>
      <w:r>
        <w:rPr>
          <w:b w:val="0"/>
          <w:bCs/>
        </w:rPr>
        <w:t xml:space="preserve"> міської ради (Додаток).</w:t>
      </w:r>
    </w:p>
    <w:p w:rsidR="00A978EF" w:rsidRDefault="00A978EF" w:rsidP="00A978EF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2B4101">
        <w:rPr>
          <w:lang w:val="uk-UA"/>
        </w:rPr>
        <w:t xml:space="preserve">Відділу </w:t>
      </w:r>
      <w:r w:rsidRPr="008D70D8">
        <w:rPr>
          <w:lang w:val="uk-UA"/>
        </w:rPr>
        <w:t>внутрішньої політики та зв’язків з громадськістю</w:t>
      </w:r>
      <w:r w:rsidRPr="002B4101">
        <w:rPr>
          <w:lang w:val="uk-UA"/>
        </w:rPr>
        <w:t xml:space="preserve"> оприлюднити дане рішення у </w:t>
      </w:r>
      <w:r w:rsidR="00D70EE8">
        <w:rPr>
          <w:lang w:val="uk-UA"/>
        </w:rPr>
        <w:t xml:space="preserve">міській </w:t>
      </w:r>
      <w:r>
        <w:rPr>
          <w:lang w:val="uk-UA"/>
        </w:rPr>
        <w:t>суспільно-політичній газеті «</w:t>
      </w:r>
      <w:proofErr w:type="spellStart"/>
      <w:r>
        <w:rPr>
          <w:lang w:val="uk-UA"/>
        </w:rPr>
        <w:t>Сєвєродонецькі</w:t>
      </w:r>
      <w:proofErr w:type="spellEnd"/>
      <w:r>
        <w:rPr>
          <w:lang w:val="uk-UA"/>
        </w:rPr>
        <w:t xml:space="preserve"> вісті» та на </w:t>
      </w:r>
      <w:r w:rsidR="00D70EE8">
        <w:rPr>
          <w:lang w:val="uk-UA"/>
        </w:rPr>
        <w:t xml:space="preserve">офіційному </w:t>
      </w:r>
      <w:r>
        <w:rPr>
          <w:lang w:val="uk-UA"/>
        </w:rPr>
        <w:t xml:space="preserve">сайті </w:t>
      </w:r>
      <w:r w:rsidRPr="002B4101">
        <w:rPr>
          <w:lang w:val="uk-UA"/>
        </w:rPr>
        <w:t>міс</w:t>
      </w:r>
      <w:r>
        <w:rPr>
          <w:lang w:val="uk-UA"/>
        </w:rPr>
        <w:t>ької</w:t>
      </w:r>
      <w:r w:rsidRPr="002B4101">
        <w:rPr>
          <w:lang w:val="uk-UA"/>
        </w:rPr>
        <w:t xml:space="preserve"> </w:t>
      </w:r>
      <w:r>
        <w:rPr>
          <w:lang w:val="uk-UA"/>
        </w:rPr>
        <w:t xml:space="preserve">ради протягом </w:t>
      </w:r>
      <w:r w:rsidRPr="002B4101">
        <w:rPr>
          <w:lang w:val="uk-UA"/>
        </w:rPr>
        <w:t>3-х днів після його прийняття</w:t>
      </w:r>
      <w:r>
        <w:rPr>
          <w:lang w:val="uk-UA"/>
        </w:rPr>
        <w:t>.</w:t>
      </w:r>
    </w:p>
    <w:p w:rsidR="00A978EF" w:rsidRDefault="00A978EF" w:rsidP="00A978EF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>Рішення набуває чинності з дня його офіційного оприлюднення.</w:t>
      </w:r>
    </w:p>
    <w:p w:rsidR="00A978EF" w:rsidRDefault="00A978EF" w:rsidP="00A978EF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>Рішення виконкому №</w:t>
      </w:r>
      <w:r w:rsidR="00897897">
        <w:rPr>
          <w:lang w:val="uk-UA"/>
        </w:rPr>
        <w:t>555</w:t>
      </w:r>
      <w:r>
        <w:rPr>
          <w:lang w:val="uk-UA"/>
        </w:rPr>
        <w:t xml:space="preserve"> від 2</w:t>
      </w:r>
      <w:r w:rsidR="00897897">
        <w:rPr>
          <w:lang w:val="uk-UA"/>
        </w:rPr>
        <w:t>8</w:t>
      </w:r>
      <w:r>
        <w:rPr>
          <w:lang w:val="uk-UA"/>
        </w:rPr>
        <w:t>.10.201</w:t>
      </w:r>
      <w:r w:rsidR="00897897">
        <w:rPr>
          <w:lang w:val="uk-UA"/>
        </w:rPr>
        <w:t>4</w:t>
      </w:r>
      <w:r>
        <w:rPr>
          <w:lang w:val="uk-UA"/>
        </w:rPr>
        <w:t xml:space="preserve"> року «Про затвердження тарифів на послуги ДЮСШ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 вважати таким, що втратило чинність.</w:t>
      </w:r>
    </w:p>
    <w:p w:rsidR="00A978EF" w:rsidRDefault="00A978EF" w:rsidP="00A978EF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0" w:firstLine="720"/>
        <w:jc w:val="both"/>
        <w:rPr>
          <w:b w:val="0"/>
          <w:bCs/>
        </w:rPr>
      </w:pPr>
      <w:r>
        <w:rPr>
          <w:b w:val="0"/>
          <w:bCs/>
        </w:rPr>
        <w:t xml:space="preserve">Контроль за виконанням </w:t>
      </w:r>
      <w:r w:rsidRPr="005B1A63">
        <w:rPr>
          <w:b w:val="0"/>
          <w:bCs/>
        </w:rPr>
        <w:t xml:space="preserve">цього рішення </w:t>
      </w:r>
      <w:r>
        <w:rPr>
          <w:b w:val="0"/>
          <w:bCs/>
        </w:rPr>
        <w:t xml:space="preserve">покласти на першого заступника міського голови П.Г. </w:t>
      </w:r>
      <w:proofErr w:type="spellStart"/>
      <w:r>
        <w:rPr>
          <w:b w:val="0"/>
          <w:bCs/>
        </w:rPr>
        <w:t>Чернишина</w:t>
      </w:r>
      <w:proofErr w:type="spellEnd"/>
      <w:r>
        <w:rPr>
          <w:b w:val="0"/>
          <w:bCs/>
        </w:rPr>
        <w:t xml:space="preserve"> та заступника міського голови С.Ф. </w:t>
      </w:r>
      <w:proofErr w:type="spellStart"/>
      <w:r>
        <w:rPr>
          <w:b w:val="0"/>
          <w:bCs/>
        </w:rPr>
        <w:t>Терьошина</w:t>
      </w:r>
      <w:proofErr w:type="spellEnd"/>
      <w:r>
        <w:rPr>
          <w:b w:val="0"/>
          <w:bCs/>
        </w:rPr>
        <w:t xml:space="preserve">. </w:t>
      </w:r>
    </w:p>
    <w:p w:rsidR="00A978EF" w:rsidRDefault="00A978EF" w:rsidP="00A978EF">
      <w:pPr>
        <w:jc w:val="center"/>
        <w:rPr>
          <w:b/>
          <w:bCs/>
          <w:lang w:val="uk-UA"/>
        </w:rPr>
      </w:pPr>
    </w:p>
    <w:p w:rsidR="00A978EF" w:rsidRDefault="00A978EF" w:rsidP="00A978EF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A978EF" w:rsidRPr="005A435D" w:rsidRDefault="00A978EF" w:rsidP="00A978EF">
      <w:pPr>
        <w:ind w:left="5580"/>
        <w:jc w:val="both"/>
        <w:rPr>
          <w:lang w:val="uk-UA"/>
        </w:rPr>
      </w:pPr>
      <w:r w:rsidRPr="000F303D">
        <w:rPr>
          <w:lang w:val="uk-UA"/>
        </w:rPr>
        <w:br w:type="page"/>
      </w:r>
      <w:r w:rsidRPr="005A435D">
        <w:rPr>
          <w:lang w:val="uk-UA"/>
        </w:rPr>
        <w:lastRenderedPageBreak/>
        <w:t>Додаток</w:t>
      </w:r>
    </w:p>
    <w:p w:rsidR="00A978EF" w:rsidRPr="005A435D" w:rsidRDefault="00A978EF" w:rsidP="00A978EF">
      <w:pPr>
        <w:ind w:left="5580"/>
        <w:jc w:val="both"/>
        <w:rPr>
          <w:lang w:val="uk-UA"/>
        </w:rPr>
      </w:pPr>
      <w:r w:rsidRPr="005A435D">
        <w:rPr>
          <w:lang w:val="uk-UA"/>
        </w:rPr>
        <w:t>до рішення виконкому міськради</w:t>
      </w:r>
    </w:p>
    <w:p w:rsidR="00A978EF" w:rsidRPr="00E91AE0" w:rsidRDefault="00A978EF" w:rsidP="00A978EF">
      <w:pPr>
        <w:ind w:left="5580"/>
        <w:jc w:val="both"/>
        <w:rPr>
          <w:lang w:val="uk-UA"/>
        </w:rPr>
      </w:pPr>
      <w:r w:rsidRPr="005A435D">
        <w:rPr>
          <w:lang w:val="uk-UA"/>
        </w:rPr>
        <w:t>від</w:t>
      </w:r>
      <w:r>
        <w:rPr>
          <w:lang w:val="uk-UA"/>
        </w:rPr>
        <w:t xml:space="preserve"> «</w:t>
      </w:r>
      <w:r w:rsidR="00BE25F8">
        <w:rPr>
          <w:u w:val="single"/>
          <w:lang w:val="uk-UA"/>
        </w:rPr>
        <w:t>27</w:t>
      </w:r>
      <w:r>
        <w:rPr>
          <w:lang w:val="uk-UA"/>
        </w:rPr>
        <w:t>»</w:t>
      </w:r>
      <w:r w:rsidR="00693333">
        <w:rPr>
          <w:lang w:val="uk-UA"/>
        </w:rPr>
        <w:t xml:space="preserve"> </w:t>
      </w:r>
      <w:r w:rsidR="00651EFA">
        <w:rPr>
          <w:u w:val="single"/>
          <w:lang w:val="uk-UA"/>
        </w:rPr>
        <w:t xml:space="preserve">жовтня </w:t>
      </w:r>
      <w:r>
        <w:rPr>
          <w:lang w:val="uk-UA"/>
        </w:rPr>
        <w:t>201</w:t>
      </w:r>
      <w:r w:rsidR="00897897">
        <w:rPr>
          <w:lang w:val="uk-UA"/>
        </w:rPr>
        <w:t>5</w:t>
      </w:r>
      <w:r>
        <w:rPr>
          <w:lang w:val="uk-UA"/>
        </w:rPr>
        <w:t xml:space="preserve"> року №</w:t>
      </w:r>
      <w:r w:rsidR="00897897">
        <w:rPr>
          <w:lang w:val="uk-UA"/>
        </w:rPr>
        <w:t xml:space="preserve"> </w:t>
      </w:r>
      <w:r w:rsidR="00BE25F8">
        <w:rPr>
          <w:u w:val="single"/>
          <w:lang w:val="uk-UA"/>
        </w:rPr>
        <w:t>519</w:t>
      </w:r>
    </w:p>
    <w:p w:rsidR="00A978EF" w:rsidRDefault="00A978EF" w:rsidP="00A978EF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00"/>
          <w:spacing w:val="3"/>
          <w:lang w:val="uk-UA"/>
        </w:rPr>
      </w:pPr>
    </w:p>
    <w:p w:rsidR="00A978EF" w:rsidRDefault="00A978EF" w:rsidP="00A978EF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lang w:val="uk-UA"/>
        </w:rPr>
      </w:pPr>
    </w:p>
    <w:p w:rsidR="00A978EF" w:rsidRDefault="00A978EF" w:rsidP="00A978EF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lang w:val="uk-UA"/>
        </w:rPr>
      </w:pPr>
    </w:p>
    <w:p w:rsidR="00A978EF" w:rsidRDefault="00A978EF" w:rsidP="00A978EF">
      <w:pPr>
        <w:pStyle w:val="4"/>
      </w:pPr>
      <w:r>
        <w:t>ТАРИФИ</w:t>
      </w:r>
    </w:p>
    <w:p w:rsidR="00A978EF" w:rsidRDefault="00A978EF" w:rsidP="00A978EF">
      <w:pPr>
        <w:pStyle w:val="1"/>
      </w:pPr>
      <w:r>
        <w:rPr>
          <w:color w:val="000000"/>
          <w:spacing w:val="-2"/>
        </w:rPr>
        <w:t xml:space="preserve">на послуги </w:t>
      </w:r>
      <w:r>
        <w:t xml:space="preserve">ДЮСШ відділу освіти </w:t>
      </w:r>
      <w:proofErr w:type="spellStart"/>
      <w:r>
        <w:t>Сєвєродонецької</w:t>
      </w:r>
      <w:proofErr w:type="spellEnd"/>
      <w:r>
        <w:t xml:space="preserve"> міської ради</w:t>
      </w:r>
    </w:p>
    <w:p w:rsidR="00A978EF" w:rsidRDefault="00A978EF" w:rsidP="00A978EF">
      <w:pPr>
        <w:rPr>
          <w:lang w:val="uk-UA"/>
        </w:rPr>
      </w:pPr>
    </w:p>
    <w:tbl>
      <w:tblPr>
        <w:tblW w:w="9375" w:type="dxa"/>
        <w:tblInd w:w="93" w:type="dxa"/>
        <w:tblLook w:val="0000"/>
      </w:tblPr>
      <w:tblGrid>
        <w:gridCol w:w="640"/>
        <w:gridCol w:w="6575"/>
        <w:gridCol w:w="2160"/>
      </w:tblGrid>
      <w:tr w:rsidR="00A978EF" w:rsidRPr="00E12EF8" w:rsidTr="00891B6F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78EF" w:rsidRPr="00E12EF8" w:rsidRDefault="00A978EF" w:rsidP="00891B6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12EF8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78EF" w:rsidRPr="00E12EF8" w:rsidRDefault="00A978EF" w:rsidP="00891B6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12EF8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8EF" w:rsidRPr="00E12EF8" w:rsidRDefault="00A978EF" w:rsidP="00891B6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12EF8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E12EF8">
              <w:rPr>
                <w:b/>
                <w:bCs/>
                <w:lang w:val="uk-UA"/>
              </w:rPr>
              <w:t>.</w:t>
            </w:r>
          </w:p>
        </w:tc>
      </w:tr>
      <w:tr w:rsidR="00A978EF" w:rsidRPr="00E12EF8" w:rsidTr="00891B6F">
        <w:trPr>
          <w:trHeight w:val="5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EF" w:rsidRPr="00E12EF8" w:rsidRDefault="00A978EF" w:rsidP="00891B6F">
            <w:pPr>
              <w:rPr>
                <w:b/>
                <w:bCs/>
                <w:lang w:val="uk-UA"/>
              </w:rPr>
            </w:pPr>
            <w:r w:rsidRPr="00E12EF8">
              <w:rPr>
                <w:b/>
                <w:bCs/>
                <w:lang w:val="uk-UA"/>
              </w:rPr>
              <w:t>1.</w:t>
            </w:r>
          </w:p>
        </w:tc>
        <w:tc>
          <w:tcPr>
            <w:tcW w:w="8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EF" w:rsidRPr="00E12EF8" w:rsidRDefault="00A978EF" w:rsidP="00891B6F">
            <w:pPr>
              <w:rPr>
                <w:color w:val="000000"/>
                <w:lang w:val="uk-UA"/>
              </w:rPr>
            </w:pPr>
            <w:r w:rsidRPr="00E12EF8">
              <w:rPr>
                <w:b/>
                <w:bCs/>
                <w:lang w:val="uk-UA"/>
              </w:rPr>
              <w:t xml:space="preserve">Послуги плавального басейну </w:t>
            </w:r>
          </w:p>
        </w:tc>
      </w:tr>
      <w:tr w:rsidR="00CC1F9E" w:rsidRPr="00E12EF8" w:rsidTr="00891B6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1.1.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ind w:left="167"/>
              <w:rPr>
                <w:lang w:val="uk-UA"/>
              </w:rPr>
            </w:pPr>
            <w:r w:rsidRPr="00E12EF8">
              <w:rPr>
                <w:lang w:val="uk-UA"/>
              </w:rPr>
              <w:t>Вартість однієї доріжки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174,00</w:t>
            </w:r>
          </w:p>
        </w:tc>
      </w:tr>
      <w:tr w:rsidR="00CC1F9E" w:rsidRPr="00E12EF8" w:rsidTr="00891B6F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1.2.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ind w:left="167"/>
              <w:rPr>
                <w:lang w:val="uk-UA"/>
              </w:rPr>
            </w:pPr>
            <w:r w:rsidRPr="00E12EF8">
              <w:rPr>
                <w:lang w:val="uk-UA"/>
              </w:rPr>
              <w:t xml:space="preserve">Вартість одного </w:t>
            </w:r>
            <w:r>
              <w:rPr>
                <w:lang w:val="uk-UA"/>
              </w:rPr>
              <w:t>відвідування</w:t>
            </w:r>
            <w:r w:rsidRPr="00E12EF8">
              <w:rPr>
                <w:lang w:val="uk-UA"/>
              </w:rPr>
              <w:t xml:space="preserve"> на одну особу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</w:tr>
      <w:tr w:rsidR="00CC1F9E" w:rsidRPr="00E12EF8" w:rsidTr="00891B6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1.3.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ind w:left="167"/>
              <w:rPr>
                <w:lang w:val="uk-UA"/>
              </w:rPr>
            </w:pPr>
            <w:r w:rsidRPr="00E12EF8">
              <w:rPr>
                <w:lang w:val="uk-UA"/>
              </w:rPr>
              <w:t>Вартість разового відвідування на одну особу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29,00</w:t>
            </w:r>
          </w:p>
        </w:tc>
      </w:tr>
      <w:tr w:rsidR="00CC1F9E" w:rsidRPr="00E12EF8" w:rsidTr="00891B6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1.4.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ind w:left="167"/>
              <w:rPr>
                <w:lang w:val="uk-UA"/>
              </w:rPr>
            </w:pPr>
            <w:r w:rsidRPr="00E12EF8">
              <w:rPr>
                <w:lang w:val="uk-UA"/>
              </w:rPr>
              <w:t xml:space="preserve">Вартість одного </w:t>
            </w:r>
            <w:r>
              <w:rPr>
                <w:lang w:val="uk-UA"/>
              </w:rPr>
              <w:t>відвідування</w:t>
            </w:r>
            <w:r w:rsidRPr="00E12EF8">
              <w:rPr>
                <w:lang w:val="uk-UA"/>
              </w:rPr>
              <w:t xml:space="preserve"> на одну особу за одну годину в ранковий час з 30% знижкою</w:t>
            </w:r>
            <w:r>
              <w:rPr>
                <w:lang w:val="uk-UA"/>
              </w:rPr>
              <w:t xml:space="preserve"> для пенсіонерів та вчителів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18,00</w:t>
            </w:r>
          </w:p>
        </w:tc>
      </w:tr>
      <w:tr w:rsidR="00CC1F9E" w:rsidRPr="00E12EF8" w:rsidTr="00891B6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1.5.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762B26">
            <w:pPr>
              <w:ind w:left="167"/>
              <w:rPr>
                <w:lang w:val="uk-UA"/>
              </w:rPr>
            </w:pPr>
            <w:r w:rsidRPr="00E12EF8">
              <w:rPr>
                <w:lang w:val="uk-UA"/>
              </w:rPr>
              <w:t xml:space="preserve">Вартість разового відвідування на одну особу за одну годину в ранковий час </w:t>
            </w:r>
            <w:r>
              <w:rPr>
                <w:lang w:val="uk-UA"/>
              </w:rPr>
              <w:t>для пенсіонерів та вчителів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20,00</w:t>
            </w:r>
          </w:p>
        </w:tc>
      </w:tr>
      <w:tr w:rsidR="00CC1F9E" w:rsidRPr="00E12EF8" w:rsidTr="00891B6F">
        <w:trPr>
          <w:trHeight w:val="47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b/>
                <w:bCs/>
                <w:lang w:val="uk-UA"/>
              </w:rPr>
            </w:pPr>
            <w:r w:rsidRPr="00E12EF8">
              <w:rPr>
                <w:b/>
                <w:bCs/>
                <w:lang w:val="uk-UA"/>
              </w:rPr>
              <w:t>2</w:t>
            </w:r>
          </w:p>
        </w:tc>
        <w:tc>
          <w:tcPr>
            <w:tcW w:w="8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color w:val="000000"/>
                <w:lang w:val="uk-UA"/>
              </w:rPr>
            </w:pPr>
            <w:r w:rsidRPr="00E12EF8">
              <w:rPr>
                <w:b/>
                <w:bCs/>
                <w:lang w:val="uk-UA"/>
              </w:rPr>
              <w:t>Послуги сауни</w:t>
            </w:r>
            <w:r w:rsidRPr="00E12EF8">
              <w:rPr>
                <w:color w:val="000000"/>
                <w:lang w:val="uk-UA"/>
              </w:rPr>
              <w:t> </w:t>
            </w:r>
          </w:p>
        </w:tc>
      </w:tr>
      <w:tr w:rsidR="00CC1F9E" w:rsidRPr="00E12EF8" w:rsidTr="00891B6F">
        <w:trPr>
          <w:trHeight w:val="42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891B6F">
            <w:pPr>
              <w:rPr>
                <w:lang w:val="uk-UA"/>
              </w:rPr>
            </w:pPr>
            <w:r w:rsidRPr="00E12EF8">
              <w:rPr>
                <w:lang w:val="uk-UA"/>
              </w:rPr>
              <w:t>2.1.</w:t>
            </w:r>
          </w:p>
        </w:tc>
        <w:tc>
          <w:tcPr>
            <w:tcW w:w="6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821700" w:rsidRDefault="00CC1F9E" w:rsidP="00891B6F">
            <w:pPr>
              <w:ind w:left="167"/>
              <w:rPr>
                <w:lang w:val="uk-UA"/>
              </w:rPr>
            </w:pPr>
            <w:r w:rsidRPr="00821700">
              <w:rPr>
                <w:lang w:val="uk-UA"/>
              </w:rPr>
              <w:t>Вартість сауни на одну годину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F9E" w:rsidRPr="00E12EF8" w:rsidRDefault="00CC1F9E" w:rsidP="00F904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34,00</w:t>
            </w:r>
          </w:p>
        </w:tc>
      </w:tr>
    </w:tbl>
    <w:p w:rsidR="00A978EF" w:rsidRPr="00E12EF8" w:rsidRDefault="00A978EF" w:rsidP="00A978EF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lang w:val="uk-UA"/>
        </w:rPr>
      </w:pPr>
    </w:p>
    <w:p w:rsidR="00A978EF" w:rsidRPr="00E12EF8" w:rsidRDefault="00A978EF" w:rsidP="00A978EF">
      <w:pPr>
        <w:rPr>
          <w:lang w:val="uk-UA"/>
        </w:rPr>
      </w:pPr>
    </w:p>
    <w:p w:rsidR="00A978EF" w:rsidRDefault="00A978EF" w:rsidP="00A978EF">
      <w:pPr>
        <w:rPr>
          <w:lang w:val="uk-UA"/>
        </w:rPr>
      </w:pPr>
    </w:p>
    <w:p w:rsidR="00A978EF" w:rsidRDefault="00A978EF" w:rsidP="00A978EF">
      <w:pPr>
        <w:rPr>
          <w:lang w:val="uk-UA"/>
        </w:rPr>
      </w:pPr>
    </w:p>
    <w:p w:rsidR="00A978EF" w:rsidRPr="00E12EF8" w:rsidRDefault="00A978EF" w:rsidP="00A978EF">
      <w:pPr>
        <w:rPr>
          <w:lang w:val="uk-UA"/>
        </w:rPr>
      </w:pPr>
    </w:p>
    <w:p w:rsidR="00A978EF" w:rsidRPr="00E12EF8" w:rsidRDefault="00A978EF" w:rsidP="00A978EF">
      <w:pPr>
        <w:rPr>
          <w:lang w:val="uk-UA"/>
        </w:rPr>
      </w:pPr>
    </w:p>
    <w:p w:rsidR="00A978EF" w:rsidRPr="00E91AE0" w:rsidRDefault="00A978EF" w:rsidP="00A978EF">
      <w:pPr>
        <w:shd w:val="clear" w:color="auto" w:fill="FFFFFF"/>
        <w:jc w:val="center"/>
        <w:rPr>
          <w:lang w:val="uk-UA"/>
        </w:rPr>
      </w:pPr>
      <w:r w:rsidRPr="00E12EF8">
        <w:rPr>
          <w:b/>
          <w:bCs/>
          <w:color w:val="000000"/>
          <w:spacing w:val="-3"/>
          <w:lang w:val="uk-UA"/>
        </w:rPr>
        <w:t>Керуючий справами  виконкому</w:t>
      </w:r>
      <w:r w:rsidRPr="00E12EF8">
        <w:rPr>
          <w:b/>
          <w:bCs/>
          <w:color w:val="000000"/>
          <w:spacing w:val="-3"/>
          <w:lang w:val="uk-UA"/>
        </w:rPr>
        <w:tab/>
      </w:r>
      <w:r w:rsidRPr="00E12EF8">
        <w:rPr>
          <w:b/>
          <w:bCs/>
          <w:color w:val="000000"/>
          <w:spacing w:val="-3"/>
          <w:lang w:val="uk-UA"/>
        </w:rPr>
        <w:tab/>
      </w:r>
      <w:r w:rsidRPr="00E12EF8">
        <w:rPr>
          <w:b/>
          <w:bCs/>
          <w:color w:val="000000"/>
          <w:spacing w:val="-3"/>
          <w:lang w:val="uk-UA"/>
        </w:rPr>
        <w:tab/>
      </w:r>
      <w:r w:rsidRPr="00E12EF8">
        <w:rPr>
          <w:b/>
          <w:bCs/>
          <w:color w:val="000000"/>
          <w:spacing w:val="-3"/>
          <w:lang w:val="uk-UA"/>
        </w:rPr>
        <w:tab/>
      </w:r>
      <w:r w:rsidRPr="00E12EF8">
        <w:rPr>
          <w:b/>
          <w:bCs/>
          <w:color w:val="000000"/>
          <w:spacing w:val="-3"/>
          <w:lang w:val="uk-UA"/>
        </w:rPr>
        <w:tab/>
      </w:r>
      <w:r>
        <w:rPr>
          <w:b/>
          <w:bCs/>
          <w:color w:val="000000"/>
          <w:spacing w:val="-5"/>
          <w:lang w:val="uk-UA"/>
        </w:rPr>
        <w:t>Л.Ф. Єфименко</w:t>
      </w:r>
    </w:p>
    <w:p w:rsidR="00A978EF" w:rsidRPr="002A1CD1" w:rsidRDefault="00A978EF" w:rsidP="00A978EF">
      <w:pPr>
        <w:rPr>
          <w:lang w:val="uk-UA"/>
        </w:rPr>
      </w:pPr>
    </w:p>
    <w:p w:rsidR="002A07D2" w:rsidRPr="00A978EF" w:rsidRDefault="002A07D2">
      <w:pPr>
        <w:rPr>
          <w:lang w:val="uk-UA"/>
        </w:rPr>
      </w:pPr>
    </w:p>
    <w:sectPr w:rsidR="002A07D2" w:rsidRPr="00A978EF" w:rsidSect="004A68F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50D8D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8EF"/>
    <w:rsid w:val="000140F0"/>
    <w:rsid w:val="001548D2"/>
    <w:rsid w:val="00162B73"/>
    <w:rsid w:val="0017515C"/>
    <w:rsid w:val="0018784E"/>
    <w:rsid w:val="002A07D2"/>
    <w:rsid w:val="00324C56"/>
    <w:rsid w:val="00331727"/>
    <w:rsid w:val="00437B5B"/>
    <w:rsid w:val="00486BE2"/>
    <w:rsid w:val="006262F3"/>
    <w:rsid w:val="00651EFA"/>
    <w:rsid w:val="00693333"/>
    <w:rsid w:val="006C2DC8"/>
    <w:rsid w:val="00727694"/>
    <w:rsid w:val="00750632"/>
    <w:rsid w:val="00762B26"/>
    <w:rsid w:val="00897897"/>
    <w:rsid w:val="00A978EF"/>
    <w:rsid w:val="00BE25F8"/>
    <w:rsid w:val="00C5217A"/>
    <w:rsid w:val="00CC1F9E"/>
    <w:rsid w:val="00D70EE8"/>
    <w:rsid w:val="00FA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78EF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A978EF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8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78EF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978EF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A978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A978EF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A978E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A978EF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A97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A978EF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C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2DC8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12</cp:revision>
  <cp:lastPrinted>2015-10-23T06:51:00Z</cp:lastPrinted>
  <dcterms:created xsi:type="dcterms:W3CDTF">2014-10-16T11:48:00Z</dcterms:created>
  <dcterms:modified xsi:type="dcterms:W3CDTF">2015-10-27T12:53:00Z</dcterms:modified>
</cp:coreProperties>
</file>