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98" w:rsidRPr="00801498" w:rsidRDefault="00801498" w:rsidP="0080149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 </w:t>
      </w:r>
      <w:r w:rsidRPr="00801498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80149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ind w:left="2124" w:firstLine="708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№520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«_</w:t>
      </w:r>
      <w:r w:rsidRPr="00801498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25</w:t>
      </w:r>
      <w:r w:rsidRPr="008014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_»</w:t>
      </w:r>
      <w:r w:rsidRPr="00801498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червня</w:t>
      </w:r>
      <w:r w:rsidRPr="00801498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2013 року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м.Сєвєродонецьк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Вимог до приміщень,</w:t>
      </w:r>
      <w:r w:rsidRPr="0080149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0149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відведених під архіви на</w:t>
      </w:r>
      <w:r w:rsidRPr="0080149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0149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підприємствах, в установах</w:t>
      </w:r>
      <w:r w:rsidRPr="0080149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0149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та організаціях м. Сєвєродонецька</w:t>
      </w:r>
      <w:r w:rsidRPr="00801498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                        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 п.4 ч.2 ст.38 Закону України «Про місцеве самоврядування в Україні», ст.ст.13, 29 Закону України «Про Національний архівний фонд та архівні установи», на підставі  Правил роботи архівних підрозділів органів державної влади, місцевого самоврядування, підприємств, установ і організацій, затверджених Наказом державного комітету архівів України від 16.03.2001 № 16, з  метою забезпечення  належних умов зберігання документів Національного архівного фонду України,  документів з особового складу на підприємствах, в установах та організаціях м. Сєвєродонецька,   виконком  міської  ради      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1. Затвердити Вимоги до приміщень, відведених під архіви на підприємствах, в установах та організаціях м. Сєвєродонецька (Додаток).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2.   Дане рішення підлягає оприлюдненню.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3.   Контроль за  виконанням  рішення   покласти на  керуючого  справами виконкому Єфименко Л.Ф.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801498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В.В.Казаков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ind w:left="5664" w:firstLine="708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lastRenderedPageBreak/>
        <w:t>Додаток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                              до рішення    виконкому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                              від «25 » червня № 520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Вимоги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до приміщень, відведених під архіви на підприємствах,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в установах та організаціях м. Сєвєродонецька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801498" w:rsidRPr="00801498" w:rsidRDefault="00801498" w:rsidP="00801498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Загальна частина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1.1. Вимоги до приміщень, відведених під архіви на підприємствах, в установах та організаціях м. Сєвєродонецька (далі – Вимоги) розроблені на підставі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000000"/>
          <w:spacing w:val="7"/>
          <w:sz w:val="15"/>
          <w:szCs w:val="15"/>
          <w:lang w:val="uk-UA" w:eastAsia="ru-RU"/>
        </w:rPr>
        <w:t>п.4 ч.2 ст.38 Закону України «Про місцеве самоврядування в Україні»,</w:t>
      </w:r>
      <w:r w:rsidRPr="00801498">
        <w:rPr>
          <w:rFonts w:ascii="Tahoma" w:eastAsia="Times New Roman" w:hAnsi="Tahoma" w:cs="Tahoma"/>
          <w:color w:val="000000"/>
          <w:spacing w:val="7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ст.ст.13, 29 Закону України «Про Національний архівний фонд та архівні установи», Правил роботи архівних підрозділів органів державної влади, місцевого самоврядування, підприємств, установ і організацій, затверджених Наказом державного комітету архівів України від 16.03.2001 № 16.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1.2. Вимоги є обов′язковими</w:t>
      </w:r>
      <w:r w:rsidRPr="00801498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для виконання архівними підрозділами (у разі їх відсутності, особами, відповідальними за архів) підприємств, установ, організацій комунальної форми власності та носять рекомендаційний характер 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для підприємств, установ, організацій інших форм власності.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1.3.     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Основним завданням цих Вимог є встановлення єдиних критеріїв зберігання архівних документів підприємств, установ та організацій, як тих, у діяльності яких створюються документи Національного архівного фонду України (далі – НАФ), так і тих у діяльності яких документи НАФ не створюються.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2. Забезпечення збереженості архівних документів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2.1.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Вимоги до приміщень, відведених під архіви та призначених для зберігання архівних документів (далі – приміщення архіву).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2.1.1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Приміщення архіву складаються з: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         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сховища для зберігання документів (далі – архівосховище);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         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робочої кімнати працівників архіву (особи, відповідальної за архів);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         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окремої кімнат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и (читального залу) для роботи з документами користувачів.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 архівах, де зберігається невелика кількість документів (до 600 справ), допускається вивчення документів користувачами в робочій кімнаті.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Робочі кімнати працівників та читальний зал повинні бути відокремлені від архівосховища.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2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Архівосховище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має бути віддаленим від виробничих, складських, лабораторних та побутових приміщень, пов'язаних із зберіганням або застосуванням вогненебезпечних, хімічних речовин, харчових продуктів і не мати з ними спільних вентиляційних каналів.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архівосховищі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забороняється прокладення газових, водопровідних, каналізаційних та інших магістральних трубопроводів. Проведення труб немагістрального характеру допускається лише за умови їх ізоляції, що унеможливлює проникнення викидів з них у сховище.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Архівосховища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повинні мати запасний вихід. Зовнішні двері приміщень ізолюються металом, у неробочий час вони опечатуються. Печатка разом з ключами від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архівосховища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зберігаються у чергового по установі або в іншому місці згідно з правилами внутрішнього трудового розпорядку.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Якщо приміщення архіву розташоване на першому поверсі, то на вікнах установлюються відкидні металеві грати та охоронна сигналізація.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.2. Електро і протипожежне обладнання архіву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.2.1. У приміщеннях архіву електропроводка прокладається в схованому вигляді або в газових трубах. Застосовується напівгерметична освітлювальна арматура. Рубильники, електрощити та інше розподільне електрообладнання встановлюються тільки за межами архівосховищ.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.2.2. За пожежною безпекою приміщення архівів відносяться до категорії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 повинні розміщуватися в будівлях не нижче другого ступеня вогнестійкості.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.2.3.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Архівосховища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 приміщення для роботи з документами мають бути обладнані пожежною сигналізацією та засобами пожежогасіння. При оснащенні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архівосховищ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автоматичними системами пожежогасіння та переносними вогнегасниками перевага надається таким, що не мають побічної руйнівної дії на документи. Вогнегасники встановлюються з розрахунку не менше одного на кожні 50 кв. м площі, але не менше двох на кожне окреме приміщення.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.2.4. У разі виникнення пожежі та інших надзвичайних ситуацій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або н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 випадок стихійного лиха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 архіві складається план заходів, у якому передбачаються шляхи евакуації і місце укриття документів, перелік і загальна кількість справ (одиниць зберігання), що підлягають евакуації, список працівників, відповідальних за цю роботу, заходи з охорони документів у місцях евакуації та укриття.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План погоджується з відповідними службами (пожежною, охоронною, технічного нагляду) установи і затверджується її керівником.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.3.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Температурно-вологісний і світловий режими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.3.1.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Режим зберігання документів в архіві повинен відповідати таким параметрам: температура повітря +17-19 град. С, відносна вологість - 50-55%. У приміщеннях з нерегульованим кліматом рекомендується встановлювати кондиціонери, зволожувачі повітря.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.3.2. Для виміру кліматичних параметрів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архівосховищах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становлюються контрольно-вимірювальні прилади, показники яких щотижня фіксуються в реєстраційному журналі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Вимірювальні прилади встановлюються в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архівосховищах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подалі від опалювальних та вентиляційних систем. Перевіряння роботи вимірювальних приладів здійснюється щороку.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.3.3.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Освітлення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архівосховищах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може бути природним та штучним. При природному освітленні не допускається попадання сонячних променів на документи, для чого вони вміщуються в картонажі, папки з клапанами. Вікна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архівосховищах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захищаються щільними шторами, жалюзями або віконницями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lastRenderedPageBreak/>
        <w:t>Для штучного освітлення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архівосховищах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застосовуються електролампи в плафонах або люмінесцентні лампи фіолетового або жовтого відтінків.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2.4.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Санітарно-гігієнічний режим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2.4.1.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Санітарно-гігієнічні роботи в архівосховищі необхідно проводити регулярно: щоденно - вологе прибирання підлоги та сухе прибирання полиць, стелажів і шаф; не рідше одного разу на місяць - вологе прибирання стелажів, шаф, плінтусів, підвіконь та знепилювання коробок з документами.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2.4.2.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 разі виявлення в приміщеннях плісняви, комах, гризунів проводиться дезінфекція, дезінсекція, дератизація уражених ділянок або приміщення в цілому.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.5.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Обладнання архіву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.5.1.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Архівосховища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обладнуються стелажами, що розміщуються таким чином: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ширина головного проходу між рядами стелажів - 120 см;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ширина проходів між стелажами - 80 см;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відстань стелажа від стіни - 50 см;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відстань між полицями - 40 см;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відстань від підлоги до нижньої полиці - не менше 20 см, а в підвальних і цокольних приміщеннях - не менше 30 см;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відстань між стелажами та опалювальними системами - не менше 110 см.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Дерев'яні стелажі обов'язково обробляються вогнезахисними речовинами.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Стелажі встановлюються перпендикулярно до стін, що мають віконні прорізи та опалювальні системи.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.5.2.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 архівах установ, де зберігається менше 100 справ, допускається їх розміщення у шафах, що зачиняються, розташованих у робочих приміщеннях. Ключі від шаф повинні бути тільки в керівника архіву (особи, відповідальної за</w:t>
      </w:r>
      <w:r w:rsidRPr="00801498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архів)</w:t>
      </w: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imes New Roman" w:eastAsia="Times New Roman" w:hAnsi="Times New Roman" w:cs="Times New Roman"/>
          <w:color w:val="4A4A4A"/>
          <w:sz w:val="15"/>
          <w:lang w:eastAsia="ru-RU"/>
        </w:rPr>
        <w:t> 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Керуючий справами виконкому                                                    Л.Ф.Єфименко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ind w:left="5664"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01498" w:rsidRPr="00801498" w:rsidRDefault="00801498" w:rsidP="0080149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0149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6150F"/>
    <w:multiLevelType w:val="multilevel"/>
    <w:tmpl w:val="3A88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1498"/>
    <w:rsid w:val="00801498"/>
    <w:rsid w:val="00C62C0A"/>
    <w:rsid w:val="00F846EA"/>
    <w:rsid w:val="00FC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0149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14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01498"/>
  </w:style>
  <w:style w:type="paragraph" w:customStyle="1" w:styleId="paragraphstyle">
    <w:name w:val="paragraphstyle"/>
    <w:basedOn w:val="a"/>
    <w:rsid w:val="008014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014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">
    <w:name w:val="fontstyle"/>
    <w:basedOn w:val="a0"/>
    <w:rsid w:val="00801498"/>
  </w:style>
  <w:style w:type="character" w:styleId="a4">
    <w:name w:val="Emphasis"/>
    <w:basedOn w:val="a0"/>
    <w:uiPriority w:val="20"/>
    <w:qFormat/>
    <w:rsid w:val="00801498"/>
    <w:rPr>
      <w:i/>
      <w:iCs/>
    </w:rPr>
  </w:style>
  <w:style w:type="character" w:styleId="a5">
    <w:name w:val="Strong"/>
    <w:basedOn w:val="a0"/>
    <w:uiPriority w:val="22"/>
    <w:qFormat/>
    <w:rsid w:val="008014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7068</Characters>
  <Application>Microsoft Office Word</Application>
  <DocSecurity>0</DocSecurity>
  <Lines>58</Lines>
  <Paragraphs>16</Paragraphs>
  <ScaleCrop>false</ScaleCrop>
  <Company>Северодонецкие вести</Company>
  <LinksUpToDate>false</LinksUpToDate>
  <CharactersWithSpaces>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2016-08-22T08:08:00Z</dcterms:created>
  <dcterms:modified xsi:type="dcterms:W3CDTF">2016-08-22T08:08:00Z</dcterms:modified>
</cp:coreProperties>
</file>