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40" w:rsidRPr="004D1140" w:rsidRDefault="004D1140" w:rsidP="004D11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11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D1140" w:rsidRPr="004D1140" w:rsidRDefault="004D1140" w:rsidP="004D11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11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D1140" w:rsidRPr="004D1140" w:rsidRDefault="004D1140" w:rsidP="004D11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11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D1140" w:rsidRPr="004D1140" w:rsidRDefault="004D1140" w:rsidP="004D11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11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№378</w:t>
      </w:r>
    </w:p>
    <w:p w:rsidR="004D1140" w:rsidRPr="004D1140" w:rsidRDefault="004D1140" w:rsidP="004D11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„</w:t>
      </w:r>
      <w:r w:rsidRPr="004D114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21</w:t>
      </w:r>
      <w:r w:rsidRPr="004D114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” травня 20</w:t>
      </w:r>
      <w:r w:rsidRPr="004D114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</w:t>
      </w:r>
      <w:r w:rsidRPr="004D114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3 р</w:t>
      </w:r>
      <w:r w:rsidRPr="004D114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оку</w:t>
      </w:r>
    </w:p>
    <w:p w:rsidR="004D1140" w:rsidRPr="004D1140" w:rsidRDefault="004D1140" w:rsidP="004D114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м. Сєвєродонецьк</w:t>
      </w:r>
    </w:p>
    <w:p w:rsidR="004D1140" w:rsidRPr="004D1140" w:rsidRDefault="004D1140" w:rsidP="004D114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31"/>
          <w:szCs w:val="31"/>
          <w:lang w:val="uk-UA" w:eastAsia="ru-RU"/>
        </w:rPr>
        <w:t>Про нагородження Почесними</w:t>
      </w:r>
      <w:r w:rsidRPr="004D114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31"/>
          <w:szCs w:val="31"/>
          <w:lang w:val="uk-UA" w:eastAsia="ru-RU"/>
        </w:rPr>
        <w:t>грамотами виконавчого комітету</w:t>
      </w:r>
      <w:r w:rsidRPr="004D1140">
        <w:rPr>
          <w:rFonts w:ascii="Tahoma" w:eastAsia="Times New Roman" w:hAnsi="Tahoma" w:cs="Tahoma"/>
          <w:color w:val="4A4A4A"/>
          <w:sz w:val="31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31"/>
          <w:szCs w:val="31"/>
          <w:lang w:val="uk-UA" w:eastAsia="ru-RU"/>
        </w:rPr>
        <w:t>до Дня хіміка</w:t>
      </w:r>
    </w:p>
    <w:p w:rsidR="004D1140" w:rsidRPr="004D1140" w:rsidRDefault="004D1140" w:rsidP="004D1140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4D1140" w:rsidRPr="004D1140" w:rsidRDefault="004D1140" w:rsidP="004D114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п.6 ст. 59 Закону України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місцеве самоврядування в Україні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Положенням про відзнаки виконавчого комітету Сєвєродонецької міської ради, затвердженим рішенням виконкому від 23.01.07 р. № 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194, розглянувши клопотання генерального директора ТОВ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НПІХТ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Хімтехнологія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Курінного О.В. від 25.04.2013 р.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br/>
        <w:t>№ 7/48-873 та голови правління ПрАТ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Сєвєродонецький ОРГХІМ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Кошовця М.В. від 16.05.2013 р. № 743 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виконавчий комітет Сєвєродонецької міської ради</w:t>
      </w:r>
    </w:p>
    <w:p w:rsidR="004D1140" w:rsidRPr="004D1140" w:rsidRDefault="004D1140" w:rsidP="004D114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1140" w:rsidRPr="004D1140" w:rsidRDefault="004D1140" w:rsidP="004D1140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4D1140" w:rsidRPr="004D1140" w:rsidRDefault="004D1140" w:rsidP="004D114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4D11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4D11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Нагородити Почесною грамотою виконкому та видати грошову премію у сумі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120 (сто двадцять) грн.</w:t>
      </w:r>
      <w:r w:rsidRPr="004D114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кожному:</w:t>
      </w:r>
    </w:p>
    <w:p w:rsidR="004D1140" w:rsidRPr="004D1140" w:rsidRDefault="004D1140" w:rsidP="004D1140">
      <w:pPr>
        <w:shd w:val="clear" w:color="auto" w:fill="FFFFFF"/>
        <w:spacing w:after="180" w:line="360" w:lineRule="atLeast"/>
        <w:ind w:left="1785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4D11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4D11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Борисову Наталю Миколаївну, директора з персоналу та з адміністративного управління Товариства з обмеженою відповідальністю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„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Науково-проектний інститут хімічних технологій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„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Хімтехнологія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”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;</w:t>
      </w:r>
    </w:p>
    <w:p w:rsidR="004D1140" w:rsidRPr="004D1140" w:rsidRDefault="004D1140" w:rsidP="004D1140">
      <w:pPr>
        <w:shd w:val="clear" w:color="auto" w:fill="FFFFFF"/>
        <w:spacing w:after="180" w:line="360" w:lineRule="atLeast"/>
        <w:ind w:left="1785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4D11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4D11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Нікітіна Володимира Івановича, інженера з налагодження й випробувань І категорії ПрАТ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Сєвєродонецький ОРГХІМ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”.</w:t>
      </w:r>
    </w:p>
    <w:p w:rsidR="004D1140" w:rsidRPr="004D1140" w:rsidRDefault="004D1140" w:rsidP="004D114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сумлінну працю, високий професіоналізм, усвідомлене почуття відповідальності за доручену справу та з нагоди професійного свята Дня хіміка</w:t>
      </w:r>
      <w:r w:rsidRPr="004D114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4D1140" w:rsidRPr="004D1140" w:rsidRDefault="004D1140" w:rsidP="004D114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Відділу бухобліку та звітності видати гроші в сумі 240 ( двісті сорок)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гривень нагородженим.</w:t>
      </w:r>
    </w:p>
    <w:p w:rsidR="004D1140" w:rsidRPr="004D1140" w:rsidRDefault="004D1140" w:rsidP="004D114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4D114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Рішення підлягає оприлюдненню.</w:t>
      </w:r>
    </w:p>
    <w:p w:rsidR="004D1140" w:rsidRPr="004D1140" w:rsidRDefault="004D1140" w:rsidP="004D114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даного рішення покласти на  керуючого справами виконкому  Єфименко Л.Ф.</w:t>
      </w:r>
    </w:p>
    <w:p w:rsidR="004D1140" w:rsidRPr="004D1140" w:rsidRDefault="004D1140" w:rsidP="004D114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1140" w:rsidRPr="004D1140" w:rsidRDefault="004D1140" w:rsidP="004D114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14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4D114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4D114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D114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D1140"/>
    <w:rsid w:val="004D1140"/>
    <w:rsid w:val="00C62C0A"/>
    <w:rsid w:val="00DA200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D11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4D11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D1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1140"/>
  </w:style>
  <w:style w:type="paragraph" w:styleId="a5">
    <w:name w:val="Body Text"/>
    <w:basedOn w:val="a"/>
    <w:link w:val="a6"/>
    <w:uiPriority w:val="99"/>
    <w:semiHidden/>
    <w:unhideWhenUsed/>
    <w:rsid w:val="004D11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D1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D11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D1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D11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11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2016-08-01T08:31:00Z</dcterms:created>
  <dcterms:modified xsi:type="dcterms:W3CDTF">2016-08-01T08:31:00Z</dcterms:modified>
</cp:coreProperties>
</file>