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5A" w:rsidRDefault="00B91529">
      <w:pPr>
        <w:pStyle w:val="11"/>
        <w:widowControl/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b w:val="0"/>
          <w:szCs w:val="24"/>
          <w:lang w:val="ru-RU"/>
        </w:rPr>
        <w:tab/>
      </w:r>
      <w:r>
        <w:rPr>
          <w:b w:val="0"/>
          <w:i/>
          <w:iCs/>
          <w:sz w:val="24"/>
          <w:szCs w:val="24"/>
          <w:lang w:val="ru-RU"/>
        </w:rPr>
        <w:t xml:space="preserve"> </w:t>
      </w:r>
    </w:p>
    <w:p w:rsidR="00A33B5A" w:rsidRDefault="00B91529">
      <w:pPr>
        <w:pStyle w:val="11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33B5A" w:rsidRDefault="00B91529">
      <w:pPr>
        <w:pStyle w:val="11"/>
        <w:widowControl/>
        <w:rPr>
          <w:szCs w:val="24"/>
        </w:rPr>
      </w:pPr>
      <w:r>
        <w:rPr>
          <w:szCs w:val="24"/>
        </w:rPr>
        <w:t>СЬОМОГО СКЛИКАННЯ</w:t>
      </w:r>
    </w:p>
    <w:p w:rsidR="00A33B5A" w:rsidRDefault="00B91529">
      <w:pPr>
        <w:pStyle w:val="ab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Сімдесят дев’ята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(поза</w:t>
      </w:r>
      <w:r>
        <w:rPr>
          <w:rFonts w:ascii="Times New Roman" w:hAnsi="Times New Roman"/>
          <w:b/>
          <w:sz w:val="28"/>
          <w:szCs w:val="28"/>
          <w:lang w:val="uk-UA"/>
        </w:rPr>
        <w:t>чергова) сесія</w:t>
      </w:r>
    </w:p>
    <w:p w:rsidR="00A33B5A" w:rsidRDefault="00A33B5A">
      <w:pPr>
        <w:rPr>
          <w:b/>
          <w:highlight w:val="green"/>
          <w:lang w:val="uk-UA"/>
        </w:rPr>
      </w:pPr>
    </w:p>
    <w:p w:rsidR="00A33B5A" w:rsidRDefault="00B91529">
      <w:pPr>
        <w:pStyle w:val="11"/>
        <w:widowControl/>
      </w:pPr>
      <w:r>
        <w:rPr>
          <w:szCs w:val="24"/>
        </w:rPr>
        <w:t>РІШЕННЯ № 4738</w:t>
      </w:r>
    </w:p>
    <w:p w:rsidR="00A33B5A" w:rsidRDefault="00A33B5A">
      <w:pPr>
        <w:rPr>
          <w:lang w:val="uk-UA"/>
        </w:rPr>
      </w:pPr>
    </w:p>
    <w:p w:rsidR="00A33B5A" w:rsidRDefault="00A33B5A">
      <w:pPr>
        <w:rPr>
          <w:lang w:val="uk-UA"/>
        </w:rPr>
      </w:pPr>
    </w:p>
    <w:p w:rsidR="00A33B5A" w:rsidRPr="00B91529" w:rsidRDefault="00B91529">
      <w:pPr>
        <w:rPr>
          <w:lang w:val="uk-UA"/>
        </w:rPr>
      </w:pPr>
      <w:r>
        <w:rPr>
          <w:b/>
          <w:lang w:val="uk-UA"/>
        </w:rPr>
        <w:t>«03</w:t>
      </w:r>
      <w:r>
        <w:rPr>
          <w:b/>
          <w:lang w:val="uk-UA"/>
        </w:rPr>
        <w:t xml:space="preserve">»   квітня </w:t>
      </w:r>
      <w:r>
        <w:rPr>
          <w:b/>
          <w:lang w:val="uk-UA"/>
        </w:rPr>
        <w:t xml:space="preserve"> 2020 року</w:t>
      </w:r>
    </w:p>
    <w:p w:rsidR="00A33B5A" w:rsidRDefault="00B91529">
      <w:pPr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A33B5A" w:rsidRPr="00B91529" w:rsidRDefault="00B91529">
      <w:pPr>
        <w:ind w:right="4251"/>
        <w:rPr>
          <w:lang w:val="uk-UA"/>
        </w:rPr>
      </w:pPr>
      <w:r>
        <w:rPr>
          <w:bCs/>
          <w:iCs/>
          <w:lang w:val="uk-UA"/>
        </w:rPr>
        <w:t>Звіт про виконання м</w:t>
      </w:r>
      <w:r>
        <w:rPr>
          <w:lang w:val="uk-UA"/>
        </w:rPr>
        <w:t xml:space="preserve">іської  цільової </w:t>
      </w:r>
      <w:r>
        <w:rPr>
          <w:bCs/>
          <w:iCs/>
          <w:lang w:val="uk-UA"/>
        </w:rPr>
        <w:t xml:space="preserve">програми </w:t>
      </w:r>
      <w:r>
        <w:rPr>
          <w:lang w:val="uk-UA"/>
        </w:rPr>
        <w:t xml:space="preserve">«Фінансова підтримка громадських організацій ветеранів м. Сєвєродонецька» за 2019 рік </w:t>
      </w:r>
    </w:p>
    <w:p w:rsidR="00A33B5A" w:rsidRDefault="00A33B5A">
      <w:pPr>
        <w:ind w:right="4820"/>
        <w:rPr>
          <w:b/>
          <w:bCs/>
          <w:iCs/>
          <w:lang w:val="uk-UA"/>
        </w:rPr>
      </w:pPr>
    </w:p>
    <w:p w:rsidR="00A33B5A" w:rsidRPr="00B91529" w:rsidRDefault="00B91529">
      <w:pPr>
        <w:ind w:firstLine="720"/>
        <w:jc w:val="both"/>
        <w:rPr>
          <w:lang w:val="uk-UA"/>
        </w:rPr>
      </w:pPr>
      <w:r>
        <w:rPr>
          <w:lang w:val="uk-UA"/>
        </w:rPr>
        <w:t xml:space="preserve">Керуючись ст.26 Закону України «Про місцеве самоврядування в Україні»,             ст.91 Бюджетного кодексу України, 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</w:t>
      </w:r>
      <w:r>
        <w:rPr>
          <w:lang w:val="uk-UA"/>
        </w:rPr>
        <w:t xml:space="preserve">ої ради від 23.03.2016р. № 109 «Про затвердження Інструкції щодо розробки міських цільових програм, моніторингу та звітності про їх виконання», розглянувши звіт про виконання міської цільової </w:t>
      </w:r>
      <w:r>
        <w:rPr>
          <w:bCs/>
          <w:iCs/>
          <w:lang w:val="uk-UA"/>
        </w:rPr>
        <w:t>програми</w:t>
      </w:r>
      <w:r>
        <w:rPr>
          <w:lang w:val="uk-UA"/>
        </w:rPr>
        <w:t xml:space="preserve"> </w:t>
      </w:r>
      <w:r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</w:t>
      </w:r>
      <w:r>
        <w:rPr>
          <w:lang w:val="uk-UA"/>
        </w:rPr>
        <w:t>м. Сєвєродонецька» за 2019 рік, затвердженої рішенням сесії міської ради від 14.03.2019 року №3435, Сєвєродонецька міська рада</w:t>
      </w:r>
    </w:p>
    <w:p w:rsidR="00A33B5A" w:rsidRDefault="00A33B5A">
      <w:pPr>
        <w:jc w:val="both"/>
        <w:rPr>
          <w:highlight w:val="green"/>
          <w:lang w:val="uk-UA"/>
        </w:rPr>
      </w:pPr>
    </w:p>
    <w:p w:rsidR="00A33B5A" w:rsidRDefault="00B91529">
      <w:pPr>
        <w:ind w:firstLine="708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33B5A" w:rsidRDefault="00A33B5A">
      <w:pPr>
        <w:ind w:firstLine="708"/>
        <w:rPr>
          <w:b/>
          <w:lang w:val="uk-UA"/>
        </w:rPr>
      </w:pPr>
    </w:p>
    <w:p w:rsidR="00A33B5A" w:rsidRPr="00B91529" w:rsidRDefault="00B9152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Затвердити звіт про виконання міської цільової </w:t>
      </w:r>
      <w:r>
        <w:rPr>
          <w:bCs/>
          <w:iCs/>
          <w:lang w:val="uk-UA"/>
        </w:rPr>
        <w:t>програми</w:t>
      </w:r>
      <w:r>
        <w:rPr>
          <w:lang w:val="uk-UA"/>
        </w:rPr>
        <w:t xml:space="preserve"> </w:t>
      </w:r>
      <w:r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</w:t>
      </w:r>
      <w:proofErr w:type="spellStart"/>
      <w:r>
        <w:rPr>
          <w:lang w:val="uk-UA"/>
        </w:rPr>
        <w:t>м.С</w:t>
      </w:r>
      <w:r>
        <w:rPr>
          <w:lang w:val="uk-UA"/>
        </w:rPr>
        <w:t>євєродонецька</w:t>
      </w:r>
      <w:proofErr w:type="spellEnd"/>
      <w:r>
        <w:rPr>
          <w:lang w:val="uk-UA"/>
        </w:rPr>
        <w:t>» за 2019 рік (Додаток) та визнати його задовільним.</w:t>
      </w:r>
    </w:p>
    <w:p w:rsidR="00A33B5A" w:rsidRPr="00B91529" w:rsidRDefault="00B91529">
      <w:pPr>
        <w:ind w:firstLine="708"/>
        <w:rPr>
          <w:lang w:val="uk-UA"/>
        </w:rPr>
      </w:pPr>
      <w:r>
        <w:rPr>
          <w:lang w:val="uk-UA"/>
        </w:rPr>
        <w:t xml:space="preserve">2. </w:t>
      </w:r>
      <w:r>
        <w:rPr>
          <w:bCs/>
          <w:lang w:val="uk-UA"/>
        </w:rPr>
        <w:t>Рішення підлягає оприлюдненню.</w:t>
      </w:r>
    </w:p>
    <w:p w:rsidR="00A33B5A" w:rsidRDefault="00B91529">
      <w:pPr>
        <w:tabs>
          <w:tab w:val="left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>
        <w:rPr>
          <w:lang w:val="uk-UA"/>
        </w:rPr>
        <w:t>Контроль за виконанням даного рішення покласти на постійну комісію ради з питань планування бюджету та фінансів та постійну комісію ради з питань охорони</w:t>
      </w:r>
      <w:r>
        <w:rPr>
          <w:lang w:val="uk-UA"/>
        </w:rPr>
        <w:t xml:space="preserve"> здоров’я та соціального захисту населення, освіти, культури, духовності, фізкультури, спорту, молодіжної політики.</w:t>
      </w:r>
    </w:p>
    <w:p w:rsidR="00A33B5A" w:rsidRDefault="00A33B5A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A33B5A" w:rsidRDefault="00B91529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A33B5A" w:rsidRDefault="00B91529">
      <w:pPr>
        <w:tabs>
          <w:tab w:val="left" w:pos="0"/>
        </w:tabs>
        <w:rPr>
          <w:b/>
          <w:lang w:val="uk-UA"/>
        </w:rPr>
      </w:pPr>
      <w:r>
        <w:rPr>
          <w:b/>
          <w:lang w:val="uk-UA"/>
        </w:rPr>
        <w:t>в.о.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ТКАЧУК</w:t>
      </w:r>
    </w:p>
    <w:p w:rsidR="00A33B5A" w:rsidRDefault="00A33B5A">
      <w:pPr>
        <w:rPr>
          <w:b/>
          <w:bCs/>
          <w:lang w:val="uk-UA"/>
        </w:rPr>
      </w:pPr>
    </w:p>
    <w:p w:rsidR="00A33B5A" w:rsidRDefault="00B91529">
      <w:pPr>
        <w:rPr>
          <w:b/>
          <w:lang w:val="uk-UA"/>
        </w:rPr>
      </w:pPr>
      <w:r>
        <w:rPr>
          <w:b/>
          <w:bCs/>
          <w:lang w:val="uk-UA"/>
        </w:rPr>
        <w:t xml:space="preserve"> </w:t>
      </w: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A33B5A" w:rsidRDefault="00A33B5A">
      <w:pPr>
        <w:rPr>
          <w:b/>
          <w:lang w:val="uk-UA"/>
        </w:rPr>
      </w:pPr>
    </w:p>
    <w:p w:rsidR="00B91529" w:rsidRPr="00B91529" w:rsidRDefault="00B91529" w:rsidP="00B91529">
      <w:pPr>
        <w:suppressAutoHyphens/>
        <w:ind w:left="637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 xml:space="preserve">                              </w:t>
      </w:r>
      <w:r w:rsidRPr="00B91529">
        <w:rPr>
          <w:shd w:val="clear" w:color="auto" w:fill="FFFFFF"/>
          <w:lang w:val="uk-UA"/>
        </w:rPr>
        <w:t>Додаток</w:t>
      </w:r>
    </w:p>
    <w:p w:rsidR="00B91529" w:rsidRPr="00B91529" w:rsidRDefault="00B91529" w:rsidP="00B91529">
      <w:pPr>
        <w:suppressAutoHyphens/>
        <w:rPr>
          <w:lang w:val="uk-UA"/>
        </w:rPr>
      </w:pPr>
      <w:r>
        <w:rPr>
          <w:shd w:val="clear" w:color="auto" w:fill="FFFFFF"/>
          <w:lang w:val="uk-UA"/>
        </w:rPr>
        <w:t xml:space="preserve">                                                                        </w:t>
      </w:r>
      <w:r>
        <w:rPr>
          <w:shd w:val="clear" w:color="auto" w:fill="FFFFFF"/>
          <w:lang w:val="uk-UA"/>
        </w:rPr>
        <w:t xml:space="preserve">                           </w:t>
      </w:r>
      <w:r w:rsidRPr="00B91529">
        <w:rPr>
          <w:shd w:val="clear" w:color="auto" w:fill="FFFFFF"/>
          <w:lang w:val="uk-UA"/>
        </w:rPr>
        <w:t xml:space="preserve">до рішення </w:t>
      </w:r>
      <w:r>
        <w:rPr>
          <w:shd w:val="clear" w:color="auto" w:fill="FFFFFF"/>
          <w:lang w:val="uk-UA"/>
        </w:rPr>
        <w:t>79 поза</w:t>
      </w:r>
      <w:r w:rsidRPr="00B91529">
        <w:rPr>
          <w:shd w:val="clear" w:color="auto" w:fill="FFFFFF"/>
          <w:lang w:val="uk-UA"/>
        </w:rPr>
        <w:t>чергової сесії</w:t>
      </w:r>
    </w:p>
    <w:p w:rsidR="00B91529" w:rsidRPr="00B91529" w:rsidRDefault="00B91529" w:rsidP="00B91529">
      <w:pPr>
        <w:suppressAutoHyphens/>
        <w:rPr>
          <w:lang w:val="uk-UA"/>
        </w:rPr>
      </w:pPr>
      <w:r>
        <w:rPr>
          <w:shd w:val="clear" w:color="auto" w:fill="FFFFFF"/>
          <w:lang w:val="uk-UA"/>
        </w:rPr>
        <w:t xml:space="preserve">                                                                        </w:t>
      </w:r>
      <w:r>
        <w:rPr>
          <w:shd w:val="clear" w:color="auto" w:fill="FFFFFF"/>
          <w:lang w:val="uk-UA"/>
        </w:rPr>
        <w:t xml:space="preserve">                           </w:t>
      </w:r>
      <w:proofErr w:type="spellStart"/>
      <w:r w:rsidRPr="00B91529">
        <w:rPr>
          <w:shd w:val="clear" w:color="auto" w:fill="FFFFFF"/>
          <w:lang w:val="uk-UA"/>
        </w:rPr>
        <w:t>Сєвєродонецької</w:t>
      </w:r>
      <w:proofErr w:type="spellEnd"/>
      <w:r w:rsidRPr="00B91529">
        <w:rPr>
          <w:shd w:val="clear" w:color="auto" w:fill="FFFFFF"/>
          <w:lang w:val="uk-UA"/>
        </w:rPr>
        <w:t xml:space="preserve"> міської ради</w:t>
      </w:r>
    </w:p>
    <w:p w:rsidR="00B91529" w:rsidRPr="00B91529" w:rsidRDefault="00B91529" w:rsidP="00B91529">
      <w:pPr>
        <w:suppressAutoHyphens/>
        <w:rPr>
          <w:lang w:val="uk-UA"/>
        </w:rPr>
      </w:pPr>
      <w:r>
        <w:rPr>
          <w:shd w:val="clear" w:color="auto" w:fill="FFFFFF"/>
          <w:lang w:val="uk-UA"/>
        </w:rPr>
        <w:t xml:space="preserve">                                                                        </w:t>
      </w:r>
      <w:r>
        <w:rPr>
          <w:shd w:val="clear" w:color="auto" w:fill="FFFFFF"/>
          <w:lang w:val="uk-UA"/>
        </w:rPr>
        <w:t xml:space="preserve">                           </w:t>
      </w:r>
      <w:r>
        <w:rPr>
          <w:shd w:val="clear" w:color="auto" w:fill="FFFFFF"/>
          <w:lang w:val="en-US"/>
        </w:rPr>
        <w:t>V</w:t>
      </w:r>
      <w:r w:rsidRPr="00B91529">
        <w:rPr>
          <w:shd w:val="clear" w:color="auto" w:fill="FFFFFF"/>
          <w:lang w:val="uk-UA"/>
        </w:rPr>
        <w:t>ІІ скликання</w:t>
      </w:r>
    </w:p>
    <w:p w:rsidR="00B91529" w:rsidRPr="009474A5" w:rsidRDefault="00B91529" w:rsidP="00B91529">
      <w:pPr>
        <w:suppressAutoHyphens/>
        <w:ind w:left="5672"/>
        <w:rPr>
          <w:lang w:val="uk-UA"/>
        </w:rPr>
      </w:pPr>
      <w:r>
        <w:rPr>
          <w:shd w:val="clear" w:color="auto" w:fill="FFFFFF"/>
          <w:lang w:val="uk-UA"/>
        </w:rPr>
        <w:t xml:space="preserve">     </w:t>
      </w:r>
      <w:r w:rsidRPr="00B91529">
        <w:rPr>
          <w:shd w:val="clear" w:color="auto" w:fill="FFFFFF"/>
          <w:lang w:val="uk-UA"/>
        </w:rPr>
        <w:t xml:space="preserve">від  </w:t>
      </w:r>
      <w:r>
        <w:rPr>
          <w:shd w:val="clear" w:color="auto" w:fill="FFFFFF"/>
          <w:lang w:val="uk-UA"/>
        </w:rPr>
        <w:t xml:space="preserve">03 квітня </w:t>
      </w:r>
      <w:r w:rsidRPr="00B91529">
        <w:rPr>
          <w:shd w:val="clear" w:color="auto" w:fill="FFFFFF"/>
          <w:lang w:val="uk-UA"/>
        </w:rPr>
        <w:t xml:space="preserve">  2020 р</w:t>
      </w:r>
      <w:r>
        <w:rPr>
          <w:shd w:val="clear" w:color="auto" w:fill="FFFFFF"/>
          <w:lang w:val="uk-UA"/>
        </w:rPr>
        <w:t>.</w:t>
      </w:r>
      <w:r w:rsidRPr="00B91529">
        <w:rPr>
          <w:shd w:val="clear" w:color="auto" w:fill="FFFFFF"/>
          <w:lang w:val="uk-UA"/>
        </w:rPr>
        <w:t xml:space="preserve"> №</w:t>
      </w:r>
      <w:r>
        <w:rPr>
          <w:shd w:val="clear" w:color="auto" w:fill="FFFFFF"/>
          <w:lang w:val="uk-UA"/>
        </w:rPr>
        <w:t xml:space="preserve"> 473</w:t>
      </w:r>
      <w:r>
        <w:rPr>
          <w:shd w:val="clear" w:color="auto" w:fill="FFFFFF"/>
          <w:lang w:val="uk-UA"/>
        </w:rPr>
        <w:t>8</w:t>
      </w:r>
    </w:p>
    <w:p w:rsidR="00A33B5A" w:rsidRPr="00B91529" w:rsidRDefault="00A33B5A" w:rsidP="00B91529">
      <w:pPr>
        <w:ind w:left="5040"/>
        <w:rPr>
          <w:lang w:val="uk-UA"/>
        </w:rPr>
      </w:pPr>
    </w:p>
    <w:p w:rsidR="00A33B5A" w:rsidRDefault="00A33B5A">
      <w:pPr>
        <w:ind w:left="5040"/>
        <w:rPr>
          <w:lang w:val="uk-UA"/>
        </w:rPr>
      </w:pPr>
    </w:p>
    <w:p w:rsidR="00A33B5A" w:rsidRDefault="00A33B5A">
      <w:pPr>
        <w:ind w:left="5040"/>
        <w:rPr>
          <w:lang w:val="uk-UA"/>
        </w:rPr>
      </w:pPr>
      <w:bookmarkStart w:id="0" w:name="_GoBack"/>
      <w:bookmarkEnd w:id="0"/>
    </w:p>
    <w:p w:rsidR="00A33B5A" w:rsidRDefault="00A33B5A">
      <w:pPr>
        <w:ind w:left="5040"/>
        <w:rPr>
          <w:lang w:val="uk-UA"/>
        </w:rPr>
      </w:pPr>
    </w:p>
    <w:p w:rsidR="00A33B5A" w:rsidRPr="00B91529" w:rsidRDefault="00B91529">
      <w:pPr>
        <w:jc w:val="center"/>
        <w:rPr>
          <w:lang w:val="uk-UA"/>
        </w:rPr>
      </w:pPr>
      <w:r>
        <w:rPr>
          <w:b/>
          <w:lang w:val="uk-UA"/>
        </w:rPr>
        <w:t>ЗВІТ</w:t>
      </w:r>
    </w:p>
    <w:p w:rsidR="00A33B5A" w:rsidRDefault="00B91529">
      <w:pPr>
        <w:jc w:val="center"/>
        <w:rPr>
          <w:b/>
          <w:lang w:val="uk-UA"/>
        </w:rPr>
      </w:pPr>
      <w:r>
        <w:rPr>
          <w:b/>
          <w:lang w:val="uk-UA"/>
        </w:rPr>
        <w:t>про виконання міської цільової програми</w:t>
      </w:r>
    </w:p>
    <w:p w:rsidR="00A33B5A" w:rsidRDefault="00B91529">
      <w:pPr>
        <w:jc w:val="center"/>
        <w:rPr>
          <w:b/>
          <w:lang w:val="uk-UA"/>
        </w:rPr>
      </w:pPr>
      <w:r>
        <w:rPr>
          <w:b/>
          <w:bCs/>
          <w:iCs/>
          <w:lang w:val="uk-UA"/>
        </w:rPr>
        <w:t xml:space="preserve">«Фінансова підтримка громадських організацій ветеранів </w:t>
      </w:r>
      <w:proofErr w:type="spellStart"/>
      <w:r>
        <w:rPr>
          <w:b/>
          <w:bCs/>
          <w:iCs/>
          <w:lang w:val="uk-UA"/>
        </w:rPr>
        <w:t>м.Сєвєродонецька</w:t>
      </w:r>
      <w:proofErr w:type="spellEnd"/>
      <w:r>
        <w:rPr>
          <w:b/>
          <w:bCs/>
          <w:iCs/>
          <w:lang w:val="uk-UA"/>
        </w:rPr>
        <w:t xml:space="preserve">» </w:t>
      </w:r>
    </w:p>
    <w:p w:rsidR="00A33B5A" w:rsidRPr="00B91529" w:rsidRDefault="00B91529">
      <w:pPr>
        <w:jc w:val="center"/>
        <w:rPr>
          <w:lang w:val="uk-UA"/>
        </w:rPr>
      </w:pPr>
      <w:r>
        <w:rPr>
          <w:b/>
          <w:lang w:val="uk-UA"/>
        </w:rPr>
        <w:t>за 2019 рік</w:t>
      </w:r>
    </w:p>
    <w:p w:rsidR="00A33B5A" w:rsidRDefault="00A33B5A">
      <w:pPr>
        <w:jc w:val="center"/>
        <w:rPr>
          <w:lang w:val="uk-UA"/>
        </w:rPr>
      </w:pPr>
    </w:p>
    <w:p w:rsidR="00A33B5A" w:rsidRPr="00B91529" w:rsidRDefault="00B91529">
      <w:pPr>
        <w:widowControl w:val="0"/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>З метою посилення соціального захисту ветеранів війни, учасників бойових дій, осіб з інвалідністю та членів сімей загиблих воїнів на території інших держав, ліквідаторів</w:t>
      </w:r>
      <w:r>
        <w:rPr>
          <w:lang w:val="uk-UA"/>
        </w:rPr>
        <w:t xml:space="preserve"> та потерпілих внаслідок аварії на ЧАЕС, ветеранів та учасників АТО, була розроблена та затверджена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 3435 від 14.03.2019р. міська цільова </w:t>
      </w:r>
      <w:r>
        <w:rPr>
          <w:bCs/>
          <w:iCs/>
          <w:lang w:val="uk-UA"/>
        </w:rPr>
        <w:t>програма</w:t>
      </w:r>
      <w:r>
        <w:rPr>
          <w:lang w:val="uk-UA"/>
        </w:rPr>
        <w:t xml:space="preserve"> ф</w:t>
      </w:r>
      <w:r>
        <w:rPr>
          <w:bCs/>
          <w:lang w:val="uk-UA"/>
        </w:rPr>
        <w:t>інансової підтримки громадських організацій ветеранів міста Сєв</w:t>
      </w:r>
      <w:r>
        <w:rPr>
          <w:bCs/>
          <w:lang w:val="uk-UA"/>
        </w:rPr>
        <w:t xml:space="preserve">єродонецька </w:t>
      </w:r>
      <w:r>
        <w:rPr>
          <w:lang w:val="uk-UA"/>
        </w:rPr>
        <w:t>на 2019 рік.</w:t>
      </w:r>
    </w:p>
    <w:p w:rsidR="00A33B5A" w:rsidRDefault="00B91529">
      <w:pPr>
        <w:pStyle w:val="aa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>Головний розпорядник бюджетних коштів та відповідальний виконавець програми - Сєвєродонецька міська рада.</w:t>
      </w:r>
    </w:p>
    <w:p w:rsidR="00A33B5A" w:rsidRPr="00B91529" w:rsidRDefault="00B91529">
      <w:pPr>
        <w:pStyle w:val="aa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ab/>
        <w:t xml:space="preserve">Учасники </w:t>
      </w:r>
      <w:proofErr w:type="spellStart"/>
      <w:r>
        <w:rPr>
          <w:lang w:val="uk-UA"/>
        </w:rPr>
        <w:t>програми:Управління</w:t>
      </w:r>
      <w:proofErr w:type="spellEnd"/>
      <w:r>
        <w:rPr>
          <w:lang w:val="uk-UA"/>
        </w:rPr>
        <w:t xml:space="preserve"> соціального захисту населення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 міської ради, відділ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міс</w:t>
      </w:r>
      <w:r>
        <w:rPr>
          <w:lang w:val="uk-UA"/>
        </w:rPr>
        <w:t>ької ради, та міські громадські організації ветеранів.</w:t>
      </w:r>
    </w:p>
    <w:p w:rsidR="00A33B5A" w:rsidRPr="00B91529" w:rsidRDefault="00B91529">
      <w:pPr>
        <w:spacing w:line="276" w:lineRule="auto"/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lang w:val="uk-UA"/>
        </w:rPr>
        <w:t>Програма передбачає надання фінансової підтримки громадським організаціям ветеранів міста, які виконують суспільно значимі для міста функції, з метою забезпечення створення відповідних умов для їх фун</w:t>
      </w:r>
      <w:r>
        <w:rPr>
          <w:lang w:val="uk-UA"/>
        </w:rPr>
        <w:t>кціонування, підвищення їх активності в організаційній, інформаційній роботі з ветеранами, залучення їх до участі в громадському житті.</w:t>
      </w:r>
    </w:p>
    <w:p w:rsidR="00A33B5A" w:rsidRPr="00B91529" w:rsidRDefault="00B91529">
      <w:pPr>
        <w:tabs>
          <w:tab w:val="left" w:pos="810"/>
          <w:tab w:val="left" w:pos="945"/>
          <w:tab w:val="center" w:pos="4898"/>
        </w:tabs>
        <w:spacing w:line="276" w:lineRule="auto"/>
        <w:jc w:val="both"/>
        <w:rPr>
          <w:lang w:val="uk-UA"/>
        </w:rPr>
      </w:pPr>
      <w:r>
        <w:rPr>
          <w:lang w:val="uk-UA"/>
        </w:rPr>
        <w:tab/>
        <w:t>Фінансова підтримка громадських організацій здійснюється відповідно до  Порядку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використання коштів, передбачених у </w:t>
      </w:r>
      <w:r>
        <w:rPr>
          <w:lang w:val="uk-UA"/>
        </w:rPr>
        <w:t xml:space="preserve">міському бюджеті для надання фінансової підтримки громадським організаціям ветеранів, затвердженого рішенням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№1042 від 26.01.2017р., та надавалась у 2019 році наступним громадським організаціям ветеранів</w:t>
      </w:r>
      <w:r>
        <w:rPr>
          <w:color w:val="000000"/>
          <w:lang w:val="uk-UA"/>
        </w:rPr>
        <w:t>:</w:t>
      </w:r>
    </w:p>
    <w:p w:rsidR="00A33B5A" w:rsidRDefault="00B91529">
      <w:pPr>
        <w:pStyle w:val="aa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>
        <w:rPr>
          <w:lang w:val="uk-UA"/>
        </w:rPr>
        <w:t>громадській організаці</w:t>
      </w:r>
      <w:r>
        <w:rPr>
          <w:lang w:val="uk-UA"/>
        </w:rPr>
        <w:t>ї «Сєвєродонецька міська Організація ветеранів України»;</w:t>
      </w:r>
    </w:p>
    <w:p w:rsidR="00A33B5A" w:rsidRDefault="00B91529">
      <w:pPr>
        <w:pStyle w:val="aa"/>
        <w:numPr>
          <w:ilvl w:val="0"/>
          <w:numId w:val="1"/>
        </w:numPr>
        <w:tabs>
          <w:tab w:val="left" w:pos="284"/>
          <w:tab w:val="left" w:pos="945"/>
          <w:tab w:val="center" w:pos="4898"/>
        </w:tabs>
        <w:spacing w:line="276" w:lineRule="auto"/>
        <w:ind w:left="0" w:firstLine="0"/>
        <w:jc w:val="both"/>
        <w:rPr>
          <w:lang w:val="uk-UA"/>
        </w:rPr>
      </w:pPr>
      <w:r>
        <w:rPr>
          <w:lang w:val="uk-UA"/>
        </w:rPr>
        <w:t>громадській організації «Сєвєродонецька міська рада воїнів-інтернаціоналістів Української Спілки ветеранів Афганістану (воїнів-інтернаціоналістів)»;</w:t>
      </w:r>
    </w:p>
    <w:p w:rsidR="00A33B5A" w:rsidRDefault="00B91529">
      <w:pPr>
        <w:pStyle w:val="aa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громадській організації «Ветерани Чорнобиля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»;</w:t>
      </w:r>
    </w:p>
    <w:p w:rsidR="00A33B5A" w:rsidRDefault="00B91529">
      <w:pPr>
        <w:pStyle w:val="aa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lang w:val="uk-UA"/>
        </w:rPr>
      </w:pPr>
      <w:r>
        <w:rPr>
          <w:lang w:val="uk-UA"/>
        </w:rPr>
        <w:t xml:space="preserve"> громадській організації «Сєвєродонецька організація ветеранів та учасників АТО».</w:t>
      </w:r>
    </w:p>
    <w:p w:rsidR="00A33B5A" w:rsidRDefault="00A33B5A">
      <w:pPr>
        <w:pStyle w:val="aa"/>
        <w:spacing w:line="276" w:lineRule="auto"/>
        <w:ind w:left="0"/>
        <w:jc w:val="both"/>
        <w:rPr>
          <w:sz w:val="16"/>
          <w:szCs w:val="16"/>
          <w:lang w:val="uk-UA"/>
        </w:rPr>
      </w:pPr>
    </w:p>
    <w:p w:rsidR="00A33B5A" w:rsidRDefault="00B91529">
      <w:pPr>
        <w:pStyle w:val="aa"/>
        <w:spacing w:line="276" w:lineRule="auto"/>
        <w:ind w:left="0"/>
        <w:jc w:val="both"/>
      </w:pPr>
      <w:r>
        <w:rPr>
          <w:lang w:val="uk-UA"/>
        </w:rPr>
        <w:tab/>
        <w:t xml:space="preserve">Планові обсяги фінансування Програми на 2019 рік складали 889,84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A33B5A" w:rsidRDefault="00B91529">
      <w:pPr>
        <w:pStyle w:val="aa"/>
        <w:spacing w:line="276" w:lineRule="auto"/>
        <w:ind w:left="0"/>
      </w:pPr>
      <w:r>
        <w:rPr>
          <w:lang w:val="uk-UA"/>
        </w:rPr>
        <w:tab/>
        <w:t>Фактичні видатки на виконання Програми склали 800,271тис.грн., що дозволило  н</w:t>
      </w:r>
      <w:r>
        <w:rPr>
          <w:lang w:val="uk-UA"/>
        </w:rPr>
        <w:t>а 100% забезпечити створення відповідних умов для функціонування громадських організацій ветеранів.</w:t>
      </w:r>
    </w:p>
    <w:p w:rsidR="00A33B5A" w:rsidRDefault="00B91529">
      <w:pPr>
        <w:spacing w:line="276" w:lineRule="auto"/>
        <w:jc w:val="both"/>
        <w:sectPr w:rsidR="00A33B5A">
          <w:pgSz w:w="11906" w:h="16838"/>
          <w:pgMar w:top="426" w:right="851" w:bottom="539" w:left="1701" w:header="0" w:footer="0" w:gutter="0"/>
          <w:cols w:space="720"/>
          <w:formProt w:val="0"/>
          <w:docGrid w:linePitch="360" w:charSpace="-6145"/>
        </w:sectPr>
      </w:pPr>
      <w:r>
        <w:rPr>
          <w:lang w:val="uk-UA"/>
        </w:rPr>
        <w:tab/>
      </w:r>
    </w:p>
    <w:p w:rsidR="00A33B5A" w:rsidRDefault="00B91529">
      <w:pPr>
        <w:pStyle w:val="a9"/>
        <w:spacing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1. Фінансування завдань та заходів програми</w:t>
      </w:r>
    </w:p>
    <w:p w:rsidR="00A33B5A" w:rsidRDefault="00A33B5A">
      <w:pPr>
        <w:pStyle w:val="a9"/>
        <w:spacing w:beforeAutospacing="0" w:after="0"/>
        <w:ind w:left="360"/>
        <w:jc w:val="center"/>
        <w:rPr>
          <w:lang w:val="uk-UA"/>
        </w:rPr>
      </w:pPr>
    </w:p>
    <w:tbl>
      <w:tblPr>
        <w:tblW w:w="15310" w:type="dxa"/>
        <w:tblInd w:w="-3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3262"/>
        <w:gridCol w:w="2552"/>
        <w:gridCol w:w="1387"/>
        <w:gridCol w:w="1816"/>
        <w:gridCol w:w="2042"/>
        <w:gridCol w:w="1986"/>
        <w:gridCol w:w="2265"/>
      </w:tblGrid>
      <w:tr w:rsidR="00A33B5A">
        <w:trPr>
          <w:trHeight w:val="230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Пріоритетні завдання та заходи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фінансуван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pStyle w:val="a9"/>
              <w:spacing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 обсяги фінансу</w:t>
            </w:r>
            <w:r>
              <w:rPr>
                <w:b/>
                <w:sz w:val="20"/>
                <w:szCs w:val="20"/>
                <w:lang w:val="uk-UA"/>
              </w:rPr>
              <w:t>вання, передбачені Програмою</w:t>
            </w:r>
          </w:p>
          <w:p w:rsidR="00A33B5A" w:rsidRDefault="00B91529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  <w:lang w:val="uk-UA"/>
              </w:rPr>
              <w:t xml:space="preserve">на 2019 рік, 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pStyle w:val="a9"/>
              <w:spacing w:beforeAutospacing="0" w:after="0"/>
              <w:jc w:val="center"/>
            </w:pPr>
            <w:r>
              <w:rPr>
                <w:b/>
                <w:sz w:val="20"/>
                <w:szCs w:val="20"/>
                <w:lang w:val="uk-UA"/>
              </w:rPr>
              <w:t xml:space="preserve">Фактично профінансовано у  2019році, 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 w:rsidR="00A33B5A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Надання                                             </w:t>
            </w:r>
            <w:r>
              <w:rPr>
                <w:b/>
                <w:sz w:val="20"/>
                <w:lang w:val="uk-UA"/>
              </w:rPr>
              <w:t>ГО</w:t>
            </w:r>
            <w:r>
              <w:rPr>
                <w:b/>
                <w:sz w:val="20"/>
                <w:szCs w:val="20"/>
                <w:lang w:val="uk-UA"/>
              </w:rPr>
              <w:t xml:space="preserve"> «Сєвєродонецька міська Організація ветеранів України»</w:t>
            </w:r>
            <w:r>
              <w:rPr>
                <w:sz w:val="20"/>
                <w:lang w:val="uk-UA"/>
              </w:rPr>
              <w:t xml:space="preserve">                             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ГО</w:t>
            </w:r>
            <w:r>
              <w:rPr>
                <w:sz w:val="20"/>
                <w:szCs w:val="20"/>
                <w:lang w:val="uk-UA"/>
              </w:rPr>
              <w:t xml:space="preserve"> «Сєвєродонецька міська Організація ветеранів України»,                      Сєвєродонець</w:t>
            </w:r>
            <w:r>
              <w:rPr>
                <w:sz w:val="20"/>
                <w:szCs w:val="20"/>
                <w:lang w:val="uk-UA"/>
              </w:rPr>
              <w:t>ка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220,0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206,705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93,957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33B5A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a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Надання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 xml:space="preserve">ГО «Сєвєродонецька міська рада воїнів-інтернаціоналістів Української Спілки ветеранів Афганістану (воїнів-інтернаціоналістів)» </w:t>
            </w:r>
            <w:r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 «Сєвєродонецька міська рада воїнів-інтернаціоналістів Української Спілки            ветеранів Афганістану (воїнів-інтернаціоналістів)», Сєвєродонецька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</w:t>
            </w:r>
            <w:r>
              <w:rPr>
                <w:sz w:val="20"/>
                <w:szCs w:val="20"/>
                <w:lang w:val="uk-UA"/>
              </w:rPr>
              <w:t xml:space="preserve">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244,867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196,507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80,25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A33B5A" w:rsidRDefault="00B9152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33B5A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Надання</w:t>
            </w:r>
            <w:r>
              <w:rPr>
                <w:b/>
                <w:sz w:val="20"/>
                <w:lang w:val="uk-UA"/>
              </w:rPr>
              <w:t xml:space="preserve"> 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»</w:t>
            </w:r>
            <w:r>
              <w:rPr>
                <w:sz w:val="20"/>
                <w:lang w:val="uk-UA"/>
              </w:rPr>
              <w:t xml:space="preserve">   фінансової підтримки для виконання заходів, 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>», Сєвєродонецька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203,905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203,899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99,997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33B5A">
        <w:trPr>
          <w:trHeight w:val="1796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Надання</w:t>
            </w:r>
            <w:r>
              <w:rPr>
                <w:b/>
                <w:sz w:val="20"/>
                <w:lang w:val="uk-UA"/>
              </w:rPr>
              <w:t xml:space="preserve"> 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 «Сєвєродонецька організація ветеранів та учасників АТО»</w:t>
            </w:r>
          </w:p>
          <w:p w:rsidR="00A33B5A" w:rsidRDefault="00B91529">
            <w:pPr>
              <w:spacing w:before="120" w:after="24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фінансової підтримки для виконання заходів, </w:t>
            </w:r>
            <w:r>
              <w:rPr>
                <w:sz w:val="20"/>
                <w:lang w:val="uk-UA"/>
              </w:rPr>
              <w:t>передбачених її статутною діяльністю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A33B5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33B5A" w:rsidRDefault="00A33B5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33B5A" w:rsidRDefault="00B915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 «Сєвєродонецька організація ветеранів та учасників АТО»,</w:t>
            </w:r>
          </w:p>
          <w:p w:rsidR="00A33B5A" w:rsidRDefault="00B915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Сєвєродонецька міська рада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221,068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</w:pPr>
            <w:r>
              <w:rPr>
                <w:sz w:val="20"/>
                <w:szCs w:val="20"/>
                <w:lang w:val="uk-UA"/>
              </w:rPr>
              <w:t>193,160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jc w:val="center"/>
            </w:pPr>
            <w:r>
              <w:rPr>
                <w:sz w:val="20"/>
                <w:szCs w:val="20"/>
                <w:lang w:val="uk-UA"/>
              </w:rPr>
              <w:t>87,376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A33B5A" w:rsidRDefault="00B9152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</w:p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33B5A"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889,84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before="120" w:after="24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800,271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before="120" w:after="240"/>
              <w:jc w:val="center"/>
            </w:pPr>
            <w:r>
              <w:rPr>
                <w:b/>
                <w:sz w:val="20"/>
                <w:szCs w:val="20"/>
                <w:lang w:val="uk-UA"/>
              </w:rPr>
              <w:t>89,935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A33B5A" w:rsidRDefault="00A33B5A">
      <w:pPr>
        <w:spacing w:before="240"/>
        <w:jc w:val="center"/>
        <w:rPr>
          <w:b/>
          <w:lang w:val="uk-UA"/>
        </w:rPr>
      </w:pPr>
    </w:p>
    <w:p w:rsidR="00A33B5A" w:rsidRDefault="00B91529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t>2. Виконання завдань та заходів програми</w:t>
      </w:r>
    </w:p>
    <w:p w:rsidR="00A33B5A" w:rsidRDefault="00A33B5A">
      <w:pPr>
        <w:widowControl w:val="0"/>
        <w:spacing w:line="216" w:lineRule="auto"/>
        <w:ind w:firstLine="709"/>
        <w:jc w:val="both"/>
        <w:rPr>
          <w:lang w:val="uk-UA"/>
        </w:rPr>
      </w:pPr>
    </w:p>
    <w:tbl>
      <w:tblPr>
        <w:tblW w:w="1499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2927"/>
        <w:gridCol w:w="5151"/>
        <w:gridCol w:w="1183"/>
        <w:gridCol w:w="1481"/>
        <w:gridCol w:w="2197"/>
        <w:gridCol w:w="2053"/>
      </w:tblGrid>
      <w:tr w:rsidR="00A33B5A">
        <w:trPr>
          <w:trHeight w:val="608"/>
        </w:trPr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pStyle w:val="a9"/>
              <w:spacing w:beforeAutospacing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pStyle w:val="a9"/>
              <w:spacing w:beforeAutospacing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pStyle w:val="a9"/>
              <w:spacing w:beforeAutospacing="0" w:after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Одиниця виміру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pStyle w:val="a9"/>
              <w:spacing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Очікувані результати за Програмою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jc w:val="center"/>
            </w:pPr>
            <w:r>
              <w:rPr>
                <w:b/>
                <w:sz w:val="18"/>
                <w:szCs w:val="18"/>
                <w:lang w:val="uk-UA"/>
              </w:rPr>
              <w:t>Фактично профінансовано за Програмою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A33B5A">
            <w:pPr>
              <w:pStyle w:val="a9"/>
              <w:spacing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A33B5A" w:rsidRDefault="00B91529">
            <w:pPr>
              <w:pStyle w:val="a9"/>
              <w:spacing w:beforeAutospacing="0" w:after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Відхилення</w:t>
            </w:r>
          </w:p>
        </w:tc>
      </w:tr>
      <w:tr w:rsidR="00A33B5A">
        <w:trPr>
          <w:trHeight w:val="415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 «Сєвєродонецька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220,0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206,705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-13,295</w:t>
            </w:r>
          </w:p>
        </w:tc>
      </w:tr>
      <w:tr w:rsidR="00A33B5A">
        <w:trPr>
          <w:trHeight w:val="48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16457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28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проведених</w:t>
            </w:r>
            <w:r>
              <w:rPr>
                <w:sz w:val="20"/>
                <w:szCs w:val="20"/>
                <w:lang w:val="uk-UA"/>
              </w:rPr>
              <w:t xml:space="preserve"> заходів</w:t>
            </w:r>
          </w:p>
          <w:p w:rsidR="00A33B5A" w:rsidRDefault="00A33B5A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48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6,112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5,74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-0,372</w:t>
            </w:r>
          </w:p>
        </w:tc>
      </w:tr>
      <w:tr w:rsidR="00A33B5A">
        <w:trPr>
          <w:trHeight w:val="273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0,014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0,013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-0,001</w:t>
            </w:r>
          </w:p>
        </w:tc>
      </w:tr>
      <w:tr w:rsidR="00A33B5A">
        <w:trPr>
          <w:trHeight w:val="565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Створення умов для </w:t>
            </w:r>
            <w:r>
              <w:rPr>
                <w:sz w:val="20"/>
                <w:szCs w:val="20"/>
                <w:lang w:val="uk-UA"/>
              </w:rPr>
              <w:t>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93,957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-6,043</w:t>
            </w:r>
          </w:p>
        </w:tc>
      </w:tr>
      <w:tr w:rsidR="00A33B5A">
        <w:trPr>
          <w:trHeight w:val="403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ГО «Сєвєродонецька міська рада воїнів-інтернаціоналістів Української Спілки 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(воїнів-інтернаціоналістів)» </w:t>
            </w:r>
            <w:r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hd w:val="clear" w:color="auto" w:fill="FFFFFF"/>
              <w:spacing w:after="12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uk-UA"/>
              </w:rPr>
              <w:t>244,867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196,507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-48,36</w:t>
            </w:r>
          </w:p>
        </w:tc>
      </w:tr>
      <w:tr w:rsidR="00A33B5A">
        <w:trPr>
          <w:trHeight w:val="471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475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475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249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проведених </w:t>
            </w:r>
            <w:r>
              <w:rPr>
                <w:sz w:val="20"/>
                <w:szCs w:val="20"/>
                <w:lang w:val="uk-UA"/>
              </w:rPr>
              <w:t>заходів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503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9,795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7,86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-1,935</w:t>
            </w:r>
          </w:p>
        </w:tc>
      </w:tr>
      <w:tr w:rsidR="00A33B5A">
        <w:trPr>
          <w:trHeight w:val="36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0,516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0,414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-0,102</w:t>
            </w:r>
          </w:p>
        </w:tc>
      </w:tr>
      <w:tr w:rsidR="00A33B5A">
        <w:trPr>
          <w:trHeight w:val="483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Створення умов для </w:t>
            </w:r>
            <w:r>
              <w:rPr>
                <w:sz w:val="20"/>
                <w:szCs w:val="20"/>
                <w:lang w:val="uk-UA"/>
              </w:rPr>
              <w:t>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80,25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-19,75</w:t>
            </w:r>
          </w:p>
        </w:tc>
      </w:tr>
      <w:tr w:rsidR="00A33B5A">
        <w:trPr>
          <w:trHeight w:val="405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Показник </w:t>
            </w:r>
            <w:r>
              <w:rPr>
                <w:b/>
                <w:sz w:val="20"/>
                <w:szCs w:val="20"/>
                <w:lang w:val="uk-UA"/>
              </w:rPr>
              <w:t>витрат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203,905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203,899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-0,006</w:t>
            </w:r>
          </w:p>
        </w:tc>
      </w:tr>
      <w:tr w:rsidR="00A33B5A">
        <w:trPr>
          <w:trHeight w:val="565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337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501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16,992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</w:rPr>
              <w:t>16,992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39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0,637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0,638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0,001</w:t>
            </w:r>
          </w:p>
        </w:tc>
      </w:tr>
      <w:tr w:rsidR="00A33B5A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Створення умов для 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99,997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-0,003</w:t>
            </w:r>
          </w:p>
        </w:tc>
      </w:tr>
      <w:tr w:rsidR="00A33B5A">
        <w:trPr>
          <w:trHeight w:val="442"/>
        </w:trPr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Надання</w:t>
            </w:r>
            <w:r>
              <w:rPr>
                <w:b/>
                <w:sz w:val="20"/>
                <w:lang w:val="uk-UA"/>
              </w:rPr>
              <w:t xml:space="preserve"> 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 «Сєвєродонецька організація ветеранів та учасників АТО»</w:t>
            </w:r>
          </w:p>
          <w:p w:rsidR="00A33B5A" w:rsidRDefault="00B9152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221,068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193,16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-27,908</w:t>
            </w:r>
          </w:p>
        </w:tc>
      </w:tr>
      <w:tr w:rsidR="00A33B5A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33B5A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13,004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11,363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-1,641</w:t>
            </w:r>
          </w:p>
        </w:tc>
      </w:tr>
      <w:tr w:rsidR="00A33B5A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одного </w:t>
            </w:r>
            <w:r>
              <w:rPr>
                <w:sz w:val="20"/>
                <w:szCs w:val="20"/>
                <w:lang w:val="uk-UA"/>
              </w:rPr>
              <w:t>члена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1,454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1,271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-0,183</w:t>
            </w:r>
          </w:p>
        </w:tc>
      </w:tr>
      <w:tr w:rsidR="00A33B5A">
        <w:trPr>
          <w:trHeight w:val="442"/>
        </w:trPr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A33B5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A33B5A" w:rsidRDefault="00B91529">
            <w:pPr>
              <w:pStyle w:val="a9"/>
              <w:spacing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A33B5A" w:rsidRDefault="00B91529">
            <w:pPr>
              <w:pStyle w:val="a9"/>
              <w:spacing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87,376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A33B5A" w:rsidRDefault="00B91529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-12,624</w:t>
            </w:r>
          </w:p>
        </w:tc>
      </w:tr>
    </w:tbl>
    <w:p w:rsidR="00A33B5A" w:rsidRDefault="00A33B5A">
      <w:pPr>
        <w:spacing w:line="276" w:lineRule="auto"/>
        <w:rPr>
          <w:b/>
        </w:rPr>
      </w:pPr>
    </w:p>
    <w:p w:rsidR="00A33B5A" w:rsidRDefault="00A33B5A">
      <w:pPr>
        <w:tabs>
          <w:tab w:val="left" w:pos="0"/>
        </w:tabs>
        <w:spacing w:line="360" w:lineRule="auto"/>
        <w:rPr>
          <w:lang w:val="uk-UA"/>
        </w:rPr>
      </w:pPr>
    </w:p>
    <w:p w:rsidR="00A33B5A" w:rsidRDefault="00B91529">
      <w:pPr>
        <w:jc w:val="both"/>
      </w:pPr>
      <w:r>
        <w:rPr>
          <w:b/>
          <w:lang w:val="uk-UA"/>
        </w:rPr>
        <w:tab/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ТКАЧУК</w:t>
      </w:r>
    </w:p>
    <w:p w:rsidR="00A33B5A" w:rsidRDefault="00B91529">
      <w:pPr>
        <w:rPr>
          <w:lang w:val="uk-UA"/>
        </w:rPr>
      </w:pPr>
      <w:r>
        <w:rPr>
          <w:lang w:val="uk-UA"/>
        </w:rPr>
        <w:tab/>
      </w:r>
    </w:p>
    <w:p w:rsidR="00A33B5A" w:rsidRDefault="00B91529">
      <w:pPr>
        <w:rPr>
          <w:lang w:val="uk-UA"/>
        </w:rPr>
      </w:pPr>
      <w:r>
        <w:rPr>
          <w:b/>
          <w:lang w:val="uk-UA"/>
        </w:rPr>
        <w:tab/>
      </w:r>
    </w:p>
    <w:p w:rsidR="00A33B5A" w:rsidRDefault="00A33B5A"/>
    <w:sectPr w:rsidR="00A33B5A">
      <w:pgSz w:w="16838" w:h="11906" w:orient="landscape"/>
      <w:pgMar w:top="993" w:right="1134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150F"/>
    <w:multiLevelType w:val="multilevel"/>
    <w:tmpl w:val="0A6AD8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C94528"/>
    <w:multiLevelType w:val="multilevel"/>
    <w:tmpl w:val="B7DACA0E"/>
    <w:lvl w:ilvl="0">
      <w:start w:val="1"/>
      <w:numFmt w:val="bullet"/>
      <w:lvlText w:val="-"/>
      <w:lvlJc w:val="left"/>
      <w:pPr>
        <w:ind w:left="37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B5A"/>
    <w:rsid w:val="00A33B5A"/>
    <w:rsid w:val="00B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7A61"/>
  <w15:docId w15:val="{35CF82D3-8669-4A17-84E8-4935EC87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A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rsid w:val="00EA33E1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qFormat/>
    <w:rsid w:val="006A7EAA"/>
    <w:pPr>
      <w:spacing w:beforeAutospacing="1" w:after="119"/>
    </w:pPr>
  </w:style>
  <w:style w:type="paragraph" w:styleId="aa">
    <w:name w:val="List Paragraph"/>
    <w:basedOn w:val="a"/>
    <w:uiPriority w:val="34"/>
    <w:qFormat/>
    <w:rsid w:val="006A7EAA"/>
    <w:pPr>
      <w:ind w:left="720"/>
      <w:contextualSpacing/>
    </w:pPr>
  </w:style>
  <w:style w:type="paragraph" w:customStyle="1" w:styleId="11">
    <w:name w:val="заголовок 11"/>
    <w:basedOn w:val="a"/>
    <w:qFormat/>
    <w:rsid w:val="006A7EAA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b">
    <w:name w:val="No Spacing"/>
    <w:uiPriority w:val="1"/>
    <w:qFormat/>
    <w:rsid w:val="00EA33E1"/>
    <w:rPr>
      <w:rFonts w:eastAsia="Times New Roman" w:cs="Times New Roman"/>
      <w:color w:val="00000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5710</Words>
  <Characters>3256</Characters>
  <Application>Microsoft Office Word</Application>
  <DocSecurity>0</DocSecurity>
  <Lines>27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userCtd0939</dc:creator>
  <dc:description/>
  <cp:lastModifiedBy>Марина В. Терещенко</cp:lastModifiedBy>
  <cp:revision>26</cp:revision>
  <cp:lastPrinted>2020-03-24T09:47:00Z</cp:lastPrinted>
  <dcterms:created xsi:type="dcterms:W3CDTF">2019-03-19T09:54:00Z</dcterms:created>
  <dcterms:modified xsi:type="dcterms:W3CDTF">2020-04-06T13:47:00Z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