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566E" w:rsidRPr="00B5566E" w:rsidRDefault="00B5566E" w:rsidP="00B5566E">
      <w:pPr>
        <w:tabs>
          <w:tab w:val="center" w:pos="8200"/>
        </w:tabs>
        <w:spacing w:after="0" w:line="240" w:lineRule="auto"/>
        <w:rPr>
          <w:rFonts w:ascii="Times New Roman" w:eastAsia="Times New Roman" w:hAnsi="Times New Roman" w:cs="Times New Roman"/>
          <w:b/>
          <w:sz w:val="24"/>
          <w:szCs w:val="24"/>
        </w:rPr>
      </w:pPr>
      <w:r w:rsidRPr="00B5566E">
        <w:rPr>
          <w:rFonts w:ascii="Times New Roman" w:eastAsia="Times New Roman" w:hAnsi="Times New Roman" w:cs="Times New Roman"/>
          <w:sz w:val="24"/>
        </w:rPr>
        <w:t xml:space="preserve">                                                                                                                                                                                     </w:t>
      </w:r>
      <w:r w:rsidRPr="00B5566E">
        <w:rPr>
          <w:rFonts w:ascii="Times New Roman" w:eastAsia="Times New Roman" w:hAnsi="Times New Roman" w:cs="Times New Roman"/>
          <w:sz w:val="24"/>
          <w:lang w:val="uk-UA"/>
        </w:rPr>
        <w:t xml:space="preserve">Додаток 1 </w:t>
      </w:r>
      <w:r w:rsidRPr="00B5566E">
        <w:rPr>
          <w:rFonts w:ascii="Times New Roman" w:eastAsia="Times New Roman" w:hAnsi="Times New Roman" w:cs="Times New Roman"/>
          <w:bCs/>
          <w:sz w:val="24"/>
          <w:lang w:val="uk-UA"/>
        </w:rPr>
        <w:t>до Програми</w:t>
      </w:r>
    </w:p>
    <w:p w:rsidR="00B5566E" w:rsidRPr="00B5566E" w:rsidRDefault="00B5566E" w:rsidP="00B5566E">
      <w:pPr>
        <w:spacing w:after="0" w:line="240" w:lineRule="auto"/>
        <w:jc w:val="center"/>
        <w:rPr>
          <w:rFonts w:ascii="Times New Roman" w:eastAsia="Times New Roman" w:hAnsi="Times New Roman" w:cs="Times New Roman"/>
          <w:b/>
          <w:sz w:val="24"/>
          <w:szCs w:val="24"/>
        </w:rPr>
      </w:pPr>
    </w:p>
    <w:p w:rsidR="00B5566E" w:rsidRPr="00B5566E" w:rsidRDefault="00B5566E" w:rsidP="00B5566E">
      <w:pPr>
        <w:spacing w:after="0" w:line="240" w:lineRule="auto"/>
        <w:jc w:val="center"/>
        <w:rPr>
          <w:rFonts w:ascii="Times New Roman" w:eastAsia="Times New Roman" w:hAnsi="Times New Roman" w:cs="Times New Roman"/>
          <w:b/>
          <w:sz w:val="24"/>
          <w:szCs w:val="24"/>
        </w:rPr>
      </w:pPr>
    </w:p>
    <w:p w:rsidR="00B5566E" w:rsidRPr="00B5566E" w:rsidRDefault="00B5566E" w:rsidP="00B5566E">
      <w:pPr>
        <w:spacing w:after="0" w:line="240" w:lineRule="auto"/>
        <w:jc w:val="center"/>
        <w:rPr>
          <w:rFonts w:ascii="Times New Roman" w:eastAsia="Times New Roman" w:hAnsi="Times New Roman" w:cs="Times New Roman"/>
          <w:sz w:val="24"/>
          <w:szCs w:val="24"/>
          <w:lang w:val="uk-UA"/>
        </w:rPr>
      </w:pPr>
      <w:r w:rsidRPr="00B5566E">
        <w:rPr>
          <w:rFonts w:ascii="Times New Roman" w:eastAsia="Times New Roman" w:hAnsi="Times New Roman" w:cs="Times New Roman"/>
          <w:b/>
          <w:sz w:val="24"/>
          <w:szCs w:val="24"/>
        </w:rPr>
        <w:t>ПІДПРОГРАМА № 1 «ВИХОВНА РОБОТА ТА ПОЗАШКІЛЬНА ОСВІТА»</w:t>
      </w:r>
    </w:p>
    <w:p w:rsidR="00B5566E" w:rsidRPr="00B5566E" w:rsidRDefault="00B5566E" w:rsidP="00B5566E">
      <w:pPr>
        <w:spacing w:after="0" w:line="240" w:lineRule="auto"/>
        <w:rPr>
          <w:rFonts w:ascii="Times New Roman" w:eastAsia="Times New Roman" w:hAnsi="Times New Roman" w:cs="Times New Roman"/>
          <w:sz w:val="24"/>
          <w:szCs w:val="24"/>
          <w:lang w:val="uk-UA"/>
        </w:rPr>
      </w:pPr>
    </w:p>
    <w:p w:rsidR="00B5566E" w:rsidRPr="00B5566E" w:rsidRDefault="00B5566E" w:rsidP="00B5566E">
      <w:pPr>
        <w:spacing w:after="0" w:line="240" w:lineRule="auto"/>
        <w:rPr>
          <w:rFonts w:ascii="Times New Roman" w:eastAsia="Times New Roman" w:hAnsi="Times New Roman" w:cs="Times New Roman"/>
          <w:sz w:val="24"/>
          <w:szCs w:val="24"/>
          <w:lang w:val="uk-UA"/>
        </w:rPr>
      </w:pPr>
      <w:r w:rsidRPr="00B5566E">
        <w:rPr>
          <w:rFonts w:ascii="Times New Roman" w:eastAsia="Times New Roman" w:hAnsi="Times New Roman" w:cs="Times New Roman"/>
          <w:sz w:val="24"/>
          <w:szCs w:val="24"/>
          <w:lang w:val="uk-UA"/>
        </w:rPr>
        <w:t>І.ОБГРУНТУВАННЯ ПІДПРОГРАМИ</w:t>
      </w:r>
    </w:p>
    <w:p w:rsidR="00B5566E" w:rsidRPr="00B5566E" w:rsidRDefault="00B5566E" w:rsidP="00B5566E">
      <w:pPr>
        <w:spacing w:after="0" w:line="240" w:lineRule="auto"/>
        <w:ind w:firstLine="708"/>
        <w:jc w:val="both"/>
        <w:rPr>
          <w:rFonts w:ascii="Times New Roman" w:eastAsia="Times New Roman" w:hAnsi="Times New Roman" w:cs="Times New Roman"/>
          <w:sz w:val="24"/>
          <w:szCs w:val="24"/>
          <w:lang w:val="uk-UA"/>
        </w:rPr>
      </w:pPr>
      <w:r w:rsidRPr="00B5566E">
        <w:rPr>
          <w:rFonts w:ascii="Times New Roman" w:eastAsia="Times New Roman" w:hAnsi="Times New Roman" w:cs="Times New Roman"/>
          <w:sz w:val="24"/>
          <w:szCs w:val="24"/>
          <w:lang w:val="uk-UA"/>
        </w:rPr>
        <w:t>Виховання дітей і молоді є проблемою, від ефективності вирішення якої залежить майбутнє держави Україна. Система позашкільної виховної роботи базується на історично обумовлених традиціях виховання особистості суспільних та родинних цінностях: ідеях, поглядах, переконаннях, ідеалах і реалізується С ДЮК «Юність» у позаурочний час за місцем проживання. Крім цього в умовах соціальних та економічних реформ, демократизації суспільства та гуманізації освіти, підвищився попит підлітків та їх батьків на додаткові освітні послуги, які можуть бути задоволені в результаті використання соціально-педагогічних можливостей позашкільної виховної роботи. Система позашкільної виховної роботи – це система, що характеризується цілеспрямованим функціонуванням навчання, виховання, розвитку та соціалізації особистості у вільний час, з її особливими структурами, зв’язками та відносинами між елементами.</w:t>
      </w:r>
    </w:p>
    <w:p w:rsidR="00B5566E" w:rsidRPr="00B5566E" w:rsidRDefault="00B5566E" w:rsidP="00B5566E">
      <w:pPr>
        <w:spacing w:after="0" w:line="240" w:lineRule="auto"/>
        <w:jc w:val="both"/>
        <w:rPr>
          <w:rFonts w:ascii="Times New Roman" w:eastAsia="Times New Roman" w:hAnsi="Times New Roman" w:cs="Times New Roman"/>
          <w:sz w:val="24"/>
          <w:szCs w:val="24"/>
          <w:lang w:val="uk-UA"/>
        </w:rPr>
      </w:pPr>
      <w:r w:rsidRPr="00B5566E">
        <w:rPr>
          <w:rFonts w:ascii="Times New Roman" w:eastAsia="Times New Roman" w:hAnsi="Times New Roman" w:cs="Times New Roman"/>
          <w:sz w:val="24"/>
          <w:szCs w:val="24"/>
          <w:lang w:val="uk-UA"/>
        </w:rPr>
        <w:t xml:space="preserve">        Однак, Міністерство освіти і науки України стурбоване ситуацією, що склалася у 2019  році з мережею позашкільних навчальних закладів у зв’язку з економією коштів у міських бюджетах. В окремих регіонах почастішали випадки прийняття місцевою владою рішень щодо реорганізації, ліквідації або підпорядкування ПНЗ, що не відповідає основним засадам державної політики,</w:t>
      </w:r>
      <w:r w:rsidR="0070230A">
        <w:rPr>
          <w:rFonts w:ascii="Times New Roman" w:eastAsia="Times New Roman" w:hAnsi="Times New Roman" w:cs="Times New Roman"/>
          <w:sz w:val="24"/>
          <w:szCs w:val="24"/>
          <w:lang w:val="uk-UA"/>
        </w:rPr>
        <w:t xml:space="preserve"> </w:t>
      </w:r>
      <w:r w:rsidRPr="00B5566E">
        <w:rPr>
          <w:rFonts w:ascii="Times New Roman" w:eastAsia="Times New Roman" w:hAnsi="Times New Roman" w:cs="Times New Roman"/>
          <w:sz w:val="24"/>
          <w:szCs w:val="24"/>
          <w:lang w:val="uk-UA"/>
        </w:rPr>
        <w:t xml:space="preserve">визначених частиною другою ст.9 Закону України « Про позашкільну освіту», та порушує право дітей на позашкільну освіту.      </w:t>
      </w:r>
    </w:p>
    <w:p w:rsidR="00B5566E" w:rsidRPr="00B5566E" w:rsidRDefault="00B5566E" w:rsidP="00B5566E">
      <w:pPr>
        <w:spacing w:after="0" w:line="240" w:lineRule="auto"/>
        <w:jc w:val="both"/>
        <w:rPr>
          <w:rFonts w:ascii="Times New Roman" w:eastAsia="Times New Roman" w:hAnsi="Times New Roman" w:cs="Times New Roman"/>
          <w:sz w:val="24"/>
          <w:szCs w:val="24"/>
          <w:lang w:val="uk-UA"/>
        </w:rPr>
      </w:pPr>
      <w:r w:rsidRPr="00B5566E">
        <w:rPr>
          <w:rFonts w:ascii="Times New Roman" w:eastAsia="Times New Roman" w:hAnsi="Times New Roman" w:cs="Times New Roman"/>
          <w:sz w:val="24"/>
          <w:szCs w:val="24"/>
          <w:lang w:val="uk-UA"/>
        </w:rPr>
        <w:t xml:space="preserve">      Часто рішення про закриття ПНЗ або зменшення кількості гуртків викликають обурення батьківської громадськості та створюють соціальну напругу в суспільстві, формують хибну громадську думку щодо освітньої політики. </w:t>
      </w:r>
    </w:p>
    <w:p w:rsidR="00B5566E" w:rsidRPr="00B5566E" w:rsidRDefault="00B5566E" w:rsidP="00B5566E">
      <w:pPr>
        <w:spacing w:after="0" w:line="240" w:lineRule="auto"/>
        <w:jc w:val="both"/>
        <w:rPr>
          <w:rFonts w:ascii="Times New Roman" w:eastAsia="Times New Roman" w:hAnsi="Times New Roman" w:cs="Times New Roman"/>
          <w:sz w:val="24"/>
          <w:szCs w:val="24"/>
          <w:lang w:val="uk-UA"/>
        </w:rPr>
      </w:pPr>
      <w:r w:rsidRPr="00B5566E">
        <w:rPr>
          <w:rFonts w:ascii="Times New Roman" w:eastAsia="Times New Roman" w:hAnsi="Times New Roman" w:cs="Times New Roman"/>
          <w:sz w:val="24"/>
          <w:szCs w:val="24"/>
          <w:lang w:val="uk-UA"/>
        </w:rPr>
        <w:t xml:space="preserve">       Відповідно до вищезазначеного  необхідно докласти певних зусиль, фінансів, інших ресурсів задля недопущення такої ситуації в м.</w:t>
      </w:r>
      <w:r w:rsidR="0070230A">
        <w:rPr>
          <w:rFonts w:ascii="Times New Roman" w:eastAsia="Times New Roman" w:hAnsi="Times New Roman" w:cs="Times New Roman"/>
          <w:sz w:val="24"/>
          <w:szCs w:val="24"/>
          <w:lang w:val="uk-UA"/>
        </w:rPr>
        <w:t xml:space="preserve"> </w:t>
      </w:r>
      <w:r w:rsidRPr="00B5566E">
        <w:rPr>
          <w:rFonts w:ascii="Times New Roman" w:eastAsia="Times New Roman" w:hAnsi="Times New Roman" w:cs="Times New Roman"/>
          <w:sz w:val="24"/>
          <w:szCs w:val="24"/>
          <w:lang w:val="uk-UA"/>
        </w:rPr>
        <w:t xml:space="preserve">Сєвєродонецьку. </w:t>
      </w:r>
    </w:p>
    <w:p w:rsidR="00B5566E" w:rsidRPr="00B5566E" w:rsidRDefault="00B5566E" w:rsidP="00B5566E">
      <w:pPr>
        <w:spacing w:after="0" w:line="240" w:lineRule="auto"/>
        <w:rPr>
          <w:rFonts w:ascii="Times New Roman" w:eastAsia="Times New Roman" w:hAnsi="Times New Roman" w:cs="Times New Roman"/>
          <w:sz w:val="24"/>
          <w:szCs w:val="24"/>
          <w:lang w:val="uk-UA"/>
        </w:rPr>
      </w:pPr>
    </w:p>
    <w:p w:rsidR="00B5566E" w:rsidRPr="00B5566E" w:rsidRDefault="00B5566E" w:rsidP="00B5566E">
      <w:pPr>
        <w:spacing w:after="0" w:line="240" w:lineRule="auto"/>
        <w:jc w:val="both"/>
        <w:rPr>
          <w:rFonts w:ascii="Times New Roman" w:eastAsia="Times New Roman" w:hAnsi="Times New Roman" w:cs="Times New Roman"/>
          <w:sz w:val="24"/>
          <w:szCs w:val="24"/>
          <w:lang w:val="uk-UA"/>
        </w:rPr>
      </w:pPr>
      <w:r w:rsidRPr="00B5566E">
        <w:rPr>
          <w:rFonts w:ascii="Times New Roman" w:eastAsia="Times New Roman" w:hAnsi="Times New Roman" w:cs="Times New Roman"/>
          <w:sz w:val="24"/>
          <w:szCs w:val="24"/>
          <w:lang w:val="uk-UA"/>
        </w:rPr>
        <w:t>ІІ. МЕТА ПІДПРОГРАМИ :</w:t>
      </w:r>
    </w:p>
    <w:p w:rsidR="00B5566E" w:rsidRPr="00B5566E" w:rsidRDefault="00B5566E" w:rsidP="00B5566E">
      <w:pPr>
        <w:numPr>
          <w:ilvl w:val="0"/>
          <w:numId w:val="1"/>
        </w:numPr>
        <w:spacing w:after="0" w:line="240" w:lineRule="auto"/>
        <w:jc w:val="both"/>
        <w:rPr>
          <w:rFonts w:ascii="Times New Roman" w:eastAsia="Times New Roman" w:hAnsi="Times New Roman" w:cs="Times New Roman"/>
          <w:sz w:val="24"/>
          <w:szCs w:val="24"/>
          <w:lang w:val="uk-UA"/>
        </w:rPr>
      </w:pPr>
      <w:r w:rsidRPr="00B5566E">
        <w:rPr>
          <w:rFonts w:ascii="Times New Roman" w:eastAsia="Times New Roman" w:hAnsi="Times New Roman" w:cs="Times New Roman"/>
          <w:sz w:val="24"/>
          <w:szCs w:val="24"/>
          <w:lang w:val="uk-UA"/>
        </w:rPr>
        <w:t>збереження мережі позашкільних навчальних закладів, гуртків, секцій, творчих об’єднань в них;</w:t>
      </w:r>
    </w:p>
    <w:p w:rsidR="00B5566E" w:rsidRPr="00B5566E" w:rsidRDefault="00B5566E" w:rsidP="00B5566E">
      <w:pPr>
        <w:numPr>
          <w:ilvl w:val="0"/>
          <w:numId w:val="1"/>
        </w:numPr>
        <w:spacing w:after="0" w:line="240" w:lineRule="auto"/>
        <w:jc w:val="both"/>
        <w:rPr>
          <w:rFonts w:ascii="Times New Roman" w:eastAsia="Times New Roman" w:hAnsi="Times New Roman" w:cs="Times New Roman"/>
          <w:sz w:val="24"/>
          <w:szCs w:val="24"/>
          <w:lang w:val="uk-UA"/>
        </w:rPr>
      </w:pPr>
      <w:r w:rsidRPr="00B5566E">
        <w:rPr>
          <w:rFonts w:ascii="Times New Roman" w:eastAsia="Times New Roman" w:hAnsi="Times New Roman" w:cs="Times New Roman"/>
          <w:sz w:val="24"/>
          <w:szCs w:val="24"/>
          <w:lang w:val="uk-UA"/>
        </w:rPr>
        <w:t>забезпечення  сталого розвитку позашкільної освіти, як складової системи освіти України;</w:t>
      </w:r>
    </w:p>
    <w:p w:rsidR="00B5566E" w:rsidRPr="00B5566E" w:rsidRDefault="00B5566E" w:rsidP="00B5566E">
      <w:pPr>
        <w:numPr>
          <w:ilvl w:val="0"/>
          <w:numId w:val="1"/>
        </w:numPr>
        <w:spacing w:after="0" w:line="240" w:lineRule="auto"/>
        <w:jc w:val="both"/>
        <w:rPr>
          <w:rFonts w:ascii="Times New Roman" w:eastAsia="Times New Roman" w:hAnsi="Times New Roman" w:cs="Times New Roman"/>
          <w:sz w:val="24"/>
          <w:szCs w:val="24"/>
          <w:lang w:val="uk-UA"/>
        </w:rPr>
      </w:pPr>
      <w:r w:rsidRPr="00B5566E">
        <w:rPr>
          <w:rFonts w:ascii="Times New Roman" w:eastAsia="Times New Roman" w:hAnsi="Times New Roman" w:cs="Times New Roman"/>
          <w:sz w:val="24"/>
          <w:szCs w:val="24"/>
          <w:lang w:val="uk-UA"/>
        </w:rPr>
        <w:t>забезпечення права дітей на якісну  позашкільну освіту;</w:t>
      </w:r>
    </w:p>
    <w:p w:rsidR="00B5566E" w:rsidRPr="00B5566E" w:rsidRDefault="00B5566E" w:rsidP="00B5566E">
      <w:pPr>
        <w:numPr>
          <w:ilvl w:val="0"/>
          <w:numId w:val="1"/>
        </w:numPr>
        <w:spacing w:after="0" w:line="240" w:lineRule="auto"/>
        <w:jc w:val="both"/>
        <w:rPr>
          <w:rFonts w:ascii="Times New Roman" w:eastAsia="Times New Roman" w:hAnsi="Times New Roman" w:cs="Times New Roman"/>
          <w:sz w:val="24"/>
          <w:szCs w:val="24"/>
          <w:lang w:val="uk-UA"/>
        </w:rPr>
      </w:pPr>
      <w:r w:rsidRPr="00B5566E">
        <w:rPr>
          <w:rFonts w:ascii="Times New Roman" w:eastAsia="Times New Roman" w:hAnsi="Times New Roman" w:cs="Times New Roman"/>
          <w:sz w:val="24"/>
          <w:szCs w:val="24"/>
          <w:lang w:val="uk-UA"/>
        </w:rPr>
        <w:t>залучення до занять в клубах за місцем проживання С ДЮК «Юність» якомога більшої кількості дітей, зокрема, дітей соціально-вразливих категорій.</w:t>
      </w:r>
    </w:p>
    <w:p w:rsidR="00B5566E" w:rsidRPr="00B5566E" w:rsidRDefault="00B5566E" w:rsidP="00B5566E">
      <w:pPr>
        <w:numPr>
          <w:ilvl w:val="0"/>
          <w:numId w:val="1"/>
        </w:numPr>
        <w:spacing w:after="0" w:line="240" w:lineRule="auto"/>
        <w:jc w:val="both"/>
        <w:rPr>
          <w:rFonts w:ascii="Times New Roman" w:eastAsia="Times New Roman" w:hAnsi="Times New Roman" w:cs="Times New Roman"/>
          <w:sz w:val="24"/>
          <w:szCs w:val="24"/>
          <w:lang w:val="uk-UA"/>
        </w:rPr>
      </w:pPr>
      <w:r w:rsidRPr="00B5566E">
        <w:rPr>
          <w:rFonts w:ascii="Times New Roman" w:eastAsia="Times New Roman" w:hAnsi="Times New Roman" w:cs="Times New Roman"/>
          <w:sz w:val="24"/>
          <w:szCs w:val="24"/>
          <w:lang w:val="uk-UA"/>
        </w:rPr>
        <w:t>розширення числа клубів за місцем проживання вихованців, в інших частинах міста Сєвєродонецьк.</w:t>
      </w:r>
    </w:p>
    <w:p w:rsidR="00B5566E" w:rsidRPr="00B5566E" w:rsidRDefault="00B5566E" w:rsidP="00B5566E">
      <w:pPr>
        <w:spacing w:after="0" w:line="240" w:lineRule="auto"/>
        <w:rPr>
          <w:rFonts w:ascii="Times New Roman" w:eastAsia="Times New Roman" w:hAnsi="Times New Roman" w:cs="Times New Roman"/>
          <w:sz w:val="24"/>
          <w:szCs w:val="24"/>
          <w:lang w:val="uk-UA"/>
        </w:rPr>
      </w:pPr>
      <w:r w:rsidRPr="00B5566E">
        <w:rPr>
          <w:rFonts w:ascii="Times New Roman" w:eastAsia="Times New Roman" w:hAnsi="Times New Roman" w:cs="Times New Roman"/>
          <w:sz w:val="24"/>
          <w:szCs w:val="24"/>
          <w:lang w:val="uk-UA"/>
        </w:rPr>
        <w:t xml:space="preserve"> </w:t>
      </w:r>
    </w:p>
    <w:p w:rsidR="00B5566E" w:rsidRPr="00B5566E" w:rsidRDefault="00B5566E" w:rsidP="00B5566E">
      <w:pPr>
        <w:spacing w:after="0" w:line="240" w:lineRule="auto"/>
        <w:rPr>
          <w:rFonts w:ascii="Times New Roman" w:eastAsia="Times New Roman" w:hAnsi="Times New Roman" w:cs="Times New Roman"/>
          <w:sz w:val="24"/>
          <w:szCs w:val="24"/>
          <w:lang w:val="uk-UA"/>
        </w:rPr>
        <w:sectPr w:rsidR="00B5566E" w:rsidRPr="00B5566E" w:rsidSect="00383E34">
          <w:footerReference w:type="default" r:id="rId5"/>
          <w:pgSz w:w="15840" w:h="12240" w:orient="landscape"/>
          <w:pgMar w:top="426" w:right="1134" w:bottom="1701" w:left="1134" w:header="0" w:footer="0" w:gutter="0"/>
          <w:cols w:space="720"/>
          <w:docGrid w:linePitch="299"/>
        </w:sectPr>
      </w:pPr>
    </w:p>
    <w:p w:rsidR="00B5566E" w:rsidRPr="00B5566E" w:rsidRDefault="00B5566E" w:rsidP="00B5566E">
      <w:pPr>
        <w:spacing w:after="0" w:line="240" w:lineRule="auto"/>
        <w:rPr>
          <w:rFonts w:ascii="Times New Roman" w:eastAsia="Times New Roman" w:hAnsi="Times New Roman" w:cs="Times New Roman"/>
          <w:sz w:val="24"/>
          <w:szCs w:val="24"/>
          <w:lang w:val="uk-UA"/>
        </w:rPr>
      </w:pPr>
      <w:r w:rsidRPr="00B5566E">
        <w:rPr>
          <w:rFonts w:ascii="Times New Roman" w:eastAsia="Times New Roman" w:hAnsi="Times New Roman" w:cs="Times New Roman"/>
          <w:sz w:val="24"/>
          <w:szCs w:val="24"/>
          <w:lang w:val="uk-UA"/>
        </w:rPr>
        <w:lastRenderedPageBreak/>
        <w:t>ІІІ. НАПРЯМИ ДІЯЛЬНОСТІ, ЗАВДАННЯ ТА ЗАХОДИ ПІДПРОГРАМИ «ВИХОВНА РОБОТА ТА ПОЗАШКІЛЬНА ОСВІТА»</w:t>
      </w:r>
    </w:p>
    <w:p w:rsidR="00B5566E" w:rsidRPr="00B5566E" w:rsidRDefault="00B5566E" w:rsidP="00B5566E">
      <w:pPr>
        <w:spacing w:after="0" w:line="240" w:lineRule="auto"/>
        <w:rPr>
          <w:rFonts w:ascii="Times New Roman" w:eastAsia="Times New Roman" w:hAnsi="Times New Roman" w:cs="Times New Roman"/>
          <w:sz w:val="24"/>
          <w:szCs w:val="24"/>
          <w:lang w:val="uk-UA"/>
        </w:rPr>
      </w:pPr>
    </w:p>
    <w:tbl>
      <w:tblPr>
        <w:tblW w:w="14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808"/>
        <w:gridCol w:w="3011"/>
        <w:gridCol w:w="1440"/>
        <w:gridCol w:w="1688"/>
        <w:gridCol w:w="1761"/>
        <w:gridCol w:w="2043"/>
        <w:gridCol w:w="1981"/>
      </w:tblGrid>
      <w:tr w:rsidR="00B5566E" w:rsidRPr="00B5566E" w:rsidTr="00383E34">
        <w:tc>
          <w:tcPr>
            <w:tcW w:w="534"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rPr>
                <w:rFonts w:ascii="Times New Roman" w:eastAsia="Times New Roman" w:hAnsi="Times New Roman" w:cs="Times New Roman"/>
                <w:sz w:val="24"/>
                <w:szCs w:val="24"/>
                <w:lang w:val="uk-UA"/>
              </w:rPr>
            </w:pPr>
            <w:r w:rsidRPr="00B5566E">
              <w:rPr>
                <w:rFonts w:ascii="Times New Roman" w:eastAsia="Times New Roman" w:hAnsi="Times New Roman" w:cs="Times New Roman"/>
                <w:sz w:val="24"/>
                <w:szCs w:val="24"/>
                <w:lang w:val="uk-UA"/>
              </w:rPr>
              <w:t xml:space="preserve">  № з/п</w:t>
            </w:r>
          </w:p>
        </w:tc>
        <w:tc>
          <w:tcPr>
            <w:tcW w:w="1808"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rPr>
            </w:pPr>
            <w:r w:rsidRPr="00B5566E">
              <w:rPr>
                <w:rFonts w:ascii="Times New Roman" w:eastAsia="Times New Roman" w:hAnsi="Times New Roman" w:cs="Times New Roman"/>
                <w:sz w:val="24"/>
                <w:szCs w:val="24"/>
                <w:lang w:val="uk-UA"/>
              </w:rPr>
              <w:t>Назва напряму</w:t>
            </w:r>
          </w:p>
          <w:p w:rsidR="00B5566E" w:rsidRPr="00B5566E" w:rsidRDefault="00B5566E" w:rsidP="00B5566E">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rPr>
            </w:pPr>
            <w:r w:rsidRPr="00B5566E">
              <w:rPr>
                <w:rFonts w:ascii="Times New Roman" w:eastAsia="Times New Roman" w:hAnsi="Times New Roman" w:cs="Times New Roman"/>
                <w:sz w:val="24"/>
                <w:szCs w:val="24"/>
                <w:lang w:val="uk-UA"/>
              </w:rPr>
              <w:t>діяльності</w:t>
            </w:r>
          </w:p>
          <w:p w:rsidR="00B5566E" w:rsidRPr="00B5566E" w:rsidRDefault="00B5566E" w:rsidP="00B5566E">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rPr>
            </w:pPr>
          </w:p>
        </w:tc>
        <w:tc>
          <w:tcPr>
            <w:tcW w:w="3011"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rPr>
            </w:pPr>
            <w:r w:rsidRPr="00B5566E">
              <w:rPr>
                <w:rFonts w:ascii="Times New Roman" w:eastAsia="Times New Roman" w:hAnsi="Times New Roman" w:cs="Times New Roman"/>
                <w:sz w:val="24"/>
                <w:szCs w:val="24"/>
                <w:lang w:val="uk-UA"/>
              </w:rPr>
              <w:t>Заходи підпрограми</w:t>
            </w:r>
          </w:p>
          <w:p w:rsidR="00B5566E" w:rsidRPr="00B5566E" w:rsidRDefault="00B5566E" w:rsidP="00B5566E">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rPr>
            </w:pPr>
            <w:r w:rsidRPr="00B5566E">
              <w:rPr>
                <w:rFonts w:ascii="Times New Roman" w:eastAsia="Times New Roman" w:hAnsi="Times New Roman" w:cs="Times New Roman"/>
                <w:sz w:val="24"/>
                <w:szCs w:val="24"/>
                <w:lang w:val="uk-UA"/>
              </w:rPr>
              <w:t>(пріоритетні</w:t>
            </w:r>
          </w:p>
          <w:p w:rsidR="00B5566E" w:rsidRPr="00B5566E" w:rsidRDefault="00B5566E" w:rsidP="00B5566E">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rPr>
            </w:pPr>
            <w:r w:rsidRPr="00B5566E">
              <w:rPr>
                <w:rFonts w:ascii="Times New Roman" w:eastAsia="Times New Roman" w:hAnsi="Times New Roman" w:cs="Times New Roman"/>
                <w:sz w:val="24"/>
                <w:szCs w:val="24"/>
                <w:lang w:val="uk-UA"/>
              </w:rPr>
              <w:t>завдання)</w:t>
            </w:r>
          </w:p>
        </w:tc>
        <w:tc>
          <w:tcPr>
            <w:tcW w:w="1440"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rPr>
            </w:pPr>
            <w:r w:rsidRPr="00B5566E">
              <w:rPr>
                <w:rFonts w:ascii="Times New Roman" w:eastAsia="Times New Roman" w:hAnsi="Times New Roman" w:cs="Times New Roman"/>
                <w:sz w:val="24"/>
                <w:szCs w:val="24"/>
                <w:lang w:val="uk-UA"/>
              </w:rPr>
              <w:t>Терміни</w:t>
            </w:r>
          </w:p>
          <w:p w:rsidR="00B5566E" w:rsidRPr="00B5566E" w:rsidRDefault="00B5566E" w:rsidP="00B5566E">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rPr>
            </w:pPr>
            <w:r w:rsidRPr="00B5566E">
              <w:rPr>
                <w:rFonts w:ascii="Times New Roman" w:eastAsia="Times New Roman" w:hAnsi="Times New Roman" w:cs="Times New Roman"/>
                <w:sz w:val="24"/>
                <w:szCs w:val="24"/>
                <w:lang w:val="uk-UA"/>
              </w:rPr>
              <w:t>виконання</w:t>
            </w:r>
          </w:p>
        </w:tc>
        <w:tc>
          <w:tcPr>
            <w:tcW w:w="1688"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rPr>
            </w:pPr>
            <w:r w:rsidRPr="00B5566E">
              <w:rPr>
                <w:rFonts w:ascii="Times New Roman" w:eastAsia="Times New Roman" w:hAnsi="Times New Roman" w:cs="Times New Roman"/>
                <w:sz w:val="24"/>
                <w:szCs w:val="24"/>
                <w:lang w:val="uk-UA"/>
              </w:rPr>
              <w:t>Виконавці</w:t>
            </w:r>
          </w:p>
        </w:tc>
        <w:tc>
          <w:tcPr>
            <w:tcW w:w="1761"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rPr>
            </w:pPr>
            <w:r w:rsidRPr="00B5566E">
              <w:rPr>
                <w:rFonts w:ascii="Times New Roman" w:eastAsia="Times New Roman" w:hAnsi="Times New Roman" w:cs="Times New Roman"/>
                <w:sz w:val="24"/>
                <w:szCs w:val="24"/>
                <w:lang w:val="uk-UA"/>
              </w:rPr>
              <w:t>Джерела</w:t>
            </w:r>
          </w:p>
          <w:p w:rsidR="00B5566E" w:rsidRPr="00B5566E" w:rsidRDefault="00B5566E" w:rsidP="00B5566E">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rPr>
            </w:pPr>
            <w:r w:rsidRPr="00B5566E">
              <w:rPr>
                <w:rFonts w:ascii="Times New Roman" w:eastAsia="Times New Roman" w:hAnsi="Times New Roman" w:cs="Times New Roman"/>
                <w:sz w:val="24"/>
                <w:szCs w:val="24"/>
                <w:lang w:val="uk-UA"/>
              </w:rPr>
              <w:t>фінансування</w:t>
            </w:r>
          </w:p>
          <w:p w:rsidR="00B5566E" w:rsidRPr="00B5566E" w:rsidRDefault="00B5566E" w:rsidP="00B5566E">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rPr>
            </w:pPr>
          </w:p>
        </w:tc>
        <w:tc>
          <w:tcPr>
            <w:tcW w:w="2043"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rPr>
            </w:pPr>
            <w:r w:rsidRPr="00B5566E">
              <w:rPr>
                <w:rFonts w:ascii="Times New Roman" w:eastAsia="Times New Roman" w:hAnsi="Times New Roman" w:cs="Times New Roman"/>
                <w:sz w:val="24"/>
                <w:szCs w:val="24"/>
                <w:lang w:val="uk-UA"/>
              </w:rPr>
              <w:t>Орієнтовні обсяги</w:t>
            </w:r>
          </w:p>
          <w:p w:rsidR="00B5566E" w:rsidRPr="00B5566E" w:rsidRDefault="00B5566E" w:rsidP="00B5566E">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rPr>
            </w:pPr>
            <w:r w:rsidRPr="00B5566E">
              <w:rPr>
                <w:rFonts w:ascii="Times New Roman" w:eastAsia="Times New Roman" w:hAnsi="Times New Roman" w:cs="Times New Roman"/>
                <w:sz w:val="24"/>
                <w:szCs w:val="24"/>
                <w:lang w:val="uk-UA"/>
              </w:rPr>
              <w:t>фінансування</w:t>
            </w:r>
          </w:p>
          <w:p w:rsidR="00B5566E" w:rsidRPr="00B5566E" w:rsidRDefault="00B5566E" w:rsidP="00B5566E">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rPr>
            </w:pPr>
            <w:r w:rsidRPr="00B5566E">
              <w:rPr>
                <w:rFonts w:ascii="Times New Roman" w:eastAsia="Times New Roman" w:hAnsi="Times New Roman" w:cs="Times New Roman"/>
                <w:sz w:val="24"/>
                <w:szCs w:val="24"/>
                <w:lang w:val="uk-UA"/>
              </w:rPr>
              <w:t>(вартість), гривень.</w:t>
            </w:r>
          </w:p>
        </w:tc>
        <w:tc>
          <w:tcPr>
            <w:tcW w:w="1981"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rPr>
            </w:pPr>
            <w:r w:rsidRPr="00B5566E">
              <w:rPr>
                <w:rFonts w:ascii="Times New Roman" w:eastAsia="Times New Roman" w:hAnsi="Times New Roman" w:cs="Times New Roman"/>
                <w:sz w:val="24"/>
                <w:szCs w:val="24"/>
                <w:lang w:val="uk-UA"/>
              </w:rPr>
              <w:t>Очікуваний результат</w:t>
            </w:r>
          </w:p>
        </w:tc>
      </w:tr>
      <w:tr w:rsidR="00B5566E" w:rsidRPr="00B5566E" w:rsidTr="00383E34">
        <w:tc>
          <w:tcPr>
            <w:tcW w:w="534" w:type="dxa"/>
            <w:vMerge w:val="restart"/>
            <w:tcBorders>
              <w:top w:val="single" w:sz="4" w:space="0" w:color="auto"/>
              <w:left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rPr>
                <w:rFonts w:ascii="Times New Roman" w:eastAsia="Times New Roman" w:hAnsi="Times New Roman" w:cs="Times New Roman"/>
                <w:sz w:val="24"/>
                <w:szCs w:val="24"/>
              </w:rPr>
            </w:pPr>
            <w:r w:rsidRPr="00B5566E">
              <w:rPr>
                <w:rFonts w:ascii="Times New Roman" w:eastAsia="Times New Roman" w:hAnsi="Times New Roman" w:cs="Times New Roman"/>
                <w:sz w:val="24"/>
                <w:szCs w:val="24"/>
              </w:rPr>
              <w:t>1.</w:t>
            </w:r>
          </w:p>
        </w:tc>
        <w:tc>
          <w:tcPr>
            <w:tcW w:w="1808" w:type="dxa"/>
            <w:vMerge w:val="restart"/>
            <w:tcBorders>
              <w:top w:val="single" w:sz="4" w:space="0" w:color="auto"/>
              <w:left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sz w:val="24"/>
                <w:szCs w:val="24"/>
                <w:lang w:val="uk-UA"/>
              </w:rPr>
            </w:pPr>
            <w:r w:rsidRPr="00B5566E">
              <w:rPr>
                <w:rFonts w:ascii="Times New Roman" w:eastAsia="Calibri" w:hAnsi="Times New Roman" w:cs="Times New Roman"/>
                <w:sz w:val="24"/>
                <w:szCs w:val="24"/>
                <w:lang w:val="uk-UA"/>
              </w:rPr>
              <w:t>Здійснення заходів</w:t>
            </w:r>
          </w:p>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sz w:val="24"/>
                <w:szCs w:val="24"/>
                <w:lang w:val="uk-UA"/>
              </w:rPr>
            </w:pPr>
            <w:r w:rsidRPr="00B5566E">
              <w:rPr>
                <w:rFonts w:ascii="Times New Roman" w:eastAsia="Calibri" w:hAnsi="Times New Roman" w:cs="Times New Roman"/>
                <w:sz w:val="24"/>
                <w:szCs w:val="24"/>
                <w:lang w:val="uk-UA"/>
              </w:rPr>
              <w:t>щодо збереження мережі  клубів за місцем проживання</w:t>
            </w:r>
          </w:p>
          <w:p w:rsidR="00B5566E" w:rsidRPr="00B5566E" w:rsidRDefault="00B5566E" w:rsidP="00B5566E">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rPr>
            </w:pPr>
          </w:p>
        </w:tc>
        <w:tc>
          <w:tcPr>
            <w:tcW w:w="3011" w:type="dxa"/>
            <w:tcBorders>
              <w:top w:val="single" w:sz="4" w:space="0" w:color="auto"/>
              <w:left w:val="single" w:sz="4" w:space="0" w:color="auto"/>
              <w:bottom w:val="single" w:sz="4" w:space="0" w:color="auto"/>
              <w:right w:val="single" w:sz="4" w:space="0" w:color="auto"/>
            </w:tcBorders>
          </w:tcPr>
          <w:p w:rsidR="00B5566E" w:rsidRPr="00B5566E" w:rsidRDefault="00B5566E" w:rsidP="0070230A">
            <w:pPr>
              <w:widowControl w:val="0"/>
              <w:autoSpaceDE w:val="0"/>
              <w:autoSpaceDN w:val="0"/>
              <w:adjustRightInd w:val="0"/>
              <w:spacing w:after="0" w:line="240" w:lineRule="auto"/>
              <w:rPr>
                <w:rFonts w:ascii="Times New Roman" w:eastAsia="Times New Roman" w:hAnsi="Times New Roman" w:cs="Times New Roman"/>
                <w:sz w:val="24"/>
                <w:szCs w:val="24"/>
                <w:lang w:val="uk-UA"/>
              </w:rPr>
            </w:pPr>
            <w:r w:rsidRPr="00B5566E">
              <w:rPr>
                <w:rFonts w:ascii="Times New Roman" w:eastAsia="Calibri" w:hAnsi="Times New Roman" w:cs="Times New Roman"/>
                <w:sz w:val="24"/>
                <w:szCs w:val="24"/>
                <w:lang w:val="uk-UA"/>
              </w:rPr>
              <w:t xml:space="preserve">1.1.Відкриття нових гуртків, а саме: «Сучасний мече вий бій », «Айкідо», </w:t>
            </w:r>
            <w:r w:rsidRPr="00B5566E">
              <w:rPr>
                <w:rFonts w:ascii="Times New Roman" w:eastAsia="Calibri" w:hAnsi="Times New Roman" w:cs="Times New Roman"/>
                <w:i/>
                <w:sz w:val="24"/>
                <w:szCs w:val="24"/>
                <w:lang w:val="uk-UA"/>
              </w:rPr>
              <w:t xml:space="preserve">придбання набору обладнання для дитячої </w:t>
            </w:r>
            <w:proofErr w:type="spellStart"/>
            <w:r w:rsidRPr="00B5566E">
              <w:rPr>
                <w:rFonts w:ascii="Times New Roman" w:eastAsia="Calibri" w:hAnsi="Times New Roman" w:cs="Times New Roman"/>
                <w:i/>
                <w:sz w:val="24"/>
                <w:szCs w:val="24"/>
                <w:lang w:val="uk-UA"/>
              </w:rPr>
              <w:t>м</w:t>
            </w:r>
            <w:r w:rsidR="0070230A">
              <w:rPr>
                <w:rFonts w:ascii="Times New Roman" w:eastAsia="Calibri" w:hAnsi="Times New Roman" w:cs="Times New Roman"/>
                <w:i/>
                <w:sz w:val="24"/>
                <w:szCs w:val="24"/>
                <w:lang w:val="uk-UA"/>
              </w:rPr>
              <w:t>е</w:t>
            </w:r>
            <w:r w:rsidRPr="00B5566E">
              <w:rPr>
                <w:rFonts w:ascii="Times New Roman" w:eastAsia="Calibri" w:hAnsi="Times New Roman" w:cs="Times New Roman"/>
                <w:i/>
                <w:sz w:val="24"/>
                <w:szCs w:val="24"/>
                <w:lang w:val="uk-UA"/>
              </w:rPr>
              <w:t>д</w:t>
            </w:r>
            <w:r w:rsidR="0070230A">
              <w:rPr>
                <w:rFonts w:ascii="Times New Roman" w:eastAsia="Calibri" w:hAnsi="Times New Roman" w:cs="Times New Roman"/>
                <w:i/>
                <w:sz w:val="24"/>
                <w:szCs w:val="24"/>
                <w:lang w:val="uk-UA"/>
              </w:rPr>
              <w:t>і</w:t>
            </w:r>
            <w:r w:rsidRPr="00B5566E">
              <w:rPr>
                <w:rFonts w:ascii="Times New Roman" w:eastAsia="Calibri" w:hAnsi="Times New Roman" w:cs="Times New Roman"/>
                <w:i/>
                <w:sz w:val="24"/>
                <w:szCs w:val="24"/>
                <w:lang w:val="uk-UA"/>
              </w:rPr>
              <w:t>остудіі</w:t>
            </w:r>
            <w:proofErr w:type="spellEnd"/>
            <w:r w:rsidRPr="00B5566E">
              <w:rPr>
                <w:rFonts w:ascii="Times New Roman" w:eastAsia="Calibri" w:hAnsi="Times New Roman" w:cs="Times New Roman"/>
                <w:i/>
                <w:sz w:val="24"/>
                <w:szCs w:val="24"/>
                <w:lang w:val="uk-UA"/>
              </w:rPr>
              <w:t>. «Дитячо-юнацький медіацентр»</w:t>
            </w:r>
          </w:p>
        </w:tc>
        <w:tc>
          <w:tcPr>
            <w:tcW w:w="1440"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B5566E">
              <w:rPr>
                <w:rFonts w:ascii="Times New Roman" w:eastAsia="Calibri" w:hAnsi="Times New Roman" w:cs="Times New Roman"/>
                <w:sz w:val="24"/>
                <w:szCs w:val="24"/>
              </w:rPr>
              <w:t>2020</w:t>
            </w:r>
          </w:p>
          <w:p w:rsidR="00B5566E" w:rsidRPr="00B5566E" w:rsidRDefault="00B5566E" w:rsidP="00B5566E">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rPr>
            </w:pPr>
          </w:p>
        </w:tc>
        <w:tc>
          <w:tcPr>
            <w:tcW w:w="1688"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rPr>
            </w:pPr>
            <w:r w:rsidRPr="00B5566E">
              <w:rPr>
                <w:rFonts w:ascii="Times New Roman" w:eastAsia="Calibri" w:hAnsi="Times New Roman" w:cs="Times New Roman"/>
                <w:sz w:val="24"/>
                <w:szCs w:val="24"/>
                <w:lang w:val="uk-UA"/>
              </w:rPr>
              <w:t>С ДЮК «Юність»</w:t>
            </w:r>
          </w:p>
        </w:tc>
        <w:tc>
          <w:tcPr>
            <w:tcW w:w="1761"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Бюджет розвитку, спеціальний</w:t>
            </w:r>
          </w:p>
          <w:p w:rsidR="00B5566E" w:rsidRPr="00B5566E" w:rsidRDefault="00B5566E" w:rsidP="00B5566E">
            <w:pPr>
              <w:widowControl w:val="0"/>
              <w:autoSpaceDE w:val="0"/>
              <w:autoSpaceDN w:val="0"/>
              <w:adjustRightInd w:val="0"/>
              <w:spacing w:after="0" w:line="240" w:lineRule="auto"/>
              <w:rPr>
                <w:rFonts w:ascii="Times New Roman" w:eastAsia="Times New Roman" w:hAnsi="Times New Roman" w:cs="Times New Roman"/>
                <w:sz w:val="24"/>
                <w:szCs w:val="24"/>
                <w:lang w:val="uk-UA"/>
              </w:rPr>
            </w:pPr>
            <w:r w:rsidRPr="00B5566E">
              <w:rPr>
                <w:rFonts w:ascii="Calibri" w:eastAsia="Times New Roman" w:hAnsi="Calibri" w:cs="Times New Roman"/>
                <w:lang w:val="uk-UA"/>
              </w:rPr>
              <w:t>фонд</w:t>
            </w:r>
          </w:p>
        </w:tc>
        <w:tc>
          <w:tcPr>
            <w:tcW w:w="2043"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5566E">
              <w:rPr>
                <w:rFonts w:ascii="Times New Roman" w:eastAsia="Times New Roman" w:hAnsi="Times New Roman" w:cs="Times New Roman"/>
                <w:sz w:val="24"/>
                <w:szCs w:val="24"/>
              </w:rPr>
              <w:t>*275685,00</w:t>
            </w:r>
          </w:p>
        </w:tc>
        <w:tc>
          <w:tcPr>
            <w:tcW w:w="1981"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sz w:val="24"/>
                <w:szCs w:val="24"/>
                <w:lang w:val="uk-UA"/>
              </w:rPr>
            </w:pPr>
            <w:r w:rsidRPr="00B5566E">
              <w:rPr>
                <w:rFonts w:ascii="Times New Roman" w:eastAsia="Calibri" w:hAnsi="Times New Roman" w:cs="Times New Roman"/>
                <w:sz w:val="24"/>
                <w:szCs w:val="24"/>
                <w:lang w:val="uk-UA"/>
              </w:rPr>
              <w:t>Збереження та</w:t>
            </w:r>
          </w:p>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sz w:val="24"/>
                <w:szCs w:val="24"/>
                <w:lang w:val="uk-UA"/>
              </w:rPr>
            </w:pPr>
            <w:r w:rsidRPr="00B5566E">
              <w:rPr>
                <w:rFonts w:ascii="Times New Roman" w:eastAsia="Calibri" w:hAnsi="Times New Roman" w:cs="Times New Roman"/>
                <w:sz w:val="24"/>
                <w:szCs w:val="24"/>
                <w:lang w:val="uk-UA"/>
              </w:rPr>
              <w:t xml:space="preserve">вдосконалення  </w:t>
            </w:r>
          </w:p>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sz w:val="24"/>
                <w:szCs w:val="24"/>
                <w:lang w:val="uk-UA"/>
              </w:rPr>
            </w:pPr>
            <w:r w:rsidRPr="00B5566E">
              <w:rPr>
                <w:rFonts w:ascii="Times New Roman" w:eastAsia="Calibri" w:hAnsi="Times New Roman" w:cs="Times New Roman"/>
                <w:sz w:val="24"/>
                <w:szCs w:val="24"/>
                <w:lang w:val="uk-UA"/>
              </w:rPr>
              <w:t>діючої мережі  клубів за місцем проживання.</w:t>
            </w:r>
          </w:p>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sz w:val="24"/>
                <w:szCs w:val="24"/>
                <w:lang w:val="uk-UA"/>
              </w:rPr>
            </w:pPr>
            <w:r w:rsidRPr="00B5566E">
              <w:rPr>
                <w:rFonts w:ascii="Times New Roman" w:eastAsia="Calibri" w:hAnsi="Times New Roman" w:cs="Times New Roman"/>
                <w:sz w:val="24"/>
                <w:szCs w:val="24"/>
                <w:lang w:val="uk-UA"/>
              </w:rPr>
              <w:t>Збільшення контингенту вихованців.</w:t>
            </w:r>
          </w:p>
          <w:p w:rsidR="00B5566E" w:rsidRPr="00B5566E" w:rsidRDefault="00B5566E" w:rsidP="00B5566E">
            <w:pPr>
              <w:widowControl w:val="0"/>
              <w:autoSpaceDE w:val="0"/>
              <w:autoSpaceDN w:val="0"/>
              <w:adjustRightInd w:val="0"/>
              <w:spacing w:after="0" w:line="240" w:lineRule="auto"/>
              <w:rPr>
                <w:rFonts w:ascii="Times New Roman" w:eastAsia="Times New Roman" w:hAnsi="Times New Roman" w:cs="Times New Roman"/>
                <w:sz w:val="24"/>
                <w:szCs w:val="24"/>
                <w:lang w:val="uk-UA"/>
              </w:rPr>
            </w:pPr>
            <w:r w:rsidRPr="00B5566E">
              <w:rPr>
                <w:rFonts w:ascii="Times New Roman" w:eastAsia="Calibri" w:hAnsi="Times New Roman" w:cs="Times New Roman"/>
                <w:sz w:val="24"/>
                <w:szCs w:val="24"/>
                <w:lang w:val="uk-UA"/>
              </w:rPr>
              <w:t>Забезпечення права дітей на якісну позашкільну освіту</w:t>
            </w:r>
          </w:p>
        </w:tc>
      </w:tr>
      <w:tr w:rsidR="00B5566E" w:rsidRPr="00B5566E" w:rsidTr="00383E34">
        <w:trPr>
          <w:trHeight w:val="1850"/>
        </w:trPr>
        <w:tc>
          <w:tcPr>
            <w:tcW w:w="534" w:type="dxa"/>
            <w:vMerge/>
            <w:tcBorders>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sz w:val="24"/>
                <w:szCs w:val="24"/>
                <w:lang w:val="uk-UA"/>
              </w:rPr>
            </w:pPr>
          </w:p>
        </w:tc>
        <w:tc>
          <w:tcPr>
            <w:tcW w:w="1808" w:type="dxa"/>
            <w:vMerge/>
            <w:tcBorders>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sz w:val="24"/>
                <w:szCs w:val="24"/>
                <w:lang w:val="uk-UA"/>
              </w:rPr>
            </w:pPr>
          </w:p>
        </w:tc>
        <w:tc>
          <w:tcPr>
            <w:tcW w:w="3011"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sz w:val="24"/>
                <w:szCs w:val="24"/>
                <w:lang w:val="uk-UA"/>
              </w:rPr>
            </w:pPr>
            <w:r w:rsidRPr="00B5566E">
              <w:rPr>
                <w:rFonts w:ascii="Times New Roman" w:eastAsia="Calibri" w:hAnsi="Times New Roman" w:cs="Times New Roman"/>
                <w:sz w:val="24"/>
                <w:szCs w:val="24"/>
                <w:lang w:val="uk-UA"/>
              </w:rPr>
              <w:t>1.</w:t>
            </w:r>
            <w:r w:rsidRPr="00B5566E">
              <w:rPr>
                <w:rFonts w:ascii="Times New Roman" w:eastAsia="Calibri" w:hAnsi="Times New Roman" w:cs="Times New Roman"/>
                <w:sz w:val="24"/>
                <w:szCs w:val="24"/>
              </w:rPr>
              <w:t>2</w:t>
            </w:r>
            <w:r w:rsidRPr="00B5566E">
              <w:rPr>
                <w:rFonts w:ascii="Times New Roman" w:eastAsia="Calibri" w:hAnsi="Times New Roman" w:cs="Times New Roman"/>
                <w:sz w:val="24"/>
                <w:szCs w:val="24"/>
                <w:lang w:val="uk-UA"/>
              </w:rPr>
              <w:t>. Забезпечити</w:t>
            </w:r>
          </w:p>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sz w:val="24"/>
                <w:szCs w:val="24"/>
                <w:lang w:val="uk-UA"/>
              </w:rPr>
            </w:pPr>
            <w:r w:rsidRPr="00B5566E">
              <w:rPr>
                <w:rFonts w:ascii="Times New Roman" w:eastAsia="Calibri" w:hAnsi="Times New Roman" w:cs="Times New Roman"/>
                <w:sz w:val="24"/>
                <w:szCs w:val="24"/>
                <w:lang w:val="uk-UA"/>
              </w:rPr>
              <w:t>шість клубів за місцем проживання медикаментами та перев’язувальними матеріалами</w:t>
            </w:r>
          </w:p>
        </w:tc>
        <w:tc>
          <w:tcPr>
            <w:tcW w:w="1440"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B5566E">
              <w:rPr>
                <w:rFonts w:ascii="Times New Roman" w:eastAsia="Calibri" w:hAnsi="Times New Roman" w:cs="Times New Roman"/>
                <w:sz w:val="24"/>
                <w:szCs w:val="24"/>
              </w:rPr>
              <w:t>2020</w:t>
            </w:r>
          </w:p>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p>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p>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p>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p>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p>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p>
        </w:tc>
        <w:tc>
          <w:tcPr>
            <w:tcW w:w="1688"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r w:rsidRPr="00B5566E">
              <w:rPr>
                <w:rFonts w:ascii="Times New Roman" w:eastAsia="Calibri" w:hAnsi="Times New Roman" w:cs="Times New Roman"/>
                <w:sz w:val="24"/>
                <w:szCs w:val="24"/>
                <w:lang w:val="uk-UA"/>
              </w:rPr>
              <w:t>С ДЮК «Юність»</w:t>
            </w:r>
          </w:p>
        </w:tc>
        <w:tc>
          <w:tcPr>
            <w:tcW w:w="1761"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r w:rsidRPr="00B5566E">
              <w:rPr>
                <w:rFonts w:ascii="Times New Roman" w:eastAsia="Calibri" w:hAnsi="Times New Roman" w:cs="Times New Roman"/>
                <w:sz w:val="24"/>
                <w:szCs w:val="24"/>
                <w:lang w:val="uk-UA"/>
              </w:rPr>
              <w:t>Міський бюджет</w:t>
            </w:r>
          </w:p>
        </w:tc>
        <w:tc>
          <w:tcPr>
            <w:tcW w:w="2043"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r w:rsidRPr="00B5566E">
              <w:rPr>
                <w:rFonts w:ascii="Times New Roman" w:eastAsia="Calibri" w:hAnsi="Times New Roman" w:cs="Times New Roman"/>
                <w:sz w:val="24"/>
                <w:szCs w:val="24"/>
                <w:lang w:val="uk-UA"/>
              </w:rPr>
              <w:t>Заплановано у підпрограмі «Будівництво, реконструкція,</w:t>
            </w:r>
            <w:r w:rsidRPr="00B5566E">
              <w:rPr>
                <w:rFonts w:ascii="Times New Roman" w:eastAsia="Calibri" w:hAnsi="Times New Roman" w:cs="Times New Roman"/>
                <w:sz w:val="24"/>
                <w:szCs w:val="24"/>
              </w:rPr>
              <w:t xml:space="preserve"> </w:t>
            </w:r>
            <w:r w:rsidRPr="00B5566E">
              <w:rPr>
                <w:rFonts w:ascii="Times New Roman" w:eastAsia="Calibri" w:hAnsi="Times New Roman" w:cs="Times New Roman"/>
                <w:sz w:val="24"/>
                <w:szCs w:val="24"/>
                <w:lang w:val="uk-UA"/>
              </w:rPr>
              <w:t>капітальний ремонт та утримання клубів за місцем проживання, забезпечення функціонування СДЮК «Юність» та структурних підрозділів»</w:t>
            </w:r>
          </w:p>
        </w:tc>
        <w:tc>
          <w:tcPr>
            <w:tcW w:w="1981"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sz w:val="24"/>
                <w:szCs w:val="24"/>
                <w:lang w:val="uk-UA"/>
              </w:rPr>
            </w:pPr>
            <w:r w:rsidRPr="00B5566E">
              <w:rPr>
                <w:rFonts w:ascii="Times New Roman" w:eastAsia="Calibri" w:hAnsi="Times New Roman" w:cs="Times New Roman"/>
                <w:sz w:val="24"/>
                <w:szCs w:val="24"/>
                <w:lang w:val="uk-UA"/>
              </w:rPr>
              <w:t>Своєчасне надання долі-карської допомоги учасникам навчально-виховного процесу</w:t>
            </w:r>
          </w:p>
        </w:tc>
      </w:tr>
      <w:tr w:rsidR="00B5566E" w:rsidRPr="00B5566E" w:rsidTr="00383E34">
        <w:trPr>
          <w:trHeight w:val="699"/>
        </w:trPr>
        <w:tc>
          <w:tcPr>
            <w:tcW w:w="534" w:type="dxa"/>
            <w:vMerge w:val="restart"/>
            <w:tcBorders>
              <w:top w:val="single" w:sz="4" w:space="0" w:color="auto"/>
              <w:left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sz w:val="24"/>
                <w:szCs w:val="24"/>
                <w:lang w:val="uk-UA"/>
              </w:rPr>
            </w:pPr>
            <w:r w:rsidRPr="00B5566E">
              <w:rPr>
                <w:rFonts w:ascii="Times New Roman" w:eastAsia="Calibri" w:hAnsi="Times New Roman" w:cs="Times New Roman"/>
                <w:sz w:val="24"/>
                <w:szCs w:val="24"/>
                <w:lang w:val="uk-UA"/>
              </w:rPr>
              <w:t>2</w:t>
            </w:r>
          </w:p>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sz w:val="24"/>
                <w:szCs w:val="24"/>
                <w:lang w:val="uk-UA"/>
              </w:rPr>
            </w:pPr>
          </w:p>
        </w:tc>
        <w:tc>
          <w:tcPr>
            <w:tcW w:w="1808" w:type="dxa"/>
            <w:vMerge w:val="restart"/>
            <w:tcBorders>
              <w:top w:val="single" w:sz="4" w:space="0" w:color="auto"/>
              <w:left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sz w:val="24"/>
                <w:szCs w:val="24"/>
                <w:lang w:val="uk-UA"/>
              </w:rPr>
            </w:pPr>
            <w:r w:rsidRPr="00B5566E">
              <w:rPr>
                <w:rFonts w:ascii="Times New Roman" w:eastAsia="Calibri" w:hAnsi="Times New Roman" w:cs="Times New Roman"/>
                <w:sz w:val="24"/>
                <w:szCs w:val="24"/>
                <w:lang w:val="uk-UA"/>
              </w:rPr>
              <w:t xml:space="preserve">Забезпечення якості позашкільної </w:t>
            </w:r>
            <w:r w:rsidRPr="00B5566E">
              <w:rPr>
                <w:rFonts w:ascii="Times New Roman" w:eastAsia="Calibri" w:hAnsi="Times New Roman" w:cs="Times New Roman"/>
                <w:sz w:val="24"/>
                <w:szCs w:val="24"/>
                <w:lang w:val="uk-UA"/>
              </w:rPr>
              <w:lastRenderedPageBreak/>
              <w:t>освіти</w:t>
            </w:r>
          </w:p>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sz w:val="24"/>
                <w:szCs w:val="24"/>
                <w:lang w:val="uk-UA"/>
              </w:rPr>
            </w:pPr>
          </w:p>
        </w:tc>
        <w:tc>
          <w:tcPr>
            <w:tcW w:w="3011"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sz w:val="24"/>
                <w:szCs w:val="24"/>
                <w:lang w:val="uk-UA"/>
              </w:rPr>
            </w:pPr>
            <w:r w:rsidRPr="00B5566E">
              <w:rPr>
                <w:rFonts w:ascii="Times New Roman" w:eastAsia="Calibri" w:hAnsi="Times New Roman" w:cs="Times New Roman"/>
                <w:sz w:val="24"/>
                <w:szCs w:val="24"/>
                <w:lang w:val="uk-UA"/>
              </w:rPr>
              <w:lastRenderedPageBreak/>
              <w:t xml:space="preserve">2.1.Модернізація   матеріально-технічної бази    клубів за місцем </w:t>
            </w:r>
            <w:r w:rsidRPr="00B5566E">
              <w:rPr>
                <w:rFonts w:ascii="Times New Roman" w:eastAsia="Calibri" w:hAnsi="Times New Roman" w:cs="Times New Roman"/>
                <w:sz w:val="24"/>
                <w:szCs w:val="24"/>
                <w:lang w:val="uk-UA"/>
              </w:rPr>
              <w:lastRenderedPageBreak/>
              <w:t>проживання (придбання меблів, комп’ютерної техніки, обладнання, інвентарю, костюмів тощо):</w:t>
            </w:r>
          </w:p>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sz w:val="24"/>
                <w:szCs w:val="24"/>
                <w:lang w:val="uk-UA"/>
              </w:rPr>
            </w:pPr>
            <w:r w:rsidRPr="00B5566E">
              <w:rPr>
                <w:rFonts w:ascii="Times New Roman" w:eastAsia="Calibri" w:hAnsi="Times New Roman" w:cs="Times New Roman"/>
                <w:sz w:val="24"/>
                <w:szCs w:val="24"/>
                <w:lang w:val="uk-UA"/>
              </w:rPr>
              <w:t>Колонка активна 4 шт.</w:t>
            </w:r>
          </w:p>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sz w:val="24"/>
                <w:szCs w:val="24"/>
                <w:lang w:val="uk-UA"/>
              </w:rPr>
            </w:pPr>
            <w:r w:rsidRPr="00B5566E">
              <w:rPr>
                <w:rFonts w:ascii="Times New Roman" w:eastAsia="Calibri" w:hAnsi="Times New Roman" w:cs="Times New Roman"/>
                <w:sz w:val="24"/>
                <w:szCs w:val="24"/>
                <w:lang w:val="uk-UA"/>
              </w:rPr>
              <w:t>Мікшер 4 шт.</w:t>
            </w:r>
          </w:p>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sz w:val="24"/>
                <w:szCs w:val="24"/>
                <w:lang w:val="uk-UA"/>
              </w:rPr>
            </w:pPr>
            <w:r w:rsidRPr="00B5566E">
              <w:rPr>
                <w:rFonts w:ascii="Times New Roman" w:eastAsia="Calibri" w:hAnsi="Times New Roman" w:cs="Times New Roman"/>
                <w:sz w:val="24"/>
                <w:szCs w:val="24"/>
                <w:lang w:val="uk-UA"/>
              </w:rPr>
              <w:t>Ноутбук 6 шт.</w:t>
            </w:r>
          </w:p>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sz w:val="24"/>
                <w:szCs w:val="24"/>
                <w:lang w:val="uk-UA"/>
              </w:rPr>
            </w:pPr>
            <w:r w:rsidRPr="00B5566E">
              <w:rPr>
                <w:rFonts w:ascii="Times New Roman" w:eastAsia="Calibri" w:hAnsi="Times New Roman" w:cs="Times New Roman"/>
                <w:sz w:val="24"/>
                <w:szCs w:val="24"/>
                <w:lang w:val="uk-UA"/>
              </w:rPr>
              <w:t>Кондиціонер 3 шт.</w:t>
            </w:r>
          </w:p>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sz w:val="24"/>
                <w:szCs w:val="24"/>
                <w:lang w:val="uk-UA"/>
              </w:rPr>
            </w:pPr>
            <w:r w:rsidRPr="00B5566E">
              <w:rPr>
                <w:rFonts w:ascii="Times New Roman" w:eastAsia="Calibri" w:hAnsi="Times New Roman" w:cs="Times New Roman"/>
                <w:sz w:val="24"/>
                <w:szCs w:val="24"/>
                <w:lang w:val="uk-UA"/>
              </w:rPr>
              <w:t>Муз. Цент 2 шт.</w:t>
            </w:r>
          </w:p>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sz w:val="24"/>
                <w:szCs w:val="24"/>
                <w:lang w:val="uk-UA"/>
              </w:rPr>
            </w:pPr>
            <w:r w:rsidRPr="00B5566E">
              <w:rPr>
                <w:rFonts w:ascii="Times New Roman" w:eastAsia="Calibri" w:hAnsi="Times New Roman" w:cs="Times New Roman"/>
                <w:sz w:val="24"/>
                <w:szCs w:val="24"/>
                <w:lang w:val="uk-UA"/>
              </w:rPr>
              <w:t xml:space="preserve">Гумове підлогове покриття для вулиці </w:t>
            </w:r>
          </w:p>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sz w:val="24"/>
                <w:szCs w:val="24"/>
                <w:lang w:val="uk-UA"/>
              </w:rPr>
            </w:pPr>
            <w:r w:rsidRPr="00B5566E">
              <w:rPr>
                <w:rFonts w:ascii="Times New Roman" w:eastAsia="Calibri" w:hAnsi="Times New Roman" w:cs="Times New Roman"/>
                <w:sz w:val="24"/>
                <w:szCs w:val="24"/>
                <w:lang w:val="uk-UA"/>
              </w:rPr>
              <w:t>Тюль колір білій 3Х20</w:t>
            </w:r>
          </w:p>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sz w:val="24"/>
                <w:szCs w:val="24"/>
                <w:lang w:val="uk-UA"/>
              </w:rPr>
            </w:pPr>
            <w:r w:rsidRPr="00B5566E">
              <w:rPr>
                <w:rFonts w:ascii="Times New Roman" w:eastAsia="Calibri" w:hAnsi="Times New Roman" w:cs="Times New Roman"/>
                <w:sz w:val="24"/>
                <w:szCs w:val="24"/>
                <w:lang w:val="uk-UA"/>
              </w:rPr>
              <w:t>Журнальний стіл з стільцями</w:t>
            </w:r>
          </w:p>
        </w:tc>
        <w:tc>
          <w:tcPr>
            <w:tcW w:w="1440"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B5566E">
              <w:rPr>
                <w:rFonts w:ascii="Times New Roman" w:eastAsia="Calibri" w:hAnsi="Times New Roman" w:cs="Times New Roman"/>
                <w:sz w:val="24"/>
                <w:szCs w:val="24"/>
              </w:rPr>
              <w:lastRenderedPageBreak/>
              <w:t>2020</w:t>
            </w:r>
          </w:p>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p>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p>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p>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p>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p>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p>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p>
        </w:tc>
        <w:tc>
          <w:tcPr>
            <w:tcW w:w="1688" w:type="dxa"/>
            <w:tcBorders>
              <w:top w:val="single" w:sz="4" w:space="0" w:color="auto"/>
              <w:left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r w:rsidRPr="00B5566E">
              <w:rPr>
                <w:rFonts w:ascii="Times New Roman" w:eastAsia="Calibri" w:hAnsi="Times New Roman" w:cs="Times New Roman"/>
                <w:sz w:val="24"/>
                <w:szCs w:val="24"/>
                <w:lang w:val="uk-UA"/>
              </w:rPr>
              <w:lastRenderedPageBreak/>
              <w:t>С ДЮК «Юність»</w:t>
            </w:r>
          </w:p>
        </w:tc>
        <w:tc>
          <w:tcPr>
            <w:tcW w:w="1761" w:type="dxa"/>
            <w:tcBorders>
              <w:top w:val="single" w:sz="4" w:space="0" w:color="auto"/>
              <w:left w:val="single" w:sz="4" w:space="0" w:color="auto"/>
              <w:right w:val="single" w:sz="4" w:space="0" w:color="auto"/>
            </w:tcBorders>
          </w:tcPr>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Бюджет розвитку, спеціальний</w:t>
            </w:r>
          </w:p>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sz w:val="24"/>
                <w:szCs w:val="24"/>
                <w:lang w:val="uk-UA"/>
              </w:rPr>
            </w:pPr>
            <w:r w:rsidRPr="00B5566E">
              <w:rPr>
                <w:rFonts w:ascii="Calibri" w:eastAsia="Times New Roman" w:hAnsi="Calibri" w:cs="Times New Roman"/>
                <w:lang w:val="uk-UA"/>
              </w:rPr>
              <w:lastRenderedPageBreak/>
              <w:t>фонд</w:t>
            </w:r>
          </w:p>
        </w:tc>
        <w:tc>
          <w:tcPr>
            <w:tcW w:w="2043"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B5566E">
              <w:rPr>
                <w:rFonts w:ascii="Times New Roman" w:eastAsia="Calibri" w:hAnsi="Times New Roman" w:cs="Times New Roman"/>
                <w:sz w:val="24"/>
                <w:szCs w:val="24"/>
              </w:rPr>
              <w:lastRenderedPageBreak/>
              <w:t>*280800,00</w:t>
            </w:r>
          </w:p>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rPr>
            </w:pPr>
          </w:p>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rPr>
            </w:pPr>
          </w:p>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rPr>
            </w:pPr>
          </w:p>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rPr>
            </w:pPr>
          </w:p>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rPr>
            </w:pPr>
          </w:p>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rPr>
            </w:pPr>
          </w:p>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rPr>
            </w:pPr>
          </w:p>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B5566E">
              <w:rPr>
                <w:rFonts w:ascii="Times New Roman" w:eastAsia="Calibri" w:hAnsi="Times New Roman" w:cs="Times New Roman"/>
                <w:sz w:val="24"/>
                <w:szCs w:val="24"/>
              </w:rPr>
              <w:t>\74000,00</w:t>
            </w:r>
          </w:p>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B5566E">
              <w:rPr>
                <w:rFonts w:ascii="Times New Roman" w:eastAsia="Calibri" w:hAnsi="Times New Roman" w:cs="Times New Roman"/>
                <w:sz w:val="24"/>
                <w:szCs w:val="24"/>
              </w:rPr>
              <w:t>\49000,00</w:t>
            </w:r>
          </w:p>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B5566E">
              <w:rPr>
                <w:rFonts w:ascii="Times New Roman" w:eastAsia="Calibri" w:hAnsi="Times New Roman" w:cs="Times New Roman"/>
                <w:sz w:val="24"/>
                <w:szCs w:val="24"/>
              </w:rPr>
              <w:t>\96000,00</w:t>
            </w:r>
          </w:p>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B5566E">
              <w:rPr>
                <w:rFonts w:ascii="Times New Roman" w:eastAsia="Calibri" w:hAnsi="Times New Roman" w:cs="Times New Roman"/>
                <w:sz w:val="24"/>
                <w:szCs w:val="24"/>
              </w:rPr>
              <w:t>\48000,00</w:t>
            </w:r>
          </w:p>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B5566E">
              <w:rPr>
                <w:rFonts w:ascii="Times New Roman" w:eastAsia="Calibri" w:hAnsi="Times New Roman" w:cs="Times New Roman"/>
                <w:sz w:val="24"/>
                <w:szCs w:val="24"/>
              </w:rPr>
              <w:t>\11200,00</w:t>
            </w:r>
          </w:p>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rPr>
            </w:pPr>
          </w:p>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B5566E">
              <w:rPr>
                <w:rFonts w:ascii="Times New Roman" w:eastAsia="Calibri" w:hAnsi="Times New Roman" w:cs="Times New Roman"/>
                <w:sz w:val="24"/>
                <w:szCs w:val="24"/>
              </w:rPr>
              <w:t>\17400,00</w:t>
            </w:r>
          </w:p>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B5566E">
              <w:rPr>
                <w:rFonts w:ascii="Times New Roman" w:eastAsia="Calibri" w:hAnsi="Times New Roman" w:cs="Times New Roman"/>
                <w:sz w:val="24"/>
                <w:szCs w:val="24"/>
              </w:rPr>
              <w:t>\8400,00</w:t>
            </w:r>
          </w:p>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rPr>
            </w:pPr>
          </w:p>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B5566E">
              <w:rPr>
                <w:rFonts w:ascii="Times New Roman" w:eastAsia="Calibri" w:hAnsi="Times New Roman" w:cs="Times New Roman"/>
                <w:sz w:val="24"/>
                <w:szCs w:val="24"/>
              </w:rPr>
              <w:t>\20000,00</w:t>
            </w:r>
          </w:p>
        </w:tc>
        <w:tc>
          <w:tcPr>
            <w:tcW w:w="1981" w:type="dxa"/>
            <w:vMerge w:val="restart"/>
            <w:tcBorders>
              <w:top w:val="single" w:sz="4" w:space="0" w:color="auto"/>
              <w:left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sz w:val="24"/>
                <w:szCs w:val="24"/>
                <w:lang w:val="uk-UA"/>
              </w:rPr>
            </w:pPr>
            <w:r w:rsidRPr="00B5566E">
              <w:rPr>
                <w:rFonts w:ascii="Times New Roman" w:eastAsia="Calibri" w:hAnsi="Times New Roman" w:cs="Times New Roman"/>
                <w:sz w:val="24"/>
                <w:szCs w:val="24"/>
                <w:lang w:val="uk-UA"/>
              </w:rPr>
              <w:lastRenderedPageBreak/>
              <w:t xml:space="preserve">Створення відповідних умов навчання </w:t>
            </w:r>
            <w:r w:rsidRPr="00B5566E">
              <w:rPr>
                <w:rFonts w:ascii="Times New Roman" w:eastAsia="Calibri" w:hAnsi="Times New Roman" w:cs="Times New Roman"/>
                <w:sz w:val="24"/>
                <w:szCs w:val="24"/>
                <w:lang w:val="uk-UA"/>
              </w:rPr>
              <w:lastRenderedPageBreak/>
              <w:t xml:space="preserve">та виховання дітей, покращення оволодіння та засвоєння дітьми програмного матеріалу  </w:t>
            </w:r>
          </w:p>
          <w:p w:rsidR="00B5566E" w:rsidRPr="00B5566E" w:rsidRDefault="00B5566E" w:rsidP="00B5566E">
            <w:pPr>
              <w:spacing w:after="0" w:line="240" w:lineRule="auto"/>
              <w:rPr>
                <w:rFonts w:ascii="Times New Roman" w:eastAsia="Calibri" w:hAnsi="Times New Roman" w:cs="Times New Roman"/>
                <w:sz w:val="24"/>
                <w:szCs w:val="24"/>
                <w:lang w:val="uk-UA"/>
              </w:rPr>
            </w:pPr>
          </w:p>
        </w:tc>
      </w:tr>
      <w:tr w:rsidR="00B5566E" w:rsidRPr="00B5566E" w:rsidTr="00383E34">
        <w:trPr>
          <w:trHeight w:val="709"/>
        </w:trPr>
        <w:tc>
          <w:tcPr>
            <w:tcW w:w="534" w:type="dxa"/>
            <w:vMerge/>
            <w:tcBorders>
              <w:left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sz w:val="24"/>
                <w:szCs w:val="24"/>
                <w:lang w:val="uk-UA"/>
              </w:rPr>
            </w:pPr>
          </w:p>
        </w:tc>
        <w:tc>
          <w:tcPr>
            <w:tcW w:w="1808" w:type="dxa"/>
            <w:vMerge/>
            <w:tcBorders>
              <w:left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sz w:val="24"/>
                <w:szCs w:val="24"/>
                <w:lang w:val="uk-UA"/>
              </w:rPr>
            </w:pPr>
          </w:p>
        </w:tc>
        <w:tc>
          <w:tcPr>
            <w:tcW w:w="3011"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sz w:val="24"/>
                <w:szCs w:val="24"/>
                <w:lang w:val="uk-UA"/>
              </w:rPr>
            </w:pPr>
            <w:r w:rsidRPr="00B5566E">
              <w:rPr>
                <w:rFonts w:ascii="Times New Roman" w:eastAsia="Calibri" w:hAnsi="Times New Roman" w:cs="Times New Roman"/>
                <w:sz w:val="24"/>
                <w:szCs w:val="24"/>
                <w:lang w:val="uk-UA"/>
              </w:rPr>
              <w:t xml:space="preserve">2.2. Оновлення </w:t>
            </w:r>
          </w:p>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sz w:val="24"/>
                <w:szCs w:val="24"/>
                <w:lang w:val="uk-UA"/>
              </w:rPr>
            </w:pPr>
            <w:r w:rsidRPr="00B5566E">
              <w:rPr>
                <w:rFonts w:ascii="Times New Roman" w:eastAsia="Calibri" w:hAnsi="Times New Roman" w:cs="Times New Roman"/>
                <w:sz w:val="24"/>
                <w:szCs w:val="24"/>
                <w:lang w:val="uk-UA"/>
              </w:rPr>
              <w:t>навчально-методичної бази клубів за місцем проживання (забезпечення навчальними та наочними посібниками,  роздатковим матеріалом, канцтоварами тощо ):</w:t>
            </w:r>
          </w:p>
        </w:tc>
        <w:tc>
          <w:tcPr>
            <w:tcW w:w="1440"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B5566E">
              <w:rPr>
                <w:rFonts w:ascii="Times New Roman" w:eastAsia="Calibri" w:hAnsi="Times New Roman" w:cs="Times New Roman"/>
                <w:sz w:val="24"/>
                <w:szCs w:val="24"/>
              </w:rPr>
              <w:t>2020</w:t>
            </w:r>
          </w:p>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p>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p>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p>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p>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p>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p>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sz w:val="24"/>
                <w:szCs w:val="24"/>
                <w:lang w:val="uk-UA"/>
              </w:rPr>
            </w:pPr>
          </w:p>
        </w:tc>
        <w:tc>
          <w:tcPr>
            <w:tcW w:w="1688"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r w:rsidRPr="00B5566E">
              <w:rPr>
                <w:rFonts w:ascii="Times New Roman" w:eastAsia="Calibri" w:hAnsi="Times New Roman" w:cs="Times New Roman"/>
                <w:sz w:val="24"/>
                <w:szCs w:val="24"/>
                <w:lang w:val="uk-UA"/>
              </w:rPr>
              <w:t>С ДЮК «Юність»</w:t>
            </w:r>
          </w:p>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r w:rsidRPr="00B5566E">
              <w:rPr>
                <w:rFonts w:ascii="Times New Roman" w:eastAsia="Calibri" w:hAnsi="Times New Roman" w:cs="Times New Roman"/>
                <w:sz w:val="24"/>
                <w:szCs w:val="24"/>
                <w:lang w:val="uk-UA"/>
              </w:rPr>
              <w:t>Клуби за місцем проживання</w:t>
            </w:r>
          </w:p>
        </w:tc>
        <w:tc>
          <w:tcPr>
            <w:tcW w:w="1761"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p>
        </w:tc>
        <w:tc>
          <w:tcPr>
            <w:tcW w:w="2043"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sz w:val="24"/>
                <w:szCs w:val="24"/>
                <w:lang w:val="uk-UA"/>
              </w:rPr>
            </w:pPr>
            <w:r w:rsidRPr="00B5566E">
              <w:rPr>
                <w:rFonts w:ascii="Times New Roman" w:eastAsia="Times New Roman" w:hAnsi="Times New Roman" w:cs="Times New Roman"/>
                <w:lang w:val="uk-UA"/>
              </w:rPr>
              <w:t>Фінансування не потребує</w:t>
            </w:r>
          </w:p>
        </w:tc>
        <w:tc>
          <w:tcPr>
            <w:tcW w:w="1981" w:type="dxa"/>
            <w:vMerge/>
            <w:tcBorders>
              <w:left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b/>
                <w:sz w:val="24"/>
                <w:szCs w:val="24"/>
              </w:rPr>
            </w:pPr>
          </w:p>
        </w:tc>
      </w:tr>
      <w:tr w:rsidR="00B5566E" w:rsidRPr="00B5566E" w:rsidTr="00383E34">
        <w:trPr>
          <w:trHeight w:val="1038"/>
        </w:trPr>
        <w:tc>
          <w:tcPr>
            <w:tcW w:w="534" w:type="dxa"/>
            <w:vMerge/>
            <w:tcBorders>
              <w:left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b/>
                <w:sz w:val="24"/>
                <w:szCs w:val="24"/>
                <w:lang w:val="uk-UA"/>
              </w:rPr>
            </w:pPr>
          </w:p>
        </w:tc>
        <w:tc>
          <w:tcPr>
            <w:tcW w:w="1808" w:type="dxa"/>
            <w:vMerge/>
            <w:tcBorders>
              <w:left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sz w:val="24"/>
                <w:szCs w:val="24"/>
                <w:lang w:val="uk-UA"/>
              </w:rPr>
            </w:pPr>
          </w:p>
        </w:tc>
        <w:tc>
          <w:tcPr>
            <w:tcW w:w="3011" w:type="dxa"/>
            <w:tcBorders>
              <w:top w:val="single" w:sz="4" w:space="0" w:color="auto"/>
              <w:left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sz w:val="24"/>
                <w:szCs w:val="24"/>
                <w:lang w:val="uk-UA"/>
              </w:rPr>
            </w:pPr>
            <w:r w:rsidRPr="00B5566E">
              <w:rPr>
                <w:rFonts w:ascii="Times New Roman" w:eastAsia="Calibri" w:hAnsi="Times New Roman" w:cs="Times New Roman"/>
                <w:sz w:val="24"/>
                <w:szCs w:val="24"/>
                <w:lang w:val="uk-UA"/>
              </w:rPr>
              <w:t>2.3.Здійснення підписки на фахові видання:</w:t>
            </w:r>
          </w:p>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sz w:val="24"/>
                <w:szCs w:val="24"/>
                <w:lang w:val="uk-UA"/>
              </w:rPr>
            </w:pPr>
            <w:r w:rsidRPr="00B5566E">
              <w:rPr>
                <w:rFonts w:ascii="Times New Roman" w:eastAsia="Calibri" w:hAnsi="Times New Roman" w:cs="Times New Roman"/>
                <w:sz w:val="24"/>
                <w:szCs w:val="24"/>
                <w:lang w:val="uk-UA"/>
              </w:rPr>
              <w:t>-«</w:t>
            </w:r>
            <w:proofErr w:type="spellStart"/>
            <w:r w:rsidRPr="00B5566E">
              <w:rPr>
                <w:rFonts w:ascii="Times New Roman" w:eastAsia="Calibri" w:hAnsi="Times New Roman" w:cs="Times New Roman"/>
                <w:sz w:val="24"/>
                <w:szCs w:val="24"/>
                <w:lang w:val="uk-UA"/>
              </w:rPr>
              <w:t>Позашкілля</w:t>
            </w:r>
            <w:proofErr w:type="spellEnd"/>
            <w:r w:rsidRPr="00B5566E">
              <w:rPr>
                <w:rFonts w:ascii="Times New Roman" w:eastAsia="Calibri" w:hAnsi="Times New Roman" w:cs="Times New Roman"/>
                <w:sz w:val="24"/>
                <w:szCs w:val="24"/>
                <w:lang w:val="uk-UA"/>
              </w:rPr>
              <w:t>»</w:t>
            </w:r>
          </w:p>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sz w:val="24"/>
                <w:szCs w:val="24"/>
                <w:lang w:val="uk-UA"/>
              </w:rPr>
            </w:pPr>
            <w:r w:rsidRPr="00B5566E">
              <w:rPr>
                <w:rFonts w:ascii="Times New Roman" w:eastAsia="Calibri" w:hAnsi="Times New Roman" w:cs="Times New Roman"/>
                <w:sz w:val="24"/>
                <w:szCs w:val="24"/>
                <w:lang w:val="uk-UA"/>
              </w:rPr>
              <w:t>-«Позакласний час»</w:t>
            </w:r>
          </w:p>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sz w:val="24"/>
                <w:szCs w:val="24"/>
                <w:lang w:val="uk-UA"/>
              </w:rPr>
            </w:pPr>
            <w:r w:rsidRPr="00B5566E">
              <w:rPr>
                <w:rFonts w:ascii="Times New Roman" w:eastAsia="Calibri" w:hAnsi="Times New Roman" w:cs="Times New Roman"/>
                <w:sz w:val="24"/>
                <w:szCs w:val="24"/>
                <w:lang w:val="uk-UA"/>
              </w:rPr>
              <w:t>-«Бюджетна бухгалтерія»</w:t>
            </w:r>
          </w:p>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sz w:val="24"/>
                <w:szCs w:val="24"/>
                <w:lang w:val="uk-UA"/>
              </w:rPr>
            </w:pPr>
            <w:r w:rsidRPr="00B5566E">
              <w:rPr>
                <w:rFonts w:ascii="Times New Roman" w:eastAsia="Calibri" w:hAnsi="Times New Roman" w:cs="Times New Roman"/>
                <w:sz w:val="24"/>
                <w:szCs w:val="24"/>
                <w:lang w:val="uk-UA"/>
              </w:rPr>
              <w:t xml:space="preserve">-«Труд та праця» </w:t>
            </w:r>
          </w:p>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sz w:val="24"/>
                <w:szCs w:val="24"/>
                <w:lang w:val="uk-UA"/>
              </w:rPr>
            </w:pPr>
            <w:r w:rsidRPr="00B5566E">
              <w:rPr>
                <w:rFonts w:ascii="Times New Roman" w:eastAsia="Calibri" w:hAnsi="Times New Roman" w:cs="Times New Roman"/>
                <w:sz w:val="24"/>
                <w:szCs w:val="24"/>
                <w:lang w:val="uk-UA"/>
              </w:rPr>
              <w:t>-«Сєверодонецькі вісті»</w:t>
            </w:r>
          </w:p>
        </w:tc>
        <w:tc>
          <w:tcPr>
            <w:tcW w:w="1440" w:type="dxa"/>
            <w:tcBorders>
              <w:top w:val="single" w:sz="4" w:space="0" w:color="auto"/>
              <w:left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B5566E">
              <w:rPr>
                <w:rFonts w:ascii="Times New Roman" w:eastAsia="Calibri" w:hAnsi="Times New Roman" w:cs="Times New Roman"/>
                <w:sz w:val="24"/>
                <w:szCs w:val="24"/>
              </w:rPr>
              <w:t>2020</w:t>
            </w:r>
          </w:p>
        </w:tc>
        <w:tc>
          <w:tcPr>
            <w:tcW w:w="1688" w:type="dxa"/>
            <w:tcBorders>
              <w:top w:val="single" w:sz="4" w:space="0" w:color="auto"/>
              <w:left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r w:rsidRPr="00B5566E">
              <w:rPr>
                <w:rFonts w:ascii="Times New Roman" w:eastAsia="Calibri" w:hAnsi="Times New Roman" w:cs="Times New Roman"/>
                <w:sz w:val="24"/>
                <w:szCs w:val="24"/>
                <w:lang w:val="uk-UA"/>
              </w:rPr>
              <w:t>С ДЮК «Юність»</w:t>
            </w:r>
          </w:p>
        </w:tc>
        <w:tc>
          <w:tcPr>
            <w:tcW w:w="1761" w:type="dxa"/>
            <w:tcBorders>
              <w:top w:val="single" w:sz="4" w:space="0" w:color="auto"/>
              <w:left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r w:rsidRPr="00B5566E">
              <w:rPr>
                <w:rFonts w:ascii="Times New Roman" w:eastAsia="Calibri" w:hAnsi="Times New Roman" w:cs="Times New Roman"/>
                <w:sz w:val="24"/>
                <w:szCs w:val="24"/>
                <w:lang w:val="uk-UA"/>
              </w:rPr>
              <w:t>Міський бюджет</w:t>
            </w:r>
          </w:p>
        </w:tc>
        <w:tc>
          <w:tcPr>
            <w:tcW w:w="2043"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highlight w:val="red"/>
              </w:rPr>
            </w:pPr>
            <w:r w:rsidRPr="00B5566E">
              <w:rPr>
                <w:rFonts w:ascii="Times New Roman" w:eastAsia="Calibri" w:hAnsi="Times New Roman" w:cs="Times New Roman"/>
                <w:sz w:val="24"/>
                <w:szCs w:val="24"/>
              </w:rPr>
              <w:t>7672,00</w:t>
            </w:r>
          </w:p>
        </w:tc>
        <w:tc>
          <w:tcPr>
            <w:tcW w:w="1981" w:type="dxa"/>
            <w:vMerge/>
            <w:tcBorders>
              <w:left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b/>
                <w:sz w:val="24"/>
                <w:szCs w:val="24"/>
              </w:rPr>
            </w:pPr>
          </w:p>
        </w:tc>
      </w:tr>
      <w:tr w:rsidR="00B5566E" w:rsidRPr="00B5566E" w:rsidTr="00383E34">
        <w:trPr>
          <w:trHeight w:val="2701"/>
        </w:trPr>
        <w:tc>
          <w:tcPr>
            <w:tcW w:w="534" w:type="dxa"/>
            <w:vMerge/>
            <w:tcBorders>
              <w:left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sz w:val="24"/>
                <w:szCs w:val="24"/>
                <w:lang w:val="uk-UA"/>
              </w:rPr>
            </w:pPr>
          </w:p>
        </w:tc>
        <w:tc>
          <w:tcPr>
            <w:tcW w:w="1808" w:type="dxa"/>
            <w:vMerge/>
            <w:tcBorders>
              <w:left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sz w:val="24"/>
                <w:szCs w:val="24"/>
                <w:lang w:val="uk-UA"/>
              </w:rPr>
            </w:pPr>
          </w:p>
        </w:tc>
        <w:tc>
          <w:tcPr>
            <w:tcW w:w="3011"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color w:val="FF0000"/>
                <w:sz w:val="24"/>
                <w:szCs w:val="24"/>
                <w:lang w:val="uk-UA"/>
              </w:rPr>
            </w:pPr>
            <w:r w:rsidRPr="00B5566E">
              <w:rPr>
                <w:rFonts w:ascii="Times New Roman" w:eastAsia="Calibri" w:hAnsi="Times New Roman" w:cs="Times New Roman"/>
                <w:sz w:val="24"/>
                <w:szCs w:val="24"/>
                <w:lang w:val="uk-UA"/>
              </w:rPr>
              <w:t xml:space="preserve">2.4.  Забезпечення </w:t>
            </w:r>
          </w:p>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sz w:val="24"/>
                <w:szCs w:val="24"/>
                <w:lang w:val="uk-UA"/>
              </w:rPr>
            </w:pPr>
            <w:r w:rsidRPr="00B5566E">
              <w:rPr>
                <w:rFonts w:ascii="Times New Roman" w:eastAsia="Calibri" w:hAnsi="Times New Roman" w:cs="Times New Roman"/>
                <w:sz w:val="24"/>
                <w:szCs w:val="24"/>
                <w:lang w:val="uk-UA"/>
              </w:rPr>
              <w:t>участі в обласних, Всеукраїнських, міжнародних конкурсах, фестивалях, змаганнях, акціях, проектах тощо за напрямками позашкільної освіти</w:t>
            </w:r>
          </w:p>
        </w:tc>
        <w:tc>
          <w:tcPr>
            <w:tcW w:w="1440"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B5566E">
              <w:rPr>
                <w:rFonts w:ascii="Times New Roman" w:eastAsia="Calibri" w:hAnsi="Times New Roman" w:cs="Times New Roman"/>
                <w:sz w:val="24"/>
                <w:szCs w:val="24"/>
                <w:lang w:val="uk-UA"/>
              </w:rPr>
              <w:t>2020</w:t>
            </w:r>
          </w:p>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p>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p>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p>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color w:val="FF0000"/>
                <w:sz w:val="24"/>
                <w:szCs w:val="24"/>
                <w:lang w:val="uk-UA"/>
              </w:rPr>
            </w:pPr>
          </w:p>
        </w:tc>
        <w:tc>
          <w:tcPr>
            <w:tcW w:w="1688"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r w:rsidRPr="00B5566E">
              <w:rPr>
                <w:rFonts w:ascii="Times New Roman" w:eastAsia="Calibri" w:hAnsi="Times New Roman" w:cs="Times New Roman"/>
                <w:sz w:val="24"/>
                <w:szCs w:val="24"/>
                <w:lang w:val="uk-UA"/>
              </w:rPr>
              <w:t>С ДЮК «Юність»</w:t>
            </w:r>
          </w:p>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color w:val="FF0000"/>
                <w:sz w:val="24"/>
                <w:szCs w:val="24"/>
                <w:lang w:val="uk-UA"/>
              </w:rPr>
            </w:pPr>
          </w:p>
        </w:tc>
        <w:tc>
          <w:tcPr>
            <w:tcW w:w="1761"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color w:val="FF0000"/>
                <w:sz w:val="24"/>
                <w:szCs w:val="24"/>
                <w:lang w:val="uk-UA"/>
              </w:rPr>
            </w:pPr>
            <w:r w:rsidRPr="00B5566E">
              <w:rPr>
                <w:rFonts w:ascii="Times New Roman" w:eastAsia="Calibri" w:hAnsi="Times New Roman" w:cs="Times New Roman"/>
                <w:sz w:val="24"/>
                <w:szCs w:val="24"/>
                <w:lang w:val="uk-UA"/>
              </w:rPr>
              <w:t xml:space="preserve">Міський </w:t>
            </w:r>
          </w:p>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color w:val="FF0000"/>
                <w:sz w:val="24"/>
                <w:szCs w:val="24"/>
                <w:lang w:val="uk-UA"/>
              </w:rPr>
            </w:pPr>
            <w:r w:rsidRPr="00B5566E">
              <w:rPr>
                <w:rFonts w:ascii="Times New Roman" w:eastAsia="Calibri" w:hAnsi="Times New Roman" w:cs="Times New Roman"/>
                <w:sz w:val="24"/>
                <w:szCs w:val="24"/>
                <w:lang w:val="uk-UA"/>
              </w:rPr>
              <w:t>бюджет</w:t>
            </w:r>
          </w:p>
        </w:tc>
        <w:tc>
          <w:tcPr>
            <w:tcW w:w="2043"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r w:rsidRPr="00B5566E">
              <w:rPr>
                <w:rFonts w:ascii="Times New Roman" w:eastAsia="Calibri" w:hAnsi="Times New Roman" w:cs="Times New Roman"/>
                <w:sz w:val="24"/>
                <w:szCs w:val="24"/>
                <w:lang w:val="uk-UA"/>
              </w:rPr>
              <w:t>Заплановано у підпрограмі</w:t>
            </w:r>
          </w:p>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r w:rsidRPr="00B5566E">
              <w:rPr>
                <w:rFonts w:ascii="Times New Roman" w:eastAsia="Calibri" w:hAnsi="Times New Roman" w:cs="Times New Roman"/>
                <w:sz w:val="24"/>
                <w:szCs w:val="24"/>
                <w:lang w:val="uk-UA"/>
              </w:rPr>
              <w:t>«Обдарована дитина»</w:t>
            </w:r>
          </w:p>
        </w:tc>
        <w:tc>
          <w:tcPr>
            <w:tcW w:w="1981" w:type="dxa"/>
            <w:vMerge/>
            <w:tcBorders>
              <w:left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b/>
                <w:sz w:val="24"/>
                <w:szCs w:val="24"/>
              </w:rPr>
            </w:pPr>
          </w:p>
        </w:tc>
      </w:tr>
      <w:tr w:rsidR="00B5566E" w:rsidRPr="00B5566E" w:rsidTr="00383E34">
        <w:trPr>
          <w:trHeight w:val="688"/>
        </w:trPr>
        <w:tc>
          <w:tcPr>
            <w:tcW w:w="534" w:type="dxa"/>
            <w:vMerge/>
            <w:tcBorders>
              <w:left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sz w:val="24"/>
                <w:szCs w:val="24"/>
                <w:lang w:val="uk-UA"/>
              </w:rPr>
            </w:pPr>
          </w:p>
        </w:tc>
        <w:tc>
          <w:tcPr>
            <w:tcW w:w="1808" w:type="dxa"/>
            <w:vMerge/>
            <w:tcBorders>
              <w:left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sz w:val="24"/>
                <w:szCs w:val="24"/>
                <w:lang w:val="uk-UA"/>
              </w:rPr>
            </w:pPr>
          </w:p>
        </w:tc>
        <w:tc>
          <w:tcPr>
            <w:tcW w:w="3011"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sz w:val="24"/>
                <w:szCs w:val="24"/>
                <w:lang w:val="uk-UA"/>
              </w:rPr>
            </w:pPr>
            <w:r w:rsidRPr="00B5566E">
              <w:rPr>
                <w:rFonts w:ascii="Times New Roman" w:eastAsia="Calibri" w:hAnsi="Times New Roman" w:cs="Times New Roman"/>
                <w:sz w:val="24"/>
                <w:szCs w:val="24"/>
                <w:lang w:val="uk-UA"/>
              </w:rPr>
              <w:t xml:space="preserve">2.5. Участь у між клубних  заходах та святах мікрорайонів згідно з планом культурно-масової та спортивної роботи </w:t>
            </w:r>
          </w:p>
        </w:tc>
        <w:tc>
          <w:tcPr>
            <w:tcW w:w="1440"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lang w:val="en-US"/>
              </w:rPr>
            </w:pPr>
            <w:r w:rsidRPr="00B5566E">
              <w:rPr>
                <w:rFonts w:ascii="Times New Roman" w:eastAsia="Calibri" w:hAnsi="Times New Roman" w:cs="Times New Roman"/>
                <w:sz w:val="24"/>
                <w:szCs w:val="24"/>
                <w:lang w:val="uk-UA"/>
              </w:rPr>
              <w:t>2020</w:t>
            </w:r>
          </w:p>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p>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p>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sz w:val="24"/>
                <w:szCs w:val="24"/>
                <w:lang w:val="uk-UA"/>
              </w:rPr>
            </w:pPr>
          </w:p>
        </w:tc>
        <w:tc>
          <w:tcPr>
            <w:tcW w:w="1688"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r w:rsidRPr="00B5566E">
              <w:rPr>
                <w:rFonts w:ascii="Times New Roman" w:eastAsia="Calibri" w:hAnsi="Times New Roman" w:cs="Times New Roman"/>
                <w:sz w:val="24"/>
                <w:szCs w:val="24"/>
                <w:lang w:val="uk-UA"/>
              </w:rPr>
              <w:t>С ДЮК «Юність»</w:t>
            </w:r>
          </w:p>
        </w:tc>
        <w:tc>
          <w:tcPr>
            <w:tcW w:w="1761"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r w:rsidRPr="00B5566E">
              <w:rPr>
                <w:rFonts w:ascii="Times New Roman" w:eastAsia="Calibri" w:hAnsi="Times New Roman" w:cs="Times New Roman"/>
                <w:sz w:val="24"/>
                <w:szCs w:val="24"/>
                <w:lang w:val="uk-UA"/>
              </w:rPr>
              <w:t>Міський бюджет</w:t>
            </w:r>
          </w:p>
        </w:tc>
        <w:tc>
          <w:tcPr>
            <w:tcW w:w="2043"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r w:rsidRPr="00B5566E">
              <w:rPr>
                <w:rFonts w:ascii="Times New Roman" w:eastAsia="Calibri" w:hAnsi="Times New Roman" w:cs="Times New Roman"/>
                <w:sz w:val="24"/>
                <w:szCs w:val="24"/>
                <w:lang w:val="uk-UA"/>
              </w:rPr>
              <w:t>Заплановано у підпрограмі</w:t>
            </w:r>
          </w:p>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r w:rsidRPr="00B5566E">
              <w:rPr>
                <w:rFonts w:ascii="Times New Roman" w:eastAsia="Calibri" w:hAnsi="Times New Roman" w:cs="Times New Roman"/>
                <w:sz w:val="24"/>
                <w:szCs w:val="24"/>
                <w:lang w:val="uk-UA"/>
              </w:rPr>
              <w:t>«Обдарована дитина»</w:t>
            </w:r>
          </w:p>
        </w:tc>
        <w:tc>
          <w:tcPr>
            <w:tcW w:w="1981" w:type="dxa"/>
            <w:vMerge/>
            <w:tcBorders>
              <w:left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b/>
                <w:sz w:val="24"/>
                <w:szCs w:val="24"/>
                <w:lang w:val="uk-UA"/>
              </w:rPr>
            </w:pPr>
          </w:p>
        </w:tc>
      </w:tr>
      <w:tr w:rsidR="00B5566E" w:rsidRPr="00B5566E" w:rsidTr="00383E34">
        <w:trPr>
          <w:trHeight w:val="1194"/>
        </w:trPr>
        <w:tc>
          <w:tcPr>
            <w:tcW w:w="534" w:type="dxa"/>
            <w:vMerge/>
            <w:tcBorders>
              <w:left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sz w:val="24"/>
                <w:szCs w:val="24"/>
                <w:lang w:val="uk-UA"/>
              </w:rPr>
            </w:pPr>
          </w:p>
        </w:tc>
        <w:tc>
          <w:tcPr>
            <w:tcW w:w="1808" w:type="dxa"/>
            <w:vMerge/>
            <w:tcBorders>
              <w:left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sz w:val="24"/>
                <w:szCs w:val="24"/>
                <w:lang w:val="uk-UA"/>
              </w:rPr>
            </w:pPr>
          </w:p>
        </w:tc>
        <w:tc>
          <w:tcPr>
            <w:tcW w:w="3011"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sz w:val="24"/>
                <w:szCs w:val="24"/>
                <w:lang w:val="uk-UA"/>
              </w:rPr>
            </w:pPr>
            <w:r w:rsidRPr="00B5566E">
              <w:rPr>
                <w:rFonts w:ascii="Times New Roman" w:eastAsia="Calibri" w:hAnsi="Times New Roman" w:cs="Times New Roman"/>
                <w:sz w:val="24"/>
                <w:szCs w:val="24"/>
                <w:lang w:val="uk-UA"/>
              </w:rPr>
              <w:t>2.6. Підвищення кваліфікації педагогічних працівників</w:t>
            </w:r>
          </w:p>
        </w:tc>
        <w:tc>
          <w:tcPr>
            <w:tcW w:w="1440"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lang w:val="en-US"/>
              </w:rPr>
            </w:pPr>
            <w:r w:rsidRPr="00B5566E">
              <w:rPr>
                <w:rFonts w:ascii="Times New Roman" w:eastAsia="Calibri" w:hAnsi="Times New Roman" w:cs="Times New Roman"/>
                <w:sz w:val="24"/>
                <w:szCs w:val="24"/>
                <w:lang w:val="uk-UA"/>
              </w:rPr>
              <w:t>20</w:t>
            </w:r>
            <w:r w:rsidRPr="00B5566E">
              <w:rPr>
                <w:rFonts w:ascii="Times New Roman" w:eastAsia="Calibri" w:hAnsi="Times New Roman" w:cs="Times New Roman"/>
                <w:sz w:val="24"/>
                <w:szCs w:val="24"/>
                <w:lang w:val="en-US"/>
              </w:rPr>
              <w:t>20</w:t>
            </w:r>
          </w:p>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p>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p>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sz w:val="24"/>
                <w:szCs w:val="24"/>
                <w:lang w:val="uk-UA"/>
              </w:rPr>
            </w:pPr>
          </w:p>
        </w:tc>
        <w:tc>
          <w:tcPr>
            <w:tcW w:w="1688"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r w:rsidRPr="00B5566E">
              <w:rPr>
                <w:rFonts w:ascii="Times New Roman" w:eastAsia="Calibri" w:hAnsi="Times New Roman" w:cs="Times New Roman"/>
                <w:sz w:val="24"/>
                <w:szCs w:val="24"/>
                <w:lang w:val="uk-UA"/>
              </w:rPr>
              <w:t>С ДЮК «Юність»</w:t>
            </w:r>
          </w:p>
        </w:tc>
        <w:tc>
          <w:tcPr>
            <w:tcW w:w="1761"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p>
        </w:tc>
        <w:tc>
          <w:tcPr>
            <w:tcW w:w="2043"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r w:rsidRPr="00B5566E">
              <w:rPr>
                <w:rFonts w:ascii="Times New Roman" w:eastAsia="Times New Roman" w:hAnsi="Times New Roman" w:cs="Times New Roman"/>
                <w:sz w:val="24"/>
                <w:szCs w:val="24"/>
                <w:lang w:val="uk-UA"/>
              </w:rPr>
              <w:t>Фінансування не потребує</w:t>
            </w:r>
          </w:p>
        </w:tc>
        <w:tc>
          <w:tcPr>
            <w:tcW w:w="1981" w:type="dxa"/>
            <w:vMerge/>
            <w:tcBorders>
              <w:left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b/>
                <w:sz w:val="24"/>
                <w:szCs w:val="24"/>
              </w:rPr>
            </w:pPr>
          </w:p>
        </w:tc>
      </w:tr>
      <w:tr w:rsidR="00B5566E" w:rsidRPr="00B5566E" w:rsidTr="00383E34">
        <w:trPr>
          <w:trHeight w:val="1843"/>
        </w:trPr>
        <w:tc>
          <w:tcPr>
            <w:tcW w:w="534" w:type="dxa"/>
            <w:vMerge/>
            <w:tcBorders>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sz w:val="24"/>
                <w:szCs w:val="24"/>
                <w:lang w:val="uk-UA"/>
              </w:rPr>
            </w:pPr>
          </w:p>
        </w:tc>
        <w:tc>
          <w:tcPr>
            <w:tcW w:w="1808" w:type="dxa"/>
            <w:vMerge/>
            <w:tcBorders>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sz w:val="24"/>
                <w:szCs w:val="24"/>
                <w:lang w:val="uk-UA"/>
              </w:rPr>
            </w:pPr>
          </w:p>
        </w:tc>
        <w:tc>
          <w:tcPr>
            <w:tcW w:w="3011"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sz w:val="24"/>
                <w:szCs w:val="24"/>
                <w:lang w:val="uk-UA"/>
              </w:rPr>
            </w:pPr>
            <w:r w:rsidRPr="00B5566E">
              <w:rPr>
                <w:rFonts w:ascii="Times New Roman" w:eastAsia="Calibri" w:hAnsi="Times New Roman" w:cs="Times New Roman"/>
                <w:sz w:val="24"/>
                <w:szCs w:val="24"/>
                <w:lang w:val="uk-UA"/>
              </w:rPr>
              <w:t>2.7. Забезпечення видання власної друкарської продукції (розробки занять, заходів, програм, сертифікатів, дипломів, буклетів тощо)</w:t>
            </w:r>
          </w:p>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sz w:val="24"/>
                <w:szCs w:val="24"/>
                <w:lang w:val="uk-UA"/>
              </w:rPr>
            </w:pPr>
            <w:r w:rsidRPr="00B5566E">
              <w:rPr>
                <w:rFonts w:ascii="Times New Roman" w:eastAsia="Calibri" w:hAnsi="Times New Roman" w:cs="Times New Roman"/>
                <w:sz w:val="24"/>
                <w:szCs w:val="24"/>
                <w:lang w:val="uk-UA"/>
              </w:rPr>
              <w:t xml:space="preserve">- папір А4 для друку (в </w:t>
            </w:r>
            <w:proofErr w:type="spellStart"/>
            <w:r w:rsidRPr="00B5566E">
              <w:rPr>
                <w:rFonts w:ascii="Times New Roman" w:eastAsia="Calibri" w:hAnsi="Times New Roman" w:cs="Times New Roman"/>
                <w:sz w:val="24"/>
                <w:szCs w:val="24"/>
                <w:lang w:val="uk-UA"/>
              </w:rPr>
              <w:t>т.ч</w:t>
            </w:r>
            <w:proofErr w:type="spellEnd"/>
            <w:r w:rsidRPr="00B5566E">
              <w:rPr>
                <w:rFonts w:ascii="Times New Roman" w:eastAsia="Calibri" w:hAnsi="Times New Roman" w:cs="Times New Roman"/>
                <w:sz w:val="24"/>
                <w:szCs w:val="24"/>
                <w:lang w:val="uk-UA"/>
              </w:rPr>
              <w:t>. кольоровий)</w:t>
            </w:r>
          </w:p>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sz w:val="24"/>
                <w:szCs w:val="24"/>
                <w:lang w:val="uk-UA"/>
              </w:rPr>
            </w:pPr>
            <w:r w:rsidRPr="00B5566E">
              <w:rPr>
                <w:rFonts w:ascii="Times New Roman" w:eastAsia="Calibri" w:hAnsi="Times New Roman" w:cs="Times New Roman"/>
                <w:sz w:val="24"/>
                <w:szCs w:val="24"/>
                <w:lang w:val="uk-UA"/>
              </w:rPr>
              <w:t>- друк буклетів комплексу</w:t>
            </w:r>
          </w:p>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sz w:val="24"/>
                <w:szCs w:val="24"/>
              </w:rPr>
            </w:pPr>
            <w:r w:rsidRPr="00B5566E">
              <w:rPr>
                <w:rFonts w:ascii="Times New Roman" w:eastAsia="Calibri" w:hAnsi="Times New Roman" w:cs="Times New Roman"/>
                <w:sz w:val="24"/>
                <w:szCs w:val="24"/>
                <w:lang w:val="uk-UA"/>
              </w:rPr>
              <w:t>- видаткові матеріали (</w:t>
            </w:r>
            <w:proofErr w:type="spellStart"/>
            <w:r w:rsidRPr="00B5566E">
              <w:rPr>
                <w:rFonts w:ascii="Times New Roman" w:eastAsia="Calibri" w:hAnsi="Times New Roman" w:cs="Times New Roman"/>
                <w:sz w:val="24"/>
                <w:szCs w:val="24"/>
                <w:lang w:val="uk-UA"/>
              </w:rPr>
              <w:t>тонер</w:t>
            </w:r>
            <w:proofErr w:type="spellEnd"/>
            <w:r w:rsidRPr="00B5566E">
              <w:rPr>
                <w:rFonts w:ascii="Times New Roman" w:eastAsia="Calibri" w:hAnsi="Times New Roman" w:cs="Times New Roman"/>
                <w:sz w:val="24"/>
                <w:szCs w:val="24"/>
                <w:lang w:val="uk-UA"/>
              </w:rPr>
              <w:t>)</w:t>
            </w:r>
          </w:p>
        </w:tc>
        <w:tc>
          <w:tcPr>
            <w:tcW w:w="1440"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lang w:val="en-US"/>
              </w:rPr>
            </w:pPr>
            <w:r w:rsidRPr="00B5566E">
              <w:rPr>
                <w:rFonts w:ascii="Times New Roman" w:eastAsia="Calibri" w:hAnsi="Times New Roman" w:cs="Times New Roman"/>
                <w:sz w:val="24"/>
                <w:szCs w:val="24"/>
                <w:lang w:val="uk-UA"/>
              </w:rPr>
              <w:t>20</w:t>
            </w:r>
            <w:r w:rsidRPr="00B5566E">
              <w:rPr>
                <w:rFonts w:ascii="Times New Roman" w:eastAsia="Calibri" w:hAnsi="Times New Roman" w:cs="Times New Roman"/>
                <w:sz w:val="24"/>
                <w:szCs w:val="24"/>
                <w:lang w:val="en-US"/>
              </w:rPr>
              <w:t>20</w:t>
            </w:r>
          </w:p>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p>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p>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p>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p>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p>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sz w:val="24"/>
                <w:szCs w:val="24"/>
                <w:lang w:val="uk-UA"/>
              </w:rPr>
            </w:pPr>
          </w:p>
        </w:tc>
        <w:tc>
          <w:tcPr>
            <w:tcW w:w="1688"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r w:rsidRPr="00B5566E">
              <w:rPr>
                <w:rFonts w:ascii="Times New Roman" w:eastAsia="Calibri" w:hAnsi="Times New Roman" w:cs="Times New Roman"/>
                <w:sz w:val="24"/>
                <w:szCs w:val="24"/>
                <w:lang w:val="uk-UA"/>
              </w:rPr>
              <w:t>С ДЮК «Юність»</w:t>
            </w:r>
          </w:p>
        </w:tc>
        <w:tc>
          <w:tcPr>
            <w:tcW w:w="1761"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r w:rsidRPr="00B5566E">
              <w:rPr>
                <w:rFonts w:ascii="Times New Roman" w:eastAsia="Calibri" w:hAnsi="Times New Roman" w:cs="Times New Roman"/>
                <w:sz w:val="24"/>
                <w:szCs w:val="24"/>
                <w:lang w:val="uk-UA"/>
              </w:rPr>
              <w:t>Міський бюджет</w:t>
            </w:r>
          </w:p>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p>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p>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p>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p>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p>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p>
        </w:tc>
        <w:tc>
          <w:tcPr>
            <w:tcW w:w="2043"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B5566E">
              <w:rPr>
                <w:rFonts w:ascii="Times New Roman" w:eastAsia="Calibri" w:hAnsi="Times New Roman" w:cs="Times New Roman"/>
                <w:sz w:val="24"/>
                <w:szCs w:val="24"/>
              </w:rPr>
              <w:t>5000,00</w:t>
            </w:r>
          </w:p>
        </w:tc>
        <w:tc>
          <w:tcPr>
            <w:tcW w:w="1981" w:type="dxa"/>
            <w:vMerge/>
            <w:tcBorders>
              <w:left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b/>
                <w:sz w:val="24"/>
                <w:szCs w:val="24"/>
              </w:rPr>
            </w:pPr>
          </w:p>
        </w:tc>
      </w:tr>
      <w:tr w:rsidR="00B5566E" w:rsidRPr="00B5566E" w:rsidTr="00383E34">
        <w:trPr>
          <w:trHeight w:val="1282"/>
        </w:trPr>
        <w:tc>
          <w:tcPr>
            <w:tcW w:w="534" w:type="dxa"/>
            <w:vMerge w:val="restart"/>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sz w:val="24"/>
                <w:szCs w:val="24"/>
                <w:lang w:val="uk-UA"/>
              </w:rPr>
            </w:pPr>
            <w:r w:rsidRPr="00B5566E">
              <w:rPr>
                <w:rFonts w:ascii="Times New Roman" w:eastAsia="Calibri" w:hAnsi="Times New Roman" w:cs="Times New Roman"/>
                <w:sz w:val="24"/>
                <w:szCs w:val="24"/>
                <w:lang w:val="uk-UA"/>
              </w:rPr>
              <w:t>3</w:t>
            </w:r>
          </w:p>
        </w:tc>
        <w:tc>
          <w:tcPr>
            <w:tcW w:w="1808" w:type="dxa"/>
            <w:vMerge w:val="restart"/>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sz w:val="24"/>
                <w:szCs w:val="24"/>
                <w:lang w:val="uk-UA"/>
              </w:rPr>
            </w:pPr>
            <w:r w:rsidRPr="00B5566E">
              <w:rPr>
                <w:rFonts w:ascii="Times New Roman" w:eastAsia="Calibri" w:hAnsi="Times New Roman" w:cs="Times New Roman"/>
                <w:sz w:val="24"/>
                <w:szCs w:val="24"/>
                <w:lang w:val="uk-UA"/>
              </w:rPr>
              <w:t xml:space="preserve">Науково-методичний супровід позашкільної </w:t>
            </w:r>
            <w:r w:rsidRPr="00B5566E">
              <w:rPr>
                <w:rFonts w:ascii="Times New Roman" w:eastAsia="Calibri" w:hAnsi="Times New Roman" w:cs="Times New Roman"/>
                <w:sz w:val="24"/>
                <w:szCs w:val="24"/>
                <w:lang w:val="uk-UA"/>
              </w:rPr>
              <w:lastRenderedPageBreak/>
              <w:t>освіти</w:t>
            </w:r>
          </w:p>
        </w:tc>
        <w:tc>
          <w:tcPr>
            <w:tcW w:w="3011"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sz w:val="24"/>
                <w:szCs w:val="24"/>
                <w:lang w:val="uk-UA"/>
              </w:rPr>
            </w:pPr>
            <w:r w:rsidRPr="00B5566E">
              <w:rPr>
                <w:rFonts w:ascii="Times New Roman" w:eastAsia="Calibri" w:hAnsi="Times New Roman" w:cs="Times New Roman"/>
                <w:sz w:val="24"/>
                <w:szCs w:val="24"/>
                <w:lang w:val="uk-UA"/>
              </w:rPr>
              <w:lastRenderedPageBreak/>
              <w:t>3.1.Вивчення та поширення кращого досвіду роботи з позашкільної освіти</w:t>
            </w:r>
          </w:p>
        </w:tc>
        <w:tc>
          <w:tcPr>
            <w:tcW w:w="1440"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lang w:val="en-US"/>
              </w:rPr>
            </w:pPr>
            <w:r w:rsidRPr="00B5566E">
              <w:rPr>
                <w:rFonts w:ascii="Times New Roman" w:eastAsia="Calibri" w:hAnsi="Times New Roman" w:cs="Times New Roman"/>
                <w:sz w:val="24"/>
                <w:szCs w:val="24"/>
                <w:lang w:val="uk-UA"/>
              </w:rPr>
              <w:t>20</w:t>
            </w:r>
            <w:r w:rsidRPr="00B5566E">
              <w:rPr>
                <w:rFonts w:ascii="Times New Roman" w:eastAsia="Calibri" w:hAnsi="Times New Roman" w:cs="Times New Roman"/>
                <w:sz w:val="24"/>
                <w:szCs w:val="24"/>
                <w:lang w:val="en-US"/>
              </w:rPr>
              <w:t>20</w:t>
            </w:r>
          </w:p>
          <w:p w:rsidR="00B5566E" w:rsidRPr="00B5566E" w:rsidRDefault="00B5566E" w:rsidP="00B5566E">
            <w:pPr>
              <w:spacing w:after="0" w:line="240" w:lineRule="auto"/>
              <w:jc w:val="center"/>
              <w:rPr>
                <w:rFonts w:ascii="Times New Roman" w:eastAsia="Calibri" w:hAnsi="Times New Roman" w:cs="Times New Roman"/>
                <w:sz w:val="24"/>
                <w:szCs w:val="24"/>
                <w:lang w:val="uk-UA"/>
              </w:rPr>
            </w:pPr>
          </w:p>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p>
        </w:tc>
        <w:tc>
          <w:tcPr>
            <w:tcW w:w="1688"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r w:rsidRPr="00B5566E">
              <w:rPr>
                <w:rFonts w:ascii="Times New Roman" w:eastAsia="Calibri" w:hAnsi="Times New Roman" w:cs="Times New Roman"/>
                <w:sz w:val="24"/>
                <w:szCs w:val="24"/>
                <w:lang w:val="uk-UA"/>
              </w:rPr>
              <w:t>С ДЮК «Юність»</w:t>
            </w:r>
          </w:p>
        </w:tc>
        <w:tc>
          <w:tcPr>
            <w:tcW w:w="1761"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p>
        </w:tc>
        <w:tc>
          <w:tcPr>
            <w:tcW w:w="2043"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r w:rsidRPr="00B5566E">
              <w:rPr>
                <w:rFonts w:ascii="Times New Roman" w:eastAsia="Times New Roman" w:hAnsi="Times New Roman" w:cs="Times New Roman"/>
                <w:sz w:val="24"/>
                <w:szCs w:val="24"/>
                <w:lang w:val="uk-UA"/>
              </w:rPr>
              <w:t>Фінансування не потребує</w:t>
            </w:r>
          </w:p>
        </w:tc>
        <w:tc>
          <w:tcPr>
            <w:tcW w:w="1981" w:type="dxa"/>
            <w:vMerge w:val="restart"/>
            <w:tcBorders>
              <w:left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b/>
                <w:sz w:val="24"/>
                <w:szCs w:val="24"/>
              </w:rPr>
            </w:pPr>
          </w:p>
          <w:p w:rsidR="00B5566E" w:rsidRPr="00B5566E" w:rsidRDefault="00B5566E" w:rsidP="00B5566E">
            <w:pPr>
              <w:spacing w:after="0" w:line="240" w:lineRule="auto"/>
              <w:rPr>
                <w:rFonts w:ascii="Times New Roman" w:eastAsia="Calibri" w:hAnsi="Times New Roman" w:cs="Times New Roman"/>
                <w:sz w:val="24"/>
                <w:szCs w:val="24"/>
                <w:lang w:val="uk-UA"/>
              </w:rPr>
            </w:pPr>
            <w:r w:rsidRPr="00B5566E">
              <w:rPr>
                <w:rFonts w:ascii="Times New Roman" w:eastAsia="Calibri" w:hAnsi="Times New Roman" w:cs="Times New Roman"/>
                <w:sz w:val="24"/>
                <w:szCs w:val="24"/>
                <w:lang w:val="uk-UA"/>
              </w:rPr>
              <w:t xml:space="preserve">Підвищення професійної компетенції </w:t>
            </w:r>
            <w:r w:rsidRPr="00B5566E">
              <w:rPr>
                <w:rFonts w:ascii="Times New Roman" w:eastAsia="Calibri" w:hAnsi="Times New Roman" w:cs="Times New Roman"/>
                <w:sz w:val="24"/>
                <w:szCs w:val="24"/>
                <w:lang w:val="uk-UA"/>
              </w:rPr>
              <w:lastRenderedPageBreak/>
              <w:t>педагогічних працівників</w:t>
            </w:r>
          </w:p>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b/>
                <w:sz w:val="24"/>
                <w:szCs w:val="24"/>
              </w:rPr>
            </w:pPr>
          </w:p>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b/>
                <w:sz w:val="24"/>
                <w:szCs w:val="24"/>
              </w:rPr>
            </w:pPr>
          </w:p>
        </w:tc>
      </w:tr>
      <w:tr w:rsidR="00B5566E" w:rsidRPr="00B5566E" w:rsidTr="00383E34">
        <w:trPr>
          <w:trHeight w:val="1079"/>
        </w:trPr>
        <w:tc>
          <w:tcPr>
            <w:tcW w:w="534" w:type="dxa"/>
            <w:vMerge/>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b/>
                <w:sz w:val="24"/>
                <w:szCs w:val="24"/>
                <w:lang w:val="uk-UA"/>
              </w:rPr>
            </w:pPr>
          </w:p>
        </w:tc>
        <w:tc>
          <w:tcPr>
            <w:tcW w:w="1808" w:type="dxa"/>
            <w:vMerge/>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b/>
                <w:sz w:val="24"/>
                <w:szCs w:val="24"/>
                <w:lang w:val="uk-UA"/>
              </w:rPr>
            </w:pPr>
          </w:p>
        </w:tc>
        <w:tc>
          <w:tcPr>
            <w:tcW w:w="3011"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sz w:val="24"/>
                <w:szCs w:val="24"/>
                <w:lang w:val="uk-UA"/>
              </w:rPr>
            </w:pPr>
            <w:r w:rsidRPr="00B5566E">
              <w:rPr>
                <w:rFonts w:ascii="Times New Roman" w:eastAsia="Calibri" w:hAnsi="Times New Roman" w:cs="Times New Roman"/>
                <w:sz w:val="24"/>
                <w:szCs w:val="24"/>
                <w:lang w:val="uk-UA"/>
              </w:rPr>
              <w:t>3.2. Проведення (участь) семінарів - практикумів, тренінгів, «круглих столів», конференцій з питань позашкільної освіти, оглядів-конкурсів, ігрових програм тощо</w:t>
            </w:r>
          </w:p>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sz w:val="24"/>
                <w:szCs w:val="24"/>
                <w:lang w:val="uk-UA"/>
              </w:rPr>
            </w:pPr>
            <w:r w:rsidRPr="00B5566E">
              <w:rPr>
                <w:rFonts w:ascii="Times New Roman" w:eastAsia="Calibri" w:hAnsi="Times New Roman" w:cs="Times New Roman"/>
                <w:sz w:val="24"/>
                <w:szCs w:val="24"/>
                <w:lang w:val="uk-UA"/>
              </w:rPr>
              <w:t xml:space="preserve">-участь у семінарах керівників гуртків культорганізаторів на базі ВБФ «Лелека» та </w:t>
            </w:r>
            <w:r w:rsidR="009E5C5B" w:rsidRPr="00B5566E">
              <w:rPr>
                <w:rFonts w:ascii="Times New Roman" w:eastAsia="Calibri" w:hAnsi="Times New Roman" w:cs="Times New Roman"/>
                <w:sz w:val="24"/>
                <w:szCs w:val="24"/>
                <w:lang w:val="uk-UA"/>
              </w:rPr>
              <w:t>інш</w:t>
            </w:r>
            <w:r w:rsidR="009E5C5B">
              <w:rPr>
                <w:rFonts w:ascii="Times New Roman" w:eastAsia="Calibri" w:hAnsi="Times New Roman" w:cs="Times New Roman"/>
                <w:sz w:val="24"/>
                <w:szCs w:val="24"/>
                <w:lang w:val="uk-UA"/>
              </w:rPr>
              <w:t>і</w:t>
            </w:r>
            <w:bookmarkStart w:id="0" w:name="_GoBack"/>
            <w:bookmarkEnd w:id="0"/>
            <w:r w:rsidRPr="00B5566E">
              <w:rPr>
                <w:rFonts w:ascii="Times New Roman" w:eastAsia="Calibri" w:hAnsi="Times New Roman" w:cs="Times New Roman"/>
                <w:sz w:val="24"/>
                <w:szCs w:val="24"/>
                <w:lang w:val="uk-UA"/>
              </w:rPr>
              <w:t xml:space="preserve"> </w:t>
            </w:r>
          </w:p>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sz w:val="24"/>
                <w:szCs w:val="24"/>
                <w:lang w:val="uk-UA"/>
              </w:rPr>
            </w:pPr>
            <w:r w:rsidRPr="00B5566E">
              <w:rPr>
                <w:rFonts w:ascii="Times New Roman" w:eastAsia="Calibri" w:hAnsi="Times New Roman" w:cs="Times New Roman"/>
                <w:sz w:val="24"/>
                <w:szCs w:val="24"/>
                <w:lang w:val="uk-UA"/>
              </w:rPr>
              <w:t>- участь вихованців у конкурсах, фестивалях</w:t>
            </w:r>
          </w:p>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sz w:val="24"/>
                <w:szCs w:val="24"/>
                <w:lang w:val="uk-UA"/>
              </w:rPr>
            </w:pPr>
            <w:r w:rsidRPr="00B5566E">
              <w:rPr>
                <w:rFonts w:ascii="Times New Roman" w:eastAsia="Calibri" w:hAnsi="Times New Roman" w:cs="Times New Roman"/>
                <w:sz w:val="24"/>
                <w:szCs w:val="24"/>
                <w:lang w:val="uk-UA"/>
              </w:rPr>
              <w:t xml:space="preserve">- участь педагогів у конференціях та семінарах з обміну досвідом </w:t>
            </w:r>
          </w:p>
        </w:tc>
        <w:tc>
          <w:tcPr>
            <w:tcW w:w="1440"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lang w:val="en-US"/>
              </w:rPr>
            </w:pPr>
            <w:r w:rsidRPr="00B5566E">
              <w:rPr>
                <w:rFonts w:ascii="Times New Roman" w:eastAsia="Calibri" w:hAnsi="Times New Roman" w:cs="Times New Roman"/>
                <w:sz w:val="24"/>
                <w:szCs w:val="24"/>
                <w:lang w:val="uk-UA"/>
              </w:rPr>
              <w:t>20</w:t>
            </w:r>
            <w:r w:rsidRPr="00B5566E">
              <w:rPr>
                <w:rFonts w:ascii="Times New Roman" w:eastAsia="Calibri" w:hAnsi="Times New Roman" w:cs="Times New Roman"/>
                <w:sz w:val="24"/>
                <w:szCs w:val="24"/>
                <w:lang w:val="en-US"/>
              </w:rPr>
              <w:t>20</w:t>
            </w:r>
          </w:p>
          <w:p w:rsidR="00B5566E" w:rsidRPr="00B5566E" w:rsidRDefault="00B5566E" w:rsidP="00B5566E">
            <w:pPr>
              <w:spacing w:after="0" w:line="240" w:lineRule="auto"/>
              <w:rPr>
                <w:rFonts w:ascii="Times New Roman" w:eastAsia="Calibri" w:hAnsi="Times New Roman" w:cs="Times New Roman"/>
                <w:sz w:val="24"/>
                <w:szCs w:val="24"/>
                <w:lang w:val="uk-UA"/>
              </w:rPr>
            </w:pPr>
          </w:p>
          <w:p w:rsidR="00B5566E" w:rsidRPr="00B5566E" w:rsidRDefault="00B5566E" w:rsidP="00B5566E">
            <w:pPr>
              <w:spacing w:after="0" w:line="240" w:lineRule="auto"/>
              <w:rPr>
                <w:rFonts w:ascii="Times New Roman" w:eastAsia="Calibri" w:hAnsi="Times New Roman" w:cs="Times New Roman"/>
                <w:sz w:val="24"/>
                <w:szCs w:val="24"/>
                <w:lang w:val="uk-UA"/>
              </w:rPr>
            </w:pPr>
            <w:r w:rsidRPr="00B5566E">
              <w:rPr>
                <w:rFonts w:ascii="Times New Roman" w:eastAsia="Calibri" w:hAnsi="Times New Roman" w:cs="Times New Roman"/>
                <w:sz w:val="24"/>
                <w:szCs w:val="24"/>
                <w:lang w:val="uk-UA"/>
              </w:rPr>
              <w:t xml:space="preserve"> </w:t>
            </w:r>
          </w:p>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sz w:val="24"/>
                <w:szCs w:val="24"/>
                <w:lang w:val="uk-UA"/>
              </w:rPr>
            </w:pPr>
          </w:p>
        </w:tc>
        <w:tc>
          <w:tcPr>
            <w:tcW w:w="1688"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r w:rsidRPr="00B5566E">
              <w:rPr>
                <w:rFonts w:ascii="Times New Roman" w:eastAsia="Calibri" w:hAnsi="Times New Roman" w:cs="Times New Roman"/>
                <w:sz w:val="24"/>
                <w:szCs w:val="24"/>
                <w:lang w:val="uk-UA"/>
              </w:rPr>
              <w:t>С ДЮК «Юність»</w:t>
            </w:r>
          </w:p>
        </w:tc>
        <w:tc>
          <w:tcPr>
            <w:tcW w:w="1761"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lang w:val="uk-UA"/>
              </w:rPr>
            </w:pPr>
          </w:p>
        </w:tc>
        <w:tc>
          <w:tcPr>
            <w:tcW w:w="2043"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r w:rsidRPr="00B5566E">
              <w:rPr>
                <w:rFonts w:ascii="Times New Roman" w:eastAsia="Times New Roman" w:hAnsi="Times New Roman" w:cs="Times New Roman"/>
                <w:sz w:val="24"/>
                <w:szCs w:val="24"/>
                <w:lang w:val="uk-UA"/>
              </w:rPr>
              <w:t>Фінансування не потребує</w:t>
            </w:r>
          </w:p>
        </w:tc>
        <w:tc>
          <w:tcPr>
            <w:tcW w:w="1981" w:type="dxa"/>
            <w:vMerge/>
            <w:tcBorders>
              <w:left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b/>
                <w:sz w:val="24"/>
                <w:szCs w:val="24"/>
              </w:rPr>
            </w:pPr>
          </w:p>
        </w:tc>
      </w:tr>
      <w:tr w:rsidR="00B5566E" w:rsidRPr="00B5566E" w:rsidTr="00383E34">
        <w:trPr>
          <w:trHeight w:val="843"/>
        </w:trPr>
        <w:tc>
          <w:tcPr>
            <w:tcW w:w="534" w:type="dxa"/>
            <w:vMerge/>
            <w:tcBorders>
              <w:top w:val="single" w:sz="4" w:space="0" w:color="auto"/>
              <w:left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b/>
                <w:sz w:val="24"/>
                <w:szCs w:val="24"/>
                <w:lang w:val="uk-UA"/>
              </w:rPr>
            </w:pPr>
          </w:p>
        </w:tc>
        <w:tc>
          <w:tcPr>
            <w:tcW w:w="1808" w:type="dxa"/>
            <w:vMerge/>
            <w:tcBorders>
              <w:top w:val="single" w:sz="4" w:space="0" w:color="auto"/>
              <w:left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b/>
                <w:sz w:val="24"/>
                <w:szCs w:val="24"/>
                <w:lang w:val="uk-UA"/>
              </w:rPr>
            </w:pPr>
          </w:p>
        </w:tc>
        <w:tc>
          <w:tcPr>
            <w:tcW w:w="3011"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sz w:val="24"/>
                <w:szCs w:val="24"/>
                <w:lang w:val="uk-UA"/>
              </w:rPr>
            </w:pPr>
            <w:r w:rsidRPr="00B5566E">
              <w:rPr>
                <w:rFonts w:ascii="Times New Roman" w:eastAsia="Calibri" w:hAnsi="Times New Roman" w:cs="Times New Roman"/>
                <w:sz w:val="24"/>
                <w:szCs w:val="24"/>
                <w:lang w:val="uk-UA"/>
              </w:rPr>
              <w:t>3.3.Забезпечення участі педагогів позашкільних навчальних закладів у конкурсах на кращу методичну розробку, авторських програм тощо, з питань позашкільної освіти</w:t>
            </w:r>
          </w:p>
        </w:tc>
        <w:tc>
          <w:tcPr>
            <w:tcW w:w="1440"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lang w:val="en-US"/>
              </w:rPr>
            </w:pPr>
            <w:r w:rsidRPr="00B5566E">
              <w:rPr>
                <w:rFonts w:ascii="Times New Roman" w:eastAsia="Calibri" w:hAnsi="Times New Roman" w:cs="Times New Roman"/>
                <w:sz w:val="24"/>
                <w:szCs w:val="24"/>
                <w:lang w:val="uk-UA"/>
              </w:rPr>
              <w:t>2018-20</w:t>
            </w:r>
            <w:r w:rsidRPr="00B5566E">
              <w:rPr>
                <w:rFonts w:ascii="Times New Roman" w:eastAsia="Calibri" w:hAnsi="Times New Roman" w:cs="Times New Roman"/>
                <w:sz w:val="24"/>
                <w:szCs w:val="24"/>
                <w:lang w:val="en-US"/>
              </w:rPr>
              <w:t>20</w:t>
            </w:r>
          </w:p>
          <w:p w:rsidR="00B5566E" w:rsidRPr="00B5566E" w:rsidRDefault="00B5566E" w:rsidP="00B5566E">
            <w:pPr>
              <w:spacing w:after="0" w:line="240" w:lineRule="auto"/>
              <w:rPr>
                <w:rFonts w:ascii="Times New Roman" w:eastAsia="Calibri" w:hAnsi="Times New Roman" w:cs="Times New Roman"/>
                <w:sz w:val="24"/>
                <w:szCs w:val="24"/>
                <w:lang w:val="uk-UA"/>
              </w:rPr>
            </w:pPr>
          </w:p>
          <w:p w:rsidR="00B5566E" w:rsidRPr="00B5566E" w:rsidRDefault="00B5566E" w:rsidP="00B5566E">
            <w:pPr>
              <w:spacing w:after="0" w:line="240" w:lineRule="auto"/>
              <w:rPr>
                <w:rFonts w:ascii="Times New Roman" w:eastAsia="Calibri" w:hAnsi="Times New Roman" w:cs="Times New Roman"/>
                <w:sz w:val="24"/>
                <w:szCs w:val="24"/>
                <w:lang w:val="uk-UA"/>
              </w:rPr>
            </w:pPr>
          </w:p>
          <w:p w:rsidR="00B5566E" w:rsidRPr="00B5566E" w:rsidRDefault="00B5566E" w:rsidP="00B5566E">
            <w:pPr>
              <w:spacing w:after="0" w:line="240" w:lineRule="auto"/>
              <w:rPr>
                <w:rFonts w:ascii="Times New Roman" w:eastAsia="Calibri" w:hAnsi="Times New Roman" w:cs="Times New Roman"/>
                <w:sz w:val="24"/>
                <w:szCs w:val="24"/>
                <w:lang w:val="uk-UA"/>
              </w:rPr>
            </w:pPr>
            <w:r w:rsidRPr="00B5566E">
              <w:rPr>
                <w:rFonts w:ascii="Times New Roman" w:eastAsia="Calibri" w:hAnsi="Times New Roman" w:cs="Times New Roman"/>
                <w:sz w:val="24"/>
                <w:szCs w:val="24"/>
                <w:lang w:val="uk-UA"/>
              </w:rPr>
              <w:t xml:space="preserve">     </w:t>
            </w:r>
          </w:p>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sz w:val="24"/>
                <w:szCs w:val="24"/>
                <w:lang w:val="uk-UA"/>
              </w:rPr>
            </w:pPr>
          </w:p>
        </w:tc>
        <w:tc>
          <w:tcPr>
            <w:tcW w:w="1688"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r w:rsidRPr="00B5566E">
              <w:rPr>
                <w:rFonts w:ascii="Times New Roman" w:eastAsia="Calibri" w:hAnsi="Times New Roman" w:cs="Times New Roman"/>
                <w:sz w:val="24"/>
                <w:szCs w:val="24"/>
                <w:lang w:val="uk-UA"/>
              </w:rPr>
              <w:t>С ДЮК «Юність»</w:t>
            </w:r>
          </w:p>
        </w:tc>
        <w:tc>
          <w:tcPr>
            <w:tcW w:w="1761"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p>
        </w:tc>
        <w:tc>
          <w:tcPr>
            <w:tcW w:w="2043"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r w:rsidRPr="00B5566E">
              <w:rPr>
                <w:rFonts w:ascii="Times New Roman" w:eastAsia="Times New Roman" w:hAnsi="Times New Roman" w:cs="Times New Roman"/>
                <w:sz w:val="24"/>
                <w:szCs w:val="24"/>
                <w:lang w:val="uk-UA"/>
              </w:rPr>
              <w:t>Фінансування не потребує</w:t>
            </w:r>
          </w:p>
        </w:tc>
        <w:tc>
          <w:tcPr>
            <w:tcW w:w="1981" w:type="dxa"/>
            <w:vMerge/>
            <w:tcBorders>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b/>
                <w:sz w:val="24"/>
                <w:szCs w:val="24"/>
              </w:rPr>
            </w:pPr>
          </w:p>
        </w:tc>
      </w:tr>
    </w:tbl>
    <w:p w:rsidR="00B5566E" w:rsidRPr="00B5566E" w:rsidRDefault="00B5566E" w:rsidP="00B5566E">
      <w:pPr>
        <w:autoSpaceDE w:val="0"/>
        <w:autoSpaceDN w:val="0"/>
        <w:adjustRightInd w:val="0"/>
        <w:spacing w:after="0" w:line="240" w:lineRule="auto"/>
        <w:rPr>
          <w:rFonts w:ascii="Times New Roman" w:eastAsia="Times New Roman" w:hAnsi="Times New Roman" w:cs="Times New Roman"/>
          <w:iCs/>
          <w:sz w:val="24"/>
          <w:szCs w:val="24"/>
          <w:lang w:val="uk-UA"/>
        </w:rPr>
      </w:pPr>
    </w:p>
    <w:p w:rsidR="00B5566E" w:rsidRPr="00B5566E" w:rsidRDefault="00B5566E" w:rsidP="00B5566E">
      <w:pPr>
        <w:autoSpaceDE w:val="0"/>
        <w:autoSpaceDN w:val="0"/>
        <w:adjustRightInd w:val="0"/>
        <w:spacing w:after="0" w:line="240" w:lineRule="auto"/>
        <w:rPr>
          <w:rFonts w:ascii="Times New Roman" w:eastAsia="Times New Roman" w:hAnsi="Times New Roman" w:cs="Times New Roman"/>
          <w:iCs/>
          <w:sz w:val="24"/>
          <w:szCs w:val="24"/>
          <w:lang w:val="uk-UA"/>
        </w:rPr>
      </w:pPr>
    </w:p>
    <w:p w:rsidR="00B5566E" w:rsidRPr="00B5566E" w:rsidRDefault="00B5566E" w:rsidP="00B5566E">
      <w:pPr>
        <w:autoSpaceDE w:val="0"/>
        <w:autoSpaceDN w:val="0"/>
        <w:adjustRightInd w:val="0"/>
        <w:spacing w:after="0" w:line="240" w:lineRule="auto"/>
        <w:rPr>
          <w:rFonts w:ascii="Times New Roman" w:eastAsia="Times New Roman" w:hAnsi="Times New Roman" w:cs="Times New Roman"/>
          <w:iCs/>
          <w:sz w:val="24"/>
          <w:szCs w:val="24"/>
          <w:lang w:val="uk-UA"/>
        </w:rPr>
      </w:pPr>
    </w:p>
    <w:p w:rsidR="00B5566E" w:rsidRPr="00B5566E" w:rsidRDefault="00B5566E" w:rsidP="00B5566E">
      <w:pPr>
        <w:autoSpaceDE w:val="0"/>
        <w:autoSpaceDN w:val="0"/>
        <w:adjustRightInd w:val="0"/>
        <w:spacing w:after="0" w:line="240" w:lineRule="auto"/>
        <w:rPr>
          <w:rFonts w:ascii="Times New Roman" w:eastAsia="Times New Roman" w:hAnsi="Times New Roman" w:cs="Times New Roman"/>
          <w:iCs/>
          <w:sz w:val="24"/>
          <w:szCs w:val="24"/>
          <w:lang w:val="uk-UA"/>
        </w:rPr>
      </w:pPr>
      <w:r w:rsidRPr="00B5566E">
        <w:rPr>
          <w:rFonts w:ascii="Times New Roman" w:eastAsia="Times New Roman" w:hAnsi="Times New Roman" w:cs="Times New Roman"/>
          <w:iCs/>
          <w:sz w:val="24"/>
          <w:szCs w:val="24"/>
          <w:lang w:val="uk-UA"/>
        </w:rPr>
        <w:t>ОРІЄНТОВНИЙ ОБСЯГ ФІНАНСУВАННЯ</w:t>
      </w:r>
    </w:p>
    <w:tbl>
      <w:tblPr>
        <w:tblW w:w="4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2234"/>
      </w:tblGrid>
      <w:tr w:rsidR="00B5566E" w:rsidRPr="00B5566E" w:rsidTr="00383E34">
        <w:trPr>
          <w:trHeight w:val="154"/>
        </w:trPr>
        <w:tc>
          <w:tcPr>
            <w:tcW w:w="2127" w:type="dxa"/>
          </w:tcPr>
          <w:p w:rsidR="00B5566E" w:rsidRPr="00B5566E" w:rsidRDefault="00B5566E" w:rsidP="00B5566E">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p>
        </w:tc>
        <w:tc>
          <w:tcPr>
            <w:tcW w:w="2234" w:type="dxa"/>
            <w:vAlign w:val="center"/>
          </w:tcPr>
          <w:p w:rsidR="00B5566E" w:rsidRPr="00B5566E" w:rsidRDefault="00B5566E" w:rsidP="00B5566E">
            <w:pPr>
              <w:spacing w:after="0" w:line="240" w:lineRule="auto"/>
              <w:rPr>
                <w:rFonts w:ascii="Times New Roman" w:eastAsia="Times New Roman" w:hAnsi="Times New Roman" w:cs="Times New Roman"/>
                <w:i/>
                <w:sz w:val="24"/>
                <w:szCs w:val="24"/>
                <w:lang w:val="uk-UA" w:eastAsia="ru-RU"/>
              </w:rPr>
            </w:pPr>
            <w:r w:rsidRPr="00B5566E">
              <w:rPr>
                <w:rFonts w:ascii="Times New Roman" w:eastAsia="Times New Roman" w:hAnsi="Times New Roman" w:cs="Times New Roman"/>
                <w:i/>
                <w:sz w:val="24"/>
                <w:szCs w:val="24"/>
                <w:lang w:val="uk-UA"/>
              </w:rPr>
              <w:t>Всього (грн.)</w:t>
            </w:r>
          </w:p>
        </w:tc>
      </w:tr>
      <w:tr w:rsidR="00B5566E" w:rsidRPr="00B5566E" w:rsidTr="00383E34">
        <w:trPr>
          <w:trHeight w:val="383"/>
        </w:trPr>
        <w:tc>
          <w:tcPr>
            <w:tcW w:w="2127" w:type="dxa"/>
          </w:tcPr>
          <w:p w:rsidR="00B5566E" w:rsidRPr="00B5566E" w:rsidRDefault="00B5566E" w:rsidP="00B5566E">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rPr>
              <w:t>міський бюджет</w:t>
            </w:r>
          </w:p>
        </w:tc>
        <w:tc>
          <w:tcPr>
            <w:tcW w:w="2234" w:type="dxa"/>
          </w:tcPr>
          <w:p w:rsidR="00B5566E" w:rsidRPr="00B5566E" w:rsidRDefault="00B5566E" w:rsidP="00B5566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5566E">
              <w:rPr>
                <w:rFonts w:ascii="Times New Roman" w:eastAsia="Times New Roman" w:hAnsi="Times New Roman" w:cs="Times New Roman"/>
                <w:b/>
                <w:sz w:val="24"/>
                <w:szCs w:val="24"/>
                <w:lang w:eastAsia="ru-RU"/>
              </w:rPr>
              <w:t>12672,00</w:t>
            </w:r>
          </w:p>
        </w:tc>
      </w:tr>
      <w:tr w:rsidR="00B5566E" w:rsidRPr="00B5566E" w:rsidTr="00383E34">
        <w:trPr>
          <w:trHeight w:val="391"/>
        </w:trPr>
        <w:tc>
          <w:tcPr>
            <w:tcW w:w="2127" w:type="dxa"/>
          </w:tcPr>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Бюджет розвитку, спеціальний</w:t>
            </w:r>
          </w:p>
          <w:p w:rsidR="00B5566E" w:rsidRPr="00B5566E" w:rsidRDefault="00B5566E" w:rsidP="00B5566E">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r w:rsidRPr="00B5566E">
              <w:rPr>
                <w:rFonts w:ascii="Calibri" w:eastAsia="Times New Roman" w:hAnsi="Calibri" w:cs="Times New Roman"/>
                <w:lang w:val="uk-UA"/>
              </w:rPr>
              <w:t>фонд</w:t>
            </w:r>
          </w:p>
        </w:tc>
        <w:tc>
          <w:tcPr>
            <w:tcW w:w="2234" w:type="dxa"/>
          </w:tcPr>
          <w:p w:rsidR="00B5566E" w:rsidRPr="00B5566E" w:rsidRDefault="00B5566E" w:rsidP="00B5566E">
            <w:pPr>
              <w:widowControl w:val="0"/>
              <w:autoSpaceDE w:val="0"/>
              <w:autoSpaceDN w:val="0"/>
              <w:adjustRightInd w:val="0"/>
              <w:spacing w:after="0" w:line="240" w:lineRule="auto"/>
              <w:jc w:val="center"/>
              <w:rPr>
                <w:rFonts w:ascii="Times New Roman" w:eastAsia="Times New Roman" w:hAnsi="Times New Roman" w:cs="Times New Roman"/>
                <w:b/>
                <w:sz w:val="24"/>
                <w:szCs w:val="24"/>
                <w:highlight w:val="yellow"/>
                <w:lang w:eastAsia="ru-RU"/>
              </w:rPr>
            </w:pPr>
            <w:r w:rsidRPr="00B5566E">
              <w:rPr>
                <w:rFonts w:ascii="Times New Roman" w:eastAsia="Times New Roman" w:hAnsi="Times New Roman" w:cs="Times New Roman"/>
                <w:b/>
                <w:sz w:val="24"/>
                <w:szCs w:val="24"/>
                <w:lang w:eastAsia="ru-RU"/>
              </w:rPr>
              <w:t>556485,00</w:t>
            </w:r>
          </w:p>
        </w:tc>
      </w:tr>
      <w:tr w:rsidR="00B5566E" w:rsidRPr="00B5566E" w:rsidTr="00383E34">
        <w:trPr>
          <w:trHeight w:val="244"/>
        </w:trPr>
        <w:tc>
          <w:tcPr>
            <w:tcW w:w="2127" w:type="dxa"/>
          </w:tcPr>
          <w:p w:rsidR="00B5566E" w:rsidRPr="00B5566E" w:rsidRDefault="00B5566E" w:rsidP="00B5566E">
            <w:pPr>
              <w:widowControl w:val="0"/>
              <w:autoSpaceDE w:val="0"/>
              <w:autoSpaceDN w:val="0"/>
              <w:adjustRightInd w:val="0"/>
              <w:spacing w:after="0" w:line="240" w:lineRule="auto"/>
              <w:rPr>
                <w:rFonts w:ascii="Times New Roman" w:eastAsia="Times New Roman" w:hAnsi="Times New Roman" w:cs="Times New Roman"/>
                <w:sz w:val="24"/>
                <w:szCs w:val="24"/>
                <w:lang w:val="uk-UA"/>
              </w:rPr>
            </w:pPr>
            <w:r w:rsidRPr="00B5566E">
              <w:rPr>
                <w:rFonts w:ascii="Times New Roman" w:eastAsia="Times New Roman" w:hAnsi="Times New Roman" w:cs="Times New Roman"/>
                <w:sz w:val="24"/>
                <w:szCs w:val="24"/>
                <w:lang w:val="uk-UA"/>
              </w:rPr>
              <w:t>РАЗОМ:</w:t>
            </w:r>
          </w:p>
        </w:tc>
        <w:tc>
          <w:tcPr>
            <w:tcW w:w="2234" w:type="dxa"/>
          </w:tcPr>
          <w:p w:rsidR="00B5566E" w:rsidRPr="00B5566E" w:rsidRDefault="00B5566E" w:rsidP="00B5566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5566E">
              <w:rPr>
                <w:rFonts w:ascii="Times New Roman" w:eastAsia="Times New Roman" w:hAnsi="Times New Roman" w:cs="Times New Roman"/>
                <w:b/>
                <w:sz w:val="24"/>
                <w:szCs w:val="24"/>
                <w:lang w:eastAsia="ru-RU"/>
              </w:rPr>
              <w:t>569157,00</w:t>
            </w:r>
          </w:p>
        </w:tc>
      </w:tr>
    </w:tbl>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sz w:val="24"/>
          <w:szCs w:val="24"/>
          <w:lang w:val="uk-UA" w:eastAsia="uk-UA"/>
        </w:rPr>
      </w:pPr>
    </w:p>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sz w:val="24"/>
          <w:szCs w:val="24"/>
          <w:lang w:val="uk-UA" w:eastAsia="uk-UA"/>
        </w:rPr>
      </w:pPr>
    </w:p>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sz w:val="24"/>
          <w:szCs w:val="24"/>
          <w:lang w:val="uk-UA" w:eastAsia="uk-UA"/>
        </w:rPr>
      </w:pPr>
      <w:r w:rsidRPr="00B5566E">
        <w:rPr>
          <w:rFonts w:ascii="Times New Roman" w:eastAsia="Calibri" w:hAnsi="Times New Roman" w:cs="Courier New"/>
          <w:b/>
          <w:bCs/>
          <w:sz w:val="24"/>
          <w:szCs w:val="24"/>
          <w:lang w:val="uk-UA" w:eastAsia="uk-UA"/>
        </w:rPr>
        <w:lastRenderedPageBreak/>
        <w:t>І</w:t>
      </w:r>
      <w:r w:rsidRPr="00B5566E">
        <w:rPr>
          <w:rFonts w:ascii="Times New Roman" w:eastAsia="Calibri" w:hAnsi="Times New Roman" w:cs="Courier New"/>
          <w:b/>
          <w:bCs/>
          <w:sz w:val="24"/>
          <w:szCs w:val="24"/>
          <w:lang w:val="en-AU" w:eastAsia="uk-UA"/>
        </w:rPr>
        <w:t>V</w:t>
      </w:r>
      <w:r w:rsidRPr="00B5566E">
        <w:rPr>
          <w:rFonts w:ascii="Times New Roman" w:eastAsia="Calibri" w:hAnsi="Times New Roman" w:cs="Courier New"/>
          <w:b/>
          <w:bCs/>
          <w:sz w:val="24"/>
          <w:szCs w:val="24"/>
          <w:lang w:val="uk-UA" w:eastAsia="uk-UA"/>
        </w:rPr>
        <w:t>. ОЧІКУВАНІ РЕЗУЛЬТАТИ ВИКОНАННЯ ПРОГРАМИ, ВИЗНАЧЕННЯ ЇЇ ЕФЕКТИВНОСТІ</w:t>
      </w:r>
    </w:p>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Courier New"/>
          <w:sz w:val="20"/>
          <w:szCs w:val="20"/>
          <w:lang w:val="uk-UA" w:eastAsia="uk-UA"/>
        </w:rPr>
      </w:pPr>
    </w:p>
    <w:tbl>
      <w:tblPr>
        <w:tblpPr w:leftFromText="180" w:rightFromText="180" w:vertAnchor="text" w:horzAnchor="margin" w:tblpY="52"/>
        <w:tblW w:w="13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35"/>
        <w:gridCol w:w="1384"/>
        <w:gridCol w:w="1419"/>
        <w:gridCol w:w="1417"/>
        <w:gridCol w:w="1418"/>
        <w:gridCol w:w="1560"/>
      </w:tblGrid>
      <w:tr w:rsidR="00B5566E" w:rsidRPr="00B5566E" w:rsidTr="00383E34">
        <w:tc>
          <w:tcPr>
            <w:tcW w:w="6235" w:type="dxa"/>
            <w:vMerge w:val="restart"/>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sz w:val="24"/>
                <w:szCs w:val="24"/>
                <w:lang w:val="uk-UA" w:eastAsia="uk-UA"/>
              </w:rPr>
            </w:pPr>
          </w:p>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
                <w:bCs/>
                <w:sz w:val="24"/>
                <w:szCs w:val="24"/>
                <w:lang w:val="uk-UA" w:eastAsia="uk-UA"/>
              </w:rPr>
            </w:pPr>
            <w:r w:rsidRPr="00B5566E">
              <w:rPr>
                <w:rFonts w:ascii="Times New Roman" w:eastAsia="Calibri" w:hAnsi="Times New Roman" w:cs="Courier New"/>
                <w:b/>
                <w:bCs/>
                <w:sz w:val="24"/>
                <w:szCs w:val="24"/>
                <w:lang w:val="uk-UA" w:eastAsia="uk-UA"/>
              </w:rPr>
              <w:t>Найменування показника</w:t>
            </w:r>
          </w:p>
        </w:tc>
        <w:tc>
          <w:tcPr>
            <w:tcW w:w="1384" w:type="dxa"/>
            <w:vMerge w:val="restart"/>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
                <w:bCs/>
                <w:sz w:val="24"/>
                <w:szCs w:val="24"/>
                <w:lang w:val="uk-UA" w:eastAsia="uk-UA"/>
              </w:rPr>
            </w:pPr>
            <w:r w:rsidRPr="00B5566E">
              <w:rPr>
                <w:rFonts w:ascii="Times New Roman" w:eastAsia="Calibri" w:hAnsi="Times New Roman" w:cs="Courier New"/>
                <w:b/>
                <w:bCs/>
                <w:sz w:val="24"/>
                <w:szCs w:val="24"/>
                <w:lang w:val="uk-UA" w:eastAsia="uk-UA"/>
              </w:rPr>
              <w:t>Одиниця виміру</w:t>
            </w:r>
          </w:p>
        </w:tc>
        <w:tc>
          <w:tcPr>
            <w:tcW w:w="4254" w:type="dxa"/>
            <w:gridSpan w:val="3"/>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
                <w:bCs/>
                <w:sz w:val="24"/>
                <w:szCs w:val="24"/>
                <w:lang w:val="uk-UA" w:eastAsia="uk-UA"/>
              </w:rPr>
            </w:pPr>
            <w:r w:rsidRPr="00B5566E">
              <w:rPr>
                <w:rFonts w:ascii="Times New Roman" w:eastAsia="Calibri" w:hAnsi="Times New Roman" w:cs="Courier New"/>
                <w:b/>
                <w:bCs/>
                <w:sz w:val="24"/>
                <w:szCs w:val="24"/>
                <w:lang w:val="uk-UA" w:eastAsia="uk-UA"/>
              </w:rPr>
              <w:t>Значення показника у тому числі за роками</w:t>
            </w:r>
          </w:p>
        </w:tc>
        <w:tc>
          <w:tcPr>
            <w:tcW w:w="1560" w:type="dxa"/>
            <w:vMerge w:val="restart"/>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sz w:val="24"/>
                <w:szCs w:val="24"/>
                <w:lang w:val="uk-UA" w:eastAsia="uk-UA"/>
              </w:rPr>
            </w:pPr>
          </w:p>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
                <w:bCs/>
                <w:sz w:val="24"/>
                <w:szCs w:val="24"/>
                <w:lang w:eastAsia="uk-UA"/>
              </w:rPr>
            </w:pPr>
            <w:r w:rsidRPr="00B5566E">
              <w:rPr>
                <w:rFonts w:ascii="Times New Roman" w:eastAsia="Calibri" w:hAnsi="Times New Roman" w:cs="Courier New"/>
                <w:b/>
                <w:bCs/>
                <w:sz w:val="24"/>
                <w:szCs w:val="24"/>
                <w:lang w:val="uk-UA" w:eastAsia="uk-UA"/>
              </w:rPr>
              <w:t>Відхилення 2020р. від 2019р.</w:t>
            </w:r>
            <w:r w:rsidRPr="00B5566E">
              <w:rPr>
                <w:rFonts w:ascii="Times New Roman" w:eastAsia="Calibri" w:hAnsi="Times New Roman" w:cs="Courier New"/>
                <w:b/>
                <w:bCs/>
                <w:sz w:val="24"/>
                <w:szCs w:val="24"/>
                <w:lang w:eastAsia="uk-UA"/>
              </w:rPr>
              <w:t>(+,-)</w:t>
            </w:r>
          </w:p>
        </w:tc>
      </w:tr>
      <w:tr w:rsidR="00B5566E" w:rsidRPr="00B5566E" w:rsidTr="00383E34">
        <w:tc>
          <w:tcPr>
            <w:tcW w:w="6235" w:type="dxa"/>
            <w:vMerge/>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sz w:val="24"/>
                <w:szCs w:val="24"/>
                <w:lang w:val="uk-UA" w:eastAsia="uk-UA"/>
              </w:rPr>
            </w:pPr>
          </w:p>
        </w:tc>
        <w:tc>
          <w:tcPr>
            <w:tcW w:w="1384" w:type="dxa"/>
            <w:vMerge/>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
                <w:bCs/>
                <w:sz w:val="24"/>
                <w:szCs w:val="24"/>
                <w:lang w:val="uk-UA" w:eastAsia="uk-UA"/>
              </w:rPr>
            </w:pPr>
          </w:p>
        </w:tc>
        <w:tc>
          <w:tcPr>
            <w:tcW w:w="1419"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
                <w:bCs/>
                <w:sz w:val="24"/>
                <w:szCs w:val="24"/>
                <w:lang w:val="uk-UA" w:eastAsia="uk-UA"/>
              </w:rPr>
            </w:pPr>
            <w:r w:rsidRPr="00B5566E">
              <w:rPr>
                <w:rFonts w:ascii="Times New Roman" w:eastAsia="Calibri" w:hAnsi="Times New Roman" w:cs="Courier New"/>
                <w:b/>
                <w:bCs/>
                <w:sz w:val="24"/>
                <w:szCs w:val="24"/>
                <w:lang w:val="uk-UA" w:eastAsia="uk-UA"/>
              </w:rPr>
              <w:t>Усього</w:t>
            </w:r>
          </w:p>
        </w:tc>
        <w:tc>
          <w:tcPr>
            <w:tcW w:w="1417"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
                <w:bCs/>
                <w:sz w:val="24"/>
                <w:szCs w:val="24"/>
                <w:lang w:eastAsia="uk-UA"/>
              </w:rPr>
            </w:pPr>
            <w:r w:rsidRPr="00B5566E">
              <w:rPr>
                <w:rFonts w:ascii="Times New Roman" w:eastAsia="Calibri" w:hAnsi="Times New Roman" w:cs="Courier New"/>
                <w:b/>
                <w:bCs/>
                <w:sz w:val="24"/>
                <w:szCs w:val="24"/>
                <w:lang w:val="uk-UA" w:eastAsia="uk-UA"/>
              </w:rPr>
              <w:t>2019</w:t>
            </w:r>
          </w:p>
        </w:tc>
        <w:tc>
          <w:tcPr>
            <w:tcW w:w="1418"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
                <w:bCs/>
                <w:sz w:val="24"/>
                <w:szCs w:val="24"/>
                <w:lang w:eastAsia="uk-UA"/>
              </w:rPr>
            </w:pPr>
            <w:r w:rsidRPr="00B5566E">
              <w:rPr>
                <w:rFonts w:ascii="Times New Roman" w:eastAsia="Calibri" w:hAnsi="Times New Roman" w:cs="Courier New"/>
                <w:b/>
                <w:bCs/>
                <w:sz w:val="24"/>
                <w:szCs w:val="24"/>
                <w:lang w:val="uk-UA" w:eastAsia="uk-UA"/>
              </w:rPr>
              <w:t>2020</w:t>
            </w:r>
          </w:p>
        </w:tc>
        <w:tc>
          <w:tcPr>
            <w:tcW w:w="1560" w:type="dxa"/>
            <w:vMerge/>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sz w:val="24"/>
                <w:szCs w:val="24"/>
                <w:lang w:val="uk-UA" w:eastAsia="uk-UA"/>
              </w:rPr>
            </w:pPr>
          </w:p>
        </w:tc>
      </w:tr>
      <w:tr w:rsidR="00B5566E" w:rsidRPr="00B5566E" w:rsidTr="00383E34">
        <w:tc>
          <w:tcPr>
            <w:tcW w:w="13433" w:type="dxa"/>
            <w:gridSpan w:val="6"/>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sz w:val="24"/>
                <w:szCs w:val="24"/>
                <w:lang w:val="uk-UA" w:eastAsia="uk-UA"/>
              </w:rPr>
            </w:pPr>
          </w:p>
        </w:tc>
      </w:tr>
      <w:tr w:rsidR="00B5566E" w:rsidRPr="00B5566E" w:rsidTr="00383E34">
        <w:tc>
          <w:tcPr>
            <w:tcW w:w="13433" w:type="dxa"/>
            <w:gridSpan w:val="6"/>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sz w:val="24"/>
                <w:szCs w:val="24"/>
                <w:lang w:val="uk-UA" w:eastAsia="uk-UA"/>
              </w:rPr>
            </w:pPr>
            <w:r w:rsidRPr="00B5566E">
              <w:rPr>
                <w:rFonts w:ascii="Times New Roman" w:eastAsia="Calibri" w:hAnsi="Times New Roman" w:cs="Courier New"/>
                <w:b/>
                <w:bCs/>
                <w:i/>
                <w:sz w:val="24"/>
                <w:szCs w:val="24"/>
                <w:lang w:val="uk-UA" w:eastAsia="uk-UA"/>
              </w:rPr>
              <w:t>Показник витрат</w:t>
            </w:r>
          </w:p>
        </w:tc>
      </w:tr>
      <w:tr w:rsidR="00B5566E" w:rsidRPr="00B5566E" w:rsidTr="00383E34">
        <w:tc>
          <w:tcPr>
            <w:tcW w:w="6235"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sz w:val="24"/>
                <w:szCs w:val="24"/>
                <w:lang w:val="uk-UA" w:eastAsia="uk-UA"/>
              </w:rPr>
            </w:pPr>
            <w:r w:rsidRPr="00B5566E">
              <w:rPr>
                <w:rFonts w:ascii="Times New Roman" w:eastAsia="Calibri" w:hAnsi="Times New Roman" w:cs="Courier New"/>
                <w:bCs/>
                <w:sz w:val="24"/>
                <w:szCs w:val="24"/>
                <w:lang w:val="uk-UA" w:eastAsia="uk-UA"/>
              </w:rPr>
              <w:t>Загальний обсяг витрат</w:t>
            </w:r>
          </w:p>
        </w:tc>
        <w:tc>
          <w:tcPr>
            <w:tcW w:w="1384"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
                <w:bCs/>
                <w:sz w:val="24"/>
                <w:szCs w:val="24"/>
                <w:lang w:val="uk-UA" w:eastAsia="uk-UA"/>
              </w:rPr>
            </w:pPr>
            <w:r w:rsidRPr="00B5566E">
              <w:rPr>
                <w:rFonts w:ascii="Times New Roman" w:eastAsia="Calibri" w:hAnsi="Times New Roman" w:cs="Courier New"/>
                <w:bCs/>
                <w:sz w:val="24"/>
                <w:szCs w:val="24"/>
                <w:lang w:val="uk-UA" w:eastAsia="uk-UA"/>
              </w:rPr>
              <w:t>грн.</w:t>
            </w:r>
          </w:p>
        </w:tc>
        <w:tc>
          <w:tcPr>
            <w:tcW w:w="1419"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
                <w:bCs/>
                <w:sz w:val="24"/>
                <w:szCs w:val="24"/>
                <w:lang w:val="uk-UA" w:eastAsia="uk-UA"/>
              </w:rPr>
            </w:pPr>
          </w:p>
        </w:tc>
        <w:tc>
          <w:tcPr>
            <w:tcW w:w="1417"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
                <w:bCs/>
                <w:sz w:val="24"/>
                <w:szCs w:val="24"/>
                <w:lang w:val="uk-UA" w:eastAsia="uk-UA"/>
              </w:rPr>
            </w:pPr>
          </w:p>
        </w:tc>
        <w:tc>
          <w:tcPr>
            <w:tcW w:w="1418"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
                <w:bCs/>
                <w:sz w:val="24"/>
                <w:szCs w:val="24"/>
                <w:lang w:val="uk-UA" w:eastAsia="uk-UA"/>
              </w:rPr>
            </w:pPr>
            <w:r w:rsidRPr="00B5566E">
              <w:rPr>
                <w:rFonts w:ascii="Times New Roman" w:eastAsia="Calibri" w:hAnsi="Times New Roman" w:cs="Courier New"/>
                <w:sz w:val="24"/>
                <w:szCs w:val="24"/>
                <w:lang w:eastAsia="uk-UA"/>
              </w:rPr>
              <w:t>273685,00</w:t>
            </w:r>
          </w:p>
        </w:tc>
        <w:tc>
          <w:tcPr>
            <w:tcW w:w="1560"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sz w:val="24"/>
                <w:szCs w:val="24"/>
                <w:lang w:val="uk-UA" w:eastAsia="uk-UA"/>
              </w:rPr>
            </w:pPr>
            <w:r w:rsidRPr="00B5566E">
              <w:rPr>
                <w:rFonts w:ascii="Times New Roman" w:eastAsia="Calibri" w:hAnsi="Times New Roman" w:cs="Courier New"/>
                <w:sz w:val="24"/>
                <w:szCs w:val="24"/>
                <w:lang w:eastAsia="uk-UA"/>
              </w:rPr>
              <w:t>+273685,00</w:t>
            </w:r>
          </w:p>
        </w:tc>
      </w:tr>
      <w:tr w:rsidR="00B5566E" w:rsidRPr="00B5566E" w:rsidTr="00383E34">
        <w:tc>
          <w:tcPr>
            <w:tcW w:w="13433" w:type="dxa"/>
            <w:gridSpan w:val="6"/>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sz w:val="24"/>
                <w:szCs w:val="24"/>
                <w:lang w:val="uk-UA" w:eastAsia="uk-UA"/>
              </w:rPr>
            </w:pPr>
            <w:r w:rsidRPr="00B5566E">
              <w:rPr>
                <w:rFonts w:ascii="Times New Roman" w:eastAsia="Calibri" w:hAnsi="Times New Roman" w:cs="Courier New"/>
                <w:b/>
                <w:bCs/>
                <w:i/>
                <w:sz w:val="24"/>
                <w:szCs w:val="24"/>
                <w:lang w:val="uk-UA" w:eastAsia="uk-UA"/>
              </w:rPr>
              <w:t>Показник продукту</w:t>
            </w:r>
          </w:p>
        </w:tc>
      </w:tr>
      <w:tr w:rsidR="00B5566E" w:rsidRPr="00B5566E" w:rsidTr="00383E34">
        <w:tc>
          <w:tcPr>
            <w:tcW w:w="6235"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sz w:val="24"/>
                <w:szCs w:val="24"/>
                <w:lang w:val="uk-UA" w:eastAsia="uk-UA"/>
              </w:rPr>
            </w:pPr>
            <w:r w:rsidRPr="00B5566E">
              <w:rPr>
                <w:rFonts w:ascii="Times New Roman" w:eastAsia="Calibri" w:hAnsi="Times New Roman" w:cs="Courier New"/>
                <w:bCs/>
                <w:sz w:val="24"/>
                <w:szCs w:val="24"/>
                <w:lang w:val="uk-UA" w:eastAsia="uk-UA"/>
              </w:rPr>
              <w:t>Кількість вихованців у закладі</w:t>
            </w:r>
          </w:p>
        </w:tc>
        <w:tc>
          <w:tcPr>
            <w:tcW w:w="1384"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
                <w:bCs/>
                <w:sz w:val="24"/>
                <w:szCs w:val="24"/>
                <w:lang w:val="uk-UA" w:eastAsia="uk-UA"/>
              </w:rPr>
            </w:pPr>
            <w:r w:rsidRPr="00B5566E">
              <w:rPr>
                <w:rFonts w:ascii="Times New Roman" w:eastAsia="Calibri" w:hAnsi="Times New Roman" w:cs="Courier New"/>
                <w:bCs/>
                <w:sz w:val="24"/>
                <w:szCs w:val="24"/>
                <w:lang w:val="uk-UA" w:eastAsia="uk-UA"/>
              </w:rPr>
              <w:t>осіб</w:t>
            </w:r>
          </w:p>
        </w:tc>
        <w:tc>
          <w:tcPr>
            <w:tcW w:w="1419"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
                <w:bCs/>
                <w:sz w:val="24"/>
                <w:szCs w:val="24"/>
                <w:lang w:val="uk-UA" w:eastAsia="uk-UA"/>
              </w:rPr>
            </w:pPr>
          </w:p>
        </w:tc>
        <w:tc>
          <w:tcPr>
            <w:tcW w:w="1417"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
                <w:bCs/>
                <w:sz w:val="24"/>
                <w:szCs w:val="24"/>
                <w:lang w:val="uk-UA" w:eastAsia="uk-UA"/>
              </w:rPr>
            </w:pPr>
            <w:r w:rsidRPr="00B5566E">
              <w:rPr>
                <w:rFonts w:ascii="Times New Roman" w:eastAsia="Calibri" w:hAnsi="Times New Roman" w:cs="Courier New"/>
                <w:bCs/>
                <w:sz w:val="24"/>
                <w:szCs w:val="24"/>
                <w:lang w:eastAsia="uk-UA"/>
              </w:rPr>
              <w:t>1167</w:t>
            </w:r>
          </w:p>
        </w:tc>
        <w:tc>
          <w:tcPr>
            <w:tcW w:w="1418"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
                <w:bCs/>
                <w:sz w:val="24"/>
                <w:szCs w:val="24"/>
                <w:lang w:val="uk-UA" w:eastAsia="uk-UA"/>
              </w:rPr>
            </w:pPr>
            <w:r w:rsidRPr="00B5566E">
              <w:rPr>
                <w:rFonts w:ascii="Times New Roman" w:eastAsia="Calibri" w:hAnsi="Times New Roman" w:cs="Courier New"/>
                <w:bCs/>
                <w:sz w:val="24"/>
                <w:szCs w:val="24"/>
                <w:lang w:eastAsia="uk-UA"/>
              </w:rPr>
              <w:t>1155</w:t>
            </w:r>
          </w:p>
        </w:tc>
        <w:tc>
          <w:tcPr>
            <w:tcW w:w="1560"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
                <w:bCs/>
                <w:sz w:val="24"/>
                <w:szCs w:val="24"/>
                <w:lang w:val="uk-UA" w:eastAsia="uk-UA"/>
              </w:rPr>
            </w:pPr>
            <w:r w:rsidRPr="00B5566E">
              <w:rPr>
                <w:rFonts w:ascii="Times New Roman" w:eastAsia="Calibri" w:hAnsi="Times New Roman" w:cs="Courier New"/>
                <w:bCs/>
                <w:sz w:val="24"/>
                <w:szCs w:val="24"/>
                <w:lang w:eastAsia="uk-UA"/>
              </w:rPr>
              <w:t>-12</w:t>
            </w:r>
          </w:p>
        </w:tc>
      </w:tr>
      <w:tr w:rsidR="00B5566E" w:rsidRPr="00B5566E" w:rsidTr="00383E34">
        <w:tc>
          <w:tcPr>
            <w:tcW w:w="13433" w:type="dxa"/>
            <w:gridSpan w:val="6"/>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sz w:val="24"/>
                <w:szCs w:val="24"/>
                <w:lang w:val="uk-UA" w:eastAsia="uk-UA"/>
              </w:rPr>
            </w:pPr>
            <w:r w:rsidRPr="00B5566E">
              <w:rPr>
                <w:rFonts w:ascii="Times New Roman" w:eastAsia="Calibri" w:hAnsi="Times New Roman" w:cs="Courier New"/>
                <w:b/>
                <w:bCs/>
                <w:i/>
                <w:sz w:val="24"/>
                <w:szCs w:val="24"/>
                <w:lang w:val="uk-UA" w:eastAsia="uk-UA"/>
              </w:rPr>
              <w:t>Показник ефективності</w:t>
            </w:r>
          </w:p>
        </w:tc>
      </w:tr>
      <w:tr w:rsidR="00B5566E" w:rsidRPr="00B5566E" w:rsidTr="00383E34">
        <w:tc>
          <w:tcPr>
            <w:tcW w:w="6235"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sz w:val="24"/>
                <w:szCs w:val="24"/>
                <w:lang w:val="uk-UA" w:eastAsia="uk-UA"/>
              </w:rPr>
            </w:pPr>
            <w:r w:rsidRPr="00B5566E">
              <w:rPr>
                <w:rFonts w:ascii="Times New Roman" w:eastAsia="Calibri" w:hAnsi="Times New Roman" w:cs="Courier New"/>
                <w:bCs/>
                <w:sz w:val="24"/>
                <w:szCs w:val="24"/>
                <w:lang w:val="uk-UA" w:eastAsia="uk-UA"/>
              </w:rPr>
              <w:t>Витрати на 1 вихованця</w:t>
            </w:r>
          </w:p>
        </w:tc>
        <w:tc>
          <w:tcPr>
            <w:tcW w:w="1384"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
                <w:bCs/>
                <w:sz w:val="24"/>
                <w:szCs w:val="24"/>
                <w:lang w:val="uk-UA" w:eastAsia="uk-UA"/>
              </w:rPr>
            </w:pPr>
            <w:r w:rsidRPr="00B5566E">
              <w:rPr>
                <w:rFonts w:ascii="Times New Roman" w:eastAsia="Calibri" w:hAnsi="Times New Roman" w:cs="Courier New"/>
                <w:bCs/>
                <w:sz w:val="24"/>
                <w:szCs w:val="24"/>
                <w:lang w:val="uk-UA" w:eastAsia="uk-UA"/>
              </w:rPr>
              <w:t>грн.</w:t>
            </w:r>
          </w:p>
        </w:tc>
        <w:tc>
          <w:tcPr>
            <w:tcW w:w="1419"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
                <w:bCs/>
                <w:sz w:val="24"/>
                <w:szCs w:val="24"/>
                <w:lang w:val="uk-UA" w:eastAsia="uk-UA"/>
              </w:rPr>
            </w:pPr>
          </w:p>
        </w:tc>
        <w:tc>
          <w:tcPr>
            <w:tcW w:w="1417"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
                <w:bCs/>
                <w:sz w:val="24"/>
                <w:szCs w:val="24"/>
                <w:lang w:val="uk-UA" w:eastAsia="uk-UA"/>
              </w:rPr>
            </w:pPr>
          </w:p>
        </w:tc>
        <w:tc>
          <w:tcPr>
            <w:tcW w:w="1418"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r w:rsidRPr="00B5566E">
              <w:rPr>
                <w:rFonts w:ascii="Times New Roman" w:eastAsia="Calibri" w:hAnsi="Times New Roman" w:cs="Courier New"/>
                <w:bCs/>
                <w:sz w:val="24"/>
                <w:szCs w:val="24"/>
                <w:lang w:val="uk-UA" w:eastAsia="uk-UA"/>
              </w:rPr>
              <w:t>237</w:t>
            </w:r>
          </w:p>
        </w:tc>
        <w:tc>
          <w:tcPr>
            <w:tcW w:w="1560"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r w:rsidRPr="00B5566E">
              <w:rPr>
                <w:rFonts w:ascii="Times New Roman" w:eastAsia="Calibri" w:hAnsi="Times New Roman" w:cs="Courier New"/>
                <w:bCs/>
                <w:sz w:val="24"/>
                <w:szCs w:val="24"/>
                <w:lang w:val="uk-UA" w:eastAsia="uk-UA"/>
              </w:rPr>
              <w:t>+237</w:t>
            </w:r>
          </w:p>
        </w:tc>
      </w:tr>
      <w:tr w:rsidR="00B5566E" w:rsidRPr="00B5566E" w:rsidTr="00383E34">
        <w:tc>
          <w:tcPr>
            <w:tcW w:w="13433" w:type="dxa"/>
            <w:gridSpan w:val="6"/>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sz w:val="24"/>
                <w:szCs w:val="24"/>
                <w:lang w:val="uk-UA" w:eastAsia="uk-UA"/>
              </w:rPr>
            </w:pPr>
            <w:r w:rsidRPr="00B5566E">
              <w:rPr>
                <w:rFonts w:ascii="Times New Roman" w:eastAsia="Calibri" w:hAnsi="Times New Roman" w:cs="Courier New"/>
                <w:b/>
                <w:bCs/>
                <w:i/>
                <w:sz w:val="24"/>
                <w:szCs w:val="24"/>
                <w:lang w:val="uk-UA" w:eastAsia="uk-UA"/>
              </w:rPr>
              <w:t>Показник якості</w:t>
            </w:r>
          </w:p>
        </w:tc>
      </w:tr>
      <w:tr w:rsidR="00B5566E" w:rsidRPr="00B5566E" w:rsidTr="00383E34">
        <w:tc>
          <w:tcPr>
            <w:tcW w:w="6235"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sz w:val="24"/>
                <w:szCs w:val="24"/>
                <w:lang w:val="uk-UA" w:eastAsia="uk-UA"/>
              </w:rPr>
            </w:pPr>
            <w:r w:rsidRPr="00B5566E">
              <w:rPr>
                <w:rFonts w:ascii="Times New Roman" w:eastAsia="Calibri" w:hAnsi="Times New Roman" w:cs="Courier New"/>
                <w:bCs/>
                <w:sz w:val="24"/>
                <w:szCs w:val="24"/>
                <w:lang w:val="uk-UA" w:eastAsia="uk-UA"/>
              </w:rPr>
              <w:t>Динаміка збільшення чисельності вихованців</w:t>
            </w:r>
          </w:p>
        </w:tc>
        <w:tc>
          <w:tcPr>
            <w:tcW w:w="1384"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
                <w:bCs/>
                <w:sz w:val="24"/>
                <w:szCs w:val="24"/>
                <w:lang w:val="uk-UA" w:eastAsia="uk-UA"/>
              </w:rPr>
            </w:pPr>
            <w:r w:rsidRPr="00B5566E">
              <w:rPr>
                <w:rFonts w:ascii="Times New Roman" w:eastAsia="Calibri" w:hAnsi="Times New Roman" w:cs="Courier New"/>
                <w:bCs/>
                <w:sz w:val="24"/>
                <w:szCs w:val="24"/>
                <w:lang w:val="uk-UA" w:eastAsia="uk-UA"/>
              </w:rPr>
              <w:t>%</w:t>
            </w:r>
          </w:p>
        </w:tc>
        <w:tc>
          <w:tcPr>
            <w:tcW w:w="1419"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
                <w:bCs/>
                <w:sz w:val="24"/>
                <w:szCs w:val="24"/>
                <w:lang w:val="uk-UA" w:eastAsia="uk-UA"/>
              </w:rPr>
            </w:pPr>
          </w:p>
        </w:tc>
        <w:tc>
          <w:tcPr>
            <w:tcW w:w="1417"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
                <w:bCs/>
                <w:sz w:val="24"/>
                <w:szCs w:val="24"/>
                <w:lang w:val="uk-UA" w:eastAsia="uk-UA"/>
              </w:rPr>
            </w:pPr>
          </w:p>
        </w:tc>
        <w:tc>
          <w:tcPr>
            <w:tcW w:w="1418"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
                <w:bCs/>
                <w:sz w:val="24"/>
                <w:szCs w:val="24"/>
                <w:lang w:val="uk-UA" w:eastAsia="uk-UA"/>
              </w:rPr>
            </w:pPr>
            <w:r w:rsidRPr="00B5566E">
              <w:rPr>
                <w:rFonts w:ascii="Times New Roman" w:eastAsia="Calibri" w:hAnsi="Times New Roman" w:cs="Courier New"/>
                <w:bCs/>
                <w:sz w:val="24"/>
                <w:szCs w:val="24"/>
                <w:lang w:eastAsia="uk-UA"/>
              </w:rPr>
              <w:t>100</w:t>
            </w:r>
          </w:p>
        </w:tc>
        <w:tc>
          <w:tcPr>
            <w:tcW w:w="1560"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
                <w:bCs/>
                <w:sz w:val="24"/>
                <w:szCs w:val="24"/>
                <w:lang w:val="uk-UA" w:eastAsia="uk-UA"/>
              </w:rPr>
            </w:pPr>
            <w:r w:rsidRPr="00B5566E">
              <w:rPr>
                <w:rFonts w:ascii="Times New Roman" w:eastAsia="Calibri" w:hAnsi="Times New Roman" w:cs="Courier New"/>
                <w:bCs/>
                <w:sz w:val="24"/>
                <w:szCs w:val="24"/>
                <w:lang w:eastAsia="uk-UA"/>
              </w:rPr>
              <w:t>+100</w:t>
            </w:r>
          </w:p>
        </w:tc>
      </w:tr>
      <w:tr w:rsidR="00B5566E" w:rsidRPr="00B5566E" w:rsidTr="00383E34">
        <w:tc>
          <w:tcPr>
            <w:tcW w:w="13433" w:type="dxa"/>
            <w:gridSpan w:val="6"/>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
                <w:bCs/>
                <w:sz w:val="24"/>
                <w:szCs w:val="24"/>
                <w:lang w:val="uk-UA" w:eastAsia="uk-UA"/>
              </w:rPr>
            </w:pPr>
            <w:r w:rsidRPr="00B5566E">
              <w:rPr>
                <w:rFonts w:ascii="Times New Roman" w:eastAsia="Calibri" w:hAnsi="Times New Roman" w:cs="Courier New"/>
                <w:b/>
                <w:bCs/>
                <w:sz w:val="24"/>
                <w:szCs w:val="24"/>
                <w:lang w:val="uk-UA" w:eastAsia="uk-UA"/>
              </w:rPr>
              <w:t xml:space="preserve">Завдання </w:t>
            </w:r>
            <w:r w:rsidRPr="00B5566E">
              <w:rPr>
                <w:rFonts w:ascii="Times New Roman" w:eastAsia="Calibri" w:hAnsi="Times New Roman" w:cs="Courier New"/>
                <w:b/>
                <w:sz w:val="24"/>
                <w:szCs w:val="24"/>
                <w:lang w:val="uk-UA" w:eastAsia="uk-UA"/>
              </w:rPr>
              <w:t>2.1.Модернізація   матеріально-технічної бази    клубів за місцем проживання</w:t>
            </w:r>
          </w:p>
        </w:tc>
      </w:tr>
      <w:tr w:rsidR="00B5566E" w:rsidRPr="00B5566E" w:rsidTr="00383E34">
        <w:tc>
          <w:tcPr>
            <w:tcW w:w="13433" w:type="dxa"/>
            <w:gridSpan w:val="6"/>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sz w:val="24"/>
                <w:szCs w:val="24"/>
                <w:lang w:val="uk-UA" w:eastAsia="uk-UA"/>
              </w:rPr>
            </w:pPr>
            <w:r w:rsidRPr="00B5566E">
              <w:rPr>
                <w:rFonts w:ascii="Times New Roman" w:eastAsia="Calibri" w:hAnsi="Times New Roman" w:cs="Courier New"/>
                <w:b/>
                <w:bCs/>
                <w:i/>
                <w:sz w:val="24"/>
                <w:szCs w:val="24"/>
                <w:lang w:val="uk-UA" w:eastAsia="uk-UA"/>
              </w:rPr>
              <w:t>Показник витрат</w:t>
            </w:r>
          </w:p>
        </w:tc>
      </w:tr>
      <w:tr w:rsidR="00B5566E" w:rsidRPr="00B5566E" w:rsidTr="00383E34">
        <w:tc>
          <w:tcPr>
            <w:tcW w:w="6235"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sz w:val="24"/>
                <w:szCs w:val="24"/>
                <w:lang w:val="uk-UA" w:eastAsia="uk-UA"/>
              </w:rPr>
            </w:pPr>
            <w:r w:rsidRPr="00B5566E">
              <w:rPr>
                <w:rFonts w:ascii="Times New Roman" w:eastAsia="Calibri" w:hAnsi="Times New Roman" w:cs="Courier New"/>
                <w:bCs/>
                <w:sz w:val="24"/>
                <w:szCs w:val="24"/>
                <w:lang w:val="uk-UA" w:eastAsia="uk-UA"/>
              </w:rPr>
              <w:t>Загальний обсяг витрат</w:t>
            </w:r>
          </w:p>
        </w:tc>
        <w:tc>
          <w:tcPr>
            <w:tcW w:w="1384"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r w:rsidRPr="00B5566E">
              <w:rPr>
                <w:rFonts w:ascii="Times New Roman" w:eastAsia="Calibri" w:hAnsi="Times New Roman" w:cs="Courier New"/>
                <w:bCs/>
                <w:sz w:val="24"/>
                <w:szCs w:val="24"/>
                <w:lang w:val="uk-UA" w:eastAsia="uk-UA"/>
              </w:rPr>
              <w:t>грн.</w:t>
            </w:r>
          </w:p>
        </w:tc>
        <w:tc>
          <w:tcPr>
            <w:tcW w:w="1419"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
                <w:bCs/>
                <w:sz w:val="24"/>
                <w:szCs w:val="24"/>
                <w:lang w:val="uk-UA" w:eastAsia="uk-UA"/>
              </w:rPr>
            </w:pPr>
          </w:p>
        </w:tc>
        <w:tc>
          <w:tcPr>
            <w:tcW w:w="1417"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
                <w:bCs/>
                <w:sz w:val="24"/>
                <w:szCs w:val="24"/>
                <w:lang w:eastAsia="uk-UA"/>
              </w:rPr>
            </w:pPr>
            <w:r w:rsidRPr="00B5566E">
              <w:rPr>
                <w:rFonts w:ascii="Times New Roman" w:eastAsia="Calibri" w:hAnsi="Times New Roman" w:cs="Courier New"/>
                <w:b/>
                <w:bCs/>
                <w:sz w:val="24"/>
                <w:szCs w:val="24"/>
                <w:lang w:eastAsia="uk-UA"/>
              </w:rPr>
              <w:t>-</w:t>
            </w:r>
          </w:p>
        </w:tc>
        <w:tc>
          <w:tcPr>
            <w:tcW w:w="1418"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
                <w:bCs/>
                <w:sz w:val="24"/>
                <w:szCs w:val="24"/>
                <w:lang w:val="uk-UA" w:eastAsia="uk-UA"/>
              </w:rPr>
            </w:pPr>
            <w:r w:rsidRPr="00B5566E">
              <w:rPr>
                <w:rFonts w:ascii="Times New Roman" w:eastAsia="Calibri" w:hAnsi="Times New Roman" w:cs="Courier New"/>
                <w:sz w:val="24"/>
                <w:szCs w:val="24"/>
                <w:lang w:eastAsia="uk-UA"/>
              </w:rPr>
              <w:t>280800,00</w:t>
            </w:r>
          </w:p>
        </w:tc>
        <w:tc>
          <w:tcPr>
            <w:tcW w:w="1560"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
                <w:bCs/>
                <w:sz w:val="24"/>
                <w:szCs w:val="24"/>
                <w:lang w:val="uk-UA" w:eastAsia="uk-UA"/>
              </w:rPr>
            </w:pPr>
            <w:r w:rsidRPr="00B5566E">
              <w:rPr>
                <w:rFonts w:ascii="Times New Roman" w:eastAsia="Calibri" w:hAnsi="Times New Roman" w:cs="Courier New"/>
                <w:sz w:val="24"/>
                <w:szCs w:val="24"/>
                <w:lang w:eastAsia="uk-UA"/>
              </w:rPr>
              <w:t>+280800,00</w:t>
            </w:r>
          </w:p>
        </w:tc>
      </w:tr>
      <w:tr w:rsidR="00B5566E" w:rsidRPr="00B5566E" w:rsidTr="00383E34">
        <w:tc>
          <w:tcPr>
            <w:tcW w:w="13433" w:type="dxa"/>
            <w:gridSpan w:val="6"/>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sz w:val="24"/>
                <w:szCs w:val="24"/>
                <w:lang w:val="uk-UA" w:eastAsia="uk-UA"/>
              </w:rPr>
            </w:pPr>
            <w:r w:rsidRPr="00B5566E">
              <w:rPr>
                <w:rFonts w:ascii="Times New Roman" w:eastAsia="Calibri" w:hAnsi="Times New Roman" w:cs="Courier New"/>
                <w:b/>
                <w:bCs/>
                <w:i/>
                <w:sz w:val="24"/>
                <w:szCs w:val="24"/>
                <w:lang w:val="uk-UA" w:eastAsia="uk-UA"/>
              </w:rPr>
              <w:t>Показник продукту</w:t>
            </w:r>
          </w:p>
        </w:tc>
      </w:tr>
      <w:tr w:rsidR="00B5566E" w:rsidRPr="00B5566E" w:rsidTr="00383E34">
        <w:tc>
          <w:tcPr>
            <w:tcW w:w="6235"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sz w:val="24"/>
                <w:szCs w:val="24"/>
                <w:lang w:val="uk-UA" w:eastAsia="uk-UA"/>
              </w:rPr>
            </w:pPr>
            <w:r w:rsidRPr="00B5566E">
              <w:rPr>
                <w:rFonts w:ascii="Times New Roman" w:eastAsia="Calibri" w:hAnsi="Times New Roman" w:cs="Courier New"/>
                <w:bCs/>
                <w:sz w:val="24"/>
                <w:szCs w:val="24"/>
                <w:lang w:val="uk-UA" w:eastAsia="uk-UA"/>
              </w:rPr>
              <w:t>Кількість вихованців у закладі</w:t>
            </w:r>
          </w:p>
        </w:tc>
        <w:tc>
          <w:tcPr>
            <w:tcW w:w="1384"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r w:rsidRPr="00B5566E">
              <w:rPr>
                <w:rFonts w:ascii="Times New Roman" w:eastAsia="Calibri" w:hAnsi="Times New Roman" w:cs="Courier New"/>
                <w:bCs/>
                <w:sz w:val="24"/>
                <w:szCs w:val="24"/>
                <w:lang w:val="uk-UA" w:eastAsia="uk-UA"/>
              </w:rPr>
              <w:t>осіб</w:t>
            </w:r>
          </w:p>
        </w:tc>
        <w:tc>
          <w:tcPr>
            <w:tcW w:w="1419"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
                <w:bCs/>
                <w:sz w:val="24"/>
                <w:szCs w:val="24"/>
                <w:lang w:val="uk-UA" w:eastAsia="uk-UA"/>
              </w:rPr>
            </w:pPr>
          </w:p>
        </w:tc>
        <w:tc>
          <w:tcPr>
            <w:tcW w:w="1417"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eastAsia="uk-UA"/>
              </w:rPr>
            </w:pPr>
            <w:r w:rsidRPr="00B5566E">
              <w:rPr>
                <w:rFonts w:ascii="Times New Roman" w:eastAsia="Calibri" w:hAnsi="Times New Roman" w:cs="Courier New"/>
                <w:bCs/>
                <w:sz w:val="24"/>
                <w:szCs w:val="24"/>
                <w:lang w:eastAsia="uk-UA"/>
              </w:rPr>
              <w:t>1167</w:t>
            </w:r>
          </w:p>
        </w:tc>
        <w:tc>
          <w:tcPr>
            <w:tcW w:w="1418"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eastAsia="uk-UA"/>
              </w:rPr>
            </w:pPr>
            <w:r w:rsidRPr="00B5566E">
              <w:rPr>
                <w:rFonts w:ascii="Times New Roman" w:eastAsia="Calibri" w:hAnsi="Times New Roman" w:cs="Courier New"/>
                <w:bCs/>
                <w:sz w:val="24"/>
                <w:szCs w:val="24"/>
                <w:lang w:eastAsia="uk-UA"/>
              </w:rPr>
              <w:t>1155</w:t>
            </w:r>
          </w:p>
        </w:tc>
        <w:tc>
          <w:tcPr>
            <w:tcW w:w="1560"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eastAsia="uk-UA"/>
              </w:rPr>
            </w:pPr>
            <w:r w:rsidRPr="00B5566E">
              <w:rPr>
                <w:rFonts w:ascii="Times New Roman" w:eastAsia="Calibri" w:hAnsi="Times New Roman" w:cs="Courier New"/>
                <w:bCs/>
                <w:sz w:val="24"/>
                <w:szCs w:val="24"/>
                <w:lang w:eastAsia="uk-UA"/>
              </w:rPr>
              <w:t>-12</w:t>
            </w:r>
          </w:p>
        </w:tc>
      </w:tr>
      <w:tr w:rsidR="00B5566E" w:rsidRPr="00B5566E" w:rsidTr="00383E34">
        <w:tc>
          <w:tcPr>
            <w:tcW w:w="13433" w:type="dxa"/>
            <w:gridSpan w:val="6"/>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sz w:val="24"/>
                <w:szCs w:val="24"/>
                <w:lang w:val="uk-UA" w:eastAsia="uk-UA"/>
              </w:rPr>
            </w:pPr>
            <w:r w:rsidRPr="00B5566E">
              <w:rPr>
                <w:rFonts w:ascii="Times New Roman" w:eastAsia="Calibri" w:hAnsi="Times New Roman" w:cs="Courier New"/>
                <w:b/>
                <w:bCs/>
                <w:i/>
                <w:sz w:val="24"/>
                <w:szCs w:val="24"/>
                <w:lang w:val="uk-UA" w:eastAsia="uk-UA"/>
              </w:rPr>
              <w:t>Показник ефективності</w:t>
            </w:r>
          </w:p>
        </w:tc>
      </w:tr>
      <w:tr w:rsidR="00B5566E" w:rsidRPr="00B5566E" w:rsidTr="00383E34">
        <w:tc>
          <w:tcPr>
            <w:tcW w:w="6235"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sz w:val="24"/>
                <w:szCs w:val="24"/>
                <w:lang w:val="uk-UA" w:eastAsia="uk-UA"/>
              </w:rPr>
            </w:pPr>
            <w:r w:rsidRPr="00B5566E">
              <w:rPr>
                <w:rFonts w:ascii="Times New Roman" w:eastAsia="Calibri" w:hAnsi="Times New Roman" w:cs="Courier New"/>
                <w:bCs/>
                <w:sz w:val="24"/>
                <w:szCs w:val="24"/>
                <w:lang w:val="uk-UA" w:eastAsia="uk-UA"/>
              </w:rPr>
              <w:t>Витрати на 1 вихованця</w:t>
            </w:r>
          </w:p>
        </w:tc>
        <w:tc>
          <w:tcPr>
            <w:tcW w:w="1384"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r w:rsidRPr="00B5566E">
              <w:rPr>
                <w:rFonts w:ascii="Times New Roman" w:eastAsia="Calibri" w:hAnsi="Times New Roman" w:cs="Courier New"/>
                <w:bCs/>
                <w:sz w:val="24"/>
                <w:szCs w:val="24"/>
                <w:lang w:val="uk-UA" w:eastAsia="uk-UA"/>
              </w:rPr>
              <w:t>грн.</w:t>
            </w:r>
          </w:p>
        </w:tc>
        <w:tc>
          <w:tcPr>
            <w:tcW w:w="1419"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
                <w:bCs/>
                <w:sz w:val="24"/>
                <w:szCs w:val="24"/>
                <w:lang w:val="uk-UA" w:eastAsia="uk-UA"/>
              </w:rPr>
            </w:pPr>
          </w:p>
        </w:tc>
        <w:tc>
          <w:tcPr>
            <w:tcW w:w="1417"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
                <w:bCs/>
                <w:sz w:val="24"/>
                <w:szCs w:val="24"/>
                <w:lang w:eastAsia="uk-UA"/>
              </w:rPr>
            </w:pPr>
            <w:r w:rsidRPr="00B5566E">
              <w:rPr>
                <w:rFonts w:ascii="Times New Roman" w:eastAsia="Calibri" w:hAnsi="Times New Roman" w:cs="Courier New"/>
                <w:b/>
                <w:bCs/>
                <w:sz w:val="24"/>
                <w:szCs w:val="24"/>
                <w:lang w:eastAsia="uk-UA"/>
              </w:rPr>
              <w:t>-</w:t>
            </w:r>
          </w:p>
        </w:tc>
        <w:tc>
          <w:tcPr>
            <w:tcW w:w="1418"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eastAsia="uk-UA"/>
              </w:rPr>
            </w:pPr>
            <w:r w:rsidRPr="00B5566E">
              <w:rPr>
                <w:rFonts w:ascii="Times New Roman" w:eastAsia="Calibri" w:hAnsi="Times New Roman" w:cs="Courier New"/>
                <w:bCs/>
                <w:sz w:val="24"/>
                <w:szCs w:val="24"/>
                <w:lang w:eastAsia="uk-UA"/>
              </w:rPr>
              <w:t>637,04</w:t>
            </w:r>
          </w:p>
        </w:tc>
        <w:tc>
          <w:tcPr>
            <w:tcW w:w="1560"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
                <w:bCs/>
                <w:sz w:val="24"/>
                <w:szCs w:val="24"/>
                <w:lang w:eastAsia="uk-UA"/>
              </w:rPr>
            </w:pPr>
            <w:r w:rsidRPr="00B5566E">
              <w:rPr>
                <w:rFonts w:ascii="Times New Roman" w:eastAsia="Calibri" w:hAnsi="Times New Roman" w:cs="Courier New"/>
                <w:b/>
                <w:bCs/>
                <w:sz w:val="24"/>
                <w:szCs w:val="24"/>
                <w:lang w:eastAsia="uk-UA"/>
              </w:rPr>
              <w:t>+</w:t>
            </w:r>
            <w:r w:rsidRPr="00B5566E">
              <w:rPr>
                <w:rFonts w:ascii="Times New Roman" w:eastAsia="Calibri" w:hAnsi="Times New Roman" w:cs="Courier New"/>
                <w:bCs/>
                <w:sz w:val="24"/>
                <w:szCs w:val="24"/>
                <w:lang w:eastAsia="uk-UA"/>
              </w:rPr>
              <w:t>637,04</w:t>
            </w:r>
          </w:p>
        </w:tc>
      </w:tr>
      <w:tr w:rsidR="00B5566E" w:rsidRPr="00B5566E" w:rsidTr="00383E34">
        <w:tc>
          <w:tcPr>
            <w:tcW w:w="13433" w:type="dxa"/>
            <w:gridSpan w:val="6"/>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sz w:val="24"/>
                <w:szCs w:val="24"/>
                <w:lang w:val="uk-UA" w:eastAsia="uk-UA"/>
              </w:rPr>
            </w:pPr>
            <w:r w:rsidRPr="00B5566E">
              <w:rPr>
                <w:rFonts w:ascii="Times New Roman" w:eastAsia="Calibri" w:hAnsi="Times New Roman" w:cs="Courier New"/>
                <w:b/>
                <w:bCs/>
                <w:i/>
                <w:sz w:val="24"/>
                <w:szCs w:val="24"/>
                <w:lang w:val="uk-UA" w:eastAsia="uk-UA"/>
              </w:rPr>
              <w:t>Показник якості</w:t>
            </w:r>
          </w:p>
        </w:tc>
      </w:tr>
      <w:tr w:rsidR="00B5566E" w:rsidRPr="00B5566E" w:rsidTr="00383E34">
        <w:tc>
          <w:tcPr>
            <w:tcW w:w="6235"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sz w:val="24"/>
                <w:szCs w:val="24"/>
                <w:lang w:val="uk-UA" w:eastAsia="uk-UA"/>
              </w:rPr>
            </w:pPr>
            <w:r w:rsidRPr="00B5566E">
              <w:rPr>
                <w:rFonts w:ascii="Times New Roman" w:eastAsia="Calibri" w:hAnsi="Times New Roman" w:cs="Courier New"/>
                <w:bCs/>
                <w:sz w:val="24"/>
                <w:szCs w:val="24"/>
                <w:lang w:val="uk-UA" w:eastAsia="uk-UA"/>
              </w:rPr>
              <w:t>Динаміка збільшення чисельності вихованців</w:t>
            </w:r>
          </w:p>
        </w:tc>
        <w:tc>
          <w:tcPr>
            <w:tcW w:w="1384"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
                <w:bCs/>
                <w:sz w:val="24"/>
                <w:szCs w:val="24"/>
                <w:lang w:val="uk-UA" w:eastAsia="uk-UA"/>
              </w:rPr>
            </w:pPr>
            <w:r w:rsidRPr="00B5566E">
              <w:rPr>
                <w:rFonts w:ascii="Times New Roman" w:eastAsia="Calibri" w:hAnsi="Times New Roman" w:cs="Courier New"/>
                <w:bCs/>
                <w:sz w:val="24"/>
                <w:szCs w:val="24"/>
                <w:lang w:val="uk-UA" w:eastAsia="uk-UA"/>
              </w:rPr>
              <w:t>%</w:t>
            </w:r>
          </w:p>
        </w:tc>
        <w:tc>
          <w:tcPr>
            <w:tcW w:w="1419"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
                <w:bCs/>
                <w:sz w:val="24"/>
                <w:szCs w:val="24"/>
                <w:lang w:val="uk-UA" w:eastAsia="uk-UA"/>
              </w:rPr>
            </w:pPr>
          </w:p>
        </w:tc>
        <w:tc>
          <w:tcPr>
            <w:tcW w:w="1417"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
                <w:bCs/>
                <w:sz w:val="24"/>
                <w:szCs w:val="24"/>
                <w:lang w:val="uk-UA" w:eastAsia="uk-UA"/>
              </w:rPr>
            </w:pPr>
          </w:p>
        </w:tc>
        <w:tc>
          <w:tcPr>
            <w:tcW w:w="1418"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eastAsia="uk-UA"/>
              </w:rPr>
            </w:pPr>
            <w:r w:rsidRPr="00B5566E">
              <w:rPr>
                <w:rFonts w:ascii="Times New Roman" w:eastAsia="Calibri" w:hAnsi="Times New Roman" w:cs="Courier New"/>
                <w:bCs/>
                <w:sz w:val="24"/>
                <w:szCs w:val="24"/>
                <w:lang w:eastAsia="uk-UA"/>
              </w:rPr>
              <w:t>100</w:t>
            </w:r>
          </w:p>
        </w:tc>
        <w:tc>
          <w:tcPr>
            <w:tcW w:w="1560"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eastAsia="uk-UA"/>
              </w:rPr>
            </w:pPr>
            <w:r w:rsidRPr="00B5566E">
              <w:rPr>
                <w:rFonts w:ascii="Times New Roman" w:eastAsia="Calibri" w:hAnsi="Times New Roman" w:cs="Courier New"/>
                <w:bCs/>
                <w:sz w:val="24"/>
                <w:szCs w:val="24"/>
                <w:lang w:eastAsia="uk-UA"/>
              </w:rPr>
              <w:t>+100</w:t>
            </w:r>
          </w:p>
        </w:tc>
      </w:tr>
      <w:tr w:rsidR="00B5566E" w:rsidRPr="00B5566E" w:rsidTr="00383E34">
        <w:tc>
          <w:tcPr>
            <w:tcW w:w="13433" w:type="dxa"/>
            <w:gridSpan w:val="6"/>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
                <w:bCs/>
                <w:sz w:val="24"/>
                <w:szCs w:val="24"/>
                <w:lang w:val="uk-UA" w:eastAsia="uk-UA"/>
              </w:rPr>
            </w:pPr>
            <w:r w:rsidRPr="00B5566E">
              <w:rPr>
                <w:rFonts w:ascii="Times New Roman" w:eastAsia="Calibri" w:hAnsi="Times New Roman" w:cs="Courier New"/>
                <w:b/>
                <w:bCs/>
                <w:sz w:val="24"/>
                <w:szCs w:val="24"/>
                <w:lang w:val="uk-UA" w:eastAsia="uk-UA"/>
              </w:rPr>
              <w:t>Завдання 3.</w:t>
            </w:r>
            <w:r w:rsidRPr="00B5566E">
              <w:rPr>
                <w:rFonts w:ascii="Times New Roman" w:eastAsia="Calibri" w:hAnsi="Times New Roman" w:cs="Courier New"/>
                <w:b/>
                <w:bCs/>
                <w:iCs/>
                <w:sz w:val="24"/>
                <w:szCs w:val="24"/>
                <w:lang w:val="uk-UA" w:eastAsia="uk-UA"/>
              </w:rPr>
              <w:t xml:space="preserve"> Здійснення підписки на фахові видання</w:t>
            </w:r>
          </w:p>
        </w:tc>
      </w:tr>
      <w:tr w:rsidR="00B5566E" w:rsidRPr="00B5566E" w:rsidTr="00383E34">
        <w:trPr>
          <w:trHeight w:val="139"/>
        </w:trPr>
        <w:tc>
          <w:tcPr>
            <w:tcW w:w="6235"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i/>
                <w:sz w:val="24"/>
                <w:szCs w:val="24"/>
                <w:lang w:val="uk-UA" w:eastAsia="uk-UA"/>
              </w:rPr>
            </w:pPr>
            <w:r w:rsidRPr="00B5566E">
              <w:rPr>
                <w:rFonts w:ascii="Times New Roman" w:eastAsia="Calibri" w:hAnsi="Times New Roman" w:cs="Courier New"/>
                <w:b/>
                <w:bCs/>
                <w:i/>
                <w:sz w:val="24"/>
                <w:szCs w:val="24"/>
                <w:lang w:eastAsia="uk-UA"/>
              </w:rPr>
              <w:t>Показник</w:t>
            </w:r>
            <w:r w:rsidRPr="00B5566E">
              <w:rPr>
                <w:rFonts w:ascii="Times New Roman" w:eastAsia="Calibri" w:hAnsi="Times New Roman" w:cs="Courier New"/>
                <w:b/>
                <w:bCs/>
                <w:i/>
                <w:sz w:val="24"/>
                <w:szCs w:val="24"/>
                <w:lang w:val="uk-UA" w:eastAsia="uk-UA"/>
              </w:rPr>
              <w:t xml:space="preserve"> </w:t>
            </w:r>
            <w:r w:rsidRPr="00B5566E">
              <w:rPr>
                <w:rFonts w:ascii="Times New Roman" w:eastAsia="Calibri" w:hAnsi="Times New Roman" w:cs="Courier New"/>
                <w:b/>
                <w:bCs/>
                <w:i/>
                <w:sz w:val="24"/>
                <w:szCs w:val="24"/>
                <w:lang w:eastAsia="uk-UA"/>
              </w:rPr>
              <w:t>витрат</w:t>
            </w:r>
          </w:p>
        </w:tc>
        <w:tc>
          <w:tcPr>
            <w:tcW w:w="1384"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i/>
                <w:sz w:val="24"/>
                <w:szCs w:val="24"/>
                <w:lang w:eastAsia="uk-UA"/>
              </w:rPr>
            </w:pPr>
          </w:p>
        </w:tc>
        <w:tc>
          <w:tcPr>
            <w:tcW w:w="1419"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i/>
                <w:sz w:val="24"/>
                <w:szCs w:val="24"/>
                <w:lang w:eastAsia="uk-UA"/>
              </w:rPr>
            </w:pPr>
          </w:p>
        </w:tc>
        <w:tc>
          <w:tcPr>
            <w:tcW w:w="1417"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
                <w:bCs/>
                <w:i/>
                <w:sz w:val="24"/>
                <w:szCs w:val="24"/>
                <w:lang w:eastAsia="uk-UA"/>
              </w:rPr>
            </w:pPr>
          </w:p>
        </w:tc>
        <w:tc>
          <w:tcPr>
            <w:tcW w:w="1418"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
                <w:bCs/>
                <w:i/>
                <w:sz w:val="24"/>
                <w:szCs w:val="24"/>
                <w:lang w:eastAsia="uk-UA"/>
              </w:rPr>
            </w:pPr>
          </w:p>
        </w:tc>
        <w:tc>
          <w:tcPr>
            <w:tcW w:w="1560"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i/>
                <w:sz w:val="24"/>
                <w:szCs w:val="24"/>
                <w:lang w:eastAsia="uk-UA"/>
              </w:rPr>
            </w:pPr>
          </w:p>
        </w:tc>
      </w:tr>
      <w:tr w:rsidR="00B5566E" w:rsidRPr="00B5566E" w:rsidTr="00383E34">
        <w:trPr>
          <w:trHeight w:val="440"/>
        </w:trPr>
        <w:tc>
          <w:tcPr>
            <w:tcW w:w="6235"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val="uk-UA" w:eastAsia="uk-UA"/>
              </w:rPr>
            </w:pPr>
            <w:r w:rsidRPr="00B5566E">
              <w:rPr>
                <w:rFonts w:ascii="Times New Roman" w:eastAsia="Calibri" w:hAnsi="Times New Roman" w:cs="Courier New"/>
                <w:bCs/>
                <w:sz w:val="24"/>
                <w:szCs w:val="24"/>
                <w:lang w:val="uk-UA" w:eastAsia="uk-UA"/>
              </w:rPr>
              <w:t xml:space="preserve">Обсяг витрат </w:t>
            </w:r>
          </w:p>
        </w:tc>
        <w:tc>
          <w:tcPr>
            <w:tcW w:w="1384"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r w:rsidRPr="00B5566E">
              <w:rPr>
                <w:rFonts w:ascii="Times New Roman" w:eastAsia="Calibri" w:hAnsi="Times New Roman" w:cs="Courier New"/>
                <w:bCs/>
                <w:sz w:val="24"/>
                <w:szCs w:val="24"/>
                <w:lang w:val="uk-UA" w:eastAsia="uk-UA"/>
              </w:rPr>
              <w:t>грн.</w:t>
            </w:r>
          </w:p>
        </w:tc>
        <w:tc>
          <w:tcPr>
            <w:tcW w:w="1419"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p>
        </w:tc>
        <w:tc>
          <w:tcPr>
            <w:tcW w:w="1417"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eastAsia="uk-UA"/>
              </w:rPr>
            </w:pPr>
            <w:r w:rsidRPr="00B5566E">
              <w:rPr>
                <w:rFonts w:ascii="Times New Roman" w:eastAsia="Calibri" w:hAnsi="Times New Roman" w:cs="Courier New"/>
                <w:bCs/>
                <w:sz w:val="24"/>
                <w:szCs w:val="24"/>
                <w:lang w:eastAsia="uk-UA"/>
              </w:rPr>
              <w:t>3500,00</w:t>
            </w:r>
          </w:p>
        </w:tc>
        <w:tc>
          <w:tcPr>
            <w:tcW w:w="1418"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eastAsia="uk-UA"/>
              </w:rPr>
            </w:pPr>
            <w:r w:rsidRPr="00B5566E">
              <w:rPr>
                <w:rFonts w:ascii="Times New Roman" w:eastAsia="Calibri" w:hAnsi="Times New Roman" w:cs="Courier New"/>
                <w:sz w:val="24"/>
                <w:szCs w:val="24"/>
                <w:lang w:eastAsia="uk-UA"/>
              </w:rPr>
              <w:t>7672,00</w:t>
            </w:r>
          </w:p>
        </w:tc>
        <w:tc>
          <w:tcPr>
            <w:tcW w:w="1560"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eastAsia="uk-UA"/>
              </w:rPr>
            </w:pPr>
            <w:r w:rsidRPr="00B5566E">
              <w:rPr>
                <w:rFonts w:ascii="Times New Roman" w:eastAsia="Calibri" w:hAnsi="Times New Roman" w:cs="Courier New"/>
                <w:bCs/>
                <w:sz w:val="24"/>
                <w:szCs w:val="24"/>
                <w:lang w:eastAsia="uk-UA"/>
              </w:rPr>
              <w:t>+4172</w:t>
            </w:r>
          </w:p>
        </w:tc>
      </w:tr>
      <w:tr w:rsidR="00B5566E" w:rsidRPr="00B5566E" w:rsidTr="00383E34">
        <w:tc>
          <w:tcPr>
            <w:tcW w:w="6235"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i/>
                <w:sz w:val="24"/>
                <w:szCs w:val="24"/>
                <w:lang w:val="uk-UA" w:eastAsia="uk-UA"/>
              </w:rPr>
            </w:pPr>
            <w:r w:rsidRPr="00B5566E">
              <w:rPr>
                <w:rFonts w:ascii="Times New Roman" w:eastAsia="Calibri" w:hAnsi="Times New Roman" w:cs="Courier New"/>
                <w:b/>
                <w:bCs/>
                <w:i/>
                <w:sz w:val="24"/>
                <w:szCs w:val="24"/>
                <w:lang w:val="uk-UA" w:eastAsia="uk-UA"/>
              </w:rPr>
              <w:t>Показник продукту</w:t>
            </w:r>
          </w:p>
        </w:tc>
        <w:tc>
          <w:tcPr>
            <w:tcW w:w="1384"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p>
        </w:tc>
        <w:tc>
          <w:tcPr>
            <w:tcW w:w="1419"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p>
        </w:tc>
        <w:tc>
          <w:tcPr>
            <w:tcW w:w="1417"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p>
        </w:tc>
        <w:tc>
          <w:tcPr>
            <w:tcW w:w="1418"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p>
        </w:tc>
        <w:tc>
          <w:tcPr>
            <w:tcW w:w="1560"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p>
        </w:tc>
      </w:tr>
      <w:tr w:rsidR="00B5566E" w:rsidRPr="00B5566E" w:rsidTr="00383E34">
        <w:tc>
          <w:tcPr>
            <w:tcW w:w="6235" w:type="dxa"/>
            <w:vAlign w:val="bottom"/>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val="uk-UA" w:eastAsia="uk-UA"/>
              </w:rPr>
            </w:pPr>
            <w:r w:rsidRPr="00B5566E">
              <w:rPr>
                <w:rFonts w:ascii="Times New Roman" w:eastAsia="Calibri" w:hAnsi="Times New Roman" w:cs="Courier New"/>
                <w:bCs/>
                <w:sz w:val="24"/>
                <w:szCs w:val="24"/>
                <w:lang w:val="uk-UA" w:eastAsia="uk-UA"/>
              </w:rPr>
              <w:t>Кількість педагогів охвачених фаховими виданнями</w:t>
            </w:r>
          </w:p>
        </w:tc>
        <w:tc>
          <w:tcPr>
            <w:tcW w:w="1384"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r w:rsidRPr="00B5566E">
              <w:rPr>
                <w:rFonts w:ascii="Times New Roman" w:eastAsia="Calibri" w:hAnsi="Times New Roman" w:cs="Courier New"/>
                <w:bCs/>
                <w:sz w:val="24"/>
                <w:szCs w:val="24"/>
                <w:lang w:val="uk-UA" w:eastAsia="uk-UA"/>
              </w:rPr>
              <w:t>од.</w:t>
            </w:r>
          </w:p>
        </w:tc>
        <w:tc>
          <w:tcPr>
            <w:tcW w:w="1419"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p>
        </w:tc>
        <w:tc>
          <w:tcPr>
            <w:tcW w:w="1417"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eastAsia="uk-UA"/>
              </w:rPr>
            </w:pPr>
            <w:r w:rsidRPr="00B5566E">
              <w:rPr>
                <w:rFonts w:ascii="Times New Roman" w:eastAsia="Calibri" w:hAnsi="Times New Roman" w:cs="Courier New"/>
                <w:bCs/>
                <w:sz w:val="24"/>
                <w:szCs w:val="24"/>
                <w:lang w:val="uk-UA" w:eastAsia="uk-UA"/>
              </w:rPr>
              <w:t>4</w:t>
            </w:r>
            <w:r w:rsidRPr="00B5566E">
              <w:rPr>
                <w:rFonts w:ascii="Times New Roman" w:eastAsia="Calibri" w:hAnsi="Times New Roman" w:cs="Courier New"/>
                <w:bCs/>
                <w:sz w:val="24"/>
                <w:szCs w:val="24"/>
                <w:lang w:eastAsia="uk-UA"/>
              </w:rPr>
              <w:t>1</w:t>
            </w:r>
          </w:p>
        </w:tc>
        <w:tc>
          <w:tcPr>
            <w:tcW w:w="1418"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eastAsia="uk-UA"/>
              </w:rPr>
            </w:pPr>
            <w:r w:rsidRPr="00B5566E">
              <w:rPr>
                <w:rFonts w:ascii="Times New Roman" w:eastAsia="Calibri" w:hAnsi="Times New Roman" w:cs="Courier New"/>
                <w:bCs/>
                <w:sz w:val="24"/>
                <w:szCs w:val="24"/>
                <w:lang w:eastAsia="uk-UA"/>
              </w:rPr>
              <w:t>37</w:t>
            </w:r>
          </w:p>
        </w:tc>
        <w:tc>
          <w:tcPr>
            <w:tcW w:w="1560"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eastAsia="uk-UA"/>
              </w:rPr>
            </w:pPr>
            <w:r w:rsidRPr="00B5566E">
              <w:rPr>
                <w:rFonts w:ascii="Times New Roman" w:eastAsia="Calibri" w:hAnsi="Times New Roman" w:cs="Courier New"/>
                <w:bCs/>
                <w:sz w:val="24"/>
                <w:szCs w:val="24"/>
                <w:lang w:eastAsia="uk-UA"/>
              </w:rPr>
              <w:t>-4</w:t>
            </w:r>
          </w:p>
        </w:tc>
      </w:tr>
      <w:tr w:rsidR="00B5566E" w:rsidRPr="00B5566E" w:rsidTr="00383E34">
        <w:trPr>
          <w:trHeight w:val="355"/>
        </w:trPr>
        <w:tc>
          <w:tcPr>
            <w:tcW w:w="6235" w:type="dxa"/>
            <w:vAlign w:val="bottom"/>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sz w:val="24"/>
                <w:szCs w:val="24"/>
                <w:lang w:val="uk-UA" w:eastAsia="uk-UA"/>
              </w:rPr>
            </w:pPr>
            <w:r w:rsidRPr="00B5566E">
              <w:rPr>
                <w:rFonts w:ascii="Times New Roman" w:eastAsia="Calibri" w:hAnsi="Times New Roman" w:cs="Courier New"/>
                <w:b/>
                <w:bCs/>
                <w:i/>
                <w:sz w:val="24"/>
                <w:szCs w:val="24"/>
                <w:lang w:val="uk-UA" w:eastAsia="uk-UA"/>
              </w:rPr>
              <w:t>Показник ефективності</w:t>
            </w:r>
          </w:p>
        </w:tc>
        <w:tc>
          <w:tcPr>
            <w:tcW w:w="1384"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r w:rsidRPr="00B5566E">
              <w:rPr>
                <w:rFonts w:ascii="Times New Roman" w:eastAsia="Calibri" w:hAnsi="Times New Roman" w:cs="Courier New"/>
                <w:bCs/>
                <w:sz w:val="24"/>
                <w:szCs w:val="24"/>
                <w:lang w:val="uk-UA" w:eastAsia="uk-UA"/>
              </w:rPr>
              <w:t>од.</w:t>
            </w:r>
          </w:p>
        </w:tc>
        <w:tc>
          <w:tcPr>
            <w:tcW w:w="1419"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p>
        </w:tc>
        <w:tc>
          <w:tcPr>
            <w:tcW w:w="1417"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p>
        </w:tc>
        <w:tc>
          <w:tcPr>
            <w:tcW w:w="1418"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p>
        </w:tc>
        <w:tc>
          <w:tcPr>
            <w:tcW w:w="1560"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p>
        </w:tc>
      </w:tr>
      <w:tr w:rsidR="00B5566E" w:rsidRPr="00B5566E" w:rsidTr="00383E34">
        <w:trPr>
          <w:trHeight w:val="308"/>
        </w:trPr>
        <w:tc>
          <w:tcPr>
            <w:tcW w:w="6235" w:type="dxa"/>
            <w:vAlign w:val="bottom"/>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val="uk-UA" w:eastAsia="uk-UA"/>
              </w:rPr>
            </w:pPr>
            <w:r w:rsidRPr="00B5566E">
              <w:rPr>
                <w:rFonts w:ascii="Times New Roman" w:eastAsia="Calibri" w:hAnsi="Times New Roman" w:cs="Courier New"/>
                <w:bCs/>
                <w:sz w:val="24"/>
                <w:szCs w:val="24"/>
                <w:lang w:val="uk-UA" w:eastAsia="uk-UA"/>
              </w:rPr>
              <w:t>Витрати на одного педагога</w:t>
            </w:r>
          </w:p>
        </w:tc>
        <w:tc>
          <w:tcPr>
            <w:tcW w:w="1384"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r w:rsidRPr="00B5566E">
              <w:rPr>
                <w:rFonts w:ascii="Times New Roman" w:eastAsia="Calibri" w:hAnsi="Times New Roman" w:cs="Courier New"/>
                <w:bCs/>
                <w:sz w:val="24"/>
                <w:szCs w:val="24"/>
                <w:lang w:val="uk-UA" w:eastAsia="uk-UA"/>
              </w:rPr>
              <w:t>грн.</w:t>
            </w:r>
          </w:p>
        </w:tc>
        <w:tc>
          <w:tcPr>
            <w:tcW w:w="1419"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p>
        </w:tc>
        <w:tc>
          <w:tcPr>
            <w:tcW w:w="1417"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eastAsia="uk-UA"/>
              </w:rPr>
            </w:pPr>
            <w:r w:rsidRPr="00B5566E">
              <w:rPr>
                <w:rFonts w:ascii="Times New Roman" w:eastAsia="Calibri" w:hAnsi="Times New Roman" w:cs="Courier New"/>
                <w:bCs/>
                <w:sz w:val="24"/>
                <w:szCs w:val="24"/>
                <w:lang w:eastAsia="uk-UA"/>
              </w:rPr>
              <w:t>85,36</w:t>
            </w:r>
          </w:p>
        </w:tc>
        <w:tc>
          <w:tcPr>
            <w:tcW w:w="1418"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eastAsia="uk-UA"/>
              </w:rPr>
            </w:pPr>
            <w:r w:rsidRPr="00B5566E">
              <w:rPr>
                <w:rFonts w:ascii="Times New Roman" w:eastAsia="Calibri" w:hAnsi="Times New Roman" w:cs="Courier New"/>
                <w:bCs/>
                <w:sz w:val="24"/>
                <w:szCs w:val="24"/>
                <w:lang w:eastAsia="uk-UA"/>
              </w:rPr>
              <w:t>207,35</w:t>
            </w:r>
          </w:p>
        </w:tc>
        <w:tc>
          <w:tcPr>
            <w:tcW w:w="1560"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eastAsia="uk-UA"/>
              </w:rPr>
            </w:pPr>
            <w:r w:rsidRPr="00B5566E">
              <w:rPr>
                <w:rFonts w:ascii="Times New Roman" w:eastAsia="Calibri" w:hAnsi="Times New Roman" w:cs="Courier New"/>
                <w:bCs/>
                <w:sz w:val="24"/>
                <w:szCs w:val="24"/>
                <w:lang w:eastAsia="uk-UA"/>
              </w:rPr>
              <w:t>+121,99</w:t>
            </w:r>
          </w:p>
        </w:tc>
      </w:tr>
      <w:tr w:rsidR="00B5566E" w:rsidRPr="00B5566E" w:rsidTr="00383E34">
        <w:tc>
          <w:tcPr>
            <w:tcW w:w="6235" w:type="dxa"/>
            <w:vAlign w:val="bottom"/>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sz w:val="24"/>
                <w:szCs w:val="24"/>
                <w:lang w:val="uk-UA" w:eastAsia="uk-UA"/>
              </w:rPr>
            </w:pPr>
            <w:r w:rsidRPr="00B5566E">
              <w:rPr>
                <w:rFonts w:ascii="Times New Roman" w:eastAsia="Calibri" w:hAnsi="Times New Roman" w:cs="Courier New"/>
                <w:b/>
                <w:bCs/>
                <w:i/>
                <w:sz w:val="24"/>
                <w:szCs w:val="24"/>
                <w:lang w:val="uk-UA" w:eastAsia="uk-UA"/>
              </w:rPr>
              <w:t>Показник якості</w:t>
            </w:r>
          </w:p>
        </w:tc>
        <w:tc>
          <w:tcPr>
            <w:tcW w:w="1384"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p>
        </w:tc>
        <w:tc>
          <w:tcPr>
            <w:tcW w:w="1419"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p>
        </w:tc>
        <w:tc>
          <w:tcPr>
            <w:tcW w:w="1417"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p>
        </w:tc>
        <w:tc>
          <w:tcPr>
            <w:tcW w:w="1418"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p>
        </w:tc>
        <w:tc>
          <w:tcPr>
            <w:tcW w:w="1560"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p>
        </w:tc>
      </w:tr>
      <w:tr w:rsidR="00B5566E" w:rsidRPr="00B5566E" w:rsidTr="00383E34">
        <w:tc>
          <w:tcPr>
            <w:tcW w:w="6235" w:type="dxa"/>
            <w:vAlign w:val="bottom"/>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val="uk-UA" w:eastAsia="uk-UA"/>
              </w:rPr>
            </w:pPr>
            <w:r w:rsidRPr="00B5566E">
              <w:rPr>
                <w:rFonts w:ascii="Times New Roman" w:eastAsia="Calibri" w:hAnsi="Times New Roman" w:cs="Courier New"/>
                <w:b/>
                <w:bCs/>
                <w:sz w:val="24"/>
                <w:szCs w:val="24"/>
                <w:lang w:val="uk-UA" w:eastAsia="uk-UA"/>
              </w:rPr>
              <w:t xml:space="preserve"> </w:t>
            </w:r>
            <w:r w:rsidRPr="00B5566E">
              <w:rPr>
                <w:rFonts w:ascii="Times New Roman" w:eastAsia="Calibri" w:hAnsi="Times New Roman" w:cs="Courier New"/>
                <w:bCs/>
                <w:sz w:val="24"/>
                <w:szCs w:val="24"/>
                <w:lang w:val="uk-UA" w:eastAsia="uk-UA"/>
              </w:rPr>
              <w:t>Динаміка охвачених педпрацівників  додатковим метод. матеріалом</w:t>
            </w:r>
          </w:p>
        </w:tc>
        <w:tc>
          <w:tcPr>
            <w:tcW w:w="1384"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r w:rsidRPr="00B5566E">
              <w:rPr>
                <w:rFonts w:ascii="Times New Roman" w:eastAsia="Calibri" w:hAnsi="Times New Roman" w:cs="Courier New"/>
                <w:bCs/>
                <w:sz w:val="24"/>
                <w:szCs w:val="24"/>
                <w:lang w:val="uk-UA" w:eastAsia="uk-UA"/>
              </w:rPr>
              <w:t>%</w:t>
            </w:r>
          </w:p>
        </w:tc>
        <w:tc>
          <w:tcPr>
            <w:tcW w:w="1419"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p>
        </w:tc>
        <w:tc>
          <w:tcPr>
            <w:tcW w:w="1417"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eastAsia="uk-UA"/>
              </w:rPr>
            </w:pPr>
            <w:r w:rsidRPr="00B5566E">
              <w:rPr>
                <w:rFonts w:ascii="Times New Roman" w:eastAsia="Calibri" w:hAnsi="Times New Roman" w:cs="Courier New"/>
                <w:bCs/>
                <w:sz w:val="24"/>
                <w:szCs w:val="24"/>
                <w:lang w:val="uk-UA" w:eastAsia="uk-UA"/>
              </w:rPr>
              <w:t>100</w:t>
            </w:r>
            <w:r w:rsidRPr="00B5566E">
              <w:rPr>
                <w:rFonts w:ascii="Times New Roman" w:eastAsia="Calibri" w:hAnsi="Times New Roman" w:cs="Courier New"/>
                <w:bCs/>
                <w:sz w:val="24"/>
                <w:szCs w:val="24"/>
                <w:lang w:eastAsia="uk-UA"/>
              </w:rPr>
              <w:t>,0</w:t>
            </w:r>
          </w:p>
        </w:tc>
        <w:tc>
          <w:tcPr>
            <w:tcW w:w="1418"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eastAsia="uk-UA"/>
              </w:rPr>
            </w:pPr>
            <w:r w:rsidRPr="00B5566E">
              <w:rPr>
                <w:rFonts w:ascii="Times New Roman" w:eastAsia="Calibri" w:hAnsi="Times New Roman" w:cs="Courier New"/>
                <w:bCs/>
                <w:sz w:val="24"/>
                <w:szCs w:val="24"/>
                <w:lang w:eastAsia="uk-UA"/>
              </w:rPr>
              <w:t>219,2</w:t>
            </w:r>
          </w:p>
        </w:tc>
        <w:tc>
          <w:tcPr>
            <w:tcW w:w="1560"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Courier New"/>
                <w:bCs/>
                <w:sz w:val="24"/>
                <w:szCs w:val="24"/>
                <w:lang w:eastAsia="uk-UA"/>
              </w:rPr>
            </w:pPr>
            <w:r w:rsidRPr="00B5566E">
              <w:rPr>
                <w:rFonts w:ascii="Times New Roman" w:eastAsia="Calibri" w:hAnsi="Times New Roman" w:cs="Courier New"/>
                <w:bCs/>
                <w:sz w:val="24"/>
                <w:szCs w:val="24"/>
                <w:lang w:eastAsia="uk-UA"/>
              </w:rPr>
              <w:t>119,2</w:t>
            </w:r>
          </w:p>
        </w:tc>
      </w:tr>
      <w:tr w:rsidR="00B5566E" w:rsidRPr="00B5566E" w:rsidTr="00383E34">
        <w:tc>
          <w:tcPr>
            <w:tcW w:w="13433" w:type="dxa"/>
            <w:gridSpan w:val="6"/>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
                <w:bCs/>
                <w:sz w:val="24"/>
                <w:szCs w:val="24"/>
                <w:lang w:val="uk-UA" w:eastAsia="uk-UA"/>
              </w:rPr>
            </w:pPr>
            <w:r w:rsidRPr="00B5566E">
              <w:rPr>
                <w:rFonts w:ascii="Times New Roman" w:eastAsia="Calibri" w:hAnsi="Times New Roman" w:cs="Courier New"/>
                <w:b/>
                <w:bCs/>
                <w:sz w:val="24"/>
                <w:szCs w:val="24"/>
                <w:lang w:val="uk-UA" w:eastAsia="uk-UA"/>
              </w:rPr>
              <w:t xml:space="preserve">Завдання 4. </w:t>
            </w:r>
            <w:r w:rsidRPr="00B5566E">
              <w:rPr>
                <w:rFonts w:ascii="Times New Roman" w:eastAsia="Calibri" w:hAnsi="Times New Roman" w:cs="Courier New"/>
                <w:b/>
                <w:bCs/>
                <w:iCs/>
                <w:sz w:val="24"/>
                <w:szCs w:val="24"/>
                <w:lang w:val="uk-UA" w:eastAsia="uk-UA"/>
              </w:rPr>
              <w:t xml:space="preserve"> Забезпечення видання власної друкарської продукції</w:t>
            </w:r>
          </w:p>
        </w:tc>
      </w:tr>
      <w:tr w:rsidR="00B5566E" w:rsidRPr="00B5566E" w:rsidTr="00383E34">
        <w:tc>
          <w:tcPr>
            <w:tcW w:w="6235"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i/>
                <w:sz w:val="24"/>
                <w:szCs w:val="24"/>
                <w:lang w:val="uk-UA" w:eastAsia="uk-UA"/>
              </w:rPr>
            </w:pPr>
            <w:r w:rsidRPr="00B5566E">
              <w:rPr>
                <w:rFonts w:ascii="Times New Roman" w:eastAsia="Calibri" w:hAnsi="Times New Roman" w:cs="Courier New"/>
                <w:b/>
                <w:bCs/>
                <w:i/>
                <w:sz w:val="24"/>
                <w:szCs w:val="24"/>
                <w:lang w:val="uk-UA" w:eastAsia="uk-UA"/>
              </w:rPr>
              <w:lastRenderedPageBreak/>
              <w:t>Показник витрат</w:t>
            </w:r>
          </w:p>
        </w:tc>
        <w:tc>
          <w:tcPr>
            <w:tcW w:w="1384"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i/>
                <w:sz w:val="24"/>
                <w:szCs w:val="24"/>
                <w:lang w:val="uk-UA" w:eastAsia="uk-UA"/>
              </w:rPr>
            </w:pPr>
          </w:p>
        </w:tc>
        <w:tc>
          <w:tcPr>
            <w:tcW w:w="1419"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i/>
                <w:sz w:val="24"/>
                <w:szCs w:val="24"/>
                <w:lang w:val="uk-UA" w:eastAsia="uk-UA"/>
              </w:rPr>
            </w:pPr>
          </w:p>
        </w:tc>
        <w:tc>
          <w:tcPr>
            <w:tcW w:w="1417"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
                <w:bCs/>
                <w:i/>
                <w:sz w:val="24"/>
                <w:szCs w:val="24"/>
                <w:lang w:val="uk-UA" w:eastAsia="uk-UA"/>
              </w:rPr>
            </w:pPr>
          </w:p>
        </w:tc>
        <w:tc>
          <w:tcPr>
            <w:tcW w:w="1418"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
                <w:bCs/>
                <w:i/>
                <w:sz w:val="24"/>
                <w:szCs w:val="24"/>
                <w:lang w:val="uk-UA" w:eastAsia="uk-UA"/>
              </w:rPr>
            </w:pPr>
          </w:p>
        </w:tc>
        <w:tc>
          <w:tcPr>
            <w:tcW w:w="1560"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i/>
                <w:sz w:val="24"/>
                <w:szCs w:val="24"/>
                <w:lang w:val="uk-UA" w:eastAsia="uk-UA"/>
              </w:rPr>
            </w:pPr>
          </w:p>
        </w:tc>
      </w:tr>
      <w:tr w:rsidR="00B5566E" w:rsidRPr="00B5566E" w:rsidTr="00383E34">
        <w:trPr>
          <w:trHeight w:val="357"/>
        </w:trPr>
        <w:tc>
          <w:tcPr>
            <w:tcW w:w="6235"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val="uk-UA" w:eastAsia="uk-UA"/>
              </w:rPr>
            </w:pPr>
            <w:r w:rsidRPr="00B5566E">
              <w:rPr>
                <w:rFonts w:ascii="Times New Roman" w:eastAsia="Calibri" w:hAnsi="Times New Roman" w:cs="Courier New"/>
                <w:bCs/>
                <w:sz w:val="24"/>
                <w:szCs w:val="24"/>
                <w:lang w:val="uk-UA" w:eastAsia="uk-UA"/>
              </w:rPr>
              <w:t xml:space="preserve">Обсяг витрат </w:t>
            </w:r>
          </w:p>
        </w:tc>
        <w:tc>
          <w:tcPr>
            <w:tcW w:w="1384"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r w:rsidRPr="00B5566E">
              <w:rPr>
                <w:rFonts w:ascii="Times New Roman" w:eastAsia="Calibri" w:hAnsi="Times New Roman" w:cs="Courier New"/>
                <w:bCs/>
                <w:sz w:val="24"/>
                <w:szCs w:val="24"/>
                <w:lang w:val="uk-UA" w:eastAsia="uk-UA"/>
              </w:rPr>
              <w:t>грн.</w:t>
            </w:r>
          </w:p>
        </w:tc>
        <w:tc>
          <w:tcPr>
            <w:tcW w:w="1419"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p>
        </w:tc>
        <w:tc>
          <w:tcPr>
            <w:tcW w:w="1417"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eastAsia="uk-UA"/>
              </w:rPr>
            </w:pPr>
            <w:r w:rsidRPr="00B5566E">
              <w:rPr>
                <w:rFonts w:ascii="Times New Roman" w:eastAsia="Calibri" w:hAnsi="Times New Roman" w:cs="Courier New"/>
                <w:bCs/>
                <w:sz w:val="24"/>
                <w:szCs w:val="24"/>
                <w:lang w:eastAsia="uk-UA"/>
              </w:rPr>
              <w:t>6500,00</w:t>
            </w:r>
          </w:p>
        </w:tc>
        <w:tc>
          <w:tcPr>
            <w:tcW w:w="1418"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eastAsia="uk-UA"/>
              </w:rPr>
            </w:pPr>
            <w:r w:rsidRPr="00B5566E">
              <w:rPr>
                <w:rFonts w:ascii="Times New Roman" w:eastAsia="Calibri" w:hAnsi="Times New Roman" w:cs="Courier New"/>
                <w:sz w:val="24"/>
                <w:szCs w:val="24"/>
                <w:lang w:eastAsia="uk-UA"/>
              </w:rPr>
              <w:t>5000,00</w:t>
            </w:r>
          </w:p>
        </w:tc>
        <w:tc>
          <w:tcPr>
            <w:tcW w:w="1560"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eastAsia="uk-UA"/>
              </w:rPr>
            </w:pPr>
            <w:r w:rsidRPr="00B5566E">
              <w:rPr>
                <w:rFonts w:ascii="Times New Roman" w:eastAsia="Calibri" w:hAnsi="Times New Roman" w:cs="Courier New"/>
                <w:bCs/>
                <w:sz w:val="24"/>
                <w:szCs w:val="24"/>
                <w:lang w:eastAsia="uk-UA"/>
              </w:rPr>
              <w:t>-1</w:t>
            </w:r>
            <w:r w:rsidRPr="00B5566E">
              <w:rPr>
                <w:rFonts w:ascii="Times New Roman" w:eastAsia="Calibri" w:hAnsi="Times New Roman" w:cs="Courier New"/>
                <w:bCs/>
                <w:sz w:val="24"/>
                <w:szCs w:val="24"/>
                <w:lang w:val="uk-UA" w:eastAsia="uk-UA"/>
              </w:rPr>
              <w:t>5</w:t>
            </w:r>
            <w:r w:rsidRPr="00B5566E">
              <w:rPr>
                <w:rFonts w:ascii="Times New Roman" w:eastAsia="Calibri" w:hAnsi="Times New Roman" w:cs="Courier New"/>
                <w:bCs/>
                <w:sz w:val="24"/>
                <w:szCs w:val="24"/>
                <w:lang w:eastAsia="uk-UA"/>
              </w:rPr>
              <w:t>00,00</w:t>
            </w:r>
          </w:p>
        </w:tc>
      </w:tr>
      <w:tr w:rsidR="00B5566E" w:rsidRPr="00B5566E" w:rsidTr="00383E34">
        <w:tc>
          <w:tcPr>
            <w:tcW w:w="6235"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i/>
                <w:sz w:val="24"/>
                <w:szCs w:val="24"/>
                <w:lang w:val="uk-UA" w:eastAsia="uk-UA"/>
              </w:rPr>
            </w:pPr>
            <w:r w:rsidRPr="00B5566E">
              <w:rPr>
                <w:rFonts w:ascii="Times New Roman" w:eastAsia="Calibri" w:hAnsi="Times New Roman" w:cs="Courier New"/>
                <w:b/>
                <w:bCs/>
                <w:i/>
                <w:sz w:val="24"/>
                <w:szCs w:val="24"/>
                <w:lang w:val="uk-UA" w:eastAsia="uk-UA"/>
              </w:rPr>
              <w:t>Показник продукту</w:t>
            </w:r>
          </w:p>
        </w:tc>
        <w:tc>
          <w:tcPr>
            <w:tcW w:w="1384"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
                <w:bCs/>
                <w:sz w:val="24"/>
                <w:szCs w:val="24"/>
                <w:lang w:val="uk-UA" w:eastAsia="uk-UA"/>
              </w:rPr>
            </w:pPr>
          </w:p>
        </w:tc>
        <w:tc>
          <w:tcPr>
            <w:tcW w:w="1419"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
                <w:bCs/>
                <w:sz w:val="24"/>
                <w:szCs w:val="24"/>
                <w:lang w:val="uk-UA" w:eastAsia="uk-UA"/>
              </w:rPr>
            </w:pPr>
          </w:p>
        </w:tc>
        <w:tc>
          <w:tcPr>
            <w:tcW w:w="1417"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
                <w:bCs/>
                <w:sz w:val="24"/>
                <w:szCs w:val="24"/>
                <w:lang w:val="uk-UA" w:eastAsia="uk-UA"/>
              </w:rPr>
            </w:pPr>
          </w:p>
        </w:tc>
        <w:tc>
          <w:tcPr>
            <w:tcW w:w="1418"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
                <w:bCs/>
                <w:sz w:val="24"/>
                <w:szCs w:val="24"/>
                <w:lang w:val="uk-UA" w:eastAsia="uk-UA"/>
              </w:rPr>
            </w:pPr>
          </w:p>
        </w:tc>
        <w:tc>
          <w:tcPr>
            <w:tcW w:w="1560"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p>
        </w:tc>
      </w:tr>
      <w:tr w:rsidR="00B5566E" w:rsidRPr="00B5566E" w:rsidTr="00383E34">
        <w:tc>
          <w:tcPr>
            <w:tcW w:w="6235" w:type="dxa"/>
            <w:vAlign w:val="bottom"/>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val="uk-UA" w:eastAsia="uk-UA"/>
              </w:rPr>
            </w:pPr>
            <w:r w:rsidRPr="00B5566E">
              <w:rPr>
                <w:rFonts w:ascii="Times New Roman" w:eastAsia="Calibri" w:hAnsi="Times New Roman" w:cs="Courier New"/>
                <w:bCs/>
                <w:sz w:val="24"/>
                <w:szCs w:val="24"/>
                <w:lang w:val="uk-UA" w:eastAsia="uk-UA"/>
              </w:rPr>
              <w:t>Кількість педпрацівників, які отримали друкарську продукцію</w:t>
            </w:r>
          </w:p>
        </w:tc>
        <w:tc>
          <w:tcPr>
            <w:tcW w:w="1384"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r w:rsidRPr="00B5566E">
              <w:rPr>
                <w:rFonts w:ascii="Times New Roman" w:eastAsia="Calibri" w:hAnsi="Times New Roman" w:cs="Courier New"/>
                <w:bCs/>
                <w:sz w:val="24"/>
                <w:szCs w:val="24"/>
                <w:lang w:val="uk-UA" w:eastAsia="uk-UA"/>
              </w:rPr>
              <w:t>од.</w:t>
            </w:r>
          </w:p>
        </w:tc>
        <w:tc>
          <w:tcPr>
            <w:tcW w:w="1419"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p>
        </w:tc>
        <w:tc>
          <w:tcPr>
            <w:tcW w:w="1417"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eastAsia="uk-UA"/>
              </w:rPr>
            </w:pPr>
            <w:r w:rsidRPr="00B5566E">
              <w:rPr>
                <w:rFonts w:ascii="Times New Roman" w:eastAsia="Calibri" w:hAnsi="Times New Roman" w:cs="Courier New"/>
                <w:bCs/>
                <w:sz w:val="24"/>
                <w:szCs w:val="24"/>
                <w:lang w:eastAsia="uk-UA"/>
              </w:rPr>
              <w:t>41</w:t>
            </w:r>
          </w:p>
        </w:tc>
        <w:tc>
          <w:tcPr>
            <w:tcW w:w="1418"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eastAsia="uk-UA"/>
              </w:rPr>
            </w:pPr>
            <w:r w:rsidRPr="00B5566E">
              <w:rPr>
                <w:rFonts w:ascii="Times New Roman" w:eastAsia="Calibri" w:hAnsi="Times New Roman" w:cs="Courier New"/>
                <w:bCs/>
                <w:sz w:val="24"/>
                <w:szCs w:val="24"/>
                <w:lang w:eastAsia="uk-UA"/>
              </w:rPr>
              <w:t>37</w:t>
            </w:r>
          </w:p>
        </w:tc>
        <w:tc>
          <w:tcPr>
            <w:tcW w:w="1560"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eastAsia="uk-UA"/>
              </w:rPr>
            </w:pPr>
            <w:r w:rsidRPr="00B5566E">
              <w:rPr>
                <w:rFonts w:ascii="Times New Roman" w:eastAsia="Calibri" w:hAnsi="Times New Roman" w:cs="Courier New"/>
                <w:bCs/>
                <w:sz w:val="24"/>
                <w:szCs w:val="24"/>
                <w:lang w:eastAsia="uk-UA"/>
              </w:rPr>
              <w:t>-4</w:t>
            </w:r>
          </w:p>
        </w:tc>
      </w:tr>
      <w:tr w:rsidR="00B5566E" w:rsidRPr="00B5566E" w:rsidTr="00383E34">
        <w:tc>
          <w:tcPr>
            <w:tcW w:w="6235" w:type="dxa"/>
            <w:vAlign w:val="bottom"/>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sz w:val="24"/>
                <w:szCs w:val="24"/>
                <w:lang w:val="uk-UA" w:eastAsia="uk-UA"/>
              </w:rPr>
            </w:pPr>
            <w:r w:rsidRPr="00B5566E">
              <w:rPr>
                <w:rFonts w:ascii="Times New Roman" w:eastAsia="Calibri" w:hAnsi="Times New Roman" w:cs="Courier New"/>
                <w:b/>
                <w:bCs/>
                <w:i/>
                <w:sz w:val="24"/>
                <w:szCs w:val="24"/>
                <w:lang w:val="uk-UA" w:eastAsia="uk-UA"/>
              </w:rPr>
              <w:t>Показник ефективності</w:t>
            </w:r>
          </w:p>
        </w:tc>
        <w:tc>
          <w:tcPr>
            <w:tcW w:w="1384"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
                <w:bCs/>
                <w:sz w:val="24"/>
                <w:szCs w:val="24"/>
                <w:lang w:val="uk-UA" w:eastAsia="uk-UA"/>
              </w:rPr>
            </w:pPr>
          </w:p>
        </w:tc>
        <w:tc>
          <w:tcPr>
            <w:tcW w:w="1419"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
                <w:bCs/>
                <w:sz w:val="24"/>
                <w:szCs w:val="24"/>
                <w:lang w:val="uk-UA" w:eastAsia="uk-UA"/>
              </w:rPr>
            </w:pPr>
          </w:p>
        </w:tc>
        <w:tc>
          <w:tcPr>
            <w:tcW w:w="1417"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
                <w:bCs/>
                <w:sz w:val="24"/>
                <w:szCs w:val="24"/>
                <w:lang w:val="uk-UA" w:eastAsia="uk-UA"/>
              </w:rPr>
            </w:pPr>
          </w:p>
        </w:tc>
        <w:tc>
          <w:tcPr>
            <w:tcW w:w="1418"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
                <w:bCs/>
                <w:sz w:val="24"/>
                <w:szCs w:val="24"/>
                <w:lang w:val="uk-UA" w:eastAsia="uk-UA"/>
              </w:rPr>
            </w:pPr>
          </w:p>
        </w:tc>
        <w:tc>
          <w:tcPr>
            <w:tcW w:w="1560"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p>
        </w:tc>
      </w:tr>
      <w:tr w:rsidR="00B5566E" w:rsidRPr="00B5566E" w:rsidTr="00383E34">
        <w:tc>
          <w:tcPr>
            <w:tcW w:w="6235" w:type="dxa"/>
            <w:vAlign w:val="bottom"/>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val="uk-UA" w:eastAsia="uk-UA"/>
              </w:rPr>
            </w:pPr>
            <w:r w:rsidRPr="00B5566E">
              <w:rPr>
                <w:rFonts w:ascii="Times New Roman" w:eastAsia="Calibri" w:hAnsi="Times New Roman" w:cs="Courier New"/>
                <w:bCs/>
                <w:sz w:val="24"/>
                <w:szCs w:val="24"/>
                <w:lang w:val="uk-UA" w:eastAsia="uk-UA"/>
              </w:rPr>
              <w:t xml:space="preserve">Витрати на одного  </w:t>
            </w:r>
            <w:r w:rsidRPr="00B5566E">
              <w:rPr>
                <w:rFonts w:ascii="Times New Roman" w:eastAsia="Times New Roman" w:hAnsi="Times New Roman" w:cs="Times New Roman"/>
                <w:bCs/>
                <w:sz w:val="24"/>
                <w:szCs w:val="24"/>
                <w:lang w:val="uk-UA"/>
              </w:rPr>
              <w:t xml:space="preserve"> </w:t>
            </w:r>
            <w:r w:rsidRPr="00B5566E">
              <w:rPr>
                <w:rFonts w:ascii="Times New Roman" w:eastAsia="Calibri" w:hAnsi="Times New Roman" w:cs="Courier New"/>
                <w:bCs/>
                <w:sz w:val="24"/>
                <w:szCs w:val="24"/>
                <w:lang w:val="uk-UA" w:eastAsia="uk-UA"/>
              </w:rPr>
              <w:t>педпрацівника</w:t>
            </w:r>
          </w:p>
        </w:tc>
        <w:tc>
          <w:tcPr>
            <w:tcW w:w="1384"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r w:rsidRPr="00B5566E">
              <w:rPr>
                <w:rFonts w:ascii="Times New Roman" w:eastAsia="Calibri" w:hAnsi="Times New Roman" w:cs="Courier New"/>
                <w:bCs/>
                <w:sz w:val="24"/>
                <w:szCs w:val="24"/>
                <w:lang w:val="uk-UA" w:eastAsia="uk-UA"/>
              </w:rPr>
              <w:t>грн.</w:t>
            </w:r>
          </w:p>
        </w:tc>
        <w:tc>
          <w:tcPr>
            <w:tcW w:w="1419"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
                <w:bCs/>
                <w:sz w:val="24"/>
                <w:szCs w:val="24"/>
                <w:lang w:val="uk-UA" w:eastAsia="uk-UA"/>
              </w:rPr>
            </w:pPr>
          </w:p>
        </w:tc>
        <w:tc>
          <w:tcPr>
            <w:tcW w:w="1417"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r w:rsidRPr="00B5566E">
              <w:rPr>
                <w:rFonts w:ascii="Times New Roman" w:eastAsia="Calibri" w:hAnsi="Times New Roman" w:cs="Courier New"/>
                <w:bCs/>
                <w:sz w:val="24"/>
                <w:szCs w:val="24"/>
                <w:lang w:eastAsia="uk-UA"/>
              </w:rPr>
              <w:t>158,53</w:t>
            </w:r>
          </w:p>
        </w:tc>
        <w:tc>
          <w:tcPr>
            <w:tcW w:w="1418"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eastAsia="uk-UA"/>
              </w:rPr>
            </w:pPr>
            <w:r w:rsidRPr="00B5566E">
              <w:rPr>
                <w:rFonts w:ascii="Times New Roman" w:eastAsia="Calibri" w:hAnsi="Times New Roman" w:cs="Courier New"/>
                <w:bCs/>
                <w:sz w:val="24"/>
                <w:szCs w:val="24"/>
                <w:lang w:eastAsia="uk-UA"/>
              </w:rPr>
              <w:t>135,13</w:t>
            </w:r>
          </w:p>
        </w:tc>
        <w:tc>
          <w:tcPr>
            <w:tcW w:w="1560"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eastAsia="uk-UA"/>
              </w:rPr>
            </w:pPr>
            <w:r w:rsidRPr="00B5566E">
              <w:rPr>
                <w:rFonts w:ascii="Times New Roman" w:eastAsia="Calibri" w:hAnsi="Times New Roman" w:cs="Courier New"/>
                <w:bCs/>
                <w:sz w:val="24"/>
                <w:szCs w:val="24"/>
                <w:lang w:eastAsia="uk-UA"/>
              </w:rPr>
              <w:t>-23,4</w:t>
            </w:r>
          </w:p>
        </w:tc>
      </w:tr>
      <w:tr w:rsidR="00B5566E" w:rsidRPr="00B5566E" w:rsidTr="00383E34">
        <w:tc>
          <w:tcPr>
            <w:tcW w:w="6235" w:type="dxa"/>
            <w:vAlign w:val="bottom"/>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sz w:val="24"/>
                <w:szCs w:val="24"/>
                <w:lang w:val="uk-UA" w:eastAsia="uk-UA"/>
              </w:rPr>
            </w:pPr>
            <w:r w:rsidRPr="00B5566E">
              <w:rPr>
                <w:rFonts w:ascii="Times New Roman" w:eastAsia="Calibri" w:hAnsi="Times New Roman" w:cs="Courier New"/>
                <w:b/>
                <w:bCs/>
                <w:i/>
                <w:sz w:val="24"/>
                <w:szCs w:val="24"/>
                <w:lang w:val="uk-UA" w:eastAsia="uk-UA"/>
              </w:rPr>
              <w:t>Показник якості</w:t>
            </w:r>
          </w:p>
        </w:tc>
        <w:tc>
          <w:tcPr>
            <w:tcW w:w="1384"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
                <w:bCs/>
                <w:sz w:val="24"/>
                <w:szCs w:val="24"/>
                <w:lang w:val="uk-UA" w:eastAsia="uk-UA"/>
              </w:rPr>
            </w:pPr>
          </w:p>
        </w:tc>
        <w:tc>
          <w:tcPr>
            <w:tcW w:w="1419"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
                <w:bCs/>
                <w:sz w:val="24"/>
                <w:szCs w:val="24"/>
                <w:lang w:val="uk-UA" w:eastAsia="uk-UA"/>
              </w:rPr>
            </w:pPr>
          </w:p>
        </w:tc>
        <w:tc>
          <w:tcPr>
            <w:tcW w:w="1417"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
                <w:bCs/>
                <w:sz w:val="24"/>
                <w:szCs w:val="24"/>
                <w:lang w:val="uk-UA" w:eastAsia="uk-UA"/>
              </w:rPr>
            </w:pPr>
          </w:p>
        </w:tc>
        <w:tc>
          <w:tcPr>
            <w:tcW w:w="1418"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
                <w:bCs/>
                <w:sz w:val="24"/>
                <w:szCs w:val="24"/>
                <w:lang w:val="uk-UA" w:eastAsia="uk-UA"/>
              </w:rPr>
            </w:pPr>
          </w:p>
        </w:tc>
        <w:tc>
          <w:tcPr>
            <w:tcW w:w="1560"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
                <w:bCs/>
                <w:sz w:val="24"/>
                <w:szCs w:val="24"/>
                <w:lang w:val="uk-UA" w:eastAsia="uk-UA"/>
              </w:rPr>
            </w:pPr>
          </w:p>
        </w:tc>
      </w:tr>
      <w:tr w:rsidR="00B5566E" w:rsidRPr="00B5566E" w:rsidTr="00383E34">
        <w:tc>
          <w:tcPr>
            <w:tcW w:w="6235" w:type="dxa"/>
            <w:vAlign w:val="bottom"/>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val="uk-UA" w:eastAsia="uk-UA"/>
              </w:rPr>
            </w:pPr>
            <w:r w:rsidRPr="00B5566E">
              <w:rPr>
                <w:rFonts w:ascii="Times New Roman" w:eastAsia="Calibri" w:hAnsi="Times New Roman" w:cs="Courier New"/>
                <w:bCs/>
                <w:sz w:val="24"/>
                <w:szCs w:val="24"/>
                <w:lang w:val="uk-UA" w:eastAsia="uk-UA"/>
              </w:rPr>
              <w:t>Динаміка охоплених методичними розробками, рекламною продукцією тощо</w:t>
            </w:r>
          </w:p>
        </w:tc>
        <w:tc>
          <w:tcPr>
            <w:tcW w:w="1384"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r w:rsidRPr="00B5566E">
              <w:rPr>
                <w:rFonts w:ascii="Times New Roman" w:eastAsia="Calibri" w:hAnsi="Times New Roman" w:cs="Courier New"/>
                <w:bCs/>
                <w:sz w:val="24"/>
                <w:szCs w:val="24"/>
                <w:lang w:val="uk-UA" w:eastAsia="uk-UA"/>
              </w:rPr>
              <w:t>%</w:t>
            </w:r>
          </w:p>
        </w:tc>
        <w:tc>
          <w:tcPr>
            <w:tcW w:w="1419"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p>
        </w:tc>
        <w:tc>
          <w:tcPr>
            <w:tcW w:w="1417"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eastAsia="uk-UA"/>
              </w:rPr>
            </w:pPr>
            <w:r w:rsidRPr="00B5566E">
              <w:rPr>
                <w:rFonts w:ascii="Times New Roman" w:eastAsia="Calibri" w:hAnsi="Times New Roman" w:cs="Courier New"/>
                <w:bCs/>
                <w:sz w:val="24"/>
                <w:szCs w:val="24"/>
                <w:lang w:val="uk-UA" w:eastAsia="uk-UA"/>
              </w:rPr>
              <w:t>100</w:t>
            </w:r>
            <w:r w:rsidRPr="00B5566E">
              <w:rPr>
                <w:rFonts w:ascii="Times New Roman" w:eastAsia="Calibri" w:hAnsi="Times New Roman" w:cs="Courier New"/>
                <w:bCs/>
                <w:sz w:val="24"/>
                <w:szCs w:val="24"/>
                <w:lang w:eastAsia="uk-UA"/>
              </w:rPr>
              <w:t>,0</w:t>
            </w:r>
          </w:p>
        </w:tc>
        <w:tc>
          <w:tcPr>
            <w:tcW w:w="1418"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eastAsia="uk-UA"/>
              </w:rPr>
            </w:pPr>
            <w:r w:rsidRPr="00B5566E">
              <w:rPr>
                <w:rFonts w:ascii="Times New Roman" w:eastAsia="Calibri" w:hAnsi="Times New Roman" w:cs="Courier New"/>
                <w:bCs/>
                <w:sz w:val="24"/>
                <w:szCs w:val="24"/>
                <w:lang w:eastAsia="uk-UA"/>
              </w:rPr>
              <w:t>76,92</w:t>
            </w:r>
          </w:p>
        </w:tc>
        <w:tc>
          <w:tcPr>
            <w:tcW w:w="1560"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eastAsia="uk-UA"/>
              </w:rPr>
            </w:pPr>
            <w:r w:rsidRPr="00B5566E">
              <w:rPr>
                <w:rFonts w:ascii="Times New Roman" w:eastAsia="Calibri" w:hAnsi="Times New Roman" w:cs="Courier New"/>
                <w:bCs/>
                <w:sz w:val="24"/>
                <w:szCs w:val="24"/>
                <w:lang w:eastAsia="uk-UA"/>
              </w:rPr>
              <w:t>-23,08</w:t>
            </w:r>
          </w:p>
        </w:tc>
      </w:tr>
    </w:tbl>
    <w:p w:rsid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lang w:val="uk-UA"/>
        </w:rPr>
      </w:pPr>
    </w:p>
    <w:p w:rsidR="0013674E" w:rsidRDefault="0013674E" w:rsidP="00B5566E">
      <w:pPr>
        <w:tabs>
          <w:tab w:val="center" w:pos="8200"/>
        </w:tabs>
        <w:spacing w:after="0" w:line="240" w:lineRule="auto"/>
        <w:rPr>
          <w:rFonts w:ascii="Times New Roman" w:eastAsia="Times New Roman" w:hAnsi="Times New Roman" w:cs="Times New Roman"/>
          <w:b/>
          <w:sz w:val="24"/>
          <w:szCs w:val="24"/>
          <w:lang w:val="uk-UA" w:eastAsia="ru-RU"/>
        </w:rPr>
      </w:pPr>
    </w:p>
    <w:p w:rsidR="0013674E" w:rsidRDefault="0013674E" w:rsidP="00B5566E">
      <w:pPr>
        <w:tabs>
          <w:tab w:val="center" w:pos="8200"/>
        </w:tabs>
        <w:spacing w:after="0" w:line="240" w:lineRule="auto"/>
        <w:rPr>
          <w:rFonts w:ascii="Times New Roman" w:eastAsia="Times New Roman" w:hAnsi="Times New Roman" w:cs="Times New Roman"/>
          <w:b/>
          <w:sz w:val="24"/>
          <w:szCs w:val="24"/>
          <w:lang w:val="uk-UA" w:eastAsia="ru-RU"/>
        </w:rPr>
      </w:pPr>
    </w:p>
    <w:p w:rsidR="0013674E" w:rsidRDefault="0013674E" w:rsidP="00B5566E">
      <w:pPr>
        <w:tabs>
          <w:tab w:val="center" w:pos="8200"/>
        </w:tabs>
        <w:spacing w:after="0" w:line="240" w:lineRule="auto"/>
        <w:rPr>
          <w:rFonts w:ascii="Times New Roman" w:eastAsia="Times New Roman" w:hAnsi="Times New Roman" w:cs="Times New Roman"/>
          <w:b/>
          <w:sz w:val="24"/>
          <w:szCs w:val="24"/>
          <w:lang w:val="uk-UA" w:eastAsia="ru-RU"/>
        </w:rPr>
      </w:pPr>
    </w:p>
    <w:p w:rsidR="0013674E" w:rsidRDefault="0013674E" w:rsidP="00B5566E">
      <w:pPr>
        <w:tabs>
          <w:tab w:val="center" w:pos="8200"/>
        </w:tabs>
        <w:spacing w:after="0" w:line="240" w:lineRule="auto"/>
        <w:rPr>
          <w:rFonts w:ascii="Times New Roman" w:eastAsia="Times New Roman" w:hAnsi="Times New Roman" w:cs="Times New Roman"/>
          <w:b/>
          <w:sz w:val="24"/>
          <w:szCs w:val="24"/>
          <w:lang w:val="uk-UA" w:eastAsia="ru-RU"/>
        </w:rPr>
      </w:pPr>
    </w:p>
    <w:p w:rsidR="0013674E" w:rsidRDefault="0013674E" w:rsidP="00B5566E">
      <w:pPr>
        <w:tabs>
          <w:tab w:val="center" w:pos="8200"/>
        </w:tabs>
        <w:spacing w:after="0" w:line="240" w:lineRule="auto"/>
        <w:rPr>
          <w:rFonts w:ascii="Times New Roman" w:eastAsia="Times New Roman" w:hAnsi="Times New Roman" w:cs="Times New Roman"/>
          <w:b/>
          <w:sz w:val="24"/>
          <w:szCs w:val="24"/>
          <w:lang w:val="uk-UA" w:eastAsia="ru-RU"/>
        </w:rPr>
      </w:pPr>
    </w:p>
    <w:p w:rsidR="0013674E" w:rsidRDefault="0013674E" w:rsidP="00B5566E">
      <w:pPr>
        <w:tabs>
          <w:tab w:val="center" w:pos="8200"/>
        </w:tabs>
        <w:spacing w:after="0" w:line="240" w:lineRule="auto"/>
        <w:rPr>
          <w:rFonts w:ascii="Times New Roman" w:eastAsia="Times New Roman" w:hAnsi="Times New Roman" w:cs="Times New Roman"/>
          <w:b/>
          <w:sz w:val="24"/>
          <w:szCs w:val="24"/>
          <w:lang w:val="uk-UA" w:eastAsia="ru-RU"/>
        </w:rPr>
      </w:pPr>
    </w:p>
    <w:p w:rsidR="0013674E" w:rsidRDefault="0013674E" w:rsidP="00B5566E">
      <w:pPr>
        <w:tabs>
          <w:tab w:val="center" w:pos="8200"/>
        </w:tabs>
        <w:spacing w:after="0" w:line="240" w:lineRule="auto"/>
        <w:rPr>
          <w:rFonts w:ascii="Times New Roman" w:eastAsia="Times New Roman" w:hAnsi="Times New Roman" w:cs="Times New Roman"/>
          <w:b/>
          <w:sz w:val="24"/>
          <w:szCs w:val="24"/>
          <w:lang w:val="uk-UA" w:eastAsia="ru-RU"/>
        </w:rPr>
      </w:pPr>
    </w:p>
    <w:p w:rsidR="0013674E" w:rsidRDefault="0013674E" w:rsidP="00B5566E">
      <w:pPr>
        <w:tabs>
          <w:tab w:val="center" w:pos="8200"/>
        </w:tabs>
        <w:spacing w:after="0" w:line="240" w:lineRule="auto"/>
        <w:rPr>
          <w:rFonts w:ascii="Times New Roman" w:eastAsia="Times New Roman" w:hAnsi="Times New Roman" w:cs="Times New Roman"/>
          <w:b/>
          <w:sz w:val="24"/>
          <w:szCs w:val="24"/>
          <w:lang w:val="uk-UA" w:eastAsia="ru-RU"/>
        </w:rPr>
      </w:pPr>
    </w:p>
    <w:p w:rsidR="0013674E" w:rsidRDefault="0013674E" w:rsidP="00B5566E">
      <w:pPr>
        <w:tabs>
          <w:tab w:val="center" w:pos="8200"/>
        </w:tabs>
        <w:spacing w:after="0" w:line="240" w:lineRule="auto"/>
        <w:rPr>
          <w:rFonts w:ascii="Times New Roman" w:eastAsia="Times New Roman" w:hAnsi="Times New Roman" w:cs="Times New Roman"/>
          <w:b/>
          <w:sz w:val="24"/>
          <w:szCs w:val="24"/>
          <w:lang w:val="uk-UA" w:eastAsia="ru-RU"/>
        </w:rPr>
      </w:pPr>
    </w:p>
    <w:p w:rsidR="0013674E" w:rsidRDefault="0013674E" w:rsidP="00B5566E">
      <w:pPr>
        <w:tabs>
          <w:tab w:val="center" w:pos="8200"/>
        </w:tabs>
        <w:spacing w:after="0" w:line="240" w:lineRule="auto"/>
        <w:rPr>
          <w:rFonts w:ascii="Times New Roman" w:eastAsia="Times New Roman" w:hAnsi="Times New Roman" w:cs="Times New Roman"/>
          <w:b/>
          <w:sz w:val="24"/>
          <w:szCs w:val="24"/>
          <w:lang w:val="uk-UA" w:eastAsia="ru-RU"/>
        </w:rPr>
      </w:pPr>
    </w:p>
    <w:p w:rsidR="0013674E" w:rsidRDefault="0013674E" w:rsidP="00B5566E">
      <w:pPr>
        <w:tabs>
          <w:tab w:val="center" w:pos="8200"/>
        </w:tabs>
        <w:spacing w:after="0" w:line="240" w:lineRule="auto"/>
        <w:rPr>
          <w:rFonts w:ascii="Times New Roman" w:eastAsia="Times New Roman" w:hAnsi="Times New Roman" w:cs="Times New Roman"/>
          <w:b/>
          <w:sz w:val="24"/>
          <w:szCs w:val="24"/>
          <w:lang w:val="uk-UA" w:eastAsia="ru-RU"/>
        </w:rPr>
      </w:pPr>
    </w:p>
    <w:p w:rsidR="0013674E" w:rsidRDefault="0013674E" w:rsidP="00B5566E">
      <w:pPr>
        <w:tabs>
          <w:tab w:val="center" w:pos="8200"/>
        </w:tabs>
        <w:spacing w:after="0" w:line="240" w:lineRule="auto"/>
        <w:rPr>
          <w:rFonts w:ascii="Times New Roman" w:eastAsia="Times New Roman" w:hAnsi="Times New Roman" w:cs="Times New Roman"/>
          <w:b/>
          <w:sz w:val="24"/>
          <w:szCs w:val="24"/>
          <w:lang w:val="uk-UA" w:eastAsia="ru-RU"/>
        </w:rPr>
      </w:pPr>
    </w:p>
    <w:p w:rsidR="0013674E" w:rsidRDefault="0013674E" w:rsidP="00B5566E">
      <w:pPr>
        <w:tabs>
          <w:tab w:val="center" w:pos="8200"/>
        </w:tabs>
        <w:spacing w:after="0" w:line="240" w:lineRule="auto"/>
        <w:rPr>
          <w:rFonts w:ascii="Times New Roman" w:eastAsia="Times New Roman" w:hAnsi="Times New Roman" w:cs="Times New Roman"/>
          <w:b/>
          <w:sz w:val="24"/>
          <w:szCs w:val="24"/>
          <w:lang w:val="uk-UA" w:eastAsia="ru-RU"/>
        </w:rPr>
      </w:pPr>
    </w:p>
    <w:p w:rsidR="0013674E" w:rsidRDefault="0013674E" w:rsidP="00B5566E">
      <w:pPr>
        <w:tabs>
          <w:tab w:val="center" w:pos="8200"/>
        </w:tabs>
        <w:spacing w:after="0" w:line="240" w:lineRule="auto"/>
        <w:rPr>
          <w:rFonts w:ascii="Times New Roman" w:eastAsia="Times New Roman" w:hAnsi="Times New Roman" w:cs="Times New Roman"/>
          <w:b/>
          <w:sz w:val="24"/>
          <w:szCs w:val="24"/>
          <w:lang w:val="uk-UA" w:eastAsia="ru-RU"/>
        </w:rPr>
      </w:pPr>
    </w:p>
    <w:p w:rsidR="0013674E" w:rsidRDefault="0013674E" w:rsidP="00B5566E">
      <w:pPr>
        <w:tabs>
          <w:tab w:val="center" w:pos="8200"/>
        </w:tabs>
        <w:spacing w:after="0" w:line="240" w:lineRule="auto"/>
        <w:rPr>
          <w:rFonts w:ascii="Times New Roman" w:eastAsia="Times New Roman" w:hAnsi="Times New Roman" w:cs="Times New Roman"/>
          <w:b/>
          <w:sz w:val="24"/>
          <w:szCs w:val="24"/>
          <w:lang w:val="uk-UA" w:eastAsia="ru-RU"/>
        </w:rPr>
      </w:pPr>
    </w:p>
    <w:p w:rsidR="0013674E" w:rsidRDefault="0013674E" w:rsidP="00B5566E">
      <w:pPr>
        <w:tabs>
          <w:tab w:val="center" w:pos="8200"/>
        </w:tabs>
        <w:spacing w:after="0" w:line="240" w:lineRule="auto"/>
        <w:rPr>
          <w:rFonts w:ascii="Times New Roman" w:eastAsia="Times New Roman" w:hAnsi="Times New Roman" w:cs="Times New Roman"/>
          <w:b/>
          <w:sz w:val="24"/>
          <w:szCs w:val="24"/>
          <w:lang w:val="uk-UA" w:eastAsia="ru-RU"/>
        </w:rPr>
      </w:pPr>
    </w:p>
    <w:p w:rsidR="0013674E" w:rsidRDefault="0013674E" w:rsidP="00B5566E">
      <w:pPr>
        <w:tabs>
          <w:tab w:val="center" w:pos="8200"/>
        </w:tabs>
        <w:spacing w:after="0" w:line="240" w:lineRule="auto"/>
        <w:rPr>
          <w:rFonts w:ascii="Times New Roman" w:eastAsia="Times New Roman" w:hAnsi="Times New Roman" w:cs="Times New Roman"/>
          <w:b/>
          <w:sz w:val="24"/>
          <w:szCs w:val="24"/>
          <w:lang w:val="uk-UA" w:eastAsia="ru-RU"/>
        </w:rPr>
      </w:pPr>
    </w:p>
    <w:p w:rsidR="0013674E" w:rsidRDefault="0013674E" w:rsidP="00B5566E">
      <w:pPr>
        <w:tabs>
          <w:tab w:val="center" w:pos="8200"/>
        </w:tabs>
        <w:spacing w:after="0" w:line="240" w:lineRule="auto"/>
        <w:rPr>
          <w:rFonts w:ascii="Times New Roman" w:eastAsia="Times New Roman" w:hAnsi="Times New Roman" w:cs="Times New Roman"/>
          <w:b/>
          <w:sz w:val="24"/>
          <w:szCs w:val="24"/>
          <w:lang w:val="uk-UA" w:eastAsia="ru-RU"/>
        </w:rPr>
      </w:pPr>
    </w:p>
    <w:p w:rsidR="0013674E" w:rsidRDefault="0013674E" w:rsidP="00B5566E">
      <w:pPr>
        <w:tabs>
          <w:tab w:val="center" w:pos="8200"/>
        </w:tabs>
        <w:spacing w:after="0" w:line="240" w:lineRule="auto"/>
        <w:rPr>
          <w:rFonts w:ascii="Times New Roman" w:eastAsia="Times New Roman" w:hAnsi="Times New Roman" w:cs="Times New Roman"/>
          <w:b/>
          <w:sz w:val="24"/>
          <w:szCs w:val="24"/>
          <w:lang w:val="uk-UA" w:eastAsia="ru-RU"/>
        </w:rPr>
      </w:pPr>
    </w:p>
    <w:p w:rsidR="00383E34" w:rsidRDefault="00B5566E" w:rsidP="00B5566E">
      <w:pPr>
        <w:tabs>
          <w:tab w:val="center" w:pos="8200"/>
        </w:tabs>
        <w:spacing w:after="0" w:line="240" w:lineRule="auto"/>
        <w:rPr>
          <w:rFonts w:ascii="Times New Roman" w:eastAsia="Times New Roman" w:hAnsi="Times New Roman" w:cs="Times New Roman"/>
          <w:b/>
          <w:sz w:val="24"/>
          <w:szCs w:val="24"/>
          <w:lang w:val="uk-UA" w:eastAsia="ru-RU"/>
        </w:rPr>
      </w:pPr>
      <w:r w:rsidRPr="00B5566E">
        <w:rPr>
          <w:rFonts w:ascii="Times New Roman" w:eastAsia="Times New Roman" w:hAnsi="Times New Roman" w:cs="Times New Roman"/>
          <w:b/>
          <w:sz w:val="24"/>
          <w:szCs w:val="24"/>
          <w:lang w:val="uk-UA" w:eastAsia="ru-RU"/>
        </w:rPr>
        <w:t xml:space="preserve">                                     </w:t>
      </w:r>
    </w:p>
    <w:p w:rsidR="00383E34" w:rsidRDefault="00383E34" w:rsidP="00B5566E">
      <w:pPr>
        <w:tabs>
          <w:tab w:val="center" w:pos="8200"/>
        </w:tabs>
        <w:spacing w:after="0" w:line="240" w:lineRule="auto"/>
        <w:rPr>
          <w:rFonts w:ascii="Times New Roman" w:eastAsia="Times New Roman" w:hAnsi="Times New Roman" w:cs="Times New Roman"/>
          <w:b/>
          <w:sz w:val="24"/>
          <w:szCs w:val="24"/>
          <w:lang w:val="uk-UA" w:eastAsia="ru-RU"/>
        </w:rPr>
      </w:pPr>
    </w:p>
    <w:p w:rsidR="00A2142A" w:rsidRDefault="00B5566E" w:rsidP="00B5566E">
      <w:pPr>
        <w:tabs>
          <w:tab w:val="center" w:pos="8200"/>
        </w:tabs>
        <w:spacing w:after="0" w:line="240" w:lineRule="auto"/>
        <w:rPr>
          <w:rFonts w:ascii="Times New Roman" w:eastAsia="Times New Roman" w:hAnsi="Times New Roman" w:cs="Times New Roman"/>
          <w:b/>
          <w:sz w:val="24"/>
          <w:szCs w:val="24"/>
          <w:lang w:val="uk-UA" w:eastAsia="ru-RU"/>
        </w:rPr>
      </w:pPr>
      <w:r w:rsidRPr="00B5566E">
        <w:rPr>
          <w:rFonts w:ascii="Times New Roman" w:eastAsia="Times New Roman" w:hAnsi="Times New Roman" w:cs="Times New Roman"/>
          <w:b/>
          <w:sz w:val="24"/>
          <w:szCs w:val="24"/>
          <w:lang w:val="uk-UA" w:eastAsia="ru-RU"/>
        </w:rPr>
        <w:t xml:space="preserve">                                                                                                              </w:t>
      </w:r>
      <w:r w:rsidR="00383E34">
        <w:rPr>
          <w:rFonts w:ascii="Times New Roman" w:eastAsia="Times New Roman" w:hAnsi="Times New Roman" w:cs="Times New Roman"/>
          <w:b/>
          <w:sz w:val="24"/>
          <w:szCs w:val="24"/>
          <w:lang w:val="uk-UA" w:eastAsia="ru-RU"/>
        </w:rPr>
        <w:t xml:space="preserve">                                        </w:t>
      </w:r>
      <w:r w:rsidRPr="00B5566E">
        <w:rPr>
          <w:rFonts w:ascii="Times New Roman" w:eastAsia="Times New Roman" w:hAnsi="Times New Roman" w:cs="Times New Roman"/>
          <w:b/>
          <w:sz w:val="24"/>
          <w:szCs w:val="24"/>
          <w:lang w:val="uk-UA" w:eastAsia="ru-RU"/>
        </w:rPr>
        <w:t xml:space="preserve">  </w:t>
      </w:r>
    </w:p>
    <w:p w:rsidR="00A2142A" w:rsidRDefault="00A2142A" w:rsidP="00B5566E">
      <w:pPr>
        <w:tabs>
          <w:tab w:val="center" w:pos="8200"/>
        </w:tabs>
        <w:spacing w:after="0" w:line="240" w:lineRule="auto"/>
        <w:rPr>
          <w:rFonts w:ascii="Times New Roman" w:eastAsia="Times New Roman" w:hAnsi="Times New Roman" w:cs="Times New Roman"/>
          <w:b/>
          <w:sz w:val="24"/>
          <w:szCs w:val="24"/>
          <w:lang w:val="uk-UA" w:eastAsia="ru-RU"/>
        </w:rPr>
      </w:pPr>
    </w:p>
    <w:p w:rsidR="00A2142A" w:rsidRDefault="00A2142A" w:rsidP="00B5566E">
      <w:pPr>
        <w:tabs>
          <w:tab w:val="center" w:pos="8200"/>
        </w:tabs>
        <w:spacing w:after="0" w:line="240" w:lineRule="auto"/>
        <w:rPr>
          <w:rFonts w:ascii="Times New Roman" w:eastAsia="Times New Roman" w:hAnsi="Times New Roman" w:cs="Times New Roman"/>
          <w:b/>
          <w:sz w:val="24"/>
          <w:szCs w:val="24"/>
          <w:lang w:val="uk-UA" w:eastAsia="ru-RU"/>
        </w:rPr>
      </w:pPr>
    </w:p>
    <w:p w:rsidR="00A2142A" w:rsidRDefault="00A2142A" w:rsidP="00B5566E">
      <w:pPr>
        <w:tabs>
          <w:tab w:val="center" w:pos="8200"/>
        </w:tabs>
        <w:spacing w:after="0" w:line="240" w:lineRule="auto"/>
        <w:rPr>
          <w:rFonts w:ascii="Times New Roman" w:eastAsia="Times New Roman" w:hAnsi="Times New Roman" w:cs="Times New Roman"/>
          <w:b/>
          <w:sz w:val="24"/>
          <w:szCs w:val="24"/>
          <w:lang w:val="uk-UA" w:eastAsia="ru-RU"/>
        </w:rPr>
      </w:pPr>
    </w:p>
    <w:p w:rsidR="00B5566E" w:rsidRPr="00B5566E" w:rsidRDefault="00A2142A" w:rsidP="00B5566E">
      <w:pPr>
        <w:tabs>
          <w:tab w:val="center" w:pos="8200"/>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uk-UA" w:eastAsia="ru-RU"/>
        </w:rPr>
        <w:lastRenderedPageBreak/>
        <w:t xml:space="preserve">                                                                                                                                                           </w:t>
      </w:r>
      <w:r w:rsidR="00B5566E" w:rsidRPr="00B5566E">
        <w:rPr>
          <w:rFonts w:ascii="Times New Roman" w:eastAsia="Times New Roman" w:hAnsi="Times New Roman" w:cs="Times New Roman"/>
          <w:b/>
          <w:sz w:val="24"/>
          <w:szCs w:val="24"/>
          <w:lang w:val="uk-UA" w:eastAsia="ru-RU"/>
        </w:rPr>
        <w:t xml:space="preserve">                                  </w:t>
      </w:r>
      <w:r w:rsidR="00B5566E" w:rsidRPr="00B5566E">
        <w:rPr>
          <w:rFonts w:ascii="Times New Roman" w:eastAsia="Times New Roman" w:hAnsi="Times New Roman" w:cs="Times New Roman"/>
          <w:sz w:val="24"/>
          <w:szCs w:val="24"/>
          <w:lang w:eastAsia="ru-RU"/>
        </w:rPr>
        <w:t xml:space="preserve">Додаток </w:t>
      </w:r>
      <w:r w:rsidR="00B5566E" w:rsidRPr="00B5566E">
        <w:rPr>
          <w:rFonts w:ascii="Times New Roman" w:eastAsia="Times New Roman" w:hAnsi="Times New Roman" w:cs="Times New Roman"/>
          <w:sz w:val="24"/>
          <w:szCs w:val="24"/>
          <w:lang w:val="uk-UA" w:eastAsia="ru-RU"/>
        </w:rPr>
        <w:t>2</w:t>
      </w:r>
      <w:r w:rsidR="00B5566E" w:rsidRPr="00B5566E">
        <w:rPr>
          <w:rFonts w:ascii="Times New Roman" w:eastAsia="Times New Roman" w:hAnsi="Times New Roman" w:cs="Times New Roman"/>
          <w:sz w:val="24"/>
          <w:szCs w:val="24"/>
          <w:lang w:eastAsia="ru-RU"/>
        </w:rPr>
        <w:t xml:space="preserve"> </w:t>
      </w:r>
      <w:r w:rsidR="00B5566E" w:rsidRPr="00B5566E">
        <w:rPr>
          <w:rFonts w:ascii="Times New Roman" w:eastAsia="Times New Roman" w:hAnsi="Times New Roman" w:cs="Times New Roman"/>
          <w:bCs/>
          <w:sz w:val="24"/>
          <w:szCs w:val="24"/>
          <w:lang w:eastAsia="ru-RU"/>
        </w:rPr>
        <w:t>до Програми</w:t>
      </w:r>
    </w:p>
    <w:p w:rsidR="00B5566E" w:rsidRPr="00383E34" w:rsidRDefault="00383E34" w:rsidP="00B5566E">
      <w:pPr>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 xml:space="preserve">                        </w:t>
      </w:r>
    </w:p>
    <w:p w:rsidR="00B5566E" w:rsidRPr="00B5566E" w:rsidRDefault="00B5566E" w:rsidP="00B5566E">
      <w:pPr>
        <w:spacing w:after="0" w:line="240" w:lineRule="auto"/>
        <w:rPr>
          <w:rFonts w:ascii="Times New Roman" w:eastAsia="Times New Roman" w:hAnsi="Times New Roman" w:cs="Times New Roman"/>
          <w:b/>
          <w:sz w:val="24"/>
          <w:szCs w:val="24"/>
          <w:lang w:val="uk-UA" w:eastAsia="ru-RU"/>
        </w:rPr>
      </w:pPr>
    </w:p>
    <w:p w:rsidR="00B5566E" w:rsidRPr="00B5566E" w:rsidRDefault="00B5566E" w:rsidP="00B5566E">
      <w:pPr>
        <w:spacing w:after="0" w:line="240" w:lineRule="auto"/>
        <w:rPr>
          <w:rFonts w:ascii="Times New Roman" w:eastAsia="Times New Roman" w:hAnsi="Times New Roman" w:cs="Times New Roman"/>
          <w:b/>
          <w:sz w:val="24"/>
          <w:szCs w:val="24"/>
          <w:lang w:eastAsia="ru-RU"/>
        </w:rPr>
      </w:pPr>
      <w:r w:rsidRPr="00B5566E">
        <w:rPr>
          <w:rFonts w:ascii="Times New Roman" w:eastAsia="Times New Roman" w:hAnsi="Times New Roman" w:cs="Times New Roman"/>
          <w:b/>
          <w:sz w:val="24"/>
          <w:szCs w:val="24"/>
          <w:lang w:val="uk-UA" w:eastAsia="ru-RU"/>
        </w:rPr>
        <w:t xml:space="preserve">                                                    </w:t>
      </w:r>
      <w:r w:rsidRPr="00B5566E">
        <w:rPr>
          <w:rFonts w:ascii="Times New Roman" w:eastAsia="Times New Roman" w:hAnsi="Times New Roman" w:cs="Times New Roman"/>
          <w:b/>
          <w:sz w:val="24"/>
          <w:szCs w:val="24"/>
          <w:lang w:eastAsia="ru-RU"/>
        </w:rPr>
        <w:t>ПІДПРОГРАМА</w:t>
      </w:r>
      <w:r w:rsidRPr="00B5566E">
        <w:rPr>
          <w:rFonts w:ascii="Times New Roman" w:eastAsia="Times New Roman" w:hAnsi="Times New Roman" w:cs="Times New Roman"/>
          <w:b/>
          <w:sz w:val="24"/>
          <w:szCs w:val="24"/>
          <w:lang w:val="uk-UA" w:eastAsia="ru-RU"/>
        </w:rPr>
        <w:t xml:space="preserve"> №2</w:t>
      </w:r>
      <w:r w:rsidRPr="00B5566E">
        <w:rPr>
          <w:rFonts w:ascii="Times New Roman" w:eastAsia="Times New Roman" w:hAnsi="Times New Roman" w:cs="Times New Roman"/>
          <w:b/>
          <w:sz w:val="24"/>
          <w:szCs w:val="24"/>
          <w:lang w:eastAsia="ru-RU"/>
        </w:rPr>
        <w:t xml:space="preserve"> «</w:t>
      </w:r>
      <w:r w:rsidRPr="00B5566E">
        <w:rPr>
          <w:rFonts w:ascii="Times New Roman" w:eastAsia="Times New Roman" w:hAnsi="Times New Roman" w:cs="Times New Roman"/>
          <w:b/>
          <w:sz w:val="24"/>
          <w:szCs w:val="24"/>
          <w:lang w:val="uk-UA" w:eastAsia="ru-RU"/>
        </w:rPr>
        <w:t>НАЦІОНАЛЬНО-ПАТРІОТИЧНЕ ВИХОВАННЯ</w:t>
      </w:r>
      <w:r w:rsidRPr="00B5566E">
        <w:rPr>
          <w:rFonts w:ascii="Times New Roman" w:eastAsia="Times New Roman" w:hAnsi="Times New Roman" w:cs="Times New Roman"/>
          <w:b/>
          <w:sz w:val="24"/>
          <w:szCs w:val="24"/>
          <w:lang w:eastAsia="ru-RU"/>
        </w:rPr>
        <w:t>»</w:t>
      </w:r>
    </w:p>
    <w:p w:rsidR="00B5566E" w:rsidRPr="00B5566E" w:rsidRDefault="00B5566E" w:rsidP="00B5566E">
      <w:pPr>
        <w:spacing w:after="0" w:line="240" w:lineRule="auto"/>
        <w:rPr>
          <w:rFonts w:ascii="Times New Roman" w:eastAsia="Times New Roman" w:hAnsi="Times New Roman" w:cs="Times New Roman"/>
          <w:b/>
          <w:sz w:val="24"/>
          <w:szCs w:val="24"/>
          <w:lang w:eastAsia="ru-RU"/>
        </w:rPr>
      </w:pPr>
    </w:p>
    <w:p w:rsidR="00B5566E" w:rsidRPr="00B5566E" w:rsidRDefault="00B5566E" w:rsidP="00B5566E">
      <w:pPr>
        <w:spacing w:after="0" w:line="240" w:lineRule="auto"/>
        <w:rPr>
          <w:rFonts w:ascii="Times New Roman" w:eastAsia="Times New Roman" w:hAnsi="Times New Roman" w:cs="Times New Roman"/>
          <w:b/>
          <w:sz w:val="24"/>
          <w:szCs w:val="24"/>
          <w:lang w:eastAsia="ru-RU"/>
        </w:rPr>
      </w:pPr>
    </w:p>
    <w:p w:rsidR="00B5566E" w:rsidRPr="00B5566E" w:rsidRDefault="00B5566E" w:rsidP="00B5566E">
      <w:pPr>
        <w:spacing w:after="0" w:line="240" w:lineRule="auto"/>
        <w:jc w:val="both"/>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eastAsia="ru-RU"/>
        </w:rPr>
        <w:t>І.ОБГРУНТУВАННЯ ПІДПРОГРАМИ</w:t>
      </w:r>
    </w:p>
    <w:p w:rsidR="00B5566E" w:rsidRPr="00B5566E" w:rsidRDefault="00B5566E" w:rsidP="00B5566E">
      <w:pPr>
        <w:spacing w:after="0" w:line="240" w:lineRule="auto"/>
        <w:ind w:firstLine="357"/>
        <w:jc w:val="both"/>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В Україні національно-патріотичне виховання дітей та молоді має стати одним із пріоритетних напрямів діяльності держави та суспільства щодо розвитку громадянина як високоморальної особистості, яка плекає українські традиції, духовні цінності, володіє відповідними знаннями, вміннями та навичками, здатна реалізувати свій потенціал в умовах сучасного суспільства, сповідує європейські цінності</w:t>
      </w:r>
      <w:bookmarkStart w:id="1" w:name="n19"/>
      <w:bookmarkEnd w:id="1"/>
      <w:r w:rsidRPr="00B5566E">
        <w:rPr>
          <w:rFonts w:ascii="Times New Roman" w:eastAsia="Times New Roman" w:hAnsi="Times New Roman" w:cs="Times New Roman"/>
          <w:sz w:val="24"/>
          <w:szCs w:val="24"/>
          <w:lang w:val="uk-UA" w:eastAsia="ru-RU"/>
        </w:rPr>
        <w:t>. Актуальність національно-патріотичного виховання громадян, особливо дітей та молоді, зумовлюється процесом консолідації та розвитку українського суспільства, сучасними викликами, що стоять перед Україною і вимагають дальшого вдосконалення системи національно-патріотичного виховання, оптимізації державної політики у зазначеній сфері.</w:t>
      </w:r>
    </w:p>
    <w:p w:rsidR="00B5566E" w:rsidRPr="00B5566E" w:rsidRDefault="00B5566E" w:rsidP="00B5566E">
      <w:pPr>
        <w:spacing w:after="0" w:line="240" w:lineRule="auto"/>
        <w:ind w:firstLine="360"/>
        <w:jc w:val="both"/>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В основу системи національно-патріотичного виховання має бути покладено ідеї зміцнення української державності як консолідуючого чинника розвитку суспільства, формування патріотизму у дітей та молоді.</w:t>
      </w:r>
      <w:bookmarkStart w:id="2" w:name="n22"/>
      <w:bookmarkEnd w:id="2"/>
      <w:r w:rsidRPr="00B5566E">
        <w:rPr>
          <w:rFonts w:ascii="Times New Roman" w:eastAsia="Times New Roman" w:hAnsi="Times New Roman" w:cs="Times New Roman"/>
          <w:sz w:val="24"/>
          <w:szCs w:val="24"/>
          <w:lang w:val="uk-UA" w:eastAsia="ru-RU"/>
        </w:rPr>
        <w:t xml:space="preserve"> Основними складовими національно-патріотичного виховання мають стати </w:t>
      </w:r>
      <w:proofErr w:type="spellStart"/>
      <w:r w:rsidRPr="00B5566E">
        <w:rPr>
          <w:rFonts w:ascii="Times New Roman" w:eastAsia="Times New Roman" w:hAnsi="Times New Roman" w:cs="Times New Roman"/>
          <w:sz w:val="24"/>
          <w:szCs w:val="24"/>
          <w:lang w:val="uk-UA" w:eastAsia="ru-RU"/>
        </w:rPr>
        <w:t>громадянсько</w:t>
      </w:r>
      <w:proofErr w:type="spellEnd"/>
      <w:r w:rsidRPr="00B5566E">
        <w:rPr>
          <w:rFonts w:ascii="Times New Roman" w:eastAsia="Times New Roman" w:hAnsi="Times New Roman" w:cs="Times New Roman"/>
          <w:sz w:val="24"/>
          <w:szCs w:val="24"/>
          <w:lang w:val="uk-UA" w:eastAsia="ru-RU"/>
        </w:rPr>
        <w:t>-патріотичне, військово-патріотичне, духовно-моральне виховання.</w:t>
      </w:r>
    </w:p>
    <w:p w:rsidR="00B5566E" w:rsidRPr="00B5566E" w:rsidRDefault="00B5566E" w:rsidP="00B5566E">
      <w:pPr>
        <w:spacing w:after="0" w:line="240" w:lineRule="auto"/>
        <w:ind w:firstLine="360"/>
        <w:jc w:val="both"/>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Одним із важливих чинників національно-патріотичного виховання має бути шанобливе ставлення до пам’яті про жертв комуністичного та інших тоталітарних режимів в Україні, зокрема жертв Голодомору, політичних репресій і депортацій.</w:t>
      </w:r>
    </w:p>
    <w:p w:rsidR="00B5566E" w:rsidRPr="00B5566E" w:rsidRDefault="00B5566E" w:rsidP="00B5566E">
      <w:pPr>
        <w:spacing w:after="0" w:line="240" w:lineRule="auto"/>
        <w:ind w:firstLine="360"/>
        <w:jc w:val="both"/>
        <w:rPr>
          <w:rFonts w:ascii="Times New Roman" w:eastAsia="Times New Roman" w:hAnsi="Times New Roman" w:cs="Times New Roman"/>
          <w:sz w:val="24"/>
          <w:szCs w:val="24"/>
          <w:lang w:val="uk-UA" w:eastAsia="ru-RU"/>
        </w:rPr>
      </w:pPr>
      <w:bookmarkStart w:id="3" w:name="n26"/>
      <w:bookmarkEnd w:id="3"/>
      <w:r w:rsidRPr="00B5566E">
        <w:rPr>
          <w:rFonts w:ascii="Times New Roman" w:eastAsia="Times New Roman" w:hAnsi="Times New Roman" w:cs="Times New Roman"/>
          <w:sz w:val="24"/>
          <w:szCs w:val="24"/>
          <w:lang w:val="uk-UA" w:eastAsia="ru-RU"/>
        </w:rPr>
        <w:t>Водночас важливою складовою національно-патріотичного виховання має стати поширення інформації про досягнення наших співвітчизників та їх внесок у скарбницю світової цивілізації, зокрема у сферах освіти, науки, культури, мистецтва, спорту.</w:t>
      </w:r>
    </w:p>
    <w:p w:rsidR="00B5566E" w:rsidRPr="00B5566E" w:rsidRDefault="00B5566E" w:rsidP="00B5566E">
      <w:pPr>
        <w:spacing w:after="0" w:line="240" w:lineRule="auto"/>
        <w:ind w:firstLine="360"/>
        <w:jc w:val="both"/>
        <w:rPr>
          <w:rFonts w:ascii="Times New Roman" w:eastAsia="Times New Roman" w:hAnsi="Times New Roman" w:cs="Times New Roman"/>
          <w:sz w:val="24"/>
          <w:szCs w:val="24"/>
          <w:lang w:val="uk-UA" w:eastAsia="ru-RU"/>
        </w:rPr>
      </w:pPr>
    </w:p>
    <w:p w:rsidR="00B5566E" w:rsidRPr="00B5566E" w:rsidRDefault="00B5566E" w:rsidP="00B5566E">
      <w:pPr>
        <w:spacing w:after="0" w:line="240" w:lineRule="auto"/>
        <w:jc w:val="both"/>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ІІ. МЕТА ПІДПРОГРАМИ</w:t>
      </w:r>
    </w:p>
    <w:p w:rsidR="00B5566E" w:rsidRPr="00B5566E" w:rsidRDefault="00B5566E" w:rsidP="00B5566E">
      <w:pPr>
        <w:spacing w:after="0" w:line="240" w:lineRule="auto"/>
        <w:ind w:firstLine="567"/>
        <w:jc w:val="both"/>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Створення умов для системної і цілеспрямованої діяльності С ДЮК «Юність» щодо виховання молодої людини — патріота України, готового самовіддано розбудовувати її як суверенну, демократичну, правову і соціальну державу, виявляти національну гідність, знати і цивілізовано відстоювати свої громадянські права та виконувати обов’язки, сприяти громадянському миру і злагоді в суспільстві, бути конкурентоспроможним, успішно само реалізуватися в соціумі як громадянин, сім'янин, носій української національної культури.</w:t>
      </w:r>
    </w:p>
    <w:p w:rsidR="00B5566E" w:rsidRPr="00B5566E" w:rsidRDefault="00B5566E" w:rsidP="00B5566E">
      <w:pPr>
        <w:spacing w:after="0" w:line="240" w:lineRule="auto"/>
        <w:ind w:firstLine="567"/>
        <w:jc w:val="both"/>
        <w:rPr>
          <w:rFonts w:ascii="Times New Roman" w:eastAsia="Times New Roman" w:hAnsi="Times New Roman" w:cs="Times New Roman"/>
          <w:sz w:val="24"/>
          <w:szCs w:val="24"/>
          <w:lang w:val="uk-UA" w:eastAsia="ru-RU"/>
        </w:rPr>
      </w:pPr>
    </w:p>
    <w:p w:rsidR="00B5566E" w:rsidRPr="00B5566E" w:rsidRDefault="00B5566E" w:rsidP="00B5566E">
      <w:pPr>
        <w:spacing w:after="0" w:line="240" w:lineRule="auto"/>
        <w:rPr>
          <w:rFonts w:ascii="Times New Roman" w:eastAsia="Times New Roman" w:hAnsi="Times New Roman" w:cs="Times New Roman"/>
          <w:bCs/>
          <w:sz w:val="24"/>
          <w:szCs w:val="24"/>
          <w:lang w:val="uk-UA" w:eastAsia="ru-RU"/>
        </w:rPr>
      </w:pPr>
      <w:r w:rsidRPr="00B5566E">
        <w:rPr>
          <w:rFonts w:ascii="Times New Roman" w:eastAsia="Times New Roman" w:hAnsi="Times New Roman" w:cs="Times New Roman"/>
          <w:bCs/>
          <w:sz w:val="24"/>
          <w:szCs w:val="24"/>
          <w:lang w:val="uk-UA" w:eastAsia="ru-RU"/>
        </w:rPr>
        <w:t>ІІІ.ЗАВДАННЯ ПІДПРОГРАМИ «НАЦІОНАЛЬНО-ПАТРІОТИЧНЕ ВИХОВАННЯ»</w:t>
      </w:r>
    </w:p>
    <w:p w:rsidR="00B5566E" w:rsidRPr="00B5566E" w:rsidRDefault="00B5566E" w:rsidP="00B5566E">
      <w:pPr>
        <w:numPr>
          <w:ilvl w:val="0"/>
          <w:numId w:val="2"/>
        </w:numPr>
        <w:spacing w:after="0" w:line="240" w:lineRule="auto"/>
        <w:jc w:val="both"/>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підвищення статусу патріотичного виховання у вихованців клубів за місцем проживання С ДЮК «Юність»;</w:t>
      </w:r>
    </w:p>
    <w:p w:rsidR="00B5566E" w:rsidRPr="00B5566E" w:rsidRDefault="00B5566E" w:rsidP="00B5566E">
      <w:pPr>
        <w:numPr>
          <w:ilvl w:val="0"/>
          <w:numId w:val="2"/>
        </w:numPr>
        <w:spacing w:after="0" w:line="240" w:lineRule="auto"/>
        <w:jc w:val="both"/>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 xml:space="preserve">ефективне використовування національних традицій, сучасного світового та вітчизняного педагогічного досвіду у сфері патріотичного виховання; </w:t>
      </w:r>
    </w:p>
    <w:p w:rsidR="00B5566E" w:rsidRPr="00B5566E" w:rsidRDefault="00B5566E" w:rsidP="00B5566E">
      <w:pPr>
        <w:numPr>
          <w:ilvl w:val="0"/>
          <w:numId w:val="2"/>
        </w:numPr>
        <w:spacing w:after="0" w:line="240" w:lineRule="auto"/>
        <w:jc w:val="both"/>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посилення ролі сім’ї у патріотичному вихованні дітей, зміцнення її взаємодії з позашкільним закладом;</w:t>
      </w:r>
    </w:p>
    <w:p w:rsidR="00B5566E" w:rsidRPr="00B5566E" w:rsidRDefault="00B5566E" w:rsidP="00B5566E">
      <w:pPr>
        <w:numPr>
          <w:ilvl w:val="0"/>
          <w:numId w:val="2"/>
        </w:numPr>
        <w:spacing w:after="0" w:line="240" w:lineRule="auto"/>
        <w:jc w:val="both"/>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виховувати повагу до Конституції України, Законів України, державної символіки, української мови як державної;</w:t>
      </w:r>
    </w:p>
    <w:p w:rsidR="00B5566E" w:rsidRPr="00B5566E" w:rsidRDefault="00B5566E" w:rsidP="00B5566E">
      <w:pPr>
        <w:numPr>
          <w:ilvl w:val="0"/>
          <w:numId w:val="2"/>
        </w:numPr>
        <w:spacing w:after="0" w:line="240" w:lineRule="auto"/>
        <w:jc w:val="both"/>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 xml:space="preserve">підвищення престижу військової служби; </w:t>
      </w:r>
    </w:p>
    <w:p w:rsidR="00B5566E" w:rsidRPr="00B5566E" w:rsidRDefault="00B5566E" w:rsidP="00B5566E">
      <w:pPr>
        <w:numPr>
          <w:ilvl w:val="0"/>
          <w:numId w:val="2"/>
        </w:numPr>
        <w:spacing w:after="0" w:line="240" w:lineRule="auto"/>
        <w:jc w:val="both"/>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формування у дітей і молоді активної громадянської, державницької позиції та почуття власної гідності;</w:t>
      </w:r>
      <w:bookmarkStart w:id="4" w:name="n52"/>
      <w:bookmarkStart w:id="5" w:name="n53"/>
      <w:bookmarkEnd w:id="4"/>
      <w:bookmarkEnd w:id="5"/>
      <w:r w:rsidRPr="00B5566E">
        <w:rPr>
          <w:rFonts w:ascii="Times New Roman" w:eastAsia="Times New Roman" w:hAnsi="Times New Roman" w:cs="Times New Roman"/>
          <w:sz w:val="24"/>
          <w:szCs w:val="24"/>
          <w:lang w:val="uk-UA" w:eastAsia="ru-RU"/>
        </w:rPr>
        <w:t xml:space="preserve"> </w:t>
      </w:r>
    </w:p>
    <w:p w:rsidR="00B5566E" w:rsidRPr="00B5566E" w:rsidRDefault="00B5566E" w:rsidP="00B5566E">
      <w:pPr>
        <w:numPr>
          <w:ilvl w:val="0"/>
          <w:numId w:val="2"/>
        </w:numPr>
        <w:spacing w:after="0" w:line="240" w:lineRule="auto"/>
        <w:jc w:val="both"/>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lastRenderedPageBreak/>
        <w:t>формування широкої громадської підтримки процесів національно-патріотичного виховання, розширення ролі та можливостей громадських об’єднань, підвищення ролі сім’ї, активної участі волонтерів, активістів;</w:t>
      </w:r>
      <w:bookmarkStart w:id="6" w:name="n54"/>
      <w:bookmarkStart w:id="7" w:name="n55"/>
      <w:bookmarkEnd w:id="6"/>
      <w:bookmarkEnd w:id="7"/>
      <w:r w:rsidRPr="00B5566E">
        <w:rPr>
          <w:rFonts w:ascii="Times New Roman" w:eastAsia="Times New Roman" w:hAnsi="Times New Roman" w:cs="Times New Roman"/>
          <w:sz w:val="24"/>
          <w:szCs w:val="24"/>
          <w:lang w:val="uk-UA" w:eastAsia="ru-RU"/>
        </w:rPr>
        <w:t xml:space="preserve"> </w:t>
      </w:r>
    </w:p>
    <w:p w:rsidR="00B5566E" w:rsidRPr="00B5566E" w:rsidRDefault="00B5566E" w:rsidP="00B5566E">
      <w:pPr>
        <w:numPr>
          <w:ilvl w:val="0"/>
          <w:numId w:val="2"/>
        </w:numPr>
        <w:spacing w:after="0" w:line="240" w:lineRule="auto"/>
        <w:jc w:val="both"/>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 xml:space="preserve">сприяння консолідації українського суспільства навколо ідей спільного майбутнього, захисту територіальної цілісності України, реформ і державотворення.    </w:t>
      </w:r>
    </w:p>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 xml:space="preserve">                                                </w:t>
      </w:r>
    </w:p>
    <w:p w:rsidR="00B5566E" w:rsidRPr="00B5566E" w:rsidRDefault="00B5566E" w:rsidP="00B5566E">
      <w:pPr>
        <w:spacing w:after="0" w:line="240" w:lineRule="auto"/>
        <w:rPr>
          <w:rFonts w:ascii="Times New Roman" w:eastAsia="Times New Roman" w:hAnsi="Times New Roman" w:cs="Times New Roman"/>
          <w:sz w:val="24"/>
          <w:szCs w:val="24"/>
          <w:lang w:eastAsia="ru-RU"/>
        </w:rPr>
      </w:pPr>
      <w:r w:rsidRPr="00B5566E">
        <w:rPr>
          <w:rFonts w:ascii="Times New Roman" w:eastAsia="Times New Roman" w:hAnsi="Times New Roman" w:cs="Times New Roman"/>
          <w:sz w:val="24"/>
          <w:szCs w:val="24"/>
          <w:lang w:eastAsia="ru-RU"/>
        </w:rPr>
        <w:t>ІІІ. НАПРЯМИ ДІЯЛЬНОСТІ, ЗАВДАННЯ ТА ЗАХОДИ ПІДПРОГРАМИ «</w:t>
      </w:r>
      <w:r w:rsidRPr="00B5566E">
        <w:rPr>
          <w:rFonts w:ascii="Times New Roman" w:eastAsia="Times New Roman" w:hAnsi="Times New Roman" w:cs="Times New Roman"/>
          <w:sz w:val="24"/>
          <w:szCs w:val="24"/>
          <w:lang w:val="uk-UA" w:eastAsia="ru-RU"/>
        </w:rPr>
        <w:t>НАЦІОНАЛЬНО-ПАТРІОТИЧНЕ ВИХОВАННЯ»</w:t>
      </w:r>
    </w:p>
    <w:p w:rsidR="00B5566E" w:rsidRPr="00B5566E" w:rsidRDefault="00B5566E" w:rsidP="00B5566E">
      <w:pPr>
        <w:spacing w:after="0" w:line="240" w:lineRule="auto"/>
        <w:jc w:val="center"/>
        <w:rPr>
          <w:rFonts w:ascii="Times New Roman" w:eastAsia="Times New Roman" w:hAnsi="Times New Roman" w:cs="Times New Roman"/>
          <w:b/>
          <w:sz w:val="24"/>
          <w:szCs w:val="24"/>
          <w:lang w:val="uk-UA" w:eastAsia="ru-RU"/>
        </w:rPr>
      </w:pPr>
      <w:r w:rsidRPr="00B5566E">
        <w:rPr>
          <w:rFonts w:ascii="Times New Roman" w:eastAsia="Times New Roman" w:hAnsi="Times New Roman" w:cs="Times New Roman"/>
          <w:b/>
          <w:sz w:val="24"/>
          <w:szCs w:val="24"/>
          <w:lang w:val="uk-UA" w:eastAsia="ru-RU"/>
        </w:rPr>
        <w:t xml:space="preserve"> </w:t>
      </w:r>
    </w:p>
    <w:tbl>
      <w:tblPr>
        <w:tblW w:w="162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160"/>
        <w:gridCol w:w="2545"/>
        <w:gridCol w:w="1440"/>
        <w:gridCol w:w="1537"/>
        <w:gridCol w:w="2160"/>
        <w:gridCol w:w="1951"/>
        <w:gridCol w:w="2013"/>
        <w:gridCol w:w="1931"/>
      </w:tblGrid>
      <w:tr w:rsidR="00B5566E" w:rsidRPr="00B5566E" w:rsidTr="0013674E">
        <w:trPr>
          <w:gridAfter w:val="1"/>
          <w:wAfter w:w="1931" w:type="dxa"/>
        </w:trPr>
        <w:tc>
          <w:tcPr>
            <w:tcW w:w="540" w:type="dxa"/>
          </w:tcPr>
          <w:p w:rsidR="00B5566E" w:rsidRPr="00B5566E" w:rsidRDefault="00B5566E" w:rsidP="00B5566E">
            <w:pPr>
              <w:spacing w:after="0" w:line="240" w:lineRule="auto"/>
              <w:rPr>
                <w:rFonts w:ascii="Times New Roman" w:eastAsia="Times New Roman" w:hAnsi="Times New Roman" w:cs="Times New Roman"/>
                <w:b/>
                <w:sz w:val="24"/>
                <w:szCs w:val="24"/>
                <w:lang w:val="uk-UA" w:eastAsia="ru-RU"/>
              </w:rPr>
            </w:pPr>
            <w:r w:rsidRPr="00B5566E">
              <w:rPr>
                <w:rFonts w:ascii="Times New Roman" w:eastAsia="Times New Roman" w:hAnsi="Times New Roman" w:cs="Times New Roman"/>
                <w:b/>
                <w:sz w:val="24"/>
                <w:szCs w:val="24"/>
                <w:lang w:val="uk-UA" w:eastAsia="ru-RU"/>
              </w:rPr>
              <w:t>№</w:t>
            </w:r>
          </w:p>
        </w:tc>
        <w:tc>
          <w:tcPr>
            <w:tcW w:w="2160" w:type="dxa"/>
          </w:tcPr>
          <w:p w:rsidR="00B5566E" w:rsidRPr="00B5566E" w:rsidRDefault="00B5566E" w:rsidP="00B5566E">
            <w:pPr>
              <w:spacing w:after="0" w:line="240" w:lineRule="auto"/>
              <w:rPr>
                <w:rFonts w:ascii="Times New Roman" w:eastAsia="Times New Roman" w:hAnsi="Times New Roman" w:cs="Times New Roman"/>
                <w:b/>
                <w:sz w:val="24"/>
                <w:szCs w:val="24"/>
                <w:lang w:val="uk-UA" w:eastAsia="ru-RU"/>
              </w:rPr>
            </w:pPr>
            <w:r w:rsidRPr="00B5566E">
              <w:rPr>
                <w:rFonts w:ascii="Times New Roman" w:eastAsia="Times New Roman" w:hAnsi="Times New Roman" w:cs="Times New Roman"/>
                <w:b/>
                <w:sz w:val="24"/>
                <w:szCs w:val="24"/>
                <w:lang w:val="uk-UA" w:eastAsia="ru-RU"/>
              </w:rPr>
              <w:t>Назва напряму діяльності (пріоритетні завдання)</w:t>
            </w:r>
          </w:p>
        </w:tc>
        <w:tc>
          <w:tcPr>
            <w:tcW w:w="2545" w:type="dxa"/>
          </w:tcPr>
          <w:p w:rsidR="00B5566E" w:rsidRPr="00B5566E" w:rsidRDefault="00B5566E" w:rsidP="00B5566E">
            <w:pPr>
              <w:spacing w:after="0" w:line="240" w:lineRule="auto"/>
              <w:rPr>
                <w:rFonts w:ascii="Times New Roman" w:eastAsia="Times New Roman" w:hAnsi="Times New Roman" w:cs="Times New Roman"/>
                <w:b/>
                <w:sz w:val="24"/>
                <w:szCs w:val="24"/>
                <w:lang w:val="uk-UA" w:eastAsia="ru-RU"/>
              </w:rPr>
            </w:pPr>
            <w:r w:rsidRPr="00B5566E">
              <w:rPr>
                <w:rFonts w:ascii="Times New Roman" w:eastAsia="Times New Roman" w:hAnsi="Times New Roman" w:cs="Times New Roman"/>
                <w:b/>
                <w:sz w:val="24"/>
                <w:szCs w:val="24"/>
                <w:lang w:val="uk-UA" w:eastAsia="ru-RU"/>
              </w:rPr>
              <w:t>Заходи підпрограми</w:t>
            </w:r>
          </w:p>
        </w:tc>
        <w:tc>
          <w:tcPr>
            <w:tcW w:w="1440" w:type="dxa"/>
          </w:tcPr>
          <w:p w:rsidR="00B5566E" w:rsidRPr="00B5566E" w:rsidRDefault="00B5566E" w:rsidP="00B5566E">
            <w:pPr>
              <w:spacing w:after="0" w:line="240" w:lineRule="auto"/>
              <w:rPr>
                <w:rFonts w:ascii="Times New Roman" w:eastAsia="Times New Roman" w:hAnsi="Times New Roman" w:cs="Times New Roman"/>
                <w:b/>
                <w:sz w:val="24"/>
                <w:szCs w:val="24"/>
                <w:lang w:val="uk-UA" w:eastAsia="ru-RU"/>
              </w:rPr>
            </w:pPr>
            <w:r w:rsidRPr="00B5566E">
              <w:rPr>
                <w:rFonts w:ascii="Times New Roman" w:eastAsia="Times New Roman" w:hAnsi="Times New Roman" w:cs="Times New Roman"/>
                <w:b/>
                <w:sz w:val="24"/>
                <w:szCs w:val="24"/>
                <w:lang w:val="uk-UA" w:eastAsia="ru-RU"/>
              </w:rPr>
              <w:t xml:space="preserve">Терміни </w:t>
            </w:r>
          </w:p>
          <w:p w:rsidR="00B5566E" w:rsidRPr="00B5566E" w:rsidRDefault="00B5566E" w:rsidP="00B5566E">
            <w:pPr>
              <w:spacing w:after="0" w:line="240" w:lineRule="auto"/>
              <w:rPr>
                <w:rFonts w:ascii="Times New Roman" w:eastAsia="Times New Roman" w:hAnsi="Times New Roman" w:cs="Times New Roman"/>
                <w:b/>
                <w:sz w:val="24"/>
                <w:szCs w:val="24"/>
                <w:lang w:val="uk-UA" w:eastAsia="ru-RU"/>
              </w:rPr>
            </w:pPr>
            <w:r w:rsidRPr="00B5566E">
              <w:rPr>
                <w:rFonts w:ascii="Times New Roman" w:eastAsia="Times New Roman" w:hAnsi="Times New Roman" w:cs="Times New Roman"/>
                <w:b/>
                <w:sz w:val="24"/>
                <w:szCs w:val="24"/>
                <w:lang w:val="uk-UA" w:eastAsia="ru-RU"/>
              </w:rPr>
              <w:t xml:space="preserve">виконання </w:t>
            </w:r>
          </w:p>
        </w:tc>
        <w:tc>
          <w:tcPr>
            <w:tcW w:w="1537" w:type="dxa"/>
          </w:tcPr>
          <w:p w:rsidR="00B5566E" w:rsidRPr="00B5566E" w:rsidRDefault="00B5566E" w:rsidP="00B5566E">
            <w:pPr>
              <w:spacing w:after="0" w:line="240" w:lineRule="auto"/>
              <w:rPr>
                <w:rFonts w:ascii="Times New Roman" w:eastAsia="Times New Roman" w:hAnsi="Times New Roman" w:cs="Times New Roman"/>
                <w:b/>
                <w:sz w:val="24"/>
                <w:szCs w:val="24"/>
                <w:lang w:val="uk-UA" w:eastAsia="ru-RU"/>
              </w:rPr>
            </w:pPr>
            <w:r w:rsidRPr="00B5566E">
              <w:rPr>
                <w:rFonts w:ascii="Times New Roman" w:eastAsia="Times New Roman" w:hAnsi="Times New Roman" w:cs="Times New Roman"/>
                <w:b/>
                <w:sz w:val="24"/>
                <w:szCs w:val="24"/>
                <w:lang w:val="uk-UA" w:eastAsia="ru-RU"/>
              </w:rPr>
              <w:t>Виконавці</w:t>
            </w:r>
          </w:p>
        </w:tc>
        <w:tc>
          <w:tcPr>
            <w:tcW w:w="2160" w:type="dxa"/>
          </w:tcPr>
          <w:p w:rsidR="00B5566E" w:rsidRPr="00B5566E" w:rsidRDefault="00B5566E" w:rsidP="00B5566E">
            <w:pPr>
              <w:spacing w:after="0" w:line="240" w:lineRule="auto"/>
              <w:rPr>
                <w:rFonts w:ascii="Times New Roman" w:eastAsia="Times New Roman" w:hAnsi="Times New Roman" w:cs="Times New Roman"/>
                <w:b/>
                <w:sz w:val="24"/>
                <w:szCs w:val="24"/>
                <w:lang w:val="uk-UA" w:eastAsia="ru-RU"/>
              </w:rPr>
            </w:pPr>
            <w:r w:rsidRPr="00B5566E">
              <w:rPr>
                <w:rFonts w:ascii="Times New Roman" w:eastAsia="Times New Roman" w:hAnsi="Times New Roman" w:cs="Times New Roman"/>
                <w:b/>
                <w:sz w:val="24"/>
                <w:szCs w:val="24"/>
                <w:lang w:val="uk-UA" w:eastAsia="ru-RU"/>
              </w:rPr>
              <w:t xml:space="preserve">Джерела </w:t>
            </w:r>
          </w:p>
          <w:p w:rsidR="00B5566E" w:rsidRPr="00B5566E" w:rsidRDefault="00B5566E" w:rsidP="00B5566E">
            <w:pPr>
              <w:spacing w:after="0" w:line="240" w:lineRule="auto"/>
              <w:rPr>
                <w:rFonts w:ascii="Times New Roman" w:eastAsia="Times New Roman" w:hAnsi="Times New Roman" w:cs="Times New Roman"/>
                <w:b/>
                <w:sz w:val="24"/>
                <w:szCs w:val="24"/>
                <w:lang w:val="uk-UA" w:eastAsia="ru-RU"/>
              </w:rPr>
            </w:pPr>
            <w:r w:rsidRPr="00B5566E">
              <w:rPr>
                <w:rFonts w:ascii="Times New Roman" w:eastAsia="Times New Roman" w:hAnsi="Times New Roman" w:cs="Times New Roman"/>
                <w:b/>
                <w:sz w:val="24"/>
                <w:szCs w:val="24"/>
                <w:lang w:val="uk-UA" w:eastAsia="ru-RU"/>
              </w:rPr>
              <w:t>фінансування</w:t>
            </w:r>
          </w:p>
        </w:tc>
        <w:tc>
          <w:tcPr>
            <w:tcW w:w="1951" w:type="dxa"/>
          </w:tcPr>
          <w:p w:rsidR="00B5566E" w:rsidRPr="00B5566E" w:rsidRDefault="00B5566E" w:rsidP="00B5566E">
            <w:pPr>
              <w:spacing w:after="0" w:line="240" w:lineRule="auto"/>
              <w:rPr>
                <w:rFonts w:ascii="Times New Roman" w:eastAsia="Times New Roman" w:hAnsi="Times New Roman" w:cs="Times New Roman"/>
                <w:b/>
                <w:sz w:val="24"/>
                <w:szCs w:val="24"/>
                <w:lang w:val="uk-UA" w:eastAsia="ru-RU"/>
              </w:rPr>
            </w:pPr>
            <w:r w:rsidRPr="00B5566E">
              <w:rPr>
                <w:rFonts w:ascii="Times New Roman" w:eastAsia="Times New Roman" w:hAnsi="Times New Roman" w:cs="Times New Roman"/>
                <w:b/>
                <w:sz w:val="24"/>
                <w:szCs w:val="24"/>
                <w:lang w:val="uk-UA" w:eastAsia="ru-RU"/>
              </w:rPr>
              <w:t>Орієнтовні обсяги фінансування</w:t>
            </w:r>
          </w:p>
          <w:p w:rsidR="00B5566E" w:rsidRPr="00B5566E" w:rsidRDefault="00B5566E" w:rsidP="00B5566E">
            <w:pPr>
              <w:spacing w:after="0" w:line="240" w:lineRule="auto"/>
              <w:rPr>
                <w:rFonts w:ascii="Times New Roman" w:eastAsia="Times New Roman" w:hAnsi="Times New Roman" w:cs="Times New Roman"/>
                <w:b/>
                <w:sz w:val="24"/>
                <w:szCs w:val="24"/>
                <w:lang w:val="uk-UA" w:eastAsia="ru-RU"/>
              </w:rPr>
            </w:pPr>
            <w:r w:rsidRPr="00B5566E">
              <w:rPr>
                <w:rFonts w:ascii="Times New Roman" w:eastAsia="Times New Roman" w:hAnsi="Times New Roman" w:cs="Times New Roman"/>
                <w:b/>
                <w:sz w:val="24"/>
                <w:szCs w:val="24"/>
                <w:lang w:val="uk-UA" w:eastAsia="ru-RU"/>
              </w:rPr>
              <w:t>(вартість),</w:t>
            </w:r>
          </w:p>
          <w:p w:rsidR="00B5566E" w:rsidRPr="00B5566E" w:rsidRDefault="00B5566E" w:rsidP="00B5566E">
            <w:pPr>
              <w:spacing w:after="0" w:line="240" w:lineRule="auto"/>
              <w:rPr>
                <w:rFonts w:ascii="Times New Roman" w:eastAsia="Times New Roman" w:hAnsi="Times New Roman" w:cs="Times New Roman"/>
                <w:b/>
                <w:sz w:val="24"/>
                <w:szCs w:val="24"/>
                <w:lang w:val="uk-UA" w:eastAsia="ru-RU"/>
              </w:rPr>
            </w:pPr>
            <w:r w:rsidRPr="00B5566E">
              <w:rPr>
                <w:rFonts w:ascii="Times New Roman" w:eastAsia="Times New Roman" w:hAnsi="Times New Roman" w:cs="Times New Roman"/>
                <w:b/>
                <w:sz w:val="24"/>
                <w:szCs w:val="24"/>
                <w:lang w:val="uk-UA" w:eastAsia="ru-RU"/>
              </w:rPr>
              <w:t>гривень.</w:t>
            </w:r>
          </w:p>
        </w:tc>
        <w:tc>
          <w:tcPr>
            <w:tcW w:w="2013" w:type="dxa"/>
          </w:tcPr>
          <w:p w:rsidR="00B5566E" w:rsidRPr="00B5566E" w:rsidRDefault="00B5566E" w:rsidP="00B5566E">
            <w:pPr>
              <w:spacing w:after="0" w:line="240" w:lineRule="auto"/>
              <w:rPr>
                <w:rFonts w:ascii="Times New Roman" w:eastAsia="Times New Roman" w:hAnsi="Times New Roman" w:cs="Times New Roman"/>
                <w:b/>
                <w:sz w:val="24"/>
                <w:szCs w:val="24"/>
                <w:lang w:val="uk-UA" w:eastAsia="ru-RU"/>
              </w:rPr>
            </w:pPr>
            <w:r w:rsidRPr="00B5566E">
              <w:rPr>
                <w:rFonts w:ascii="Times New Roman" w:eastAsia="Times New Roman" w:hAnsi="Times New Roman" w:cs="Times New Roman"/>
                <w:b/>
                <w:sz w:val="24"/>
                <w:szCs w:val="24"/>
                <w:lang w:val="uk-UA" w:eastAsia="ru-RU"/>
              </w:rPr>
              <w:t xml:space="preserve">Очікуваний </w:t>
            </w:r>
          </w:p>
          <w:p w:rsidR="00B5566E" w:rsidRPr="00B5566E" w:rsidRDefault="00B5566E" w:rsidP="00B5566E">
            <w:pPr>
              <w:spacing w:after="0" w:line="240" w:lineRule="auto"/>
              <w:rPr>
                <w:rFonts w:ascii="Times New Roman" w:eastAsia="Times New Roman" w:hAnsi="Times New Roman" w:cs="Times New Roman"/>
                <w:b/>
                <w:sz w:val="24"/>
                <w:szCs w:val="24"/>
                <w:lang w:val="uk-UA" w:eastAsia="ru-RU"/>
              </w:rPr>
            </w:pPr>
            <w:r w:rsidRPr="00B5566E">
              <w:rPr>
                <w:rFonts w:ascii="Times New Roman" w:eastAsia="Times New Roman" w:hAnsi="Times New Roman" w:cs="Times New Roman"/>
                <w:b/>
                <w:sz w:val="24"/>
                <w:szCs w:val="24"/>
                <w:lang w:val="uk-UA" w:eastAsia="ru-RU"/>
              </w:rPr>
              <w:t>результат</w:t>
            </w:r>
          </w:p>
        </w:tc>
      </w:tr>
      <w:tr w:rsidR="00B5566E" w:rsidRPr="00B5566E" w:rsidTr="0013674E">
        <w:trPr>
          <w:gridAfter w:val="1"/>
          <w:wAfter w:w="1931" w:type="dxa"/>
        </w:trPr>
        <w:tc>
          <w:tcPr>
            <w:tcW w:w="540" w:type="dxa"/>
          </w:tcPr>
          <w:p w:rsidR="00B5566E" w:rsidRPr="00B5566E" w:rsidRDefault="00B5566E" w:rsidP="00B5566E">
            <w:pPr>
              <w:spacing w:after="0" w:line="240" w:lineRule="auto"/>
              <w:jc w:val="center"/>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1</w:t>
            </w:r>
          </w:p>
        </w:tc>
        <w:tc>
          <w:tcPr>
            <w:tcW w:w="2160" w:type="dxa"/>
          </w:tcPr>
          <w:p w:rsidR="00B5566E" w:rsidRPr="00B5566E" w:rsidRDefault="00B5566E" w:rsidP="00B5566E">
            <w:pPr>
              <w:spacing w:after="0" w:line="240" w:lineRule="auto"/>
              <w:jc w:val="center"/>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2</w:t>
            </w:r>
          </w:p>
        </w:tc>
        <w:tc>
          <w:tcPr>
            <w:tcW w:w="2545" w:type="dxa"/>
          </w:tcPr>
          <w:p w:rsidR="00B5566E" w:rsidRPr="00B5566E" w:rsidRDefault="00B5566E" w:rsidP="00B5566E">
            <w:pPr>
              <w:spacing w:after="0" w:line="240" w:lineRule="auto"/>
              <w:jc w:val="center"/>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3</w:t>
            </w:r>
          </w:p>
        </w:tc>
        <w:tc>
          <w:tcPr>
            <w:tcW w:w="1440" w:type="dxa"/>
          </w:tcPr>
          <w:p w:rsidR="00B5566E" w:rsidRPr="00B5566E" w:rsidRDefault="00B5566E" w:rsidP="00B5566E">
            <w:pPr>
              <w:spacing w:after="0" w:line="240" w:lineRule="auto"/>
              <w:jc w:val="center"/>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4</w:t>
            </w:r>
          </w:p>
        </w:tc>
        <w:tc>
          <w:tcPr>
            <w:tcW w:w="1537" w:type="dxa"/>
          </w:tcPr>
          <w:p w:rsidR="00B5566E" w:rsidRPr="00B5566E" w:rsidRDefault="00B5566E" w:rsidP="00B5566E">
            <w:pPr>
              <w:spacing w:after="0" w:line="240" w:lineRule="auto"/>
              <w:jc w:val="center"/>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5</w:t>
            </w:r>
          </w:p>
        </w:tc>
        <w:tc>
          <w:tcPr>
            <w:tcW w:w="2160" w:type="dxa"/>
          </w:tcPr>
          <w:p w:rsidR="00B5566E" w:rsidRPr="00B5566E" w:rsidRDefault="00B5566E" w:rsidP="00B5566E">
            <w:pPr>
              <w:spacing w:after="0" w:line="240" w:lineRule="auto"/>
              <w:jc w:val="center"/>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6</w:t>
            </w:r>
          </w:p>
        </w:tc>
        <w:tc>
          <w:tcPr>
            <w:tcW w:w="1951" w:type="dxa"/>
          </w:tcPr>
          <w:p w:rsidR="00B5566E" w:rsidRPr="00B5566E" w:rsidRDefault="00B5566E" w:rsidP="00B5566E">
            <w:pPr>
              <w:spacing w:after="0" w:line="240" w:lineRule="auto"/>
              <w:jc w:val="center"/>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7</w:t>
            </w:r>
          </w:p>
        </w:tc>
        <w:tc>
          <w:tcPr>
            <w:tcW w:w="2013" w:type="dxa"/>
          </w:tcPr>
          <w:p w:rsidR="00B5566E" w:rsidRPr="00B5566E" w:rsidRDefault="00B5566E" w:rsidP="00B5566E">
            <w:pPr>
              <w:spacing w:after="0" w:line="240" w:lineRule="auto"/>
              <w:jc w:val="center"/>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8</w:t>
            </w:r>
          </w:p>
        </w:tc>
      </w:tr>
      <w:tr w:rsidR="00B5566E" w:rsidRPr="00B5566E" w:rsidTr="0013674E">
        <w:trPr>
          <w:gridAfter w:val="1"/>
          <w:wAfter w:w="1931" w:type="dxa"/>
          <w:trHeight w:val="4307"/>
        </w:trPr>
        <w:tc>
          <w:tcPr>
            <w:tcW w:w="540" w:type="dxa"/>
            <w:vMerge w:val="restart"/>
          </w:tcPr>
          <w:p w:rsidR="00B5566E" w:rsidRPr="00B5566E" w:rsidRDefault="00B5566E" w:rsidP="00B5566E">
            <w:pPr>
              <w:spacing w:after="0" w:line="240" w:lineRule="auto"/>
              <w:jc w:val="center"/>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1.</w:t>
            </w:r>
          </w:p>
          <w:p w:rsidR="00B5566E" w:rsidRPr="00B5566E" w:rsidRDefault="00B5566E" w:rsidP="00B5566E">
            <w:pPr>
              <w:spacing w:after="0" w:line="240" w:lineRule="auto"/>
              <w:jc w:val="center"/>
              <w:rPr>
                <w:rFonts w:ascii="Times New Roman" w:eastAsia="Times New Roman" w:hAnsi="Times New Roman" w:cs="Times New Roman"/>
                <w:sz w:val="24"/>
                <w:szCs w:val="24"/>
                <w:lang w:val="uk-UA" w:eastAsia="ru-RU"/>
              </w:rPr>
            </w:pPr>
          </w:p>
        </w:tc>
        <w:tc>
          <w:tcPr>
            <w:tcW w:w="2160" w:type="dxa"/>
            <w:vMerge w:val="restart"/>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 xml:space="preserve">Національно-патріотичне та військово-патріотичне виховання дітей  </w:t>
            </w:r>
          </w:p>
        </w:tc>
        <w:tc>
          <w:tcPr>
            <w:tcW w:w="2545" w:type="dxa"/>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1.Забезпечити реалізацію положень Концепції національно-патріотичного виховання дітей та молоді (наказ МОН України №641 від 16.06.2015) шляхом впровадження освітніх проектів та програм, спрямованих на виховання патріотичних якостей, національної гідності дітей та молоді</w:t>
            </w:r>
          </w:p>
        </w:tc>
        <w:tc>
          <w:tcPr>
            <w:tcW w:w="1440" w:type="dxa"/>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p w:rsidR="00B5566E" w:rsidRPr="00B5566E" w:rsidRDefault="00B5566E" w:rsidP="00B5566E">
            <w:pPr>
              <w:spacing w:after="0" w:line="240" w:lineRule="auto"/>
              <w:jc w:val="center"/>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2020</w:t>
            </w:r>
          </w:p>
        </w:tc>
        <w:tc>
          <w:tcPr>
            <w:tcW w:w="1537" w:type="dxa"/>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С ДЮК «Юність»,</w:t>
            </w:r>
          </w:p>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 xml:space="preserve">клуби за місцем проживання </w:t>
            </w:r>
          </w:p>
        </w:tc>
        <w:tc>
          <w:tcPr>
            <w:tcW w:w="2160" w:type="dxa"/>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Міський бюджет.</w:t>
            </w:r>
          </w:p>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tc>
        <w:tc>
          <w:tcPr>
            <w:tcW w:w="1951" w:type="dxa"/>
          </w:tcPr>
          <w:p w:rsidR="00B5566E" w:rsidRPr="00B5566E" w:rsidRDefault="00B5566E" w:rsidP="00B5566E">
            <w:pPr>
              <w:spacing w:after="0" w:line="240" w:lineRule="auto"/>
              <w:rPr>
                <w:rFonts w:ascii="Times New Roman" w:eastAsia="Calibri" w:hAnsi="Times New Roman" w:cs="Times New Roman"/>
                <w:sz w:val="24"/>
                <w:szCs w:val="24"/>
                <w:lang w:eastAsia="ru-RU"/>
              </w:rPr>
            </w:pPr>
            <w:r w:rsidRPr="00B5566E">
              <w:rPr>
                <w:rFonts w:ascii="Times New Roman" w:eastAsia="Times New Roman" w:hAnsi="Times New Roman" w:cs="Times New Roman"/>
                <w:sz w:val="24"/>
                <w:szCs w:val="24"/>
                <w:lang w:val="uk-UA" w:eastAsia="ru-RU"/>
              </w:rPr>
              <w:t>Фінансується за рахунок коштів, передбачених  у підпрограмі</w:t>
            </w:r>
            <w:r w:rsidRPr="00B5566E">
              <w:rPr>
                <w:rFonts w:ascii="Times New Roman" w:eastAsia="Calibri" w:hAnsi="Times New Roman" w:cs="Times New Roman"/>
                <w:sz w:val="24"/>
                <w:szCs w:val="24"/>
                <w:lang w:eastAsia="ru-RU"/>
              </w:rPr>
              <w:t xml:space="preserve"> </w:t>
            </w:r>
          </w:p>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Calibri" w:hAnsi="Times New Roman" w:cs="Times New Roman"/>
                <w:sz w:val="24"/>
                <w:szCs w:val="24"/>
                <w:lang w:eastAsia="ru-RU"/>
              </w:rPr>
              <w:t>«Об дарована д</w:t>
            </w:r>
            <w:r w:rsidRPr="00B5566E">
              <w:rPr>
                <w:rFonts w:ascii="Times New Roman" w:eastAsia="Calibri" w:hAnsi="Times New Roman" w:cs="Times New Roman"/>
                <w:sz w:val="24"/>
                <w:szCs w:val="24"/>
                <w:lang w:val="uk-UA" w:eastAsia="ru-RU"/>
              </w:rPr>
              <w:t>и</w:t>
            </w:r>
            <w:r w:rsidRPr="00B5566E">
              <w:rPr>
                <w:rFonts w:ascii="Times New Roman" w:eastAsia="Calibri" w:hAnsi="Times New Roman" w:cs="Times New Roman"/>
                <w:sz w:val="24"/>
                <w:szCs w:val="24"/>
                <w:lang w:eastAsia="ru-RU"/>
              </w:rPr>
              <w:t>тина»</w:t>
            </w:r>
            <w:r w:rsidRPr="00B5566E">
              <w:rPr>
                <w:rFonts w:ascii="Times New Roman" w:eastAsia="Calibri" w:hAnsi="Times New Roman" w:cs="Times New Roman"/>
                <w:sz w:val="24"/>
                <w:szCs w:val="24"/>
                <w:lang w:val="uk-UA" w:eastAsia="ru-RU"/>
              </w:rPr>
              <w:t xml:space="preserve"> </w:t>
            </w:r>
          </w:p>
        </w:tc>
        <w:tc>
          <w:tcPr>
            <w:tcW w:w="2013" w:type="dxa"/>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Формування патріотичного ставлення молодого покоління до свого міста, держави, народу; почуття гідності громадянина своєї країни</w:t>
            </w:r>
          </w:p>
        </w:tc>
      </w:tr>
      <w:tr w:rsidR="00B5566E" w:rsidRPr="00B5566E" w:rsidTr="0013674E">
        <w:trPr>
          <w:gridAfter w:val="1"/>
          <w:wAfter w:w="1931" w:type="dxa"/>
          <w:trHeight w:val="711"/>
        </w:trPr>
        <w:tc>
          <w:tcPr>
            <w:tcW w:w="540" w:type="dxa"/>
            <w:vMerge/>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tc>
        <w:tc>
          <w:tcPr>
            <w:tcW w:w="2160" w:type="dxa"/>
            <w:vMerge/>
          </w:tcPr>
          <w:p w:rsidR="00B5566E" w:rsidRPr="00B5566E" w:rsidRDefault="00B5566E" w:rsidP="00B5566E">
            <w:pPr>
              <w:spacing w:after="0" w:line="240" w:lineRule="auto"/>
              <w:rPr>
                <w:rFonts w:ascii="Times New Roman" w:eastAsia="Times New Roman" w:hAnsi="Times New Roman" w:cs="Times New Roman"/>
                <w:color w:val="000000"/>
                <w:sz w:val="24"/>
                <w:szCs w:val="24"/>
                <w:lang w:val="uk-UA" w:eastAsia="ru-RU"/>
              </w:rPr>
            </w:pPr>
          </w:p>
        </w:tc>
        <w:tc>
          <w:tcPr>
            <w:tcW w:w="2545" w:type="dxa"/>
          </w:tcPr>
          <w:p w:rsidR="00B5566E" w:rsidRPr="00B5566E" w:rsidRDefault="00B5566E" w:rsidP="00B5566E">
            <w:pPr>
              <w:spacing w:after="0" w:line="240" w:lineRule="auto"/>
              <w:ind w:right="-108"/>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 xml:space="preserve">2.Сприяти налагодженню співпраці з військовими формуваннями України з метою здійснення профорієнтаційної </w:t>
            </w:r>
            <w:r w:rsidRPr="00B5566E">
              <w:rPr>
                <w:rFonts w:ascii="Times New Roman" w:eastAsia="Times New Roman" w:hAnsi="Times New Roman" w:cs="Times New Roman"/>
                <w:sz w:val="24"/>
                <w:szCs w:val="24"/>
                <w:lang w:val="uk-UA" w:eastAsia="ru-RU"/>
              </w:rPr>
              <w:lastRenderedPageBreak/>
              <w:t>роботи щодо вибору професії військового</w:t>
            </w:r>
          </w:p>
        </w:tc>
        <w:tc>
          <w:tcPr>
            <w:tcW w:w="1440" w:type="dxa"/>
          </w:tcPr>
          <w:p w:rsidR="00B5566E" w:rsidRPr="00B5566E" w:rsidRDefault="00B5566E" w:rsidP="00B5566E">
            <w:pPr>
              <w:spacing w:after="0" w:line="240" w:lineRule="auto"/>
              <w:jc w:val="center"/>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lastRenderedPageBreak/>
              <w:t>2020</w:t>
            </w:r>
          </w:p>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 xml:space="preserve">   </w:t>
            </w:r>
          </w:p>
        </w:tc>
        <w:tc>
          <w:tcPr>
            <w:tcW w:w="1537" w:type="dxa"/>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С ДЮК «Юність»,</w:t>
            </w:r>
          </w:p>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клуби за місцем проживання</w:t>
            </w:r>
          </w:p>
        </w:tc>
        <w:tc>
          <w:tcPr>
            <w:tcW w:w="2160" w:type="dxa"/>
          </w:tcPr>
          <w:p w:rsidR="00B5566E" w:rsidRPr="00B5566E" w:rsidRDefault="00B5566E" w:rsidP="00B5566E">
            <w:pPr>
              <w:spacing w:after="0" w:line="240" w:lineRule="auto"/>
              <w:jc w:val="center"/>
              <w:rPr>
                <w:rFonts w:ascii="Times New Roman" w:eastAsia="Times New Roman" w:hAnsi="Times New Roman" w:cs="Times New Roman"/>
                <w:sz w:val="24"/>
                <w:szCs w:val="24"/>
                <w:lang w:val="uk-UA" w:eastAsia="ru-RU"/>
              </w:rPr>
            </w:pPr>
          </w:p>
        </w:tc>
        <w:tc>
          <w:tcPr>
            <w:tcW w:w="1951" w:type="dxa"/>
          </w:tcPr>
          <w:p w:rsidR="00B5566E" w:rsidRPr="00B5566E" w:rsidRDefault="00B5566E" w:rsidP="00B5566E">
            <w:pPr>
              <w:spacing w:after="0" w:line="240" w:lineRule="auto"/>
              <w:rPr>
                <w:rFonts w:ascii="Times New Roman" w:eastAsia="Times New Roman" w:hAnsi="Times New Roman" w:cs="Times New Roman"/>
                <w:color w:val="FF0000"/>
                <w:sz w:val="24"/>
                <w:szCs w:val="24"/>
                <w:lang w:val="uk-UA" w:eastAsia="ru-RU"/>
              </w:rPr>
            </w:pPr>
            <w:r w:rsidRPr="00B5566E">
              <w:rPr>
                <w:rFonts w:ascii="Times New Roman" w:eastAsia="Times New Roman" w:hAnsi="Times New Roman" w:cs="Times New Roman"/>
                <w:sz w:val="24"/>
                <w:szCs w:val="24"/>
                <w:lang w:val="uk-UA" w:eastAsia="ru-RU"/>
              </w:rPr>
              <w:t>Не потребує фінансування</w:t>
            </w:r>
          </w:p>
        </w:tc>
        <w:tc>
          <w:tcPr>
            <w:tcW w:w="2013" w:type="dxa"/>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 xml:space="preserve">Зацікавленість молоді щодо служби у Збройних силах України, готовності до захисту України </w:t>
            </w:r>
            <w:r w:rsidRPr="00B5566E">
              <w:rPr>
                <w:rFonts w:ascii="Times New Roman" w:eastAsia="Times New Roman" w:hAnsi="Times New Roman" w:cs="Times New Roman"/>
                <w:sz w:val="24"/>
                <w:szCs w:val="24"/>
                <w:lang w:val="uk-UA" w:eastAsia="ru-RU"/>
              </w:rPr>
              <w:lastRenderedPageBreak/>
              <w:t>та виконання громадянського і конституційного обов’язку</w:t>
            </w:r>
          </w:p>
        </w:tc>
      </w:tr>
      <w:tr w:rsidR="00B5566E" w:rsidRPr="00B5566E" w:rsidTr="0013674E">
        <w:trPr>
          <w:gridAfter w:val="1"/>
          <w:wAfter w:w="1931" w:type="dxa"/>
          <w:trHeight w:val="1463"/>
        </w:trPr>
        <w:tc>
          <w:tcPr>
            <w:tcW w:w="540" w:type="dxa"/>
            <w:vMerge/>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tc>
        <w:tc>
          <w:tcPr>
            <w:tcW w:w="2160" w:type="dxa"/>
            <w:vMerge/>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tc>
        <w:tc>
          <w:tcPr>
            <w:tcW w:w="2545" w:type="dxa"/>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3. Організувати екскурсії до музеїв, кімнат Бойової слави,  кутків Пам’яті.</w:t>
            </w:r>
          </w:p>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tc>
        <w:tc>
          <w:tcPr>
            <w:tcW w:w="1440" w:type="dxa"/>
          </w:tcPr>
          <w:p w:rsidR="00B5566E" w:rsidRPr="00B5566E" w:rsidRDefault="00B5566E" w:rsidP="00B5566E">
            <w:pPr>
              <w:spacing w:after="0" w:line="240" w:lineRule="auto"/>
              <w:jc w:val="center"/>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2020</w:t>
            </w:r>
          </w:p>
        </w:tc>
        <w:tc>
          <w:tcPr>
            <w:tcW w:w="1537" w:type="dxa"/>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С ДЮК «Юність»,</w:t>
            </w:r>
          </w:p>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клуби за місцем проживання</w:t>
            </w:r>
          </w:p>
        </w:tc>
        <w:tc>
          <w:tcPr>
            <w:tcW w:w="2160" w:type="dxa"/>
          </w:tcPr>
          <w:p w:rsidR="00B5566E" w:rsidRPr="00B5566E" w:rsidRDefault="00B5566E" w:rsidP="00B5566E">
            <w:pPr>
              <w:spacing w:after="0" w:line="240" w:lineRule="auto"/>
              <w:jc w:val="center"/>
              <w:rPr>
                <w:rFonts w:ascii="Times New Roman" w:eastAsia="Times New Roman" w:hAnsi="Times New Roman" w:cs="Times New Roman"/>
                <w:sz w:val="24"/>
                <w:szCs w:val="24"/>
                <w:lang w:val="uk-UA" w:eastAsia="ru-RU"/>
              </w:rPr>
            </w:pPr>
          </w:p>
        </w:tc>
        <w:tc>
          <w:tcPr>
            <w:tcW w:w="1951" w:type="dxa"/>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 xml:space="preserve">Не потребує фінансування </w:t>
            </w:r>
          </w:p>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tc>
        <w:tc>
          <w:tcPr>
            <w:tcW w:w="2013" w:type="dxa"/>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 xml:space="preserve">Впровадження музейної педагогіки в навчально-виховний процес </w:t>
            </w:r>
          </w:p>
        </w:tc>
      </w:tr>
      <w:tr w:rsidR="00B5566E" w:rsidRPr="00B5566E" w:rsidTr="0013674E">
        <w:trPr>
          <w:gridAfter w:val="1"/>
          <w:wAfter w:w="1931" w:type="dxa"/>
          <w:trHeight w:val="2313"/>
        </w:trPr>
        <w:tc>
          <w:tcPr>
            <w:tcW w:w="540" w:type="dxa"/>
            <w:vMerge/>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tc>
        <w:tc>
          <w:tcPr>
            <w:tcW w:w="2160" w:type="dxa"/>
            <w:vMerge/>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tc>
        <w:tc>
          <w:tcPr>
            <w:tcW w:w="2545" w:type="dxa"/>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 xml:space="preserve">4.Організувати проведення акції «Ми вдячні Вам за мирне небо» до Дня примирення та пам’яті </w:t>
            </w:r>
          </w:p>
        </w:tc>
        <w:tc>
          <w:tcPr>
            <w:tcW w:w="1440" w:type="dxa"/>
          </w:tcPr>
          <w:p w:rsidR="00B5566E" w:rsidRPr="00B5566E" w:rsidRDefault="00B5566E" w:rsidP="00B5566E">
            <w:pPr>
              <w:spacing w:after="0" w:line="240" w:lineRule="auto"/>
              <w:jc w:val="center"/>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2020</w:t>
            </w:r>
          </w:p>
        </w:tc>
        <w:tc>
          <w:tcPr>
            <w:tcW w:w="1537" w:type="dxa"/>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С ДЮК «Юність»,</w:t>
            </w:r>
          </w:p>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клуби за місцем проживання</w:t>
            </w:r>
          </w:p>
        </w:tc>
        <w:tc>
          <w:tcPr>
            <w:tcW w:w="2160" w:type="dxa"/>
          </w:tcPr>
          <w:p w:rsidR="00B5566E" w:rsidRPr="00B5566E" w:rsidRDefault="00B5566E" w:rsidP="00B5566E">
            <w:pPr>
              <w:spacing w:after="0" w:line="240" w:lineRule="auto"/>
              <w:jc w:val="center"/>
              <w:rPr>
                <w:rFonts w:ascii="Times New Roman" w:eastAsia="Times New Roman" w:hAnsi="Times New Roman" w:cs="Times New Roman"/>
                <w:sz w:val="24"/>
                <w:szCs w:val="24"/>
                <w:lang w:val="uk-UA" w:eastAsia="ru-RU"/>
              </w:rPr>
            </w:pPr>
          </w:p>
        </w:tc>
        <w:tc>
          <w:tcPr>
            <w:tcW w:w="1951" w:type="dxa"/>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 xml:space="preserve">Не потребує фінансування </w:t>
            </w:r>
          </w:p>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tc>
        <w:tc>
          <w:tcPr>
            <w:tcW w:w="2013" w:type="dxa"/>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Формування в дітях патріотичної свідомості, ознайомлення  їх з історичним минулим  та героїчним сучасним українського народу</w:t>
            </w:r>
          </w:p>
        </w:tc>
      </w:tr>
      <w:tr w:rsidR="00B5566E" w:rsidRPr="00B5566E" w:rsidTr="0013674E">
        <w:trPr>
          <w:gridAfter w:val="1"/>
          <w:wAfter w:w="1931" w:type="dxa"/>
          <w:trHeight w:val="352"/>
        </w:trPr>
        <w:tc>
          <w:tcPr>
            <w:tcW w:w="540" w:type="dxa"/>
            <w:vMerge/>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tc>
        <w:tc>
          <w:tcPr>
            <w:tcW w:w="2160" w:type="dxa"/>
            <w:vMerge/>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tc>
        <w:tc>
          <w:tcPr>
            <w:tcW w:w="2545" w:type="dxa"/>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7. Сприяти  співпраці з волонтерами,</w:t>
            </w:r>
          </w:p>
          <w:p w:rsidR="00B5566E" w:rsidRPr="00B5566E" w:rsidRDefault="00B5566E" w:rsidP="00B5566E">
            <w:pPr>
              <w:spacing w:after="0" w:line="240" w:lineRule="auto"/>
              <w:rPr>
                <w:rFonts w:ascii="Times New Roman" w:eastAsia="Times New Roman" w:hAnsi="Times New Roman" w:cs="Times New Roman"/>
                <w:sz w:val="24"/>
                <w:szCs w:val="24"/>
                <w:lang w:eastAsia="ru-RU"/>
              </w:rPr>
            </w:pPr>
            <w:r w:rsidRPr="00B5566E">
              <w:rPr>
                <w:rFonts w:ascii="Times New Roman" w:eastAsia="Times New Roman" w:hAnsi="Times New Roman" w:cs="Times New Roman"/>
                <w:lang w:val="uk-UA" w:eastAsia="ru-RU"/>
              </w:rPr>
              <w:t>військовослужбовцям</w:t>
            </w:r>
            <w:r w:rsidRPr="00B5566E">
              <w:rPr>
                <w:rFonts w:ascii="Times New Roman" w:eastAsia="Times New Roman" w:hAnsi="Times New Roman" w:cs="Times New Roman"/>
                <w:sz w:val="24"/>
                <w:szCs w:val="24"/>
                <w:lang w:val="uk-UA" w:eastAsia="ru-RU"/>
              </w:rPr>
              <w:t xml:space="preserve">и, учасниками бойових дій, ветеранами та членами їхніх сімей </w:t>
            </w:r>
          </w:p>
        </w:tc>
        <w:tc>
          <w:tcPr>
            <w:tcW w:w="1440" w:type="dxa"/>
          </w:tcPr>
          <w:p w:rsidR="00B5566E" w:rsidRPr="00B5566E" w:rsidRDefault="00B5566E" w:rsidP="00B5566E">
            <w:pPr>
              <w:spacing w:after="0" w:line="240" w:lineRule="auto"/>
              <w:jc w:val="center"/>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2020</w:t>
            </w:r>
          </w:p>
        </w:tc>
        <w:tc>
          <w:tcPr>
            <w:tcW w:w="1537" w:type="dxa"/>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С ДЮК «Юність»,</w:t>
            </w:r>
          </w:p>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клуби за місцем проживання</w:t>
            </w:r>
          </w:p>
        </w:tc>
        <w:tc>
          <w:tcPr>
            <w:tcW w:w="2160" w:type="dxa"/>
          </w:tcPr>
          <w:p w:rsidR="00B5566E" w:rsidRPr="00B5566E" w:rsidRDefault="00B5566E" w:rsidP="00B5566E">
            <w:pPr>
              <w:spacing w:after="0" w:line="240" w:lineRule="auto"/>
              <w:jc w:val="center"/>
              <w:rPr>
                <w:rFonts w:ascii="Times New Roman" w:eastAsia="Times New Roman" w:hAnsi="Times New Roman" w:cs="Times New Roman"/>
                <w:sz w:val="24"/>
                <w:szCs w:val="24"/>
                <w:lang w:val="uk-UA" w:eastAsia="ru-RU"/>
              </w:rPr>
            </w:pPr>
          </w:p>
        </w:tc>
        <w:tc>
          <w:tcPr>
            <w:tcW w:w="1951" w:type="dxa"/>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Не потребує фінансування</w:t>
            </w:r>
          </w:p>
        </w:tc>
        <w:tc>
          <w:tcPr>
            <w:tcW w:w="2013" w:type="dxa"/>
          </w:tcPr>
          <w:p w:rsidR="00B5566E" w:rsidRPr="00B5566E" w:rsidRDefault="00B5566E" w:rsidP="00B5566E">
            <w:pPr>
              <w:spacing w:after="0" w:line="240" w:lineRule="auto"/>
              <w:rPr>
                <w:rFonts w:ascii="Times New Roman" w:eastAsia="Times New Roman" w:hAnsi="Times New Roman" w:cs="Times New Roman"/>
                <w:lang w:val="uk-UA" w:eastAsia="ru-RU"/>
              </w:rPr>
            </w:pPr>
            <w:r w:rsidRPr="00B5566E">
              <w:rPr>
                <w:rFonts w:ascii="Times New Roman" w:eastAsia="Times New Roman" w:hAnsi="Times New Roman" w:cs="Times New Roman"/>
                <w:lang w:val="uk-UA" w:eastAsia="ru-RU"/>
              </w:rPr>
              <w:t>Залучення до патріотичного виховання представників суспільства з активною громадянською і патріотичною позицією, формування загально-національних цінностей</w:t>
            </w:r>
          </w:p>
        </w:tc>
      </w:tr>
      <w:tr w:rsidR="00B5566E" w:rsidRPr="00B5566E" w:rsidTr="0013674E">
        <w:trPr>
          <w:gridAfter w:val="1"/>
          <w:wAfter w:w="1931" w:type="dxa"/>
          <w:trHeight w:val="658"/>
        </w:trPr>
        <w:tc>
          <w:tcPr>
            <w:tcW w:w="540" w:type="dxa"/>
            <w:vMerge/>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tc>
        <w:tc>
          <w:tcPr>
            <w:tcW w:w="2160" w:type="dxa"/>
            <w:vMerge/>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tc>
        <w:tc>
          <w:tcPr>
            <w:tcW w:w="2545" w:type="dxa"/>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 xml:space="preserve">8.  Провести тематичні заходи до Дня Перемоги, Дня захисника України, </w:t>
            </w:r>
            <w:r w:rsidRPr="00B5566E">
              <w:rPr>
                <w:rFonts w:ascii="Times New Roman" w:eastAsia="Times New Roman" w:hAnsi="Times New Roman" w:cs="Times New Roman"/>
                <w:sz w:val="24"/>
                <w:szCs w:val="24"/>
                <w:lang w:val="uk-UA" w:eastAsia="ru-RU"/>
              </w:rPr>
              <w:lastRenderedPageBreak/>
              <w:t xml:space="preserve">Дня збройних сил України, дня пам’яті Героїв Крут, Дня волонтера тощо </w:t>
            </w:r>
          </w:p>
        </w:tc>
        <w:tc>
          <w:tcPr>
            <w:tcW w:w="1440" w:type="dxa"/>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lastRenderedPageBreak/>
              <w:t xml:space="preserve">      2020</w:t>
            </w:r>
          </w:p>
        </w:tc>
        <w:tc>
          <w:tcPr>
            <w:tcW w:w="1537" w:type="dxa"/>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С ДЮК «Юність»,</w:t>
            </w:r>
          </w:p>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lastRenderedPageBreak/>
              <w:t>клуби за місцем проживання</w:t>
            </w:r>
          </w:p>
        </w:tc>
        <w:tc>
          <w:tcPr>
            <w:tcW w:w="2160" w:type="dxa"/>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tc>
        <w:tc>
          <w:tcPr>
            <w:tcW w:w="1951" w:type="dxa"/>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 xml:space="preserve">Не потребує фінансування </w:t>
            </w:r>
          </w:p>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tc>
        <w:tc>
          <w:tcPr>
            <w:tcW w:w="2013" w:type="dxa"/>
            <w:vMerge w:val="restart"/>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 xml:space="preserve">Формування в дітях патріотичної свідомості, </w:t>
            </w:r>
            <w:r w:rsidRPr="00B5566E">
              <w:rPr>
                <w:rFonts w:ascii="Times New Roman" w:eastAsia="Times New Roman" w:hAnsi="Times New Roman" w:cs="Times New Roman"/>
                <w:sz w:val="24"/>
                <w:szCs w:val="24"/>
                <w:lang w:val="uk-UA" w:eastAsia="ru-RU"/>
              </w:rPr>
              <w:lastRenderedPageBreak/>
              <w:t>ознайомлення  їх з історичним минулим  та героїчним сучасним українського народу</w:t>
            </w:r>
          </w:p>
        </w:tc>
      </w:tr>
      <w:tr w:rsidR="00B5566E" w:rsidRPr="00B5566E" w:rsidTr="0013674E">
        <w:trPr>
          <w:gridAfter w:val="1"/>
          <w:wAfter w:w="1931" w:type="dxa"/>
          <w:trHeight w:val="658"/>
        </w:trPr>
        <w:tc>
          <w:tcPr>
            <w:tcW w:w="540" w:type="dxa"/>
            <w:tcBorders>
              <w:top w:val="nil"/>
            </w:tcBorders>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tc>
        <w:tc>
          <w:tcPr>
            <w:tcW w:w="2160" w:type="dxa"/>
            <w:tcBorders>
              <w:top w:val="nil"/>
            </w:tcBorders>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tc>
        <w:tc>
          <w:tcPr>
            <w:tcW w:w="2545" w:type="dxa"/>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9. Взяти участь у заходах, присвячених вшануванню Небесної Сотні «Подаруй свого Янгола Героям»</w:t>
            </w:r>
          </w:p>
        </w:tc>
        <w:tc>
          <w:tcPr>
            <w:tcW w:w="1440" w:type="dxa"/>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 xml:space="preserve">      2020</w:t>
            </w:r>
          </w:p>
        </w:tc>
        <w:tc>
          <w:tcPr>
            <w:tcW w:w="1537" w:type="dxa"/>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С ДЮК «Юність»,</w:t>
            </w:r>
          </w:p>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клуби за місцем проживання</w:t>
            </w:r>
          </w:p>
        </w:tc>
        <w:tc>
          <w:tcPr>
            <w:tcW w:w="2160" w:type="dxa"/>
          </w:tcPr>
          <w:p w:rsidR="00B5566E" w:rsidRPr="00B5566E" w:rsidRDefault="00B5566E" w:rsidP="00B5566E">
            <w:pPr>
              <w:spacing w:after="0" w:line="240" w:lineRule="auto"/>
              <w:jc w:val="center"/>
              <w:rPr>
                <w:rFonts w:ascii="Times New Roman" w:eastAsia="Times New Roman" w:hAnsi="Times New Roman" w:cs="Times New Roman"/>
                <w:sz w:val="24"/>
                <w:szCs w:val="24"/>
                <w:lang w:val="uk-UA" w:eastAsia="ru-RU"/>
              </w:rPr>
            </w:pPr>
          </w:p>
        </w:tc>
        <w:tc>
          <w:tcPr>
            <w:tcW w:w="1951" w:type="dxa"/>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 xml:space="preserve">Не потребує фінансування </w:t>
            </w:r>
          </w:p>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tc>
        <w:tc>
          <w:tcPr>
            <w:tcW w:w="2013" w:type="dxa"/>
            <w:vMerge/>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tc>
      </w:tr>
      <w:tr w:rsidR="00B5566E" w:rsidRPr="00B5566E" w:rsidTr="0013674E">
        <w:trPr>
          <w:gridAfter w:val="1"/>
          <w:wAfter w:w="1931" w:type="dxa"/>
          <w:trHeight w:val="1864"/>
        </w:trPr>
        <w:tc>
          <w:tcPr>
            <w:tcW w:w="540" w:type="dxa"/>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2.</w:t>
            </w:r>
          </w:p>
        </w:tc>
        <w:tc>
          <w:tcPr>
            <w:tcW w:w="2160" w:type="dxa"/>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Співпраця з громадянським</w:t>
            </w:r>
          </w:p>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суспільством</w:t>
            </w:r>
          </w:p>
        </w:tc>
        <w:tc>
          <w:tcPr>
            <w:tcW w:w="2545" w:type="dxa"/>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 xml:space="preserve">Розширення співпраці з громадськими організаціями, навчально-виховними закладами України  </w:t>
            </w:r>
          </w:p>
        </w:tc>
        <w:tc>
          <w:tcPr>
            <w:tcW w:w="1440" w:type="dxa"/>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 xml:space="preserve">      2020</w:t>
            </w:r>
          </w:p>
        </w:tc>
        <w:tc>
          <w:tcPr>
            <w:tcW w:w="1537" w:type="dxa"/>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С ДЮК «Юність»,</w:t>
            </w:r>
          </w:p>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клуби за місцем проживання</w:t>
            </w:r>
          </w:p>
        </w:tc>
        <w:tc>
          <w:tcPr>
            <w:tcW w:w="2160" w:type="dxa"/>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tc>
        <w:tc>
          <w:tcPr>
            <w:tcW w:w="1951" w:type="dxa"/>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 xml:space="preserve">Не потребує фінансування </w:t>
            </w:r>
          </w:p>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tc>
        <w:tc>
          <w:tcPr>
            <w:tcW w:w="2013" w:type="dxa"/>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Зміцнення та розвиток національно-культурних зв’язків з молоддю з різних регіонів України</w:t>
            </w:r>
          </w:p>
        </w:tc>
      </w:tr>
      <w:tr w:rsidR="00B5566E" w:rsidRPr="00B5566E" w:rsidTr="0013674E">
        <w:trPr>
          <w:trHeight w:val="4441"/>
        </w:trPr>
        <w:tc>
          <w:tcPr>
            <w:tcW w:w="540" w:type="dxa"/>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3.</w:t>
            </w:r>
          </w:p>
        </w:tc>
        <w:tc>
          <w:tcPr>
            <w:tcW w:w="2160" w:type="dxa"/>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 xml:space="preserve">Розвиток та розширення сфери функціонування української мови  </w:t>
            </w:r>
          </w:p>
        </w:tc>
        <w:tc>
          <w:tcPr>
            <w:tcW w:w="2545" w:type="dxa"/>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1.Забезпечити участь гуртківців у обласних, міських конкурсах:</w:t>
            </w:r>
          </w:p>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 мовно-літературному</w:t>
            </w:r>
            <w:r w:rsidRPr="00B5566E">
              <w:rPr>
                <w:rFonts w:ascii="Times New Roman" w:eastAsia="Times New Roman" w:hAnsi="Times New Roman" w:cs="Times New Roman"/>
                <w:lang w:val="uk-UA" w:eastAsia="ru-RU"/>
              </w:rPr>
              <w:t xml:space="preserve"> конкурсі, присвяченому</w:t>
            </w:r>
            <w:r w:rsidRPr="00B5566E">
              <w:rPr>
                <w:rFonts w:ascii="Times New Roman" w:eastAsia="Times New Roman" w:hAnsi="Times New Roman" w:cs="Times New Roman"/>
                <w:sz w:val="24"/>
                <w:szCs w:val="24"/>
                <w:lang w:val="uk-UA" w:eastAsia="ru-RU"/>
              </w:rPr>
              <w:t xml:space="preserve"> Шевченківським дням;</w:t>
            </w:r>
          </w:p>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 міському</w:t>
            </w:r>
          </w:p>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 xml:space="preserve"> конкурсі  «Поетична нива»;</w:t>
            </w:r>
          </w:p>
          <w:p w:rsidR="00B5566E" w:rsidRPr="00B5566E" w:rsidRDefault="00B5566E" w:rsidP="00B5566E">
            <w:pPr>
              <w:spacing w:after="0" w:line="240" w:lineRule="auto"/>
              <w:rPr>
                <w:rFonts w:ascii="Times New Roman" w:eastAsia="Times New Roman" w:hAnsi="Times New Roman" w:cs="Times New Roman"/>
                <w:sz w:val="20"/>
                <w:szCs w:val="20"/>
                <w:lang w:val="uk-UA" w:eastAsia="ru-RU"/>
              </w:rPr>
            </w:pPr>
            <w:r w:rsidRPr="00B5566E">
              <w:rPr>
                <w:rFonts w:ascii="Times New Roman" w:eastAsia="Times New Roman" w:hAnsi="Times New Roman" w:cs="Times New Roman"/>
                <w:sz w:val="20"/>
                <w:szCs w:val="20"/>
                <w:lang w:val="uk-UA" w:eastAsia="ru-RU"/>
              </w:rPr>
              <w:t>У святкуванні :</w:t>
            </w:r>
          </w:p>
          <w:p w:rsidR="00B5566E" w:rsidRPr="00B5566E" w:rsidRDefault="00B5566E" w:rsidP="00B5566E">
            <w:pPr>
              <w:spacing w:after="0" w:line="240" w:lineRule="auto"/>
              <w:rPr>
                <w:rFonts w:ascii="Times New Roman" w:eastAsia="Times New Roman" w:hAnsi="Times New Roman" w:cs="Times New Roman"/>
                <w:sz w:val="20"/>
                <w:szCs w:val="20"/>
                <w:lang w:val="uk-UA" w:eastAsia="ru-RU"/>
              </w:rPr>
            </w:pPr>
            <w:r w:rsidRPr="00B5566E">
              <w:rPr>
                <w:rFonts w:ascii="Times New Roman" w:eastAsia="Times New Roman" w:hAnsi="Times New Roman" w:cs="Times New Roman"/>
                <w:sz w:val="20"/>
                <w:szCs w:val="20"/>
                <w:lang w:val="uk-UA" w:eastAsia="ru-RU"/>
              </w:rPr>
              <w:t>- Дня української письменності та мови;</w:t>
            </w:r>
          </w:p>
          <w:p w:rsidR="00B5566E" w:rsidRPr="00B5566E" w:rsidRDefault="00B5566E" w:rsidP="00B5566E">
            <w:pPr>
              <w:spacing w:after="0" w:line="240" w:lineRule="auto"/>
              <w:rPr>
                <w:rFonts w:ascii="Times New Roman" w:eastAsia="Times New Roman" w:hAnsi="Times New Roman" w:cs="Times New Roman"/>
                <w:lang w:val="uk-UA" w:eastAsia="ru-RU"/>
              </w:rPr>
            </w:pPr>
            <w:r w:rsidRPr="00B5566E">
              <w:rPr>
                <w:rFonts w:ascii="Times New Roman" w:eastAsia="Times New Roman" w:hAnsi="Times New Roman" w:cs="Times New Roman"/>
                <w:sz w:val="20"/>
                <w:szCs w:val="20"/>
                <w:lang w:val="uk-UA" w:eastAsia="ru-RU"/>
              </w:rPr>
              <w:t>- Міжнародного  дня рідної мови</w:t>
            </w:r>
          </w:p>
        </w:tc>
        <w:tc>
          <w:tcPr>
            <w:tcW w:w="1440" w:type="dxa"/>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 xml:space="preserve">      2020</w:t>
            </w:r>
          </w:p>
        </w:tc>
        <w:tc>
          <w:tcPr>
            <w:tcW w:w="1537" w:type="dxa"/>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С ДЮК «Юність»,</w:t>
            </w:r>
          </w:p>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клуби за місцем проживання</w:t>
            </w:r>
          </w:p>
        </w:tc>
        <w:tc>
          <w:tcPr>
            <w:tcW w:w="2160" w:type="dxa"/>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Міський бюджет.</w:t>
            </w:r>
          </w:p>
        </w:tc>
        <w:tc>
          <w:tcPr>
            <w:tcW w:w="1951" w:type="dxa"/>
          </w:tcPr>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sz w:val="24"/>
                <w:szCs w:val="24"/>
                <w:lang w:val="uk-UA" w:eastAsia="ru-RU"/>
              </w:rPr>
            </w:pPr>
            <w:r w:rsidRPr="00B5566E">
              <w:rPr>
                <w:rFonts w:ascii="Times New Roman" w:eastAsia="Calibri" w:hAnsi="Times New Roman" w:cs="Times New Roman"/>
                <w:sz w:val="24"/>
                <w:szCs w:val="24"/>
                <w:lang w:val="uk-UA" w:eastAsia="ru-RU"/>
              </w:rPr>
              <w:t xml:space="preserve">Заплановано </w:t>
            </w:r>
          </w:p>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sz w:val="24"/>
                <w:szCs w:val="24"/>
                <w:lang w:val="uk-UA" w:eastAsia="ru-RU"/>
              </w:rPr>
            </w:pPr>
            <w:r w:rsidRPr="00B5566E">
              <w:rPr>
                <w:rFonts w:ascii="Times New Roman" w:eastAsia="Calibri" w:hAnsi="Times New Roman" w:cs="Times New Roman"/>
                <w:sz w:val="24"/>
                <w:szCs w:val="24"/>
                <w:lang w:val="uk-UA" w:eastAsia="ru-RU"/>
              </w:rPr>
              <w:t>у підпрограмі</w:t>
            </w:r>
          </w:p>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Calibri" w:hAnsi="Times New Roman" w:cs="Times New Roman"/>
                <w:sz w:val="24"/>
                <w:szCs w:val="24"/>
                <w:lang w:val="uk-UA" w:eastAsia="ru-RU"/>
              </w:rPr>
              <w:t>«Об дарована дитина»</w:t>
            </w:r>
            <w:r w:rsidRPr="00B5566E">
              <w:rPr>
                <w:rFonts w:ascii="Times New Roman" w:eastAsia="Times New Roman" w:hAnsi="Times New Roman" w:cs="Times New Roman"/>
                <w:sz w:val="24"/>
                <w:szCs w:val="24"/>
                <w:lang w:val="uk-UA" w:eastAsia="ru-RU"/>
              </w:rPr>
              <w:t xml:space="preserve"> </w:t>
            </w:r>
          </w:p>
        </w:tc>
        <w:tc>
          <w:tcPr>
            <w:tcW w:w="2013" w:type="dxa"/>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Зміцнення статусу української мови як державної.</w:t>
            </w:r>
          </w:p>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Стимулювання вивчення учнями української мови та поглиблення їхніх знань;</w:t>
            </w:r>
          </w:p>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заохочення переможців та призерів.</w:t>
            </w:r>
          </w:p>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tc>
        <w:tc>
          <w:tcPr>
            <w:tcW w:w="1931" w:type="dxa"/>
            <w:tcBorders>
              <w:top w:val="nil"/>
            </w:tcBorders>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 xml:space="preserve"> </w:t>
            </w:r>
          </w:p>
        </w:tc>
      </w:tr>
      <w:tr w:rsidR="00B5566E" w:rsidRPr="00B5566E" w:rsidTr="0013674E">
        <w:trPr>
          <w:gridAfter w:val="1"/>
          <w:wAfter w:w="1931" w:type="dxa"/>
        </w:trPr>
        <w:tc>
          <w:tcPr>
            <w:tcW w:w="540" w:type="dxa"/>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tc>
        <w:tc>
          <w:tcPr>
            <w:tcW w:w="2160" w:type="dxa"/>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tc>
        <w:tc>
          <w:tcPr>
            <w:tcW w:w="2545" w:type="dxa"/>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 xml:space="preserve">2. Проведення заходів щодо підвищення рівня знань у дітей та </w:t>
            </w:r>
            <w:r w:rsidRPr="00B5566E">
              <w:rPr>
                <w:rFonts w:ascii="Times New Roman" w:eastAsia="Times New Roman" w:hAnsi="Times New Roman" w:cs="Times New Roman"/>
                <w:sz w:val="24"/>
                <w:szCs w:val="24"/>
                <w:lang w:val="uk-UA" w:eastAsia="ru-RU"/>
              </w:rPr>
              <w:lastRenderedPageBreak/>
              <w:t>молоді про видатних особистостей українського державотворення, визначних вітчизняних учених, педагогів, спортсменів, провідних діячів культури і мистецтва, а також духовних провідників українського народу</w:t>
            </w:r>
          </w:p>
        </w:tc>
        <w:tc>
          <w:tcPr>
            <w:tcW w:w="1440" w:type="dxa"/>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lastRenderedPageBreak/>
              <w:t xml:space="preserve">      2020</w:t>
            </w:r>
          </w:p>
        </w:tc>
        <w:tc>
          <w:tcPr>
            <w:tcW w:w="1537" w:type="dxa"/>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С ДЮК «Юність»,</w:t>
            </w:r>
          </w:p>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lastRenderedPageBreak/>
              <w:t>клуби за місцем проживання</w:t>
            </w:r>
          </w:p>
        </w:tc>
        <w:tc>
          <w:tcPr>
            <w:tcW w:w="2160" w:type="dxa"/>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tc>
        <w:tc>
          <w:tcPr>
            <w:tcW w:w="1951" w:type="dxa"/>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 xml:space="preserve">Не потребує фінансування </w:t>
            </w:r>
          </w:p>
          <w:p w:rsidR="00B5566E" w:rsidRPr="00B5566E" w:rsidRDefault="00B5566E" w:rsidP="00B5566E">
            <w:pPr>
              <w:spacing w:after="0" w:line="240" w:lineRule="auto"/>
              <w:jc w:val="center"/>
              <w:rPr>
                <w:rFonts w:ascii="Times New Roman" w:eastAsia="Times New Roman" w:hAnsi="Times New Roman" w:cs="Times New Roman"/>
                <w:sz w:val="24"/>
                <w:szCs w:val="24"/>
                <w:lang w:val="uk-UA" w:eastAsia="ru-RU"/>
              </w:rPr>
            </w:pPr>
          </w:p>
        </w:tc>
        <w:tc>
          <w:tcPr>
            <w:tcW w:w="2013" w:type="dxa"/>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 xml:space="preserve">Формування суспільно-активного </w:t>
            </w:r>
            <w:r w:rsidRPr="00B5566E">
              <w:rPr>
                <w:rFonts w:ascii="Times New Roman" w:eastAsia="Times New Roman" w:hAnsi="Times New Roman" w:cs="Times New Roman"/>
                <w:sz w:val="24"/>
                <w:szCs w:val="24"/>
                <w:lang w:val="uk-UA" w:eastAsia="ru-RU"/>
              </w:rPr>
              <w:lastRenderedPageBreak/>
              <w:t>свідомого громадянина української держави</w:t>
            </w:r>
          </w:p>
        </w:tc>
      </w:tr>
    </w:tbl>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ОРІЄНТОВНИЙ ОБСЯГ ФІНАНСУВАННЯ:</w:t>
      </w:r>
    </w:p>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tbl>
      <w:tblPr>
        <w:tblW w:w="3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1559"/>
      </w:tblGrid>
      <w:tr w:rsidR="00B5566E" w:rsidRPr="00B5566E" w:rsidTr="00383E34">
        <w:trPr>
          <w:trHeight w:val="70"/>
        </w:trPr>
        <w:tc>
          <w:tcPr>
            <w:tcW w:w="2127"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rPr>
                <w:rFonts w:ascii="Times New Roman" w:eastAsia="Times New Roman" w:hAnsi="Times New Roman" w:cs="Times New Roman"/>
                <w:i/>
                <w:sz w:val="24"/>
                <w:szCs w:val="24"/>
                <w:lang w:val="uk-UA" w:eastAsia="ru-RU"/>
              </w:rPr>
            </w:pPr>
            <w:r w:rsidRPr="00B5566E">
              <w:rPr>
                <w:rFonts w:ascii="Times New Roman" w:eastAsia="Times New Roman" w:hAnsi="Times New Roman" w:cs="Times New Roman"/>
                <w:i/>
                <w:sz w:val="24"/>
                <w:szCs w:val="24"/>
                <w:lang w:val="uk-UA" w:eastAsia="ru-RU"/>
              </w:rPr>
              <w:t>По роках:</w:t>
            </w:r>
          </w:p>
        </w:tc>
        <w:tc>
          <w:tcPr>
            <w:tcW w:w="1559"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spacing w:after="0" w:line="240" w:lineRule="auto"/>
              <w:rPr>
                <w:rFonts w:ascii="Times New Roman" w:eastAsia="Times New Roman" w:hAnsi="Times New Roman" w:cs="Times New Roman"/>
                <w:i/>
                <w:sz w:val="24"/>
                <w:szCs w:val="24"/>
                <w:lang w:val="uk-UA" w:eastAsia="ru-RU"/>
              </w:rPr>
            </w:pPr>
            <w:r w:rsidRPr="00B5566E">
              <w:rPr>
                <w:rFonts w:ascii="Times New Roman" w:eastAsia="Times New Roman" w:hAnsi="Times New Roman" w:cs="Times New Roman"/>
                <w:i/>
                <w:sz w:val="24"/>
                <w:szCs w:val="24"/>
                <w:lang w:val="uk-UA" w:eastAsia="ru-RU"/>
              </w:rPr>
              <w:t xml:space="preserve">Всього </w:t>
            </w:r>
          </w:p>
          <w:p w:rsidR="00B5566E" w:rsidRPr="00B5566E" w:rsidRDefault="00B5566E" w:rsidP="00B5566E">
            <w:pPr>
              <w:widowControl w:val="0"/>
              <w:autoSpaceDE w:val="0"/>
              <w:autoSpaceDN w:val="0"/>
              <w:adjustRightInd w:val="0"/>
              <w:spacing w:after="0" w:line="240" w:lineRule="auto"/>
              <w:rPr>
                <w:rFonts w:ascii="Times New Roman" w:eastAsia="Times New Roman" w:hAnsi="Times New Roman" w:cs="Times New Roman"/>
                <w:i/>
                <w:sz w:val="24"/>
                <w:szCs w:val="24"/>
                <w:lang w:val="uk-UA" w:eastAsia="ru-RU"/>
              </w:rPr>
            </w:pPr>
            <w:r w:rsidRPr="00B5566E">
              <w:rPr>
                <w:rFonts w:ascii="Times New Roman" w:eastAsia="Times New Roman" w:hAnsi="Times New Roman" w:cs="Times New Roman"/>
                <w:i/>
                <w:sz w:val="24"/>
                <w:szCs w:val="24"/>
                <w:lang w:val="uk-UA" w:eastAsia="ru-RU"/>
              </w:rPr>
              <w:t xml:space="preserve">(грн.) </w:t>
            </w:r>
          </w:p>
        </w:tc>
      </w:tr>
      <w:tr w:rsidR="00B5566E" w:rsidRPr="00B5566E" w:rsidTr="00383E34">
        <w:trPr>
          <w:trHeight w:val="154"/>
        </w:trPr>
        <w:tc>
          <w:tcPr>
            <w:tcW w:w="2127"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B5566E" w:rsidRPr="00B5566E" w:rsidRDefault="00B5566E" w:rsidP="00B5566E">
            <w:pPr>
              <w:spacing w:after="0" w:line="240" w:lineRule="auto"/>
              <w:rPr>
                <w:rFonts w:ascii="Times New Roman" w:eastAsia="Times New Roman" w:hAnsi="Times New Roman" w:cs="Times New Roman"/>
                <w:i/>
                <w:sz w:val="24"/>
                <w:szCs w:val="24"/>
                <w:lang w:val="uk-UA" w:eastAsia="ru-RU"/>
              </w:rPr>
            </w:pPr>
          </w:p>
        </w:tc>
      </w:tr>
      <w:tr w:rsidR="00B5566E" w:rsidRPr="00B5566E" w:rsidTr="00383E34">
        <w:trPr>
          <w:trHeight w:val="70"/>
        </w:trPr>
        <w:tc>
          <w:tcPr>
            <w:tcW w:w="2127"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міський бюджет</w:t>
            </w:r>
          </w:p>
        </w:tc>
        <w:tc>
          <w:tcPr>
            <w:tcW w:w="1559"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w:t>
            </w:r>
          </w:p>
        </w:tc>
      </w:tr>
      <w:tr w:rsidR="00B5566E" w:rsidRPr="00B5566E" w:rsidTr="00383E34">
        <w:trPr>
          <w:trHeight w:val="70"/>
        </w:trPr>
        <w:tc>
          <w:tcPr>
            <w:tcW w:w="2127"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залучені кошти</w:t>
            </w:r>
          </w:p>
        </w:tc>
        <w:tc>
          <w:tcPr>
            <w:tcW w:w="1559"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w:t>
            </w:r>
          </w:p>
        </w:tc>
      </w:tr>
      <w:tr w:rsidR="00B5566E" w:rsidRPr="00B5566E" w:rsidTr="00383E34">
        <w:trPr>
          <w:trHeight w:val="70"/>
        </w:trPr>
        <w:tc>
          <w:tcPr>
            <w:tcW w:w="2127"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РАЗОМ:</w:t>
            </w:r>
          </w:p>
        </w:tc>
        <w:tc>
          <w:tcPr>
            <w:tcW w:w="1559"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w:t>
            </w:r>
          </w:p>
        </w:tc>
      </w:tr>
    </w:tbl>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alibri" w:hAnsi="Courier New" w:cs="Times New Roman"/>
          <w:sz w:val="20"/>
          <w:szCs w:val="20"/>
          <w:lang w:val="uk-UA" w:eastAsia="uk-UA"/>
        </w:rPr>
      </w:pPr>
      <w:r w:rsidRPr="00B5566E">
        <w:rPr>
          <w:rFonts w:ascii="Times New Roman" w:eastAsia="Calibri" w:hAnsi="Times New Roman" w:cs="Times New Roman"/>
          <w:b/>
          <w:bCs/>
          <w:sz w:val="24"/>
          <w:szCs w:val="24"/>
          <w:lang w:val="uk-UA" w:eastAsia="uk-UA"/>
        </w:rPr>
        <w:t>І</w:t>
      </w:r>
      <w:r w:rsidRPr="00B5566E">
        <w:rPr>
          <w:rFonts w:ascii="Times New Roman" w:eastAsia="Calibri" w:hAnsi="Times New Roman" w:cs="Times New Roman"/>
          <w:b/>
          <w:bCs/>
          <w:sz w:val="24"/>
          <w:szCs w:val="24"/>
          <w:lang w:val="en-AU" w:eastAsia="uk-UA"/>
        </w:rPr>
        <w:t>V</w:t>
      </w:r>
      <w:r w:rsidRPr="00B5566E">
        <w:rPr>
          <w:rFonts w:ascii="Times New Roman" w:eastAsia="Calibri" w:hAnsi="Times New Roman" w:cs="Times New Roman"/>
          <w:b/>
          <w:bCs/>
          <w:sz w:val="24"/>
          <w:szCs w:val="24"/>
          <w:lang w:val="uk-UA" w:eastAsia="uk-UA"/>
        </w:rPr>
        <w:t>. ОЧІКУВАНІ РЕЗУЛЬТАТИ ВИКОНАННЯ ПРОГРАМИ, ВИЗНАЧЕННЯ ЇЇ ЕФЕКТИВНОСТІ</w:t>
      </w:r>
    </w:p>
    <w:tbl>
      <w:tblPr>
        <w:tblpPr w:leftFromText="180" w:rightFromText="180" w:vertAnchor="text" w:horzAnchor="margin" w:tblpY="52"/>
        <w:tblW w:w="13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35"/>
        <w:gridCol w:w="1384"/>
        <w:gridCol w:w="1419"/>
        <w:gridCol w:w="1417"/>
        <w:gridCol w:w="1418"/>
        <w:gridCol w:w="1693"/>
      </w:tblGrid>
      <w:tr w:rsidR="00B5566E" w:rsidRPr="00B5566E" w:rsidTr="00383E34">
        <w:tc>
          <w:tcPr>
            <w:tcW w:w="6235" w:type="dxa"/>
            <w:vMerge w:val="restart"/>
          </w:tcPr>
          <w:p w:rsidR="00B5566E" w:rsidRPr="00B5566E" w:rsidRDefault="00B5566E" w:rsidP="00B5566E">
            <w:pPr>
              <w:spacing w:after="0" w:line="240" w:lineRule="auto"/>
              <w:rPr>
                <w:rFonts w:ascii="Times New Roman" w:eastAsia="Times New Roman" w:hAnsi="Times New Roman" w:cs="Times New Roman"/>
                <w:b/>
                <w:bCs/>
                <w:sz w:val="24"/>
                <w:szCs w:val="24"/>
                <w:lang w:val="uk-UA" w:eastAsia="ru-RU"/>
              </w:rPr>
            </w:pPr>
          </w:p>
          <w:p w:rsidR="00B5566E" w:rsidRPr="00B5566E" w:rsidRDefault="00B5566E" w:rsidP="00B5566E">
            <w:pPr>
              <w:spacing w:after="0" w:line="240" w:lineRule="auto"/>
              <w:rPr>
                <w:rFonts w:ascii="Times New Roman" w:eastAsia="Times New Roman" w:hAnsi="Times New Roman" w:cs="Times New Roman"/>
                <w:b/>
                <w:bCs/>
                <w:sz w:val="24"/>
                <w:szCs w:val="24"/>
                <w:lang w:val="uk-UA" w:eastAsia="ru-RU"/>
              </w:rPr>
            </w:pPr>
            <w:r w:rsidRPr="00B5566E">
              <w:rPr>
                <w:rFonts w:ascii="Times New Roman" w:eastAsia="Times New Roman" w:hAnsi="Times New Roman" w:cs="Times New Roman"/>
                <w:b/>
                <w:bCs/>
                <w:sz w:val="24"/>
                <w:szCs w:val="24"/>
                <w:lang w:val="uk-UA" w:eastAsia="ru-RU"/>
              </w:rPr>
              <w:t>Найменування показника</w:t>
            </w:r>
          </w:p>
        </w:tc>
        <w:tc>
          <w:tcPr>
            <w:tcW w:w="1384" w:type="dxa"/>
            <w:vMerge w:val="restart"/>
          </w:tcPr>
          <w:p w:rsidR="00B5566E" w:rsidRPr="00B5566E" w:rsidRDefault="00B5566E" w:rsidP="00B5566E">
            <w:pPr>
              <w:spacing w:after="0" w:line="240" w:lineRule="auto"/>
              <w:rPr>
                <w:rFonts w:ascii="Times New Roman" w:eastAsia="Times New Roman" w:hAnsi="Times New Roman" w:cs="Times New Roman"/>
                <w:b/>
                <w:bCs/>
                <w:sz w:val="24"/>
                <w:szCs w:val="24"/>
                <w:lang w:val="uk-UA" w:eastAsia="ru-RU"/>
              </w:rPr>
            </w:pPr>
            <w:r w:rsidRPr="00B5566E">
              <w:rPr>
                <w:rFonts w:ascii="Times New Roman" w:eastAsia="Times New Roman" w:hAnsi="Times New Roman" w:cs="Times New Roman"/>
                <w:b/>
                <w:bCs/>
                <w:sz w:val="24"/>
                <w:szCs w:val="24"/>
                <w:lang w:val="uk-UA" w:eastAsia="ru-RU"/>
              </w:rPr>
              <w:t>Одиниця виміру</w:t>
            </w:r>
          </w:p>
        </w:tc>
        <w:tc>
          <w:tcPr>
            <w:tcW w:w="4254" w:type="dxa"/>
            <w:gridSpan w:val="3"/>
          </w:tcPr>
          <w:p w:rsidR="00B5566E" w:rsidRPr="00B5566E" w:rsidRDefault="00B5566E" w:rsidP="00B5566E">
            <w:pPr>
              <w:spacing w:after="0" w:line="240" w:lineRule="auto"/>
              <w:rPr>
                <w:rFonts w:ascii="Times New Roman" w:eastAsia="Times New Roman" w:hAnsi="Times New Roman" w:cs="Times New Roman"/>
                <w:b/>
                <w:bCs/>
                <w:sz w:val="24"/>
                <w:szCs w:val="24"/>
                <w:lang w:val="uk-UA" w:eastAsia="ru-RU"/>
              </w:rPr>
            </w:pPr>
            <w:r w:rsidRPr="00B5566E">
              <w:rPr>
                <w:rFonts w:ascii="Times New Roman" w:eastAsia="Times New Roman" w:hAnsi="Times New Roman" w:cs="Times New Roman"/>
                <w:b/>
                <w:bCs/>
                <w:sz w:val="24"/>
                <w:szCs w:val="24"/>
                <w:lang w:val="uk-UA" w:eastAsia="ru-RU"/>
              </w:rPr>
              <w:t>Значення показника у тому числі за роками</w:t>
            </w:r>
          </w:p>
        </w:tc>
        <w:tc>
          <w:tcPr>
            <w:tcW w:w="1693" w:type="dxa"/>
            <w:vMerge w:val="restart"/>
          </w:tcPr>
          <w:p w:rsidR="00B5566E" w:rsidRPr="00B5566E" w:rsidRDefault="00B5566E" w:rsidP="00B5566E">
            <w:pPr>
              <w:spacing w:after="0" w:line="240" w:lineRule="auto"/>
              <w:rPr>
                <w:rFonts w:ascii="Times New Roman" w:eastAsia="Times New Roman" w:hAnsi="Times New Roman" w:cs="Times New Roman"/>
                <w:b/>
                <w:bCs/>
                <w:sz w:val="24"/>
                <w:szCs w:val="24"/>
                <w:lang w:val="uk-UA" w:eastAsia="ru-RU"/>
              </w:rPr>
            </w:pPr>
            <w:r w:rsidRPr="00B5566E">
              <w:rPr>
                <w:rFonts w:ascii="Times New Roman" w:eastAsia="Times New Roman" w:hAnsi="Times New Roman" w:cs="Times New Roman"/>
                <w:b/>
                <w:bCs/>
                <w:sz w:val="24"/>
                <w:szCs w:val="24"/>
                <w:lang w:eastAsia="ru-RU"/>
              </w:rPr>
              <w:t>Відхилення 20</w:t>
            </w:r>
            <w:r w:rsidRPr="00B5566E">
              <w:rPr>
                <w:rFonts w:ascii="Times New Roman" w:eastAsia="Times New Roman" w:hAnsi="Times New Roman" w:cs="Times New Roman"/>
                <w:b/>
                <w:bCs/>
                <w:sz w:val="24"/>
                <w:szCs w:val="24"/>
                <w:lang w:val="uk-UA" w:eastAsia="ru-RU"/>
              </w:rPr>
              <w:t>20</w:t>
            </w:r>
            <w:r w:rsidRPr="00B5566E">
              <w:rPr>
                <w:rFonts w:ascii="Times New Roman" w:eastAsia="Times New Roman" w:hAnsi="Times New Roman" w:cs="Times New Roman"/>
                <w:b/>
                <w:bCs/>
                <w:sz w:val="24"/>
                <w:szCs w:val="24"/>
                <w:lang w:eastAsia="ru-RU"/>
              </w:rPr>
              <w:t>р. від 201</w:t>
            </w:r>
            <w:r w:rsidRPr="00B5566E">
              <w:rPr>
                <w:rFonts w:ascii="Times New Roman" w:eastAsia="Times New Roman" w:hAnsi="Times New Roman" w:cs="Times New Roman"/>
                <w:b/>
                <w:bCs/>
                <w:sz w:val="24"/>
                <w:szCs w:val="24"/>
                <w:lang w:val="uk-UA" w:eastAsia="ru-RU"/>
              </w:rPr>
              <w:t>9</w:t>
            </w:r>
            <w:r w:rsidRPr="00B5566E">
              <w:rPr>
                <w:rFonts w:ascii="Times New Roman" w:eastAsia="Times New Roman" w:hAnsi="Times New Roman" w:cs="Times New Roman"/>
                <w:b/>
                <w:bCs/>
                <w:sz w:val="24"/>
                <w:szCs w:val="24"/>
                <w:lang w:eastAsia="ru-RU"/>
              </w:rPr>
              <w:t>р.(+,-)</w:t>
            </w:r>
          </w:p>
        </w:tc>
      </w:tr>
      <w:tr w:rsidR="00B5566E" w:rsidRPr="00B5566E" w:rsidTr="00383E34">
        <w:tc>
          <w:tcPr>
            <w:tcW w:w="6235" w:type="dxa"/>
            <w:vMerge/>
          </w:tcPr>
          <w:p w:rsidR="00B5566E" w:rsidRPr="00B5566E" w:rsidRDefault="00B5566E" w:rsidP="00B5566E">
            <w:pPr>
              <w:spacing w:after="0" w:line="240" w:lineRule="auto"/>
              <w:rPr>
                <w:rFonts w:ascii="Times New Roman" w:eastAsia="Times New Roman" w:hAnsi="Times New Roman" w:cs="Times New Roman"/>
                <w:b/>
                <w:bCs/>
                <w:sz w:val="24"/>
                <w:szCs w:val="24"/>
                <w:lang w:val="uk-UA" w:eastAsia="ru-RU"/>
              </w:rPr>
            </w:pPr>
          </w:p>
        </w:tc>
        <w:tc>
          <w:tcPr>
            <w:tcW w:w="1384" w:type="dxa"/>
            <w:vMerge/>
          </w:tcPr>
          <w:p w:rsidR="00B5566E" w:rsidRPr="00B5566E" w:rsidRDefault="00B5566E" w:rsidP="00B5566E">
            <w:pPr>
              <w:spacing w:after="0" w:line="240" w:lineRule="auto"/>
              <w:rPr>
                <w:rFonts w:ascii="Times New Roman" w:eastAsia="Times New Roman" w:hAnsi="Times New Roman" w:cs="Times New Roman"/>
                <w:b/>
                <w:bCs/>
                <w:sz w:val="24"/>
                <w:szCs w:val="24"/>
                <w:lang w:val="uk-UA" w:eastAsia="ru-RU"/>
              </w:rPr>
            </w:pPr>
          </w:p>
        </w:tc>
        <w:tc>
          <w:tcPr>
            <w:tcW w:w="1419" w:type="dxa"/>
          </w:tcPr>
          <w:p w:rsidR="00B5566E" w:rsidRPr="00B5566E" w:rsidRDefault="00B5566E" w:rsidP="00B5566E">
            <w:pPr>
              <w:spacing w:after="0" w:line="240" w:lineRule="auto"/>
              <w:rPr>
                <w:rFonts w:ascii="Times New Roman" w:eastAsia="Times New Roman" w:hAnsi="Times New Roman" w:cs="Times New Roman"/>
                <w:b/>
                <w:bCs/>
                <w:sz w:val="24"/>
                <w:szCs w:val="24"/>
                <w:lang w:val="uk-UA" w:eastAsia="ru-RU"/>
              </w:rPr>
            </w:pPr>
            <w:r w:rsidRPr="00B5566E">
              <w:rPr>
                <w:rFonts w:ascii="Times New Roman" w:eastAsia="Times New Roman" w:hAnsi="Times New Roman" w:cs="Times New Roman"/>
                <w:b/>
                <w:bCs/>
                <w:sz w:val="24"/>
                <w:szCs w:val="24"/>
                <w:lang w:val="uk-UA" w:eastAsia="ru-RU"/>
              </w:rPr>
              <w:t xml:space="preserve">Усього </w:t>
            </w:r>
          </w:p>
        </w:tc>
        <w:tc>
          <w:tcPr>
            <w:tcW w:w="1417" w:type="dxa"/>
          </w:tcPr>
          <w:p w:rsidR="00B5566E" w:rsidRPr="00B5566E" w:rsidRDefault="00B5566E" w:rsidP="00B5566E">
            <w:pPr>
              <w:spacing w:after="0" w:line="240" w:lineRule="auto"/>
              <w:rPr>
                <w:rFonts w:ascii="Times New Roman" w:eastAsia="Times New Roman" w:hAnsi="Times New Roman" w:cs="Times New Roman"/>
                <w:b/>
                <w:bCs/>
                <w:sz w:val="24"/>
                <w:szCs w:val="24"/>
                <w:lang w:val="uk-UA" w:eastAsia="ru-RU"/>
              </w:rPr>
            </w:pPr>
            <w:r w:rsidRPr="00B5566E">
              <w:rPr>
                <w:rFonts w:ascii="Times New Roman" w:eastAsia="Times New Roman" w:hAnsi="Times New Roman" w:cs="Times New Roman"/>
                <w:b/>
                <w:bCs/>
                <w:sz w:val="24"/>
                <w:szCs w:val="24"/>
                <w:lang w:val="uk-UA" w:eastAsia="ru-RU"/>
              </w:rPr>
              <w:t>2019</w:t>
            </w:r>
          </w:p>
        </w:tc>
        <w:tc>
          <w:tcPr>
            <w:tcW w:w="1418" w:type="dxa"/>
          </w:tcPr>
          <w:p w:rsidR="00B5566E" w:rsidRPr="00B5566E" w:rsidRDefault="00B5566E" w:rsidP="00B5566E">
            <w:pPr>
              <w:spacing w:after="0" w:line="240" w:lineRule="auto"/>
              <w:rPr>
                <w:rFonts w:ascii="Times New Roman" w:eastAsia="Times New Roman" w:hAnsi="Times New Roman" w:cs="Times New Roman"/>
                <w:b/>
                <w:bCs/>
                <w:sz w:val="24"/>
                <w:szCs w:val="24"/>
                <w:lang w:val="uk-UA" w:eastAsia="ru-RU"/>
              </w:rPr>
            </w:pPr>
            <w:r w:rsidRPr="00B5566E">
              <w:rPr>
                <w:rFonts w:ascii="Times New Roman" w:eastAsia="Times New Roman" w:hAnsi="Times New Roman" w:cs="Times New Roman"/>
                <w:b/>
                <w:bCs/>
                <w:sz w:val="24"/>
                <w:szCs w:val="24"/>
                <w:lang w:val="uk-UA" w:eastAsia="ru-RU"/>
              </w:rPr>
              <w:t>2020</w:t>
            </w:r>
          </w:p>
        </w:tc>
        <w:tc>
          <w:tcPr>
            <w:tcW w:w="1693" w:type="dxa"/>
            <w:vMerge/>
          </w:tcPr>
          <w:p w:rsidR="00B5566E" w:rsidRPr="00B5566E" w:rsidRDefault="00B5566E" w:rsidP="00B5566E">
            <w:pPr>
              <w:spacing w:after="0" w:line="240" w:lineRule="auto"/>
              <w:rPr>
                <w:rFonts w:ascii="Times New Roman" w:eastAsia="Times New Roman" w:hAnsi="Times New Roman" w:cs="Times New Roman"/>
                <w:b/>
                <w:bCs/>
                <w:sz w:val="24"/>
                <w:szCs w:val="24"/>
                <w:lang w:val="uk-UA" w:eastAsia="ru-RU"/>
              </w:rPr>
            </w:pPr>
          </w:p>
        </w:tc>
      </w:tr>
      <w:tr w:rsidR="00B5566E" w:rsidRPr="00B5566E" w:rsidTr="00383E34">
        <w:tc>
          <w:tcPr>
            <w:tcW w:w="13566" w:type="dxa"/>
            <w:gridSpan w:val="6"/>
          </w:tcPr>
          <w:p w:rsidR="00B5566E" w:rsidRPr="00B5566E" w:rsidRDefault="00B5566E" w:rsidP="00B5566E">
            <w:pPr>
              <w:spacing w:after="0" w:line="240" w:lineRule="auto"/>
              <w:rPr>
                <w:rFonts w:ascii="Times New Roman" w:eastAsia="Times New Roman" w:hAnsi="Times New Roman" w:cs="Times New Roman"/>
                <w:b/>
                <w:bCs/>
                <w:sz w:val="24"/>
                <w:szCs w:val="24"/>
                <w:lang w:val="uk-UA" w:eastAsia="ru-RU"/>
              </w:rPr>
            </w:pPr>
            <w:r w:rsidRPr="00B5566E">
              <w:rPr>
                <w:rFonts w:ascii="Times New Roman" w:eastAsia="Times New Roman" w:hAnsi="Times New Roman" w:cs="Times New Roman"/>
                <w:b/>
                <w:bCs/>
                <w:sz w:val="24"/>
                <w:szCs w:val="24"/>
                <w:lang w:val="uk-UA" w:eastAsia="ru-RU"/>
              </w:rPr>
              <w:t>Завдання 1. Національно-патріотичне та військово-патріотичне виховання дітей</w:t>
            </w:r>
          </w:p>
        </w:tc>
      </w:tr>
      <w:tr w:rsidR="00B5566E" w:rsidRPr="00B5566E" w:rsidTr="00383E34">
        <w:tc>
          <w:tcPr>
            <w:tcW w:w="13566" w:type="dxa"/>
            <w:gridSpan w:val="6"/>
          </w:tcPr>
          <w:p w:rsidR="00B5566E" w:rsidRPr="00B5566E" w:rsidRDefault="00B5566E" w:rsidP="00B5566E">
            <w:pPr>
              <w:spacing w:after="0" w:line="240" w:lineRule="auto"/>
              <w:rPr>
                <w:rFonts w:ascii="Times New Roman" w:eastAsia="Times New Roman" w:hAnsi="Times New Roman" w:cs="Times New Roman"/>
                <w:b/>
                <w:bCs/>
                <w:i/>
                <w:sz w:val="24"/>
                <w:szCs w:val="24"/>
                <w:lang w:val="uk-UA" w:eastAsia="ru-RU"/>
              </w:rPr>
            </w:pPr>
            <w:r w:rsidRPr="00B5566E">
              <w:rPr>
                <w:rFonts w:ascii="Times New Roman" w:eastAsia="Times New Roman" w:hAnsi="Times New Roman" w:cs="Times New Roman"/>
                <w:b/>
                <w:bCs/>
                <w:i/>
                <w:sz w:val="24"/>
                <w:szCs w:val="24"/>
                <w:lang w:eastAsia="ru-RU"/>
              </w:rPr>
              <w:t>Проказник витрат</w:t>
            </w:r>
          </w:p>
        </w:tc>
      </w:tr>
      <w:tr w:rsidR="00B5566E" w:rsidRPr="00B5566E" w:rsidTr="00383E34">
        <w:trPr>
          <w:trHeight w:val="262"/>
        </w:trPr>
        <w:tc>
          <w:tcPr>
            <w:tcW w:w="6235" w:type="dxa"/>
          </w:tcPr>
          <w:p w:rsidR="00B5566E" w:rsidRPr="00B5566E" w:rsidRDefault="00B5566E" w:rsidP="00B5566E">
            <w:pPr>
              <w:spacing w:after="0" w:line="240" w:lineRule="auto"/>
              <w:rPr>
                <w:rFonts w:ascii="Times New Roman" w:eastAsia="Times New Roman" w:hAnsi="Times New Roman" w:cs="Times New Roman"/>
                <w:bCs/>
                <w:sz w:val="24"/>
                <w:szCs w:val="24"/>
                <w:lang w:val="uk-UA" w:eastAsia="ru-RU"/>
              </w:rPr>
            </w:pPr>
            <w:r w:rsidRPr="00B5566E">
              <w:rPr>
                <w:rFonts w:ascii="Times New Roman" w:eastAsia="Times New Roman" w:hAnsi="Times New Roman" w:cs="Times New Roman"/>
                <w:bCs/>
                <w:sz w:val="24"/>
                <w:szCs w:val="24"/>
                <w:lang w:val="uk-UA" w:eastAsia="ru-RU"/>
              </w:rPr>
              <w:t xml:space="preserve">Загальний обсяг витрат </w:t>
            </w:r>
          </w:p>
        </w:tc>
        <w:tc>
          <w:tcPr>
            <w:tcW w:w="1384" w:type="dxa"/>
          </w:tcPr>
          <w:p w:rsidR="00B5566E" w:rsidRPr="00B5566E" w:rsidRDefault="00B5566E" w:rsidP="00B5566E">
            <w:pPr>
              <w:spacing w:after="0" w:line="240" w:lineRule="auto"/>
              <w:rPr>
                <w:rFonts w:ascii="Times New Roman" w:eastAsia="Times New Roman" w:hAnsi="Times New Roman" w:cs="Times New Roman"/>
                <w:bCs/>
                <w:sz w:val="24"/>
                <w:szCs w:val="24"/>
                <w:lang w:val="uk-UA" w:eastAsia="ru-RU"/>
              </w:rPr>
            </w:pPr>
            <w:r w:rsidRPr="00B5566E">
              <w:rPr>
                <w:rFonts w:ascii="Times New Roman" w:eastAsia="Times New Roman" w:hAnsi="Times New Roman" w:cs="Times New Roman"/>
                <w:bCs/>
                <w:sz w:val="24"/>
                <w:szCs w:val="24"/>
                <w:lang w:val="uk-UA" w:eastAsia="ru-RU"/>
              </w:rPr>
              <w:t>грн.</w:t>
            </w:r>
          </w:p>
        </w:tc>
        <w:tc>
          <w:tcPr>
            <w:tcW w:w="1419" w:type="dxa"/>
          </w:tcPr>
          <w:p w:rsidR="00B5566E" w:rsidRPr="00B5566E" w:rsidRDefault="00B5566E" w:rsidP="00B5566E">
            <w:pPr>
              <w:spacing w:after="0" w:line="240" w:lineRule="auto"/>
              <w:rPr>
                <w:rFonts w:ascii="Times New Roman" w:eastAsia="Times New Roman" w:hAnsi="Times New Roman" w:cs="Times New Roman"/>
                <w:bCs/>
                <w:sz w:val="24"/>
                <w:szCs w:val="24"/>
                <w:lang w:val="uk-UA" w:eastAsia="ru-RU"/>
              </w:rPr>
            </w:pPr>
          </w:p>
        </w:tc>
        <w:tc>
          <w:tcPr>
            <w:tcW w:w="1417" w:type="dxa"/>
          </w:tcPr>
          <w:p w:rsidR="00B5566E" w:rsidRPr="00B5566E" w:rsidRDefault="00B5566E" w:rsidP="00B5566E">
            <w:pPr>
              <w:spacing w:after="0" w:line="240" w:lineRule="auto"/>
              <w:jc w:val="center"/>
              <w:rPr>
                <w:rFonts w:ascii="Times New Roman" w:eastAsia="Times New Roman" w:hAnsi="Times New Roman" w:cs="Times New Roman"/>
                <w:bCs/>
                <w:sz w:val="24"/>
                <w:szCs w:val="24"/>
                <w:lang w:val="uk-UA" w:eastAsia="ru-RU"/>
              </w:rPr>
            </w:pPr>
            <w:r w:rsidRPr="00B5566E">
              <w:rPr>
                <w:rFonts w:ascii="Times New Roman" w:eastAsia="Times New Roman" w:hAnsi="Times New Roman" w:cs="Times New Roman"/>
                <w:bCs/>
                <w:sz w:val="24"/>
                <w:szCs w:val="24"/>
                <w:lang w:val="uk-UA" w:eastAsia="ru-RU"/>
              </w:rPr>
              <w:t>-</w:t>
            </w:r>
          </w:p>
        </w:tc>
        <w:tc>
          <w:tcPr>
            <w:tcW w:w="1418" w:type="dxa"/>
            <w:vAlign w:val="center"/>
          </w:tcPr>
          <w:p w:rsidR="00B5566E" w:rsidRPr="00B5566E" w:rsidRDefault="00B5566E" w:rsidP="00B5566E">
            <w:pPr>
              <w:spacing w:after="0" w:line="240" w:lineRule="auto"/>
              <w:jc w:val="center"/>
              <w:rPr>
                <w:rFonts w:ascii="Times New Roman" w:eastAsia="Times New Roman" w:hAnsi="Times New Roman" w:cs="Times New Roman"/>
                <w:bCs/>
                <w:sz w:val="24"/>
                <w:szCs w:val="24"/>
                <w:lang w:val="uk-UA" w:eastAsia="ru-RU"/>
              </w:rPr>
            </w:pPr>
            <w:r w:rsidRPr="00B5566E">
              <w:rPr>
                <w:rFonts w:ascii="Times New Roman" w:eastAsia="Times New Roman" w:hAnsi="Times New Roman" w:cs="Times New Roman"/>
                <w:bCs/>
                <w:sz w:val="24"/>
                <w:szCs w:val="24"/>
                <w:lang w:val="uk-UA" w:eastAsia="ru-RU"/>
              </w:rPr>
              <w:t>-</w:t>
            </w:r>
          </w:p>
        </w:tc>
        <w:tc>
          <w:tcPr>
            <w:tcW w:w="1693" w:type="dxa"/>
          </w:tcPr>
          <w:p w:rsidR="00B5566E" w:rsidRPr="00B5566E" w:rsidRDefault="00B5566E" w:rsidP="00B5566E">
            <w:pPr>
              <w:spacing w:after="0" w:line="240" w:lineRule="auto"/>
              <w:jc w:val="center"/>
              <w:rPr>
                <w:rFonts w:ascii="Times New Roman" w:eastAsia="Times New Roman" w:hAnsi="Times New Roman" w:cs="Times New Roman"/>
                <w:bCs/>
                <w:sz w:val="24"/>
                <w:szCs w:val="24"/>
                <w:lang w:val="uk-UA" w:eastAsia="ru-RU"/>
              </w:rPr>
            </w:pPr>
            <w:r w:rsidRPr="00B5566E">
              <w:rPr>
                <w:rFonts w:ascii="Times New Roman" w:eastAsia="Times New Roman" w:hAnsi="Times New Roman" w:cs="Times New Roman"/>
                <w:bCs/>
                <w:sz w:val="24"/>
                <w:szCs w:val="24"/>
                <w:lang w:val="uk-UA" w:eastAsia="ru-RU"/>
              </w:rPr>
              <w:t>-</w:t>
            </w:r>
          </w:p>
        </w:tc>
      </w:tr>
      <w:tr w:rsidR="00B5566E" w:rsidRPr="00B5566E" w:rsidTr="00383E34">
        <w:trPr>
          <w:trHeight w:val="262"/>
        </w:trPr>
        <w:tc>
          <w:tcPr>
            <w:tcW w:w="6235" w:type="dxa"/>
          </w:tcPr>
          <w:p w:rsidR="00B5566E" w:rsidRPr="00B5566E" w:rsidRDefault="00B5566E" w:rsidP="00B5566E">
            <w:pPr>
              <w:spacing w:after="0" w:line="240" w:lineRule="auto"/>
              <w:rPr>
                <w:rFonts w:ascii="Times New Roman" w:eastAsia="Times New Roman" w:hAnsi="Times New Roman" w:cs="Times New Roman"/>
                <w:bCs/>
                <w:sz w:val="24"/>
                <w:szCs w:val="24"/>
                <w:lang w:val="uk-UA" w:eastAsia="ru-RU"/>
              </w:rPr>
            </w:pPr>
          </w:p>
        </w:tc>
        <w:tc>
          <w:tcPr>
            <w:tcW w:w="1384" w:type="dxa"/>
          </w:tcPr>
          <w:p w:rsidR="00B5566E" w:rsidRPr="00B5566E" w:rsidRDefault="00B5566E" w:rsidP="00B5566E">
            <w:pPr>
              <w:spacing w:after="0" w:line="240" w:lineRule="auto"/>
              <w:rPr>
                <w:rFonts w:ascii="Times New Roman" w:eastAsia="Times New Roman" w:hAnsi="Times New Roman" w:cs="Times New Roman"/>
                <w:bCs/>
                <w:sz w:val="24"/>
                <w:szCs w:val="24"/>
                <w:lang w:val="uk-UA" w:eastAsia="ru-RU"/>
              </w:rPr>
            </w:pPr>
          </w:p>
        </w:tc>
        <w:tc>
          <w:tcPr>
            <w:tcW w:w="1419" w:type="dxa"/>
          </w:tcPr>
          <w:p w:rsidR="00B5566E" w:rsidRPr="00B5566E" w:rsidRDefault="00B5566E" w:rsidP="00B5566E">
            <w:pPr>
              <w:spacing w:after="0" w:line="240" w:lineRule="auto"/>
              <w:rPr>
                <w:rFonts w:ascii="Times New Roman" w:eastAsia="Times New Roman" w:hAnsi="Times New Roman" w:cs="Times New Roman"/>
                <w:bCs/>
                <w:sz w:val="24"/>
                <w:szCs w:val="24"/>
                <w:lang w:val="uk-UA" w:eastAsia="ru-RU"/>
              </w:rPr>
            </w:pPr>
          </w:p>
        </w:tc>
        <w:tc>
          <w:tcPr>
            <w:tcW w:w="1417" w:type="dxa"/>
          </w:tcPr>
          <w:p w:rsidR="00B5566E" w:rsidRPr="00B5566E" w:rsidRDefault="00B5566E" w:rsidP="00B5566E">
            <w:pPr>
              <w:spacing w:after="0" w:line="240" w:lineRule="auto"/>
              <w:rPr>
                <w:rFonts w:ascii="Times New Roman" w:eastAsia="Times New Roman" w:hAnsi="Times New Roman" w:cs="Times New Roman"/>
                <w:bCs/>
                <w:sz w:val="24"/>
                <w:szCs w:val="24"/>
                <w:lang w:val="uk-UA" w:eastAsia="ru-RU"/>
              </w:rPr>
            </w:pPr>
          </w:p>
        </w:tc>
        <w:tc>
          <w:tcPr>
            <w:tcW w:w="1418" w:type="dxa"/>
            <w:vAlign w:val="center"/>
          </w:tcPr>
          <w:p w:rsidR="00B5566E" w:rsidRPr="00B5566E" w:rsidRDefault="00B5566E" w:rsidP="00B5566E">
            <w:pPr>
              <w:spacing w:after="0" w:line="240" w:lineRule="auto"/>
              <w:rPr>
                <w:rFonts w:ascii="Times New Roman" w:eastAsia="Times New Roman" w:hAnsi="Times New Roman" w:cs="Times New Roman"/>
                <w:bCs/>
                <w:sz w:val="24"/>
                <w:szCs w:val="24"/>
                <w:lang w:val="uk-UA" w:eastAsia="ru-RU"/>
              </w:rPr>
            </w:pPr>
          </w:p>
        </w:tc>
        <w:tc>
          <w:tcPr>
            <w:tcW w:w="1693" w:type="dxa"/>
          </w:tcPr>
          <w:p w:rsidR="00B5566E" w:rsidRPr="00B5566E" w:rsidRDefault="00B5566E" w:rsidP="00B5566E">
            <w:pPr>
              <w:spacing w:after="0" w:line="240" w:lineRule="auto"/>
              <w:rPr>
                <w:rFonts w:ascii="Times New Roman" w:eastAsia="Times New Roman" w:hAnsi="Times New Roman" w:cs="Times New Roman"/>
                <w:bCs/>
                <w:sz w:val="24"/>
                <w:szCs w:val="24"/>
                <w:lang w:val="uk-UA" w:eastAsia="ru-RU"/>
              </w:rPr>
            </w:pPr>
          </w:p>
        </w:tc>
      </w:tr>
      <w:tr w:rsidR="00B5566E" w:rsidRPr="00B5566E" w:rsidTr="00383E34">
        <w:tc>
          <w:tcPr>
            <w:tcW w:w="13566" w:type="dxa"/>
            <w:gridSpan w:val="6"/>
          </w:tcPr>
          <w:p w:rsidR="00B5566E" w:rsidRPr="00B5566E" w:rsidRDefault="00B5566E" w:rsidP="00B5566E">
            <w:pPr>
              <w:spacing w:after="0" w:line="240" w:lineRule="auto"/>
              <w:rPr>
                <w:rFonts w:ascii="Times New Roman" w:eastAsia="Times New Roman" w:hAnsi="Times New Roman" w:cs="Times New Roman"/>
                <w:b/>
                <w:bCs/>
                <w:sz w:val="24"/>
                <w:szCs w:val="24"/>
                <w:lang w:val="uk-UA" w:eastAsia="ru-RU"/>
              </w:rPr>
            </w:pPr>
            <w:r w:rsidRPr="00B5566E">
              <w:rPr>
                <w:rFonts w:ascii="Times New Roman" w:eastAsia="Times New Roman" w:hAnsi="Times New Roman" w:cs="Times New Roman"/>
                <w:b/>
                <w:bCs/>
                <w:i/>
                <w:sz w:val="24"/>
                <w:szCs w:val="24"/>
                <w:lang w:val="uk-UA" w:eastAsia="ru-RU"/>
              </w:rPr>
              <w:t>Показник продукту</w:t>
            </w:r>
          </w:p>
        </w:tc>
      </w:tr>
      <w:tr w:rsidR="00B5566E" w:rsidRPr="00B5566E" w:rsidTr="00383E34">
        <w:trPr>
          <w:trHeight w:val="177"/>
        </w:trPr>
        <w:tc>
          <w:tcPr>
            <w:tcW w:w="6235" w:type="dxa"/>
          </w:tcPr>
          <w:p w:rsidR="00B5566E" w:rsidRPr="00B5566E" w:rsidRDefault="00B5566E" w:rsidP="00B5566E">
            <w:pPr>
              <w:spacing w:after="0" w:line="240" w:lineRule="auto"/>
              <w:rPr>
                <w:rFonts w:ascii="Times New Roman" w:eastAsia="Times New Roman" w:hAnsi="Times New Roman" w:cs="Times New Roman"/>
                <w:bCs/>
                <w:sz w:val="24"/>
                <w:szCs w:val="24"/>
                <w:lang w:val="uk-UA" w:eastAsia="ru-RU"/>
              </w:rPr>
            </w:pPr>
            <w:r w:rsidRPr="00B5566E">
              <w:rPr>
                <w:rFonts w:ascii="Times New Roman" w:eastAsia="Times New Roman" w:hAnsi="Times New Roman" w:cs="Times New Roman"/>
                <w:bCs/>
                <w:sz w:val="24"/>
                <w:szCs w:val="24"/>
                <w:lang w:val="uk-UA" w:eastAsia="ru-RU"/>
              </w:rPr>
              <w:t>Кількість заходів</w:t>
            </w:r>
          </w:p>
        </w:tc>
        <w:tc>
          <w:tcPr>
            <w:tcW w:w="1384" w:type="dxa"/>
          </w:tcPr>
          <w:p w:rsidR="00B5566E" w:rsidRPr="00B5566E" w:rsidRDefault="00B5566E" w:rsidP="00B5566E">
            <w:pPr>
              <w:spacing w:after="0" w:line="240" w:lineRule="auto"/>
              <w:rPr>
                <w:rFonts w:ascii="Times New Roman" w:eastAsia="Times New Roman" w:hAnsi="Times New Roman" w:cs="Times New Roman"/>
                <w:bCs/>
                <w:sz w:val="24"/>
                <w:szCs w:val="24"/>
                <w:lang w:val="uk-UA" w:eastAsia="ru-RU"/>
              </w:rPr>
            </w:pPr>
            <w:r w:rsidRPr="00B5566E">
              <w:rPr>
                <w:rFonts w:ascii="Times New Roman" w:eastAsia="Times New Roman" w:hAnsi="Times New Roman" w:cs="Times New Roman"/>
                <w:bCs/>
                <w:sz w:val="24"/>
                <w:szCs w:val="24"/>
                <w:lang w:val="uk-UA" w:eastAsia="ru-RU"/>
              </w:rPr>
              <w:t>шт.</w:t>
            </w:r>
          </w:p>
        </w:tc>
        <w:tc>
          <w:tcPr>
            <w:tcW w:w="1419" w:type="dxa"/>
          </w:tcPr>
          <w:p w:rsidR="00B5566E" w:rsidRPr="00B5566E" w:rsidRDefault="00B5566E" w:rsidP="00B5566E">
            <w:pPr>
              <w:spacing w:after="0" w:line="240" w:lineRule="auto"/>
              <w:rPr>
                <w:rFonts w:ascii="Times New Roman" w:eastAsia="Times New Roman" w:hAnsi="Times New Roman" w:cs="Times New Roman"/>
                <w:bCs/>
                <w:sz w:val="24"/>
                <w:szCs w:val="24"/>
                <w:lang w:val="uk-UA" w:eastAsia="ru-RU"/>
              </w:rPr>
            </w:pPr>
          </w:p>
        </w:tc>
        <w:tc>
          <w:tcPr>
            <w:tcW w:w="1417" w:type="dxa"/>
          </w:tcPr>
          <w:p w:rsidR="00B5566E" w:rsidRPr="00B5566E" w:rsidRDefault="00B5566E" w:rsidP="00B5566E">
            <w:pPr>
              <w:spacing w:after="0" w:line="240" w:lineRule="auto"/>
              <w:jc w:val="center"/>
              <w:rPr>
                <w:rFonts w:ascii="Times New Roman" w:eastAsia="Times New Roman" w:hAnsi="Times New Roman" w:cs="Times New Roman"/>
                <w:bCs/>
                <w:sz w:val="24"/>
                <w:szCs w:val="24"/>
                <w:lang w:val="uk-UA" w:eastAsia="ru-RU"/>
              </w:rPr>
            </w:pPr>
            <w:r w:rsidRPr="00B5566E">
              <w:rPr>
                <w:rFonts w:ascii="Times New Roman" w:eastAsia="Times New Roman" w:hAnsi="Times New Roman" w:cs="Times New Roman"/>
                <w:bCs/>
                <w:sz w:val="24"/>
                <w:szCs w:val="24"/>
                <w:lang w:val="uk-UA" w:eastAsia="ru-RU"/>
              </w:rPr>
              <w:t>9</w:t>
            </w:r>
          </w:p>
        </w:tc>
        <w:tc>
          <w:tcPr>
            <w:tcW w:w="1418" w:type="dxa"/>
          </w:tcPr>
          <w:p w:rsidR="00B5566E" w:rsidRPr="00B5566E" w:rsidRDefault="00B5566E" w:rsidP="00B5566E">
            <w:pPr>
              <w:spacing w:after="0" w:line="240" w:lineRule="auto"/>
              <w:jc w:val="center"/>
              <w:rPr>
                <w:rFonts w:ascii="Times New Roman" w:eastAsia="Times New Roman" w:hAnsi="Times New Roman" w:cs="Times New Roman"/>
                <w:bCs/>
                <w:sz w:val="24"/>
                <w:szCs w:val="24"/>
                <w:lang w:val="uk-UA" w:eastAsia="ru-RU"/>
              </w:rPr>
            </w:pPr>
            <w:r w:rsidRPr="00B5566E">
              <w:rPr>
                <w:rFonts w:ascii="Times New Roman" w:eastAsia="Times New Roman" w:hAnsi="Times New Roman" w:cs="Times New Roman"/>
                <w:bCs/>
                <w:sz w:val="24"/>
                <w:szCs w:val="24"/>
                <w:lang w:val="uk-UA" w:eastAsia="ru-RU"/>
              </w:rPr>
              <w:t>9</w:t>
            </w:r>
          </w:p>
        </w:tc>
        <w:tc>
          <w:tcPr>
            <w:tcW w:w="1693" w:type="dxa"/>
          </w:tcPr>
          <w:p w:rsidR="00B5566E" w:rsidRPr="00B5566E" w:rsidRDefault="00B5566E" w:rsidP="00B5566E">
            <w:pPr>
              <w:spacing w:after="0" w:line="240" w:lineRule="auto"/>
              <w:jc w:val="center"/>
              <w:rPr>
                <w:rFonts w:ascii="Times New Roman" w:eastAsia="Times New Roman" w:hAnsi="Times New Roman" w:cs="Times New Roman"/>
                <w:bCs/>
                <w:sz w:val="24"/>
                <w:szCs w:val="24"/>
                <w:lang w:val="uk-UA" w:eastAsia="ru-RU"/>
              </w:rPr>
            </w:pPr>
            <w:r w:rsidRPr="00B5566E">
              <w:rPr>
                <w:rFonts w:ascii="Times New Roman" w:eastAsia="Times New Roman" w:hAnsi="Times New Roman" w:cs="Times New Roman"/>
                <w:bCs/>
                <w:sz w:val="24"/>
                <w:szCs w:val="24"/>
                <w:lang w:val="uk-UA" w:eastAsia="ru-RU"/>
              </w:rPr>
              <w:t>-</w:t>
            </w:r>
          </w:p>
        </w:tc>
      </w:tr>
      <w:tr w:rsidR="00B5566E" w:rsidRPr="00B5566E" w:rsidTr="00383E34">
        <w:tc>
          <w:tcPr>
            <w:tcW w:w="13566" w:type="dxa"/>
            <w:gridSpan w:val="6"/>
          </w:tcPr>
          <w:p w:rsidR="00B5566E" w:rsidRPr="00B5566E" w:rsidRDefault="00B5566E" w:rsidP="00B5566E">
            <w:pPr>
              <w:spacing w:after="0" w:line="240" w:lineRule="auto"/>
              <w:rPr>
                <w:rFonts w:ascii="Times New Roman" w:eastAsia="Times New Roman" w:hAnsi="Times New Roman" w:cs="Times New Roman"/>
                <w:b/>
                <w:bCs/>
                <w:sz w:val="24"/>
                <w:szCs w:val="24"/>
                <w:lang w:val="uk-UA" w:eastAsia="ru-RU"/>
              </w:rPr>
            </w:pPr>
            <w:r w:rsidRPr="00B5566E">
              <w:rPr>
                <w:rFonts w:ascii="Times New Roman" w:eastAsia="Times New Roman" w:hAnsi="Times New Roman" w:cs="Times New Roman"/>
                <w:b/>
                <w:bCs/>
                <w:i/>
                <w:sz w:val="24"/>
                <w:szCs w:val="24"/>
                <w:lang w:val="uk-UA" w:eastAsia="ru-RU"/>
              </w:rPr>
              <w:lastRenderedPageBreak/>
              <w:t>Показник ефективності</w:t>
            </w:r>
          </w:p>
        </w:tc>
      </w:tr>
      <w:tr w:rsidR="00B5566E" w:rsidRPr="00B5566E" w:rsidTr="00383E34">
        <w:tc>
          <w:tcPr>
            <w:tcW w:w="6235" w:type="dxa"/>
          </w:tcPr>
          <w:p w:rsidR="00B5566E" w:rsidRPr="00B5566E" w:rsidRDefault="00B5566E" w:rsidP="00B5566E">
            <w:pPr>
              <w:spacing w:after="0" w:line="240" w:lineRule="auto"/>
              <w:rPr>
                <w:rFonts w:ascii="Times New Roman" w:eastAsia="Times New Roman" w:hAnsi="Times New Roman" w:cs="Times New Roman"/>
                <w:bCs/>
                <w:sz w:val="24"/>
                <w:szCs w:val="24"/>
                <w:lang w:val="uk-UA" w:eastAsia="ru-RU"/>
              </w:rPr>
            </w:pPr>
            <w:r w:rsidRPr="00B5566E">
              <w:rPr>
                <w:rFonts w:ascii="Times New Roman" w:eastAsia="Times New Roman" w:hAnsi="Times New Roman" w:cs="Times New Roman"/>
                <w:bCs/>
                <w:sz w:val="24"/>
                <w:szCs w:val="24"/>
                <w:lang w:val="uk-UA" w:eastAsia="ru-RU"/>
              </w:rPr>
              <w:t>Витрати на 1 захід</w:t>
            </w:r>
          </w:p>
        </w:tc>
        <w:tc>
          <w:tcPr>
            <w:tcW w:w="1384" w:type="dxa"/>
          </w:tcPr>
          <w:p w:rsidR="00B5566E" w:rsidRPr="00B5566E" w:rsidRDefault="00B5566E" w:rsidP="00B5566E">
            <w:pPr>
              <w:spacing w:after="0" w:line="240" w:lineRule="auto"/>
              <w:rPr>
                <w:rFonts w:ascii="Times New Roman" w:eastAsia="Times New Roman" w:hAnsi="Times New Roman" w:cs="Times New Roman"/>
                <w:bCs/>
                <w:sz w:val="24"/>
                <w:szCs w:val="24"/>
                <w:lang w:val="uk-UA" w:eastAsia="ru-RU"/>
              </w:rPr>
            </w:pPr>
            <w:r w:rsidRPr="00B5566E">
              <w:rPr>
                <w:rFonts w:ascii="Times New Roman" w:eastAsia="Times New Roman" w:hAnsi="Times New Roman" w:cs="Times New Roman"/>
                <w:bCs/>
                <w:sz w:val="24"/>
                <w:szCs w:val="24"/>
                <w:lang w:val="uk-UA" w:eastAsia="ru-RU"/>
              </w:rPr>
              <w:t>грн.</w:t>
            </w:r>
          </w:p>
        </w:tc>
        <w:tc>
          <w:tcPr>
            <w:tcW w:w="1419" w:type="dxa"/>
          </w:tcPr>
          <w:p w:rsidR="00B5566E" w:rsidRPr="00B5566E" w:rsidRDefault="00B5566E" w:rsidP="00B5566E">
            <w:pPr>
              <w:spacing w:after="0" w:line="240" w:lineRule="auto"/>
              <w:rPr>
                <w:rFonts w:ascii="Times New Roman" w:eastAsia="Times New Roman" w:hAnsi="Times New Roman" w:cs="Times New Roman"/>
                <w:bCs/>
                <w:sz w:val="24"/>
                <w:szCs w:val="24"/>
                <w:lang w:val="uk-UA" w:eastAsia="ru-RU"/>
              </w:rPr>
            </w:pPr>
          </w:p>
        </w:tc>
        <w:tc>
          <w:tcPr>
            <w:tcW w:w="1417" w:type="dxa"/>
          </w:tcPr>
          <w:p w:rsidR="00B5566E" w:rsidRPr="00B5566E" w:rsidRDefault="00B5566E" w:rsidP="00B5566E">
            <w:pPr>
              <w:spacing w:after="0" w:line="240" w:lineRule="auto"/>
              <w:jc w:val="center"/>
              <w:rPr>
                <w:rFonts w:ascii="Times New Roman" w:eastAsia="Times New Roman" w:hAnsi="Times New Roman" w:cs="Times New Roman"/>
                <w:bCs/>
                <w:sz w:val="24"/>
                <w:szCs w:val="24"/>
                <w:lang w:val="uk-UA" w:eastAsia="ru-RU"/>
              </w:rPr>
            </w:pPr>
            <w:r w:rsidRPr="00B5566E">
              <w:rPr>
                <w:rFonts w:ascii="Times New Roman" w:eastAsia="Times New Roman" w:hAnsi="Times New Roman" w:cs="Times New Roman"/>
                <w:bCs/>
                <w:sz w:val="24"/>
                <w:szCs w:val="24"/>
                <w:lang w:val="uk-UA" w:eastAsia="ru-RU"/>
              </w:rPr>
              <w:t>-</w:t>
            </w:r>
          </w:p>
        </w:tc>
        <w:tc>
          <w:tcPr>
            <w:tcW w:w="1418" w:type="dxa"/>
          </w:tcPr>
          <w:p w:rsidR="00B5566E" w:rsidRPr="00B5566E" w:rsidRDefault="00B5566E" w:rsidP="00B5566E">
            <w:pPr>
              <w:spacing w:after="0" w:line="240" w:lineRule="auto"/>
              <w:jc w:val="center"/>
              <w:rPr>
                <w:rFonts w:ascii="Times New Roman" w:eastAsia="Times New Roman" w:hAnsi="Times New Roman" w:cs="Times New Roman"/>
                <w:bCs/>
                <w:sz w:val="24"/>
                <w:szCs w:val="24"/>
                <w:lang w:val="uk-UA" w:eastAsia="ru-RU"/>
              </w:rPr>
            </w:pPr>
            <w:r w:rsidRPr="00B5566E">
              <w:rPr>
                <w:rFonts w:ascii="Times New Roman" w:eastAsia="Times New Roman" w:hAnsi="Times New Roman" w:cs="Times New Roman"/>
                <w:bCs/>
                <w:sz w:val="24"/>
                <w:szCs w:val="24"/>
                <w:lang w:val="uk-UA" w:eastAsia="ru-RU"/>
              </w:rPr>
              <w:t>-</w:t>
            </w:r>
          </w:p>
        </w:tc>
        <w:tc>
          <w:tcPr>
            <w:tcW w:w="1693" w:type="dxa"/>
          </w:tcPr>
          <w:p w:rsidR="00B5566E" w:rsidRPr="00B5566E" w:rsidRDefault="00B5566E" w:rsidP="00B5566E">
            <w:pPr>
              <w:spacing w:after="0" w:line="240" w:lineRule="auto"/>
              <w:jc w:val="center"/>
              <w:rPr>
                <w:rFonts w:ascii="Times New Roman" w:eastAsia="Times New Roman" w:hAnsi="Times New Roman" w:cs="Times New Roman"/>
                <w:bCs/>
                <w:sz w:val="24"/>
                <w:szCs w:val="24"/>
                <w:lang w:val="uk-UA" w:eastAsia="ru-RU"/>
              </w:rPr>
            </w:pPr>
            <w:r w:rsidRPr="00B5566E">
              <w:rPr>
                <w:rFonts w:ascii="Times New Roman" w:eastAsia="Times New Roman" w:hAnsi="Times New Roman" w:cs="Times New Roman"/>
                <w:bCs/>
                <w:sz w:val="24"/>
                <w:szCs w:val="24"/>
                <w:lang w:val="uk-UA" w:eastAsia="ru-RU"/>
              </w:rPr>
              <w:t>-</w:t>
            </w:r>
          </w:p>
        </w:tc>
      </w:tr>
      <w:tr w:rsidR="00B5566E" w:rsidRPr="00B5566E" w:rsidTr="00383E34">
        <w:tc>
          <w:tcPr>
            <w:tcW w:w="13566" w:type="dxa"/>
            <w:gridSpan w:val="6"/>
          </w:tcPr>
          <w:p w:rsidR="00B5566E" w:rsidRPr="00B5566E" w:rsidRDefault="00B5566E" w:rsidP="00B5566E">
            <w:pPr>
              <w:spacing w:after="0" w:line="240" w:lineRule="auto"/>
              <w:rPr>
                <w:rFonts w:ascii="Times New Roman" w:eastAsia="Times New Roman" w:hAnsi="Times New Roman" w:cs="Times New Roman"/>
                <w:b/>
                <w:bCs/>
                <w:sz w:val="24"/>
                <w:szCs w:val="24"/>
                <w:lang w:val="uk-UA" w:eastAsia="ru-RU"/>
              </w:rPr>
            </w:pPr>
            <w:r w:rsidRPr="00B5566E">
              <w:rPr>
                <w:rFonts w:ascii="Times New Roman" w:eastAsia="Times New Roman" w:hAnsi="Times New Roman" w:cs="Times New Roman"/>
                <w:b/>
                <w:bCs/>
                <w:i/>
                <w:sz w:val="24"/>
                <w:szCs w:val="24"/>
                <w:lang w:val="uk-UA" w:eastAsia="ru-RU"/>
              </w:rPr>
              <w:t>Показник якості</w:t>
            </w:r>
          </w:p>
        </w:tc>
      </w:tr>
      <w:tr w:rsidR="00B5566E" w:rsidRPr="00B5566E" w:rsidTr="00383E34">
        <w:tc>
          <w:tcPr>
            <w:tcW w:w="6235" w:type="dxa"/>
            <w:tcBorders>
              <w:bottom w:val="single" w:sz="4" w:space="0" w:color="auto"/>
            </w:tcBorders>
          </w:tcPr>
          <w:p w:rsidR="00B5566E" w:rsidRPr="00B5566E" w:rsidRDefault="00B5566E" w:rsidP="00B5566E">
            <w:pPr>
              <w:spacing w:after="0" w:line="240" w:lineRule="auto"/>
              <w:rPr>
                <w:rFonts w:ascii="Times New Roman" w:eastAsia="Times New Roman" w:hAnsi="Times New Roman" w:cs="Times New Roman"/>
                <w:bCs/>
                <w:sz w:val="24"/>
                <w:szCs w:val="24"/>
                <w:lang w:val="uk-UA" w:eastAsia="ru-RU"/>
              </w:rPr>
            </w:pPr>
            <w:r w:rsidRPr="00B5566E">
              <w:rPr>
                <w:rFonts w:ascii="Times New Roman" w:eastAsia="Times New Roman" w:hAnsi="Times New Roman" w:cs="Times New Roman"/>
                <w:bCs/>
                <w:sz w:val="24"/>
                <w:szCs w:val="24"/>
                <w:lang w:val="uk-UA" w:eastAsia="ru-RU"/>
              </w:rPr>
              <w:t>Динамка кількості заходів</w:t>
            </w:r>
          </w:p>
        </w:tc>
        <w:tc>
          <w:tcPr>
            <w:tcW w:w="1384" w:type="dxa"/>
            <w:tcBorders>
              <w:bottom w:val="single" w:sz="4" w:space="0" w:color="auto"/>
            </w:tcBorders>
          </w:tcPr>
          <w:p w:rsidR="00B5566E" w:rsidRPr="00B5566E" w:rsidRDefault="00B5566E" w:rsidP="00B5566E">
            <w:pPr>
              <w:spacing w:after="0" w:line="240" w:lineRule="auto"/>
              <w:rPr>
                <w:rFonts w:ascii="Times New Roman" w:eastAsia="Times New Roman" w:hAnsi="Times New Roman" w:cs="Times New Roman"/>
                <w:bCs/>
                <w:sz w:val="24"/>
                <w:szCs w:val="24"/>
                <w:lang w:val="uk-UA" w:eastAsia="ru-RU"/>
              </w:rPr>
            </w:pPr>
            <w:r w:rsidRPr="00B5566E">
              <w:rPr>
                <w:rFonts w:ascii="Times New Roman" w:eastAsia="Times New Roman" w:hAnsi="Times New Roman" w:cs="Times New Roman"/>
                <w:bCs/>
                <w:sz w:val="24"/>
                <w:szCs w:val="24"/>
                <w:lang w:val="uk-UA" w:eastAsia="ru-RU"/>
              </w:rPr>
              <w:t>%</w:t>
            </w:r>
          </w:p>
        </w:tc>
        <w:tc>
          <w:tcPr>
            <w:tcW w:w="1419" w:type="dxa"/>
            <w:tcBorders>
              <w:bottom w:val="single" w:sz="4" w:space="0" w:color="auto"/>
            </w:tcBorders>
          </w:tcPr>
          <w:p w:rsidR="00B5566E" w:rsidRPr="00B5566E" w:rsidRDefault="00B5566E" w:rsidP="00B5566E">
            <w:pPr>
              <w:spacing w:after="0" w:line="240" w:lineRule="auto"/>
              <w:rPr>
                <w:rFonts w:ascii="Times New Roman" w:eastAsia="Times New Roman" w:hAnsi="Times New Roman" w:cs="Times New Roman"/>
                <w:bCs/>
                <w:sz w:val="24"/>
                <w:szCs w:val="24"/>
                <w:lang w:val="uk-UA" w:eastAsia="ru-RU"/>
              </w:rPr>
            </w:pPr>
          </w:p>
        </w:tc>
        <w:tc>
          <w:tcPr>
            <w:tcW w:w="1417" w:type="dxa"/>
            <w:tcBorders>
              <w:bottom w:val="single" w:sz="4" w:space="0" w:color="auto"/>
            </w:tcBorders>
          </w:tcPr>
          <w:p w:rsidR="00B5566E" w:rsidRPr="00B5566E" w:rsidRDefault="00B5566E" w:rsidP="00B5566E">
            <w:pPr>
              <w:spacing w:after="0" w:line="240" w:lineRule="auto"/>
              <w:jc w:val="center"/>
              <w:rPr>
                <w:rFonts w:ascii="Times New Roman" w:eastAsia="Times New Roman" w:hAnsi="Times New Roman" w:cs="Times New Roman"/>
                <w:bCs/>
                <w:sz w:val="24"/>
                <w:szCs w:val="24"/>
                <w:lang w:val="uk-UA" w:eastAsia="ru-RU"/>
              </w:rPr>
            </w:pPr>
            <w:r w:rsidRPr="00B5566E">
              <w:rPr>
                <w:rFonts w:ascii="Times New Roman" w:eastAsia="Times New Roman" w:hAnsi="Times New Roman" w:cs="Times New Roman"/>
                <w:bCs/>
                <w:sz w:val="24"/>
                <w:szCs w:val="24"/>
                <w:lang w:val="uk-UA" w:eastAsia="ru-RU"/>
              </w:rPr>
              <w:t>8</w:t>
            </w:r>
          </w:p>
        </w:tc>
        <w:tc>
          <w:tcPr>
            <w:tcW w:w="1418" w:type="dxa"/>
            <w:tcBorders>
              <w:bottom w:val="single" w:sz="4" w:space="0" w:color="auto"/>
            </w:tcBorders>
          </w:tcPr>
          <w:p w:rsidR="00B5566E" w:rsidRPr="00B5566E" w:rsidRDefault="00B5566E" w:rsidP="00B5566E">
            <w:pPr>
              <w:spacing w:after="0" w:line="240" w:lineRule="auto"/>
              <w:jc w:val="center"/>
              <w:rPr>
                <w:rFonts w:ascii="Times New Roman" w:eastAsia="Times New Roman" w:hAnsi="Times New Roman" w:cs="Times New Roman"/>
                <w:bCs/>
                <w:sz w:val="24"/>
                <w:szCs w:val="24"/>
                <w:lang w:val="uk-UA" w:eastAsia="ru-RU"/>
              </w:rPr>
            </w:pPr>
            <w:r w:rsidRPr="00B5566E">
              <w:rPr>
                <w:rFonts w:ascii="Times New Roman" w:eastAsia="Times New Roman" w:hAnsi="Times New Roman" w:cs="Times New Roman"/>
                <w:bCs/>
                <w:sz w:val="24"/>
                <w:szCs w:val="24"/>
                <w:lang w:val="uk-UA" w:eastAsia="ru-RU"/>
              </w:rPr>
              <w:t>15</w:t>
            </w:r>
          </w:p>
        </w:tc>
        <w:tc>
          <w:tcPr>
            <w:tcW w:w="1693" w:type="dxa"/>
            <w:tcBorders>
              <w:bottom w:val="single" w:sz="4" w:space="0" w:color="auto"/>
            </w:tcBorders>
          </w:tcPr>
          <w:p w:rsidR="00B5566E" w:rsidRPr="00B5566E" w:rsidRDefault="00B5566E" w:rsidP="00B5566E">
            <w:pPr>
              <w:spacing w:after="0" w:line="240" w:lineRule="auto"/>
              <w:jc w:val="center"/>
              <w:rPr>
                <w:rFonts w:ascii="Times New Roman" w:eastAsia="Times New Roman" w:hAnsi="Times New Roman" w:cs="Times New Roman"/>
                <w:bCs/>
                <w:sz w:val="24"/>
                <w:szCs w:val="24"/>
                <w:lang w:val="uk-UA" w:eastAsia="ru-RU"/>
              </w:rPr>
            </w:pPr>
            <w:r w:rsidRPr="00B5566E">
              <w:rPr>
                <w:rFonts w:ascii="Times New Roman" w:eastAsia="Times New Roman" w:hAnsi="Times New Roman" w:cs="Times New Roman"/>
                <w:bCs/>
                <w:sz w:val="24"/>
                <w:szCs w:val="24"/>
                <w:lang w:val="uk-UA" w:eastAsia="ru-RU"/>
              </w:rPr>
              <w:t>+7</w:t>
            </w:r>
          </w:p>
        </w:tc>
      </w:tr>
      <w:tr w:rsidR="00B5566E" w:rsidRPr="00B5566E" w:rsidTr="00383E34">
        <w:tc>
          <w:tcPr>
            <w:tcW w:w="13566" w:type="dxa"/>
            <w:gridSpan w:val="6"/>
            <w:tcBorders>
              <w:right w:val="single" w:sz="4" w:space="0" w:color="auto"/>
            </w:tcBorders>
          </w:tcPr>
          <w:p w:rsidR="00B5566E" w:rsidRPr="00B5566E" w:rsidRDefault="00B5566E" w:rsidP="00B5566E">
            <w:pPr>
              <w:spacing w:after="0" w:line="240" w:lineRule="auto"/>
              <w:rPr>
                <w:rFonts w:ascii="Times New Roman" w:eastAsia="Times New Roman" w:hAnsi="Times New Roman" w:cs="Times New Roman"/>
                <w:b/>
                <w:bCs/>
                <w:sz w:val="24"/>
                <w:szCs w:val="24"/>
                <w:lang w:val="uk-UA" w:eastAsia="ru-RU"/>
              </w:rPr>
            </w:pPr>
            <w:r w:rsidRPr="00B5566E">
              <w:rPr>
                <w:rFonts w:ascii="Times New Roman" w:eastAsia="Times New Roman" w:hAnsi="Times New Roman" w:cs="Times New Roman"/>
                <w:b/>
                <w:bCs/>
                <w:sz w:val="24"/>
                <w:szCs w:val="24"/>
                <w:lang w:val="uk-UA" w:eastAsia="ru-RU"/>
              </w:rPr>
              <w:t>Завдання 2.</w:t>
            </w:r>
            <w:r w:rsidRPr="00B5566E">
              <w:rPr>
                <w:rFonts w:ascii="Times New Roman" w:eastAsia="Times New Roman" w:hAnsi="Times New Roman" w:cs="Times New Roman"/>
                <w:b/>
                <w:bCs/>
                <w:iCs/>
                <w:sz w:val="24"/>
                <w:szCs w:val="24"/>
                <w:lang w:val="uk-UA" w:eastAsia="ru-RU"/>
              </w:rPr>
              <w:t xml:space="preserve"> Співпраця з громадським суспільством </w:t>
            </w:r>
          </w:p>
        </w:tc>
      </w:tr>
      <w:tr w:rsidR="00B5566E" w:rsidRPr="00B5566E" w:rsidTr="00383E34">
        <w:tc>
          <w:tcPr>
            <w:tcW w:w="6235" w:type="dxa"/>
          </w:tcPr>
          <w:p w:rsidR="00B5566E" w:rsidRPr="00B5566E" w:rsidRDefault="00B5566E" w:rsidP="00B5566E">
            <w:pPr>
              <w:spacing w:after="0" w:line="240" w:lineRule="auto"/>
              <w:rPr>
                <w:rFonts w:ascii="Times New Roman" w:eastAsia="Times New Roman" w:hAnsi="Times New Roman" w:cs="Times New Roman"/>
                <w:b/>
                <w:bCs/>
                <w:i/>
                <w:sz w:val="24"/>
                <w:szCs w:val="24"/>
                <w:lang w:val="uk-UA" w:eastAsia="ru-RU"/>
              </w:rPr>
            </w:pPr>
            <w:r w:rsidRPr="00B5566E">
              <w:rPr>
                <w:rFonts w:ascii="Times New Roman" w:eastAsia="Times New Roman" w:hAnsi="Times New Roman" w:cs="Times New Roman"/>
                <w:b/>
                <w:bCs/>
                <w:i/>
                <w:sz w:val="24"/>
                <w:szCs w:val="24"/>
                <w:lang w:eastAsia="ru-RU"/>
              </w:rPr>
              <w:t>Показник</w:t>
            </w:r>
            <w:r w:rsidRPr="00B5566E">
              <w:rPr>
                <w:rFonts w:ascii="Times New Roman" w:eastAsia="Times New Roman" w:hAnsi="Times New Roman" w:cs="Times New Roman"/>
                <w:b/>
                <w:bCs/>
                <w:i/>
                <w:sz w:val="24"/>
                <w:szCs w:val="24"/>
                <w:lang w:val="uk-UA" w:eastAsia="ru-RU"/>
              </w:rPr>
              <w:t xml:space="preserve"> </w:t>
            </w:r>
            <w:r w:rsidRPr="00B5566E">
              <w:rPr>
                <w:rFonts w:ascii="Times New Roman" w:eastAsia="Times New Roman" w:hAnsi="Times New Roman" w:cs="Times New Roman"/>
                <w:b/>
                <w:bCs/>
                <w:i/>
                <w:sz w:val="24"/>
                <w:szCs w:val="24"/>
                <w:lang w:eastAsia="ru-RU"/>
              </w:rPr>
              <w:t>витрат</w:t>
            </w:r>
          </w:p>
        </w:tc>
        <w:tc>
          <w:tcPr>
            <w:tcW w:w="1384" w:type="dxa"/>
          </w:tcPr>
          <w:p w:rsidR="00B5566E" w:rsidRPr="00B5566E" w:rsidRDefault="00B5566E" w:rsidP="00B5566E">
            <w:pPr>
              <w:spacing w:after="0" w:line="240" w:lineRule="auto"/>
              <w:rPr>
                <w:rFonts w:ascii="Times New Roman" w:eastAsia="Times New Roman" w:hAnsi="Times New Roman" w:cs="Times New Roman"/>
                <w:bCs/>
                <w:i/>
                <w:sz w:val="24"/>
                <w:szCs w:val="24"/>
                <w:lang w:eastAsia="ru-RU"/>
              </w:rPr>
            </w:pPr>
          </w:p>
        </w:tc>
        <w:tc>
          <w:tcPr>
            <w:tcW w:w="1419" w:type="dxa"/>
          </w:tcPr>
          <w:p w:rsidR="00B5566E" w:rsidRPr="00B5566E" w:rsidRDefault="00B5566E" w:rsidP="00B5566E">
            <w:pPr>
              <w:spacing w:after="0" w:line="240" w:lineRule="auto"/>
              <w:rPr>
                <w:rFonts w:ascii="Times New Roman" w:eastAsia="Times New Roman" w:hAnsi="Times New Roman" w:cs="Times New Roman"/>
                <w:bCs/>
                <w:i/>
                <w:sz w:val="24"/>
                <w:szCs w:val="24"/>
                <w:lang w:eastAsia="ru-RU"/>
              </w:rPr>
            </w:pPr>
          </w:p>
        </w:tc>
        <w:tc>
          <w:tcPr>
            <w:tcW w:w="1417" w:type="dxa"/>
          </w:tcPr>
          <w:p w:rsidR="00B5566E" w:rsidRPr="00B5566E" w:rsidRDefault="00B5566E" w:rsidP="00B5566E">
            <w:pPr>
              <w:spacing w:after="0" w:line="240" w:lineRule="auto"/>
              <w:rPr>
                <w:rFonts w:ascii="Times New Roman" w:eastAsia="Times New Roman" w:hAnsi="Times New Roman" w:cs="Times New Roman"/>
                <w:bCs/>
                <w:i/>
                <w:sz w:val="24"/>
                <w:szCs w:val="24"/>
                <w:lang w:eastAsia="ru-RU"/>
              </w:rPr>
            </w:pPr>
          </w:p>
        </w:tc>
        <w:tc>
          <w:tcPr>
            <w:tcW w:w="1418" w:type="dxa"/>
          </w:tcPr>
          <w:p w:rsidR="00B5566E" w:rsidRPr="00B5566E" w:rsidRDefault="00B5566E" w:rsidP="00B5566E">
            <w:pPr>
              <w:spacing w:after="0" w:line="240" w:lineRule="auto"/>
              <w:rPr>
                <w:rFonts w:ascii="Times New Roman" w:eastAsia="Times New Roman" w:hAnsi="Times New Roman" w:cs="Times New Roman"/>
                <w:bCs/>
                <w:i/>
                <w:sz w:val="24"/>
                <w:szCs w:val="24"/>
                <w:lang w:eastAsia="ru-RU"/>
              </w:rPr>
            </w:pPr>
          </w:p>
        </w:tc>
        <w:tc>
          <w:tcPr>
            <w:tcW w:w="1693" w:type="dxa"/>
            <w:tcBorders>
              <w:right w:val="single" w:sz="4" w:space="0" w:color="auto"/>
            </w:tcBorders>
          </w:tcPr>
          <w:p w:rsidR="00B5566E" w:rsidRPr="00B5566E" w:rsidRDefault="00B5566E" w:rsidP="00B5566E">
            <w:pPr>
              <w:spacing w:after="0" w:line="240" w:lineRule="auto"/>
              <w:rPr>
                <w:rFonts w:ascii="Times New Roman" w:eastAsia="Times New Roman" w:hAnsi="Times New Roman" w:cs="Times New Roman"/>
                <w:b/>
                <w:bCs/>
                <w:i/>
                <w:sz w:val="24"/>
                <w:szCs w:val="24"/>
                <w:lang w:eastAsia="ru-RU"/>
              </w:rPr>
            </w:pPr>
          </w:p>
        </w:tc>
      </w:tr>
      <w:tr w:rsidR="00B5566E" w:rsidRPr="00B5566E" w:rsidTr="00383E34">
        <w:trPr>
          <w:trHeight w:val="357"/>
        </w:trPr>
        <w:tc>
          <w:tcPr>
            <w:tcW w:w="6235" w:type="dxa"/>
          </w:tcPr>
          <w:p w:rsidR="00B5566E" w:rsidRPr="00B5566E" w:rsidRDefault="00B5566E" w:rsidP="00B5566E">
            <w:pPr>
              <w:spacing w:after="0" w:line="240" w:lineRule="auto"/>
              <w:rPr>
                <w:rFonts w:ascii="Times New Roman" w:eastAsia="Times New Roman" w:hAnsi="Times New Roman" w:cs="Times New Roman"/>
                <w:bCs/>
                <w:sz w:val="24"/>
                <w:szCs w:val="24"/>
                <w:lang w:val="uk-UA" w:eastAsia="ru-RU"/>
              </w:rPr>
            </w:pPr>
            <w:r w:rsidRPr="00B5566E">
              <w:rPr>
                <w:rFonts w:ascii="Times New Roman" w:eastAsia="Times New Roman" w:hAnsi="Times New Roman" w:cs="Times New Roman"/>
                <w:bCs/>
                <w:sz w:val="24"/>
                <w:szCs w:val="24"/>
                <w:lang w:val="uk-UA" w:eastAsia="ru-RU"/>
              </w:rPr>
              <w:t xml:space="preserve">Обсяг витрат </w:t>
            </w:r>
          </w:p>
        </w:tc>
        <w:tc>
          <w:tcPr>
            <w:tcW w:w="1384" w:type="dxa"/>
            <w:vAlign w:val="center"/>
          </w:tcPr>
          <w:p w:rsidR="00B5566E" w:rsidRPr="00B5566E" w:rsidRDefault="00B5566E" w:rsidP="00B5566E">
            <w:pPr>
              <w:spacing w:after="0" w:line="240" w:lineRule="auto"/>
              <w:rPr>
                <w:rFonts w:ascii="Times New Roman" w:eastAsia="Times New Roman" w:hAnsi="Times New Roman" w:cs="Times New Roman"/>
                <w:bCs/>
                <w:sz w:val="24"/>
                <w:szCs w:val="24"/>
                <w:lang w:val="uk-UA" w:eastAsia="ru-RU"/>
              </w:rPr>
            </w:pPr>
            <w:r w:rsidRPr="00B5566E">
              <w:rPr>
                <w:rFonts w:ascii="Times New Roman" w:eastAsia="Times New Roman" w:hAnsi="Times New Roman" w:cs="Times New Roman"/>
                <w:bCs/>
                <w:sz w:val="24"/>
                <w:szCs w:val="24"/>
                <w:lang w:eastAsia="ru-RU"/>
              </w:rPr>
              <w:t>тис. грн.</w:t>
            </w:r>
          </w:p>
        </w:tc>
        <w:tc>
          <w:tcPr>
            <w:tcW w:w="1419" w:type="dxa"/>
            <w:vAlign w:val="center"/>
          </w:tcPr>
          <w:p w:rsidR="00B5566E" w:rsidRPr="00B5566E" w:rsidRDefault="00B5566E" w:rsidP="00B5566E">
            <w:pPr>
              <w:spacing w:after="0" w:line="240" w:lineRule="auto"/>
              <w:rPr>
                <w:rFonts w:ascii="Times New Roman" w:eastAsia="Times New Roman" w:hAnsi="Times New Roman" w:cs="Times New Roman"/>
                <w:bCs/>
                <w:sz w:val="24"/>
                <w:szCs w:val="24"/>
                <w:lang w:val="uk-UA" w:eastAsia="ru-RU"/>
              </w:rPr>
            </w:pPr>
          </w:p>
        </w:tc>
        <w:tc>
          <w:tcPr>
            <w:tcW w:w="1417" w:type="dxa"/>
            <w:vAlign w:val="center"/>
          </w:tcPr>
          <w:p w:rsidR="00B5566E" w:rsidRPr="00B5566E" w:rsidRDefault="00B5566E" w:rsidP="00B5566E">
            <w:pPr>
              <w:spacing w:after="0" w:line="240" w:lineRule="auto"/>
              <w:jc w:val="center"/>
              <w:rPr>
                <w:rFonts w:ascii="Times New Roman" w:eastAsia="Times New Roman" w:hAnsi="Times New Roman" w:cs="Times New Roman"/>
                <w:bCs/>
                <w:sz w:val="24"/>
                <w:szCs w:val="24"/>
                <w:highlight w:val="yellow"/>
                <w:lang w:val="uk-UA" w:eastAsia="ru-RU"/>
              </w:rPr>
            </w:pPr>
            <w:r w:rsidRPr="00B5566E">
              <w:rPr>
                <w:rFonts w:ascii="Times New Roman" w:eastAsia="Times New Roman" w:hAnsi="Times New Roman" w:cs="Times New Roman"/>
                <w:bCs/>
                <w:sz w:val="24"/>
                <w:szCs w:val="24"/>
                <w:lang w:val="uk-UA" w:eastAsia="ru-RU"/>
              </w:rPr>
              <w:t>-</w:t>
            </w:r>
          </w:p>
        </w:tc>
        <w:tc>
          <w:tcPr>
            <w:tcW w:w="1418" w:type="dxa"/>
            <w:vAlign w:val="center"/>
          </w:tcPr>
          <w:p w:rsidR="00B5566E" w:rsidRPr="00B5566E" w:rsidRDefault="00B5566E" w:rsidP="00B5566E">
            <w:pPr>
              <w:spacing w:after="0" w:line="240" w:lineRule="auto"/>
              <w:jc w:val="center"/>
              <w:rPr>
                <w:rFonts w:ascii="Times New Roman" w:eastAsia="Times New Roman" w:hAnsi="Times New Roman" w:cs="Times New Roman"/>
                <w:bCs/>
                <w:sz w:val="24"/>
                <w:szCs w:val="24"/>
                <w:lang w:val="uk-UA" w:eastAsia="ru-RU"/>
              </w:rPr>
            </w:pPr>
            <w:r w:rsidRPr="00B5566E">
              <w:rPr>
                <w:rFonts w:ascii="Times New Roman" w:eastAsia="Times New Roman" w:hAnsi="Times New Roman" w:cs="Times New Roman"/>
                <w:bCs/>
                <w:sz w:val="24"/>
                <w:szCs w:val="24"/>
                <w:lang w:val="uk-UA" w:eastAsia="ru-RU"/>
              </w:rPr>
              <w:t>-</w:t>
            </w:r>
          </w:p>
        </w:tc>
        <w:tc>
          <w:tcPr>
            <w:tcW w:w="1693" w:type="dxa"/>
          </w:tcPr>
          <w:p w:rsidR="00B5566E" w:rsidRPr="00B5566E" w:rsidRDefault="00B5566E" w:rsidP="00B5566E">
            <w:pPr>
              <w:spacing w:after="0" w:line="240" w:lineRule="auto"/>
              <w:jc w:val="center"/>
              <w:rPr>
                <w:rFonts w:ascii="Times New Roman" w:eastAsia="Times New Roman" w:hAnsi="Times New Roman" w:cs="Times New Roman"/>
                <w:bCs/>
                <w:sz w:val="24"/>
                <w:szCs w:val="24"/>
                <w:lang w:val="uk-UA" w:eastAsia="ru-RU"/>
              </w:rPr>
            </w:pPr>
            <w:r w:rsidRPr="00B5566E">
              <w:rPr>
                <w:rFonts w:ascii="Times New Roman" w:eastAsia="Times New Roman" w:hAnsi="Times New Roman" w:cs="Times New Roman"/>
                <w:bCs/>
                <w:sz w:val="24"/>
                <w:szCs w:val="24"/>
                <w:lang w:val="uk-UA" w:eastAsia="ru-RU"/>
              </w:rPr>
              <w:t>-</w:t>
            </w:r>
          </w:p>
        </w:tc>
      </w:tr>
      <w:tr w:rsidR="00B5566E" w:rsidRPr="00B5566E" w:rsidTr="00383E34">
        <w:tc>
          <w:tcPr>
            <w:tcW w:w="6235" w:type="dxa"/>
          </w:tcPr>
          <w:p w:rsidR="00B5566E" w:rsidRPr="00B5566E" w:rsidRDefault="00B5566E" w:rsidP="00B5566E">
            <w:pPr>
              <w:spacing w:after="0" w:line="240" w:lineRule="auto"/>
              <w:rPr>
                <w:rFonts w:ascii="Times New Roman" w:eastAsia="Times New Roman" w:hAnsi="Times New Roman" w:cs="Times New Roman"/>
                <w:b/>
                <w:bCs/>
                <w:i/>
                <w:sz w:val="24"/>
                <w:szCs w:val="24"/>
                <w:lang w:val="uk-UA" w:eastAsia="ru-RU"/>
              </w:rPr>
            </w:pPr>
            <w:r w:rsidRPr="00B5566E">
              <w:rPr>
                <w:rFonts w:ascii="Times New Roman" w:eastAsia="Times New Roman" w:hAnsi="Times New Roman" w:cs="Times New Roman"/>
                <w:b/>
                <w:bCs/>
                <w:i/>
                <w:sz w:val="24"/>
                <w:szCs w:val="24"/>
                <w:lang w:val="uk-UA" w:eastAsia="ru-RU"/>
              </w:rPr>
              <w:t>Показник продукту</w:t>
            </w:r>
          </w:p>
        </w:tc>
        <w:tc>
          <w:tcPr>
            <w:tcW w:w="1384" w:type="dxa"/>
            <w:vAlign w:val="center"/>
          </w:tcPr>
          <w:p w:rsidR="00B5566E" w:rsidRPr="00B5566E" w:rsidRDefault="00B5566E" w:rsidP="00B5566E">
            <w:pPr>
              <w:spacing w:after="0" w:line="240" w:lineRule="auto"/>
              <w:rPr>
                <w:rFonts w:ascii="Times New Roman" w:eastAsia="Times New Roman" w:hAnsi="Times New Roman" w:cs="Times New Roman"/>
                <w:bCs/>
                <w:sz w:val="24"/>
                <w:szCs w:val="24"/>
                <w:lang w:val="uk-UA" w:eastAsia="ru-RU"/>
              </w:rPr>
            </w:pPr>
          </w:p>
        </w:tc>
        <w:tc>
          <w:tcPr>
            <w:tcW w:w="1419" w:type="dxa"/>
            <w:vAlign w:val="center"/>
          </w:tcPr>
          <w:p w:rsidR="00B5566E" w:rsidRPr="00B5566E" w:rsidRDefault="00B5566E" w:rsidP="00B5566E">
            <w:pPr>
              <w:spacing w:after="0" w:line="240" w:lineRule="auto"/>
              <w:rPr>
                <w:rFonts w:ascii="Times New Roman" w:eastAsia="Times New Roman" w:hAnsi="Times New Roman" w:cs="Times New Roman"/>
                <w:bCs/>
                <w:sz w:val="24"/>
                <w:szCs w:val="24"/>
                <w:lang w:val="uk-UA" w:eastAsia="ru-RU"/>
              </w:rPr>
            </w:pPr>
          </w:p>
        </w:tc>
        <w:tc>
          <w:tcPr>
            <w:tcW w:w="1417" w:type="dxa"/>
            <w:vAlign w:val="center"/>
          </w:tcPr>
          <w:p w:rsidR="00B5566E" w:rsidRPr="00B5566E" w:rsidRDefault="00B5566E" w:rsidP="00B5566E">
            <w:pPr>
              <w:spacing w:after="0" w:line="240" w:lineRule="auto"/>
              <w:rPr>
                <w:rFonts w:ascii="Times New Roman" w:eastAsia="Times New Roman" w:hAnsi="Times New Roman" w:cs="Times New Roman"/>
                <w:bCs/>
                <w:sz w:val="24"/>
                <w:szCs w:val="24"/>
                <w:lang w:val="uk-UA" w:eastAsia="ru-RU"/>
              </w:rPr>
            </w:pPr>
          </w:p>
        </w:tc>
        <w:tc>
          <w:tcPr>
            <w:tcW w:w="1418" w:type="dxa"/>
            <w:vAlign w:val="center"/>
          </w:tcPr>
          <w:p w:rsidR="00B5566E" w:rsidRPr="00B5566E" w:rsidRDefault="00B5566E" w:rsidP="00B5566E">
            <w:pPr>
              <w:spacing w:after="0" w:line="240" w:lineRule="auto"/>
              <w:rPr>
                <w:rFonts w:ascii="Times New Roman" w:eastAsia="Times New Roman" w:hAnsi="Times New Roman" w:cs="Times New Roman"/>
                <w:bCs/>
                <w:sz w:val="24"/>
                <w:szCs w:val="24"/>
                <w:lang w:val="uk-UA" w:eastAsia="ru-RU"/>
              </w:rPr>
            </w:pPr>
          </w:p>
        </w:tc>
        <w:tc>
          <w:tcPr>
            <w:tcW w:w="1693" w:type="dxa"/>
          </w:tcPr>
          <w:p w:rsidR="00B5566E" w:rsidRPr="00B5566E" w:rsidRDefault="00B5566E" w:rsidP="00B5566E">
            <w:pPr>
              <w:spacing w:after="0" w:line="240" w:lineRule="auto"/>
              <w:rPr>
                <w:rFonts w:ascii="Times New Roman" w:eastAsia="Times New Roman" w:hAnsi="Times New Roman" w:cs="Times New Roman"/>
                <w:b/>
                <w:bCs/>
                <w:sz w:val="24"/>
                <w:szCs w:val="24"/>
                <w:lang w:val="uk-UA" w:eastAsia="ru-RU"/>
              </w:rPr>
            </w:pPr>
          </w:p>
        </w:tc>
      </w:tr>
      <w:tr w:rsidR="00B5566E" w:rsidRPr="00B5566E" w:rsidTr="00383E34">
        <w:tc>
          <w:tcPr>
            <w:tcW w:w="6235" w:type="dxa"/>
          </w:tcPr>
          <w:p w:rsidR="00B5566E" w:rsidRPr="00B5566E" w:rsidRDefault="00B5566E" w:rsidP="00B5566E">
            <w:pPr>
              <w:spacing w:after="0" w:line="240" w:lineRule="auto"/>
              <w:rPr>
                <w:rFonts w:ascii="Times New Roman" w:eastAsia="Times New Roman" w:hAnsi="Times New Roman" w:cs="Times New Roman"/>
                <w:b/>
                <w:bCs/>
                <w:i/>
                <w:sz w:val="24"/>
                <w:szCs w:val="24"/>
                <w:lang w:val="uk-UA" w:eastAsia="ru-RU"/>
              </w:rPr>
            </w:pPr>
            <w:r w:rsidRPr="00B5566E">
              <w:rPr>
                <w:rFonts w:ascii="Times New Roman" w:eastAsia="Times New Roman" w:hAnsi="Times New Roman" w:cs="Times New Roman"/>
                <w:bCs/>
                <w:sz w:val="24"/>
                <w:szCs w:val="24"/>
                <w:lang w:val="uk-UA" w:eastAsia="ru-RU"/>
              </w:rPr>
              <w:t xml:space="preserve">Кількість вихованців у закладі </w:t>
            </w:r>
          </w:p>
        </w:tc>
        <w:tc>
          <w:tcPr>
            <w:tcW w:w="1384" w:type="dxa"/>
            <w:vAlign w:val="center"/>
          </w:tcPr>
          <w:p w:rsidR="00B5566E" w:rsidRPr="00B5566E" w:rsidRDefault="00B5566E" w:rsidP="00B5566E">
            <w:pPr>
              <w:spacing w:after="0" w:line="240" w:lineRule="auto"/>
              <w:rPr>
                <w:rFonts w:ascii="Times New Roman" w:eastAsia="Times New Roman" w:hAnsi="Times New Roman" w:cs="Times New Roman"/>
                <w:bCs/>
                <w:sz w:val="24"/>
                <w:szCs w:val="24"/>
                <w:lang w:val="uk-UA" w:eastAsia="ru-RU"/>
              </w:rPr>
            </w:pPr>
            <w:r w:rsidRPr="00B5566E">
              <w:rPr>
                <w:rFonts w:ascii="Times New Roman" w:eastAsia="Times New Roman" w:hAnsi="Times New Roman" w:cs="Times New Roman"/>
                <w:bCs/>
                <w:sz w:val="24"/>
                <w:szCs w:val="24"/>
                <w:lang w:val="uk-UA" w:eastAsia="ru-RU"/>
              </w:rPr>
              <w:t>осіб</w:t>
            </w:r>
          </w:p>
        </w:tc>
        <w:tc>
          <w:tcPr>
            <w:tcW w:w="1419" w:type="dxa"/>
            <w:vAlign w:val="center"/>
          </w:tcPr>
          <w:p w:rsidR="00B5566E" w:rsidRPr="00B5566E" w:rsidRDefault="00B5566E" w:rsidP="00B5566E">
            <w:pPr>
              <w:spacing w:after="0" w:line="240" w:lineRule="auto"/>
              <w:rPr>
                <w:rFonts w:ascii="Times New Roman" w:eastAsia="Times New Roman" w:hAnsi="Times New Roman" w:cs="Times New Roman"/>
                <w:bCs/>
                <w:sz w:val="24"/>
                <w:szCs w:val="24"/>
                <w:lang w:val="uk-UA" w:eastAsia="ru-RU"/>
              </w:rPr>
            </w:pPr>
          </w:p>
        </w:tc>
        <w:tc>
          <w:tcPr>
            <w:tcW w:w="1417" w:type="dxa"/>
            <w:vAlign w:val="center"/>
          </w:tcPr>
          <w:p w:rsidR="00B5566E" w:rsidRPr="00B5566E" w:rsidRDefault="00B5566E" w:rsidP="00B5566E">
            <w:pPr>
              <w:spacing w:after="0" w:line="240" w:lineRule="auto"/>
              <w:jc w:val="center"/>
              <w:rPr>
                <w:rFonts w:ascii="Times New Roman" w:eastAsia="Times New Roman" w:hAnsi="Times New Roman" w:cs="Times New Roman"/>
                <w:bCs/>
                <w:sz w:val="24"/>
                <w:szCs w:val="24"/>
                <w:lang w:val="uk-UA" w:eastAsia="ru-RU"/>
              </w:rPr>
            </w:pPr>
            <w:r w:rsidRPr="00B5566E">
              <w:rPr>
                <w:rFonts w:ascii="Times New Roman" w:eastAsia="Times New Roman" w:hAnsi="Times New Roman" w:cs="Times New Roman"/>
                <w:bCs/>
                <w:sz w:val="24"/>
                <w:szCs w:val="24"/>
                <w:lang w:val="uk-UA" w:eastAsia="ru-RU"/>
              </w:rPr>
              <w:t>1167</w:t>
            </w:r>
          </w:p>
        </w:tc>
        <w:tc>
          <w:tcPr>
            <w:tcW w:w="1418" w:type="dxa"/>
            <w:vAlign w:val="center"/>
          </w:tcPr>
          <w:p w:rsidR="00B5566E" w:rsidRPr="00B5566E" w:rsidRDefault="00B5566E" w:rsidP="00B5566E">
            <w:pPr>
              <w:spacing w:after="0" w:line="240" w:lineRule="auto"/>
              <w:jc w:val="center"/>
              <w:rPr>
                <w:rFonts w:ascii="Times New Roman" w:eastAsia="Times New Roman" w:hAnsi="Times New Roman" w:cs="Times New Roman"/>
                <w:bCs/>
                <w:sz w:val="24"/>
                <w:szCs w:val="24"/>
                <w:lang w:val="uk-UA" w:eastAsia="ru-RU"/>
              </w:rPr>
            </w:pPr>
            <w:r w:rsidRPr="00B5566E">
              <w:rPr>
                <w:rFonts w:ascii="Times New Roman" w:eastAsia="Times New Roman" w:hAnsi="Times New Roman" w:cs="Times New Roman"/>
                <w:bCs/>
                <w:sz w:val="24"/>
                <w:szCs w:val="24"/>
                <w:lang w:val="uk-UA" w:eastAsia="ru-RU"/>
              </w:rPr>
              <w:t>1155</w:t>
            </w:r>
          </w:p>
        </w:tc>
        <w:tc>
          <w:tcPr>
            <w:tcW w:w="1693" w:type="dxa"/>
          </w:tcPr>
          <w:p w:rsidR="00B5566E" w:rsidRPr="00B5566E" w:rsidRDefault="00B5566E" w:rsidP="00B5566E">
            <w:pPr>
              <w:spacing w:after="0" w:line="240" w:lineRule="auto"/>
              <w:jc w:val="center"/>
              <w:rPr>
                <w:rFonts w:ascii="Times New Roman" w:eastAsia="Times New Roman" w:hAnsi="Times New Roman" w:cs="Times New Roman"/>
                <w:bCs/>
                <w:sz w:val="24"/>
                <w:szCs w:val="24"/>
                <w:lang w:val="uk-UA" w:eastAsia="ru-RU"/>
              </w:rPr>
            </w:pPr>
            <w:r w:rsidRPr="00B5566E">
              <w:rPr>
                <w:rFonts w:ascii="Times New Roman" w:eastAsia="Times New Roman" w:hAnsi="Times New Roman" w:cs="Times New Roman"/>
                <w:bCs/>
                <w:sz w:val="24"/>
                <w:szCs w:val="24"/>
                <w:lang w:val="uk-UA" w:eastAsia="ru-RU"/>
              </w:rPr>
              <w:t>-12</w:t>
            </w:r>
          </w:p>
        </w:tc>
      </w:tr>
      <w:tr w:rsidR="00B5566E" w:rsidRPr="00B5566E" w:rsidTr="00383E34">
        <w:tc>
          <w:tcPr>
            <w:tcW w:w="9038" w:type="dxa"/>
            <w:gridSpan w:val="3"/>
            <w:tcBorders>
              <w:left w:val="single" w:sz="4" w:space="0" w:color="auto"/>
            </w:tcBorders>
            <w:vAlign w:val="bottom"/>
          </w:tcPr>
          <w:p w:rsidR="00B5566E" w:rsidRPr="00B5566E" w:rsidRDefault="00B5566E" w:rsidP="00B5566E">
            <w:pPr>
              <w:spacing w:after="0" w:line="240" w:lineRule="auto"/>
              <w:rPr>
                <w:rFonts w:ascii="Times New Roman" w:eastAsia="Times New Roman" w:hAnsi="Times New Roman" w:cs="Times New Roman"/>
                <w:bCs/>
                <w:sz w:val="24"/>
                <w:szCs w:val="24"/>
                <w:lang w:val="uk-UA" w:eastAsia="ru-RU"/>
              </w:rPr>
            </w:pPr>
            <w:r w:rsidRPr="00B5566E">
              <w:rPr>
                <w:rFonts w:ascii="Times New Roman" w:eastAsia="Times New Roman" w:hAnsi="Times New Roman" w:cs="Times New Roman"/>
                <w:b/>
                <w:bCs/>
                <w:i/>
                <w:sz w:val="24"/>
                <w:szCs w:val="24"/>
                <w:lang w:val="uk-UA" w:eastAsia="ru-RU"/>
              </w:rPr>
              <w:t>Показник ефективності</w:t>
            </w:r>
          </w:p>
        </w:tc>
        <w:tc>
          <w:tcPr>
            <w:tcW w:w="1417" w:type="dxa"/>
            <w:vAlign w:val="center"/>
          </w:tcPr>
          <w:p w:rsidR="00B5566E" w:rsidRPr="00B5566E" w:rsidRDefault="00B5566E" w:rsidP="00B5566E">
            <w:pPr>
              <w:spacing w:after="0" w:line="240" w:lineRule="auto"/>
              <w:rPr>
                <w:rFonts w:ascii="Times New Roman" w:eastAsia="Times New Roman" w:hAnsi="Times New Roman" w:cs="Times New Roman"/>
                <w:bCs/>
                <w:sz w:val="24"/>
                <w:szCs w:val="24"/>
                <w:lang w:val="uk-UA" w:eastAsia="ru-RU"/>
              </w:rPr>
            </w:pPr>
          </w:p>
        </w:tc>
        <w:tc>
          <w:tcPr>
            <w:tcW w:w="1418" w:type="dxa"/>
            <w:vAlign w:val="center"/>
          </w:tcPr>
          <w:p w:rsidR="00B5566E" w:rsidRPr="00B5566E" w:rsidRDefault="00B5566E" w:rsidP="00B5566E">
            <w:pPr>
              <w:spacing w:after="0" w:line="240" w:lineRule="auto"/>
              <w:rPr>
                <w:rFonts w:ascii="Times New Roman" w:eastAsia="Times New Roman" w:hAnsi="Times New Roman" w:cs="Times New Roman"/>
                <w:bCs/>
                <w:sz w:val="24"/>
                <w:szCs w:val="24"/>
                <w:lang w:val="uk-UA" w:eastAsia="ru-RU"/>
              </w:rPr>
            </w:pPr>
          </w:p>
        </w:tc>
        <w:tc>
          <w:tcPr>
            <w:tcW w:w="1693" w:type="dxa"/>
          </w:tcPr>
          <w:p w:rsidR="00B5566E" w:rsidRPr="00B5566E" w:rsidRDefault="00B5566E" w:rsidP="00B5566E">
            <w:pPr>
              <w:spacing w:after="0" w:line="240" w:lineRule="auto"/>
              <w:rPr>
                <w:rFonts w:ascii="Times New Roman" w:eastAsia="Times New Roman" w:hAnsi="Times New Roman" w:cs="Times New Roman"/>
                <w:b/>
                <w:bCs/>
                <w:sz w:val="24"/>
                <w:szCs w:val="24"/>
                <w:lang w:val="uk-UA" w:eastAsia="ru-RU"/>
              </w:rPr>
            </w:pPr>
          </w:p>
        </w:tc>
      </w:tr>
      <w:tr w:rsidR="00B5566E" w:rsidRPr="00B5566E" w:rsidTr="00383E34">
        <w:tc>
          <w:tcPr>
            <w:tcW w:w="6235" w:type="dxa"/>
            <w:tcBorders>
              <w:left w:val="single" w:sz="4" w:space="0" w:color="auto"/>
            </w:tcBorders>
            <w:vAlign w:val="bottom"/>
          </w:tcPr>
          <w:p w:rsidR="00B5566E" w:rsidRPr="00B5566E" w:rsidRDefault="00B5566E" w:rsidP="00B5566E">
            <w:pPr>
              <w:spacing w:after="0" w:line="240" w:lineRule="auto"/>
              <w:rPr>
                <w:rFonts w:ascii="Times New Roman" w:eastAsia="Times New Roman" w:hAnsi="Times New Roman" w:cs="Times New Roman"/>
                <w:bCs/>
                <w:i/>
                <w:sz w:val="24"/>
                <w:szCs w:val="24"/>
                <w:lang w:val="uk-UA" w:eastAsia="ru-RU"/>
              </w:rPr>
            </w:pPr>
            <w:r w:rsidRPr="00B5566E">
              <w:rPr>
                <w:rFonts w:ascii="Times New Roman" w:eastAsia="Times New Roman" w:hAnsi="Times New Roman" w:cs="Times New Roman"/>
                <w:bCs/>
                <w:sz w:val="24"/>
                <w:szCs w:val="24"/>
                <w:lang w:val="uk-UA" w:eastAsia="ru-RU"/>
              </w:rPr>
              <w:t xml:space="preserve">Витрати на 1 вихованця </w:t>
            </w:r>
          </w:p>
        </w:tc>
        <w:tc>
          <w:tcPr>
            <w:tcW w:w="1384" w:type="dxa"/>
            <w:vAlign w:val="center"/>
          </w:tcPr>
          <w:p w:rsidR="00B5566E" w:rsidRPr="00B5566E" w:rsidRDefault="00B5566E" w:rsidP="00B5566E">
            <w:pPr>
              <w:spacing w:after="0" w:line="240" w:lineRule="auto"/>
              <w:rPr>
                <w:rFonts w:ascii="Times New Roman" w:eastAsia="Times New Roman" w:hAnsi="Times New Roman" w:cs="Times New Roman"/>
                <w:bCs/>
                <w:sz w:val="24"/>
                <w:szCs w:val="24"/>
                <w:lang w:val="uk-UA" w:eastAsia="ru-RU"/>
              </w:rPr>
            </w:pPr>
            <w:r w:rsidRPr="00B5566E">
              <w:rPr>
                <w:rFonts w:ascii="Times New Roman" w:eastAsia="Times New Roman" w:hAnsi="Times New Roman" w:cs="Times New Roman"/>
                <w:bCs/>
                <w:sz w:val="24"/>
                <w:szCs w:val="24"/>
                <w:lang w:val="uk-UA" w:eastAsia="ru-RU"/>
              </w:rPr>
              <w:t>грн.</w:t>
            </w:r>
          </w:p>
        </w:tc>
        <w:tc>
          <w:tcPr>
            <w:tcW w:w="1419" w:type="dxa"/>
            <w:vAlign w:val="center"/>
          </w:tcPr>
          <w:p w:rsidR="00B5566E" w:rsidRPr="00B5566E" w:rsidRDefault="00B5566E" w:rsidP="00B5566E">
            <w:pPr>
              <w:spacing w:after="0" w:line="240" w:lineRule="auto"/>
              <w:rPr>
                <w:rFonts w:ascii="Times New Roman" w:eastAsia="Times New Roman" w:hAnsi="Times New Roman" w:cs="Times New Roman"/>
                <w:bCs/>
                <w:sz w:val="24"/>
                <w:szCs w:val="24"/>
                <w:lang w:val="uk-UA" w:eastAsia="ru-RU"/>
              </w:rPr>
            </w:pPr>
          </w:p>
        </w:tc>
        <w:tc>
          <w:tcPr>
            <w:tcW w:w="1417" w:type="dxa"/>
            <w:vAlign w:val="center"/>
          </w:tcPr>
          <w:p w:rsidR="00B5566E" w:rsidRPr="00B5566E" w:rsidRDefault="00B5566E" w:rsidP="00B5566E">
            <w:pPr>
              <w:spacing w:after="0" w:line="240" w:lineRule="auto"/>
              <w:jc w:val="center"/>
              <w:rPr>
                <w:rFonts w:ascii="Times New Roman" w:eastAsia="Times New Roman" w:hAnsi="Times New Roman" w:cs="Times New Roman"/>
                <w:bCs/>
                <w:sz w:val="24"/>
                <w:szCs w:val="24"/>
                <w:lang w:val="uk-UA" w:eastAsia="ru-RU"/>
              </w:rPr>
            </w:pPr>
            <w:r w:rsidRPr="00B5566E">
              <w:rPr>
                <w:rFonts w:ascii="Times New Roman" w:eastAsia="Times New Roman" w:hAnsi="Times New Roman" w:cs="Times New Roman"/>
                <w:bCs/>
                <w:sz w:val="24"/>
                <w:szCs w:val="24"/>
                <w:lang w:val="uk-UA" w:eastAsia="ru-RU"/>
              </w:rPr>
              <w:t>-</w:t>
            </w:r>
          </w:p>
        </w:tc>
        <w:tc>
          <w:tcPr>
            <w:tcW w:w="1418" w:type="dxa"/>
            <w:vAlign w:val="center"/>
          </w:tcPr>
          <w:p w:rsidR="00B5566E" w:rsidRPr="00B5566E" w:rsidRDefault="00B5566E" w:rsidP="00B5566E">
            <w:pPr>
              <w:spacing w:after="0" w:line="240" w:lineRule="auto"/>
              <w:jc w:val="center"/>
              <w:rPr>
                <w:rFonts w:ascii="Times New Roman" w:eastAsia="Times New Roman" w:hAnsi="Times New Roman" w:cs="Times New Roman"/>
                <w:bCs/>
                <w:sz w:val="24"/>
                <w:szCs w:val="24"/>
                <w:lang w:val="uk-UA" w:eastAsia="ru-RU"/>
              </w:rPr>
            </w:pPr>
            <w:r w:rsidRPr="00B5566E">
              <w:rPr>
                <w:rFonts w:ascii="Times New Roman" w:eastAsia="Times New Roman" w:hAnsi="Times New Roman" w:cs="Times New Roman"/>
                <w:bCs/>
                <w:sz w:val="24"/>
                <w:szCs w:val="24"/>
                <w:lang w:val="uk-UA" w:eastAsia="ru-RU"/>
              </w:rPr>
              <w:t>-</w:t>
            </w:r>
          </w:p>
        </w:tc>
        <w:tc>
          <w:tcPr>
            <w:tcW w:w="1693" w:type="dxa"/>
          </w:tcPr>
          <w:p w:rsidR="00B5566E" w:rsidRPr="00B5566E" w:rsidRDefault="00B5566E" w:rsidP="00B5566E">
            <w:pPr>
              <w:spacing w:after="0" w:line="240" w:lineRule="auto"/>
              <w:jc w:val="center"/>
              <w:rPr>
                <w:rFonts w:ascii="Times New Roman" w:eastAsia="Times New Roman" w:hAnsi="Times New Roman" w:cs="Times New Roman"/>
                <w:bCs/>
                <w:sz w:val="24"/>
                <w:szCs w:val="24"/>
                <w:lang w:val="uk-UA" w:eastAsia="ru-RU"/>
              </w:rPr>
            </w:pPr>
            <w:r w:rsidRPr="00B5566E">
              <w:rPr>
                <w:rFonts w:ascii="Times New Roman" w:eastAsia="Times New Roman" w:hAnsi="Times New Roman" w:cs="Times New Roman"/>
                <w:bCs/>
                <w:sz w:val="24"/>
                <w:szCs w:val="24"/>
                <w:lang w:val="uk-UA" w:eastAsia="ru-RU"/>
              </w:rPr>
              <w:t>-</w:t>
            </w:r>
          </w:p>
        </w:tc>
      </w:tr>
      <w:tr w:rsidR="00B5566E" w:rsidRPr="00B5566E" w:rsidTr="00383E34">
        <w:tc>
          <w:tcPr>
            <w:tcW w:w="6235" w:type="dxa"/>
            <w:tcBorders>
              <w:left w:val="single" w:sz="4" w:space="0" w:color="auto"/>
            </w:tcBorders>
            <w:vAlign w:val="bottom"/>
          </w:tcPr>
          <w:p w:rsidR="00B5566E" w:rsidRPr="00B5566E" w:rsidRDefault="00B5566E" w:rsidP="00B5566E">
            <w:pPr>
              <w:spacing w:after="0" w:line="240" w:lineRule="auto"/>
              <w:rPr>
                <w:rFonts w:ascii="Times New Roman" w:eastAsia="Times New Roman" w:hAnsi="Times New Roman" w:cs="Times New Roman"/>
                <w:b/>
                <w:bCs/>
                <w:sz w:val="24"/>
                <w:szCs w:val="24"/>
                <w:lang w:val="uk-UA" w:eastAsia="ru-RU"/>
              </w:rPr>
            </w:pPr>
            <w:r w:rsidRPr="00B5566E">
              <w:rPr>
                <w:rFonts w:ascii="Times New Roman" w:eastAsia="Times New Roman" w:hAnsi="Times New Roman" w:cs="Times New Roman"/>
                <w:b/>
                <w:bCs/>
                <w:i/>
                <w:sz w:val="24"/>
                <w:szCs w:val="24"/>
                <w:lang w:val="uk-UA" w:eastAsia="ru-RU"/>
              </w:rPr>
              <w:t>Показник якості</w:t>
            </w:r>
          </w:p>
        </w:tc>
        <w:tc>
          <w:tcPr>
            <w:tcW w:w="1384" w:type="dxa"/>
            <w:vAlign w:val="center"/>
          </w:tcPr>
          <w:p w:rsidR="00B5566E" w:rsidRPr="00B5566E" w:rsidRDefault="00B5566E" w:rsidP="00B5566E">
            <w:pPr>
              <w:spacing w:after="0" w:line="240" w:lineRule="auto"/>
              <w:rPr>
                <w:rFonts w:ascii="Times New Roman" w:eastAsia="Times New Roman" w:hAnsi="Times New Roman" w:cs="Times New Roman"/>
                <w:bCs/>
                <w:sz w:val="24"/>
                <w:szCs w:val="24"/>
                <w:lang w:val="uk-UA" w:eastAsia="ru-RU"/>
              </w:rPr>
            </w:pPr>
          </w:p>
        </w:tc>
        <w:tc>
          <w:tcPr>
            <w:tcW w:w="1419" w:type="dxa"/>
            <w:vAlign w:val="center"/>
          </w:tcPr>
          <w:p w:rsidR="00B5566E" w:rsidRPr="00B5566E" w:rsidRDefault="00B5566E" w:rsidP="00B5566E">
            <w:pPr>
              <w:spacing w:after="0" w:line="240" w:lineRule="auto"/>
              <w:rPr>
                <w:rFonts w:ascii="Times New Roman" w:eastAsia="Times New Roman" w:hAnsi="Times New Roman" w:cs="Times New Roman"/>
                <w:bCs/>
                <w:sz w:val="24"/>
                <w:szCs w:val="24"/>
                <w:lang w:val="uk-UA" w:eastAsia="ru-RU"/>
              </w:rPr>
            </w:pPr>
          </w:p>
        </w:tc>
        <w:tc>
          <w:tcPr>
            <w:tcW w:w="1417" w:type="dxa"/>
            <w:vAlign w:val="center"/>
          </w:tcPr>
          <w:p w:rsidR="00B5566E" w:rsidRPr="00B5566E" w:rsidRDefault="00B5566E" w:rsidP="00B5566E">
            <w:pPr>
              <w:spacing w:after="0" w:line="240" w:lineRule="auto"/>
              <w:rPr>
                <w:rFonts w:ascii="Times New Roman" w:eastAsia="Times New Roman" w:hAnsi="Times New Roman" w:cs="Times New Roman"/>
                <w:bCs/>
                <w:sz w:val="24"/>
                <w:szCs w:val="24"/>
                <w:lang w:val="uk-UA" w:eastAsia="ru-RU"/>
              </w:rPr>
            </w:pPr>
          </w:p>
        </w:tc>
        <w:tc>
          <w:tcPr>
            <w:tcW w:w="1418" w:type="dxa"/>
            <w:vAlign w:val="center"/>
          </w:tcPr>
          <w:p w:rsidR="00B5566E" w:rsidRPr="00B5566E" w:rsidRDefault="00B5566E" w:rsidP="00B5566E">
            <w:pPr>
              <w:spacing w:after="0" w:line="240" w:lineRule="auto"/>
              <w:rPr>
                <w:rFonts w:ascii="Times New Roman" w:eastAsia="Times New Roman" w:hAnsi="Times New Roman" w:cs="Times New Roman"/>
                <w:bCs/>
                <w:sz w:val="24"/>
                <w:szCs w:val="24"/>
                <w:lang w:val="uk-UA" w:eastAsia="ru-RU"/>
              </w:rPr>
            </w:pPr>
          </w:p>
        </w:tc>
        <w:tc>
          <w:tcPr>
            <w:tcW w:w="1693" w:type="dxa"/>
          </w:tcPr>
          <w:p w:rsidR="00B5566E" w:rsidRPr="00B5566E" w:rsidRDefault="00B5566E" w:rsidP="00B5566E">
            <w:pPr>
              <w:spacing w:after="0" w:line="240" w:lineRule="auto"/>
              <w:rPr>
                <w:rFonts w:ascii="Times New Roman" w:eastAsia="Times New Roman" w:hAnsi="Times New Roman" w:cs="Times New Roman"/>
                <w:b/>
                <w:bCs/>
                <w:sz w:val="24"/>
                <w:szCs w:val="24"/>
                <w:lang w:val="uk-UA" w:eastAsia="ru-RU"/>
              </w:rPr>
            </w:pPr>
          </w:p>
        </w:tc>
      </w:tr>
      <w:tr w:rsidR="00B5566E" w:rsidRPr="00B5566E" w:rsidTr="00383E34">
        <w:trPr>
          <w:trHeight w:val="317"/>
        </w:trPr>
        <w:tc>
          <w:tcPr>
            <w:tcW w:w="6235" w:type="dxa"/>
            <w:tcBorders>
              <w:left w:val="single" w:sz="4" w:space="0" w:color="auto"/>
            </w:tcBorders>
            <w:vAlign w:val="bottom"/>
          </w:tcPr>
          <w:p w:rsidR="00B5566E" w:rsidRPr="00B5566E" w:rsidRDefault="00B5566E" w:rsidP="00B5566E">
            <w:pPr>
              <w:spacing w:after="0" w:line="240" w:lineRule="auto"/>
              <w:rPr>
                <w:rFonts w:ascii="Times New Roman" w:eastAsia="Times New Roman" w:hAnsi="Times New Roman" w:cs="Times New Roman"/>
                <w:bCs/>
                <w:sz w:val="24"/>
                <w:szCs w:val="24"/>
                <w:lang w:val="uk-UA" w:eastAsia="ru-RU"/>
              </w:rPr>
            </w:pPr>
            <w:r w:rsidRPr="00B5566E">
              <w:rPr>
                <w:rFonts w:ascii="Times New Roman" w:eastAsia="Times New Roman" w:hAnsi="Times New Roman" w:cs="Times New Roman"/>
                <w:bCs/>
                <w:sz w:val="24"/>
                <w:szCs w:val="24"/>
                <w:lang w:val="uk-UA" w:eastAsia="ru-RU"/>
              </w:rPr>
              <w:t>Динаміка чисельності вихованців, охоплених заходами</w:t>
            </w:r>
          </w:p>
        </w:tc>
        <w:tc>
          <w:tcPr>
            <w:tcW w:w="1384" w:type="dxa"/>
            <w:vAlign w:val="center"/>
          </w:tcPr>
          <w:p w:rsidR="00B5566E" w:rsidRPr="00B5566E" w:rsidRDefault="00B5566E" w:rsidP="00B5566E">
            <w:pPr>
              <w:spacing w:after="0" w:line="240" w:lineRule="auto"/>
              <w:rPr>
                <w:rFonts w:ascii="Times New Roman" w:eastAsia="Times New Roman" w:hAnsi="Times New Roman" w:cs="Times New Roman"/>
                <w:bCs/>
                <w:sz w:val="24"/>
                <w:szCs w:val="24"/>
                <w:lang w:val="uk-UA" w:eastAsia="ru-RU"/>
              </w:rPr>
            </w:pPr>
            <w:r w:rsidRPr="00B5566E">
              <w:rPr>
                <w:rFonts w:ascii="Times New Roman" w:eastAsia="Times New Roman" w:hAnsi="Times New Roman" w:cs="Times New Roman"/>
                <w:bCs/>
                <w:sz w:val="24"/>
                <w:szCs w:val="24"/>
                <w:lang w:val="uk-UA" w:eastAsia="ru-RU"/>
              </w:rPr>
              <w:t>%</w:t>
            </w:r>
          </w:p>
        </w:tc>
        <w:tc>
          <w:tcPr>
            <w:tcW w:w="1419" w:type="dxa"/>
            <w:vAlign w:val="center"/>
          </w:tcPr>
          <w:p w:rsidR="00B5566E" w:rsidRPr="00B5566E" w:rsidRDefault="00B5566E" w:rsidP="00B5566E">
            <w:pPr>
              <w:spacing w:after="0" w:line="240" w:lineRule="auto"/>
              <w:rPr>
                <w:rFonts w:ascii="Times New Roman" w:eastAsia="Times New Roman" w:hAnsi="Times New Roman" w:cs="Times New Roman"/>
                <w:bCs/>
                <w:sz w:val="24"/>
                <w:szCs w:val="24"/>
                <w:lang w:val="uk-UA" w:eastAsia="ru-RU"/>
              </w:rPr>
            </w:pPr>
          </w:p>
        </w:tc>
        <w:tc>
          <w:tcPr>
            <w:tcW w:w="1417" w:type="dxa"/>
            <w:vAlign w:val="center"/>
          </w:tcPr>
          <w:p w:rsidR="00B5566E" w:rsidRPr="00B5566E" w:rsidRDefault="00B5566E" w:rsidP="00B5566E">
            <w:pPr>
              <w:spacing w:after="0" w:line="240" w:lineRule="auto"/>
              <w:jc w:val="center"/>
              <w:rPr>
                <w:rFonts w:ascii="Times New Roman" w:eastAsia="Times New Roman" w:hAnsi="Times New Roman" w:cs="Times New Roman"/>
                <w:bCs/>
                <w:sz w:val="24"/>
                <w:szCs w:val="24"/>
                <w:lang w:val="uk-UA" w:eastAsia="ru-RU"/>
              </w:rPr>
            </w:pPr>
            <w:r w:rsidRPr="00B5566E">
              <w:rPr>
                <w:rFonts w:ascii="Times New Roman" w:eastAsia="Times New Roman" w:hAnsi="Times New Roman" w:cs="Times New Roman"/>
                <w:bCs/>
                <w:sz w:val="24"/>
                <w:szCs w:val="24"/>
                <w:lang w:val="uk-UA" w:eastAsia="ru-RU"/>
              </w:rPr>
              <w:t>100</w:t>
            </w:r>
          </w:p>
        </w:tc>
        <w:tc>
          <w:tcPr>
            <w:tcW w:w="1418" w:type="dxa"/>
            <w:vAlign w:val="center"/>
          </w:tcPr>
          <w:p w:rsidR="00B5566E" w:rsidRPr="00B5566E" w:rsidRDefault="00B5566E" w:rsidP="00B5566E">
            <w:pPr>
              <w:spacing w:after="0" w:line="240" w:lineRule="auto"/>
              <w:jc w:val="center"/>
              <w:rPr>
                <w:rFonts w:ascii="Times New Roman" w:eastAsia="Times New Roman" w:hAnsi="Times New Roman" w:cs="Times New Roman"/>
                <w:bCs/>
                <w:sz w:val="24"/>
                <w:szCs w:val="24"/>
                <w:lang w:val="uk-UA" w:eastAsia="ru-RU"/>
              </w:rPr>
            </w:pPr>
            <w:r w:rsidRPr="00B5566E">
              <w:rPr>
                <w:rFonts w:ascii="Times New Roman" w:eastAsia="Times New Roman" w:hAnsi="Times New Roman" w:cs="Times New Roman"/>
                <w:bCs/>
                <w:sz w:val="24"/>
                <w:szCs w:val="24"/>
                <w:lang w:val="uk-UA" w:eastAsia="ru-RU"/>
              </w:rPr>
              <w:t>98,97</w:t>
            </w:r>
          </w:p>
        </w:tc>
        <w:tc>
          <w:tcPr>
            <w:tcW w:w="1693" w:type="dxa"/>
          </w:tcPr>
          <w:p w:rsidR="00B5566E" w:rsidRPr="00B5566E" w:rsidRDefault="00B5566E" w:rsidP="00B5566E">
            <w:pPr>
              <w:spacing w:after="0" w:line="240" w:lineRule="auto"/>
              <w:jc w:val="center"/>
              <w:rPr>
                <w:rFonts w:ascii="Times New Roman" w:eastAsia="Times New Roman" w:hAnsi="Times New Roman" w:cs="Times New Roman"/>
                <w:bCs/>
                <w:sz w:val="24"/>
                <w:szCs w:val="24"/>
                <w:lang w:val="uk-UA" w:eastAsia="ru-RU"/>
              </w:rPr>
            </w:pPr>
            <w:r w:rsidRPr="00B5566E">
              <w:rPr>
                <w:rFonts w:ascii="Times New Roman" w:eastAsia="Times New Roman" w:hAnsi="Times New Roman" w:cs="Times New Roman"/>
                <w:bCs/>
                <w:sz w:val="24"/>
                <w:szCs w:val="24"/>
                <w:lang w:val="uk-UA" w:eastAsia="ru-RU"/>
              </w:rPr>
              <w:t>-1,07</w:t>
            </w:r>
          </w:p>
        </w:tc>
      </w:tr>
    </w:tbl>
    <w:p w:rsidR="00383E34" w:rsidRDefault="00B5566E" w:rsidP="00B5566E">
      <w:pPr>
        <w:spacing w:after="0" w:line="240" w:lineRule="auto"/>
        <w:jc w:val="center"/>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 xml:space="preserve">                                                                                                                                                                              </w:t>
      </w:r>
    </w:p>
    <w:p w:rsidR="00A2142A" w:rsidRDefault="00383E34" w:rsidP="00B5566E">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p>
    <w:p w:rsidR="00A2142A" w:rsidRDefault="00A2142A" w:rsidP="00B5566E">
      <w:pPr>
        <w:spacing w:after="0" w:line="240" w:lineRule="auto"/>
        <w:jc w:val="center"/>
        <w:rPr>
          <w:rFonts w:ascii="Times New Roman" w:eastAsia="Times New Roman" w:hAnsi="Times New Roman" w:cs="Times New Roman"/>
          <w:sz w:val="24"/>
          <w:szCs w:val="24"/>
          <w:lang w:val="uk-UA" w:eastAsia="ru-RU"/>
        </w:rPr>
      </w:pPr>
    </w:p>
    <w:p w:rsidR="00A2142A" w:rsidRDefault="00A2142A" w:rsidP="00B5566E">
      <w:pPr>
        <w:spacing w:after="0" w:line="240" w:lineRule="auto"/>
        <w:jc w:val="center"/>
        <w:rPr>
          <w:rFonts w:ascii="Times New Roman" w:eastAsia="Times New Roman" w:hAnsi="Times New Roman" w:cs="Times New Roman"/>
          <w:sz w:val="24"/>
          <w:szCs w:val="24"/>
          <w:lang w:val="uk-UA" w:eastAsia="ru-RU"/>
        </w:rPr>
      </w:pPr>
    </w:p>
    <w:p w:rsidR="00A2142A" w:rsidRDefault="00A2142A" w:rsidP="00B5566E">
      <w:pPr>
        <w:spacing w:after="0" w:line="240" w:lineRule="auto"/>
        <w:jc w:val="center"/>
        <w:rPr>
          <w:rFonts w:ascii="Times New Roman" w:eastAsia="Times New Roman" w:hAnsi="Times New Roman" w:cs="Times New Roman"/>
          <w:sz w:val="24"/>
          <w:szCs w:val="24"/>
          <w:lang w:val="uk-UA" w:eastAsia="ru-RU"/>
        </w:rPr>
      </w:pPr>
    </w:p>
    <w:p w:rsidR="00A2142A" w:rsidRDefault="00A2142A" w:rsidP="00B5566E">
      <w:pPr>
        <w:spacing w:after="0" w:line="240" w:lineRule="auto"/>
        <w:jc w:val="center"/>
        <w:rPr>
          <w:rFonts w:ascii="Times New Roman" w:eastAsia="Times New Roman" w:hAnsi="Times New Roman" w:cs="Times New Roman"/>
          <w:sz w:val="24"/>
          <w:szCs w:val="24"/>
          <w:lang w:val="uk-UA" w:eastAsia="ru-RU"/>
        </w:rPr>
      </w:pPr>
    </w:p>
    <w:p w:rsidR="00A2142A" w:rsidRDefault="00A2142A" w:rsidP="00B5566E">
      <w:pPr>
        <w:spacing w:after="0" w:line="240" w:lineRule="auto"/>
        <w:jc w:val="center"/>
        <w:rPr>
          <w:rFonts w:ascii="Times New Roman" w:eastAsia="Times New Roman" w:hAnsi="Times New Roman" w:cs="Times New Roman"/>
          <w:sz w:val="24"/>
          <w:szCs w:val="24"/>
          <w:lang w:val="uk-UA" w:eastAsia="ru-RU"/>
        </w:rPr>
      </w:pPr>
    </w:p>
    <w:p w:rsidR="00A2142A" w:rsidRDefault="00A2142A" w:rsidP="00B5566E">
      <w:pPr>
        <w:spacing w:after="0" w:line="240" w:lineRule="auto"/>
        <w:jc w:val="center"/>
        <w:rPr>
          <w:rFonts w:ascii="Times New Roman" w:eastAsia="Times New Roman" w:hAnsi="Times New Roman" w:cs="Times New Roman"/>
          <w:sz w:val="24"/>
          <w:szCs w:val="24"/>
          <w:lang w:val="uk-UA" w:eastAsia="ru-RU"/>
        </w:rPr>
      </w:pPr>
    </w:p>
    <w:p w:rsidR="00A2142A" w:rsidRDefault="00A2142A" w:rsidP="00B5566E">
      <w:pPr>
        <w:spacing w:after="0" w:line="240" w:lineRule="auto"/>
        <w:jc w:val="center"/>
        <w:rPr>
          <w:rFonts w:ascii="Times New Roman" w:eastAsia="Times New Roman" w:hAnsi="Times New Roman" w:cs="Times New Roman"/>
          <w:sz w:val="24"/>
          <w:szCs w:val="24"/>
          <w:lang w:val="uk-UA" w:eastAsia="ru-RU"/>
        </w:rPr>
      </w:pPr>
    </w:p>
    <w:p w:rsidR="00A2142A" w:rsidRDefault="00A2142A" w:rsidP="00B5566E">
      <w:pPr>
        <w:spacing w:after="0" w:line="240" w:lineRule="auto"/>
        <w:jc w:val="center"/>
        <w:rPr>
          <w:rFonts w:ascii="Times New Roman" w:eastAsia="Times New Roman" w:hAnsi="Times New Roman" w:cs="Times New Roman"/>
          <w:sz w:val="24"/>
          <w:szCs w:val="24"/>
          <w:lang w:val="uk-UA" w:eastAsia="ru-RU"/>
        </w:rPr>
      </w:pPr>
    </w:p>
    <w:p w:rsidR="00A2142A" w:rsidRDefault="00A2142A" w:rsidP="00B5566E">
      <w:pPr>
        <w:spacing w:after="0" w:line="240" w:lineRule="auto"/>
        <w:jc w:val="center"/>
        <w:rPr>
          <w:rFonts w:ascii="Times New Roman" w:eastAsia="Times New Roman" w:hAnsi="Times New Roman" w:cs="Times New Roman"/>
          <w:sz w:val="24"/>
          <w:szCs w:val="24"/>
          <w:lang w:val="uk-UA" w:eastAsia="ru-RU"/>
        </w:rPr>
      </w:pPr>
    </w:p>
    <w:p w:rsidR="00A2142A" w:rsidRDefault="00A2142A" w:rsidP="00B5566E">
      <w:pPr>
        <w:spacing w:after="0" w:line="240" w:lineRule="auto"/>
        <w:jc w:val="center"/>
        <w:rPr>
          <w:rFonts w:ascii="Times New Roman" w:eastAsia="Times New Roman" w:hAnsi="Times New Roman" w:cs="Times New Roman"/>
          <w:sz w:val="24"/>
          <w:szCs w:val="24"/>
          <w:lang w:val="uk-UA" w:eastAsia="ru-RU"/>
        </w:rPr>
      </w:pPr>
    </w:p>
    <w:p w:rsidR="00A2142A" w:rsidRDefault="00A2142A" w:rsidP="00B5566E">
      <w:pPr>
        <w:spacing w:after="0" w:line="240" w:lineRule="auto"/>
        <w:jc w:val="center"/>
        <w:rPr>
          <w:rFonts w:ascii="Times New Roman" w:eastAsia="Times New Roman" w:hAnsi="Times New Roman" w:cs="Times New Roman"/>
          <w:sz w:val="24"/>
          <w:szCs w:val="24"/>
          <w:lang w:val="uk-UA" w:eastAsia="ru-RU"/>
        </w:rPr>
      </w:pPr>
    </w:p>
    <w:p w:rsidR="00A2142A" w:rsidRDefault="00A2142A" w:rsidP="00B5566E">
      <w:pPr>
        <w:spacing w:after="0" w:line="240" w:lineRule="auto"/>
        <w:jc w:val="center"/>
        <w:rPr>
          <w:rFonts w:ascii="Times New Roman" w:eastAsia="Times New Roman" w:hAnsi="Times New Roman" w:cs="Times New Roman"/>
          <w:sz w:val="24"/>
          <w:szCs w:val="24"/>
          <w:lang w:val="uk-UA" w:eastAsia="ru-RU"/>
        </w:rPr>
      </w:pPr>
    </w:p>
    <w:p w:rsidR="00A2142A" w:rsidRDefault="00A2142A" w:rsidP="00B5566E">
      <w:pPr>
        <w:spacing w:after="0" w:line="240" w:lineRule="auto"/>
        <w:jc w:val="center"/>
        <w:rPr>
          <w:rFonts w:ascii="Times New Roman" w:eastAsia="Times New Roman" w:hAnsi="Times New Roman" w:cs="Times New Roman"/>
          <w:sz w:val="24"/>
          <w:szCs w:val="24"/>
          <w:lang w:val="uk-UA" w:eastAsia="ru-RU"/>
        </w:rPr>
      </w:pPr>
    </w:p>
    <w:p w:rsidR="00A2142A" w:rsidRDefault="00A2142A" w:rsidP="00B5566E">
      <w:pPr>
        <w:spacing w:after="0" w:line="240" w:lineRule="auto"/>
        <w:jc w:val="center"/>
        <w:rPr>
          <w:rFonts w:ascii="Times New Roman" w:eastAsia="Times New Roman" w:hAnsi="Times New Roman" w:cs="Times New Roman"/>
          <w:sz w:val="24"/>
          <w:szCs w:val="24"/>
          <w:lang w:val="uk-UA" w:eastAsia="ru-RU"/>
        </w:rPr>
      </w:pPr>
    </w:p>
    <w:p w:rsidR="00A2142A" w:rsidRDefault="00A2142A" w:rsidP="00B5566E">
      <w:pPr>
        <w:spacing w:after="0" w:line="240" w:lineRule="auto"/>
        <w:jc w:val="center"/>
        <w:rPr>
          <w:rFonts w:ascii="Times New Roman" w:eastAsia="Times New Roman" w:hAnsi="Times New Roman" w:cs="Times New Roman"/>
          <w:sz w:val="24"/>
          <w:szCs w:val="24"/>
          <w:lang w:val="uk-UA" w:eastAsia="ru-RU"/>
        </w:rPr>
      </w:pPr>
    </w:p>
    <w:p w:rsidR="00A2142A" w:rsidRDefault="00A2142A" w:rsidP="00B5566E">
      <w:pPr>
        <w:spacing w:after="0" w:line="240" w:lineRule="auto"/>
        <w:jc w:val="center"/>
        <w:rPr>
          <w:rFonts w:ascii="Times New Roman" w:eastAsia="Times New Roman" w:hAnsi="Times New Roman" w:cs="Times New Roman"/>
          <w:sz w:val="24"/>
          <w:szCs w:val="24"/>
          <w:lang w:val="uk-UA" w:eastAsia="ru-RU"/>
        </w:rPr>
      </w:pPr>
    </w:p>
    <w:p w:rsidR="00A2142A" w:rsidRDefault="00A2142A" w:rsidP="00B5566E">
      <w:pPr>
        <w:spacing w:after="0" w:line="240" w:lineRule="auto"/>
        <w:jc w:val="center"/>
        <w:rPr>
          <w:rFonts w:ascii="Times New Roman" w:eastAsia="Times New Roman" w:hAnsi="Times New Roman" w:cs="Times New Roman"/>
          <w:sz w:val="24"/>
          <w:szCs w:val="24"/>
          <w:lang w:val="uk-UA" w:eastAsia="ru-RU"/>
        </w:rPr>
      </w:pPr>
    </w:p>
    <w:p w:rsidR="00A2142A" w:rsidRDefault="00A2142A" w:rsidP="00B5566E">
      <w:pPr>
        <w:spacing w:after="0" w:line="240" w:lineRule="auto"/>
        <w:jc w:val="center"/>
        <w:rPr>
          <w:rFonts w:ascii="Times New Roman" w:eastAsia="Times New Roman" w:hAnsi="Times New Roman" w:cs="Times New Roman"/>
          <w:sz w:val="24"/>
          <w:szCs w:val="24"/>
          <w:lang w:val="uk-UA" w:eastAsia="ru-RU"/>
        </w:rPr>
      </w:pPr>
    </w:p>
    <w:p w:rsidR="00A2142A" w:rsidRDefault="00A2142A" w:rsidP="00B5566E">
      <w:pPr>
        <w:spacing w:after="0" w:line="240" w:lineRule="auto"/>
        <w:jc w:val="center"/>
        <w:rPr>
          <w:rFonts w:ascii="Times New Roman" w:eastAsia="Times New Roman" w:hAnsi="Times New Roman" w:cs="Times New Roman"/>
          <w:sz w:val="24"/>
          <w:szCs w:val="24"/>
          <w:lang w:val="uk-UA" w:eastAsia="ru-RU"/>
        </w:rPr>
      </w:pPr>
    </w:p>
    <w:p w:rsidR="00A2142A" w:rsidRDefault="00A2142A" w:rsidP="00B5566E">
      <w:pPr>
        <w:spacing w:after="0" w:line="240" w:lineRule="auto"/>
        <w:jc w:val="center"/>
        <w:rPr>
          <w:rFonts w:ascii="Times New Roman" w:eastAsia="Times New Roman" w:hAnsi="Times New Roman" w:cs="Times New Roman"/>
          <w:sz w:val="24"/>
          <w:szCs w:val="24"/>
          <w:lang w:val="uk-UA" w:eastAsia="ru-RU"/>
        </w:rPr>
      </w:pPr>
    </w:p>
    <w:p w:rsidR="00A2142A" w:rsidRDefault="00A2142A" w:rsidP="00B5566E">
      <w:pPr>
        <w:spacing w:after="0" w:line="240" w:lineRule="auto"/>
        <w:jc w:val="center"/>
        <w:rPr>
          <w:rFonts w:ascii="Times New Roman" w:eastAsia="Times New Roman" w:hAnsi="Times New Roman" w:cs="Times New Roman"/>
          <w:sz w:val="24"/>
          <w:szCs w:val="24"/>
          <w:lang w:val="uk-UA" w:eastAsia="ru-RU"/>
        </w:rPr>
      </w:pPr>
    </w:p>
    <w:p w:rsidR="00B5566E" w:rsidRPr="00B5566E" w:rsidRDefault="00A2142A" w:rsidP="00B5566E">
      <w:pPr>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sz w:val="24"/>
          <w:szCs w:val="24"/>
          <w:lang w:val="uk-UA" w:eastAsia="ru-RU"/>
        </w:rPr>
        <w:lastRenderedPageBreak/>
        <w:t xml:space="preserve">                                                                                </w:t>
      </w:r>
      <w:r w:rsidR="00383E34">
        <w:rPr>
          <w:rFonts w:ascii="Times New Roman" w:eastAsia="Times New Roman" w:hAnsi="Times New Roman" w:cs="Times New Roman"/>
          <w:sz w:val="24"/>
          <w:szCs w:val="24"/>
          <w:lang w:val="uk-UA" w:eastAsia="ru-RU"/>
        </w:rPr>
        <w:t xml:space="preserve">                                                                                                   </w:t>
      </w:r>
      <w:r w:rsidR="00B5566E" w:rsidRPr="00B5566E">
        <w:rPr>
          <w:rFonts w:ascii="Times New Roman" w:eastAsia="Times New Roman" w:hAnsi="Times New Roman" w:cs="Times New Roman"/>
          <w:sz w:val="24"/>
          <w:szCs w:val="24"/>
          <w:lang w:val="uk-UA" w:eastAsia="ru-RU"/>
        </w:rPr>
        <w:t xml:space="preserve">         </w:t>
      </w:r>
      <w:r w:rsidR="00B5566E" w:rsidRPr="00B5566E">
        <w:rPr>
          <w:rFonts w:ascii="Times New Roman" w:eastAsia="Times New Roman" w:hAnsi="Times New Roman" w:cs="Times New Roman"/>
          <w:sz w:val="24"/>
          <w:szCs w:val="24"/>
          <w:lang w:eastAsia="ru-RU"/>
        </w:rPr>
        <w:t xml:space="preserve">Додаток </w:t>
      </w:r>
      <w:r w:rsidR="00B5566E" w:rsidRPr="00B5566E">
        <w:rPr>
          <w:rFonts w:ascii="Times New Roman" w:eastAsia="Times New Roman" w:hAnsi="Times New Roman" w:cs="Times New Roman"/>
          <w:sz w:val="24"/>
          <w:szCs w:val="24"/>
          <w:lang w:val="uk-UA" w:eastAsia="ru-RU"/>
        </w:rPr>
        <w:t>3</w:t>
      </w:r>
      <w:r w:rsidR="00B5566E" w:rsidRPr="00B5566E">
        <w:rPr>
          <w:rFonts w:ascii="Times New Roman" w:eastAsia="Times New Roman" w:hAnsi="Times New Roman" w:cs="Times New Roman"/>
          <w:sz w:val="24"/>
          <w:szCs w:val="24"/>
          <w:lang w:eastAsia="ru-RU"/>
        </w:rPr>
        <w:t xml:space="preserve"> </w:t>
      </w:r>
      <w:r w:rsidR="00B5566E" w:rsidRPr="00B5566E">
        <w:rPr>
          <w:rFonts w:ascii="Times New Roman" w:eastAsia="Times New Roman" w:hAnsi="Times New Roman" w:cs="Times New Roman"/>
          <w:bCs/>
          <w:sz w:val="24"/>
          <w:szCs w:val="24"/>
          <w:lang w:eastAsia="ru-RU"/>
        </w:rPr>
        <w:t>до Програми</w:t>
      </w:r>
    </w:p>
    <w:p w:rsidR="00B5566E" w:rsidRPr="00B5566E" w:rsidRDefault="00B5566E" w:rsidP="00B5566E">
      <w:pPr>
        <w:spacing w:after="0" w:line="240" w:lineRule="auto"/>
        <w:jc w:val="center"/>
        <w:rPr>
          <w:rFonts w:ascii="Times New Roman" w:eastAsia="Times New Roman" w:hAnsi="Times New Roman" w:cs="Times New Roman"/>
          <w:b/>
          <w:sz w:val="24"/>
          <w:szCs w:val="24"/>
          <w:lang w:val="uk-UA" w:eastAsia="ru-RU"/>
        </w:rPr>
      </w:pPr>
    </w:p>
    <w:p w:rsidR="00B5566E" w:rsidRPr="00B5566E" w:rsidRDefault="00B5566E" w:rsidP="00B5566E">
      <w:pPr>
        <w:spacing w:after="0" w:line="240" w:lineRule="auto"/>
        <w:jc w:val="center"/>
        <w:rPr>
          <w:rFonts w:ascii="Times New Roman" w:eastAsia="Times New Roman" w:hAnsi="Times New Roman" w:cs="Times New Roman"/>
          <w:b/>
          <w:sz w:val="24"/>
          <w:szCs w:val="24"/>
          <w:lang w:val="uk-UA" w:eastAsia="ru-RU"/>
        </w:rPr>
      </w:pPr>
      <w:r w:rsidRPr="00B5566E">
        <w:rPr>
          <w:rFonts w:ascii="Times New Roman" w:eastAsia="Times New Roman" w:hAnsi="Times New Roman" w:cs="Times New Roman"/>
          <w:b/>
          <w:sz w:val="24"/>
          <w:szCs w:val="24"/>
          <w:lang w:val="uk-UA" w:eastAsia="ru-RU"/>
        </w:rPr>
        <w:t>ПІДПРОГРАМА №3 «СУЧАСНИЙ ПЕДАГОГ»</w:t>
      </w:r>
    </w:p>
    <w:p w:rsidR="00B5566E" w:rsidRPr="00B5566E" w:rsidRDefault="00B5566E" w:rsidP="00B5566E">
      <w:pPr>
        <w:spacing w:after="0" w:line="240" w:lineRule="auto"/>
        <w:jc w:val="center"/>
        <w:rPr>
          <w:rFonts w:ascii="Times New Roman" w:eastAsia="Times New Roman" w:hAnsi="Times New Roman" w:cs="Times New Roman"/>
          <w:b/>
          <w:sz w:val="24"/>
          <w:szCs w:val="24"/>
          <w:lang w:eastAsia="ru-RU"/>
        </w:rPr>
      </w:pPr>
    </w:p>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І.ОБГРУНТУВАННЯ ПІДПРОГРАМИ:</w:t>
      </w:r>
    </w:p>
    <w:p w:rsidR="00B5566E" w:rsidRPr="00B5566E" w:rsidRDefault="00B5566E" w:rsidP="00B5566E">
      <w:pPr>
        <w:spacing w:after="0" w:line="240" w:lineRule="auto"/>
        <w:jc w:val="both"/>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ab/>
        <w:t xml:space="preserve">У сучасних умовах реформування освітньої парадигми позашкільна освіта в Україні переживає важливий етап переходу до нового якісного стану. Соціальні, економічні реформи, ринкові відносини підвищили попит дітей та їхніх батьків на додаткові освітні послуги, які задовольняються соціально-педагогічними можливостями позашкільної освіти. Сьогодні це гнучка, не заформалізована підструктура освяти України, яка здатна </w:t>
      </w:r>
      <w:r w:rsidR="00D63196" w:rsidRPr="00B5566E">
        <w:rPr>
          <w:rFonts w:ascii="Times New Roman" w:eastAsia="Times New Roman" w:hAnsi="Times New Roman" w:cs="Times New Roman"/>
          <w:sz w:val="24"/>
          <w:szCs w:val="24"/>
          <w:lang w:val="uk-UA" w:eastAsia="ru-RU"/>
        </w:rPr>
        <w:t>оперативне</w:t>
      </w:r>
      <w:r w:rsidRPr="00B5566E">
        <w:rPr>
          <w:rFonts w:ascii="Times New Roman" w:eastAsia="Times New Roman" w:hAnsi="Times New Roman" w:cs="Times New Roman"/>
          <w:sz w:val="24"/>
          <w:szCs w:val="24"/>
          <w:lang w:val="uk-UA" w:eastAsia="ru-RU"/>
        </w:rPr>
        <w:t xml:space="preserve"> реагувати на суспільні зміни й запити соціокультурних потреб дітей та учнівської молоді. Стратегічні завдання та напрями реформування позашкільної освіти, удосконалення діяльності позашкільних навчальних закладів у свою чергу вимагають відпрацювання нових підходів до підвищення кваліфікації педагогів, які працюють із різними віковими групами в позашкільних навчальних закладах.</w:t>
      </w:r>
    </w:p>
    <w:p w:rsidR="00B5566E" w:rsidRPr="00B5566E" w:rsidRDefault="00B5566E" w:rsidP="00B5566E">
      <w:pPr>
        <w:spacing w:after="0" w:line="240" w:lineRule="auto"/>
        <w:ind w:firstLine="540"/>
        <w:jc w:val="both"/>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Одним із найважливіших завдань є підбір та розстановка педагогічних кадрів , яка спрямована, в першу чергу, на забезпечення клубів за місцем проживання С ДЮК «Юність» кваліфікованими кадрами.. Станом на 20 листопада 2019 року в Сєверодонецькому дитячо-юнацькому комплексі «Юність» працюють 37 педагогів (8 – сумісників).</w:t>
      </w:r>
    </w:p>
    <w:p w:rsidR="00B5566E" w:rsidRPr="00B5566E" w:rsidRDefault="00B5566E" w:rsidP="00B5566E">
      <w:pPr>
        <w:spacing w:after="0" w:line="240" w:lineRule="auto"/>
        <w:jc w:val="center"/>
        <w:rPr>
          <w:rFonts w:ascii="Times New Roman" w:eastAsia="Times New Roman" w:hAnsi="Times New Roman" w:cs="Times New Roman"/>
          <w:b/>
          <w:sz w:val="24"/>
          <w:szCs w:val="24"/>
          <w:lang w:val="uk-UA" w:eastAsia="ru-RU"/>
        </w:rPr>
      </w:pPr>
    </w:p>
    <w:p w:rsidR="00B5566E" w:rsidRPr="00B5566E" w:rsidRDefault="00B5566E" w:rsidP="00B5566E">
      <w:pPr>
        <w:spacing w:after="0" w:line="240" w:lineRule="auto"/>
        <w:jc w:val="center"/>
        <w:rPr>
          <w:rFonts w:ascii="Times New Roman" w:eastAsia="Times New Roman" w:hAnsi="Times New Roman" w:cs="Times New Roman"/>
          <w:b/>
          <w:sz w:val="24"/>
          <w:szCs w:val="24"/>
          <w:lang w:val="uk-UA" w:eastAsia="ru-RU"/>
        </w:rPr>
      </w:pPr>
    </w:p>
    <w:p w:rsidR="00B5566E" w:rsidRPr="00B5566E" w:rsidRDefault="00B5566E" w:rsidP="00B5566E">
      <w:pPr>
        <w:spacing w:after="0" w:line="240" w:lineRule="auto"/>
        <w:jc w:val="center"/>
        <w:rPr>
          <w:rFonts w:ascii="Times New Roman" w:eastAsia="Times New Roman" w:hAnsi="Times New Roman" w:cs="Times New Roman"/>
          <w:b/>
          <w:sz w:val="24"/>
          <w:szCs w:val="24"/>
          <w:lang w:val="uk-UA" w:eastAsia="ru-RU"/>
        </w:rPr>
      </w:pPr>
      <w:r w:rsidRPr="00B5566E">
        <w:rPr>
          <w:rFonts w:ascii="Times New Roman" w:eastAsia="Times New Roman" w:hAnsi="Times New Roman" w:cs="Times New Roman"/>
          <w:b/>
          <w:sz w:val="24"/>
          <w:szCs w:val="24"/>
          <w:lang w:val="uk-UA" w:eastAsia="ru-RU"/>
        </w:rPr>
        <w:t>Якісний склад педагогічних працівників загальноосвітніх навчальних закладів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9"/>
        <w:gridCol w:w="3780"/>
      </w:tblGrid>
      <w:tr w:rsidR="00B5566E" w:rsidRPr="00B5566E" w:rsidTr="00383E34">
        <w:trPr>
          <w:jc w:val="center"/>
        </w:trPr>
        <w:tc>
          <w:tcPr>
            <w:tcW w:w="4739" w:type="dxa"/>
            <w:shd w:val="clear" w:color="auto" w:fill="auto"/>
          </w:tcPr>
          <w:p w:rsidR="00B5566E" w:rsidRPr="00B5566E" w:rsidRDefault="00B5566E" w:rsidP="00B5566E">
            <w:pPr>
              <w:spacing w:after="0" w:line="240" w:lineRule="auto"/>
              <w:jc w:val="center"/>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Категорія</w:t>
            </w:r>
          </w:p>
        </w:tc>
        <w:tc>
          <w:tcPr>
            <w:tcW w:w="3780" w:type="dxa"/>
            <w:shd w:val="clear" w:color="auto" w:fill="auto"/>
          </w:tcPr>
          <w:p w:rsidR="00B5566E" w:rsidRPr="00B5566E" w:rsidRDefault="00B5566E" w:rsidP="00B5566E">
            <w:pPr>
              <w:spacing w:after="0" w:line="240" w:lineRule="auto"/>
              <w:jc w:val="center"/>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 від загальної кількості</w:t>
            </w:r>
          </w:p>
        </w:tc>
      </w:tr>
      <w:tr w:rsidR="00B5566E" w:rsidRPr="00B5566E" w:rsidTr="00383E34">
        <w:trPr>
          <w:jc w:val="center"/>
        </w:trPr>
        <w:tc>
          <w:tcPr>
            <w:tcW w:w="4739" w:type="dxa"/>
            <w:shd w:val="clear" w:color="auto" w:fill="auto"/>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Спеціаліст  12 тариф. розряду</w:t>
            </w:r>
          </w:p>
        </w:tc>
        <w:tc>
          <w:tcPr>
            <w:tcW w:w="3780" w:type="dxa"/>
            <w:shd w:val="clear" w:color="auto" w:fill="auto"/>
          </w:tcPr>
          <w:p w:rsidR="00B5566E" w:rsidRPr="00B5566E" w:rsidRDefault="00B5566E" w:rsidP="00B5566E">
            <w:pPr>
              <w:spacing w:after="0" w:line="240" w:lineRule="auto"/>
              <w:jc w:val="center"/>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32%</w:t>
            </w:r>
          </w:p>
        </w:tc>
      </w:tr>
      <w:tr w:rsidR="00B5566E" w:rsidRPr="00B5566E" w:rsidTr="00383E34">
        <w:trPr>
          <w:jc w:val="center"/>
        </w:trPr>
        <w:tc>
          <w:tcPr>
            <w:tcW w:w="4739" w:type="dxa"/>
            <w:shd w:val="clear" w:color="auto" w:fill="auto"/>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Спеціаліст  11 тариф. розряду</w:t>
            </w:r>
          </w:p>
        </w:tc>
        <w:tc>
          <w:tcPr>
            <w:tcW w:w="3780" w:type="dxa"/>
            <w:shd w:val="clear" w:color="auto" w:fill="auto"/>
          </w:tcPr>
          <w:p w:rsidR="00B5566E" w:rsidRPr="00B5566E" w:rsidRDefault="00B5566E" w:rsidP="00B5566E">
            <w:pPr>
              <w:spacing w:after="0" w:line="240" w:lineRule="auto"/>
              <w:jc w:val="center"/>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30%</w:t>
            </w:r>
          </w:p>
        </w:tc>
      </w:tr>
      <w:tr w:rsidR="00B5566E" w:rsidRPr="00B5566E" w:rsidTr="00383E34">
        <w:trPr>
          <w:jc w:val="center"/>
        </w:trPr>
        <w:tc>
          <w:tcPr>
            <w:tcW w:w="4739" w:type="dxa"/>
            <w:shd w:val="clear" w:color="auto" w:fill="auto"/>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Спеціаліст  10 тариф. розряду</w:t>
            </w:r>
          </w:p>
        </w:tc>
        <w:tc>
          <w:tcPr>
            <w:tcW w:w="3780" w:type="dxa"/>
            <w:shd w:val="clear" w:color="auto" w:fill="auto"/>
          </w:tcPr>
          <w:p w:rsidR="00B5566E" w:rsidRPr="00B5566E" w:rsidRDefault="00B5566E" w:rsidP="00B5566E">
            <w:pPr>
              <w:spacing w:after="0" w:line="240" w:lineRule="auto"/>
              <w:jc w:val="center"/>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35%</w:t>
            </w:r>
          </w:p>
        </w:tc>
      </w:tr>
      <w:tr w:rsidR="00B5566E" w:rsidRPr="00B5566E" w:rsidTr="00383E34">
        <w:trPr>
          <w:jc w:val="center"/>
        </w:trPr>
        <w:tc>
          <w:tcPr>
            <w:tcW w:w="4739" w:type="dxa"/>
            <w:shd w:val="clear" w:color="auto" w:fill="auto"/>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Спеціаліст  9 тариф. розряду</w:t>
            </w:r>
          </w:p>
        </w:tc>
        <w:tc>
          <w:tcPr>
            <w:tcW w:w="3780" w:type="dxa"/>
            <w:shd w:val="clear" w:color="auto" w:fill="auto"/>
          </w:tcPr>
          <w:p w:rsidR="00B5566E" w:rsidRPr="00B5566E" w:rsidRDefault="00B5566E" w:rsidP="00B5566E">
            <w:pPr>
              <w:spacing w:after="0" w:line="240" w:lineRule="auto"/>
              <w:jc w:val="center"/>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3%</w:t>
            </w:r>
          </w:p>
        </w:tc>
      </w:tr>
    </w:tbl>
    <w:p w:rsidR="00B5566E" w:rsidRPr="00B5566E" w:rsidRDefault="00B5566E" w:rsidP="00B5566E">
      <w:pPr>
        <w:spacing w:after="0" w:line="240" w:lineRule="auto"/>
        <w:ind w:firstLine="540"/>
        <w:jc w:val="both"/>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 xml:space="preserve">. </w:t>
      </w:r>
    </w:p>
    <w:p w:rsidR="00B5566E" w:rsidRPr="00B5566E" w:rsidRDefault="00B5566E" w:rsidP="00B5566E">
      <w:pPr>
        <w:spacing w:after="0" w:line="240" w:lineRule="auto"/>
        <w:ind w:firstLine="540"/>
        <w:jc w:val="both"/>
        <w:rPr>
          <w:rFonts w:ascii="Times New Roman" w:eastAsia="Times New Roman" w:hAnsi="Times New Roman" w:cs="Times New Roman"/>
          <w:sz w:val="24"/>
          <w:szCs w:val="24"/>
          <w:lang w:val="uk-UA" w:eastAsia="ru-RU"/>
        </w:rPr>
      </w:pPr>
    </w:p>
    <w:p w:rsidR="00B5566E" w:rsidRPr="00B5566E" w:rsidRDefault="00B5566E" w:rsidP="00B5566E">
      <w:pPr>
        <w:spacing w:after="0" w:line="240" w:lineRule="auto"/>
        <w:jc w:val="center"/>
        <w:rPr>
          <w:rFonts w:ascii="Times New Roman" w:eastAsia="Times New Roman" w:hAnsi="Times New Roman" w:cs="Times New Roman"/>
          <w:b/>
          <w:sz w:val="24"/>
          <w:szCs w:val="24"/>
          <w:lang w:val="uk-UA" w:eastAsia="ru-RU"/>
        </w:rPr>
      </w:pPr>
      <w:r w:rsidRPr="00B5566E">
        <w:rPr>
          <w:rFonts w:ascii="Times New Roman" w:eastAsia="Times New Roman" w:hAnsi="Times New Roman" w:cs="Times New Roman"/>
          <w:b/>
          <w:sz w:val="24"/>
          <w:szCs w:val="24"/>
          <w:lang w:val="uk-UA" w:eastAsia="ru-RU"/>
        </w:rPr>
        <w:t>Структура педагогічних кадрів за віком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3780"/>
      </w:tblGrid>
      <w:tr w:rsidR="00B5566E" w:rsidRPr="00B5566E" w:rsidTr="00383E34">
        <w:trPr>
          <w:jc w:val="center"/>
        </w:trPr>
        <w:tc>
          <w:tcPr>
            <w:tcW w:w="3708" w:type="dxa"/>
            <w:shd w:val="clear" w:color="auto" w:fill="auto"/>
          </w:tcPr>
          <w:p w:rsidR="00B5566E" w:rsidRPr="00B5566E" w:rsidRDefault="00B5566E" w:rsidP="00B5566E">
            <w:pPr>
              <w:spacing w:after="0" w:line="240" w:lineRule="auto"/>
              <w:jc w:val="center"/>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 xml:space="preserve">Вік </w:t>
            </w:r>
          </w:p>
        </w:tc>
        <w:tc>
          <w:tcPr>
            <w:tcW w:w="3780" w:type="dxa"/>
            <w:shd w:val="clear" w:color="auto" w:fill="auto"/>
          </w:tcPr>
          <w:p w:rsidR="00B5566E" w:rsidRPr="00B5566E" w:rsidRDefault="00B5566E" w:rsidP="00B5566E">
            <w:pPr>
              <w:spacing w:after="0" w:line="240" w:lineRule="auto"/>
              <w:jc w:val="center"/>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 від загальної кількості</w:t>
            </w:r>
          </w:p>
        </w:tc>
      </w:tr>
      <w:tr w:rsidR="00B5566E" w:rsidRPr="00B5566E" w:rsidTr="00383E34">
        <w:trPr>
          <w:jc w:val="center"/>
        </w:trPr>
        <w:tc>
          <w:tcPr>
            <w:tcW w:w="3708" w:type="dxa"/>
            <w:shd w:val="clear" w:color="auto" w:fill="auto"/>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до 30 років включно</w:t>
            </w:r>
          </w:p>
        </w:tc>
        <w:tc>
          <w:tcPr>
            <w:tcW w:w="3780" w:type="dxa"/>
            <w:shd w:val="clear" w:color="auto" w:fill="auto"/>
          </w:tcPr>
          <w:p w:rsidR="00B5566E" w:rsidRPr="00B5566E" w:rsidRDefault="00B5566E" w:rsidP="00B5566E">
            <w:pPr>
              <w:spacing w:after="0" w:line="240" w:lineRule="auto"/>
              <w:jc w:val="center"/>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en-US" w:eastAsia="ru-RU"/>
              </w:rPr>
              <w:t>8</w:t>
            </w:r>
            <w:r w:rsidRPr="00B5566E">
              <w:rPr>
                <w:rFonts w:ascii="Times New Roman" w:eastAsia="Times New Roman" w:hAnsi="Times New Roman" w:cs="Times New Roman"/>
                <w:sz w:val="24"/>
                <w:szCs w:val="24"/>
                <w:lang w:val="uk-UA" w:eastAsia="ru-RU"/>
              </w:rPr>
              <w:t>%</w:t>
            </w:r>
          </w:p>
        </w:tc>
      </w:tr>
      <w:tr w:rsidR="00B5566E" w:rsidRPr="00B5566E" w:rsidTr="00383E34">
        <w:trPr>
          <w:jc w:val="center"/>
        </w:trPr>
        <w:tc>
          <w:tcPr>
            <w:tcW w:w="3708" w:type="dxa"/>
            <w:shd w:val="clear" w:color="auto" w:fill="auto"/>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 xml:space="preserve">31-40 років </w:t>
            </w:r>
          </w:p>
        </w:tc>
        <w:tc>
          <w:tcPr>
            <w:tcW w:w="3780" w:type="dxa"/>
            <w:shd w:val="clear" w:color="auto" w:fill="auto"/>
          </w:tcPr>
          <w:p w:rsidR="00B5566E" w:rsidRPr="00B5566E" w:rsidRDefault="00B5566E" w:rsidP="00B5566E">
            <w:pPr>
              <w:spacing w:after="0" w:line="240" w:lineRule="auto"/>
              <w:jc w:val="center"/>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27%</w:t>
            </w:r>
          </w:p>
        </w:tc>
      </w:tr>
      <w:tr w:rsidR="00B5566E" w:rsidRPr="00B5566E" w:rsidTr="00383E34">
        <w:trPr>
          <w:jc w:val="center"/>
        </w:trPr>
        <w:tc>
          <w:tcPr>
            <w:tcW w:w="3708" w:type="dxa"/>
            <w:shd w:val="clear" w:color="auto" w:fill="auto"/>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 xml:space="preserve">41-50 років </w:t>
            </w:r>
          </w:p>
        </w:tc>
        <w:tc>
          <w:tcPr>
            <w:tcW w:w="3780" w:type="dxa"/>
            <w:shd w:val="clear" w:color="auto" w:fill="auto"/>
          </w:tcPr>
          <w:p w:rsidR="00B5566E" w:rsidRPr="00B5566E" w:rsidRDefault="00B5566E" w:rsidP="00B5566E">
            <w:pPr>
              <w:spacing w:after="0" w:line="240" w:lineRule="auto"/>
              <w:jc w:val="center"/>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en-US" w:eastAsia="ru-RU"/>
              </w:rPr>
              <w:t>21</w:t>
            </w:r>
            <w:r w:rsidRPr="00B5566E">
              <w:rPr>
                <w:rFonts w:ascii="Times New Roman" w:eastAsia="Times New Roman" w:hAnsi="Times New Roman" w:cs="Times New Roman"/>
                <w:sz w:val="24"/>
                <w:szCs w:val="24"/>
                <w:lang w:val="uk-UA" w:eastAsia="ru-RU"/>
              </w:rPr>
              <w:t>%</w:t>
            </w:r>
          </w:p>
        </w:tc>
      </w:tr>
      <w:tr w:rsidR="00B5566E" w:rsidRPr="00B5566E" w:rsidTr="00383E34">
        <w:trPr>
          <w:jc w:val="center"/>
        </w:trPr>
        <w:tc>
          <w:tcPr>
            <w:tcW w:w="3708" w:type="dxa"/>
            <w:shd w:val="clear" w:color="auto" w:fill="auto"/>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 xml:space="preserve">51-60 років </w:t>
            </w:r>
          </w:p>
        </w:tc>
        <w:tc>
          <w:tcPr>
            <w:tcW w:w="3780" w:type="dxa"/>
            <w:shd w:val="clear" w:color="auto" w:fill="auto"/>
          </w:tcPr>
          <w:p w:rsidR="00B5566E" w:rsidRPr="00B5566E" w:rsidRDefault="00B5566E" w:rsidP="00B5566E">
            <w:pPr>
              <w:spacing w:after="0" w:line="240" w:lineRule="auto"/>
              <w:jc w:val="center"/>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32%</w:t>
            </w:r>
          </w:p>
        </w:tc>
      </w:tr>
      <w:tr w:rsidR="00B5566E" w:rsidRPr="00B5566E" w:rsidTr="00383E34">
        <w:trPr>
          <w:jc w:val="center"/>
        </w:trPr>
        <w:tc>
          <w:tcPr>
            <w:tcW w:w="3708" w:type="dxa"/>
            <w:shd w:val="clear" w:color="auto" w:fill="auto"/>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понад 60 років</w:t>
            </w:r>
          </w:p>
        </w:tc>
        <w:tc>
          <w:tcPr>
            <w:tcW w:w="3780" w:type="dxa"/>
            <w:shd w:val="clear" w:color="auto" w:fill="auto"/>
          </w:tcPr>
          <w:p w:rsidR="00B5566E" w:rsidRPr="00B5566E" w:rsidRDefault="00B5566E" w:rsidP="00B5566E">
            <w:pPr>
              <w:spacing w:after="0" w:line="240" w:lineRule="auto"/>
              <w:jc w:val="center"/>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11%</w:t>
            </w:r>
          </w:p>
        </w:tc>
      </w:tr>
    </w:tbl>
    <w:p w:rsidR="00B5566E" w:rsidRPr="00B5566E" w:rsidRDefault="00B5566E" w:rsidP="00B5566E">
      <w:pPr>
        <w:spacing w:after="0" w:line="240" w:lineRule="auto"/>
        <w:ind w:firstLine="540"/>
        <w:jc w:val="both"/>
        <w:rPr>
          <w:rFonts w:ascii="Times New Roman" w:eastAsia="Times New Roman" w:hAnsi="Times New Roman" w:cs="Times New Roman"/>
          <w:sz w:val="24"/>
          <w:szCs w:val="24"/>
          <w:lang w:val="uk-UA" w:eastAsia="ru-RU"/>
        </w:rPr>
      </w:pPr>
    </w:p>
    <w:p w:rsidR="00B5566E" w:rsidRPr="00B5566E" w:rsidRDefault="00B5566E" w:rsidP="00B5566E">
      <w:pPr>
        <w:spacing w:after="0" w:line="240" w:lineRule="auto"/>
        <w:ind w:firstLine="540"/>
        <w:jc w:val="both"/>
        <w:rPr>
          <w:rFonts w:ascii="Times New Roman" w:eastAsia="Times New Roman" w:hAnsi="Times New Roman" w:cs="Times New Roman"/>
          <w:sz w:val="24"/>
          <w:szCs w:val="24"/>
          <w:lang w:val="uk-UA" w:eastAsia="ru-RU"/>
        </w:rPr>
      </w:pPr>
    </w:p>
    <w:p w:rsidR="00B5566E" w:rsidRPr="00B5566E" w:rsidRDefault="00B5566E" w:rsidP="00B5566E">
      <w:pPr>
        <w:spacing w:after="0" w:line="240" w:lineRule="auto"/>
        <w:ind w:firstLine="540"/>
        <w:jc w:val="both"/>
        <w:rPr>
          <w:rFonts w:ascii="Times New Roman" w:eastAsia="Times New Roman" w:hAnsi="Times New Roman" w:cs="Times New Roman"/>
          <w:sz w:val="24"/>
          <w:szCs w:val="24"/>
          <w:lang w:val="uk-UA" w:eastAsia="ru-RU"/>
        </w:rPr>
      </w:pPr>
    </w:p>
    <w:p w:rsidR="00B5566E" w:rsidRPr="00B5566E" w:rsidRDefault="00B5566E" w:rsidP="00B5566E">
      <w:pPr>
        <w:spacing w:after="0" w:line="240" w:lineRule="auto"/>
        <w:ind w:firstLine="540"/>
        <w:jc w:val="both"/>
        <w:rPr>
          <w:rFonts w:ascii="Times New Roman" w:eastAsia="Times New Roman" w:hAnsi="Times New Roman" w:cs="Times New Roman"/>
          <w:sz w:val="24"/>
          <w:szCs w:val="24"/>
          <w:lang w:val="uk-UA" w:eastAsia="ru-RU"/>
        </w:rPr>
      </w:pPr>
    </w:p>
    <w:p w:rsidR="00B5566E" w:rsidRPr="00B5566E" w:rsidRDefault="00B5566E" w:rsidP="00B5566E">
      <w:pPr>
        <w:spacing w:after="0" w:line="240" w:lineRule="auto"/>
        <w:ind w:firstLine="540"/>
        <w:jc w:val="both"/>
        <w:rPr>
          <w:rFonts w:ascii="Times New Roman" w:eastAsia="Times New Roman" w:hAnsi="Times New Roman" w:cs="Times New Roman"/>
          <w:sz w:val="24"/>
          <w:szCs w:val="24"/>
          <w:lang w:eastAsia="ru-RU"/>
        </w:rPr>
      </w:pPr>
    </w:p>
    <w:p w:rsidR="00B5566E" w:rsidRPr="00B5566E" w:rsidRDefault="00B5566E" w:rsidP="00B5566E">
      <w:pPr>
        <w:spacing w:after="0" w:line="240" w:lineRule="auto"/>
        <w:jc w:val="center"/>
        <w:rPr>
          <w:rFonts w:ascii="Times New Roman" w:eastAsia="Times New Roman" w:hAnsi="Times New Roman" w:cs="Times New Roman"/>
          <w:b/>
          <w:sz w:val="24"/>
          <w:szCs w:val="24"/>
          <w:lang w:val="uk-UA" w:eastAsia="ru-RU"/>
        </w:rPr>
      </w:pPr>
      <w:r w:rsidRPr="00B5566E">
        <w:rPr>
          <w:rFonts w:ascii="Times New Roman" w:eastAsia="Times New Roman" w:hAnsi="Times New Roman" w:cs="Times New Roman"/>
          <w:b/>
          <w:sz w:val="24"/>
          <w:szCs w:val="24"/>
          <w:lang w:val="uk-UA" w:eastAsia="ru-RU"/>
        </w:rPr>
        <w:t>Структура педагогічних кадрів за стажем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3780"/>
      </w:tblGrid>
      <w:tr w:rsidR="00B5566E" w:rsidRPr="00B5566E" w:rsidTr="00383E34">
        <w:trPr>
          <w:jc w:val="center"/>
        </w:trPr>
        <w:tc>
          <w:tcPr>
            <w:tcW w:w="3708" w:type="dxa"/>
            <w:shd w:val="clear" w:color="auto" w:fill="auto"/>
          </w:tcPr>
          <w:p w:rsidR="00B5566E" w:rsidRPr="00B5566E" w:rsidRDefault="00B5566E" w:rsidP="00B5566E">
            <w:pPr>
              <w:spacing w:after="0" w:line="240" w:lineRule="auto"/>
              <w:jc w:val="center"/>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 xml:space="preserve">Стаж роботи </w:t>
            </w:r>
          </w:p>
        </w:tc>
        <w:tc>
          <w:tcPr>
            <w:tcW w:w="3780" w:type="dxa"/>
            <w:shd w:val="clear" w:color="auto" w:fill="auto"/>
          </w:tcPr>
          <w:p w:rsidR="00B5566E" w:rsidRPr="00B5566E" w:rsidRDefault="00B5566E" w:rsidP="00B5566E">
            <w:pPr>
              <w:spacing w:after="0" w:line="240" w:lineRule="auto"/>
              <w:jc w:val="center"/>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 від загальної кількості</w:t>
            </w:r>
          </w:p>
        </w:tc>
      </w:tr>
      <w:tr w:rsidR="00B5566E" w:rsidRPr="00B5566E" w:rsidTr="00383E34">
        <w:trPr>
          <w:jc w:val="center"/>
        </w:trPr>
        <w:tc>
          <w:tcPr>
            <w:tcW w:w="3708" w:type="dxa"/>
            <w:shd w:val="clear" w:color="auto" w:fill="auto"/>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до 3 років</w:t>
            </w:r>
          </w:p>
        </w:tc>
        <w:tc>
          <w:tcPr>
            <w:tcW w:w="3780" w:type="dxa"/>
            <w:shd w:val="clear" w:color="auto" w:fill="auto"/>
          </w:tcPr>
          <w:p w:rsidR="00B5566E" w:rsidRPr="00B5566E" w:rsidRDefault="00B5566E" w:rsidP="00B5566E">
            <w:pPr>
              <w:spacing w:after="0" w:line="240" w:lineRule="auto"/>
              <w:jc w:val="center"/>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16%</w:t>
            </w:r>
          </w:p>
        </w:tc>
      </w:tr>
      <w:tr w:rsidR="00B5566E" w:rsidRPr="00B5566E" w:rsidTr="00383E34">
        <w:trPr>
          <w:jc w:val="center"/>
        </w:trPr>
        <w:tc>
          <w:tcPr>
            <w:tcW w:w="3708" w:type="dxa"/>
            <w:shd w:val="clear" w:color="auto" w:fill="auto"/>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від 3 до 10 років</w:t>
            </w:r>
          </w:p>
        </w:tc>
        <w:tc>
          <w:tcPr>
            <w:tcW w:w="3780" w:type="dxa"/>
            <w:shd w:val="clear" w:color="auto" w:fill="auto"/>
          </w:tcPr>
          <w:p w:rsidR="00B5566E" w:rsidRPr="00B5566E" w:rsidRDefault="00B5566E" w:rsidP="00B5566E">
            <w:pPr>
              <w:spacing w:after="0" w:line="240" w:lineRule="auto"/>
              <w:jc w:val="center"/>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19%</w:t>
            </w:r>
          </w:p>
        </w:tc>
      </w:tr>
      <w:tr w:rsidR="00B5566E" w:rsidRPr="00B5566E" w:rsidTr="00383E34">
        <w:trPr>
          <w:jc w:val="center"/>
        </w:trPr>
        <w:tc>
          <w:tcPr>
            <w:tcW w:w="3708" w:type="dxa"/>
            <w:shd w:val="clear" w:color="auto" w:fill="auto"/>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 xml:space="preserve">від 10 до 20 років </w:t>
            </w:r>
          </w:p>
        </w:tc>
        <w:tc>
          <w:tcPr>
            <w:tcW w:w="3780" w:type="dxa"/>
            <w:shd w:val="clear" w:color="auto" w:fill="auto"/>
          </w:tcPr>
          <w:p w:rsidR="00B5566E" w:rsidRPr="00B5566E" w:rsidRDefault="00B5566E" w:rsidP="00B5566E">
            <w:pPr>
              <w:spacing w:after="0" w:line="240" w:lineRule="auto"/>
              <w:jc w:val="center"/>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43%</w:t>
            </w:r>
          </w:p>
        </w:tc>
      </w:tr>
      <w:tr w:rsidR="00B5566E" w:rsidRPr="00B5566E" w:rsidTr="00383E34">
        <w:trPr>
          <w:jc w:val="center"/>
        </w:trPr>
        <w:tc>
          <w:tcPr>
            <w:tcW w:w="3708" w:type="dxa"/>
            <w:shd w:val="clear" w:color="auto" w:fill="auto"/>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понад 20 років</w:t>
            </w:r>
          </w:p>
        </w:tc>
        <w:tc>
          <w:tcPr>
            <w:tcW w:w="3780" w:type="dxa"/>
            <w:shd w:val="clear" w:color="auto" w:fill="auto"/>
          </w:tcPr>
          <w:p w:rsidR="00B5566E" w:rsidRPr="00B5566E" w:rsidRDefault="00B5566E" w:rsidP="00B5566E">
            <w:pPr>
              <w:spacing w:after="0" w:line="240" w:lineRule="auto"/>
              <w:jc w:val="center"/>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21%</w:t>
            </w:r>
          </w:p>
        </w:tc>
      </w:tr>
    </w:tbl>
    <w:p w:rsidR="00B5566E" w:rsidRPr="00B5566E" w:rsidRDefault="00B5566E" w:rsidP="00B5566E">
      <w:pPr>
        <w:spacing w:after="0" w:line="240" w:lineRule="auto"/>
        <w:ind w:firstLine="540"/>
        <w:jc w:val="both"/>
        <w:rPr>
          <w:rFonts w:ascii="Times New Roman" w:eastAsia="Times New Roman" w:hAnsi="Times New Roman" w:cs="Times New Roman"/>
          <w:sz w:val="24"/>
          <w:szCs w:val="24"/>
          <w:lang w:val="uk-UA" w:eastAsia="ru-RU"/>
        </w:rPr>
      </w:pPr>
    </w:p>
    <w:p w:rsidR="00B5566E" w:rsidRPr="00B5566E" w:rsidRDefault="00B5566E" w:rsidP="00B5566E">
      <w:pPr>
        <w:spacing w:after="0" w:line="240" w:lineRule="auto"/>
        <w:ind w:firstLine="540"/>
        <w:jc w:val="both"/>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Сучасний стан кадрового забезпечення позашкільної галузі свідчить про потребу у високопрофесійних і компетентних педагогічних кадрах. Проходження курсів підвищення кваліфікації – це можливість підвищити свій професійний рівень і цілеспрямовано рухатися до атестації. З метою  підвищення професійної підготовки у місті функціонує  ЛОІППО, на базі якого більшість педагогів закладу має можливість пройти навчання на курсах.</w:t>
      </w:r>
    </w:p>
    <w:p w:rsidR="00B5566E" w:rsidRPr="00B5566E" w:rsidRDefault="00B5566E" w:rsidP="00B5566E">
      <w:pPr>
        <w:spacing w:after="0" w:line="240" w:lineRule="auto"/>
        <w:ind w:firstLine="540"/>
        <w:jc w:val="both"/>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Згідно з графіком проходження курсової перепідготовки педагогічних кадрів у 2018-2019 навчальному році 6 педагогічних працівників пройшли курси підвищення кваліфікації при ЛІППО.</w:t>
      </w:r>
    </w:p>
    <w:p w:rsidR="00B5566E" w:rsidRPr="00B5566E" w:rsidRDefault="00B5566E" w:rsidP="00B5566E">
      <w:pPr>
        <w:spacing w:after="0" w:line="240" w:lineRule="auto"/>
        <w:ind w:firstLine="540"/>
        <w:jc w:val="both"/>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 xml:space="preserve">Поряд з цим стає відчутним дефіцит керівників гуртків фізкультурно-спортивного та </w:t>
      </w:r>
      <w:r w:rsidR="00A2142A" w:rsidRPr="00B5566E">
        <w:rPr>
          <w:rFonts w:ascii="Times New Roman" w:eastAsia="Times New Roman" w:hAnsi="Times New Roman" w:cs="Times New Roman"/>
          <w:sz w:val="24"/>
          <w:szCs w:val="24"/>
          <w:lang w:val="uk-UA" w:eastAsia="ru-RU"/>
        </w:rPr>
        <w:t>декоративне</w:t>
      </w:r>
      <w:r w:rsidRPr="00B5566E">
        <w:rPr>
          <w:rFonts w:ascii="Times New Roman" w:eastAsia="Times New Roman" w:hAnsi="Times New Roman" w:cs="Times New Roman"/>
          <w:sz w:val="24"/>
          <w:szCs w:val="24"/>
          <w:lang w:val="uk-UA" w:eastAsia="ru-RU"/>
        </w:rPr>
        <w:t xml:space="preserve">-ужиткового напрямків. </w:t>
      </w:r>
    </w:p>
    <w:p w:rsidR="00B5566E" w:rsidRPr="00B5566E" w:rsidRDefault="00B5566E" w:rsidP="00B5566E">
      <w:pPr>
        <w:spacing w:after="0" w:line="240" w:lineRule="auto"/>
        <w:ind w:firstLine="540"/>
        <w:jc w:val="both"/>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 xml:space="preserve">Педагоги комплексу гостро відчувають потребу у навчально-методичній літературі, в удосконаленні методики навчання і виховання, україномовній фаховій аудіо- та відеопродукції, адаптованій до нового змісту позашкільної освіти. </w:t>
      </w:r>
    </w:p>
    <w:p w:rsidR="00B5566E" w:rsidRPr="00B5566E" w:rsidRDefault="00B5566E" w:rsidP="00B5566E">
      <w:pPr>
        <w:spacing w:after="0" w:line="240" w:lineRule="auto"/>
        <w:ind w:firstLine="540"/>
        <w:jc w:val="both"/>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Потребують негайного розв’язання питання оздоровлення, медичного обстеження, створення належних умов для самоосвіти і дозвілля, що сприятиме залученню молодих фахівців до роботи в С ДЮК «Юність».</w:t>
      </w:r>
    </w:p>
    <w:p w:rsidR="00B5566E" w:rsidRPr="00B5566E" w:rsidRDefault="00B5566E" w:rsidP="00B5566E">
      <w:pPr>
        <w:spacing w:after="0" w:line="240" w:lineRule="auto"/>
        <w:ind w:firstLine="540"/>
        <w:jc w:val="both"/>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З метою ліквідації вищезазначених проблем і створена міська підпрограма «Сучасний педагог», яка передбачає  перспективи розвитку кадрової політики в системі позашкільної освіти  міста, запровадження сучасних технологій навчання, задоволення освітніх запитів населення міста.</w:t>
      </w:r>
    </w:p>
    <w:p w:rsidR="00B5566E" w:rsidRPr="00B5566E" w:rsidRDefault="00B5566E" w:rsidP="00B5566E">
      <w:pPr>
        <w:spacing w:after="0" w:line="240" w:lineRule="auto"/>
        <w:ind w:firstLine="540"/>
        <w:jc w:val="both"/>
        <w:rPr>
          <w:rFonts w:ascii="Times New Roman" w:eastAsia="Times New Roman" w:hAnsi="Times New Roman" w:cs="Times New Roman"/>
          <w:sz w:val="24"/>
          <w:szCs w:val="24"/>
          <w:lang w:val="uk-UA" w:eastAsia="ru-RU"/>
        </w:rPr>
      </w:pPr>
    </w:p>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ІІ.МЕТА ПІДПРОГРАМИ:</w:t>
      </w:r>
    </w:p>
    <w:p w:rsidR="00B5566E" w:rsidRPr="00B5566E" w:rsidRDefault="00B5566E" w:rsidP="00B5566E">
      <w:pPr>
        <w:spacing w:after="0" w:line="240" w:lineRule="auto"/>
        <w:ind w:firstLine="540"/>
        <w:jc w:val="both"/>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1. Формування якісного кадрового потенціалу в системі позашкільної освіти м. Сєвєродонецька на основі модернізації роботи по удосконаленню професійної майстерності, реформування її змісту  з урахуванням вимог інформаційно-технологічного суспільства.</w:t>
      </w:r>
    </w:p>
    <w:p w:rsidR="00B5566E" w:rsidRPr="00B5566E" w:rsidRDefault="00B5566E" w:rsidP="00B5566E">
      <w:pPr>
        <w:spacing w:after="0" w:line="240" w:lineRule="auto"/>
        <w:ind w:firstLine="540"/>
        <w:jc w:val="both"/>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2. Подолання невідповідност</w:t>
      </w:r>
      <w:r w:rsidR="00FD57E0">
        <w:rPr>
          <w:rFonts w:ascii="Times New Roman" w:eastAsia="Times New Roman" w:hAnsi="Times New Roman" w:cs="Times New Roman"/>
          <w:sz w:val="24"/>
          <w:szCs w:val="24"/>
          <w:lang w:val="uk-UA" w:eastAsia="ru-RU"/>
        </w:rPr>
        <w:t>і</w:t>
      </w:r>
      <w:r w:rsidRPr="00B5566E">
        <w:rPr>
          <w:rFonts w:ascii="Times New Roman" w:eastAsia="Times New Roman" w:hAnsi="Times New Roman" w:cs="Times New Roman"/>
          <w:sz w:val="24"/>
          <w:szCs w:val="24"/>
          <w:lang w:val="uk-UA" w:eastAsia="ru-RU"/>
        </w:rPr>
        <w:t xml:space="preserve"> між суспільною роллю і соціальним статусом педагога, підвищення престижності професії педагога позашкільного закладу.</w:t>
      </w:r>
    </w:p>
    <w:p w:rsidR="00A2142A" w:rsidRDefault="00A2142A" w:rsidP="00B5566E">
      <w:pPr>
        <w:spacing w:after="0" w:line="240" w:lineRule="auto"/>
        <w:rPr>
          <w:rFonts w:ascii="Times New Roman" w:eastAsia="Times New Roman" w:hAnsi="Times New Roman" w:cs="Times New Roman"/>
          <w:sz w:val="24"/>
          <w:szCs w:val="24"/>
          <w:lang w:val="uk-UA" w:eastAsia="ru-RU"/>
        </w:rPr>
      </w:pPr>
    </w:p>
    <w:p w:rsid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ІІІ. НАПРЯМИ ДІЯЛЬНОСТІ, ЗАВДАННЯ ТА ЗАХОДИ ПІДПРОГРАМИ  «СУЧАСНИЙ ПЕДАГОГ»</w:t>
      </w:r>
    </w:p>
    <w:p w:rsidR="00FD57E0" w:rsidRPr="00B5566E" w:rsidRDefault="00FD57E0" w:rsidP="00B5566E">
      <w:pPr>
        <w:spacing w:after="0" w:line="240" w:lineRule="auto"/>
        <w:rPr>
          <w:rFonts w:ascii="Times New Roman" w:eastAsia="Times New Roman" w:hAnsi="Times New Roman" w:cs="Times New Roman"/>
          <w:bCs/>
          <w:sz w:val="24"/>
          <w:szCs w:val="24"/>
          <w:lang w:val="uk-UA" w:eastAsia="ru-RU"/>
        </w:rPr>
      </w:pP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3261"/>
        <w:gridCol w:w="1304"/>
        <w:gridCol w:w="1701"/>
        <w:gridCol w:w="1672"/>
        <w:gridCol w:w="2126"/>
        <w:gridCol w:w="1843"/>
      </w:tblGrid>
      <w:tr w:rsidR="00B5566E" w:rsidRPr="00B5566E" w:rsidTr="00D63196">
        <w:tc>
          <w:tcPr>
            <w:tcW w:w="567" w:type="dxa"/>
            <w:shd w:val="clear" w:color="auto" w:fill="auto"/>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w:t>
            </w:r>
          </w:p>
        </w:tc>
        <w:tc>
          <w:tcPr>
            <w:tcW w:w="1701" w:type="dxa"/>
            <w:shd w:val="clear" w:color="auto" w:fill="auto"/>
            <w:vAlign w:val="bottom"/>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Назва напряму діяльності (пріоритетні завдання)</w:t>
            </w:r>
          </w:p>
        </w:tc>
        <w:tc>
          <w:tcPr>
            <w:tcW w:w="3261" w:type="dxa"/>
            <w:shd w:val="clear" w:color="auto" w:fill="auto"/>
            <w:vAlign w:val="bottom"/>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Заходи підпрограми</w:t>
            </w:r>
          </w:p>
        </w:tc>
        <w:tc>
          <w:tcPr>
            <w:tcW w:w="1304" w:type="dxa"/>
            <w:shd w:val="clear" w:color="auto" w:fill="auto"/>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 xml:space="preserve">Терміни виконання підпрограми  </w:t>
            </w:r>
          </w:p>
        </w:tc>
        <w:tc>
          <w:tcPr>
            <w:tcW w:w="1701" w:type="dxa"/>
            <w:shd w:val="clear" w:color="auto" w:fill="auto"/>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Виконавці</w:t>
            </w:r>
          </w:p>
        </w:tc>
        <w:tc>
          <w:tcPr>
            <w:tcW w:w="1672" w:type="dxa"/>
            <w:shd w:val="clear" w:color="auto" w:fill="auto"/>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Джерела фінансування</w:t>
            </w:r>
          </w:p>
        </w:tc>
        <w:tc>
          <w:tcPr>
            <w:tcW w:w="2126" w:type="dxa"/>
            <w:shd w:val="clear" w:color="auto" w:fill="auto"/>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Орієнтовні обсяги фінансування (вартість ), грн.</w:t>
            </w:r>
          </w:p>
        </w:tc>
        <w:tc>
          <w:tcPr>
            <w:tcW w:w="1843" w:type="dxa"/>
            <w:shd w:val="clear" w:color="auto" w:fill="auto"/>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Очікуваний результат</w:t>
            </w:r>
          </w:p>
        </w:tc>
      </w:tr>
      <w:tr w:rsidR="00B5566E" w:rsidRPr="00B5566E" w:rsidTr="00D63196">
        <w:trPr>
          <w:trHeight w:val="1965"/>
        </w:trPr>
        <w:tc>
          <w:tcPr>
            <w:tcW w:w="567" w:type="dxa"/>
            <w:vMerge w:val="restart"/>
            <w:shd w:val="clear" w:color="auto" w:fill="auto"/>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lastRenderedPageBreak/>
              <w:t>1</w:t>
            </w:r>
          </w:p>
        </w:tc>
        <w:tc>
          <w:tcPr>
            <w:tcW w:w="1701" w:type="dxa"/>
            <w:vMerge w:val="restart"/>
            <w:shd w:val="clear" w:color="auto" w:fill="auto"/>
          </w:tcPr>
          <w:p w:rsidR="00B5566E" w:rsidRPr="00B5566E" w:rsidRDefault="00B5566E" w:rsidP="00B5566E">
            <w:pPr>
              <w:spacing w:after="0" w:line="240" w:lineRule="auto"/>
              <w:rPr>
                <w:rFonts w:ascii="Times New Roman" w:eastAsia="Times New Roman" w:hAnsi="Times New Roman" w:cs="Times New Roman"/>
                <w:iCs/>
                <w:sz w:val="24"/>
                <w:szCs w:val="24"/>
                <w:lang w:val="uk-UA" w:eastAsia="ru-RU"/>
              </w:rPr>
            </w:pPr>
            <w:r w:rsidRPr="00B5566E">
              <w:rPr>
                <w:rFonts w:ascii="Times New Roman" w:eastAsia="Times New Roman" w:hAnsi="Times New Roman" w:cs="Times New Roman"/>
                <w:iCs/>
                <w:sz w:val="24"/>
                <w:szCs w:val="24"/>
                <w:lang w:val="uk-UA" w:eastAsia="ru-RU"/>
              </w:rPr>
              <w:t>Оновлення змісту і форм професійної діяльності педагогічних працівників.</w:t>
            </w:r>
          </w:p>
          <w:p w:rsidR="00B5566E" w:rsidRPr="00B5566E" w:rsidRDefault="00B5566E" w:rsidP="00B5566E">
            <w:pPr>
              <w:widowControl w:val="0"/>
              <w:autoSpaceDE w:val="0"/>
              <w:autoSpaceDN w:val="0"/>
              <w:adjustRightInd w:val="0"/>
              <w:spacing w:after="0" w:line="255" w:lineRule="exact"/>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Модернізація системи підготовки педагогічних працівників</w:t>
            </w:r>
          </w:p>
          <w:p w:rsidR="00B5566E" w:rsidRPr="00B5566E" w:rsidRDefault="00B5566E" w:rsidP="00B5566E">
            <w:pPr>
              <w:widowControl w:val="0"/>
              <w:autoSpaceDE w:val="0"/>
              <w:autoSpaceDN w:val="0"/>
              <w:adjustRightInd w:val="0"/>
              <w:spacing w:after="0" w:line="255" w:lineRule="exact"/>
              <w:ind w:left="100"/>
              <w:rPr>
                <w:rFonts w:ascii="Times New Roman" w:eastAsia="Times New Roman" w:hAnsi="Times New Roman" w:cs="Times New Roman"/>
                <w:sz w:val="24"/>
                <w:szCs w:val="24"/>
                <w:lang w:val="uk-UA" w:eastAsia="ru-RU"/>
              </w:rPr>
            </w:pPr>
          </w:p>
        </w:tc>
        <w:tc>
          <w:tcPr>
            <w:tcW w:w="3261" w:type="dxa"/>
            <w:shd w:val="clear" w:color="auto" w:fill="auto"/>
          </w:tcPr>
          <w:p w:rsidR="00B5566E" w:rsidRPr="00B5566E" w:rsidRDefault="00B5566E" w:rsidP="00B5566E">
            <w:pPr>
              <w:widowControl w:val="0"/>
              <w:autoSpaceDE w:val="0"/>
              <w:autoSpaceDN w:val="0"/>
              <w:adjustRightInd w:val="0"/>
              <w:spacing w:after="0" w:line="240" w:lineRule="auto"/>
              <w:ind w:left="80"/>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1.Забезпечення систематичного підвищення кваліфікації педагогічних працівників комплексу з урахуванням модернізації загальної середньої освіти, перехід до нового змісту освіти та впровадження сучасних інформаційних технологій. </w:t>
            </w:r>
          </w:p>
        </w:tc>
        <w:tc>
          <w:tcPr>
            <w:tcW w:w="1304" w:type="dxa"/>
            <w:shd w:val="clear" w:color="auto" w:fill="auto"/>
          </w:tcPr>
          <w:p w:rsidR="00B5566E" w:rsidRPr="00B5566E" w:rsidRDefault="00B5566E" w:rsidP="00B5566E">
            <w:pPr>
              <w:spacing w:after="0" w:line="240" w:lineRule="auto"/>
              <w:jc w:val="center"/>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2020</w:t>
            </w:r>
          </w:p>
        </w:tc>
        <w:tc>
          <w:tcPr>
            <w:tcW w:w="1701" w:type="dxa"/>
            <w:shd w:val="clear" w:color="auto" w:fill="auto"/>
          </w:tcPr>
          <w:p w:rsidR="00B5566E" w:rsidRPr="00B5566E" w:rsidRDefault="00B5566E" w:rsidP="00B5566E">
            <w:pPr>
              <w:spacing w:after="0" w:line="240" w:lineRule="auto"/>
              <w:jc w:val="center"/>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С ДЮК «Юність»</w:t>
            </w:r>
          </w:p>
        </w:tc>
        <w:tc>
          <w:tcPr>
            <w:tcW w:w="1672" w:type="dxa"/>
            <w:shd w:val="clear" w:color="auto" w:fill="auto"/>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tc>
        <w:tc>
          <w:tcPr>
            <w:tcW w:w="2126" w:type="dxa"/>
            <w:shd w:val="clear" w:color="auto" w:fill="auto"/>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Фінансування не потребує</w:t>
            </w:r>
          </w:p>
        </w:tc>
        <w:tc>
          <w:tcPr>
            <w:tcW w:w="1843" w:type="dxa"/>
            <w:vMerge w:val="restart"/>
            <w:shd w:val="clear" w:color="auto" w:fill="auto"/>
          </w:tcPr>
          <w:p w:rsidR="00B5566E" w:rsidRPr="00B5566E" w:rsidRDefault="00B5566E" w:rsidP="00B5566E">
            <w:pPr>
              <w:spacing w:after="0" w:line="240" w:lineRule="auto"/>
              <w:rPr>
                <w:rFonts w:ascii="Times New Roman" w:eastAsia="Times New Roman" w:hAnsi="Times New Roman" w:cs="Times New Roman"/>
                <w:iCs/>
                <w:sz w:val="24"/>
                <w:szCs w:val="24"/>
                <w:lang w:val="uk-UA" w:eastAsia="ru-RU"/>
              </w:rPr>
            </w:pPr>
            <w:r w:rsidRPr="00B5566E">
              <w:rPr>
                <w:rFonts w:ascii="Times New Roman" w:eastAsia="Times New Roman" w:hAnsi="Times New Roman" w:cs="Times New Roman"/>
                <w:iCs/>
                <w:sz w:val="24"/>
                <w:szCs w:val="24"/>
                <w:lang w:val="uk-UA" w:eastAsia="ru-RU"/>
              </w:rPr>
              <w:t xml:space="preserve">Стабілізація кадрового складу педагогічних працівників, підвищення їх професійного рівня </w:t>
            </w:r>
          </w:p>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tc>
      </w:tr>
      <w:tr w:rsidR="00B5566E" w:rsidRPr="00B5566E" w:rsidTr="00D63196">
        <w:trPr>
          <w:trHeight w:val="1965"/>
        </w:trPr>
        <w:tc>
          <w:tcPr>
            <w:tcW w:w="567" w:type="dxa"/>
            <w:vMerge/>
            <w:shd w:val="clear" w:color="auto" w:fill="auto"/>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tc>
        <w:tc>
          <w:tcPr>
            <w:tcW w:w="1701" w:type="dxa"/>
            <w:vMerge/>
            <w:tcBorders>
              <w:bottom w:val="single" w:sz="4" w:space="0" w:color="auto"/>
            </w:tcBorders>
            <w:shd w:val="clear" w:color="auto" w:fill="auto"/>
          </w:tcPr>
          <w:p w:rsidR="00B5566E" w:rsidRPr="00B5566E" w:rsidRDefault="00B5566E" w:rsidP="00B5566E">
            <w:pPr>
              <w:widowControl w:val="0"/>
              <w:autoSpaceDE w:val="0"/>
              <w:autoSpaceDN w:val="0"/>
              <w:adjustRightInd w:val="0"/>
              <w:spacing w:after="0" w:line="255" w:lineRule="exact"/>
              <w:ind w:left="100"/>
              <w:rPr>
                <w:rFonts w:ascii="Times New Roman" w:eastAsia="Times New Roman" w:hAnsi="Times New Roman" w:cs="Times New Roman"/>
                <w:sz w:val="24"/>
                <w:szCs w:val="24"/>
                <w:lang w:val="uk-UA" w:eastAsia="ru-RU"/>
              </w:rPr>
            </w:pPr>
          </w:p>
        </w:tc>
        <w:tc>
          <w:tcPr>
            <w:tcW w:w="3261" w:type="dxa"/>
            <w:tcBorders>
              <w:bottom w:val="single" w:sz="4" w:space="0" w:color="auto"/>
            </w:tcBorders>
            <w:shd w:val="clear" w:color="auto" w:fill="auto"/>
          </w:tcPr>
          <w:p w:rsidR="00B5566E" w:rsidRPr="00B5566E" w:rsidRDefault="00B5566E" w:rsidP="00B5566E">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 xml:space="preserve">2. Забезпечення виконання </w:t>
            </w:r>
            <w:r w:rsidR="00A2142A" w:rsidRPr="00B5566E">
              <w:rPr>
                <w:rFonts w:ascii="Times New Roman" w:eastAsia="Times New Roman" w:hAnsi="Times New Roman" w:cs="Times New Roman"/>
                <w:sz w:val="24"/>
                <w:szCs w:val="24"/>
                <w:lang w:val="uk-UA" w:eastAsia="ru-RU"/>
              </w:rPr>
              <w:t>багато варіативних</w:t>
            </w:r>
            <w:r w:rsidRPr="00B5566E">
              <w:rPr>
                <w:rFonts w:ascii="Times New Roman" w:eastAsia="Times New Roman" w:hAnsi="Times New Roman" w:cs="Times New Roman"/>
                <w:sz w:val="24"/>
                <w:szCs w:val="24"/>
                <w:lang w:val="uk-UA" w:eastAsia="ru-RU"/>
              </w:rPr>
              <w:t xml:space="preserve"> програм підвищення кваліфікації педагогічних працівників через різні форми навчання (денну, заочну, дистанційну, самоосвітню).</w:t>
            </w:r>
          </w:p>
        </w:tc>
        <w:tc>
          <w:tcPr>
            <w:tcW w:w="1304" w:type="dxa"/>
            <w:tcBorders>
              <w:bottom w:val="single" w:sz="4" w:space="0" w:color="auto"/>
            </w:tcBorders>
            <w:shd w:val="clear" w:color="auto" w:fill="auto"/>
          </w:tcPr>
          <w:p w:rsidR="00B5566E" w:rsidRPr="00B5566E" w:rsidRDefault="00B5566E" w:rsidP="00B5566E">
            <w:pPr>
              <w:spacing w:after="0" w:line="240" w:lineRule="auto"/>
              <w:jc w:val="center"/>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2020</w:t>
            </w:r>
          </w:p>
        </w:tc>
        <w:tc>
          <w:tcPr>
            <w:tcW w:w="1701" w:type="dxa"/>
            <w:tcBorders>
              <w:bottom w:val="single" w:sz="4" w:space="0" w:color="auto"/>
            </w:tcBorders>
            <w:shd w:val="clear" w:color="auto" w:fill="auto"/>
          </w:tcPr>
          <w:p w:rsidR="00B5566E" w:rsidRPr="00B5566E" w:rsidRDefault="00B5566E" w:rsidP="00B5566E">
            <w:pPr>
              <w:spacing w:after="0" w:line="240" w:lineRule="auto"/>
              <w:jc w:val="center"/>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С ДЮК «Юність»</w:t>
            </w:r>
          </w:p>
        </w:tc>
        <w:tc>
          <w:tcPr>
            <w:tcW w:w="1672" w:type="dxa"/>
            <w:tcBorders>
              <w:bottom w:val="single" w:sz="4" w:space="0" w:color="auto"/>
            </w:tcBorders>
            <w:shd w:val="clear" w:color="auto" w:fill="auto"/>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tc>
        <w:tc>
          <w:tcPr>
            <w:tcW w:w="2126" w:type="dxa"/>
            <w:tcBorders>
              <w:bottom w:val="single" w:sz="4" w:space="0" w:color="auto"/>
            </w:tcBorders>
            <w:shd w:val="clear" w:color="auto" w:fill="auto"/>
          </w:tcPr>
          <w:p w:rsidR="00B5566E" w:rsidRPr="00B5566E" w:rsidRDefault="00B5566E" w:rsidP="00B5566E">
            <w:pPr>
              <w:spacing w:after="0" w:line="240" w:lineRule="auto"/>
              <w:jc w:val="center"/>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Фінансування не потребує</w:t>
            </w:r>
          </w:p>
        </w:tc>
        <w:tc>
          <w:tcPr>
            <w:tcW w:w="1843" w:type="dxa"/>
            <w:vMerge/>
            <w:tcBorders>
              <w:bottom w:val="single" w:sz="4" w:space="0" w:color="auto"/>
            </w:tcBorders>
            <w:shd w:val="clear" w:color="auto" w:fill="auto"/>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tc>
      </w:tr>
      <w:tr w:rsidR="00B5566E" w:rsidRPr="00B5566E" w:rsidTr="00D63196">
        <w:trPr>
          <w:trHeight w:val="915"/>
        </w:trPr>
        <w:tc>
          <w:tcPr>
            <w:tcW w:w="567" w:type="dxa"/>
            <w:vMerge/>
            <w:shd w:val="clear" w:color="auto" w:fill="auto"/>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tc>
        <w:tc>
          <w:tcPr>
            <w:tcW w:w="1701" w:type="dxa"/>
            <w:vMerge/>
            <w:tcBorders>
              <w:bottom w:val="single" w:sz="4" w:space="0" w:color="auto"/>
            </w:tcBorders>
            <w:shd w:val="clear" w:color="auto" w:fill="auto"/>
          </w:tcPr>
          <w:p w:rsidR="00B5566E" w:rsidRPr="00B5566E" w:rsidRDefault="00B5566E" w:rsidP="00B5566E">
            <w:pPr>
              <w:widowControl w:val="0"/>
              <w:autoSpaceDE w:val="0"/>
              <w:autoSpaceDN w:val="0"/>
              <w:adjustRightInd w:val="0"/>
              <w:spacing w:after="0" w:line="255" w:lineRule="exact"/>
              <w:ind w:left="100"/>
              <w:rPr>
                <w:rFonts w:ascii="Times New Roman" w:eastAsia="Times New Roman" w:hAnsi="Times New Roman" w:cs="Times New Roman"/>
                <w:sz w:val="24"/>
                <w:szCs w:val="24"/>
                <w:lang w:val="uk-UA" w:eastAsia="ru-RU"/>
              </w:rPr>
            </w:pPr>
          </w:p>
        </w:tc>
        <w:tc>
          <w:tcPr>
            <w:tcW w:w="3261" w:type="dxa"/>
            <w:shd w:val="clear" w:color="auto" w:fill="auto"/>
          </w:tcPr>
          <w:p w:rsidR="00B5566E" w:rsidRPr="00B5566E" w:rsidRDefault="00B5566E" w:rsidP="00B5566E">
            <w:pPr>
              <w:widowControl w:val="0"/>
              <w:autoSpaceDE w:val="0"/>
              <w:autoSpaceDN w:val="0"/>
              <w:adjustRightInd w:val="0"/>
              <w:spacing w:after="0" w:line="240" w:lineRule="auto"/>
              <w:ind w:left="80"/>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3. Участь у проведенні педагогічних виставок, фестивалів.</w:t>
            </w:r>
          </w:p>
        </w:tc>
        <w:tc>
          <w:tcPr>
            <w:tcW w:w="1304" w:type="dxa"/>
            <w:shd w:val="clear" w:color="auto" w:fill="auto"/>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 xml:space="preserve">    2020</w:t>
            </w:r>
          </w:p>
        </w:tc>
        <w:tc>
          <w:tcPr>
            <w:tcW w:w="1701" w:type="dxa"/>
            <w:shd w:val="clear" w:color="auto" w:fill="auto"/>
          </w:tcPr>
          <w:p w:rsidR="00B5566E" w:rsidRPr="00B5566E" w:rsidRDefault="00B5566E" w:rsidP="00B5566E">
            <w:pPr>
              <w:spacing w:after="0" w:line="240" w:lineRule="auto"/>
              <w:jc w:val="center"/>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С ДЮК «Юність»</w:t>
            </w:r>
          </w:p>
        </w:tc>
        <w:tc>
          <w:tcPr>
            <w:tcW w:w="1672" w:type="dxa"/>
            <w:shd w:val="clear" w:color="auto" w:fill="auto"/>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tc>
        <w:tc>
          <w:tcPr>
            <w:tcW w:w="2126" w:type="dxa"/>
            <w:shd w:val="clear" w:color="auto" w:fill="auto"/>
          </w:tcPr>
          <w:p w:rsidR="00B5566E" w:rsidRPr="00B5566E" w:rsidRDefault="00B5566E" w:rsidP="00B5566E">
            <w:pPr>
              <w:spacing w:after="0" w:line="240" w:lineRule="auto"/>
              <w:jc w:val="center"/>
              <w:rPr>
                <w:rFonts w:ascii="Times New Roman" w:eastAsia="Times New Roman" w:hAnsi="Times New Roman" w:cs="Times New Roman"/>
                <w:sz w:val="24"/>
                <w:szCs w:val="24"/>
                <w:highlight w:val="yellow"/>
                <w:lang w:val="uk-UA" w:eastAsia="ru-RU"/>
              </w:rPr>
            </w:pPr>
            <w:r w:rsidRPr="00B5566E">
              <w:rPr>
                <w:rFonts w:ascii="Times New Roman" w:eastAsia="Times New Roman" w:hAnsi="Times New Roman" w:cs="Times New Roman"/>
                <w:sz w:val="24"/>
                <w:szCs w:val="24"/>
                <w:lang w:val="uk-UA" w:eastAsia="ru-RU"/>
              </w:rPr>
              <w:t>Фінансування не потребує</w:t>
            </w:r>
          </w:p>
        </w:tc>
        <w:tc>
          <w:tcPr>
            <w:tcW w:w="1843" w:type="dxa"/>
            <w:vMerge/>
            <w:tcBorders>
              <w:bottom w:val="single" w:sz="4" w:space="0" w:color="auto"/>
            </w:tcBorders>
            <w:shd w:val="clear" w:color="auto" w:fill="auto"/>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tc>
      </w:tr>
      <w:tr w:rsidR="00B5566E" w:rsidRPr="00B5566E" w:rsidTr="00D63196">
        <w:tc>
          <w:tcPr>
            <w:tcW w:w="567" w:type="dxa"/>
            <w:vMerge/>
            <w:shd w:val="clear" w:color="auto" w:fill="auto"/>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tc>
        <w:tc>
          <w:tcPr>
            <w:tcW w:w="1701" w:type="dxa"/>
            <w:vMerge/>
            <w:shd w:val="clear" w:color="auto" w:fill="auto"/>
          </w:tcPr>
          <w:p w:rsidR="00B5566E" w:rsidRPr="00B5566E" w:rsidRDefault="00B5566E" w:rsidP="00B5566E">
            <w:pPr>
              <w:spacing w:after="0" w:line="240" w:lineRule="auto"/>
              <w:ind w:firstLine="540"/>
              <w:rPr>
                <w:rFonts w:ascii="Times New Roman" w:eastAsia="Times New Roman" w:hAnsi="Times New Roman" w:cs="Times New Roman"/>
                <w:iCs/>
                <w:sz w:val="24"/>
                <w:szCs w:val="24"/>
                <w:lang w:val="uk-UA" w:eastAsia="ru-RU"/>
              </w:rPr>
            </w:pPr>
          </w:p>
        </w:tc>
        <w:tc>
          <w:tcPr>
            <w:tcW w:w="3261" w:type="dxa"/>
            <w:tcBorders>
              <w:bottom w:val="single" w:sz="4" w:space="0" w:color="auto"/>
            </w:tcBorders>
            <w:shd w:val="clear" w:color="auto" w:fill="auto"/>
          </w:tcPr>
          <w:p w:rsidR="00B5566E" w:rsidRPr="00B5566E" w:rsidRDefault="00B5566E" w:rsidP="00B5566E">
            <w:pPr>
              <w:widowControl w:val="0"/>
              <w:autoSpaceDE w:val="0"/>
              <w:autoSpaceDN w:val="0"/>
              <w:adjustRightInd w:val="0"/>
              <w:spacing w:after="0" w:line="240" w:lineRule="auto"/>
              <w:ind w:left="80"/>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 xml:space="preserve">4.Поліпшення навчально-методичного забезпечення професійної діяльності педагогів закладу: поповнення методичних кабінетів клубів за місцем проживання навчально-методичною літературою з психології, педагогіки, </w:t>
            </w:r>
            <w:r w:rsidR="0013674E" w:rsidRPr="00B5566E">
              <w:rPr>
                <w:rFonts w:ascii="Times New Roman" w:eastAsia="Times New Roman" w:hAnsi="Times New Roman" w:cs="Times New Roman"/>
                <w:sz w:val="24"/>
                <w:szCs w:val="24"/>
                <w:lang w:val="uk-UA" w:eastAsia="ru-RU"/>
              </w:rPr>
              <w:t>методики</w:t>
            </w:r>
            <w:r w:rsidRPr="00B5566E">
              <w:rPr>
                <w:rFonts w:ascii="Times New Roman" w:eastAsia="Times New Roman" w:hAnsi="Times New Roman" w:cs="Times New Roman"/>
                <w:sz w:val="24"/>
                <w:szCs w:val="24"/>
                <w:lang w:val="uk-UA" w:eastAsia="ru-RU"/>
              </w:rPr>
              <w:t xml:space="preserve"> навчання та виховання ; забезпечення систематичної роботи методичних об'єднань, підготовки та видання інформаційно-методичних бюлетенів </w:t>
            </w:r>
          </w:p>
        </w:tc>
        <w:tc>
          <w:tcPr>
            <w:tcW w:w="1304" w:type="dxa"/>
            <w:tcBorders>
              <w:bottom w:val="single" w:sz="4" w:space="0" w:color="auto"/>
            </w:tcBorders>
            <w:shd w:val="clear" w:color="auto" w:fill="auto"/>
          </w:tcPr>
          <w:p w:rsidR="00B5566E" w:rsidRPr="00B5566E" w:rsidRDefault="00B5566E" w:rsidP="00B5566E">
            <w:pPr>
              <w:spacing w:after="0" w:line="240" w:lineRule="auto"/>
              <w:jc w:val="center"/>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2020</w:t>
            </w:r>
          </w:p>
        </w:tc>
        <w:tc>
          <w:tcPr>
            <w:tcW w:w="1701" w:type="dxa"/>
            <w:tcBorders>
              <w:bottom w:val="single" w:sz="4" w:space="0" w:color="auto"/>
            </w:tcBorders>
            <w:shd w:val="clear" w:color="auto" w:fill="auto"/>
          </w:tcPr>
          <w:p w:rsidR="00B5566E" w:rsidRPr="00B5566E" w:rsidRDefault="00B5566E" w:rsidP="00B5566E">
            <w:pPr>
              <w:spacing w:after="0" w:line="240" w:lineRule="auto"/>
              <w:jc w:val="center"/>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С ДЮК «Юність»</w:t>
            </w:r>
          </w:p>
        </w:tc>
        <w:tc>
          <w:tcPr>
            <w:tcW w:w="1672" w:type="dxa"/>
            <w:tcBorders>
              <w:bottom w:val="single" w:sz="4" w:space="0" w:color="auto"/>
            </w:tcBorders>
            <w:shd w:val="clear" w:color="auto" w:fill="auto"/>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tc>
        <w:tc>
          <w:tcPr>
            <w:tcW w:w="2126" w:type="dxa"/>
            <w:tcBorders>
              <w:bottom w:val="single" w:sz="4" w:space="0" w:color="auto"/>
            </w:tcBorders>
            <w:shd w:val="clear" w:color="auto" w:fill="auto"/>
          </w:tcPr>
          <w:p w:rsidR="00B5566E" w:rsidRPr="00B5566E" w:rsidRDefault="00B5566E" w:rsidP="00B5566E">
            <w:pPr>
              <w:spacing w:after="0" w:line="240" w:lineRule="auto"/>
              <w:jc w:val="center"/>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Фінансування не потребує</w:t>
            </w:r>
          </w:p>
        </w:tc>
        <w:tc>
          <w:tcPr>
            <w:tcW w:w="1843" w:type="dxa"/>
            <w:vMerge/>
            <w:tcBorders>
              <w:bottom w:val="single" w:sz="4" w:space="0" w:color="auto"/>
            </w:tcBorders>
            <w:shd w:val="clear" w:color="auto" w:fill="auto"/>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tc>
      </w:tr>
      <w:tr w:rsidR="00B5566E" w:rsidRPr="00B5566E" w:rsidTr="00D63196">
        <w:trPr>
          <w:trHeight w:val="1263"/>
        </w:trPr>
        <w:tc>
          <w:tcPr>
            <w:tcW w:w="567" w:type="dxa"/>
            <w:vMerge/>
            <w:shd w:val="clear" w:color="auto" w:fill="auto"/>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tc>
        <w:tc>
          <w:tcPr>
            <w:tcW w:w="1701" w:type="dxa"/>
            <w:vMerge/>
            <w:shd w:val="clear" w:color="auto" w:fill="auto"/>
          </w:tcPr>
          <w:p w:rsidR="00B5566E" w:rsidRPr="00B5566E" w:rsidRDefault="00B5566E" w:rsidP="00B5566E">
            <w:pPr>
              <w:spacing w:after="0" w:line="240" w:lineRule="auto"/>
              <w:ind w:firstLine="540"/>
              <w:rPr>
                <w:rFonts w:ascii="Times New Roman" w:eastAsia="Times New Roman" w:hAnsi="Times New Roman" w:cs="Times New Roman"/>
                <w:iCs/>
                <w:sz w:val="24"/>
                <w:szCs w:val="24"/>
                <w:lang w:val="uk-UA" w:eastAsia="ru-RU"/>
              </w:rPr>
            </w:pPr>
          </w:p>
        </w:tc>
        <w:tc>
          <w:tcPr>
            <w:tcW w:w="3261" w:type="dxa"/>
            <w:tcBorders>
              <w:bottom w:val="single" w:sz="4" w:space="0" w:color="auto"/>
            </w:tcBorders>
            <w:shd w:val="clear" w:color="auto" w:fill="auto"/>
          </w:tcPr>
          <w:p w:rsidR="00B5566E" w:rsidRPr="00B5566E" w:rsidRDefault="00B5566E" w:rsidP="00B5566E">
            <w:pPr>
              <w:widowControl w:val="0"/>
              <w:autoSpaceDE w:val="0"/>
              <w:autoSpaceDN w:val="0"/>
              <w:adjustRightInd w:val="0"/>
              <w:spacing w:after="0" w:line="240" w:lineRule="auto"/>
              <w:ind w:left="80"/>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5.Забезпечення психолого - педагогічної, комп’ютерної, методичної, правової грамотності педагогічних працівників</w:t>
            </w:r>
          </w:p>
        </w:tc>
        <w:tc>
          <w:tcPr>
            <w:tcW w:w="1304" w:type="dxa"/>
            <w:tcBorders>
              <w:bottom w:val="single" w:sz="4" w:space="0" w:color="auto"/>
            </w:tcBorders>
            <w:shd w:val="clear" w:color="auto" w:fill="auto"/>
          </w:tcPr>
          <w:p w:rsidR="00B5566E" w:rsidRPr="00B5566E" w:rsidRDefault="00B5566E" w:rsidP="00B5566E">
            <w:pPr>
              <w:spacing w:after="0" w:line="240" w:lineRule="auto"/>
              <w:jc w:val="center"/>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2020</w:t>
            </w:r>
          </w:p>
        </w:tc>
        <w:tc>
          <w:tcPr>
            <w:tcW w:w="1701" w:type="dxa"/>
            <w:tcBorders>
              <w:bottom w:val="single" w:sz="4" w:space="0" w:color="auto"/>
            </w:tcBorders>
            <w:shd w:val="clear" w:color="auto" w:fill="auto"/>
          </w:tcPr>
          <w:p w:rsidR="00B5566E" w:rsidRPr="00B5566E" w:rsidRDefault="00B5566E" w:rsidP="00B5566E">
            <w:pPr>
              <w:spacing w:after="0" w:line="240" w:lineRule="auto"/>
              <w:jc w:val="center"/>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С ДЮК «Юність»</w:t>
            </w:r>
          </w:p>
        </w:tc>
        <w:tc>
          <w:tcPr>
            <w:tcW w:w="1672" w:type="dxa"/>
            <w:tcBorders>
              <w:bottom w:val="single" w:sz="4" w:space="0" w:color="auto"/>
            </w:tcBorders>
            <w:shd w:val="clear" w:color="auto" w:fill="auto"/>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tc>
        <w:tc>
          <w:tcPr>
            <w:tcW w:w="2126" w:type="dxa"/>
            <w:tcBorders>
              <w:bottom w:val="single" w:sz="4" w:space="0" w:color="auto"/>
            </w:tcBorders>
            <w:shd w:val="clear" w:color="auto" w:fill="auto"/>
          </w:tcPr>
          <w:p w:rsidR="00B5566E" w:rsidRPr="00B5566E" w:rsidRDefault="00B5566E" w:rsidP="00B5566E">
            <w:pPr>
              <w:spacing w:after="0" w:line="240" w:lineRule="auto"/>
              <w:jc w:val="center"/>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Фінансування не потребує</w:t>
            </w:r>
          </w:p>
        </w:tc>
        <w:tc>
          <w:tcPr>
            <w:tcW w:w="1843" w:type="dxa"/>
            <w:vMerge/>
            <w:tcBorders>
              <w:bottom w:val="single" w:sz="4" w:space="0" w:color="auto"/>
            </w:tcBorders>
            <w:shd w:val="clear" w:color="auto" w:fill="auto"/>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tc>
      </w:tr>
      <w:tr w:rsidR="00B5566E" w:rsidRPr="00B5566E" w:rsidTr="00D63196">
        <w:trPr>
          <w:trHeight w:val="2218"/>
        </w:trPr>
        <w:tc>
          <w:tcPr>
            <w:tcW w:w="567" w:type="dxa"/>
            <w:vMerge w:val="restart"/>
            <w:shd w:val="clear" w:color="auto" w:fill="auto"/>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lastRenderedPageBreak/>
              <w:t>2</w:t>
            </w:r>
          </w:p>
        </w:tc>
        <w:tc>
          <w:tcPr>
            <w:tcW w:w="1701" w:type="dxa"/>
            <w:vMerge w:val="restart"/>
            <w:tcBorders>
              <w:bottom w:val="single" w:sz="4" w:space="0" w:color="auto"/>
            </w:tcBorders>
            <w:shd w:val="clear" w:color="auto" w:fill="auto"/>
          </w:tcPr>
          <w:p w:rsidR="00B5566E" w:rsidRPr="00B5566E" w:rsidRDefault="00B5566E" w:rsidP="00B5566E">
            <w:pPr>
              <w:spacing w:after="0" w:line="240" w:lineRule="auto"/>
              <w:rPr>
                <w:rFonts w:ascii="Times New Roman" w:eastAsia="Times New Roman" w:hAnsi="Times New Roman" w:cs="Times New Roman"/>
                <w:iCs/>
                <w:sz w:val="24"/>
                <w:szCs w:val="24"/>
                <w:lang w:val="uk-UA" w:eastAsia="ru-RU"/>
              </w:rPr>
            </w:pPr>
            <w:r w:rsidRPr="00B5566E">
              <w:rPr>
                <w:rFonts w:ascii="Times New Roman" w:eastAsia="Times New Roman" w:hAnsi="Times New Roman" w:cs="Times New Roman"/>
                <w:iCs/>
                <w:sz w:val="24"/>
                <w:szCs w:val="24"/>
                <w:lang w:val="uk-UA" w:eastAsia="ru-RU"/>
              </w:rPr>
              <w:t>Підвищення ролі керівника гуртка  у                                                                                                                                                                                                                                                                                                                                                                                                                                                                                                                                                                                                                                                                                                                                                                                                                                                                                                                                                           формуванні громадянського суспільства;</w:t>
            </w:r>
            <w:r w:rsidRPr="00B5566E">
              <w:rPr>
                <w:rFonts w:ascii="Times New Roman" w:eastAsia="Times New Roman" w:hAnsi="Times New Roman" w:cs="Times New Roman"/>
                <w:sz w:val="24"/>
                <w:szCs w:val="24"/>
                <w:lang w:val="uk-UA" w:eastAsia="ru-RU"/>
              </w:rPr>
              <w:t xml:space="preserve">    створення  позитивного іміджу та значимості педагогічної професії серед громади міста.</w:t>
            </w:r>
          </w:p>
        </w:tc>
        <w:tc>
          <w:tcPr>
            <w:tcW w:w="3261" w:type="dxa"/>
            <w:tcBorders>
              <w:top w:val="single" w:sz="4" w:space="0" w:color="auto"/>
              <w:bottom w:val="single" w:sz="4" w:space="0" w:color="auto"/>
            </w:tcBorders>
            <w:shd w:val="clear" w:color="auto" w:fill="auto"/>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 xml:space="preserve">1.Підвищення престижу педагогічної професії в суспільстві.  </w:t>
            </w:r>
          </w:p>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Відзначення особливих успіхів у розвитку педагогічної освіти державними, відомчими нагородами та відзнаками працівників освіти,</w:t>
            </w:r>
            <w:r w:rsidR="00FD57E0">
              <w:rPr>
                <w:rFonts w:ascii="Times New Roman" w:eastAsia="Times New Roman" w:hAnsi="Times New Roman" w:cs="Times New Roman"/>
                <w:sz w:val="24"/>
                <w:szCs w:val="24"/>
                <w:lang w:val="uk-UA" w:eastAsia="ru-RU"/>
              </w:rPr>
              <w:t xml:space="preserve"> </w:t>
            </w:r>
            <w:r w:rsidRPr="00B5566E">
              <w:rPr>
                <w:rFonts w:ascii="Times New Roman" w:eastAsia="Times New Roman" w:hAnsi="Times New Roman" w:cs="Times New Roman"/>
                <w:sz w:val="24"/>
                <w:szCs w:val="24"/>
                <w:lang w:val="uk-UA" w:eastAsia="ru-RU"/>
              </w:rPr>
              <w:t>цінними подарунками</w:t>
            </w:r>
          </w:p>
        </w:tc>
        <w:tc>
          <w:tcPr>
            <w:tcW w:w="1304" w:type="dxa"/>
            <w:tcBorders>
              <w:top w:val="single" w:sz="4" w:space="0" w:color="auto"/>
              <w:bottom w:val="single" w:sz="4" w:space="0" w:color="auto"/>
            </w:tcBorders>
            <w:shd w:val="clear" w:color="auto" w:fill="auto"/>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 xml:space="preserve">    2020</w:t>
            </w:r>
          </w:p>
        </w:tc>
        <w:tc>
          <w:tcPr>
            <w:tcW w:w="1701" w:type="dxa"/>
            <w:tcBorders>
              <w:top w:val="single" w:sz="4" w:space="0" w:color="auto"/>
              <w:bottom w:val="single" w:sz="4" w:space="0" w:color="auto"/>
            </w:tcBorders>
            <w:shd w:val="clear" w:color="auto" w:fill="auto"/>
          </w:tcPr>
          <w:p w:rsidR="00B5566E" w:rsidRPr="00B5566E" w:rsidRDefault="00B5566E" w:rsidP="00B5566E">
            <w:pPr>
              <w:spacing w:after="0" w:line="240" w:lineRule="auto"/>
              <w:jc w:val="center"/>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С ДЮК «Юність»</w:t>
            </w:r>
          </w:p>
        </w:tc>
        <w:tc>
          <w:tcPr>
            <w:tcW w:w="1672" w:type="dxa"/>
            <w:tcBorders>
              <w:top w:val="single" w:sz="4" w:space="0" w:color="auto"/>
              <w:bottom w:val="single" w:sz="4" w:space="0" w:color="auto"/>
            </w:tcBorders>
            <w:shd w:val="clear" w:color="auto" w:fill="auto"/>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tc>
        <w:tc>
          <w:tcPr>
            <w:tcW w:w="2126" w:type="dxa"/>
            <w:tcBorders>
              <w:top w:val="single" w:sz="4" w:space="0" w:color="auto"/>
              <w:bottom w:val="single" w:sz="4" w:space="0" w:color="auto"/>
            </w:tcBorders>
            <w:shd w:val="clear" w:color="auto" w:fill="auto"/>
          </w:tcPr>
          <w:p w:rsidR="00B5566E" w:rsidRPr="00B5566E" w:rsidRDefault="00B5566E" w:rsidP="00B5566E">
            <w:pPr>
              <w:spacing w:after="0" w:line="240" w:lineRule="auto"/>
              <w:jc w:val="center"/>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Фінансування не потребує</w:t>
            </w:r>
          </w:p>
        </w:tc>
        <w:tc>
          <w:tcPr>
            <w:tcW w:w="1843" w:type="dxa"/>
            <w:vMerge w:val="restart"/>
            <w:tcBorders>
              <w:top w:val="single" w:sz="4" w:space="0" w:color="auto"/>
              <w:bottom w:val="single" w:sz="4" w:space="0" w:color="auto"/>
            </w:tcBorders>
            <w:shd w:val="clear" w:color="auto" w:fill="auto"/>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iCs/>
                <w:sz w:val="24"/>
                <w:szCs w:val="24"/>
                <w:lang w:val="uk-UA" w:eastAsia="ru-RU"/>
              </w:rPr>
              <w:t>Поліпшення соціально-економічного становища вчителів, стимулювання їх професійної діяльності.</w:t>
            </w:r>
          </w:p>
          <w:p w:rsidR="00B5566E" w:rsidRPr="00B5566E" w:rsidRDefault="00B5566E" w:rsidP="00B5566E">
            <w:pPr>
              <w:spacing w:after="0" w:line="240" w:lineRule="auto"/>
              <w:jc w:val="center"/>
              <w:rPr>
                <w:rFonts w:ascii="Times New Roman" w:eastAsia="Times New Roman" w:hAnsi="Times New Roman" w:cs="Times New Roman"/>
                <w:sz w:val="24"/>
                <w:szCs w:val="24"/>
                <w:lang w:val="uk-UA" w:eastAsia="ru-RU"/>
              </w:rPr>
            </w:pPr>
          </w:p>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tc>
      </w:tr>
      <w:tr w:rsidR="00B5566E" w:rsidRPr="00B5566E" w:rsidTr="00D63196">
        <w:tc>
          <w:tcPr>
            <w:tcW w:w="567" w:type="dxa"/>
            <w:vMerge/>
            <w:shd w:val="clear" w:color="auto" w:fill="auto"/>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tc>
        <w:tc>
          <w:tcPr>
            <w:tcW w:w="1701" w:type="dxa"/>
            <w:vMerge/>
            <w:shd w:val="clear" w:color="auto" w:fill="auto"/>
          </w:tcPr>
          <w:p w:rsidR="00B5566E" w:rsidRPr="00B5566E" w:rsidRDefault="00B5566E" w:rsidP="00B5566E">
            <w:pPr>
              <w:spacing w:after="0" w:line="240" w:lineRule="auto"/>
              <w:ind w:firstLine="540"/>
              <w:rPr>
                <w:rFonts w:ascii="Times New Roman" w:eastAsia="Times New Roman" w:hAnsi="Times New Roman" w:cs="Times New Roman"/>
                <w:iCs/>
                <w:sz w:val="24"/>
                <w:szCs w:val="24"/>
                <w:lang w:val="uk-UA" w:eastAsia="ru-RU"/>
              </w:rPr>
            </w:pPr>
          </w:p>
        </w:tc>
        <w:tc>
          <w:tcPr>
            <w:tcW w:w="3261" w:type="dxa"/>
            <w:shd w:val="clear" w:color="auto" w:fill="auto"/>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2.Висвітлення просвітницької діяльності, передового педагогічного досвіду освітян  в засобах масової інформації</w:t>
            </w:r>
          </w:p>
        </w:tc>
        <w:tc>
          <w:tcPr>
            <w:tcW w:w="1304" w:type="dxa"/>
            <w:shd w:val="clear" w:color="auto" w:fill="auto"/>
          </w:tcPr>
          <w:p w:rsidR="00B5566E" w:rsidRPr="00B5566E" w:rsidRDefault="00B5566E" w:rsidP="00B5566E">
            <w:pPr>
              <w:spacing w:after="0" w:line="240" w:lineRule="auto"/>
              <w:jc w:val="center"/>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2020</w:t>
            </w:r>
          </w:p>
        </w:tc>
        <w:tc>
          <w:tcPr>
            <w:tcW w:w="1701" w:type="dxa"/>
            <w:shd w:val="clear" w:color="auto" w:fill="auto"/>
          </w:tcPr>
          <w:p w:rsidR="00B5566E" w:rsidRPr="00B5566E" w:rsidRDefault="00B5566E" w:rsidP="00B5566E">
            <w:pPr>
              <w:spacing w:after="0" w:line="240" w:lineRule="auto"/>
              <w:jc w:val="center"/>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С ДЮК «Юність»</w:t>
            </w:r>
          </w:p>
        </w:tc>
        <w:tc>
          <w:tcPr>
            <w:tcW w:w="1672" w:type="dxa"/>
            <w:shd w:val="clear" w:color="auto" w:fill="auto"/>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tc>
        <w:tc>
          <w:tcPr>
            <w:tcW w:w="2126" w:type="dxa"/>
            <w:shd w:val="clear" w:color="auto" w:fill="auto"/>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Фінансування не потребує</w:t>
            </w:r>
          </w:p>
        </w:tc>
        <w:tc>
          <w:tcPr>
            <w:tcW w:w="1843" w:type="dxa"/>
            <w:vMerge/>
            <w:shd w:val="clear" w:color="auto" w:fill="auto"/>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tc>
      </w:tr>
      <w:tr w:rsidR="00B5566E" w:rsidRPr="00B5566E" w:rsidTr="00D63196">
        <w:tc>
          <w:tcPr>
            <w:tcW w:w="567" w:type="dxa"/>
            <w:shd w:val="clear" w:color="auto" w:fill="auto"/>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3</w:t>
            </w:r>
          </w:p>
        </w:tc>
        <w:tc>
          <w:tcPr>
            <w:tcW w:w="1701" w:type="dxa"/>
            <w:shd w:val="clear" w:color="auto" w:fill="auto"/>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Стимулювання творчої праці  педагогічних працівників.</w:t>
            </w:r>
          </w:p>
          <w:p w:rsidR="00B5566E" w:rsidRPr="00B5566E" w:rsidRDefault="00B5566E" w:rsidP="00B5566E">
            <w:pPr>
              <w:spacing w:after="0" w:line="240" w:lineRule="auto"/>
              <w:ind w:firstLine="540"/>
              <w:rPr>
                <w:rFonts w:ascii="Times New Roman" w:eastAsia="Times New Roman" w:hAnsi="Times New Roman" w:cs="Times New Roman"/>
                <w:iCs/>
                <w:sz w:val="24"/>
                <w:szCs w:val="24"/>
                <w:lang w:val="uk-UA" w:eastAsia="ru-RU"/>
              </w:rPr>
            </w:pPr>
          </w:p>
        </w:tc>
        <w:tc>
          <w:tcPr>
            <w:tcW w:w="3261" w:type="dxa"/>
            <w:shd w:val="clear" w:color="auto" w:fill="auto"/>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 xml:space="preserve">Преміювання кращих педагогічних працівників, які підготували переможців Всеукраїнських, міжнародних, обласних, регіональних, міських конкурсів та змагань. </w:t>
            </w:r>
          </w:p>
        </w:tc>
        <w:tc>
          <w:tcPr>
            <w:tcW w:w="1304" w:type="dxa"/>
            <w:shd w:val="clear" w:color="auto" w:fill="auto"/>
          </w:tcPr>
          <w:p w:rsidR="00B5566E" w:rsidRPr="00B5566E" w:rsidRDefault="00B5566E" w:rsidP="00B5566E">
            <w:pPr>
              <w:spacing w:after="0" w:line="240" w:lineRule="auto"/>
              <w:jc w:val="center"/>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2020</w:t>
            </w:r>
          </w:p>
        </w:tc>
        <w:tc>
          <w:tcPr>
            <w:tcW w:w="1701" w:type="dxa"/>
            <w:shd w:val="clear" w:color="auto" w:fill="auto"/>
          </w:tcPr>
          <w:p w:rsidR="00B5566E" w:rsidRPr="00B5566E" w:rsidRDefault="00B5566E" w:rsidP="00B5566E">
            <w:pPr>
              <w:spacing w:after="0" w:line="240" w:lineRule="auto"/>
              <w:jc w:val="center"/>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С ДЮК «Юність»</w:t>
            </w:r>
          </w:p>
        </w:tc>
        <w:tc>
          <w:tcPr>
            <w:tcW w:w="1672" w:type="dxa"/>
            <w:shd w:val="clear" w:color="auto" w:fill="auto"/>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tc>
        <w:tc>
          <w:tcPr>
            <w:tcW w:w="2126" w:type="dxa"/>
            <w:shd w:val="clear" w:color="auto" w:fill="auto"/>
          </w:tcPr>
          <w:p w:rsidR="00B5566E" w:rsidRPr="00B5566E" w:rsidRDefault="00B5566E" w:rsidP="00B5566E">
            <w:pPr>
              <w:spacing w:after="0" w:line="240" w:lineRule="auto"/>
              <w:jc w:val="center"/>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Фінансування не потребує</w:t>
            </w:r>
          </w:p>
        </w:tc>
        <w:tc>
          <w:tcPr>
            <w:tcW w:w="1843" w:type="dxa"/>
            <w:shd w:val="clear" w:color="auto" w:fill="auto"/>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Підвищення мотивації педагогічних працівників до проведення активної виховної та педагогічної  роботи</w:t>
            </w:r>
            <w:r w:rsidRPr="00B5566E">
              <w:rPr>
                <w:rFonts w:ascii="Times New Roman" w:eastAsia="Times New Roman" w:hAnsi="Times New Roman" w:cs="Times New Roman"/>
                <w:color w:val="FF0000"/>
                <w:sz w:val="24"/>
                <w:szCs w:val="24"/>
                <w:lang w:val="uk-UA" w:eastAsia="ru-RU"/>
              </w:rPr>
              <w:t xml:space="preserve">: </w:t>
            </w:r>
          </w:p>
        </w:tc>
      </w:tr>
      <w:tr w:rsidR="00B5566E" w:rsidRPr="00B5566E" w:rsidTr="00D63196">
        <w:tc>
          <w:tcPr>
            <w:tcW w:w="567" w:type="dxa"/>
            <w:vMerge w:val="restart"/>
            <w:shd w:val="clear" w:color="auto" w:fill="auto"/>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4</w:t>
            </w:r>
          </w:p>
        </w:tc>
        <w:tc>
          <w:tcPr>
            <w:tcW w:w="1701" w:type="dxa"/>
            <w:vMerge w:val="restart"/>
            <w:shd w:val="clear" w:color="auto" w:fill="auto"/>
          </w:tcPr>
          <w:p w:rsidR="00B5566E" w:rsidRPr="00B5566E" w:rsidRDefault="00B5566E" w:rsidP="00B5566E">
            <w:pPr>
              <w:spacing w:after="0" w:line="240" w:lineRule="auto"/>
              <w:rPr>
                <w:rFonts w:ascii="Times New Roman" w:eastAsia="Times New Roman" w:hAnsi="Times New Roman" w:cs="Times New Roman"/>
                <w:iCs/>
                <w:sz w:val="24"/>
                <w:szCs w:val="24"/>
                <w:lang w:val="uk-UA" w:eastAsia="ru-RU"/>
              </w:rPr>
            </w:pPr>
            <w:r w:rsidRPr="00B5566E">
              <w:rPr>
                <w:rFonts w:ascii="Times New Roman" w:eastAsia="Times New Roman" w:hAnsi="Times New Roman" w:cs="Times New Roman"/>
                <w:sz w:val="24"/>
                <w:szCs w:val="24"/>
                <w:lang w:val="uk-UA" w:eastAsia="ru-RU"/>
              </w:rPr>
              <w:t>Соціально-економічна  та фінансова підтримка педагогічних працівників</w:t>
            </w:r>
            <w:r w:rsidRPr="00B5566E">
              <w:rPr>
                <w:rFonts w:ascii="Times New Roman" w:eastAsia="Times New Roman" w:hAnsi="Times New Roman" w:cs="Times New Roman"/>
                <w:sz w:val="24"/>
                <w:szCs w:val="24"/>
                <w:lang w:eastAsia="ru-RU"/>
              </w:rPr>
              <w:t> </w:t>
            </w:r>
          </w:p>
        </w:tc>
        <w:tc>
          <w:tcPr>
            <w:tcW w:w="3261" w:type="dxa"/>
            <w:shd w:val="clear" w:color="auto" w:fill="auto"/>
          </w:tcPr>
          <w:p w:rsidR="00B5566E" w:rsidRPr="00B5566E" w:rsidRDefault="00B5566E" w:rsidP="00B5566E">
            <w:pPr>
              <w:widowControl w:val="0"/>
              <w:autoSpaceDE w:val="0"/>
              <w:autoSpaceDN w:val="0"/>
              <w:adjustRightInd w:val="0"/>
              <w:spacing w:after="0" w:line="240" w:lineRule="auto"/>
              <w:ind w:left="80"/>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1.Забезпечення організації відпочинку та оздоровлення в санаторіях та профілакторіях</w:t>
            </w:r>
          </w:p>
        </w:tc>
        <w:tc>
          <w:tcPr>
            <w:tcW w:w="1304" w:type="dxa"/>
            <w:shd w:val="clear" w:color="auto" w:fill="auto"/>
          </w:tcPr>
          <w:p w:rsidR="00B5566E" w:rsidRPr="00B5566E" w:rsidRDefault="00B5566E" w:rsidP="00B5566E">
            <w:pPr>
              <w:spacing w:after="0" w:line="240" w:lineRule="auto"/>
              <w:jc w:val="center"/>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2020</w:t>
            </w:r>
          </w:p>
        </w:tc>
        <w:tc>
          <w:tcPr>
            <w:tcW w:w="1701" w:type="dxa"/>
            <w:shd w:val="clear" w:color="auto" w:fill="auto"/>
          </w:tcPr>
          <w:p w:rsidR="00B5566E" w:rsidRPr="00B5566E" w:rsidRDefault="00B5566E" w:rsidP="00B5566E">
            <w:pPr>
              <w:spacing w:after="0" w:line="240" w:lineRule="auto"/>
              <w:jc w:val="center"/>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С ДЮК «Юність»</w:t>
            </w:r>
          </w:p>
        </w:tc>
        <w:tc>
          <w:tcPr>
            <w:tcW w:w="3798" w:type="dxa"/>
            <w:gridSpan w:val="2"/>
            <w:shd w:val="clear" w:color="auto" w:fill="auto"/>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За  програмою ФСС з ТВП</w:t>
            </w:r>
          </w:p>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tc>
        <w:tc>
          <w:tcPr>
            <w:tcW w:w="1843" w:type="dxa"/>
            <w:vMerge w:val="restart"/>
            <w:shd w:val="clear" w:color="auto" w:fill="auto"/>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 xml:space="preserve">Підвищення рівня соціально-економічного і фінансового забезпечення </w:t>
            </w:r>
            <w:r w:rsidRPr="00B5566E">
              <w:rPr>
                <w:rFonts w:ascii="Times New Roman" w:eastAsia="Times New Roman" w:hAnsi="Times New Roman" w:cs="Times New Roman"/>
                <w:sz w:val="24"/>
                <w:szCs w:val="24"/>
                <w:lang w:val="uk-UA" w:eastAsia="ru-RU"/>
              </w:rPr>
              <w:lastRenderedPageBreak/>
              <w:t>педагогічних працівників</w:t>
            </w:r>
            <w:r w:rsidRPr="00B5566E">
              <w:rPr>
                <w:rFonts w:ascii="Times New Roman" w:eastAsia="Times New Roman" w:hAnsi="Times New Roman" w:cs="Times New Roman"/>
                <w:sz w:val="24"/>
                <w:szCs w:val="24"/>
                <w:lang w:eastAsia="ru-RU"/>
              </w:rPr>
              <w:t> </w:t>
            </w:r>
          </w:p>
        </w:tc>
      </w:tr>
      <w:tr w:rsidR="00B5566E" w:rsidRPr="00B5566E" w:rsidTr="00D63196">
        <w:tc>
          <w:tcPr>
            <w:tcW w:w="567" w:type="dxa"/>
            <w:vMerge/>
            <w:shd w:val="clear" w:color="auto" w:fill="auto"/>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tc>
        <w:tc>
          <w:tcPr>
            <w:tcW w:w="1701" w:type="dxa"/>
            <w:vMerge/>
            <w:shd w:val="clear" w:color="auto" w:fill="auto"/>
          </w:tcPr>
          <w:p w:rsidR="00B5566E" w:rsidRPr="00B5566E" w:rsidRDefault="00B5566E" w:rsidP="00B5566E">
            <w:pPr>
              <w:spacing w:after="0" w:line="240" w:lineRule="auto"/>
              <w:ind w:firstLine="540"/>
              <w:rPr>
                <w:rFonts w:ascii="Times New Roman" w:eastAsia="Times New Roman" w:hAnsi="Times New Roman" w:cs="Times New Roman"/>
                <w:sz w:val="24"/>
                <w:szCs w:val="24"/>
                <w:lang w:val="uk-UA" w:eastAsia="ru-RU"/>
              </w:rPr>
            </w:pPr>
          </w:p>
        </w:tc>
        <w:tc>
          <w:tcPr>
            <w:tcW w:w="3261" w:type="dxa"/>
            <w:shd w:val="clear" w:color="auto" w:fill="auto"/>
          </w:tcPr>
          <w:p w:rsidR="00B5566E" w:rsidRPr="00B5566E" w:rsidRDefault="00B5566E" w:rsidP="00B5566E">
            <w:pPr>
              <w:widowControl w:val="0"/>
              <w:autoSpaceDE w:val="0"/>
              <w:autoSpaceDN w:val="0"/>
              <w:adjustRightInd w:val="0"/>
              <w:spacing w:after="0" w:line="240" w:lineRule="auto"/>
              <w:ind w:left="80"/>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 xml:space="preserve">2.Виплата доплати  педагогічним працівникам за престижність </w:t>
            </w:r>
            <w:r w:rsidRPr="00B5566E">
              <w:rPr>
                <w:rFonts w:ascii="Times New Roman" w:eastAsia="Times New Roman" w:hAnsi="Times New Roman" w:cs="Times New Roman"/>
                <w:sz w:val="24"/>
                <w:szCs w:val="24"/>
                <w:lang w:val="uk-UA" w:eastAsia="ru-RU"/>
              </w:rPr>
              <w:lastRenderedPageBreak/>
              <w:t>педагогічної праці у розмірі до 20%</w:t>
            </w:r>
          </w:p>
        </w:tc>
        <w:tc>
          <w:tcPr>
            <w:tcW w:w="1304" w:type="dxa"/>
            <w:shd w:val="clear" w:color="auto" w:fill="auto"/>
          </w:tcPr>
          <w:p w:rsidR="00B5566E" w:rsidRPr="00B5566E" w:rsidRDefault="00B5566E" w:rsidP="00B5566E">
            <w:pPr>
              <w:spacing w:after="0" w:line="240" w:lineRule="auto"/>
              <w:jc w:val="center"/>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lastRenderedPageBreak/>
              <w:t>2020</w:t>
            </w:r>
          </w:p>
        </w:tc>
        <w:tc>
          <w:tcPr>
            <w:tcW w:w="1701" w:type="dxa"/>
            <w:shd w:val="clear" w:color="auto" w:fill="auto"/>
          </w:tcPr>
          <w:p w:rsidR="00B5566E" w:rsidRPr="00B5566E" w:rsidRDefault="00B5566E" w:rsidP="00B5566E">
            <w:pPr>
              <w:spacing w:after="0" w:line="240" w:lineRule="auto"/>
              <w:jc w:val="center"/>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С ДЮК «Юність»</w:t>
            </w:r>
          </w:p>
        </w:tc>
        <w:tc>
          <w:tcPr>
            <w:tcW w:w="1672" w:type="dxa"/>
            <w:shd w:val="clear" w:color="auto" w:fill="auto"/>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 xml:space="preserve">Міський бюджет. </w:t>
            </w:r>
          </w:p>
        </w:tc>
        <w:tc>
          <w:tcPr>
            <w:tcW w:w="2126" w:type="dxa"/>
            <w:shd w:val="clear" w:color="auto" w:fill="auto"/>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Calibri" w:hAnsi="Times New Roman" w:cs="Times New Roman"/>
                <w:sz w:val="24"/>
                <w:szCs w:val="24"/>
                <w:lang w:val="uk-UA" w:eastAsia="ru-RU"/>
              </w:rPr>
              <w:t xml:space="preserve">Заплановано у підпрограмі «Будівництво, </w:t>
            </w:r>
            <w:r w:rsidRPr="00B5566E">
              <w:rPr>
                <w:rFonts w:ascii="Times New Roman" w:eastAsia="Calibri" w:hAnsi="Times New Roman" w:cs="Times New Roman"/>
                <w:sz w:val="24"/>
                <w:szCs w:val="24"/>
                <w:lang w:val="uk-UA" w:eastAsia="ru-RU"/>
              </w:rPr>
              <w:lastRenderedPageBreak/>
              <w:t>реконструкція, капітальний ремонт та утримання клубів за місцем проживання, забезпечення функціонування СДЮК «Юність» та структурних підрозділів»</w:t>
            </w:r>
          </w:p>
        </w:tc>
        <w:tc>
          <w:tcPr>
            <w:tcW w:w="1843" w:type="dxa"/>
            <w:vMerge/>
            <w:shd w:val="clear" w:color="auto" w:fill="auto"/>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tc>
      </w:tr>
    </w:tbl>
    <w:p w:rsidR="00B5566E" w:rsidRPr="00B5566E" w:rsidRDefault="00B5566E" w:rsidP="00B5566E">
      <w:pPr>
        <w:autoSpaceDE w:val="0"/>
        <w:autoSpaceDN w:val="0"/>
        <w:adjustRightInd w:val="0"/>
        <w:spacing w:after="0" w:line="240" w:lineRule="auto"/>
        <w:rPr>
          <w:rFonts w:ascii="Times New Roman" w:eastAsia="Times New Roman" w:hAnsi="Times New Roman" w:cs="Times New Roman"/>
          <w:iCs/>
          <w:sz w:val="24"/>
          <w:szCs w:val="24"/>
          <w:lang w:val="uk-UA" w:eastAsia="ru-RU"/>
        </w:rPr>
      </w:pPr>
    </w:p>
    <w:p w:rsidR="00B5566E" w:rsidRPr="00B5566E" w:rsidRDefault="00B5566E" w:rsidP="00B5566E">
      <w:pPr>
        <w:autoSpaceDE w:val="0"/>
        <w:autoSpaceDN w:val="0"/>
        <w:adjustRightInd w:val="0"/>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iCs/>
          <w:sz w:val="24"/>
          <w:szCs w:val="24"/>
          <w:lang w:eastAsia="ru-RU"/>
        </w:rPr>
        <w:t xml:space="preserve"> ОРІЄНТОВНИЙ ОБСЯГ ФІНАНСУВАННЯ</w:t>
      </w:r>
    </w:p>
    <w:tbl>
      <w:tblPr>
        <w:tblW w:w="3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1559"/>
      </w:tblGrid>
      <w:tr w:rsidR="00B5566E" w:rsidRPr="00B5566E" w:rsidTr="00383E34">
        <w:trPr>
          <w:trHeight w:val="70"/>
        </w:trPr>
        <w:tc>
          <w:tcPr>
            <w:tcW w:w="2127"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rPr>
                <w:rFonts w:ascii="Times New Roman" w:eastAsia="Times New Roman" w:hAnsi="Times New Roman" w:cs="Times New Roman"/>
                <w:i/>
                <w:sz w:val="24"/>
                <w:szCs w:val="24"/>
                <w:lang w:val="uk-UA" w:eastAsia="ru-RU"/>
              </w:rPr>
            </w:pPr>
            <w:r w:rsidRPr="00B5566E">
              <w:rPr>
                <w:rFonts w:ascii="Times New Roman" w:eastAsia="Times New Roman" w:hAnsi="Times New Roman" w:cs="Times New Roman"/>
                <w:i/>
                <w:sz w:val="24"/>
                <w:szCs w:val="24"/>
                <w:lang w:val="uk-UA" w:eastAsia="ru-RU"/>
              </w:rPr>
              <w:t>По роках:</w:t>
            </w:r>
          </w:p>
        </w:tc>
        <w:tc>
          <w:tcPr>
            <w:tcW w:w="1559"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spacing w:after="0" w:line="240" w:lineRule="auto"/>
              <w:rPr>
                <w:rFonts w:ascii="Times New Roman" w:eastAsia="Times New Roman" w:hAnsi="Times New Roman" w:cs="Times New Roman"/>
                <w:i/>
                <w:sz w:val="24"/>
                <w:szCs w:val="24"/>
                <w:lang w:val="uk-UA" w:eastAsia="ru-RU"/>
              </w:rPr>
            </w:pPr>
            <w:r w:rsidRPr="00B5566E">
              <w:rPr>
                <w:rFonts w:ascii="Times New Roman" w:eastAsia="Times New Roman" w:hAnsi="Times New Roman" w:cs="Times New Roman"/>
                <w:i/>
                <w:sz w:val="24"/>
                <w:szCs w:val="24"/>
                <w:lang w:val="uk-UA" w:eastAsia="ru-RU"/>
              </w:rPr>
              <w:t xml:space="preserve">Всього </w:t>
            </w:r>
          </w:p>
          <w:p w:rsidR="00B5566E" w:rsidRPr="00B5566E" w:rsidRDefault="00B5566E" w:rsidP="00B5566E">
            <w:pPr>
              <w:widowControl w:val="0"/>
              <w:autoSpaceDE w:val="0"/>
              <w:autoSpaceDN w:val="0"/>
              <w:adjustRightInd w:val="0"/>
              <w:spacing w:after="0" w:line="240" w:lineRule="auto"/>
              <w:rPr>
                <w:rFonts w:ascii="Times New Roman" w:eastAsia="Times New Roman" w:hAnsi="Times New Roman" w:cs="Times New Roman"/>
                <w:i/>
                <w:sz w:val="24"/>
                <w:szCs w:val="24"/>
                <w:lang w:val="uk-UA" w:eastAsia="ru-RU"/>
              </w:rPr>
            </w:pPr>
            <w:r w:rsidRPr="00B5566E">
              <w:rPr>
                <w:rFonts w:ascii="Times New Roman" w:eastAsia="Times New Roman" w:hAnsi="Times New Roman" w:cs="Times New Roman"/>
                <w:i/>
                <w:sz w:val="24"/>
                <w:szCs w:val="24"/>
                <w:lang w:val="uk-UA" w:eastAsia="ru-RU"/>
              </w:rPr>
              <w:t xml:space="preserve">(грн.) </w:t>
            </w:r>
          </w:p>
        </w:tc>
      </w:tr>
      <w:tr w:rsidR="00B5566E" w:rsidRPr="00B5566E" w:rsidTr="00383E34">
        <w:trPr>
          <w:trHeight w:val="154"/>
        </w:trPr>
        <w:tc>
          <w:tcPr>
            <w:tcW w:w="2127"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B5566E" w:rsidRPr="00B5566E" w:rsidRDefault="00B5566E" w:rsidP="00B5566E">
            <w:pPr>
              <w:spacing w:after="0" w:line="240" w:lineRule="auto"/>
              <w:rPr>
                <w:rFonts w:ascii="Times New Roman" w:eastAsia="Times New Roman" w:hAnsi="Times New Roman" w:cs="Times New Roman"/>
                <w:i/>
                <w:sz w:val="24"/>
                <w:szCs w:val="24"/>
                <w:lang w:val="uk-UA" w:eastAsia="ru-RU"/>
              </w:rPr>
            </w:pPr>
          </w:p>
        </w:tc>
      </w:tr>
      <w:tr w:rsidR="00B5566E" w:rsidRPr="00B5566E" w:rsidTr="00383E34">
        <w:trPr>
          <w:trHeight w:val="70"/>
        </w:trPr>
        <w:tc>
          <w:tcPr>
            <w:tcW w:w="2127"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міський бюджет</w:t>
            </w:r>
          </w:p>
        </w:tc>
        <w:tc>
          <w:tcPr>
            <w:tcW w:w="1559"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w:t>
            </w:r>
          </w:p>
        </w:tc>
      </w:tr>
      <w:tr w:rsidR="00B5566E" w:rsidRPr="00B5566E" w:rsidTr="00383E34">
        <w:trPr>
          <w:trHeight w:val="70"/>
        </w:trPr>
        <w:tc>
          <w:tcPr>
            <w:tcW w:w="2127"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Бюджет розвитку, спеціальний</w:t>
            </w:r>
          </w:p>
          <w:p w:rsidR="00B5566E" w:rsidRPr="00B5566E" w:rsidRDefault="00B5566E" w:rsidP="00B5566E">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r w:rsidRPr="00B5566E">
              <w:rPr>
                <w:rFonts w:ascii="Calibri" w:eastAsia="Times New Roman" w:hAnsi="Calibri" w:cs="Times New Roman"/>
                <w:lang w:val="uk-UA"/>
              </w:rPr>
              <w:t>фонд</w:t>
            </w:r>
          </w:p>
        </w:tc>
        <w:tc>
          <w:tcPr>
            <w:tcW w:w="1559"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w:t>
            </w:r>
          </w:p>
        </w:tc>
      </w:tr>
      <w:tr w:rsidR="00B5566E" w:rsidRPr="00B5566E" w:rsidTr="00383E34">
        <w:trPr>
          <w:trHeight w:val="70"/>
        </w:trPr>
        <w:tc>
          <w:tcPr>
            <w:tcW w:w="2127"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РАЗОМ:</w:t>
            </w:r>
          </w:p>
        </w:tc>
        <w:tc>
          <w:tcPr>
            <w:tcW w:w="1559"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w:t>
            </w:r>
          </w:p>
        </w:tc>
      </w:tr>
    </w:tbl>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p w:rsidR="00B5566E" w:rsidRDefault="00B5566E" w:rsidP="00B5566E">
      <w:pPr>
        <w:spacing w:after="0" w:line="240" w:lineRule="auto"/>
        <w:rPr>
          <w:rFonts w:ascii="Times New Roman" w:eastAsia="Times New Roman" w:hAnsi="Times New Roman" w:cs="Times New Roman"/>
          <w:b/>
          <w:bCs/>
          <w:sz w:val="24"/>
          <w:szCs w:val="24"/>
          <w:lang w:val="uk-UA" w:eastAsia="ru-RU"/>
        </w:rPr>
      </w:pPr>
      <w:r w:rsidRPr="00B5566E">
        <w:rPr>
          <w:rFonts w:ascii="Times New Roman" w:eastAsia="Times New Roman" w:hAnsi="Times New Roman" w:cs="Times New Roman"/>
          <w:b/>
          <w:bCs/>
          <w:sz w:val="24"/>
          <w:szCs w:val="24"/>
          <w:lang w:val="uk-UA" w:eastAsia="ru-RU"/>
        </w:rPr>
        <w:t>І</w:t>
      </w:r>
      <w:r w:rsidRPr="00B5566E">
        <w:rPr>
          <w:rFonts w:ascii="Times New Roman" w:eastAsia="Times New Roman" w:hAnsi="Times New Roman" w:cs="Times New Roman"/>
          <w:b/>
          <w:bCs/>
          <w:sz w:val="24"/>
          <w:szCs w:val="24"/>
          <w:lang w:val="en-AU" w:eastAsia="ru-RU"/>
        </w:rPr>
        <w:t>V</w:t>
      </w:r>
      <w:r w:rsidRPr="00B5566E">
        <w:rPr>
          <w:rFonts w:ascii="Times New Roman" w:eastAsia="Times New Roman" w:hAnsi="Times New Roman" w:cs="Times New Roman"/>
          <w:b/>
          <w:bCs/>
          <w:sz w:val="24"/>
          <w:szCs w:val="24"/>
          <w:lang w:val="uk-UA" w:eastAsia="ru-RU"/>
        </w:rPr>
        <w:t>. ОЧІКУВАНІ РЕЗУЛЬТАТИ ВИКОНАННЯ ПРОГРАМИ, ВИЗНАЧЕННЯ ЇЇ  ЕФЕКТИВНОСТІ</w:t>
      </w:r>
    </w:p>
    <w:p w:rsidR="00FD57E0" w:rsidRPr="00B5566E" w:rsidRDefault="00FD57E0" w:rsidP="00B5566E">
      <w:pPr>
        <w:spacing w:after="0" w:line="240" w:lineRule="auto"/>
        <w:rPr>
          <w:rFonts w:ascii="Times New Roman" w:eastAsia="Times New Roman" w:hAnsi="Times New Roman" w:cs="Times New Roman"/>
          <w:bCs/>
          <w:sz w:val="24"/>
          <w:szCs w:val="24"/>
          <w:lang w:val="uk-UA" w:eastAsia="ru-RU"/>
        </w:rPr>
      </w:pPr>
    </w:p>
    <w:p w:rsidR="00B5566E" w:rsidRPr="00B5566E" w:rsidRDefault="00B5566E" w:rsidP="00B5566E">
      <w:pPr>
        <w:spacing w:after="0" w:line="240" w:lineRule="auto"/>
        <w:rPr>
          <w:rFonts w:ascii="Times New Roman" w:eastAsia="Times New Roman" w:hAnsi="Times New Roman" w:cs="Times New Roman"/>
          <w:iCs/>
          <w:sz w:val="24"/>
          <w:szCs w:val="24"/>
          <w:lang w:eastAsia="ru-RU"/>
        </w:rPr>
      </w:pPr>
      <w:r w:rsidRPr="00B5566E">
        <w:rPr>
          <w:rFonts w:ascii="Times New Roman" w:eastAsia="Times New Roman" w:hAnsi="Times New Roman" w:cs="Times New Roman"/>
          <w:iCs/>
          <w:sz w:val="24"/>
          <w:szCs w:val="24"/>
          <w:lang w:val="uk-UA" w:eastAsia="ru-RU"/>
        </w:rPr>
        <w:t>1. Обґрунтоване довгострокове прогнозування потреби у педагогічних кадрах.</w:t>
      </w:r>
    </w:p>
    <w:p w:rsidR="00B5566E" w:rsidRPr="00B5566E" w:rsidRDefault="00B5566E" w:rsidP="00B5566E">
      <w:pPr>
        <w:spacing w:after="0" w:line="240" w:lineRule="auto"/>
        <w:rPr>
          <w:rFonts w:ascii="Times New Roman" w:eastAsia="Times New Roman" w:hAnsi="Times New Roman" w:cs="Times New Roman"/>
          <w:iCs/>
          <w:sz w:val="24"/>
          <w:szCs w:val="24"/>
          <w:lang w:eastAsia="ru-RU"/>
        </w:rPr>
      </w:pPr>
      <w:r w:rsidRPr="00B5566E">
        <w:rPr>
          <w:rFonts w:ascii="Times New Roman" w:eastAsia="Times New Roman" w:hAnsi="Times New Roman" w:cs="Times New Roman"/>
          <w:iCs/>
          <w:sz w:val="24"/>
          <w:szCs w:val="24"/>
          <w:lang w:val="uk-UA" w:eastAsia="ru-RU"/>
        </w:rPr>
        <w:t>2. Стабілізація кадрового складу педагогічних працівників, підвищення професійного рівня педпрацівників,</w:t>
      </w:r>
    </w:p>
    <w:p w:rsidR="00B5566E" w:rsidRPr="00B5566E" w:rsidRDefault="00B5566E" w:rsidP="00B5566E">
      <w:pPr>
        <w:spacing w:after="0" w:line="240" w:lineRule="auto"/>
        <w:rPr>
          <w:rFonts w:ascii="Times New Roman" w:eastAsia="Times New Roman" w:hAnsi="Times New Roman" w:cs="Times New Roman"/>
          <w:iCs/>
          <w:sz w:val="24"/>
          <w:szCs w:val="24"/>
          <w:lang w:eastAsia="ru-RU"/>
        </w:rPr>
      </w:pPr>
      <w:r w:rsidRPr="00B5566E">
        <w:rPr>
          <w:rFonts w:ascii="Times New Roman" w:eastAsia="Times New Roman" w:hAnsi="Times New Roman" w:cs="Times New Roman"/>
          <w:iCs/>
          <w:sz w:val="24"/>
          <w:szCs w:val="24"/>
          <w:lang w:val="uk-UA" w:eastAsia="ru-RU"/>
        </w:rPr>
        <w:t>молодих фахівців до роботи в клубах за місцем проживання.</w:t>
      </w:r>
    </w:p>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iCs/>
          <w:sz w:val="24"/>
          <w:szCs w:val="24"/>
          <w:lang w:val="uk-UA" w:eastAsia="ru-RU"/>
        </w:rPr>
        <w:t>3. Поліпшення соціально-економічного становища педагогів Комплексу, стимулювання їх професійної діяльності.</w:t>
      </w:r>
    </w:p>
    <w:tbl>
      <w:tblPr>
        <w:tblpPr w:leftFromText="180" w:rightFromText="180" w:vertAnchor="text" w:horzAnchor="margin" w:tblpY="52"/>
        <w:tblW w:w="13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8"/>
        <w:gridCol w:w="5981"/>
        <w:gridCol w:w="1365"/>
        <w:gridCol w:w="19"/>
        <w:gridCol w:w="1424"/>
        <w:gridCol w:w="1416"/>
        <w:gridCol w:w="1417"/>
        <w:gridCol w:w="1688"/>
        <w:gridCol w:w="8"/>
      </w:tblGrid>
      <w:tr w:rsidR="00B5566E" w:rsidRPr="00B5566E" w:rsidTr="00383E34">
        <w:trPr>
          <w:gridAfter w:val="1"/>
          <w:wAfter w:w="8" w:type="dxa"/>
        </w:trPr>
        <w:tc>
          <w:tcPr>
            <w:tcW w:w="6229" w:type="dxa"/>
            <w:gridSpan w:val="2"/>
            <w:vMerge w:val="restart"/>
            <w:vAlign w:val="center"/>
          </w:tcPr>
          <w:p w:rsidR="00B5566E" w:rsidRPr="00B5566E" w:rsidRDefault="00B5566E" w:rsidP="00B5566E">
            <w:pPr>
              <w:spacing w:after="0" w:line="240" w:lineRule="auto"/>
              <w:jc w:val="center"/>
              <w:rPr>
                <w:rFonts w:ascii="Times New Roman" w:eastAsia="Times New Roman" w:hAnsi="Times New Roman" w:cs="Times New Roman"/>
                <w:b/>
                <w:bCs/>
                <w:sz w:val="24"/>
                <w:szCs w:val="24"/>
                <w:lang w:val="uk-UA" w:eastAsia="ru-RU"/>
              </w:rPr>
            </w:pPr>
          </w:p>
          <w:p w:rsidR="00B5566E" w:rsidRPr="00B5566E" w:rsidRDefault="00B5566E" w:rsidP="00B5566E">
            <w:pPr>
              <w:spacing w:after="0" w:line="240" w:lineRule="auto"/>
              <w:jc w:val="center"/>
              <w:rPr>
                <w:rFonts w:ascii="Times New Roman" w:eastAsia="Times New Roman" w:hAnsi="Times New Roman" w:cs="Times New Roman"/>
                <w:b/>
                <w:bCs/>
                <w:sz w:val="24"/>
                <w:szCs w:val="24"/>
                <w:lang w:val="uk-UA" w:eastAsia="ru-RU"/>
              </w:rPr>
            </w:pPr>
            <w:r w:rsidRPr="00B5566E">
              <w:rPr>
                <w:rFonts w:ascii="Times New Roman" w:eastAsia="Times New Roman" w:hAnsi="Times New Roman" w:cs="Times New Roman"/>
                <w:b/>
                <w:bCs/>
                <w:sz w:val="24"/>
                <w:szCs w:val="24"/>
                <w:lang w:val="uk-UA" w:eastAsia="ru-RU"/>
              </w:rPr>
              <w:t>Найменування показника</w:t>
            </w:r>
          </w:p>
        </w:tc>
        <w:tc>
          <w:tcPr>
            <w:tcW w:w="1384" w:type="dxa"/>
            <w:gridSpan w:val="2"/>
            <w:vMerge w:val="restart"/>
            <w:vAlign w:val="center"/>
          </w:tcPr>
          <w:p w:rsidR="00B5566E" w:rsidRPr="00B5566E" w:rsidRDefault="00B5566E" w:rsidP="00B5566E">
            <w:pPr>
              <w:spacing w:after="0" w:line="240" w:lineRule="auto"/>
              <w:jc w:val="center"/>
              <w:rPr>
                <w:rFonts w:ascii="Times New Roman" w:eastAsia="Times New Roman" w:hAnsi="Times New Roman" w:cs="Times New Roman"/>
                <w:b/>
                <w:bCs/>
                <w:sz w:val="24"/>
                <w:szCs w:val="24"/>
                <w:lang w:val="uk-UA" w:eastAsia="ru-RU"/>
              </w:rPr>
            </w:pPr>
            <w:r w:rsidRPr="00B5566E">
              <w:rPr>
                <w:rFonts w:ascii="Times New Roman" w:eastAsia="Times New Roman" w:hAnsi="Times New Roman" w:cs="Times New Roman"/>
                <w:b/>
                <w:bCs/>
                <w:sz w:val="24"/>
                <w:szCs w:val="24"/>
                <w:lang w:val="uk-UA" w:eastAsia="ru-RU"/>
              </w:rPr>
              <w:t>Одиниця виміру</w:t>
            </w:r>
          </w:p>
        </w:tc>
        <w:tc>
          <w:tcPr>
            <w:tcW w:w="4257" w:type="dxa"/>
            <w:gridSpan w:val="3"/>
            <w:vAlign w:val="center"/>
          </w:tcPr>
          <w:p w:rsidR="00B5566E" w:rsidRPr="00B5566E" w:rsidRDefault="00B5566E" w:rsidP="00B5566E">
            <w:pPr>
              <w:spacing w:after="0" w:line="240" w:lineRule="auto"/>
              <w:jc w:val="center"/>
              <w:rPr>
                <w:rFonts w:ascii="Times New Roman" w:eastAsia="Times New Roman" w:hAnsi="Times New Roman" w:cs="Times New Roman"/>
                <w:b/>
                <w:bCs/>
                <w:sz w:val="24"/>
                <w:szCs w:val="24"/>
                <w:lang w:val="uk-UA" w:eastAsia="ru-RU"/>
              </w:rPr>
            </w:pPr>
            <w:r w:rsidRPr="00B5566E">
              <w:rPr>
                <w:rFonts w:ascii="Times New Roman" w:eastAsia="Times New Roman" w:hAnsi="Times New Roman" w:cs="Times New Roman"/>
                <w:b/>
                <w:bCs/>
                <w:sz w:val="24"/>
                <w:szCs w:val="24"/>
                <w:lang w:val="uk-UA" w:eastAsia="ru-RU"/>
              </w:rPr>
              <w:t>Значення показника у тому числі за роками</w:t>
            </w:r>
          </w:p>
        </w:tc>
        <w:tc>
          <w:tcPr>
            <w:tcW w:w="1688" w:type="dxa"/>
            <w:vMerge w:val="restart"/>
            <w:vAlign w:val="center"/>
          </w:tcPr>
          <w:p w:rsidR="00B5566E" w:rsidRPr="00B5566E" w:rsidRDefault="00B5566E" w:rsidP="00B5566E">
            <w:pPr>
              <w:spacing w:after="0" w:line="240" w:lineRule="auto"/>
              <w:jc w:val="center"/>
              <w:rPr>
                <w:rFonts w:ascii="Times New Roman" w:eastAsia="Times New Roman" w:hAnsi="Times New Roman" w:cs="Times New Roman"/>
                <w:b/>
                <w:bCs/>
                <w:sz w:val="24"/>
                <w:szCs w:val="24"/>
                <w:lang w:val="uk-UA" w:eastAsia="ru-RU"/>
              </w:rPr>
            </w:pPr>
            <w:r w:rsidRPr="00B5566E">
              <w:rPr>
                <w:rFonts w:ascii="Times New Roman" w:eastAsia="Times New Roman" w:hAnsi="Times New Roman" w:cs="Times New Roman"/>
                <w:b/>
                <w:bCs/>
                <w:sz w:val="24"/>
                <w:szCs w:val="24"/>
                <w:lang w:eastAsia="ru-RU"/>
              </w:rPr>
              <w:t>Відхилення 2020р. від 2019р.</w:t>
            </w:r>
            <w:r w:rsidRPr="00B5566E">
              <w:rPr>
                <w:rFonts w:ascii="Times New Roman" w:eastAsia="Times New Roman" w:hAnsi="Times New Roman" w:cs="Times New Roman"/>
                <w:b/>
                <w:bCs/>
                <w:sz w:val="24"/>
                <w:szCs w:val="24"/>
                <w:lang w:val="uk-UA" w:eastAsia="ru-RU"/>
              </w:rPr>
              <w:t>(+,-)</w:t>
            </w:r>
          </w:p>
        </w:tc>
      </w:tr>
      <w:tr w:rsidR="00B5566E" w:rsidRPr="00B5566E" w:rsidTr="00383E34">
        <w:trPr>
          <w:gridAfter w:val="1"/>
          <w:wAfter w:w="8" w:type="dxa"/>
        </w:trPr>
        <w:tc>
          <w:tcPr>
            <w:tcW w:w="6229" w:type="dxa"/>
            <w:gridSpan w:val="2"/>
            <w:vMerge/>
            <w:vAlign w:val="center"/>
          </w:tcPr>
          <w:p w:rsidR="00B5566E" w:rsidRPr="00B5566E" w:rsidRDefault="00B5566E" w:rsidP="00B5566E">
            <w:pPr>
              <w:spacing w:after="0" w:line="240" w:lineRule="auto"/>
              <w:jc w:val="center"/>
              <w:rPr>
                <w:rFonts w:ascii="Times New Roman" w:eastAsia="Times New Roman" w:hAnsi="Times New Roman" w:cs="Times New Roman"/>
                <w:b/>
                <w:bCs/>
                <w:sz w:val="24"/>
                <w:szCs w:val="24"/>
                <w:lang w:val="uk-UA" w:eastAsia="ru-RU"/>
              </w:rPr>
            </w:pPr>
          </w:p>
        </w:tc>
        <w:tc>
          <w:tcPr>
            <w:tcW w:w="1384" w:type="dxa"/>
            <w:gridSpan w:val="2"/>
            <w:vMerge/>
            <w:vAlign w:val="center"/>
          </w:tcPr>
          <w:p w:rsidR="00B5566E" w:rsidRPr="00B5566E" w:rsidRDefault="00B5566E" w:rsidP="00B5566E">
            <w:pPr>
              <w:spacing w:after="0" w:line="240" w:lineRule="auto"/>
              <w:jc w:val="center"/>
              <w:rPr>
                <w:rFonts w:ascii="Times New Roman" w:eastAsia="Times New Roman" w:hAnsi="Times New Roman" w:cs="Times New Roman"/>
                <w:b/>
                <w:bCs/>
                <w:sz w:val="24"/>
                <w:szCs w:val="24"/>
                <w:lang w:val="uk-UA" w:eastAsia="ru-RU"/>
              </w:rPr>
            </w:pPr>
          </w:p>
        </w:tc>
        <w:tc>
          <w:tcPr>
            <w:tcW w:w="1424" w:type="dxa"/>
            <w:vAlign w:val="center"/>
          </w:tcPr>
          <w:p w:rsidR="00B5566E" w:rsidRPr="00B5566E" w:rsidRDefault="00B5566E" w:rsidP="00B5566E">
            <w:pPr>
              <w:spacing w:after="0" w:line="240" w:lineRule="auto"/>
              <w:jc w:val="center"/>
              <w:rPr>
                <w:rFonts w:ascii="Times New Roman" w:eastAsia="Times New Roman" w:hAnsi="Times New Roman" w:cs="Times New Roman"/>
                <w:b/>
                <w:bCs/>
                <w:sz w:val="24"/>
                <w:szCs w:val="24"/>
                <w:lang w:val="uk-UA" w:eastAsia="ru-RU"/>
              </w:rPr>
            </w:pPr>
            <w:r w:rsidRPr="00B5566E">
              <w:rPr>
                <w:rFonts w:ascii="Times New Roman" w:eastAsia="Times New Roman" w:hAnsi="Times New Roman" w:cs="Times New Roman"/>
                <w:b/>
                <w:bCs/>
                <w:sz w:val="24"/>
                <w:szCs w:val="24"/>
                <w:lang w:val="uk-UA" w:eastAsia="ru-RU"/>
              </w:rPr>
              <w:t>Усього</w:t>
            </w:r>
          </w:p>
        </w:tc>
        <w:tc>
          <w:tcPr>
            <w:tcW w:w="1416" w:type="dxa"/>
            <w:vAlign w:val="center"/>
          </w:tcPr>
          <w:p w:rsidR="00B5566E" w:rsidRPr="00B5566E" w:rsidRDefault="00B5566E" w:rsidP="00B5566E">
            <w:pPr>
              <w:spacing w:after="0" w:line="240" w:lineRule="auto"/>
              <w:jc w:val="center"/>
              <w:rPr>
                <w:rFonts w:ascii="Times New Roman" w:eastAsia="Times New Roman" w:hAnsi="Times New Roman" w:cs="Times New Roman"/>
                <w:b/>
                <w:bCs/>
                <w:sz w:val="24"/>
                <w:szCs w:val="24"/>
                <w:lang w:val="uk-UA" w:eastAsia="ru-RU"/>
              </w:rPr>
            </w:pPr>
            <w:r w:rsidRPr="00B5566E">
              <w:rPr>
                <w:rFonts w:ascii="Times New Roman" w:eastAsia="Times New Roman" w:hAnsi="Times New Roman" w:cs="Times New Roman"/>
                <w:b/>
                <w:bCs/>
                <w:sz w:val="24"/>
                <w:szCs w:val="24"/>
                <w:lang w:val="uk-UA" w:eastAsia="ru-RU"/>
              </w:rPr>
              <w:t>2019</w:t>
            </w:r>
          </w:p>
        </w:tc>
        <w:tc>
          <w:tcPr>
            <w:tcW w:w="1417" w:type="dxa"/>
            <w:vAlign w:val="center"/>
          </w:tcPr>
          <w:p w:rsidR="00B5566E" w:rsidRPr="00B5566E" w:rsidRDefault="00B5566E" w:rsidP="00B5566E">
            <w:pPr>
              <w:spacing w:after="0" w:line="240" w:lineRule="auto"/>
              <w:jc w:val="center"/>
              <w:rPr>
                <w:rFonts w:ascii="Times New Roman" w:eastAsia="Times New Roman" w:hAnsi="Times New Roman" w:cs="Times New Roman"/>
                <w:b/>
                <w:bCs/>
                <w:sz w:val="24"/>
                <w:szCs w:val="24"/>
                <w:lang w:val="uk-UA" w:eastAsia="ru-RU"/>
              </w:rPr>
            </w:pPr>
            <w:r w:rsidRPr="00B5566E">
              <w:rPr>
                <w:rFonts w:ascii="Times New Roman" w:eastAsia="Times New Roman" w:hAnsi="Times New Roman" w:cs="Times New Roman"/>
                <w:b/>
                <w:bCs/>
                <w:sz w:val="24"/>
                <w:szCs w:val="24"/>
                <w:lang w:val="uk-UA" w:eastAsia="ru-RU"/>
              </w:rPr>
              <w:t>2020</w:t>
            </w:r>
          </w:p>
        </w:tc>
        <w:tc>
          <w:tcPr>
            <w:tcW w:w="1688" w:type="dxa"/>
            <w:vMerge/>
          </w:tcPr>
          <w:p w:rsidR="00B5566E" w:rsidRPr="00B5566E" w:rsidRDefault="00B5566E" w:rsidP="00B5566E">
            <w:pPr>
              <w:spacing w:after="0" w:line="240" w:lineRule="auto"/>
              <w:rPr>
                <w:rFonts w:ascii="Times New Roman" w:eastAsia="Times New Roman" w:hAnsi="Times New Roman" w:cs="Times New Roman"/>
                <w:b/>
                <w:bCs/>
                <w:sz w:val="24"/>
                <w:szCs w:val="24"/>
                <w:lang w:val="uk-UA" w:eastAsia="ru-RU"/>
              </w:rPr>
            </w:pPr>
          </w:p>
        </w:tc>
      </w:tr>
      <w:tr w:rsidR="00B5566E" w:rsidRPr="00B5566E" w:rsidTr="00383E34">
        <w:trPr>
          <w:gridAfter w:val="1"/>
          <w:wAfter w:w="8" w:type="dxa"/>
          <w:trHeight w:val="286"/>
        </w:trPr>
        <w:tc>
          <w:tcPr>
            <w:tcW w:w="13558" w:type="dxa"/>
            <w:gridSpan w:val="8"/>
          </w:tcPr>
          <w:p w:rsidR="00B5566E" w:rsidRPr="00B5566E" w:rsidRDefault="00B5566E" w:rsidP="00B5566E">
            <w:pPr>
              <w:spacing w:after="0" w:line="240" w:lineRule="auto"/>
              <w:rPr>
                <w:rFonts w:ascii="Times New Roman" w:eastAsia="Times New Roman" w:hAnsi="Times New Roman" w:cs="Times New Roman"/>
                <w:b/>
                <w:bCs/>
                <w:i/>
                <w:iCs/>
                <w:sz w:val="24"/>
                <w:szCs w:val="24"/>
                <w:lang w:val="uk-UA" w:eastAsia="ru-RU"/>
              </w:rPr>
            </w:pPr>
            <w:r w:rsidRPr="00B5566E">
              <w:rPr>
                <w:rFonts w:ascii="Times New Roman" w:eastAsia="Times New Roman" w:hAnsi="Times New Roman" w:cs="Times New Roman"/>
                <w:b/>
                <w:bCs/>
                <w:sz w:val="24"/>
                <w:szCs w:val="24"/>
                <w:lang w:val="uk-UA" w:eastAsia="ru-RU"/>
              </w:rPr>
              <w:t xml:space="preserve">Завдання 1. </w:t>
            </w:r>
            <w:r w:rsidRPr="00B5566E">
              <w:rPr>
                <w:rFonts w:ascii="Times New Roman" w:eastAsia="Times New Roman" w:hAnsi="Times New Roman" w:cs="Times New Roman"/>
                <w:iCs/>
                <w:sz w:val="24"/>
                <w:szCs w:val="24"/>
                <w:lang w:val="uk-UA" w:eastAsia="ru-RU"/>
              </w:rPr>
              <w:t xml:space="preserve"> </w:t>
            </w:r>
            <w:r w:rsidRPr="00B5566E">
              <w:rPr>
                <w:rFonts w:ascii="Times New Roman" w:eastAsia="Times New Roman" w:hAnsi="Times New Roman" w:cs="Times New Roman"/>
                <w:b/>
                <w:bCs/>
                <w:iCs/>
                <w:sz w:val="24"/>
                <w:szCs w:val="24"/>
                <w:lang w:val="uk-UA" w:eastAsia="ru-RU"/>
              </w:rPr>
              <w:t xml:space="preserve">Оновлення змісту і форм професійної діяльності педагогічних працівників, </w:t>
            </w:r>
            <w:r w:rsidRPr="00B5566E">
              <w:rPr>
                <w:rFonts w:ascii="Times New Roman" w:eastAsia="Times New Roman" w:hAnsi="Times New Roman" w:cs="Times New Roman"/>
                <w:b/>
                <w:bCs/>
                <w:sz w:val="24"/>
                <w:szCs w:val="24"/>
                <w:lang w:val="uk-UA" w:eastAsia="ru-RU"/>
              </w:rPr>
              <w:t xml:space="preserve">модернізація системи підготовки </w:t>
            </w:r>
          </w:p>
          <w:p w:rsidR="00B5566E" w:rsidRPr="00B5566E" w:rsidRDefault="00B5566E" w:rsidP="00B5566E">
            <w:pPr>
              <w:spacing w:after="0" w:line="240" w:lineRule="auto"/>
              <w:rPr>
                <w:rFonts w:ascii="Times New Roman" w:eastAsia="Times New Roman" w:hAnsi="Times New Roman" w:cs="Times New Roman"/>
                <w:b/>
                <w:bCs/>
                <w:sz w:val="24"/>
                <w:szCs w:val="24"/>
                <w:lang w:val="uk-UA" w:eastAsia="ru-RU"/>
              </w:rPr>
            </w:pPr>
          </w:p>
        </w:tc>
      </w:tr>
      <w:tr w:rsidR="00B5566E" w:rsidRPr="00B5566E" w:rsidTr="00383E34">
        <w:trPr>
          <w:gridAfter w:val="1"/>
          <w:wAfter w:w="8" w:type="dxa"/>
        </w:trPr>
        <w:tc>
          <w:tcPr>
            <w:tcW w:w="13558" w:type="dxa"/>
            <w:gridSpan w:val="8"/>
          </w:tcPr>
          <w:p w:rsidR="00B5566E" w:rsidRPr="00B5566E" w:rsidRDefault="00B5566E" w:rsidP="00B5566E">
            <w:pPr>
              <w:spacing w:after="0" w:line="240" w:lineRule="auto"/>
              <w:rPr>
                <w:rFonts w:ascii="Times New Roman" w:eastAsia="Times New Roman" w:hAnsi="Times New Roman" w:cs="Times New Roman"/>
                <w:b/>
                <w:bCs/>
                <w:i/>
                <w:sz w:val="24"/>
                <w:szCs w:val="24"/>
                <w:lang w:val="uk-UA" w:eastAsia="ru-RU"/>
              </w:rPr>
            </w:pPr>
            <w:r w:rsidRPr="00B5566E">
              <w:rPr>
                <w:rFonts w:ascii="Times New Roman" w:eastAsia="Times New Roman" w:hAnsi="Times New Roman" w:cs="Times New Roman"/>
                <w:b/>
                <w:bCs/>
                <w:i/>
                <w:sz w:val="24"/>
                <w:szCs w:val="24"/>
                <w:lang w:eastAsia="ru-RU"/>
              </w:rPr>
              <w:t>Проказник витрат</w:t>
            </w:r>
          </w:p>
        </w:tc>
      </w:tr>
      <w:tr w:rsidR="00B5566E" w:rsidRPr="00B5566E" w:rsidTr="00383E34">
        <w:trPr>
          <w:trHeight w:val="262"/>
        </w:trPr>
        <w:tc>
          <w:tcPr>
            <w:tcW w:w="6229" w:type="dxa"/>
            <w:gridSpan w:val="2"/>
          </w:tcPr>
          <w:p w:rsidR="00B5566E" w:rsidRPr="00B5566E" w:rsidRDefault="00B5566E" w:rsidP="00B5566E">
            <w:pPr>
              <w:spacing w:after="0" w:line="240" w:lineRule="auto"/>
              <w:rPr>
                <w:rFonts w:ascii="Times New Roman" w:eastAsia="Times New Roman" w:hAnsi="Times New Roman" w:cs="Times New Roman"/>
                <w:bCs/>
                <w:sz w:val="24"/>
                <w:szCs w:val="24"/>
                <w:lang w:val="uk-UA" w:eastAsia="ru-RU"/>
              </w:rPr>
            </w:pPr>
            <w:r w:rsidRPr="00B5566E">
              <w:rPr>
                <w:rFonts w:ascii="Times New Roman" w:eastAsia="Times New Roman" w:hAnsi="Times New Roman" w:cs="Times New Roman"/>
                <w:bCs/>
                <w:sz w:val="24"/>
                <w:szCs w:val="24"/>
                <w:lang w:val="uk-UA" w:eastAsia="ru-RU"/>
              </w:rPr>
              <w:t xml:space="preserve">Загальний обсяг витрат </w:t>
            </w:r>
          </w:p>
        </w:tc>
        <w:tc>
          <w:tcPr>
            <w:tcW w:w="1384" w:type="dxa"/>
            <w:gridSpan w:val="2"/>
          </w:tcPr>
          <w:p w:rsidR="00B5566E" w:rsidRPr="00B5566E" w:rsidRDefault="00B5566E" w:rsidP="00B5566E">
            <w:pPr>
              <w:spacing w:after="0" w:line="240" w:lineRule="auto"/>
              <w:rPr>
                <w:rFonts w:ascii="Times New Roman" w:eastAsia="Times New Roman" w:hAnsi="Times New Roman" w:cs="Times New Roman"/>
                <w:bCs/>
                <w:sz w:val="24"/>
                <w:szCs w:val="24"/>
                <w:lang w:val="uk-UA" w:eastAsia="ru-RU"/>
              </w:rPr>
            </w:pPr>
            <w:r w:rsidRPr="00B5566E">
              <w:rPr>
                <w:rFonts w:ascii="Times New Roman" w:eastAsia="Times New Roman" w:hAnsi="Times New Roman" w:cs="Times New Roman"/>
                <w:bCs/>
                <w:sz w:val="24"/>
                <w:szCs w:val="24"/>
                <w:lang w:val="uk-UA" w:eastAsia="ru-RU"/>
              </w:rPr>
              <w:t>грн.</w:t>
            </w:r>
          </w:p>
        </w:tc>
        <w:tc>
          <w:tcPr>
            <w:tcW w:w="1424" w:type="dxa"/>
          </w:tcPr>
          <w:p w:rsidR="00B5566E" w:rsidRPr="00B5566E" w:rsidRDefault="00B5566E" w:rsidP="00B5566E">
            <w:pPr>
              <w:spacing w:after="0" w:line="240" w:lineRule="auto"/>
              <w:rPr>
                <w:rFonts w:ascii="Times New Roman" w:eastAsia="Times New Roman" w:hAnsi="Times New Roman" w:cs="Times New Roman"/>
                <w:bCs/>
                <w:sz w:val="24"/>
                <w:szCs w:val="24"/>
                <w:lang w:val="uk-UA" w:eastAsia="ru-RU"/>
              </w:rPr>
            </w:pPr>
          </w:p>
        </w:tc>
        <w:tc>
          <w:tcPr>
            <w:tcW w:w="1416" w:type="dxa"/>
          </w:tcPr>
          <w:p w:rsidR="00B5566E" w:rsidRPr="00B5566E" w:rsidRDefault="00B5566E" w:rsidP="00B5566E">
            <w:pPr>
              <w:spacing w:after="0" w:line="240" w:lineRule="auto"/>
              <w:jc w:val="center"/>
              <w:rPr>
                <w:rFonts w:ascii="Times New Roman" w:eastAsia="Times New Roman" w:hAnsi="Times New Roman" w:cs="Times New Roman"/>
                <w:bCs/>
                <w:sz w:val="24"/>
                <w:szCs w:val="24"/>
                <w:lang w:val="uk-UA" w:eastAsia="ru-RU"/>
              </w:rPr>
            </w:pPr>
            <w:r w:rsidRPr="00B5566E">
              <w:rPr>
                <w:rFonts w:ascii="Times New Roman" w:eastAsia="Times New Roman" w:hAnsi="Times New Roman" w:cs="Times New Roman"/>
                <w:bCs/>
                <w:sz w:val="24"/>
                <w:szCs w:val="24"/>
                <w:lang w:val="uk-UA" w:eastAsia="ru-RU"/>
              </w:rPr>
              <w:t>-</w:t>
            </w:r>
          </w:p>
        </w:tc>
        <w:tc>
          <w:tcPr>
            <w:tcW w:w="1417" w:type="dxa"/>
            <w:vAlign w:val="center"/>
          </w:tcPr>
          <w:p w:rsidR="00B5566E" w:rsidRPr="00B5566E" w:rsidRDefault="00B5566E" w:rsidP="00B5566E">
            <w:pPr>
              <w:spacing w:after="0" w:line="240" w:lineRule="auto"/>
              <w:jc w:val="center"/>
              <w:rPr>
                <w:rFonts w:ascii="Times New Roman" w:eastAsia="Times New Roman" w:hAnsi="Times New Roman" w:cs="Times New Roman"/>
                <w:bCs/>
                <w:sz w:val="24"/>
                <w:szCs w:val="24"/>
                <w:lang w:val="uk-UA" w:eastAsia="ru-RU"/>
              </w:rPr>
            </w:pPr>
            <w:r w:rsidRPr="00B5566E">
              <w:rPr>
                <w:rFonts w:ascii="Times New Roman" w:eastAsia="Times New Roman" w:hAnsi="Times New Roman" w:cs="Times New Roman"/>
                <w:bCs/>
                <w:sz w:val="24"/>
                <w:szCs w:val="24"/>
                <w:lang w:val="uk-UA" w:eastAsia="ru-RU"/>
              </w:rPr>
              <w:t>-</w:t>
            </w:r>
          </w:p>
        </w:tc>
        <w:tc>
          <w:tcPr>
            <w:tcW w:w="1696" w:type="dxa"/>
            <w:gridSpan w:val="2"/>
          </w:tcPr>
          <w:p w:rsidR="00B5566E" w:rsidRPr="00B5566E" w:rsidRDefault="00B5566E" w:rsidP="00B5566E">
            <w:pPr>
              <w:spacing w:after="0" w:line="240" w:lineRule="auto"/>
              <w:jc w:val="center"/>
              <w:rPr>
                <w:rFonts w:ascii="Times New Roman" w:eastAsia="Times New Roman" w:hAnsi="Times New Roman" w:cs="Times New Roman"/>
                <w:bCs/>
                <w:sz w:val="24"/>
                <w:szCs w:val="24"/>
                <w:lang w:val="uk-UA" w:eastAsia="ru-RU"/>
              </w:rPr>
            </w:pPr>
            <w:r w:rsidRPr="00B5566E">
              <w:rPr>
                <w:rFonts w:ascii="Times New Roman" w:eastAsia="Times New Roman" w:hAnsi="Times New Roman" w:cs="Times New Roman"/>
                <w:bCs/>
                <w:sz w:val="24"/>
                <w:szCs w:val="24"/>
                <w:lang w:val="uk-UA" w:eastAsia="ru-RU"/>
              </w:rPr>
              <w:t>-</w:t>
            </w:r>
          </w:p>
        </w:tc>
      </w:tr>
      <w:tr w:rsidR="00B5566E" w:rsidRPr="00B5566E" w:rsidTr="00383E34">
        <w:tc>
          <w:tcPr>
            <w:tcW w:w="13566" w:type="dxa"/>
            <w:gridSpan w:val="9"/>
          </w:tcPr>
          <w:p w:rsidR="00B5566E" w:rsidRPr="00B5566E" w:rsidRDefault="00B5566E" w:rsidP="00B5566E">
            <w:pPr>
              <w:spacing w:after="0" w:line="240" w:lineRule="auto"/>
              <w:rPr>
                <w:rFonts w:ascii="Times New Roman" w:eastAsia="Times New Roman" w:hAnsi="Times New Roman" w:cs="Times New Roman"/>
                <w:b/>
                <w:bCs/>
                <w:sz w:val="24"/>
                <w:szCs w:val="24"/>
                <w:lang w:val="uk-UA" w:eastAsia="ru-RU"/>
              </w:rPr>
            </w:pPr>
            <w:r w:rsidRPr="00B5566E">
              <w:rPr>
                <w:rFonts w:ascii="Times New Roman" w:eastAsia="Times New Roman" w:hAnsi="Times New Roman" w:cs="Times New Roman"/>
                <w:b/>
                <w:bCs/>
                <w:i/>
                <w:sz w:val="24"/>
                <w:szCs w:val="24"/>
                <w:lang w:val="uk-UA" w:eastAsia="ru-RU"/>
              </w:rPr>
              <w:t>Показник продукту</w:t>
            </w:r>
          </w:p>
        </w:tc>
      </w:tr>
      <w:tr w:rsidR="00B5566E" w:rsidRPr="00B5566E" w:rsidTr="00383E34">
        <w:trPr>
          <w:gridAfter w:val="1"/>
          <w:wAfter w:w="8" w:type="dxa"/>
          <w:trHeight w:val="177"/>
        </w:trPr>
        <w:tc>
          <w:tcPr>
            <w:tcW w:w="6229" w:type="dxa"/>
            <w:gridSpan w:val="2"/>
          </w:tcPr>
          <w:p w:rsidR="00B5566E" w:rsidRPr="00B5566E" w:rsidRDefault="00B5566E" w:rsidP="00B5566E">
            <w:pPr>
              <w:spacing w:after="0" w:line="240" w:lineRule="auto"/>
              <w:rPr>
                <w:rFonts w:ascii="Times New Roman" w:eastAsia="Times New Roman" w:hAnsi="Times New Roman" w:cs="Times New Roman"/>
                <w:bCs/>
                <w:sz w:val="24"/>
                <w:szCs w:val="24"/>
                <w:lang w:val="uk-UA" w:eastAsia="ru-RU"/>
              </w:rPr>
            </w:pPr>
            <w:r w:rsidRPr="00B5566E">
              <w:rPr>
                <w:rFonts w:ascii="Times New Roman" w:eastAsia="Times New Roman" w:hAnsi="Times New Roman" w:cs="Times New Roman"/>
                <w:bCs/>
                <w:sz w:val="24"/>
                <w:szCs w:val="24"/>
                <w:lang w:val="uk-UA" w:eastAsia="ru-RU"/>
              </w:rPr>
              <w:lastRenderedPageBreak/>
              <w:t>Кількість педпрацівників, охоплених навчанням та прийнявших участь в проведенні виставок, фестивалів тощо</w:t>
            </w:r>
          </w:p>
        </w:tc>
        <w:tc>
          <w:tcPr>
            <w:tcW w:w="1384" w:type="dxa"/>
            <w:gridSpan w:val="2"/>
          </w:tcPr>
          <w:p w:rsidR="00B5566E" w:rsidRPr="00B5566E" w:rsidRDefault="00B5566E" w:rsidP="00B5566E">
            <w:pPr>
              <w:spacing w:after="0" w:line="240" w:lineRule="auto"/>
              <w:rPr>
                <w:rFonts w:ascii="Times New Roman" w:eastAsia="Times New Roman" w:hAnsi="Times New Roman" w:cs="Times New Roman"/>
                <w:bCs/>
                <w:sz w:val="24"/>
                <w:szCs w:val="24"/>
                <w:lang w:val="uk-UA" w:eastAsia="ru-RU"/>
              </w:rPr>
            </w:pPr>
            <w:r w:rsidRPr="00B5566E">
              <w:rPr>
                <w:rFonts w:ascii="Times New Roman" w:eastAsia="Times New Roman" w:hAnsi="Times New Roman" w:cs="Times New Roman"/>
                <w:bCs/>
                <w:sz w:val="24"/>
                <w:szCs w:val="24"/>
                <w:lang w:val="uk-UA" w:eastAsia="ru-RU"/>
              </w:rPr>
              <w:t>осіб</w:t>
            </w:r>
          </w:p>
        </w:tc>
        <w:tc>
          <w:tcPr>
            <w:tcW w:w="1424" w:type="dxa"/>
          </w:tcPr>
          <w:p w:rsidR="00B5566E" w:rsidRPr="00B5566E" w:rsidRDefault="00B5566E" w:rsidP="00B5566E">
            <w:pPr>
              <w:spacing w:after="0" w:line="240" w:lineRule="auto"/>
              <w:rPr>
                <w:rFonts w:ascii="Times New Roman" w:eastAsia="Times New Roman" w:hAnsi="Times New Roman" w:cs="Times New Roman"/>
                <w:bCs/>
                <w:sz w:val="24"/>
                <w:szCs w:val="24"/>
                <w:lang w:val="uk-UA" w:eastAsia="ru-RU"/>
              </w:rPr>
            </w:pPr>
          </w:p>
        </w:tc>
        <w:tc>
          <w:tcPr>
            <w:tcW w:w="1416" w:type="dxa"/>
          </w:tcPr>
          <w:p w:rsidR="00B5566E" w:rsidRPr="00B5566E" w:rsidRDefault="00B5566E" w:rsidP="00B5566E">
            <w:pPr>
              <w:spacing w:after="0" w:line="240" w:lineRule="auto"/>
              <w:rPr>
                <w:rFonts w:ascii="Times New Roman" w:eastAsia="Times New Roman" w:hAnsi="Times New Roman" w:cs="Times New Roman"/>
                <w:bCs/>
                <w:sz w:val="24"/>
                <w:szCs w:val="24"/>
                <w:highlight w:val="yellow"/>
                <w:lang w:val="uk-UA" w:eastAsia="ru-RU"/>
              </w:rPr>
            </w:pPr>
            <w:r w:rsidRPr="00B5566E">
              <w:rPr>
                <w:rFonts w:ascii="Times New Roman" w:eastAsia="Times New Roman" w:hAnsi="Times New Roman" w:cs="Times New Roman"/>
                <w:bCs/>
                <w:sz w:val="24"/>
                <w:szCs w:val="24"/>
                <w:lang w:val="uk-UA" w:eastAsia="ru-RU"/>
              </w:rPr>
              <w:t xml:space="preserve">      18</w:t>
            </w:r>
          </w:p>
        </w:tc>
        <w:tc>
          <w:tcPr>
            <w:tcW w:w="1417" w:type="dxa"/>
          </w:tcPr>
          <w:p w:rsidR="00B5566E" w:rsidRPr="00B5566E" w:rsidRDefault="00B5566E" w:rsidP="00B5566E">
            <w:pPr>
              <w:spacing w:after="0" w:line="240" w:lineRule="auto"/>
              <w:jc w:val="center"/>
              <w:rPr>
                <w:rFonts w:ascii="Times New Roman" w:eastAsia="Times New Roman" w:hAnsi="Times New Roman" w:cs="Times New Roman"/>
                <w:bCs/>
                <w:sz w:val="24"/>
                <w:szCs w:val="24"/>
                <w:lang w:val="uk-UA" w:eastAsia="ru-RU"/>
              </w:rPr>
            </w:pPr>
            <w:r w:rsidRPr="00B5566E">
              <w:rPr>
                <w:rFonts w:ascii="Times New Roman" w:eastAsia="Times New Roman" w:hAnsi="Times New Roman" w:cs="Times New Roman"/>
                <w:bCs/>
                <w:sz w:val="24"/>
                <w:szCs w:val="24"/>
                <w:lang w:val="uk-UA" w:eastAsia="ru-RU"/>
              </w:rPr>
              <w:t>30</w:t>
            </w:r>
          </w:p>
        </w:tc>
        <w:tc>
          <w:tcPr>
            <w:tcW w:w="1688" w:type="dxa"/>
          </w:tcPr>
          <w:p w:rsidR="00B5566E" w:rsidRPr="00B5566E" w:rsidRDefault="00B5566E" w:rsidP="00B5566E">
            <w:pPr>
              <w:spacing w:after="0" w:line="240" w:lineRule="auto"/>
              <w:jc w:val="center"/>
              <w:rPr>
                <w:rFonts w:ascii="Times New Roman" w:eastAsia="Times New Roman" w:hAnsi="Times New Roman" w:cs="Times New Roman"/>
                <w:bCs/>
                <w:sz w:val="24"/>
                <w:szCs w:val="24"/>
                <w:lang w:val="uk-UA" w:eastAsia="ru-RU"/>
              </w:rPr>
            </w:pPr>
            <w:r w:rsidRPr="00B5566E">
              <w:rPr>
                <w:rFonts w:ascii="Times New Roman" w:eastAsia="Times New Roman" w:hAnsi="Times New Roman" w:cs="Times New Roman"/>
                <w:bCs/>
                <w:sz w:val="24"/>
                <w:szCs w:val="24"/>
                <w:lang w:val="uk-UA" w:eastAsia="ru-RU"/>
              </w:rPr>
              <w:t>+12</w:t>
            </w:r>
          </w:p>
        </w:tc>
      </w:tr>
      <w:tr w:rsidR="00B5566E" w:rsidRPr="00B5566E" w:rsidTr="00383E34">
        <w:trPr>
          <w:gridAfter w:val="1"/>
          <w:wAfter w:w="8" w:type="dxa"/>
        </w:trPr>
        <w:tc>
          <w:tcPr>
            <w:tcW w:w="13558" w:type="dxa"/>
            <w:gridSpan w:val="8"/>
          </w:tcPr>
          <w:p w:rsidR="00B5566E" w:rsidRPr="00B5566E" w:rsidRDefault="00B5566E" w:rsidP="00B5566E">
            <w:pPr>
              <w:spacing w:after="0" w:line="240" w:lineRule="auto"/>
              <w:rPr>
                <w:rFonts w:ascii="Times New Roman" w:eastAsia="Times New Roman" w:hAnsi="Times New Roman" w:cs="Times New Roman"/>
                <w:b/>
                <w:bCs/>
                <w:sz w:val="24"/>
                <w:szCs w:val="24"/>
                <w:lang w:val="uk-UA" w:eastAsia="ru-RU"/>
              </w:rPr>
            </w:pPr>
            <w:r w:rsidRPr="00B5566E">
              <w:rPr>
                <w:rFonts w:ascii="Times New Roman" w:eastAsia="Times New Roman" w:hAnsi="Times New Roman" w:cs="Times New Roman"/>
                <w:b/>
                <w:bCs/>
                <w:i/>
                <w:sz w:val="24"/>
                <w:szCs w:val="24"/>
                <w:lang w:val="uk-UA" w:eastAsia="ru-RU"/>
              </w:rPr>
              <w:t>Показник ефективності</w:t>
            </w:r>
          </w:p>
        </w:tc>
      </w:tr>
      <w:tr w:rsidR="00B5566E" w:rsidRPr="00B5566E" w:rsidTr="00383E34">
        <w:trPr>
          <w:gridAfter w:val="1"/>
          <w:wAfter w:w="8" w:type="dxa"/>
        </w:trPr>
        <w:tc>
          <w:tcPr>
            <w:tcW w:w="6229" w:type="dxa"/>
            <w:gridSpan w:val="2"/>
          </w:tcPr>
          <w:p w:rsidR="00B5566E" w:rsidRPr="00B5566E" w:rsidRDefault="00B5566E" w:rsidP="00B5566E">
            <w:pPr>
              <w:spacing w:after="0" w:line="240" w:lineRule="auto"/>
              <w:rPr>
                <w:rFonts w:ascii="Times New Roman" w:eastAsia="Times New Roman" w:hAnsi="Times New Roman" w:cs="Times New Roman"/>
                <w:bCs/>
                <w:sz w:val="24"/>
                <w:szCs w:val="24"/>
                <w:lang w:val="uk-UA" w:eastAsia="ru-RU"/>
              </w:rPr>
            </w:pPr>
            <w:r w:rsidRPr="00B5566E">
              <w:rPr>
                <w:rFonts w:ascii="Times New Roman" w:eastAsia="Times New Roman" w:hAnsi="Times New Roman" w:cs="Times New Roman"/>
                <w:bCs/>
                <w:sz w:val="24"/>
                <w:szCs w:val="24"/>
                <w:lang w:val="uk-UA" w:eastAsia="ru-RU"/>
              </w:rPr>
              <w:t>Витрати на 1 педпрацівника</w:t>
            </w:r>
          </w:p>
        </w:tc>
        <w:tc>
          <w:tcPr>
            <w:tcW w:w="1384" w:type="dxa"/>
            <w:gridSpan w:val="2"/>
          </w:tcPr>
          <w:p w:rsidR="00B5566E" w:rsidRPr="00B5566E" w:rsidRDefault="00B5566E" w:rsidP="00B5566E">
            <w:pPr>
              <w:spacing w:after="0" w:line="240" w:lineRule="auto"/>
              <w:rPr>
                <w:rFonts w:ascii="Times New Roman" w:eastAsia="Times New Roman" w:hAnsi="Times New Roman" w:cs="Times New Roman"/>
                <w:bCs/>
                <w:sz w:val="24"/>
                <w:szCs w:val="24"/>
                <w:lang w:val="uk-UA" w:eastAsia="ru-RU"/>
              </w:rPr>
            </w:pPr>
            <w:r w:rsidRPr="00B5566E">
              <w:rPr>
                <w:rFonts w:ascii="Times New Roman" w:eastAsia="Times New Roman" w:hAnsi="Times New Roman" w:cs="Times New Roman"/>
                <w:bCs/>
                <w:sz w:val="24"/>
                <w:szCs w:val="24"/>
                <w:lang w:val="uk-UA" w:eastAsia="ru-RU"/>
              </w:rPr>
              <w:t>грн.</w:t>
            </w:r>
          </w:p>
        </w:tc>
        <w:tc>
          <w:tcPr>
            <w:tcW w:w="1424" w:type="dxa"/>
          </w:tcPr>
          <w:p w:rsidR="00B5566E" w:rsidRPr="00B5566E" w:rsidRDefault="00B5566E" w:rsidP="00B5566E">
            <w:pPr>
              <w:spacing w:after="0" w:line="240" w:lineRule="auto"/>
              <w:rPr>
                <w:rFonts w:ascii="Times New Roman" w:eastAsia="Times New Roman" w:hAnsi="Times New Roman" w:cs="Times New Roman"/>
                <w:bCs/>
                <w:sz w:val="24"/>
                <w:szCs w:val="24"/>
                <w:lang w:val="uk-UA" w:eastAsia="ru-RU"/>
              </w:rPr>
            </w:pPr>
          </w:p>
        </w:tc>
        <w:tc>
          <w:tcPr>
            <w:tcW w:w="1416" w:type="dxa"/>
          </w:tcPr>
          <w:p w:rsidR="00B5566E" w:rsidRPr="00B5566E" w:rsidRDefault="00B5566E" w:rsidP="00B5566E">
            <w:pPr>
              <w:spacing w:after="0" w:line="240" w:lineRule="auto"/>
              <w:rPr>
                <w:rFonts w:ascii="Times New Roman" w:eastAsia="Times New Roman" w:hAnsi="Times New Roman" w:cs="Times New Roman"/>
                <w:bCs/>
                <w:sz w:val="24"/>
                <w:szCs w:val="24"/>
                <w:lang w:val="uk-UA" w:eastAsia="ru-RU"/>
              </w:rPr>
            </w:pPr>
            <w:r w:rsidRPr="00B5566E">
              <w:rPr>
                <w:rFonts w:ascii="Times New Roman" w:eastAsia="Times New Roman" w:hAnsi="Times New Roman" w:cs="Times New Roman"/>
                <w:bCs/>
                <w:sz w:val="24"/>
                <w:szCs w:val="24"/>
                <w:lang w:val="uk-UA" w:eastAsia="ru-RU"/>
              </w:rPr>
              <w:t xml:space="preserve">       -</w:t>
            </w:r>
          </w:p>
        </w:tc>
        <w:tc>
          <w:tcPr>
            <w:tcW w:w="1417" w:type="dxa"/>
          </w:tcPr>
          <w:p w:rsidR="00B5566E" w:rsidRPr="00B5566E" w:rsidRDefault="00B5566E" w:rsidP="00B5566E">
            <w:pPr>
              <w:tabs>
                <w:tab w:val="left" w:pos="510"/>
                <w:tab w:val="center" w:pos="600"/>
              </w:tabs>
              <w:spacing w:after="0" w:line="240" w:lineRule="auto"/>
              <w:jc w:val="center"/>
              <w:rPr>
                <w:rFonts w:ascii="Times New Roman" w:eastAsia="Times New Roman" w:hAnsi="Times New Roman" w:cs="Times New Roman"/>
                <w:bCs/>
                <w:sz w:val="24"/>
                <w:szCs w:val="24"/>
                <w:lang w:val="uk-UA" w:eastAsia="ru-RU"/>
              </w:rPr>
            </w:pPr>
            <w:r w:rsidRPr="00B5566E">
              <w:rPr>
                <w:rFonts w:ascii="Times New Roman" w:eastAsia="Times New Roman" w:hAnsi="Times New Roman" w:cs="Times New Roman"/>
                <w:bCs/>
                <w:sz w:val="24"/>
                <w:szCs w:val="24"/>
                <w:lang w:val="uk-UA" w:eastAsia="ru-RU"/>
              </w:rPr>
              <w:t>-</w:t>
            </w:r>
          </w:p>
        </w:tc>
        <w:tc>
          <w:tcPr>
            <w:tcW w:w="1688" w:type="dxa"/>
          </w:tcPr>
          <w:p w:rsidR="00B5566E" w:rsidRPr="00B5566E" w:rsidRDefault="00B5566E" w:rsidP="00B5566E">
            <w:pPr>
              <w:spacing w:after="0" w:line="240" w:lineRule="auto"/>
              <w:jc w:val="center"/>
              <w:rPr>
                <w:rFonts w:ascii="Times New Roman" w:eastAsia="Times New Roman" w:hAnsi="Times New Roman" w:cs="Times New Roman"/>
                <w:bCs/>
                <w:sz w:val="24"/>
                <w:szCs w:val="24"/>
                <w:lang w:val="uk-UA" w:eastAsia="ru-RU"/>
              </w:rPr>
            </w:pPr>
            <w:r w:rsidRPr="00B5566E">
              <w:rPr>
                <w:rFonts w:ascii="Times New Roman" w:eastAsia="Times New Roman" w:hAnsi="Times New Roman" w:cs="Times New Roman"/>
                <w:bCs/>
                <w:sz w:val="24"/>
                <w:szCs w:val="24"/>
                <w:lang w:val="uk-UA" w:eastAsia="ru-RU"/>
              </w:rPr>
              <w:t>-</w:t>
            </w:r>
          </w:p>
        </w:tc>
      </w:tr>
      <w:tr w:rsidR="00B5566E" w:rsidRPr="00B5566E" w:rsidTr="00383E34">
        <w:trPr>
          <w:gridAfter w:val="1"/>
          <w:wAfter w:w="8" w:type="dxa"/>
        </w:trPr>
        <w:tc>
          <w:tcPr>
            <w:tcW w:w="13558" w:type="dxa"/>
            <w:gridSpan w:val="8"/>
          </w:tcPr>
          <w:p w:rsidR="00B5566E" w:rsidRPr="00B5566E" w:rsidRDefault="00B5566E" w:rsidP="00B5566E">
            <w:pPr>
              <w:spacing w:after="0" w:line="240" w:lineRule="auto"/>
              <w:rPr>
                <w:rFonts w:ascii="Times New Roman" w:eastAsia="Times New Roman" w:hAnsi="Times New Roman" w:cs="Times New Roman"/>
                <w:b/>
                <w:bCs/>
                <w:sz w:val="24"/>
                <w:szCs w:val="24"/>
                <w:lang w:val="uk-UA" w:eastAsia="ru-RU"/>
              </w:rPr>
            </w:pPr>
            <w:r w:rsidRPr="00B5566E">
              <w:rPr>
                <w:rFonts w:ascii="Times New Roman" w:eastAsia="Times New Roman" w:hAnsi="Times New Roman" w:cs="Times New Roman"/>
                <w:b/>
                <w:bCs/>
                <w:i/>
                <w:sz w:val="24"/>
                <w:szCs w:val="24"/>
                <w:lang w:val="uk-UA" w:eastAsia="ru-RU"/>
              </w:rPr>
              <w:t>Показник якості</w:t>
            </w:r>
          </w:p>
        </w:tc>
      </w:tr>
      <w:tr w:rsidR="00B5566E" w:rsidRPr="00B5566E" w:rsidTr="00383E34">
        <w:trPr>
          <w:gridAfter w:val="1"/>
          <w:wAfter w:w="8" w:type="dxa"/>
        </w:trPr>
        <w:tc>
          <w:tcPr>
            <w:tcW w:w="6229" w:type="dxa"/>
            <w:gridSpan w:val="2"/>
          </w:tcPr>
          <w:p w:rsidR="00B5566E" w:rsidRPr="00B5566E" w:rsidRDefault="00B5566E" w:rsidP="00B5566E">
            <w:pPr>
              <w:spacing w:after="0" w:line="240" w:lineRule="auto"/>
              <w:rPr>
                <w:rFonts w:ascii="Times New Roman" w:eastAsia="Times New Roman" w:hAnsi="Times New Roman" w:cs="Times New Roman"/>
                <w:bCs/>
                <w:sz w:val="24"/>
                <w:szCs w:val="24"/>
                <w:lang w:val="uk-UA" w:eastAsia="ru-RU"/>
              </w:rPr>
            </w:pPr>
            <w:r w:rsidRPr="00B5566E">
              <w:rPr>
                <w:rFonts w:ascii="Times New Roman" w:eastAsia="Times New Roman" w:hAnsi="Times New Roman" w:cs="Times New Roman"/>
                <w:bCs/>
                <w:sz w:val="24"/>
                <w:szCs w:val="24"/>
                <w:lang w:val="uk-UA" w:eastAsia="ru-RU"/>
              </w:rPr>
              <w:t xml:space="preserve">Динаміка збільшення чисельності  педпрацівників, які підвищили  професійний рівень </w:t>
            </w:r>
          </w:p>
        </w:tc>
        <w:tc>
          <w:tcPr>
            <w:tcW w:w="1384" w:type="dxa"/>
            <w:gridSpan w:val="2"/>
          </w:tcPr>
          <w:p w:rsidR="00B5566E" w:rsidRPr="00B5566E" w:rsidRDefault="00B5566E" w:rsidP="00B5566E">
            <w:pPr>
              <w:spacing w:after="0" w:line="240" w:lineRule="auto"/>
              <w:rPr>
                <w:rFonts w:ascii="Times New Roman" w:eastAsia="Times New Roman" w:hAnsi="Times New Roman" w:cs="Times New Roman"/>
                <w:bCs/>
                <w:sz w:val="24"/>
                <w:szCs w:val="24"/>
                <w:lang w:val="uk-UA" w:eastAsia="ru-RU"/>
              </w:rPr>
            </w:pPr>
            <w:r w:rsidRPr="00B5566E">
              <w:rPr>
                <w:rFonts w:ascii="Times New Roman" w:eastAsia="Times New Roman" w:hAnsi="Times New Roman" w:cs="Times New Roman"/>
                <w:bCs/>
                <w:sz w:val="24"/>
                <w:szCs w:val="24"/>
                <w:lang w:val="uk-UA" w:eastAsia="ru-RU"/>
              </w:rPr>
              <w:t>%</w:t>
            </w:r>
          </w:p>
        </w:tc>
        <w:tc>
          <w:tcPr>
            <w:tcW w:w="1424" w:type="dxa"/>
          </w:tcPr>
          <w:p w:rsidR="00B5566E" w:rsidRPr="00B5566E" w:rsidRDefault="00B5566E" w:rsidP="00B5566E">
            <w:pPr>
              <w:spacing w:after="0" w:line="240" w:lineRule="auto"/>
              <w:rPr>
                <w:rFonts w:ascii="Times New Roman" w:eastAsia="Times New Roman" w:hAnsi="Times New Roman" w:cs="Times New Roman"/>
                <w:bCs/>
                <w:sz w:val="24"/>
                <w:szCs w:val="24"/>
                <w:lang w:val="uk-UA" w:eastAsia="ru-RU"/>
              </w:rPr>
            </w:pPr>
          </w:p>
        </w:tc>
        <w:tc>
          <w:tcPr>
            <w:tcW w:w="1416" w:type="dxa"/>
          </w:tcPr>
          <w:p w:rsidR="00B5566E" w:rsidRPr="00B5566E" w:rsidRDefault="00B5566E" w:rsidP="00B5566E">
            <w:pPr>
              <w:spacing w:after="0" w:line="240" w:lineRule="auto"/>
              <w:rPr>
                <w:rFonts w:ascii="Times New Roman" w:eastAsia="Times New Roman" w:hAnsi="Times New Roman" w:cs="Times New Roman"/>
                <w:bCs/>
                <w:sz w:val="24"/>
                <w:szCs w:val="24"/>
                <w:lang w:val="uk-UA" w:eastAsia="ru-RU"/>
              </w:rPr>
            </w:pPr>
            <w:r w:rsidRPr="00B5566E">
              <w:rPr>
                <w:rFonts w:ascii="Times New Roman" w:eastAsia="Times New Roman" w:hAnsi="Times New Roman" w:cs="Times New Roman"/>
                <w:bCs/>
                <w:sz w:val="24"/>
                <w:szCs w:val="24"/>
                <w:lang w:val="uk-UA" w:eastAsia="ru-RU"/>
              </w:rPr>
              <w:t xml:space="preserve">      100</w:t>
            </w:r>
          </w:p>
        </w:tc>
        <w:tc>
          <w:tcPr>
            <w:tcW w:w="1417" w:type="dxa"/>
          </w:tcPr>
          <w:p w:rsidR="00B5566E" w:rsidRPr="00B5566E" w:rsidRDefault="00B5566E" w:rsidP="00B5566E">
            <w:pPr>
              <w:spacing w:after="0" w:line="240" w:lineRule="auto"/>
              <w:rPr>
                <w:rFonts w:ascii="Times New Roman" w:eastAsia="Times New Roman" w:hAnsi="Times New Roman" w:cs="Times New Roman"/>
                <w:bCs/>
                <w:sz w:val="24"/>
                <w:szCs w:val="24"/>
                <w:lang w:val="uk-UA" w:eastAsia="ru-RU"/>
              </w:rPr>
            </w:pPr>
            <w:r w:rsidRPr="00B5566E">
              <w:rPr>
                <w:rFonts w:ascii="Times New Roman" w:eastAsia="Times New Roman" w:hAnsi="Times New Roman" w:cs="Times New Roman"/>
                <w:bCs/>
                <w:sz w:val="24"/>
                <w:szCs w:val="24"/>
                <w:lang w:val="uk-UA" w:eastAsia="ru-RU"/>
              </w:rPr>
              <w:t xml:space="preserve">    166</w:t>
            </w:r>
          </w:p>
        </w:tc>
        <w:tc>
          <w:tcPr>
            <w:tcW w:w="1688" w:type="dxa"/>
          </w:tcPr>
          <w:p w:rsidR="00B5566E" w:rsidRPr="00B5566E" w:rsidRDefault="00B5566E" w:rsidP="00B5566E">
            <w:pPr>
              <w:spacing w:after="0" w:line="240" w:lineRule="auto"/>
              <w:jc w:val="center"/>
              <w:rPr>
                <w:rFonts w:ascii="Times New Roman" w:eastAsia="Times New Roman" w:hAnsi="Times New Roman" w:cs="Times New Roman"/>
                <w:bCs/>
                <w:sz w:val="24"/>
                <w:szCs w:val="24"/>
                <w:lang w:val="uk-UA" w:eastAsia="ru-RU"/>
              </w:rPr>
            </w:pPr>
            <w:r w:rsidRPr="00B5566E">
              <w:rPr>
                <w:rFonts w:ascii="Times New Roman" w:eastAsia="Times New Roman" w:hAnsi="Times New Roman" w:cs="Times New Roman"/>
                <w:bCs/>
                <w:sz w:val="24"/>
                <w:szCs w:val="24"/>
                <w:lang w:val="uk-UA" w:eastAsia="ru-RU"/>
              </w:rPr>
              <w:t>+66</w:t>
            </w:r>
          </w:p>
        </w:tc>
      </w:tr>
      <w:tr w:rsidR="00B5566E" w:rsidRPr="00B5566E" w:rsidTr="00383E34">
        <w:trPr>
          <w:gridAfter w:val="1"/>
          <w:wAfter w:w="8" w:type="dxa"/>
        </w:trPr>
        <w:tc>
          <w:tcPr>
            <w:tcW w:w="13558" w:type="dxa"/>
            <w:gridSpan w:val="8"/>
            <w:tcBorders>
              <w:right w:val="single" w:sz="4" w:space="0" w:color="auto"/>
            </w:tcBorders>
          </w:tcPr>
          <w:p w:rsidR="00B5566E" w:rsidRPr="00B5566E" w:rsidRDefault="00B5566E" w:rsidP="00B5566E">
            <w:pPr>
              <w:spacing w:after="0" w:line="240" w:lineRule="auto"/>
              <w:rPr>
                <w:rFonts w:ascii="Times New Roman" w:eastAsia="Times New Roman" w:hAnsi="Times New Roman" w:cs="Times New Roman"/>
                <w:b/>
                <w:bCs/>
                <w:sz w:val="24"/>
                <w:szCs w:val="24"/>
                <w:lang w:val="uk-UA" w:eastAsia="ru-RU"/>
              </w:rPr>
            </w:pPr>
            <w:r w:rsidRPr="00B5566E">
              <w:rPr>
                <w:rFonts w:ascii="Times New Roman" w:eastAsia="Times New Roman" w:hAnsi="Times New Roman" w:cs="Times New Roman"/>
                <w:b/>
                <w:bCs/>
                <w:sz w:val="24"/>
                <w:szCs w:val="24"/>
                <w:lang w:val="uk-UA" w:eastAsia="ru-RU"/>
              </w:rPr>
              <w:t>Завдання 2.</w:t>
            </w:r>
            <w:r w:rsidRPr="00B5566E">
              <w:rPr>
                <w:rFonts w:ascii="Times New Roman" w:eastAsia="Times New Roman" w:hAnsi="Times New Roman" w:cs="Times New Roman"/>
                <w:b/>
                <w:bCs/>
                <w:iCs/>
                <w:sz w:val="24"/>
                <w:szCs w:val="24"/>
                <w:lang w:val="uk-UA" w:eastAsia="ru-RU"/>
              </w:rPr>
              <w:t xml:space="preserve"> Підвищення ролі керівника гуртка  у формуванні  громадянського суспільства                                                                                                                                                                                                                                                                                                                                                                                                                                                                                                                                                                                                                                                                                                                                                                                                                                                                                                                                                     </w:t>
            </w:r>
          </w:p>
        </w:tc>
      </w:tr>
      <w:tr w:rsidR="00B5566E" w:rsidRPr="00B5566E" w:rsidTr="00383E34">
        <w:trPr>
          <w:gridAfter w:val="1"/>
          <w:wAfter w:w="8" w:type="dxa"/>
        </w:trPr>
        <w:tc>
          <w:tcPr>
            <w:tcW w:w="6229" w:type="dxa"/>
            <w:gridSpan w:val="2"/>
          </w:tcPr>
          <w:p w:rsidR="00B5566E" w:rsidRPr="00B5566E" w:rsidRDefault="00B5566E" w:rsidP="00B5566E">
            <w:pPr>
              <w:spacing w:after="0" w:line="240" w:lineRule="auto"/>
              <w:rPr>
                <w:rFonts w:ascii="Times New Roman" w:eastAsia="Times New Roman" w:hAnsi="Times New Roman" w:cs="Times New Roman"/>
                <w:b/>
                <w:bCs/>
                <w:i/>
                <w:sz w:val="24"/>
                <w:szCs w:val="24"/>
                <w:lang w:val="uk-UA" w:eastAsia="ru-RU"/>
              </w:rPr>
            </w:pPr>
            <w:r w:rsidRPr="00B5566E">
              <w:rPr>
                <w:rFonts w:ascii="Times New Roman" w:eastAsia="Times New Roman" w:hAnsi="Times New Roman" w:cs="Times New Roman"/>
                <w:b/>
                <w:bCs/>
                <w:i/>
                <w:sz w:val="24"/>
                <w:szCs w:val="24"/>
                <w:lang w:eastAsia="ru-RU"/>
              </w:rPr>
              <w:t>Показник</w:t>
            </w:r>
            <w:r w:rsidRPr="00B5566E">
              <w:rPr>
                <w:rFonts w:ascii="Times New Roman" w:eastAsia="Times New Roman" w:hAnsi="Times New Roman" w:cs="Times New Roman"/>
                <w:b/>
                <w:bCs/>
                <w:i/>
                <w:sz w:val="24"/>
                <w:szCs w:val="24"/>
                <w:lang w:val="uk-UA" w:eastAsia="ru-RU"/>
              </w:rPr>
              <w:t xml:space="preserve">  </w:t>
            </w:r>
            <w:r w:rsidRPr="00B5566E">
              <w:rPr>
                <w:rFonts w:ascii="Times New Roman" w:eastAsia="Times New Roman" w:hAnsi="Times New Roman" w:cs="Times New Roman"/>
                <w:b/>
                <w:bCs/>
                <w:i/>
                <w:sz w:val="24"/>
                <w:szCs w:val="24"/>
                <w:lang w:eastAsia="ru-RU"/>
              </w:rPr>
              <w:t>витрат</w:t>
            </w:r>
          </w:p>
        </w:tc>
        <w:tc>
          <w:tcPr>
            <w:tcW w:w="1384" w:type="dxa"/>
            <w:gridSpan w:val="2"/>
          </w:tcPr>
          <w:p w:rsidR="00B5566E" w:rsidRPr="00B5566E" w:rsidRDefault="00B5566E" w:rsidP="00B5566E">
            <w:pPr>
              <w:spacing w:after="0" w:line="240" w:lineRule="auto"/>
              <w:rPr>
                <w:rFonts w:ascii="Times New Roman" w:eastAsia="Times New Roman" w:hAnsi="Times New Roman" w:cs="Times New Roman"/>
                <w:bCs/>
                <w:i/>
                <w:sz w:val="24"/>
                <w:szCs w:val="24"/>
                <w:lang w:eastAsia="ru-RU"/>
              </w:rPr>
            </w:pPr>
          </w:p>
        </w:tc>
        <w:tc>
          <w:tcPr>
            <w:tcW w:w="1424" w:type="dxa"/>
          </w:tcPr>
          <w:p w:rsidR="00B5566E" w:rsidRPr="00B5566E" w:rsidRDefault="00B5566E" w:rsidP="00B5566E">
            <w:pPr>
              <w:spacing w:after="0" w:line="240" w:lineRule="auto"/>
              <w:rPr>
                <w:rFonts w:ascii="Times New Roman" w:eastAsia="Times New Roman" w:hAnsi="Times New Roman" w:cs="Times New Roman"/>
                <w:bCs/>
                <w:i/>
                <w:sz w:val="24"/>
                <w:szCs w:val="24"/>
                <w:lang w:eastAsia="ru-RU"/>
              </w:rPr>
            </w:pPr>
          </w:p>
        </w:tc>
        <w:tc>
          <w:tcPr>
            <w:tcW w:w="1416" w:type="dxa"/>
          </w:tcPr>
          <w:p w:rsidR="00B5566E" w:rsidRPr="00B5566E" w:rsidRDefault="00B5566E" w:rsidP="00B5566E">
            <w:pPr>
              <w:spacing w:after="0" w:line="240" w:lineRule="auto"/>
              <w:rPr>
                <w:rFonts w:ascii="Times New Roman" w:eastAsia="Times New Roman" w:hAnsi="Times New Roman" w:cs="Times New Roman"/>
                <w:bCs/>
                <w:i/>
                <w:sz w:val="24"/>
                <w:szCs w:val="24"/>
                <w:lang w:eastAsia="ru-RU"/>
              </w:rPr>
            </w:pPr>
          </w:p>
        </w:tc>
        <w:tc>
          <w:tcPr>
            <w:tcW w:w="1417" w:type="dxa"/>
          </w:tcPr>
          <w:p w:rsidR="00B5566E" w:rsidRPr="00B5566E" w:rsidRDefault="00B5566E" w:rsidP="00B5566E">
            <w:pPr>
              <w:spacing w:after="0" w:line="240" w:lineRule="auto"/>
              <w:rPr>
                <w:rFonts w:ascii="Times New Roman" w:eastAsia="Times New Roman" w:hAnsi="Times New Roman" w:cs="Times New Roman"/>
                <w:bCs/>
                <w:i/>
                <w:sz w:val="24"/>
                <w:szCs w:val="24"/>
                <w:lang w:eastAsia="ru-RU"/>
              </w:rPr>
            </w:pPr>
          </w:p>
        </w:tc>
        <w:tc>
          <w:tcPr>
            <w:tcW w:w="1688" w:type="dxa"/>
            <w:tcBorders>
              <w:right w:val="single" w:sz="4" w:space="0" w:color="auto"/>
            </w:tcBorders>
          </w:tcPr>
          <w:p w:rsidR="00B5566E" w:rsidRPr="00B5566E" w:rsidRDefault="00B5566E" w:rsidP="00B5566E">
            <w:pPr>
              <w:spacing w:after="0" w:line="240" w:lineRule="auto"/>
              <w:rPr>
                <w:rFonts w:ascii="Times New Roman" w:eastAsia="Times New Roman" w:hAnsi="Times New Roman" w:cs="Times New Roman"/>
                <w:b/>
                <w:bCs/>
                <w:i/>
                <w:sz w:val="24"/>
                <w:szCs w:val="24"/>
                <w:lang w:eastAsia="ru-RU"/>
              </w:rPr>
            </w:pPr>
          </w:p>
        </w:tc>
      </w:tr>
      <w:tr w:rsidR="00B5566E" w:rsidRPr="00B5566E" w:rsidTr="00383E34">
        <w:trPr>
          <w:gridAfter w:val="1"/>
          <w:wAfter w:w="8" w:type="dxa"/>
          <w:trHeight w:val="283"/>
        </w:trPr>
        <w:tc>
          <w:tcPr>
            <w:tcW w:w="6229" w:type="dxa"/>
            <w:gridSpan w:val="2"/>
          </w:tcPr>
          <w:p w:rsidR="00B5566E" w:rsidRPr="00B5566E" w:rsidRDefault="00B5566E" w:rsidP="00B5566E">
            <w:pPr>
              <w:spacing w:after="0" w:line="240" w:lineRule="auto"/>
              <w:rPr>
                <w:rFonts w:ascii="Times New Roman" w:eastAsia="Times New Roman" w:hAnsi="Times New Roman" w:cs="Times New Roman"/>
                <w:bCs/>
                <w:sz w:val="24"/>
                <w:szCs w:val="24"/>
                <w:lang w:val="uk-UA" w:eastAsia="ru-RU"/>
              </w:rPr>
            </w:pPr>
            <w:r w:rsidRPr="00B5566E">
              <w:rPr>
                <w:rFonts w:ascii="Times New Roman" w:eastAsia="Times New Roman" w:hAnsi="Times New Roman" w:cs="Times New Roman"/>
                <w:bCs/>
                <w:sz w:val="24"/>
                <w:szCs w:val="24"/>
                <w:lang w:val="uk-UA" w:eastAsia="ru-RU"/>
              </w:rPr>
              <w:t xml:space="preserve">Обсяг витрат </w:t>
            </w:r>
          </w:p>
        </w:tc>
        <w:tc>
          <w:tcPr>
            <w:tcW w:w="1384" w:type="dxa"/>
            <w:gridSpan w:val="2"/>
            <w:vAlign w:val="center"/>
          </w:tcPr>
          <w:p w:rsidR="00B5566E" w:rsidRPr="00B5566E" w:rsidRDefault="00B5566E" w:rsidP="00B5566E">
            <w:pPr>
              <w:spacing w:after="0" w:line="240" w:lineRule="auto"/>
              <w:rPr>
                <w:rFonts w:ascii="Times New Roman" w:eastAsia="Times New Roman" w:hAnsi="Times New Roman" w:cs="Times New Roman"/>
                <w:bCs/>
                <w:sz w:val="24"/>
                <w:szCs w:val="24"/>
                <w:lang w:val="uk-UA" w:eastAsia="ru-RU"/>
              </w:rPr>
            </w:pPr>
            <w:r w:rsidRPr="00B5566E">
              <w:rPr>
                <w:rFonts w:ascii="Times New Roman" w:eastAsia="Times New Roman" w:hAnsi="Times New Roman" w:cs="Times New Roman"/>
                <w:bCs/>
                <w:sz w:val="24"/>
                <w:szCs w:val="24"/>
                <w:lang w:val="uk-UA" w:eastAsia="ru-RU"/>
              </w:rPr>
              <w:t>грн.</w:t>
            </w:r>
          </w:p>
        </w:tc>
        <w:tc>
          <w:tcPr>
            <w:tcW w:w="1424" w:type="dxa"/>
            <w:vAlign w:val="center"/>
          </w:tcPr>
          <w:p w:rsidR="00B5566E" w:rsidRPr="00B5566E" w:rsidRDefault="00B5566E" w:rsidP="00B5566E">
            <w:pPr>
              <w:spacing w:after="0" w:line="240" w:lineRule="auto"/>
              <w:rPr>
                <w:rFonts w:ascii="Times New Roman" w:eastAsia="Times New Roman" w:hAnsi="Times New Roman" w:cs="Times New Roman"/>
                <w:bCs/>
                <w:sz w:val="24"/>
                <w:szCs w:val="24"/>
                <w:lang w:val="uk-UA" w:eastAsia="ru-RU"/>
              </w:rPr>
            </w:pPr>
          </w:p>
        </w:tc>
        <w:tc>
          <w:tcPr>
            <w:tcW w:w="1416" w:type="dxa"/>
            <w:vAlign w:val="center"/>
          </w:tcPr>
          <w:p w:rsidR="00B5566E" w:rsidRPr="00B5566E" w:rsidRDefault="00B5566E" w:rsidP="00B5566E">
            <w:pPr>
              <w:spacing w:after="0" w:line="240" w:lineRule="auto"/>
              <w:jc w:val="center"/>
              <w:rPr>
                <w:rFonts w:ascii="Times New Roman" w:eastAsia="Times New Roman" w:hAnsi="Times New Roman" w:cs="Times New Roman"/>
                <w:bCs/>
                <w:sz w:val="24"/>
                <w:szCs w:val="24"/>
                <w:lang w:val="uk-UA" w:eastAsia="ru-RU"/>
              </w:rPr>
            </w:pPr>
            <w:r w:rsidRPr="00B5566E">
              <w:rPr>
                <w:rFonts w:ascii="Times New Roman" w:eastAsia="Times New Roman" w:hAnsi="Times New Roman" w:cs="Times New Roman"/>
                <w:bCs/>
                <w:sz w:val="24"/>
                <w:szCs w:val="24"/>
                <w:lang w:val="uk-UA" w:eastAsia="ru-RU"/>
              </w:rPr>
              <w:t>-</w:t>
            </w:r>
          </w:p>
        </w:tc>
        <w:tc>
          <w:tcPr>
            <w:tcW w:w="1417" w:type="dxa"/>
            <w:vAlign w:val="center"/>
          </w:tcPr>
          <w:p w:rsidR="00B5566E" w:rsidRPr="00B5566E" w:rsidRDefault="00B5566E" w:rsidP="00B5566E">
            <w:pPr>
              <w:spacing w:after="0" w:line="240" w:lineRule="auto"/>
              <w:jc w:val="center"/>
              <w:rPr>
                <w:rFonts w:ascii="Times New Roman" w:eastAsia="Times New Roman" w:hAnsi="Times New Roman" w:cs="Times New Roman"/>
                <w:bCs/>
                <w:sz w:val="24"/>
                <w:szCs w:val="24"/>
                <w:lang w:val="uk-UA" w:eastAsia="ru-RU"/>
              </w:rPr>
            </w:pPr>
            <w:r w:rsidRPr="00B5566E">
              <w:rPr>
                <w:rFonts w:ascii="Times New Roman" w:eastAsia="Times New Roman" w:hAnsi="Times New Roman" w:cs="Times New Roman"/>
                <w:bCs/>
                <w:sz w:val="24"/>
                <w:szCs w:val="24"/>
                <w:lang w:val="uk-UA" w:eastAsia="ru-RU"/>
              </w:rPr>
              <w:t>-</w:t>
            </w:r>
          </w:p>
        </w:tc>
        <w:tc>
          <w:tcPr>
            <w:tcW w:w="1688" w:type="dxa"/>
          </w:tcPr>
          <w:p w:rsidR="00B5566E" w:rsidRPr="00B5566E" w:rsidRDefault="00B5566E" w:rsidP="00B5566E">
            <w:pPr>
              <w:spacing w:after="0" w:line="240" w:lineRule="auto"/>
              <w:jc w:val="center"/>
              <w:rPr>
                <w:rFonts w:ascii="Times New Roman" w:eastAsia="Times New Roman" w:hAnsi="Times New Roman" w:cs="Times New Roman"/>
                <w:bCs/>
                <w:sz w:val="24"/>
                <w:szCs w:val="24"/>
                <w:lang w:val="uk-UA" w:eastAsia="ru-RU"/>
              </w:rPr>
            </w:pPr>
            <w:r w:rsidRPr="00B5566E">
              <w:rPr>
                <w:rFonts w:ascii="Times New Roman" w:eastAsia="Times New Roman" w:hAnsi="Times New Roman" w:cs="Times New Roman"/>
                <w:bCs/>
                <w:sz w:val="24"/>
                <w:szCs w:val="24"/>
                <w:lang w:val="uk-UA" w:eastAsia="ru-RU"/>
              </w:rPr>
              <w:t>-</w:t>
            </w:r>
          </w:p>
        </w:tc>
      </w:tr>
      <w:tr w:rsidR="00B5566E" w:rsidRPr="00B5566E" w:rsidTr="00383E34">
        <w:trPr>
          <w:gridAfter w:val="1"/>
          <w:wAfter w:w="8" w:type="dxa"/>
        </w:trPr>
        <w:tc>
          <w:tcPr>
            <w:tcW w:w="13558" w:type="dxa"/>
            <w:gridSpan w:val="8"/>
          </w:tcPr>
          <w:p w:rsidR="00B5566E" w:rsidRPr="00B5566E" w:rsidRDefault="00B5566E" w:rsidP="00B5566E">
            <w:pPr>
              <w:spacing w:after="0" w:line="240" w:lineRule="auto"/>
              <w:rPr>
                <w:rFonts w:ascii="Times New Roman" w:eastAsia="Times New Roman" w:hAnsi="Times New Roman" w:cs="Times New Roman"/>
                <w:b/>
                <w:bCs/>
                <w:sz w:val="24"/>
                <w:szCs w:val="24"/>
                <w:lang w:val="uk-UA" w:eastAsia="ru-RU"/>
              </w:rPr>
            </w:pPr>
            <w:r w:rsidRPr="00B5566E">
              <w:rPr>
                <w:rFonts w:ascii="Times New Roman" w:eastAsia="Times New Roman" w:hAnsi="Times New Roman" w:cs="Times New Roman"/>
                <w:b/>
                <w:bCs/>
                <w:i/>
                <w:sz w:val="24"/>
                <w:szCs w:val="24"/>
                <w:lang w:val="uk-UA" w:eastAsia="ru-RU"/>
              </w:rPr>
              <w:t>Показник продукту</w:t>
            </w:r>
          </w:p>
        </w:tc>
      </w:tr>
      <w:tr w:rsidR="00B5566E" w:rsidRPr="00B5566E" w:rsidTr="00383E34">
        <w:trPr>
          <w:gridAfter w:val="1"/>
          <w:wAfter w:w="8" w:type="dxa"/>
        </w:trPr>
        <w:tc>
          <w:tcPr>
            <w:tcW w:w="6229" w:type="dxa"/>
            <w:gridSpan w:val="2"/>
          </w:tcPr>
          <w:p w:rsidR="00B5566E" w:rsidRPr="00B5566E" w:rsidRDefault="00B5566E" w:rsidP="00B5566E">
            <w:pPr>
              <w:spacing w:after="0" w:line="240" w:lineRule="auto"/>
              <w:rPr>
                <w:rFonts w:ascii="Times New Roman" w:eastAsia="Times New Roman" w:hAnsi="Times New Roman" w:cs="Times New Roman"/>
                <w:bCs/>
                <w:sz w:val="24"/>
                <w:szCs w:val="24"/>
                <w:lang w:val="uk-UA" w:eastAsia="ru-RU"/>
              </w:rPr>
            </w:pPr>
            <w:r w:rsidRPr="00B5566E">
              <w:rPr>
                <w:rFonts w:ascii="Times New Roman" w:eastAsia="Times New Roman" w:hAnsi="Times New Roman" w:cs="Times New Roman"/>
                <w:bCs/>
                <w:sz w:val="24"/>
                <w:szCs w:val="24"/>
                <w:lang w:val="uk-UA" w:eastAsia="ru-RU"/>
              </w:rPr>
              <w:t>Кількість педпрацівників, які відзначені за успіхи у праці</w:t>
            </w:r>
          </w:p>
        </w:tc>
        <w:tc>
          <w:tcPr>
            <w:tcW w:w="1365" w:type="dxa"/>
          </w:tcPr>
          <w:p w:rsidR="00B5566E" w:rsidRPr="00B5566E" w:rsidRDefault="00B5566E" w:rsidP="00B5566E">
            <w:pPr>
              <w:spacing w:after="0" w:line="240" w:lineRule="auto"/>
              <w:rPr>
                <w:rFonts w:ascii="Times New Roman" w:eastAsia="Times New Roman" w:hAnsi="Times New Roman" w:cs="Times New Roman"/>
                <w:bCs/>
                <w:sz w:val="24"/>
                <w:szCs w:val="24"/>
                <w:lang w:val="uk-UA" w:eastAsia="ru-RU"/>
              </w:rPr>
            </w:pPr>
            <w:r w:rsidRPr="00B5566E">
              <w:rPr>
                <w:rFonts w:ascii="Times New Roman" w:eastAsia="Times New Roman" w:hAnsi="Times New Roman" w:cs="Times New Roman"/>
                <w:bCs/>
                <w:sz w:val="24"/>
                <w:szCs w:val="24"/>
                <w:lang w:val="uk-UA" w:eastAsia="ru-RU"/>
              </w:rPr>
              <w:t>осіб.</w:t>
            </w:r>
          </w:p>
        </w:tc>
        <w:tc>
          <w:tcPr>
            <w:tcW w:w="1443" w:type="dxa"/>
            <w:gridSpan w:val="2"/>
          </w:tcPr>
          <w:p w:rsidR="00B5566E" w:rsidRPr="00B5566E" w:rsidRDefault="00B5566E" w:rsidP="00B5566E">
            <w:pPr>
              <w:spacing w:after="0" w:line="240" w:lineRule="auto"/>
              <w:rPr>
                <w:rFonts w:ascii="Times New Roman" w:eastAsia="Times New Roman" w:hAnsi="Times New Roman" w:cs="Times New Roman"/>
                <w:bCs/>
                <w:sz w:val="24"/>
                <w:szCs w:val="24"/>
                <w:lang w:val="uk-UA" w:eastAsia="ru-RU"/>
              </w:rPr>
            </w:pPr>
          </w:p>
        </w:tc>
        <w:tc>
          <w:tcPr>
            <w:tcW w:w="1416" w:type="dxa"/>
            <w:vAlign w:val="center"/>
          </w:tcPr>
          <w:p w:rsidR="00B5566E" w:rsidRPr="00B5566E" w:rsidRDefault="00B5566E" w:rsidP="00B5566E">
            <w:pPr>
              <w:spacing w:after="0" w:line="240" w:lineRule="auto"/>
              <w:jc w:val="center"/>
              <w:rPr>
                <w:rFonts w:ascii="Times New Roman" w:eastAsia="Times New Roman" w:hAnsi="Times New Roman" w:cs="Times New Roman"/>
                <w:bCs/>
                <w:sz w:val="24"/>
                <w:szCs w:val="24"/>
                <w:lang w:val="uk-UA" w:eastAsia="ru-RU"/>
              </w:rPr>
            </w:pPr>
            <w:r w:rsidRPr="00B5566E">
              <w:rPr>
                <w:rFonts w:ascii="Times New Roman" w:eastAsia="Times New Roman" w:hAnsi="Times New Roman" w:cs="Times New Roman"/>
                <w:bCs/>
                <w:sz w:val="24"/>
                <w:szCs w:val="24"/>
                <w:lang w:val="uk-UA" w:eastAsia="ru-RU"/>
              </w:rPr>
              <w:t>10</w:t>
            </w:r>
          </w:p>
        </w:tc>
        <w:tc>
          <w:tcPr>
            <w:tcW w:w="1417" w:type="dxa"/>
            <w:vAlign w:val="center"/>
          </w:tcPr>
          <w:p w:rsidR="00B5566E" w:rsidRPr="00B5566E" w:rsidRDefault="00B5566E" w:rsidP="00B5566E">
            <w:pPr>
              <w:spacing w:after="0" w:line="240" w:lineRule="auto"/>
              <w:jc w:val="center"/>
              <w:rPr>
                <w:rFonts w:ascii="Times New Roman" w:eastAsia="Times New Roman" w:hAnsi="Times New Roman" w:cs="Times New Roman"/>
                <w:bCs/>
                <w:sz w:val="24"/>
                <w:szCs w:val="24"/>
                <w:lang w:val="uk-UA" w:eastAsia="ru-RU"/>
              </w:rPr>
            </w:pPr>
            <w:r w:rsidRPr="00B5566E">
              <w:rPr>
                <w:rFonts w:ascii="Times New Roman" w:eastAsia="Times New Roman" w:hAnsi="Times New Roman" w:cs="Times New Roman"/>
                <w:bCs/>
                <w:sz w:val="24"/>
                <w:szCs w:val="24"/>
                <w:lang w:val="uk-UA" w:eastAsia="ru-RU"/>
              </w:rPr>
              <w:t>15</w:t>
            </w:r>
          </w:p>
        </w:tc>
        <w:tc>
          <w:tcPr>
            <w:tcW w:w="1688" w:type="dxa"/>
          </w:tcPr>
          <w:p w:rsidR="00B5566E" w:rsidRPr="00B5566E" w:rsidRDefault="00B5566E" w:rsidP="00B5566E">
            <w:pPr>
              <w:spacing w:after="0" w:line="240" w:lineRule="auto"/>
              <w:jc w:val="center"/>
              <w:rPr>
                <w:rFonts w:ascii="Times New Roman" w:eastAsia="Times New Roman" w:hAnsi="Times New Roman" w:cs="Times New Roman"/>
                <w:bCs/>
                <w:sz w:val="24"/>
                <w:szCs w:val="24"/>
                <w:lang w:val="uk-UA" w:eastAsia="ru-RU"/>
              </w:rPr>
            </w:pPr>
            <w:r w:rsidRPr="00B5566E">
              <w:rPr>
                <w:rFonts w:ascii="Times New Roman" w:eastAsia="Times New Roman" w:hAnsi="Times New Roman" w:cs="Times New Roman"/>
                <w:bCs/>
                <w:sz w:val="24"/>
                <w:szCs w:val="24"/>
                <w:lang w:val="uk-UA" w:eastAsia="ru-RU"/>
              </w:rPr>
              <w:t>5</w:t>
            </w:r>
          </w:p>
        </w:tc>
      </w:tr>
      <w:tr w:rsidR="00B5566E" w:rsidRPr="00B5566E" w:rsidTr="00383E34">
        <w:trPr>
          <w:gridAfter w:val="1"/>
          <w:wAfter w:w="8" w:type="dxa"/>
        </w:trPr>
        <w:tc>
          <w:tcPr>
            <w:tcW w:w="248" w:type="dxa"/>
            <w:tcBorders>
              <w:right w:val="nil"/>
            </w:tcBorders>
          </w:tcPr>
          <w:p w:rsidR="00B5566E" w:rsidRPr="00B5566E" w:rsidRDefault="00B5566E" w:rsidP="00B5566E">
            <w:pPr>
              <w:spacing w:after="0" w:line="240" w:lineRule="auto"/>
              <w:rPr>
                <w:rFonts w:ascii="Times New Roman" w:eastAsia="Times New Roman" w:hAnsi="Times New Roman" w:cs="Times New Roman"/>
                <w:b/>
                <w:bCs/>
                <w:sz w:val="24"/>
                <w:szCs w:val="24"/>
                <w:lang w:val="uk-UA" w:eastAsia="ru-RU"/>
              </w:rPr>
            </w:pPr>
          </w:p>
        </w:tc>
        <w:tc>
          <w:tcPr>
            <w:tcW w:w="13310" w:type="dxa"/>
            <w:gridSpan w:val="7"/>
            <w:tcBorders>
              <w:left w:val="nil"/>
            </w:tcBorders>
            <w:vAlign w:val="bottom"/>
          </w:tcPr>
          <w:p w:rsidR="00B5566E" w:rsidRPr="00B5566E" w:rsidRDefault="00B5566E" w:rsidP="00B5566E">
            <w:pPr>
              <w:spacing w:after="0" w:line="240" w:lineRule="auto"/>
              <w:rPr>
                <w:rFonts w:ascii="Times New Roman" w:eastAsia="Times New Roman" w:hAnsi="Times New Roman" w:cs="Times New Roman"/>
                <w:b/>
                <w:bCs/>
                <w:sz w:val="24"/>
                <w:szCs w:val="24"/>
                <w:lang w:val="uk-UA" w:eastAsia="ru-RU"/>
              </w:rPr>
            </w:pPr>
            <w:r w:rsidRPr="00B5566E">
              <w:rPr>
                <w:rFonts w:ascii="Times New Roman" w:eastAsia="Times New Roman" w:hAnsi="Times New Roman" w:cs="Times New Roman"/>
                <w:b/>
                <w:bCs/>
                <w:i/>
                <w:sz w:val="24"/>
                <w:szCs w:val="24"/>
                <w:lang w:val="uk-UA" w:eastAsia="ru-RU"/>
              </w:rPr>
              <w:t>Показник ефективності</w:t>
            </w:r>
          </w:p>
        </w:tc>
      </w:tr>
      <w:tr w:rsidR="00B5566E" w:rsidRPr="00B5566E" w:rsidTr="00383E34">
        <w:trPr>
          <w:gridAfter w:val="1"/>
          <w:wAfter w:w="8" w:type="dxa"/>
        </w:trPr>
        <w:tc>
          <w:tcPr>
            <w:tcW w:w="248" w:type="dxa"/>
            <w:tcBorders>
              <w:right w:val="nil"/>
            </w:tcBorders>
          </w:tcPr>
          <w:p w:rsidR="00B5566E" w:rsidRPr="00B5566E" w:rsidRDefault="00B5566E" w:rsidP="00B5566E">
            <w:pPr>
              <w:spacing w:after="0" w:line="240" w:lineRule="auto"/>
              <w:rPr>
                <w:rFonts w:ascii="Times New Roman" w:eastAsia="Times New Roman" w:hAnsi="Times New Roman" w:cs="Times New Roman"/>
                <w:b/>
                <w:bCs/>
                <w:sz w:val="24"/>
                <w:szCs w:val="24"/>
                <w:lang w:val="uk-UA" w:eastAsia="ru-RU"/>
              </w:rPr>
            </w:pPr>
          </w:p>
        </w:tc>
        <w:tc>
          <w:tcPr>
            <w:tcW w:w="5981" w:type="dxa"/>
            <w:tcBorders>
              <w:left w:val="nil"/>
            </w:tcBorders>
            <w:vAlign w:val="bottom"/>
          </w:tcPr>
          <w:p w:rsidR="00B5566E" w:rsidRPr="00B5566E" w:rsidRDefault="00B5566E" w:rsidP="00B5566E">
            <w:pPr>
              <w:spacing w:after="0" w:line="240" w:lineRule="auto"/>
              <w:rPr>
                <w:rFonts w:ascii="Times New Roman" w:eastAsia="Times New Roman" w:hAnsi="Times New Roman" w:cs="Times New Roman"/>
                <w:bCs/>
                <w:i/>
                <w:sz w:val="24"/>
                <w:szCs w:val="24"/>
                <w:lang w:val="uk-UA" w:eastAsia="ru-RU"/>
              </w:rPr>
            </w:pPr>
            <w:r w:rsidRPr="00B5566E">
              <w:rPr>
                <w:rFonts w:ascii="Times New Roman" w:eastAsia="Times New Roman" w:hAnsi="Times New Roman" w:cs="Times New Roman"/>
                <w:bCs/>
                <w:sz w:val="24"/>
                <w:szCs w:val="24"/>
                <w:lang w:val="uk-UA" w:eastAsia="ru-RU"/>
              </w:rPr>
              <w:t>Витрати на 1  педпрацівника</w:t>
            </w:r>
          </w:p>
        </w:tc>
        <w:tc>
          <w:tcPr>
            <w:tcW w:w="1384" w:type="dxa"/>
            <w:gridSpan w:val="2"/>
            <w:vAlign w:val="center"/>
          </w:tcPr>
          <w:p w:rsidR="00B5566E" w:rsidRPr="00B5566E" w:rsidRDefault="00B5566E" w:rsidP="00B5566E">
            <w:pPr>
              <w:spacing w:after="0" w:line="240" w:lineRule="auto"/>
              <w:rPr>
                <w:rFonts w:ascii="Times New Roman" w:eastAsia="Times New Roman" w:hAnsi="Times New Roman" w:cs="Times New Roman"/>
                <w:bCs/>
                <w:sz w:val="24"/>
                <w:szCs w:val="24"/>
                <w:lang w:val="uk-UA" w:eastAsia="ru-RU"/>
              </w:rPr>
            </w:pPr>
            <w:r w:rsidRPr="00B5566E">
              <w:rPr>
                <w:rFonts w:ascii="Times New Roman" w:eastAsia="Times New Roman" w:hAnsi="Times New Roman" w:cs="Times New Roman"/>
                <w:bCs/>
                <w:sz w:val="24"/>
                <w:szCs w:val="24"/>
                <w:lang w:val="uk-UA" w:eastAsia="ru-RU"/>
              </w:rPr>
              <w:t>грн.</w:t>
            </w:r>
          </w:p>
        </w:tc>
        <w:tc>
          <w:tcPr>
            <w:tcW w:w="1424" w:type="dxa"/>
            <w:vAlign w:val="center"/>
          </w:tcPr>
          <w:p w:rsidR="00B5566E" w:rsidRPr="00B5566E" w:rsidRDefault="00B5566E" w:rsidP="00B5566E">
            <w:pPr>
              <w:spacing w:after="0" w:line="240" w:lineRule="auto"/>
              <w:rPr>
                <w:rFonts w:ascii="Times New Roman" w:eastAsia="Times New Roman" w:hAnsi="Times New Roman" w:cs="Times New Roman"/>
                <w:bCs/>
                <w:sz w:val="24"/>
                <w:szCs w:val="24"/>
                <w:lang w:val="uk-UA" w:eastAsia="ru-RU"/>
              </w:rPr>
            </w:pPr>
          </w:p>
        </w:tc>
        <w:tc>
          <w:tcPr>
            <w:tcW w:w="1416" w:type="dxa"/>
            <w:vAlign w:val="center"/>
          </w:tcPr>
          <w:p w:rsidR="00B5566E" w:rsidRPr="00B5566E" w:rsidRDefault="00B5566E" w:rsidP="00B5566E">
            <w:pPr>
              <w:spacing w:after="0" w:line="240" w:lineRule="auto"/>
              <w:jc w:val="center"/>
              <w:rPr>
                <w:rFonts w:ascii="Times New Roman" w:eastAsia="Times New Roman" w:hAnsi="Times New Roman" w:cs="Times New Roman"/>
                <w:bCs/>
                <w:sz w:val="24"/>
                <w:szCs w:val="24"/>
                <w:lang w:val="uk-UA" w:eastAsia="ru-RU"/>
              </w:rPr>
            </w:pPr>
            <w:r w:rsidRPr="00B5566E">
              <w:rPr>
                <w:rFonts w:ascii="Times New Roman" w:eastAsia="Times New Roman" w:hAnsi="Times New Roman" w:cs="Times New Roman"/>
                <w:bCs/>
                <w:sz w:val="24"/>
                <w:szCs w:val="24"/>
                <w:lang w:val="uk-UA" w:eastAsia="ru-RU"/>
              </w:rPr>
              <w:t>-</w:t>
            </w:r>
          </w:p>
        </w:tc>
        <w:tc>
          <w:tcPr>
            <w:tcW w:w="1417" w:type="dxa"/>
            <w:vAlign w:val="center"/>
          </w:tcPr>
          <w:p w:rsidR="00B5566E" w:rsidRPr="00B5566E" w:rsidRDefault="00B5566E" w:rsidP="00B5566E">
            <w:pPr>
              <w:spacing w:after="0" w:line="240" w:lineRule="auto"/>
              <w:jc w:val="center"/>
              <w:rPr>
                <w:rFonts w:ascii="Times New Roman" w:eastAsia="Times New Roman" w:hAnsi="Times New Roman" w:cs="Times New Roman"/>
                <w:bCs/>
                <w:sz w:val="24"/>
                <w:szCs w:val="24"/>
                <w:lang w:val="uk-UA" w:eastAsia="ru-RU"/>
              </w:rPr>
            </w:pPr>
            <w:r w:rsidRPr="00B5566E">
              <w:rPr>
                <w:rFonts w:ascii="Times New Roman" w:eastAsia="Times New Roman" w:hAnsi="Times New Roman" w:cs="Times New Roman"/>
                <w:bCs/>
                <w:sz w:val="24"/>
                <w:szCs w:val="24"/>
                <w:lang w:val="uk-UA" w:eastAsia="ru-RU"/>
              </w:rPr>
              <w:t>-</w:t>
            </w:r>
          </w:p>
        </w:tc>
        <w:tc>
          <w:tcPr>
            <w:tcW w:w="1688" w:type="dxa"/>
          </w:tcPr>
          <w:p w:rsidR="00B5566E" w:rsidRPr="00B5566E" w:rsidRDefault="00B5566E" w:rsidP="00B5566E">
            <w:pPr>
              <w:spacing w:after="0" w:line="240" w:lineRule="auto"/>
              <w:jc w:val="center"/>
              <w:rPr>
                <w:rFonts w:ascii="Times New Roman" w:eastAsia="Times New Roman" w:hAnsi="Times New Roman" w:cs="Times New Roman"/>
                <w:bCs/>
                <w:sz w:val="24"/>
                <w:szCs w:val="24"/>
                <w:lang w:val="uk-UA" w:eastAsia="ru-RU"/>
              </w:rPr>
            </w:pPr>
            <w:r w:rsidRPr="00B5566E">
              <w:rPr>
                <w:rFonts w:ascii="Times New Roman" w:eastAsia="Times New Roman" w:hAnsi="Times New Roman" w:cs="Times New Roman"/>
                <w:bCs/>
                <w:sz w:val="24"/>
                <w:szCs w:val="24"/>
                <w:lang w:val="uk-UA" w:eastAsia="ru-RU"/>
              </w:rPr>
              <w:t>-</w:t>
            </w:r>
          </w:p>
        </w:tc>
      </w:tr>
      <w:tr w:rsidR="00B5566E" w:rsidRPr="00B5566E" w:rsidTr="00383E34">
        <w:trPr>
          <w:gridAfter w:val="1"/>
          <w:wAfter w:w="8" w:type="dxa"/>
        </w:trPr>
        <w:tc>
          <w:tcPr>
            <w:tcW w:w="248" w:type="dxa"/>
            <w:tcBorders>
              <w:right w:val="nil"/>
            </w:tcBorders>
          </w:tcPr>
          <w:p w:rsidR="00B5566E" w:rsidRPr="00B5566E" w:rsidRDefault="00B5566E" w:rsidP="00B5566E">
            <w:pPr>
              <w:spacing w:after="0" w:line="240" w:lineRule="auto"/>
              <w:rPr>
                <w:rFonts w:ascii="Times New Roman" w:eastAsia="Times New Roman" w:hAnsi="Times New Roman" w:cs="Times New Roman"/>
                <w:b/>
                <w:bCs/>
                <w:sz w:val="24"/>
                <w:szCs w:val="24"/>
                <w:lang w:val="uk-UA" w:eastAsia="ru-RU"/>
              </w:rPr>
            </w:pPr>
          </w:p>
        </w:tc>
        <w:tc>
          <w:tcPr>
            <w:tcW w:w="13310" w:type="dxa"/>
            <w:gridSpan w:val="7"/>
            <w:tcBorders>
              <w:left w:val="nil"/>
            </w:tcBorders>
            <w:vAlign w:val="bottom"/>
          </w:tcPr>
          <w:p w:rsidR="00B5566E" w:rsidRPr="00B5566E" w:rsidRDefault="00B5566E" w:rsidP="00B5566E">
            <w:pPr>
              <w:spacing w:after="0" w:line="240" w:lineRule="auto"/>
              <w:rPr>
                <w:rFonts w:ascii="Times New Roman" w:eastAsia="Times New Roman" w:hAnsi="Times New Roman" w:cs="Times New Roman"/>
                <w:b/>
                <w:bCs/>
                <w:sz w:val="24"/>
                <w:szCs w:val="24"/>
                <w:lang w:val="uk-UA" w:eastAsia="ru-RU"/>
              </w:rPr>
            </w:pPr>
            <w:r w:rsidRPr="00B5566E">
              <w:rPr>
                <w:rFonts w:ascii="Times New Roman" w:eastAsia="Times New Roman" w:hAnsi="Times New Roman" w:cs="Times New Roman"/>
                <w:b/>
                <w:bCs/>
                <w:i/>
                <w:sz w:val="24"/>
                <w:szCs w:val="24"/>
                <w:lang w:val="uk-UA" w:eastAsia="ru-RU"/>
              </w:rPr>
              <w:t>Показник якості</w:t>
            </w:r>
          </w:p>
        </w:tc>
      </w:tr>
      <w:tr w:rsidR="00B5566E" w:rsidRPr="00B5566E" w:rsidTr="00383E34">
        <w:trPr>
          <w:gridAfter w:val="1"/>
          <w:wAfter w:w="8" w:type="dxa"/>
          <w:trHeight w:val="545"/>
        </w:trPr>
        <w:tc>
          <w:tcPr>
            <w:tcW w:w="248" w:type="dxa"/>
            <w:tcBorders>
              <w:right w:val="nil"/>
            </w:tcBorders>
          </w:tcPr>
          <w:p w:rsidR="00B5566E" w:rsidRPr="00B5566E" w:rsidRDefault="00B5566E" w:rsidP="00B5566E">
            <w:pPr>
              <w:spacing w:after="0" w:line="240" w:lineRule="auto"/>
              <w:rPr>
                <w:rFonts w:ascii="Times New Roman" w:eastAsia="Times New Roman" w:hAnsi="Times New Roman" w:cs="Times New Roman"/>
                <w:b/>
                <w:bCs/>
                <w:sz w:val="24"/>
                <w:szCs w:val="24"/>
                <w:lang w:val="uk-UA" w:eastAsia="ru-RU"/>
              </w:rPr>
            </w:pPr>
          </w:p>
        </w:tc>
        <w:tc>
          <w:tcPr>
            <w:tcW w:w="5981" w:type="dxa"/>
            <w:tcBorders>
              <w:left w:val="nil"/>
            </w:tcBorders>
            <w:vAlign w:val="bottom"/>
          </w:tcPr>
          <w:p w:rsidR="00B5566E" w:rsidRPr="00B5566E" w:rsidRDefault="00B5566E" w:rsidP="00B5566E">
            <w:pPr>
              <w:spacing w:after="0" w:line="240" w:lineRule="auto"/>
              <w:rPr>
                <w:rFonts w:ascii="Times New Roman" w:eastAsia="Times New Roman" w:hAnsi="Times New Roman" w:cs="Times New Roman"/>
                <w:bCs/>
                <w:sz w:val="24"/>
                <w:szCs w:val="24"/>
                <w:lang w:val="uk-UA" w:eastAsia="ru-RU"/>
              </w:rPr>
            </w:pPr>
            <w:r w:rsidRPr="00B5566E">
              <w:rPr>
                <w:rFonts w:ascii="Times New Roman" w:eastAsia="Times New Roman" w:hAnsi="Times New Roman" w:cs="Times New Roman"/>
                <w:bCs/>
                <w:sz w:val="24"/>
                <w:szCs w:val="24"/>
                <w:lang w:val="uk-UA" w:eastAsia="ru-RU"/>
              </w:rPr>
              <w:t xml:space="preserve"> Динаміка  кількості педпрацівників, які відзначені за успіхи  у праці.   </w:t>
            </w:r>
          </w:p>
        </w:tc>
        <w:tc>
          <w:tcPr>
            <w:tcW w:w="1384" w:type="dxa"/>
            <w:gridSpan w:val="2"/>
            <w:vAlign w:val="center"/>
          </w:tcPr>
          <w:p w:rsidR="00B5566E" w:rsidRPr="00B5566E" w:rsidRDefault="00B5566E" w:rsidP="00B5566E">
            <w:pPr>
              <w:spacing w:after="0" w:line="240" w:lineRule="auto"/>
              <w:rPr>
                <w:rFonts w:ascii="Times New Roman" w:eastAsia="Times New Roman" w:hAnsi="Times New Roman" w:cs="Times New Roman"/>
                <w:bCs/>
                <w:sz w:val="24"/>
                <w:szCs w:val="24"/>
                <w:lang w:val="uk-UA" w:eastAsia="ru-RU"/>
              </w:rPr>
            </w:pPr>
            <w:r w:rsidRPr="00B5566E">
              <w:rPr>
                <w:rFonts w:ascii="Times New Roman" w:eastAsia="Times New Roman" w:hAnsi="Times New Roman" w:cs="Times New Roman"/>
                <w:bCs/>
                <w:sz w:val="24"/>
                <w:szCs w:val="24"/>
                <w:lang w:val="uk-UA" w:eastAsia="ru-RU"/>
              </w:rPr>
              <w:t>%</w:t>
            </w:r>
          </w:p>
        </w:tc>
        <w:tc>
          <w:tcPr>
            <w:tcW w:w="1424" w:type="dxa"/>
            <w:vAlign w:val="center"/>
          </w:tcPr>
          <w:p w:rsidR="00B5566E" w:rsidRPr="00B5566E" w:rsidRDefault="00B5566E" w:rsidP="00B5566E">
            <w:pPr>
              <w:spacing w:after="0" w:line="240" w:lineRule="auto"/>
              <w:rPr>
                <w:rFonts w:ascii="Times New Roman" w:eastAsia="Times New Roman" w:hAnsi="Times New Roman" w:cs="Times New Roman"/>
                <w:bCs/>
                <w:sz w:val="24"/>
                <w:szCs w:val="24"/>
                <w:lang w:val="uk-UA" w:eastAsia="ru-RU"/>
              </w:rPr>
            </w:pPr>
          </w:p>
        </w:tc>
        <w:tc>
          <w:tcPr>
            <w:tcW w:w="1416" w:type="dxa"/>
            <w:vAlign w:val="center"/>
          </w:tcPr>
          <w:p w:rsidR="00B5566E" w:rsidRPr="00B5566E" w:rsidRDefault="00B5566E" w:rsidP="00B5566E">
            <w:pPr>
              <w:spacing w:after="0" w:line="240" w:lineRule="auto"/>
              <w:jc w:val="center"/>
              <w:rPr>
                <w:rFonts w:ascii="Times New Roman" w:eastAsia="Times New Roman" w:hAnsi="Times New Roman" w:cs="Times New Roman"/>
                <w:bCs/>
                <w:sz w:val="24"/>
                <w:szCs w:val="24"/>
                <w:lang w:val="uk-UA" w:eastAsia="ru-RU"/>
              </w:rPr>
            </w:pPr>
            <w:r w:rsidRPr="00B5566E">
              <w:rPr>
                <w:rFonts w:ascii="Times New Roman" w:eastAsia="Times New Roman" w:hAnsi="Times New Roman" w:cs="Times New Roman"/>
                <w:bCs/>
                <w:sz w:val="24"/>
                <w:szCs w:val="24"/>
                <w:lang w:val="uk-UA" w:eastAsia="ru-RU"/>
              </w:rPr>
              <w:t>100</w:t>
            </w:r>
          </w:p>
        </w:tc>
        <w:tc>
          <w:tcPr>
            <w:tcW w:w="1417" w:type="dxa"/>
            <w:vAlign w:val="center"/>
          </w:tcPr>
          <w:p w:rsidR="00B5566E" w:rsidRPr="00B5566E" w:rsidRDefault="00B5566E" w:rsidP="00B5566E">
            <w:pPr>
              <w:spacing w:after="0" w:line="240" w:lineRule="auto"/>
              <w:jc w:val="center"/>
              <w:rPr>
                <w:rFonts w:ascii="Times New Roman" w:eastAsia="Times New Roman" w:hAnsi="Times New Roman" w:cs="Times New Roman"/>
                <w:bCs/>
                <w:sz w:val="24"/>
                <w:szCs w:val="24"/>
                <w:lang w:val="uk-UA" w:eastAsia="ru-RU"/>
              </w:rPr>
            </w:pPr>
            <w:r w:rsidRPr="00B5566E">
              <w:rPr>
                <w:rFonts w:ascii="Times New Roman" w:eastAsia="Times New Roman" w:hAnsi="Times New Roman" w:cs="Times New Roman"/>
                <w:bCs/>
                <w:sz w:val="24"/>
                <w:szCs w:val="24"/>
                <w:lang w:val="uk-UA" w:eastAsia="ru-RU"/>
              </w:rPr>
              <w:t>150</w:t>
            </w:r>
          </w:p>
        </w:tc>
        <w:tc>
          <w:tcPr>
            <w:tcW w:w="1688" w:type="dxa"/>
            <w:vAlign w:val="center"/>
          </w:tcPr>
          <w:p w:rsidR="00B5566E" w:rsidRPr="00B5566E" w:rsidRDefault="00B5566E" w:rsidP="00B5566E">
            <w:pPr>
              <w:spacing w:after="0" w:line="240" w:lineRule="auto"/>
              <w:jc w:val="center"/>
              <w:rPr>
                <w:rFonts w:ascii="Times New Roman" w:eastAsia="Times New Roman" w:hAnsi="Times New Roman" w:cs="Times New Roman"/>
                <w:bCs/>
                <w:sz w:val="24"/>
                <w:szCs w:val="24"/>
                <w:lang w:val="uk-UA" w:eastAsia="ru-RU"/>
              </w:rPr>
            </w:pPr>
            <w:r w:rsidRPr="00B5566E">
              <w:rPr>
                <w:rFonts w:ascii="Times New Roman" w:eastAsia="Times New Roman" w:hAnsi="Times New Roman" w:cs="Times New Roman"/>
                <w:bCs/>
                <w:sz w:val="24"/>
                <w:szCs w:val="24"/>
                <w:lang w:val="uk-UA" w:eastAsia="ru-RU"/>
              </w:rPr>
              <w:t>50</w:t>
            </w:r>
          </w:p>
        </w:tc>
      </w:tr>
      <w:tr w:rsidR="00B5566E" w:rsidRPr="00B5566E" w:rsidTr="00383E34">
        <w:trPr>
          <w:gridAfter w:val="1"/>
          <w:wAfter w:w="8" w:type="dxa"/>
          <w:trHeight w:val="269"/>
        </w:trPr>
        <w:tc>
          <w:tcPr>
            <w:tcW w:w="13558" w:type="dxa"/>
            <w:gridSpan w:val="8"/>
          </w:tcPr>
          <w:p w:rsidR="00B5566E" w:rsidRPr="00B5566E" w:rsidRDefault="00B5566E" w:rsidP="00B5566E">
            <w:pPr>
              <w:spacing w:after="0" w:line="240" w:lineRule="auto"/>
              <w:rPr>
                <w:rFonts w:ascii="Times New Roman" w:eastAsia="Times New Roman" w:hAnsi="Times New Roman" w:cs="Times New Roman"/>
                <w:b/>
                <w:bCs/>
                <w:sz w:val="24"/>
                <w:szCs w:val="24"/>
                <w:lang w:val="uk-UA" w:eastAsia="ru-RU"/>
              </w:rPr>
            </w:pPr>
            <w:r w:rsidRPr="00B5566E">
              <w:rPr>
                <w:rFonts w:ascii="Times New Roman" w:eastAsia="Times New Roman" w:hAnsi="Times New Roman" w:cs="Times New Roman"/>
                <w:b/>
                <w:bCs/>
                <w:sz w:val="24"/>
                <w:szCs w:val="24"/>
                <w:lang w:val="uk-UA" w:eastAsia="ru-RU"/>
              </w:rPr>
              <w:t>Завдання 3</w:t>
            </w:r>
            <w:r w:rsidRPr="00B5566E">
              <w:rPr>
                <w:rFonts w:ascii="Times New Roman" w:eastAsia="Times New Roman" w:hAnsi="Times New Roman" w:cs="Times New Roman"/>
                <w:bCs/>
                <w:sz w:val="24"/>
                <w:szCs w:val="24"/>
                <w:lang w:val="uk-UA" w:eastAsia="ru-RU"/>
              </w:rPr>
              <w:t>.</w:t>
            </w:r>
            <w:r w:rsidRPr="00B5566E">
              <w:rPr>
                <w:rFonts w:ascii="Times New Roman" w:eastAsia="Times New Roman" w:hAnsi="Times New Roman" w:cs="Times New Roman"/>
                <w:bCs/>
                <w:iCs/>
                <w:sz w:val="24"/>
                <w:szCs w:val="24"/>
                <w:lang w:val="uk-UA" w:eastAsia="ru-RU"/>
              </w:rPr>
              <w:t xml:space="preserve"> </w:t>
            </w:r>
            <w:r w:rsidRPr="00B5566E">
              <w:rPr>
                <w:rFonts w:ascii="Times New Roman" w:eastAsia="Times New Roman" w:hAnsi="Times New Roman" w:cs="Times New Roman"/>
                <w:sz w:val="24"/>
                <w:szCs w:val="24"/>
                <w:lang w:val="uk-UA" w:eastAsia="ru-RU"/>
              </w:rPr>
              <w:t xml:space="preserve"> </w:t>
            </w:r>
            <w:r w:rsidRPr="00B5566E">
              <w:rPr>
                <w:rFonts w:ascii="Times New Roman" w:eastAsia="Times New Roman" w:hAnsi="Times New Roman" w:cs="Times New Roman"/>
                <w:b/>
                <w:sz w:val="24"/>
                <w:szCs w:val="24"/>
                <w:lang w:val="uk-UA" w:eastAsia="ru-RU"/>
              </w:rPr>
              <w:t>Стимулювання творчої праці  педагогічних працівників</w:t>
            </w:r>
          </w:p>
        </w:tc>
      </w:tr>
      <w:tr w:rsidR="00B5566E" w:rsidRPr="00B5566E" w:rsidTr="00383E34">
        <w:trPr>
          <w:trHeight w:val="139"/>
        </w:trPr>
        <w:tc>
          <w:tcPr>
            <w:tcW w:w="6229" w:type="dxa"/>
            <w:gridSpan w:val="2"/>
          </w:tcPr>
          <w:p w:rsidR="00B5566E" w:rsidRPr="00B5566E" w:rsidRDefault="00B5566E" w:rsidP="00B5566E">
            <w:pPr>
              <w:spacing w:after="0" w:line="240" w:lineRule="auto"/>
              <w:rPr>
                <w:rFonts w:ascii="Times New Roman" w:eastAsia="Times New Roman" w:hAnsi="Times New Roman" w:cs="Times New Roman"/>
                <w:b/>
                <w:bCs/>
                <w:i/>
                <w:sz w:val="24"/>
                <w:szCs w:val="24"/>
                <w:lang w:val="uk-UA" w:eastAsia="ru-RU"/>
              </w:rPr>
            </w:pPr>
            <w:r w:rsidRPr="00B5566E">
              <w:rPr>
                <w:rFonts w:ascii="Times New Roman" w:eastAsia="Times New Roman" w:hAnsi="Times New Roman" w:cs="Times New Roman"/>
                <w:b/>
                <w:bCs/>
                <w:i/>
                <w:sz w:val="24"/>
                <w:szCs w:val="24"/>
                <w:lang w:val="uk-UA" w:eastAsia="ru-RU"/>
              </w:rPr>
              <w:t>Показник витрат</w:t>
            </w:r>
          </w:p>
        </w:tc>
        <w:tc>
          <w:tcPr>
            <w:tcW w:w="1384" w:type="dxa"/>
            <w:gridSpan w:val="2"/>
          </w:tcPr>
          <w:p w:rsidR="00B5566E" w:rsidRPr="00B5566E" w:rsidRDefault="00B5566E" w:rsidP="00B5566E">
            <w:pPr>
              <w:spacing w:after="0" w:line="240" w:lineRule="auto"/>
              <w:rPr>
                <w:rFonts w:ascii="Times New Roman" w:eastAsia="Times New Roman" w:hAnsi="Times New Roman" w:cs="Times New Roman"/>
                <w:b/>
                <w:bCs/>
                <w:i/>
                <w:sz w:val="24"/>
                <w:szCs w:val="24"/>
                <w:lang w:val="uk-UA" w:eastAsia="ru-RU"/>
              </w:rPr>
            </w:pPr>
          </w:p>
        </w:tc>
        <w:tc>
          <w:tcPr>
            <w:tcW w:w="1424" w:type="dxa"/>
          </w:tcPr>
          <w:p w:rsidR="00B5566E" w:rsidRPr="00B5566E" w:rsidRDefault="00B5566E" w:rsidP="00B5566E">
            <w:pPr>
              <w:spacing w:after="0" w:line="240" w:lineRule="auto"/>
              <w:rPr>
                <w:rFonts w:ascii="Times New Roman" w:eastAsia="Times New Roman" w:hAnsi="Times New Roman" w:cs="Times New Roman"/>
                <w:b/>
                <w:bCs/>
                <w:i/>
                <w:sz w:val="24"/>
                <w:szCs w:val="24"/>
                <w:lang w:val="uk-UA" w:eastAsia="ru-RU"/>
              </w:rPr>
            </w:pPr>
          </w:p>
        </w:tc>
        <w:tc>
          <w:tcPr>
            <w:tcW w:w="1416" w:type="dxa"/>
          </w:tcPr>
          <w:p w:rsidR="00B5566E" w:rsidRPr="00B5566E" w:rsidRDefault="00B5566E" w:rsidP="00B5566E">
            <w:pPr>
              <w:spacing w:after="0" w:line="240" w:lineRule="auto"/>
              <w:rPr>
                <w:rFonts w:ascii="Times New Roman" w:eastAsia="Times New Roman" w:hAnsi="Times New Roman" w:cs="Times New Roman"/>
                <w:b/>
                <w:bCs/>
                <w:i/>
                <w:sz w:val="24"/>
                <w:szCs w:val="24"/>
                <w:lang w:val="uk-UA" w:eastAsia="ru-RU"/>
              </w:rPr>
            </w:pPr>
          </w:p>
        </w:tc>
        <w:tc>
          <w:tcPr>
            <w:tcW w:w="1417" w:type="dxa"/>
          </w:tcPr>
          <w:p w:rsidR="00B5566E" w:rsidRPr="00B5566E" w:rsidRDefault="00B5566E" w:rsidP="00B5566E">
            <w:pPr>
              <w:spacing w:after="0" w:line="240" w:lineRule="auto"/>
              <w:rPr>
                <w:rFonts w:ascii="Times New Roman" w:eastAsia="Times New Roman" w:hAnsi="Times New Roman" w:cs="Times New Roman"/>
                <w:b/>
                <w:bCs/>
                <w:i/>
                <w:sz w:val="24"/>
                <w:szCs w:val="24"/>
                <w:lang w:val="uk-UA" w:eastAsia="ru-RU"/>
              </w:rPr>
            </w:pPr>
          </w:p>
        </w:tc>
        <w:tc>
          <w:tcPr>
            <w:tcW w:w="1696" w:type="dxa"/>
            <w:gridSpan w:val="2"/>
          </w:tcPr>
          <w:p w:rsidR="00B5566E" w:rsidRPr="00B5566E" w:rsidRDefault="00B5566E" w:rsidP="00B5566E">
            <w:pPr>
              <w:spacing w:after="0" w:line="240" w:lineRule="auto"/>
              <w:rPr>
                <w:rFonts w:ascii="Times New Roman" w:eastAsia="Times New Roman" w:hAnsi="Times New Roman" w:cs="Times New Roman"/>
                <w:b/>
                <w:bCs/>
                <w:i/>
                <w:sz w:val="24"/>
                <w:szCs w:val="24"/>
                <w:lang w:val="uk-UA" w:eastAsia="ru-RU"/>
              </w:rPr>
            </w:pPr>
          </w:p>
        </w:tc>
      </w:tr>
      <w:tr w:rsidR="00B5566E" w:rsidRPr="00B5566E" w:rsidTr="00383E34">
        <w:trPr>
          <w:trHeight w:val="264"/>
        </w:trPr>
        <w:tc>
          <w:tcPr>
            <w:tcW w:w="6229" w:type="dxa"/>
            <w:gridSpan w:val="2"/>
          </w:tcPr>
          <w:p w:rsidR="00B5566E" w:rsidRPr="00B5566E" w:rsidRDefault="00B5566E" w:rsidP="00B5566E">
            <w:pPr>
              <w:spacing w:after="0" w:line="240" w:lineRule="auto"/>
              <w:rPr>
                <w:rFonts w:ascii="Times New Roman" w:eastAsia="Times New Roman" w:hAnsi="Times New Roman" w:cs="Times New Roman"/>
                <w:bCs/>
                <w:sz w:val="24"/>
                <w:szCs w:val="24"/>
                <w:lang w:val="uk-UA" w:eastAsia="ru-RU"/>
              </w:rPr>
            </w:pPr>
            <w:r w:rsidRPr="00B5566E">
              <w:rPr>
                <w:rFonts w:ascii="Times New Roman" w:eastAsia="Times New Roman" w:hAnsi="Times New Roman" w:cs="Times New Roman"/>
                <w:bCs/>
                <w:sz w:val="24"/>
                <w:szCs w:val="24"/>
                <w:lang w:val="uk-UA" w:eastAsia="ru-RU"/>
              </w:rPr>
              <w:t xml:space="preserve">Обсяг витрат </w:t>
            </w:r>
          </w:p>
        </w:tc>
        <w:tc>
          <w:tcPr>
            <w:tcW w:w="1384" w:type="dxa"/>
            <w:gridSpan w:val="2"/>
            <w:vAlign w:val="center"/>
          </w:tcPr>
          <w:p w:rsidR="00B5566E" w:rsidRPr="00B5566E" w:rsidRDefault="00B5566E" w:rsidP="00B5566E">
            <w:pPr>
              <w:spacing w:after="0" w:line="240" w:lineRule="auto"/>
              <w:rPr>
                <w:rFonts w:ascii="Times New Roman" w:eastAsia="Times New Roman" w:hAnsi="Times New Roman" w:cs="Times New Roman"/>
                <w:bCs/>
                <w:sz w:val="24"/>
                <w:szCs w:val="24"/>
                <w:lang w:val="uk-UA" w:eastAsia="ru-RU"/>
              </w:rPr>
            </w:pPr>
            <w:r w:rsidRPr="00B5566E">
              <w:rPr>
                <w:rFonts w:ascii="Times New Roman" w:eastAsia="Times New Roman" w:hAnsi="Times New Roman" w:cs="Times New Roman"/>
                <w:bCs/>
                <w:sz w:val="24"/>
                <w:szCs w:val="24"/>
                <w:lang w:val="uk-UA" w:eastAsia="ru-RU"/>
              </w:rPr>
              <w:t>грн.</w:t>
            </w:r>
          </w:p>
        </w:tc>
        <w:tc>
          <w:tcPr>
            <w:tcW w:w="1424" w:type="dxa"/>
            <w:vAlign w:val="center"/>
          </w:tcPr>
          <w:p w:rsidR="00B5566E" w:rsidRPr="00B5566E" w:rsidRDefault="00B5566E" w:rsidP="00B5566E">
            <w:pPr>
              <w:spacing w:after="0" w:line="240" w:lineRule="auto"/>
              <w:rPr>
                <w:rFonts w:ascii="Times New Roman" w:eastAsia="Times New Roman" w:hAnsi="Times New Roman" w:cs="Times New Roman"/>
                <w:bCs/>
                <w:sz w:val="24"/>
                <w:szCs w:val="24"/>
                <w:lang w:val="uk-UA" w:eastAsia="ru-RU"/>
              </w:rPr>
            </w:pPr>
          </w:p>
        </w:tc>
        <w:tc>
          <w:tcPr>
            <w:tcW w:w="1416" w:type="dxa"/>
            <w:vAlign w:val="center"/>
          </w:tcPr>
          <w:p w:rsidR="00B5566E" w:rsidRPr="00B5566E" w:rsidRDefault="00B5566E" w:rsidP="00B5566E">
            <w:pPr>
              <w:spacing w:after="0" w:line="240" w:lineRule="auto"/>
              <w:jc w:val="center"/>
              <w:rPr>
                <w:rFonts w:ascii="Times New Roman" w:eastAsia="Times New Roman" w:hAnsi="Times New Roman" w:cs="Times New Roman"/>
                <w:bCs/>
                <w:sz w:val="24"/>
                <w:szCs w:val="24"/>
                <w:lang w:val="uk-UA" w:eastAsia="ru-RU"/>
              </w:rPr>
            </w:pPr>
            <w:r w:rsidRPr="00B5566E">
              <w:rPr>
                <w:rFonts w:ascii="Times New Roman" w:eastAsia="Times New Roman" w:hAnsi="Times New Roman" w:cs="Times New Roman"/>
                <w:bCs/>
                <w:sz w:val="24"/>
                <w:szCs w:val="24"/>
                <w:lang w:val="uk-UA" w:eastAsia="ru-RU"/>
              </w:rPr>
              <w:t>-</w:t>
            </w:r>
          </w:p>
        </w:tc>
        <w:tc>
          <w:tcPr>
            <w:tcW w:w="1417" w:type="dxa"/>
            <w:vAlign w:val="center"/>
          </w:tcPr>
          <w:p w:rsidR="00B5566E" w:rsidRPr="00B5566E" w:rsidRDefault="00B5566E" w:rsidP="00B5566E">
            <w:pPr>
              <w:spacing w:after="0" w:line="240" w:lineRule="auto"/>
              <w:jc w:val="center"/>
              <w:rPr>
                <w:rFonts w:ascii="Times New Roman" w:eastAsia="Times New Roman" w:hAnsi="Times New Roman" w:cs="Times New Roman"/>
                <w:bCs/>
                <w:sz w:val="24"/>
                <w:szCs w:val="24"/>
                <w:lang w:val="uk-UA" w:eastAsia="ru-RU"/>
              </w:rPr>
            </w:pPr>
            <w:r w:rsidRPr="00B5566E">
              <w:rPr>
                <w:rFonts w:ascii="Times New Roman" w:eastAsia="Times New Roman" w:hAnsi="Times New Roman" w:cs="Times New Roman"/>
                <w:bCs/>
                <w:sz w:val="24"/>
                <w:szCs w:val="24"/>
                <w:lang w:val="uk-UA" w:eastAsia="ru-RU"/>
              </w:rPr>
              <w:t>-</w:t>
            </w:r>
          </w:p>
        </w:tc>
        <w:tc>
          <w:tcPr>
            <w:tcW w:w="1696" w:type="dxa"/>
            <w:gridSpan w:val="2"/>
          </w:tcPr>
          <w:p w:rsidR="00B5566E" w:rsidRPr="00B5566E" w:rsidRDefault="00B5566E" w:rsidP="00B5566E">
            <w:pPr>
              <w:spacing w:after="0" w:line="240" w:lineRule="auto"/>
              <w:jc w:val="center"/>
              <w:rPr>
                <w:rFonts w:ascii="Times New Roman" w:eastAsia="Times New Roman" w:hAnsi="Times New Roman" w:cs="Times New Roman"/>
                <w:bCs/>
                <w:sz w:val="24"/>
                <w:szCs w:val="24"/>
                <w:lang w:val="uk-UA" w:eastAsia="ru-RU"/>
              </w:rPr>
            </w:pPr>
            <w:r w:rsidRPr="00B5566E">
              <w:rPr>
                <w:rFonts w:ascii="Times New Roman" w:eastAsia="Times New Roman" w:hAnsi="Times New Roman" w:cs="Times New Roman"/>
                <w:bCs/>
                <w:sz w:val="24"/>
                <w:szCs w:val="24"/>
                <w:lang w:val="uk-UA" w:eastAsia="ru-RU"/>
              </w:rPr>
              <w:t>-</w:t>
            </w:r>
          </w:p>
        </w:tc>
      </w:tr>
      <w:tr w:rsidR="00B5566E" w:rsidRPr="00B5566E" w:rsidTr="00383E34">
        <w:tc>
          <w:tcPr>
            <w:tcW w:w="6229" w:type="dxa"/>
            <w:gridSpan w:val="2"/>
          </w:tcPr>
          <w:p w:rsidR="00B5566E" w:rsidRPr="00B5566E" w:rsidRDefault="00B5566E" w:rsidP="00B5566E">
            <w:pPr>
              <w:spacing w:after="0" w:line="240" w:lineRule="auto"/>
              <w:rPr>
                <w:rFonts w:ascii="Times New Roman" w:eastAsia="Times New Roman" w:hAnsi="Times New Roman" w:cs="Times New Roman"/>
                <w:b/>
                <w:bCs/>
                <w:i/>
                <w:sz w:val="24"/>
                <w:szCs w:val="24"/>
                <w:lang w:val="uk-UA" w:eastAsia="ru-RU"/>
              </w:rPr>
            </w:pPr>
            <w:r w:rsidRPr="00B5566E">
              <w:rPr>
                <w:rFonts w:ascii="Times New Roman" w:eastAsia="Times New Roman" w:hAnsi="Times New Roman" w:cs="Times New Roman"/>
                <w:b/>
                <w:bCs/>
                <w:i/>
                <w:sz w:val="24"/>
                <w:szCs w:val="24"/>
                <w:lang w:val="uk-UA" w:eastAsia="ru-RU"/>
              </w:rPr>
              <w:t>Показник продукту</w:t>
            </w:r>
          </w:p>
        </w:tc>
        <w:tc>
          <w:tcPr>
            <w:tcW w:w="1384" w:type="dxa"/>
            <w:gridSpan w:val="2"/>
            <w:vAlign w:val="center"/>
          </w:tcPr>
          <w:p w:rsidR="00B5566E" w:rsidRPr="00B5566E" w:rsidRDefault="00B5566E" w:rsidP="00B5566E">
            <w:pPr>
              <w:spacing w:after="0" w:line="240" w:lineRule="auto"/>
              <w:rPr>
                <w:rFonts w:ascii="Times New Roman" w:eastAsia="Times New Roman" w:hAnsi="Times New Roman" w:cs="Times New Roman"/>
                <w:bCs/>
                <w:sz w:val="24"/>
                <w:szCs w:val="24"/>
                <w:lang w:val="uk-UA" w:eastAsia="ru-RU"/>
              </w:rPr>
            </w:pPr>
          </w:p>
        </w:tc>
        <w:tc>
          <w:tcPr>
            <w:tcW w:w="1424" w:type="dxa"/>
            <w:vAlign w:val="center"/>
          </w:tcPr>
          <w:p w:rsidR="00B5566E" w:rsidRPr="00B5566E" w:rsidRDefault="00B5566E" w:rsidP="00B5566E">
            <w:pPr>
              <w:spacing w:after="0" w:line="240" w:lineRule="auto"/>
              <w:rPr>
                <w:rFonts w:ascii="Times New Roman" w:eastAsia="Times New Roman" w:hAnsi="Times New Roman" w:cs="Times New Roman"/>
                <w:bCs/>
                <w:sz w:val="24"/>
                <w:szCs w:val="24"/>
                <w:lang w:val="uk-UA" w:eastAsia="ru-RU"/>
              </w:rPr>
            </w:pPr>
          </w:p>
        </w:tc>
        <w:tc>
          <w:tcPr>
            <w:tcW w:w="1416" w:type="dxa"/>
            <w:vAlign w:val="center"/>
          </w:tcPr>
          <w:p w:rsidR="00B5566E" w:rsidRPr="00B5566E" w:rsidRDefault="00B5566E" w:rsidP="00B5566E">
            <w:pPr>
              <w:spacing w:after="0" w:line="240" w:lineRule="auto"/>
              <w:rPr>
                <w:rFonts w:ascii="Times New Roman" w:eastAsia="Times New Roman" w:hAnsi="Times New Roman" w:cs="Times New Roman"/>
                <w:bCs/>
                <w:sz w:val="24"/>
                <w:szCs w:val="24"/>
                <w:lang w:val="uk-UA" w:eastAsia="ru-RU"/>
              </w:rPr>
            </w:pPr>
          </w:p>
        </w:tc>
        <w:tc>
          <w:tcPr>
            <w:tcW w:w="1417" w:type="dxa"/>
            <w:vAlign w:val="center"/>
          </w:tcPr>
          <w:p w:rsidR="00B5566E" w:rsidRPr="00B5566E" w:rsidRDefault="00B5566E" w:rsidP="00B5566E">
            <w:pPr>
              <w:spacing w:after="0" w:line="240" w:lineRule="auto"/>
              <w:rPr>
                <w:rFonts w:ascii="Times New Roman" w:eastAsia="Times New Roman" w:hAnsi="Times New Roman" w:cs="Times New Roman"/>
                <w:bCs/>
                <w:sz w:val="24"/>
                <w:szCs w:val="24"/>
                <w:lang w:val="uk-UA" w:eastAsia="ru-RU"/>
              </w:rPr>
            </w:pPr>
          </w:p>
        </w:tc>
        <w:tc>
          <w:tcPr>
            <w:tcW w:w="1696" w:type="dxa"/>
            <w:gridSpan w:val="2"/>
          </w:tcPr>
          <w:p w:rsidR="00B5566E" w:rsidRPr="00B5566E" w:rsidRDefault="00B5566E" w:rsidP="00B5566E">
            <w:pPr>
              <w:spacing w:after="0" w:line="240" w:lineRule="auto"/>
              <w:rPr>
                <w:rFonts w:ascii="Times New Roman" w:eastAsia="Times New Roman" w:hAnsi="Times New Roman" w:cs="Times New Roman"/>
                <w:b/>
                <w:bCs/>
                <w:sz w:val="24"/>
                <w:szCs w:val="24"/>
                <w:lang w:val="uk-UA" w:eastAsia="ru-RU"/>
              </w:rPr>
            </w:pPr>
          </w:p>
        </w:tc>
      </w:tr>
      <w:tr w:rsidR="00B5566E" w:rsidRPr="00B5566E" w:rsidTr="00383E34">
        <w:tc>
          <w:tcPr>
            <w:tcW w:w="6229" w:type="dxa"/>
            <w:gridSpan w:val="2"/>
            <w:vAlign w:val="bottom"/>
          </w:tcPr>
          <w:p w:rsidR="00B5566E" w:rsidRPr="00B5566E" w:rsidRDefault="00B5566E" w:rsidP="00B5566E">
            <w:pPr>
              <w:spacing w:after="0" w:line="240" w:lineRule="auto"/>
              <w:rPr>
                <w:rFonts w:ascii="Times New Roman" w:eastAsia="Times New Roman" w:hAnsi="Times New Roman" w:cs="Times New Roman"/>
                <w:bCs/>
                <w:sz w:val="24"/>
                <w:szCs w:val="24"/>
                <w:lang w:val="uk-UA" w:eastAsia="ru-RU"/>
              </w:rPr>
            </w:pPr>
            <w:r w:rsidRPr="00B5566E">
              <w:rPr>
                <w:rFonts w:ascii="Times New Roman" w:eastAsia="Times New Roman" w:hAnsi="Times New Roman" w:cs="Times New Roman"/>
                <w:bCs/>
                <w:sz w:val="24"/>
                <w:szCs w:val="24"/>
                <w:lang w:val="uk-UA" w:eastAsia="ru-RU"/>
              </w:rPr>
              <w:t xml:space="preserve">Кількість </w:t>
            </w:r>
            <w:r w:rsidRPr="00B5566E">
              <w:rPr>
                <w:rFonts w:ascii="Times New Roman" w:eastAsia="Times New Roman" w:hAnsi="Times New Roman" w:cs="Times New Roman"/>
                <w:sz w:val="24"/>
                <w:szCs w:val="24"/>
                <w:lang w:val="uk-UA" w:eastAsia="ru-RU"/>
              </w:rPr>
              <w:t>педагогічних працівників, які підготували вихованців до участі у конкурсах</w:t>
            </w:r>
          </w:p>
        </w:tc>
        <w:tc>
          <w:tcPr>
            <w:tcW w:w="1384" w:type="dxa"/>
            <w:gridSpan w:val="2"/>
            <w:vAlign w:val="center"/>
          </w:tcPr>
          <w:p w:rsidR="00B5566E" w:rsidRPr="00B5566E" w:rsidRDefault="00B5566E" w:rsidP="00B5566E">
            <w:pPr>
              <w:spacing w:after="0" w:line="240" w:lineRule="auto"/>
              <w:rPr>
                <w:rFonts w:ascii="Times New Roman" w:eastAsia="Times New Roman" w:hAnsi="Times New Roman" w:cs="Times New Roman"/>
                <w:bCs/>
                <w:sz w:val="24"/>
                <w:szCs w:val="24"/>
                <w:lang w:val="uk-UA" w:eastAsia="ru-RU"/>
              </w:rPr>
            </w:pPr>
            <w:r w:rsidRPr="00B5566E">
              <w:rPr>
                <w:rFonts w:ascii="Times New Roman" w:eastAsia="Times New Roman" w:hAnsi="Times New Roman" w:cs="Times New Roman"/>
                <w:bCs/>
                <w:sz w:val="24"/>
                <w:szCs w:val="24"/>
                <w:lang w:val="uk-UA" w:eastAsia="ru-RU"/>
              </w:rPr>
              <w:t>осіб.</w:t>
            </w:r>
          </w:p>
        </w:tc>
        <w:tc>
          <w:tcPr>
            <w:tcW w:w="1424" w:type="dxa"/>
            <w:vAlign w:val="center"/>
          </w:tcPr>
          <w:p w:rsidR="00B5566E" w:rsidRPr="00B5566E" w:rsidRDefault="00B5566E" w:rsidP="00B5566E">
            <w:pPr>
              <w:spacing w:after="0" w:line="240" w:lineRule="auto"/>
              <w:rPr>
                <w:rFonts w:ascii="Times New Roman" w:eastAsia="Times New Roman" w:hAnsi="Times New Roman" w:cs="Times New Roman"/>
                <w:bCs/>
                <w:sz w:val="24"/>
                <w:szCs w:val="24"/>
                <w:lang w:val="uk-UA" w:eastAsia="ru-RU"/>
              </w:rPr>
            </w:pPr>
          </w:p>
        </w:tc>
        <w:tc>
          <w:tcPr>
            <w:tcW w:w="1416" w:type="dxa"/>
            <w:vAlign w:val="center"/>
          </w:tcPr>
          <w:p w:rsidR="00B5566E" w:rsidRPr="00B5566E" w:rsidRDefault="00B5566E" w:rsidP="00B5566E">
            <w:pPr>
              <w:spacing w:after="0" w:line="240" w:lineRule="auto"/>
              <w:jc w:val="center"/>
              <w:rPr>
                <w:rFonts w:ascii="Times New Roman" w:eastAsia="Times New Roman" w:hAnsi="Times New Roman" w:cs="Times New Roman"/>
                <w:bCs/>
                <w:sz w:val="24"/>
                <w:szCs w:val="24"/>
                <w:lang w:val="uk-UA" w:eastAsia="ru-RU"/>
              </w:rPr>
            </w:pPr>
            <w:r w:rsidRPr="00B5566E">
              <w:rPr>
                <w:rFonts w:ascii="Times New Roman" w:eastAsia="Times New Roman" w:hAnsi="Times New Roman" w:cs="Times New Roman"/>
                <w:bCs/>
                <w:sz w:val="24"/>
                <w:szCs w:val="24"/>
                <w:lang w:val="uk-UA" w:eastAsia="ru-RU"/>
              </w:rPr>
              <w:t>14</w:t>
            </w:r>
          </w:p>
        </w:tc>
        <w:tc>
          <w:tcPr>
            <w:tcW w:w="1417" w:type="dxa"/>
            <w:vAlign w:val="center"/>
          </w:tcPr>
          <w:p w:rsidR="00B5566E" w:rsidRPr="00B5566E" w:rsidRDefault="00B5566E" w:rsidP="00B5566E">
            <w:pPr>
              <w:spacing w:after="0" w:line="240" w:lineRule="auto"/>
              <w:jc w:val="center"/>
              <w:rPr>
                <w:rFonts w:ascii="Times New Roman" w:eastAsia="Times New Roman" w:hAnsi="Times New Roman" w:cs="Times New Roman"/>
                <w:bCs/>
                <w:sz w:val="24"/>
                <w:szCs w:val="24"/>
                <w:lang w:val="uk-UA" w:eastAsia="ru-RU"/>
              </w:rPr>
            </w:pPr>
            <w:r w:rsidRPr="00B5566E">
              <w:rPr>
                <w:rFonts w:ascii="Times New Roman" w:eastAsia="Times New Roman" w:hAnsi="Times New Roman" w:cs="Times New Roman"/>
                <w:bCs/>
                <w:sz w:val="24"/>
                <w:szCs w:val="24"/>
                <w:lang w:val="uk-UA" w:eastAsia="ru-RU"/>
              </w:rPr>
              <w:t>19</w:t>
            </w:r>
          </w:p>
        </w:tc>
        <w:tc>
          <w:tcPr>
            <w:tcW w:w="1696" w:type="dxa"/>
            <w:gridSpan w:val="2"/>
            <w:vAlign w:val="center"/>
          </w:tcPr>
          <w:p w:rsidR="00B5566E" w:rsidRPr="00B5566E" w:rsidRDefault="00B5566E" w:rsidP="00B5566E">
            <w:pPr>
              <w:spacing w:after="0" w:line="240" w:lineRule="auto"/>
              <w:jc w:val="center"/>
              <w:rPr>
                <w:rFonts w:ascii="Times New Roman" w:eastAsia="Times New Roman" w:hAnsi="Times New Roman" w:cs="Times New Roman"/>
                <w:bCs/>
                <w:sz w:val="24"/>
                <w:szCs w:val="24"/>
                <w:lang w:val="uk-UA" w:eastAsia="ru-RU"/>
              </w:rPr>
            </w:pPr>
            <w:r w:rsidRPr="00B5566E">
              <w:rPr>
                <w:rFonts w:ascii="Times New Roman" w:eastAsia="Times New Roman" w:hAnsi="Times New Roman" w:cs="Times New Roman"/>
                <w:bCs/>
                <w:sz w:val="24"/>
                <w:szCs w:val="24"/>
                <w:lang w:val="uk-UA" w:eastAsia="ru-RU"/>
              </w:rPr>
              <w:t>5</w:t>
            </w:r>
          </w:p>
        </w:tc>
      </w:tr>
      <w:tr w:rsidR="00B5566E" w:rsidRPr="00B5566E" w:rsidTr="00383E34">
        <w:trPr>
          <w:trHeight w:val="355"/>
        </w:trPr>
        <w:tc>
          <w:tcPr>
            <w:tcW w:w="6229" w:type="dxa"/>
            <w:gridSpan w:val="2"/>
            <w:vAlign w:val="bottom"/>
          </w:tcPr>
          <w:p w:rsidR="00B5566E" w:rsidRPr="00B5566E" w:rsidRDefault="00B5566E" w:rsidP="00B5566E">
            <w:pPr>
              <w:spacing w:after="0" w:line="240" w:lineRule="auto"/>
              <w:rPr>
                <w:rFonts w:ascii="Times New Roman" w:eastAsia="Times New Roman" w:hAnsi="Times New Roman" w:cs="Times New Roman"/>
                <w:b/>
                <w:bCs/>
                <w:sz w:val="24"/>
                <w:szCs w:val="24"/>
                <w:lang w:val="uk-UA" w:eastAsia="ru-RU"/>
              </w:rPr>
            </w:pPr>
            <w:r w:rsidRPr="00B5566E">
              <w:rPr>
                <w:rFonts w:ascii="Times New Roman" w:eastAsia="Times New Roman" w:hAnsi="Times New Roman" w:cs="Times New Roman"/>
                <w:b/>
                <w:bCs/>
                <w:i/>
                <w:sz w:val="24"/>
                <w:szCs w:val="24"/>
                <w:lang w:val="uk-UA" w:eastAsia="ru-RU"/>
              </w:rPr>
              <w:t>Показник ефективності</w:t>
            </w:r>
          </w:p>
        </w:tc>
        <w:tc>
          <w:tcPr>
            <w:tcW w:w="1384" w:type="dxa"/>
            <w:gridSpan w:val="2"/>
            <w:vAlign w:val="center"/>
          </w:tcPr>
          <w:p w:rsidR="00B5566E" w:rsidRPr="00B5566E" w:rsidRDefault="00B5566E" w:rsidP="00B5566E">
            <w:pPr>
              <w:spacing w:after="0" w:line="240" w:lineRule="auto"/>
              <w:rPr>
                <w:rFonts w:ascii="Times New Roman" w:eastAsia="Times New Roman" w:hAnsi="Times New Roman" w:cs="Times New Roman"/>
                <w:bCs/>
                <w:sz w:val="24"/>
                <w:szCs w:val="24"/>
                <w:lang w:val="uk-UA" w:eastAsia="ru-RU"/>
              </w:rPr>
            </w:pPr>
          </w:p>
        </w:tc>
        <w:tc>
          <w:tcPr>
            <w:tcW w:w="1424" w:type="dxa"/>
            <w:vAlign w:val="center"/>
          </w:tcPr>
          <w:p w:rsidR="00B5566E" w:rsidRPr="00B5566E" w:rsidRDefault="00B5566E" w:rsidP="00B5566E">
            <w:pPr>
              <w:spacing w:after="0" w:line="240" w:lineRule="auto"/>
              <w:rPr>
                <w:rFonts w:ascii="Times New Roman" w:eastAsia="Times New Roman" w:hAnsi="Times New Roman" w:cs="Times New Roman"/>
                <w:bCs/>
                <w:sz w:val="24"/>
                <w:szCs w:val="24"/>
                <w:lang w:val="uk-UA" w:eastAsia="ru-RU"/>
              </w:rPr>
            </w:pPr>
          </w:p>
        </w:tc>
        <w:tc>
          <w:tcPr>
            <w:tcW w:w="1416" w:type="dxa"/>
            <w:vAlign w:val="center"/>
          </w:tcPr>
          <w:p w:rsidR="00B5566E" w:rsidRPr="00B5566E" w:rsidRDefault="00B5566E" w:rsidP="00B5566E">
            <w:pPr>
              <w:spacing w:after="0" w:line="240" w:lineRule="auto"/>
              <w:rPr>
                <w:rFonts w:ascii="Times New Roman" w:eastAsia="Times New Roman" w:hAnsi="Times New Roman" w:cs="Times New Roman"/>
                <w:bCs/>
                <w:sz w:val="24"/>
                <w:szCs w:val="24"/>
                <w:lang w:val="uk-UA" w:eastAsia="ru-RU"/>
              </w:rPr>
            </w:pPr>
          </w:p>
        </w:tc>
        <w:tc>
          <w:tcPr>
            <w:tcW w:w="1417" w:type="dxa"/>
            <w:vAlign w:val="center"/>
          </w:tcPr>
          <w:p w:rsidR="00B5566E" w:rsidRPr="00B5566E" w:rsidRDefault="00B5566E" w:rsidP="00B5566E">
            <w:pPr>
              <w:spacing w:after="0" w:line="240" w:lineRule="auto"/>
              <w:rPr>
                <w:rFonts w:ascii="Times New Roman" w:eastAsia="Times New Roman" w:hAnsi="Times New Roman" w:cs="Times New Roman"/>
                <w:bCs/>
                <w:sz w:val="24"/>
                <w:szCs w:val="24"/>
                <w:lang w:val="uk-UA" w:eastAsia="ru-RU"/>
              </w:rPr>
            </w:pPr>
          </w:p>
        </w:tc>
        <w:tc>
          <w:tcPr>
            <w:tcW w:w="1696" w:type="dxa"/>
            <w:gridSpan w:val="2"/>
          </w:tcPr>
          <w:p w:rsidR="00B5566E" w:rsidRPr="00B5566E" w:rsidRDefault="00B5566E" w:rsidP="00B5566E">
            <w:pPr>
              <w:spacing w:after="0" w:line="240" w:lineRule="auto"/>
              <w:rPr>
                <w:rFonts w:ascii="Times New Roman" w:eastAsia="Times New Roman" w:hAnsi="Times New Roman" w:cs="Times New Roman"/>
                <w:b/>
                <w:bCs/>
                <w:sz w:val="24"/>
                <w:szCs w:val="24"/>
                <w:lang w:val="uk-UA" w:eastAsia="ru-RU"/>
              </w:rPr>
            </w:pPr>
          </w:p>
        </w:tc>
      </w:tr>
      <w:tr w:rsidR="00B5566E" w:rsidRPr="00B5566E" w:rsidTr="00383E34">
        <w:trPr>
          <w:trHeight w:val="489"/>
        </w:trPr>
        <w:tc>
          <w:tcPr>
            <w:tcW w:w="6229" w:type="dxa"/>
            <w:gridSpan w:val="2"/>
            <w:vAlign w:val="bottom"/>
          </w:tcPr>
          <w:p w:rsidR="00B5566E" w:rsidRPr="00B5566E" w:rsidRDefault="00B5566E" w:rsidP="00B5566E">
            <w:pPr>
              <w:spacing w:after="0" w:line="240" w:lineRule="auto"/>
              <w:rPr>
                <w:rFonts w:ascii="Times New Roman" w:eastAsia="Times New Roman" w:hAnsi="Times New Roman" w:cs="Times New Roman"/>
                <w:bCs/>
                <w:sz w:val="24"/>
                <w:szCs w:val="24"/>
                <w:lang w:val="uk-UA" w:eastAsia="ru-RU"/>
              </w:rPr>
            </w:pPr>
            <w:r w:rsidRPr="00B5566E">
              <w:rPr>
                <w:rFonts w:ascii="Times New Roman" w:eastAsia="Times New Roman" w:hAnsi="Times New Roman" w:cs="Times New Roman"/>
                <w:bCs/>
                <w:sz w:val="24"/>
                <w:szCs w:val="24"/>
                <w:lang w:val="uk-UA" w:eastAsia="ru-RU"/>
              </w:rPr>
              <w:t>Витрати на одного педагога</w:t>
            </w:r>
          </w:p>
        </w:tc>
        <w:tc>
          <w:tcPr>
            <w:tcW w:w="1384" w:type="dxa"/>
            <w:gridSpan w:val="2"/>
            <w:vAlign w:val="center"/>
          </w:tcPr>
          <w:p w:rsidR="00B5566E" w:rsidRPr="00B5566E" w:rsidRDefault="00B5566E" w:rsidP="00B5566E">
            <w:pPr>
              <w:spacing w:after="0" w:line="240" w:lineRule="auto"/>
              <w:rPr>
                <w:rFonts w:ascii="Times New Roman" w:eastAsia="Times New Roman" w:hAnsi="Times New Roman" w:cs="Times New Roman"/>
                <w:bCs/>
                <w:sz w:val="24"/>
                <w:szCs w:val="24"/>
                <w:lang w:val="uk-UA" w:eastAsia="ru-RU"/>
              </w:rPr>
            </w:pPr>
            <w:r w:rsidRPr="00B5566E">
              <w:rPr>
                <w:rFonts w:ascii="Times New Roman" w:eastAsia="Times New Roman" w:hAnsi="Times New Roman" w:cs="Times New Roman"/>
                <w:bCs/>
                <w:sz w:val="24"/>
                <w:szCs w:val="24"/>
                <w:lang w:val="uk-UA" w:eastAsia="ru-RU"/>
              </w:rPr>
              <w:t>грн.</w:t>
            </w:r>
          </w:p>
        </w:tc>
        <w:tc>
          <w:tcPr>
            <w:tcW w:w="1424" w:type="dxa"/>
            <w:vAlign w:val="center"/>
          </w:tcPr>
          <w:p w:rsidR="00B5566E" w:rsidRPr="00B5566E" w:rsidRDefault="00B5566E" w:rsidP="00B5566E">
            <w:pPr>
              <w:spacing w:after="0" w:line="240" w:lineRule="auto"/>
              <w:rPr>
                <w:rFonts w:ascii="Times New Roman" w:eastAsia="Times New Roman" w:hAnsi="Times New Roman" w:cs="Times New Roman"/>
                <w:bCs/>
                <w:sz w:val="24"/>
                <w:szCs w:val="24"/>
                <w:lang w:val="uk-UA" w:eastAsia="ru-RU"/>
              </w:rPr>
            </w:pPr>
          </w:p>
        </w:tc>
        <w:tc>
          <w:tcPr>
            <w:tcW w:w="1416" w:type="dxa"/>
            <w:vAlign w:val="center"/>
          </w:tcPr>
          <w:p w:rsidR="00B5566E" w:rsidRPr="00B5566E" w:rsidRDefault="00B5566E" w:rsidP="00B5566E">
            <w:pPr>
              <w:spacing w:after="0" w:line="240" w:lineRule="auto"/>
              <w:jc w:val="center"/>
              <w:rPr>
                <w:rFonts w:ascii="Times New Roman" w:eastAsia="Times New Roman" w:hAnsi="Times New Roman" w:cs="Times New Roman"/>
                <w:bCs/>
                <w:sz w:val="24"/>
                <w:szCs w:val="24"/>
                <w:lang w:val="uk-UA" w:eastAsia="ru-RU"/>
              </w:rPr>
            </w:pPr>
            <w:r w:rsidRPr="00B5566E">
              <w:rPr>
                <w:rFonts w:ascii="Times New Roman" w:eastAsia="Times New Roman" w:hAnsi="Times New Roman" w:cs="Times New Roman"/>
                <w:bCs/>
                <w:sz w:val="24"/>
                <w:szCs w:val="24"/>
                <w:lang w:val="uk-UA" w:eastAsia="ru-RU"/>
              </w:rPr>
              <w:t>-</w:t>
            </w:r>
          </w:p>
        </w:tc>
        <w:tc>
          <w:tcPr>
            <w:tcW w:w="1417" w:type="dxa"/>
            <w:vAlign w:val="center"/>
          </w:tcPr>
          <w:p w:rsidR="00B5566E" w:rsidRPr="00B5566E" w:rsidRDefault="00B5566E" w:rsidP="00B5566E">
            <w:pPr>
              <w:spacing w:after="0" w:line="240" w:lineRule="auto"/>
              <w:jc w:val="center"/>
              <w:rPr>
                <w:rFonts w:ascii="Times New Roman" w:eastAsia="Times New Roman" w:hAnsi="Times New Roman" w:cs="Times New Roman"/>
                <w:bCs/>
                <w:sz w:val="24"/>
                <w:szCs w:val="24"/>
                <w:lang w:val="uk-UA" w:eastAsia="ru-RU"/>
              </w:rPr>
            </w:pPr>
            <w:r w:rsidRPr="00B5566E">
              <w:rPr>
                <w:rFonts w:ascii="Times New Roman" w:eastAsia="Times New Roman" w:hAnsi="Times New Roman" w:cs="Times New Roman"/>
                <w:bCs/>
                <w:sz w:val="24"/>
                <w:szCs w:val="24"/>
                <w:lang w:val="uk-UA" w:eastAsia="ru-RU"/>
              </w:rPr>
              <w:t>-</w:t>
            </w:r>
          </w:p>
        </w:tc>
        <w:tc>
          <w:tcPr>
            <w:tcW w:w="1696" w:type="dxa"/>
            <w:gridSpan w:val="2"/>
            <w:vAlign w:val="center"/>
          </w:tcPr>
          <w:p w:rsidR="00B5566E" w:rsidRPr="00B5566E" w:rsidRDefault="00B5566E" w:rsidP="00B5566E">
            <w:pPr>
              <w:spacing w:after="0" w:line="240" w:lineRule="auto"/>
              <w:jc w:val="center"/>
              <w:rPr>
                <w:rFonts w:ascii="Times New Roman" w:eastAsia="Times New Roman" w:hAnsi="Times New Roman" w:cs="Times New Roman"/>
                <w:bCs/>
                <w:sz w:val="24"/>
                <w:szCs w:val="24"/>
                <w:lang w:val="uk-UA" w:eastAsia="ru-RU"/>
              </w:rPr>
            </w:pPr>
            <w:r w:rsidRPr="00B5566E">
              <w:rPr>
                <w:rFonts w:ascii="Times New Roman" w:eastAsia="Times New Roman" w:hAnsi="Times New Roman" w:cs="Times New Roman"/>
                <w:bCs/>
                <w:sz w:val="24"/>
                <w:szCs w:val="24"/>
                <w:lang w:val="uk-UA" w:eastAsia="ru-RU"/>
              </w:rPr>
              <w:t>-</w:t>
            </w:r>
          </w:p>
        </w:tc>
      </w:tr>
      <w:tr w:rsidR="00B5566E" w:rsidRPr="00B5566E" w:rsidTr="00383E34">
        <w:tc>
          <w:tcPr>
            <w:tcW w:w="6229" w:type="dxa"/>
            <w:gridSpan w:val="2"/>
            <w:vAlign w:val="bottom"/>
          </w:tcPr>
          <w:p w:rsidR="00B5566E" w:rsidRPr="00B5566E" w:rsidRDefault="00B5566E" w:rsidP="00B5566E">
            <w:pPr>
              <w:spacing w:after="0" w:line="240" w:lineRule="auto"/>
              <w:rPr>
                <w:rFonts w:ascii="Times New Roman" w:eastAsia="Times New Roman" w:hAnsi="Times New Roman" w:cs="Times New Roman"/>
                <w:b/>
                <w:bCs/>
                <w:sz w:val="24"/>
                <w:szCs w:val="24"/>
                <w:lang w:val="uk-UA" w:eastAsia="ru-RU"/>
              </w:rPr>
            </w:pPr>
            <w:r w:rsidRPr="00B5566E">
              <w:rPr>
                <w:rFonts w:ascii="Times New Roman" w:eastAsia="Times New Roman" w:hAnsi="Times New Roman" w:cs="Times New Roman"/>
                <w:b/>
                <w:bCs/>
                <w:i/>
                <w:sz w:val="24"/>
                <w:szCs w:val="24"/>
                <w:lang w:val="uk-UA" w:eastAsia="ru-RU"/>
              </w:rPr>
              <w:t>Показник якості</w:t>
            </w:r>
          </w:p>
        </w:tc>
        <w:tc>
          <w:tcPr>
            <w:tcW w:w="1384" w:type="dxa"/>
            <w:gridSpan w:val="2"/>
            <w:vAlign w:val="center"/>
          </w:tcPr>
          <w:p w:rsidR="00B5566E" w:rsidRPr="00B5566E" w:rsidRDefault="00B5566E" w:rsidP="00B5566E">
            <w:pPr>
              <w:spacing w:after="0" w:line="240" w:lineRule="auto"/>
              <w:rPr>
                <w:rFonts w:ascii="Times New Roman" w:eastAsia="Times New Roman" w:hAnsi="Times New Roman" w:cs="Times New Roman"/>
                <w:bCs/>
                <w:sz w:val="24"/>
                <w:szCs w:val="24"/>
                <w:lang w:val="uk-UA" w:eastAsia="ru-RU"/>
              </w:rPr>
            </w:pPr>
          </w:p>
        </w:tc>
        <w:tc>
          <w:tcPr>
            <w:tcW w:w="1424" w:type="dxa"/>
            <w:vAlign w:val="center"/>
          </w:tcPr>
          <w:p w:rsidR="00B5566E" w:rsidRPr="00B5566E" w:rsidRDefault="00B5566E" w:rsidP="00B5566E">
            <w:pPr>
              <w:spacing w:after="0" w:line="240" w:lineRule="auto"/>
              <w:rPr>
                <w:rFonts w:ascii="Times New Roman" w:eastAsia="Times New Roman" w:hAnsi="Times New Roman" w:cs="Times New Roman"/>
                <w:bCs/>
                <w:sz w:val="24"/>
                <w:szCs w:val="24"/>
                <w:lang w:val="uk-UA" w:eastAsia="ru-RU"/>
              </w:rPr>
            </w:pPr>
          </w:p>
        </w:tc>
        <w:tc>
          <w:tcPr>
            <w:tcW w:w="1416" w:type="dxa"/>
            <w:vAlign w:val="center"/>
          </w:tcPr>
          <w:p w:rsidR="00B5566E" w:rsidRPr="00B5566E" w:rsidRDefault="00B5566E" w:rsidP="00B5566E">
            <w:pPr>
              <w:spacing w:after="0" w:line="240" w:lineRule="auto"/>
              <w:rPr>
                <w:rFonts w:ascii="Times New Roman" w:eastAsia="Times New Roman" w:hAnsi="Times New Roman" w:cs="Times New Roman"/>
                <w:bCs/>
                <w:sz w:val="24"/>
                <w:szCs w:val="24"/>
                <w:lang w:val="uk-UA" w:eastAsia="ru-RU"/>
              </w:rPr>
            </w:pPr>
          </w:p>
        </w:tc>
        <w:tc>
          <w:tcPr>
            <w:tcW w:w="1417" w:type="dxa"/>
            <w:vAlign w:val="center"/>
          </w:tcPr>
          <w:p w:rsidR="00B5566E" w:rsidRPr="00B5566E" w:rsidRDefault="00B5566E" w:rsidP="00B5566E">
            <w:pPr>
              <w:spacing w:after="0" w:line="240" w:lineRule="auto"/>
              <w:rPr>
                <w:rFonts w:ascii="Times New Roman" w:eastAsia="Times New Roman" w:hAnsi="Times New Roman" w:cs="Times New Roman"/>
                <w:bCs/>
                <w:sz w:val="24"/>
                <w:szCs w:val="24"/>
                <w:lang w:val="uk-UA" w:eastAsia="ru-RU"/>
              </w:rPr>
            </w:pPr>
          </w:p>
        </w:tc>
        <w:tc>
          <w:tcPr>
            <w:tcW w:w="1696" w:type="dxa"/>
            <w:gridSpan w:val="2"/>
          </w:tcPr>
          <w:p w:rsidR="00B5566E" w:rsidRPr="00B5566E" w:rsidRDefault="00B5566E" w:rsidP="00B5566E">
            <w:pPr>
              <w:spacing w:after="0" w:line="240" w:lineRule="auto"/>
              <w:rPr>
                <w:rFonts w:ascii="Times New Roman" w:eastAsia="Times New Roman" w:hAnsi="Times New Roman" w:cs="Times New Roman"/>
                <w:b/>
                <w:bCs/>
                <w:sz w:val="24"/>
                <w:szCs w:val="24"/>
                <w:lang w:val="uk-UA" w:eastAsia="ru-RU"/>
              </w:rPr>
            </w:pPr>
          </w:p>
        </w:tc>
      </w:tr>
      <w:tr w:rsidR="00B5566E" w:rsidRPr="00B5566E" w:rsidTr="00383E34">
        <w:tc>
          <w:tcPr>
            <w:tcW w:w="6229" w:type="dxa"/>
            <w:gridSpan w:val="2"/>
            <w:vAlign w:val="bottom"/>
          </w:tcPr>
          <w:p w:rsidR="00B5566E" w:rsidRPr="00B5566E" w:rsidRDefault="00B5566E" w:rsidP="00B5566E">
            <w:pPr>
              <w:spacing w:after="0" w:line="240" w:lineRule="auto"/>
              <w:rPr>
                <w:rFonts w:ascii="Times New Roman" w:eastAsia="Times New Roman" w:hAnsi="Times New Roman" w:cs="Times New Roman"/>
                <w:bCs/>
                <w:sz w:val="24"/>
                <w:szCs w:val="24"/>
                <w:lang w:val="uk-UA" w:eastAsia="ru-RU"/>
              </w:rPr>
            </w:pPr>
            <w:r w:rsidRPr="00B5566E">
              <w:rPr>
                <w:rFonts w:ascii="Times New Roman" w:eastAsia="Times New Roman" w:hAnsi="Times New Roman" w:cs="Times New Roman"/>
                <w:bCs/>
                <w:sz w:val="24"/>
                <w:szCs w:val="24"/>
                <w:lang w:val="uk-UA" w:eastAsia="ru-RU"/>
              </w:rPr>
              <w:t>Динаміка</w:t>
            </w:r>
            <w:r w:rsidRPr="00B5566E">
              <w:rPr>
                <w:rFonts w:ascii="Times New Roman" w:eastAsia="Times New Roman" w:hAnsi="Times New Roman" w:cs="Times New Roman"/>
                <w:b/>
                <w:bCs/>
                <w:sz w:val="24"/>
                <w:szCs w:val="24"/>
                <w:lang w:val="uk-UA" w:eastAsia="ru-RU"/>
              </w:rPr>
              <w:t xml:space="preserve">  </w:t>
            </w:r>
            <w:r w:rsidRPr="00B5566E">
              <w:rPr>
                <w:rFonts w:ascii="Times New Roman" w:eastAsia="Times New Roman" w:hAnsi="Times New Roman" w:cs="Times New Roman"/>
                <w:bCs/>
                <w:sz w:val="24"/>
                <w:szCs w:val="24"/>
                <w:lang w:val="uk-UA" w:eastAsia="ru-RU"/>
              </w:rPr>
              <w:t xml:space="preserve">кількості педпрацівників, які залучені до участі  у підготовці вихованців до конкурсів </w:t>
            </w:r>
          </w:p>
        </w:tc>
        <w:tc>
          <w:tcPr>
            <w:tcW w:w="1384" w:type="dxa"/>
            <w:gridSpan w:val="2"/>
            <w:vAlign w:val="center"/>
          </w:tcPr>
          <w:p w:rsidR="00B5566E" w:rsidRPr="00B5566E" w:rsidRDefault="00B5566E" w:rsidP="00B5566E">
            <w:pPr>
              <w:spacing w:after="0" w:line="240" w:lineRule="auto"/>
              <w:rPr>
                <w:rFonts w:ascii="Times New Roman" w:eastAsia="Times New Roman" w:hAnsi="Times New Roman" w:cs="Times New Roman"/>
                <w:bCs/>
                <w:sz w:val="24"/>
                <w:szCs w:val="24"/>
                <w:lang w:val="uk-UA" w:eastAsia="ru-RU"/>
              </w:rPr>
            </w:pPr>
            <w:r w:rsidRPr="00B5566E">
              <w:rPr>
                <w:rFonts w:ascii="Times New Roman" w:eastAsia="Times New Roman" w:hAnsi="Times New Roman" w:cs="Times New Roman"/>
                <w:bCs/>
                <w:sz w:val="24"/>
                <w:szCs w:val="24"/>
                <w:lang w:val="uk-UA" w:eastAsia="ru-RU"/>
              </w:rPr>
              <w:t>%</w:t>
            </w:r>
          </w:p>
        </w:tc>
        <w:tc>
          <w:tcPr>
            <w:tcW w:w="1424" w:type="dxa"/>
            <w:vAlign w:val="center"/>
          </w:tcPr>
          <w:p w:rsidR="00B5566E" w:rsidRPr="00B5566E" w:rsidRDefault="00B5566E" w:rsidP="00B5566E">
            <w:pPr>
              <w:spacing w:after="0" w:line="240" w:lineRule="auto"/>
              <w:rPr>
                <w:rFonts w:ascii="Times New Roman" w:eastAsia="Times New Roman" w:hAnsi="Times New Roman" w:cs="Times New Roman"/>
                <w:bCs/>
                <w:sz w:val="24"/>
                <w:szCs w:val="24"/>
                <w:lang w:val="uk-UA" w:eastAsia="ru-RU"/>
              </w:rPr>
            </w:pPr>
          </w:p>
        </w:tc>
        <w:tc>
          <w:tcPr>
            <w:tcW w:w="1416" w:type="dxa"/>
            <w:vAlign w:val="center"/>
          </w:tcPr>
          <w:p w:rsidR="00B5566E" w:rsidRPr="00B5566E" w:rsidRDefault="00B5566E" w:rsidP="00B5566E">
            <w:pPr>
              <w:spacing w:after="0" w:line="240" w:lineRule="auto"/>
              <w:jc w:val="center"/>
              <w:rPr>
                <w:rFonts w:ascii="Times New Roman" w:eastAsia="Times New Roman" w:hAnsi="Times New Roman" w:cs="Times New Roman"/>
                <w:bCs/>
                <w:sz w:val="24"/>
                <w:szCs w:val="24"/>
                <w:lang w:val="uk-UA" w:eastAsia="ru-RU"/>
              </w:rPr>
            </w:pPr>
            <w:r w:rsidRPr="00B5566E">
              <w:rPr>
                <w:rFonts w:ascii="Times New Roman" w:eastAsia="Times New Roman" w:hAnsi="Times New Roman" w:cs="Times New Roman"/>
                <w:bCs/>
                <w:sz w:val="24"/>
                <w:szCs w:val="24"/>
                <w:lang w:val="uk-UA" w:eastAsia="ru-RU"/>
              </w:rPr>
              <w:t>100,0</w:t>
            </w:r>
          </w:p>
        </w:tc>
        <w:tc>
          <w:tcPr>
            <w:tcW w:w="1417" w:type="dxa"/>
            <w:vAlign w:val="center"/>
          </w:tcPr>
          <w:p w:rsidR="00B5566E" w:rsidRPr="00B5566E" w:rsidRDefault="00B5566E" w:rsidP="00B5566E">
            <w:pPr>
              <w:spacing w:after="0" w:line="240" w:lineRule="auto"/>
              <w:jc w:val="center"/>
              <w:rPr>
                <w:rFonts w:ascii="Times New Roman" w:eastAsia="Times New Roman" w:hAnsi="Times New Roman" w:cs="Times New Roman"/>
                <w:bCs/>
                <w:sz w:val="24"/>
                <w:szCs w:val="24"/>
                <w:lang w:val="uk-UA" w:eastAsia="ru-RU"/>
              </w:rPr>
            </w:pPr>
            <w:r w:rsidRPr="00B5566E">
              <w:rPr>
                <w:rFonts w:ascii="Times New Roman" w:eastAsia="Times New Roman" w:hAnsi="Times New Roman" w:cs="Times New Roman"/>
                <w:bCs/>
                <w:sz w:val="24"/>
                <w:szCs w:val="24"/>
                <w:lang w:val="uk-UA" w:eastAsia="ru-RU"/>
              </w:rPr>
              <w:t>135,71</w:t>
            </w:r>
          </w:p>
        </w:tc>
        <w:tc>
          <w:tcPr>
            <w:tcW w:w="1696" w:type="dxa"/>
            <w:gridSpan w:val="2"/>
            <w:vAlign w:val="center"/>
          </w:tcPr>
          <w:p w:rsidR="00B5566E" w:rsidRPr="00B5566E" w:rsidRDefault="00B5566E" w:rsidP="00B5566E">
            <w:pPr>
              <w:spacing w:after="0" w:line="240" w:lineRule="auto"/>
              <w:jc w:val="center"/>
              <w:rPr>
                <w:rFonts w:ascii="Times New Roman" w:eastAsia="Times New Roman" w:hAnsi="Times New Roman" w:cs="Times New Roman"/>
                <w:bCs/>
                <w:sz w:val="24"/>
                <w:szCs w:val="24"/>
                <w:lang w:val="uk-UA" w:eastAsia="ru-RU"/>
              </w:rPr>
            </w:pPr>
            <w:r w:rsidRPr="00B5566E">
              <w:rPr>
                <w:rFonts w:ascii="Times New Roman" w:eastAsia="Times New Roman" w:hAnsi="Times New Roman" w:cs="Times New Roman"/>
                <w:bCs/>
                <w:sz w:val="24"/>
                <w:szCs w:val="24"/>
                <w:lang w:val="uk-UA" w:eastAsia="ru-RU"/>
              </w:rPr>
              <w:t>35,71</w:t>
            </w:r>
          </w:p>
        </w:tc>
      </w:tr>
    </w:tbl>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val="x-none" w:eastAsia="x-none"/>
        </w:rPr>
      </w:pPr>
    </w:p>
    <w:p w:rsidR="00FD57E0"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jc w:val="center"/>
        <w:rPr>
          <w:rFonts w:ascii="Times New Roman" w:eastAsia="Calibri" w:hAnsi="Times New Roman" w:cs="Times New Roman"/>
          <w:sz w:val="24"/>
          <w:szCs w:val="24"/>
          <w:lang w:val="uk-UA" w:eastAsia="uk-UA"/>
        </w:rPr>
      </w:pPr>
      <w:r w:rsidRPr="00B5566E">
        <w:rPr>
          <w:rFonts w:ascii="Times New Roman" w:eastAsia="Calibri" w:hAnsi="Times New Roman" w:cs="Times New Roman"/>
          <w:sz w:val="24"/>
          <w:szCs w:val="24"/>
          <w:lang w:val="uk-UA" w:eastAsia="uk-UA"/>
        </w:rPr>
        <w:t xml:space="preserve">                                                                                        </w:t>
      </w:r>
    </w:p>
    <w:p w:rsidR="00FD57E0" w:rsidRDefault="00FD57E0"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jc w:val="center"/>
        <w:rPr>
          <w:rFonts w:ascii="Times New Roman" w:eastAsia="Calibri" w:hAnsi="Times New Roman" w:cs="Times New Roman"/>
          <w:sz w:val="24"/>
          <w:szCs w:val="24"/>
          <w:lang w:val="uk-UA" w:eastAsia="uk-UA"/>
        </w:rPr>
      </w:pPr>
    </w:p>
    <w:p w:rsidR="00FD57E0" w:rsidRDefault="00FD57E0"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jc w:val="center"/>
        <w:rPr>
          <w:rFonts w:ascii="Times New Roman" w:eastAsia="Calibri" w:hAnsi="Times New Roman" w:cs="Times New Roman"/>
          <w:sz w:val="24"/>
          <w:szCs w:val="24"/>
          <w:lang w:val="uk-UA" w:eastAsia="uk-UA"/>
        </w:rPr>
      </w:pPr>
    </w:p>
    <w:p w:rsidR="00383E34"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jc w:val="center"/>
        <w:rPr>
          <w:rFonts w:ascii="Times New Roman" w:eastAsia="Calibri" w:hAnsi="Times New Roman" w:cs="Times New Roman"/>
          <w:sz w:val="24"/>
          <w:szCs w:val="24"/>
          <w:lang w:val="uk-UA" w:eastAsia="uk-UA"/>
        </w:rPr>
      </w:pPr>
      <w:r w:rsidRPr="00B5566E">
        <w:rPr>
          <w:rFonts w:ascii="Times New Roman" w:eastAsia="Calibri" w:hAnsi="Times New Roman" w:cs="Times New Roman"/>
          <w:sz w:val="24"/>
          <w:szCs w:val="24"/>
          <w:lang w:val="uk-UA" w:eastAsia="uk-UA"/>
        </w:rPr>
        <w:lastRenderedPageBreak/>
        <w:t xml:space="preserve">                                     </w:t>
      </w:r>
      <w:r w:rsidR="00FD57E0">
        <w:rPr>
          <w:rFonts w:ascii="Times New Roman" w:eastAsia="Calibri" w:hAnsi="Times New Roman" w:cs="Times New Roman"/>
          <w:sz w:val="24"/>
          <w:szCs w:val="24"/>
          <w:lang w:val="uk-UA" w:eastAsia="uk-UA"/>
        </w:rPr>
        <w:t xml:space="preserve">                                                                                          </w:t>
      </w:r>
      <w:r w:rsidRPr="00B5566E">
        <w:rPr>
          <w:rFonts w:ascii="Times New Roman" w:eastAsia="Calibri" w:hAnsi="Times New Roman" w:cs="Times New Roman"/>
          <w:sz w:val="24"/>
          <w:szCs w:val="24"/>
          <w:lang w:val="uk-UA" w:eastAsia="uk-UA"/>
        </w:rPr>
        <w:t xml:space="preserve">  </w:t>
      </w:r>
    </w:p>
    <w:p w:rsidR="00B5566E" w:rsidRPr="00B5566E" w:rsidRDefault="00383E34"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jc w:val="center"/>
        <w:rPr>
          <w:rFonts w:ascii="Times New Roman" w:eastAsia="Calibri" w:hAnsi="Times New Roman" w:cs="Times New Roman"/>
          <w:b/>
          <w:bCs/>
          <w:sz w:val="24"/>
          <w:szCs w:val="24"/>
          <w:lang w:val="uk-UA"/>
        </w:rPr>
      </w:pPr>
      <w:r>
        <w:rPr>
          <w:rFonts w:ascii="Times New Roman" w:eastAsia="Calibri" w:hAnsi="Times New Roman" w:cs="Times New Roman"/>
          <w:sz w:val="24"/>
          <w:szCs w:val="24"/>
          <w:lang w:val="uk-UA" w:eastAsia="uk-UA"/>
        </w:rPr>
        <w:t xml:space="preserve">          </w:t>
      </w:r>
      <w:r w:rsidR="00980F8C">
        <w:rPr>
          <w:rFonts w:ascii="Times New Roman" w:eastAsia="Calibri" w:hAnsi="Times New Roman" w:cs="Times New Roman"/>
          <w:sz w:val="24"/>
          <w:szCs w:val="24"/>
          <w:lang w:val="uk-UA" w:eastAsia="uk-UA"/>
        </w:rPr>
        <w:t xml:space="preserve"> </w:t>
      </w:r>
      <w:r>
        <w:rPr>
          <w:rFonts w:ascii="Times New Roman" w:eastAsia="Calibri" w:hAnsi="Times New Roman" w:cs="Times New Roman"/>
          <w:sz w:val="24"/>
          <w:szCs w:val="24"/>
          <w:lang w:val="uk-UA" w:eastAsia="uk-UA"/>
        </w:rPr>
        <w:t xml:space="preserve">                                                                                                                         </w:t>
      </w:r>
      <w:r w:rsidR="00B5566E" w:rsidRPr="00B5566E">
        <w:rPr>
          <w:rFonts w:ascii="Times New Roman" w:eastAsia="Calibri" w:hAnsi="Times New Roman" w:cs="Times New Roman"/>
          <w:sz w:val="24"/>
          <w:szCs w:val="24"/>
          <w:lang w:val="uk-UA" w:eastAsia="uk-UA"/>
        </w:rPr>
        <w:t xml:space="preserve">                                         Додаток 4 </w:t>
      </w:r>
      <w:r w:rsidR="00B5566E" w:rsidRPr="00B5566E">
        <w:rPr>
          <w:rFonts w:ascii="Times New Roman" w:eastAsia="Calibri" w:hAnsi="Times New Roman" w:cs="Times New Roman"/>
          <w:bCs/>
          <w:sz w:val="24"/>
          <w:szCs w:val="24"/>
          <w:lang w:val="uk-UA" w:eastAsia="uk-UA"/>
        </w:rPr>
        <w:t>до Програми</w:t>
      </w:r>
    </w:p>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jc w:val="center"/>
        <w:rPr>
          <w:rFonts w:ascii="Times New Roman" w:eastAsia="Calibri" w:hAnsi="Times New Roman" w:cs="Times New Roman"/>
          <w:b/>
          <w:bCs/>
          <w:sz w:val="24"/>
          <w:szCs w:val="24"/>
          <w:lang w:val="uk-UA"/>
        </w:rPr>
      </w:pPr>
    </w:p>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jc w:val="center"/>
        <w:rPr>
          <w:rFonts w:ascii="Times New Roman" w:eastAsia="Calibri" w:hAnsi="Times New Roman" w:cs="Times New Roman"/>
          <w:b/>
          <w:bCs/>
          <w:sz w:val="24"/>
          <w:szCs w:val="24"/>
          <w:lang w:val="uk-UA"/>
        </w:rPr>
      </w:pPr>
      <w:r w:rsidRPr="00B5566E">
        <w:rPr>
          <w:rFonts w:ascii="Times New Roman" w:eastAsia="Calibri" w:hAnsi="Times New Roman" w:cs="Times New Roman"/>
          <w:b/>
          <w:bCs/>
          <w:sz w:val="24"/>
          <w:szCs w:val="24"/>
          <w:lang w:val="uk-UA"/>
        </w:rPr>
        <w:t>ПІДПРОГРАМ</w:t>
      </w:r>
      <w:r w:rsidRPr="00B5566E">
        <w:rPr>
          <w:rFonts w:ascii="Times New Roman" w:eastAsia="Calibri" w:hAnsi="Times New Roman" w:cs="Times New Roman"/>
          <w:b/>
          <w:bCs/>
          <w:sz w:val="24"/>
          <w:szCs w:val="24"/>
        </w:rPr>
        <w:t>А №4</w:t>
      </w:r>
      <w:r w:rsidRPr="00B5566E">
        <w:rPr>
          <w:rFonts w:ascii="Times New Roman" w:eastAsia="Calibri" w:hAnsi="Times New Roman" w:cs="Times New Roman"/>
          <w:b/>
          <w:bCs/>
          <w:sz w:val="24"/>
          <w:szCs w:val="24"/>
          <w:lang w:val="uk-UA"/>
        </w:rPr>
        <w:t xml:space="preserve"> </w:t>
      </w:r>
      <w:r w:rsidRPr="00B5566E">
        <w:rPr>
          <w:rFonts w:ascii="Times New Roman" w:eastAsia="Calibri" w:hAnsi="Times New Roman" w:cs="Times New Roman"/>
          <w:b/>
          <w:bCs/>
          <w:sz w:val="24"/>
          <w:szCs w:val="24"/>
          <w:lang w:val="uk-UA" w:eastAsia="uk-UA"/>
        </w:rPr>
        <w:t>«ОБДАРОВАНА  ДИТИНА»</w:t>
      </w:r>
    </w:p>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rPr>
          <w:rFonts w:ascii="Times New Roman" w:eastAsia="Calibri" w:hAnsi="Times New Roman" w:cs="Times New Roman"/>
          <w:b/>
          <w:bCs/>
          <w:sz w:val="24"/>
          <w:szCs w:val="24"/>
          <w:lang w:val="uk-UA"/>
        </w:rPr>
      </w:pPr>
    </w:p>
    <w:p w:rsidR="00B5566E" w:rsidRPr="00B5566E" w:rsidRDefault="00B5566E" w:rsidP="00B5566E">
      <w:pPr>
        <w:spacing w:after="0" w:line="240" w:lineRule="auto"/>
        <w:ind w:firstLine="708"/>
        <w:jc w:val="both"/>
        <w:rPr>
          <w:rFonts w:ascii="Times New Roman" w:eastAsia="Times New Roman" w:hAnsi="Times New Roman" w:cs="Times New Roman"/>
          <w:bCs/>
          <w:sz w:val="24"/>
          <w:szCs w:val="24"/>
        </w:rPr>
      </w:pPr>
      <w:r w:rsidRPr="00B5566E">
        <w:rPr>
          <w:rFonts w:ascii="Times New Roman" w:eastAsia="Times New Roman" w:hAnsi="Times New Roman" w:cs="Times New Roman"/>
          <w:bCs/>
          <w:sz w:val="24"/>
          <w:szCs w:val="24"/>
          <w:lang w:val="uk-UA"/>
        </w:rPr>
        <w:t>І.ОБГРУНТУВАННЯ ПІДПРОГРАМИ</w:t>
      </w:r>
    </w:p>
    <w:p w:rsidR="00B5566E" w:rsidRPr="00B5566E" w:rsidRDefault="00B5566E" w:rsidP="00B5566E">
      <w:pPr>
        <w:spacing w:after="0" w:line="240" w:lineRule="auto"/>
        <w:ind w:firstLine="567"/>
        <w:jc w:val="both"/>
        <w:textAlignment w:val="baseline"/>
        <w:rPr>
          <w:rFonts w:ascii="Times New Roman" w:eastAsia="Times New Roman" w:hAnsi="Times New Roman" w:cs="Times New Roman"/>
          <w:sz w:val="24"/>
          <w:szCs w:val="24"/>
        </w:rPr>
      </w:pPr>
    </w:p>
    <w:p w:rsidR="00B5566E" w:rsidRPr="00B5566E" w:rsidRDefault="00B5566E" w:rsidP="00B5566E">
      <w:pPr>
        <w:spacing w:after="0" w:line="240" w:lineRule="auto"/>
        <w:ind w:firstLine="567"/>
        <w:jc w:val="both"/>
        <w:textAlignment w:val="baseline"/>
        <w:rPr>
          <w:rFonts w:ascii="Times New Roman" w:eastAsia="Times New Roman" w:hAnsi="Times New Roman" w:cs="Times New Roman"/>
          <w:sz w:val="24"/>
          <w:szCs w:val="24"/>
          <w:lang w:val="uk-UA"/>
        </w:rPr>
      </w:pPr>
      <w:r w:rsidRPr="00B5566E">
        <w:rPr>
          <w:rFonts w:ascii="Times New Roman" w:eastAsia="Times New Roman" w:hAnsi="Times New Roman" w:cs="Times New Roman"/>
          <w:sz w:val="24"/>
          <w:szCs w:val="24"/>
          <w:lang w:val="uk-UA"/>
        </w:rPr>
        <w:t xml:space="preserve">Підтримка та розвиток обдарованості є одним із пріоритетних напрямків сучасної освіти, оскільки поступ будь – якої країни, регіону, міста залежить  саме від здатності її громадян нестандартно, </w:t>
      </w:r>
      <w:r w:rsidR="00FD57E0" w:rsidRPr="00B5566E">
        <w:rPr>
          <w:rFonts w:ascii="Times New Roman" w:eastAsia="Times New Roman" w:hAnsi="Times New Roman" w:cs="Times New Roman"/>
          <w:sz w:val="24"/>
          <w:szCs w:val="24"/>
          <w:lang w:val="uk-UA"/>
        </w:rPr>
        <w:t>креативне</w:t>
      </w:r>
      <w:r w:rsidRPr="00B5566E">
        <w:rPr>
          <w:rFonts w:ascii="Times New Roman" w:eastAsia="Times New Roman" w:hAnsi="Times New Roman" w:cs="Times New Roman"/>
          <w:sz w:val="24"/>
          <w:szCs w:val="24"/>
          <w:lang w:val="uk-UA"/>
        </w:rPr>
        <w:t xml:space="preserve"> мислити, впроваджувати перспективні інновації в різні сфери суспільного життя. </w:t>
      </w:r>
    </w:p>
    <w:p w:rsidR="00B5566E" w:rsidRPr="00B5566E" w:rsidRDefault="00B5566E" w:rsidP="00B5566E">
      <w:pPr>
        <w:spacing w:after="0" w:line="240" w:lineRule="auto"/>
        <w:ind w:firstLine="567"/>
        <w:jc w:val="both"/>
        <w:textAlignment w:val="baseline"/>
        <w:rPr>
          <w:rFonts w:ascii="Times New Roman" w:eastAsia="Times New Roman" w:hAnsi="Times New Roman" w:cs="Times New Roman"/>
          <w:sz w:val="24"/>
          <w:szCs w:val="24"/>
          <w:lang w:val="uk-UA"/>
        </w:rPr>
      </w:pPr>
      <w:r w:rsidRPr="00B5566E">
        <w:rPr>
          <w:rFonts w:ascii="Times New Roman" w:eastAsia="Times New Roman" w:hAnsi="Times New Roman" w:cs="Times New Roman"/>
          <w:sz w:val="24"/>
          <w:szCs w:val="24"/>
          <w:lang w:val="uk-UA"/>
        </w:rPr>
        <w:t xml:space="preserve">Талановиті діти – це той ресурс, з якого створюється інтелектуальна і творча еліта. Еліту будь – якого народу становлять особистості творчі, яскраві, мислячі. Щоб це потенційне національне багатство зберегти й примножити, необхідно вміти відбирати таких дітей, допомагати їм знайти себе й правильно оцінити, підтримувати їхній розвиток.  </w:t>
      </w:r>
    </w:p>
    <w:p w:rsidR="00B5566E" w:rsidRPr="00B5566E" w:rsidRDefault="00B5566E" w:rsidP="00B5566E">
      <w:pPr>
        <w:spacing w:after="0" w:line="240" w:lineRule="auto"/>
        <w:ind w:firstLine="567"/>
        <w:jc w:val="both"/>
        <w:textAlignment w:val="baseline"/>
        <w:rPr>
          <w:rFonts w:ascii="Times New Roman" w:eastAsia="Times New Roman" w:hAnsi="Times New Roman" w:cs="Times New Roman"/>
          <w:sz w:val="24"/>
          <w:szCs w:val="24"/>
          <w:lang w:val="uk-UA"/>
        </w:rPr>
      </w:pPr>
      <w:r w:rsidRPr="00B5566E">
        <w:rPr>
          <w:rFonts w:ascii="Times New Roman" w:eastAsia="Times New Roman" w:hAnsi="Times New Roman" w:cs="Times New Roman"/>
          <w:sz w:val="24"/>
          <w:szCs w:val="24"/>
          <w:lang w:val="uk-UA"/>
        </w:rPr>
        <w:t>З метою</w:t>
      </w:r>
      <w:r w:rsidRPr="00B5566E">
        <w:rPr>
          <w:rFonts w:ascii="Times New Roman" w:eastAsia="Times New Roman" w:hAnsi="Times New Roman" w:cs="Times New Roman"/>
          <w:b/>
          <w:sz w:val="24"/>
          <w:szCs w:val="24"/>
          <w:lang w:val="uk-UA"/>
        </w:rPr>
        <w:t xml:space="preserve"> </w:t>
      </w:r>
      <w:r w:rsidRPr="00B5566E">
        <w:rPr>
          <w:rFonts w:ascii="Times New Roman" w:eastAsia="Times New Roman" w:hAnsi="Times New Roman" w:cs="Times New Roman"/>
          <w:sz w:val="24"/>
          <w:szCs w:val="24"/>
          <w:lang w:val="uk-UA"/>
        </w:rPr>
        <w:t xml:space="preserve">виявлення, розвитку та підтримки обдарованої молоді міста; формування творчого потенціалу підростаючого покоління, </w:t>
      </w:r>
      <w:r w:rsidRPr="00B5566E">
        <w:rPr>
          <w:rFonts w:ascii="Times New Roman" w:eastAsia="Times New Roman" w:hAnsi="Times New Roman" w:cs="Times New Roman"/>
          <w:sz w:val="24"/>
          <w:szCs w:val="24"/>
          <w:shd w:val="clear" w:color="auto" w:fill="FFFFFF"/>
          <w:lang w:val="uk-UA"/>
        </w:rPr>
        <w:t>розвиток масової фізичної культури і спорту,</w:t>
      </w:r>
      <w:r w:rsidRPr="00B5566E">
        <w:rPr>
          <w:rFonts w:ascii="Times New Roman" w:eastAsia="Times New Roman" w:hAnsi="Times New Roman" w:cs="Times New Roman"/>
          <w:sz w:val="24"/>
          <w:szCs w:val="24"/>
          <w:lang w:val="uk-UA"/>
        </w:rPr>
        <w:t xml:space="preserve"> укріплення зв’язків між клубами засобами  дитячої творчості, щорічно у Сєвєродонецькому дитячо-юнацькому комплексі «Юність», проводиться конкурс «Віват, талант!»  У 2018-2019 навчальному році кращі творчі колективи та спортивні команди прийняли активну участь та стали переможцями у різноманітних творчих конкурсах та спортивних змаганнях різного рівня серед яких: </w:t>
      </w:r>
      <w:r w:rsidRPr="00B5566E">
        <w:rPr>
          <w:rFonts w:ascii="Times New Roman" w:eastAsia="Times New Roman" w:hAnsi="Times New Roman" w:cs="Times New Roman"/>
          <w:color w:val="333333"/>
          <w:sz w:val="24"/>
          <w:szCs w:val="24"/>
          <w:lang w:val="uk-UA"/>
        </w:rPr>
        <w:t>Всеукраїнський фестиваль хореографічного мистецтва «GRAND DANCE», Всеукраїнський фестиваль танцю «STARDANCE» м. Миколаївка,</w:t>
      </w:r>
      <w:r w:rsidRPr="00B5566E">
        <w:rPr>
          <w:rFonts w:ascii="Arial" w:eastAsia="Times New Roman" w:hAnsi="Arial" w:cs="Arial"/>
          <w:color w:val="333333"/>
          <w:sz w:val="23"/>
          <w:szCs w:val="23"/>
          <w:lang w:val="uk-UA"/>
        </w:rPr>
        <w:t xml:space="preserve"> </w:t>
      </w:r>
      <w:r w:rsidRPr="00B5566E">
        <w:rPr>
          <w:rFonts w:ascii="Times New Roman" w:eastAsia="Times New Roman" w:hAnsi="Times New Roman" w:cs="Times New Roman"/>
          <w:color w:val="333333"/>
          <w:sz w:val="24"/>
          <w:szCs w:val="24"/>
          <w:lang w:val="uk-UA"/>
        </w:rPr>
        <w:t>Всеукраїнський конкурс талантів «</w:t>
      </w:r>
      <w:r w:rsidRPr="00B5566E">
        <w:rPr>
          <w:rFonts w:ascii="Times New Roman" w:eastAsia="Times New Roman" w:hAnsi="Times New Roman" w:cs="Times New Roman"/>
          <w:color w:val="333333"/>
          <w:sz w:val="24"/>
          <w:szCs w:val="24"/>
          <w:lang w:val="en-US"/>
        </w:rPr>
        <w:t>VIVADENS</w:t>
      </w:r>
      <w:r w:rsidRPr="00B5566E">
        <w:rPr>
          <w:rFonts w:ascii="Times New Roman" w:eastAsia="Times New Roman" w:hAnsi="Times New Roman" w:cs="Times New Roman"/>
          <w:color w:val="333333"/>
          <w:sz w:val="24"/>
          <w:szCs w:val="24"/>
          <w:lang w:val="uk-UA"/>
        </w:rPr>
        <w:t>», Всеукраїнський фестиваль «Обдарована молодь»,</w:t>
      </w:r>
      <w:r w:rsidRPr="00B5566E">
        <w:rPr>
          <w:rFonts w:ascii="Arial" w:eastAsia="Times New Roman" w:hAnsi="Arial" w:cs="Arial"/>
          <w:color w:val="333333"/>
          <w:sz w:val="23"/>
          <w:szCs w:val="23"/>
          <w:lang w:val="uk-UA"/>
        </w:rPr>
        <w:t xml:space="preserve"> </w:t>
      </w:r>
      <w:r w:rsidRPr="00B5566E">
        <w:rPr>
          <w:rFonts w:ascii="Calibri" w:eastAsia="Times New Roman" w:hAnsi="Calibri" w:cs="Times New Roman"/>
          <w:color w:val="333333"/>
          <w:lang w:val="uk-UA"/>
        </w:rPr>
        <w:t xml:space="preserve"> </w:t>
      </w:r>
      <w:r w:rsidRPr="00B5566E">
        <w:rPr>
          <w:rFonts w:ascii="Times New Roman" w:eastAsia="Times New Roman" w:hAnsi="Times New Roman" w:cs="Times New Roman"/>
          <w:sz w:val="24"/>
          <w:szCs w:val="24"/>
          <w:lang w:val="en-US"/>
        </w:rPr>
        <w:t>V</w:t>
      </w:r>
      <w:r w:rsidRPr="00B5566E">
        <w:rPr>
          <w:rFonts w:ascii="Times New Roman" w:eastAsia="Times New Roman" w:hAnsi="Times New Roman" w:cs="Times New Roman"/>
          <w:sz w:val="24"/>
          <w:szCs w:val="24"/>
          <w:lang w:val="uk-UA"/>
        </w:rPr>
        <w:t xml:space="preserve"> міський  творчій конкурс «Поетична нива» ім. Т.Г.</w:t>
      </w:r>
      <w:r w:rsidR="00FD57E0">
        <w:rPr>
          <w:rFonts w:ascii="Times New Roman" w:eastAsia="Times New Roman" w:hAnsi="Times New Roman" w:cs="Times New Roman"/>
          <w:sz w:val="24"/>
          <w:szCs w:val="24"/>
          <w:lang w:val="uk-UA"/>
        </w:rPr>
        <w:t xml:space="preserve"> </w:t>
      </w:r>
      <w:r w:rsidRPr="00B5566E">
        <w:rPr>
          <w:rFonts w:ascii="Times New Roman" w:eastAsia="Times New Roman" w:hAnsi="Times New Roman" w:cs="Times New Roman"/>
          <w:sz w:val="24"/>
          <w:szCs w:val="24"/>
          <w:lang w:val="uk-UA"/>
        </w:rPr>
        <w:t>Шевченка, Міський фестиваль дитячої та юнацької творчості «Діти – майбутнє України» та інші.</w:t>
      </w:r>
    </w:p>
    <w:p w:rsidR="00B5566E" w:rsidRPr="00B5566E" w:rsidRDefault="00B5566E" w:rsidP="00B5566E">
      <w:pPr>
        <w:spacing w:after="0" w:line="240" w:lineRule="auto"/>
        <w:ind w:firstLine="567"/>
        <w:jc w:val="both"/>
        <w:rPr>
          <w:rFonts w:ascii="Times New Roman" w:eastAsia="Times New Roman" w:hAnsi="Times New Roman" w:cs="Times New Roman"/>
          <w:sz w:val="24"/>
          <w:szCs w:val="24"/>
          <w:lang w:val="uk-UA"/>
        </w:rPr>
      </w:pPr>
      <w:r w:rsidRPr="00B5566E">
        <w:rPr>
          <w:rFonts w:ascii="Times New Roman" w:eastAsia="Times New Roman" w:hAnsi="Times New Roman" w:cs="Times New Roman"/>
          <w:sz w:val="24"/>
          <w:szCs w:val="24"/>
          <w:lang w:val="uk-UA"/>
        </w:rPr>
        <w:t>Доплати керівникам гуртків, які підготували призерів: переможців обласних змагань, конкурсів на обласному та Всеукраїнському рівнях будуть стимулювати роботу з обдарованими вихованцями. Відновлення фінансування варіативної складової навчального плану потребує значних асигнувань, але покращить системну роботу з здібними та обдарованими дітьми. Популяризація здобутків обдарованої молоді, поширення досвіду роботи педагогічних працівників міста сприятиме створенню позитивного іміджу педагога, підвищенню ролі знань для вихованців.</w:t>
      </w:r>
    </w:p>
    <w:p w:rsidR="00B5566E" w:rsidRPr="00B5566E" w:rsidRDefault="00B5566E" w:rsidP="00B5566E">
      <w:pPr>
        <w:spacing w:after="0" w:line="240" w:lineRule="auto"/>
        <w:ind w:firstLine="567"/>
        <w:jc w:val="both"/>
        <w:textAlignment w:val="baseline"/>
        <w:rPr>
          <w:rFonts w:ascii="Times New Roman" w:eastAsia="Times New Roman" w:hAnsi="Times New Roman" w:cs="Times New Roman"/>
          <w:sz w:val="24"/>
          <w:szCs w:val="24"/>
          <w:lang w:val="uk-UA"/>
        </w:rPr>
      </w:pPr>
      <w:r w:rsidRPr="00B5566E">
        <w:rPr>
          <w:rFonts w:ascii="Times New Roman" w:eastAsia="Times New Roman" w:hAnsi="Times New Roman" w:cs="Times New Roman"/>
          <w:sz w:val="24"/>
          <w:szCs w:val="24"/>
          <w:lang w:val="uk-UA"/>
        </w:rPr>
        <w:t xml:space="preserve">Обдаровані діти в будь-якому суспільстві мають розглядатися як національне надбання й розраховувати на особливі соціальні права. Такі діти повинні бути об'єктом спеціальних педагогічних і соціальних програм, оскільки найбільші сподівання на покращення умов життя й розквіту  нації пов'язані саме з обдарованою молоддю. Ось чому великого значення набуває науково-педагогічне розв’язання проблеми: пошук, виявлення і розвиток творчих здібностей та підтримка талановитих дітей. Тому доцільною і необхідною є створення даної підпрограми. </w:t>
      </w:r>
    </w:p>
    <w:p w:rsidR="00B5566E" w:rsidRPr="00B5566E" w:rsidRDefault="00B5566E" w:rsidP="00B5566E">
      <w:pPr>
        <w:spacing w:after="0" w:line="240" w:lineRule="auto"/>
        <w:ind w:firstLine="567"/>
        <w:jc w:val="both"/>
        <w:textAlignment w:val="baseline"/>
        <w:rPr>
          <w:rFonts w:ascii="Times New Roman" w:eastAsia="Times New Roman" w:hAnsi="Times New Roman" w:cs="Times New Roman"/>
          <w:sz w:val="24"/>
          <w:szCs w:val="24"/>
          <w:lang w:val="uk-UA"/>
        </w:rPr>
      </w:pPr>
    </w:p>
    <w:p w:rsidR="00383E34" w:rsidRDefault="00383E34" w:rsidP="00B5566E">
      <w:pPr>
        <w:spacing w:after="0" w:line="240" w:lineRule="auto"/>
        <w:ind w:firstLine="567"/>
        <w:jc w:val="both"/>
        <w:rPr>
          <w:rFonts w:ascii="Times New Roman" w:eastAsia="Times New Roman" w:hAnsi="Times New Roman" w:cs="Times New Roman"/>
          <w:bCs/>
          <w:sz w:val="24"/>
          <w:szCs w:val="24"/>
          <w:lang w:val="uk-UA"/>
        </w:rPr>
      </w:pPr>
    </w:p>
    <w:p w:rsidR="00383E34" w:rsidRDefault="00383E34" w:rsidP="00B5566E">
      <w:pPr>
        <w:spacing w:after="0" w:line="240" w:lineRule="auto"/>
        <w:ind w:firstLine="567"/>
        <w:jc w:val="both"/>
        <w:rPr>
          <w:rFonts w:ascii="Times New Roman" w:eastAsia="Times New Roman" w:hAnsi="Times New Roman" w:cs="Times New Roman"/>
          <w:bCs/>
          <w:sz w:val="24"/>
          <w:szCs w:val="24"/>
          <w:lang w:val="uk-UA"/>
        </w:rPr>
      </w:pPr>
    </w:p>
    <w:p w:rsidR="00383E34" w:rsidRDefault="00383E34" w:rsidP="00B5566E">
      <w:pPr>
        <w:spacing w:after="0" w:line="240" w:lineRule="auto"/>
        <w:ind w:firstLine="567"/>
        <w:jc w:val="both"/>
        <w:rPr>
          <w:rFonts w:ascii="Times New Roman" w:eastAsia="Times New Roman" w:hAnsi="Times New Roman" w:cs="Times New Roman"/>
          <w:bCs/>
          <w:sz w:val="24"/>
          <w:szCs w:val="24"/>
          <w:lang w:val="uk-UA"/>
        </w:rPr>
      </w:pPr>
    </w:p>
    <w:p w:rsidR="00383E34" w:rsidRDefault="00383E34" w:rsidP="00B5566E">
      <w:pPr>
        <w:spacing w:after="0" w:line="240" w:lineRule="auto"/>
        <w:ind w:firstLine="567"/>
        <w:jc w:val="both"/>
        <w:rPr>
          <w:rFonts w:ascii="Times New Roman" w:eastAsia="Times New Roman" w:hAnsi="Times New Roman" w:cs="Times New Roman"/>
          <w:bCs/>
          <w:sz w:val="24"/>
          <w:szCs w:val="24"/>
          <w:lang w:val="uk-UA"/>
        </w:rPr>
      </w:pPr>
    </w:p>
    <w:p w:rsidR="00B5566E" w:rsidRPr="00B5566E" w:rsidRDefault="00B5566E" w:rsidP="00B5566E">
      <w:pPr>
        <w:spacing w:after="0" w:line="240" w:lineRule="auto"/>
        <w:ind w:firstLine="567"/>
        <w:jc w:val="both"/>
        <w:rPr>
          <w:rFonts w:ascii="Times New Roman" w:eastAsia="Times New Roman" w:hAnsi="Times New Roman" w:cs="Times New Roman"/>
          <w:bCs/>
          <w:sz w:val="24"/>
          <w:szCs w:val="24"/>
        </w:rPr>
      </w:pPr>
      <w:r w:rsidRPr="00B5566E">
        <w:rPr>
          <w:rFonts w:ascii="Times New Roman" w:eastAsia="Times New Roman" w:hAnsi="Times New Roman" w:cs="Times New Roman"/>
          <w:bCs/>
          <w:sz w:val="24"/>
          <w:szCs w:val="24"/>
          <w:lang w:val="uk-UA"/>
        </w:rPr>
        <w:lastRenderedPageBreak/>
        <w:t xml:space="preserve">ІІ. МЕТА ПІДПРОГРАМИ </w:t>
      </w:r>
    </w:p>
    <w:p w:rsidR="00B5566E" w:rsidRPr="00B5566E" w:rsidRDefault="00B5566E" w:rsidP="00CF63F8">
      <w:pPr>
        <w:spacing w:after="0" w:line="240" w:lineRule="auto"/>
        <w:ind w:firstLine="426"/>
        <w:jc w:val="both"/>
        <w:rPr>
          <w:rFonts w:ascii="Times New Roman" w:eastAsia="Times New Roman" w:hAnsi="Times New Roman" w:cs="Times New Roman"/>
          <w:bCs/>
          <w:sz w:val="24"/>
          <w:szCs w:val="24"/>
        </w:rPr>
      </w:pPr>
    </w:p>
    <w:p w:rsidR="00B5566E" w:rsidRPr="00B5566E" w:rsidRDefault="00B5566E" w:rsidP="00CF63F8">
      <w:pPr>
        <w:numPr>
          <w:ilvl w:val="0"/>
          <w:numId w:val="3"/>
        </w:numPr>
        <w:spacing w:after="0" w:line="240" w:lineRule="auto"/>
        <w:ind w:firstLine="426"/>
        <w:jc w:val="both"/>
        <w:rPr>
          <w:rFonts w:ascii="Times New Roman" w:eastAsia="Times New Roman" w:hAnsi="Times New Roman" w:cs="Times New Roman"/>
          <w:sz w:val="24"/>
          <w:szCs w:val="24"/>
          <w:lang w:val="uk-UA"/>
        </w:rPr>
      </w:pPr>
      <w:r w:rsidRPr="00B5566E">
        <w:rPr>
          <w:rFonts w:ascii="Times New Roman" w:eastAsia="Times New Roman" w:hAnsi="Times New Roman" w:cs="Times New Roman"/>
          <w:sz w:val="24"/>
          <w:szCs w:val="24"/>
          <w:lang w:val="uk-UA"/>
        </w:rPr>
        <w:t>Забезпечення системи пошуку та підтримки обдарованих дітей та учнівської молоді з метою формування умов для становлення особистості, здатної до креативної та дослідницької діяльності як важливого чинника розвитку суспільства і держави.</w:t>
      </w:r>
    </w:p>
    <w:p w:rsidR="00B5566E" w:rsidRPr="00B5566E" w:rsidRDefault="00B5566E" w:rsidP="00CF63F8">
      <w:pPr>
        <w:numPr>
          <w:ilvl w:val="0"/>
          <w:numId w:val="3"/>
        </w:numPr>
        <w:spacing w:after="0" w:line="240" w:lineRule="auto"/>
        <w:ind w:firstLine="426"/>
        <w:jc w:val="both"/>
        <w:textAlignment w:val="baseline"/>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rPr>
        <w:t>Створення в клубах за місцем проживання умов, які відповідають сучасним вимогам розвитку освіти та забезпечують якісне проведення навчально-виховного процесу, спрямованого на</w:t>
      </w:r>
      <w:r w:rsidRPr="00B5566E">
        <w:rPr>
          <w:rFonts w:ascii="Times New Roman" w:eastAsia="Times New Roman" w:hAnsi="Times New Roman" w:cs="Times New Roman"/>
          <w:sz w:val="24"/>
          <w:szCs w:val="24"/>
          <w:lang w:val="uk-UA" w:eastAsia="ru-RU"/>
        </w:rPr>
        <w:t xml:space="preserve"> розвиток та творчу реалізацію уподобань обдарованих дітей і молоді. </w:t>
      </w:r>
    </w:p>
    <w:p w:rsidR="00B5566E" w:rsidRPr="00B5566E" w:rsidRDefault="00B5566E" w:rsidP="00CF63F8">
      <w:pPr>
        <w:spacing w:after="0" w:line="240" w:lineRule="auto"/>
        <w:ind w:firstLine="426"/>
        <w:jc w:val="both"/>
        <w:rPr>
          <w:rFonts w:ascii="Times New Roman" w:eastAsia="Times New Roman" w:hAnsi="Times New Roman" w:cs="Times New Roman"/>
          <w:sz w:val="24"/>
          <w:szCs w:val="24"/>
          <w:lang w:val="uk-UA"/>
        </w:rPr>
      </w:pPr>
    </w:p>
    <w:p w:rsidR="00B5566E" w:rsidRPr="00B5566E" w:rsidRDefault="00B5566E" w:rsidP="00CF63F8">
      <w:pPr>
        <w:spacing w:after="0" w:line="240" w:lineRule="auto"/>
        <w:ind w:firstLine="426"/>
        <w:jc w:val="both"/>
        <w:rPr>
          <w:rFonts w:ascii="Times New Roman" w:eastAsia="Times New Roman" w:hAnsi="Times New Roman" w:cs="Times New Roman"/>
          <w:sz w:val="24"/>
          <w:szCs w:val="24"/>
          <w:lang w:val="uk-UA"/>
        </w:rPr>
      </w:pPr>
    </w:p>
    <w:p w:rsidR="00B5566E" w:rsidRPr="00B5566E" w:rsidRDefault="00B5566E" w:rsidP="00CF63F8">
      <w:pPr>
        <w:spacing w:after="0" w:line="240" w:lineRule="auto"/>
        <w:ind w:firstLine="426"/>
        <w:jc w:val="both"/>
        <w:textAlignment w:val="baseline"/>
        <w:rPr>
          <w:rFonts w:ascii="Times New Roman" w:eastAsia="Times New Roman" w:hAnsi="Times New Roman" w:cs="Times New Roman"/>
          <w:sz w:val="24"/>
          <w:szCs w:val="24"/>
          <w:lang w:val="uk-UA"/>
        </w:rPr>
      </w:pPr>
    </w:p>
    <w:p w:rsidR="00B5566E" w:rsidRPr="00B5566E" w:rsidRDefault="00B5566E" w:rsidP="00CF63F8">
      <w:pPr>
        <w:numPr>
          <w:ilvl w:val="0"/>
          <w:numId w:val="3"/>
        </w:numPr>
        <w:spacing w:after="0" w:line="240" w:lineRule="auto"/>
        <w:ind w:firstLine="426"/>
        <w:jc w:val="both"/>
        <w:textAlignment w:val="baseline"/>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 xml:space="preserve">Залучення до роботи з обдарованою молоддю висококваліфікованих педагогічних та науково-педагогічних працівників. </w:t>
      </w:r>
    </w:p>
    <w:p w:rsidR="00B5566E" w:rsidRPr="00B5566E" w:rsidRDefault="00B5566E" w:rsidP="00CF63F8">
      <w:pPr>
        <w:numPr>
          <w:ilvl w:val="0"/>
          <w:numId w:val="3"/>
        </w:numPr>
        <w:spacing w:after="0" w:line="240" w:lineRule="auto"/>
        <w:ind w:firstLine="426"/>
        <w:jc w:val="both"/>
        <w:textAlignment w:val="baseline"/>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 xml:space="preserve">Модернізація структури та змісту позашкільної освіти, розширення мережі клубів за місцем проживання, різнопланових гуртків і секцій, підвищення якості освітньої діяльності. </w:t>
      </w:r>
    </w:p>
    <w:p w:rsidR="00B5566E" w:rsidRPr="00B5566E" w:rsidRDefault="00B5566E" w:rsidP="00CF63F8">
      <w:pPr>
        <w:numPr>
          <w:ilvl w:val="0"/>
          <w:numId w:val="3"/>
        </w:numPr>
        <w:spacing w:after="0" w:line="240" w:lineRule="auto"/>
        <w:ind w:firstLine="426"/>
        <w:jc w:val="both"/>
        <w:textAlignment w:val="baseline"/>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 xml:space="preserve">Покращення матеріально-технічної  бази клубів за місцем проживання, що працюють з обдарованою молоддю. </w:t>
      </w:r>
    </w:p>
    <w:p w:rsidR="00B5566E" w:rsidRPr="00B5566E" w:rsidRDefault="00B5566E" w:rsidP="00CF63F8">
      <w:pPr>
        <w:numPr>
          <w:ilvl w:val="0"/>
          <w:numId w:val="3"/>
        </w:numPr>
        <w:spacing w:after="0" w:line="240" w:lineRule="auto"/>
        <w:ind w:firstLine="426"/>
        <w:jc w:val="both"/>
        <w:textAlignment w:val="baseline"/>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Налагодження міжнародного співробітництва з питань позашкільної освіти.</w:t>
      </w:r>
    </w:p>
    <w:p w:rsidR="00B5566E" w:rsidRPr="00B5566E" w:rsidRDefault="00B5566E" w:rsidP="00CF63F8">
      <w:pPr>
        <w:numPr>
          <w:ilvl w:val="0"/>
          <w:numId w:val="3"/>
        </w:numPr>
        <w:spacing w:after="0" w:line="240" w:lineRule="auto"/>
        <w:ind w:firstLine="426"/>
        <w:jc w:val="both"/>
        <w:textAlignment w:val="baseline"/>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Удосконалення системи соціальної підтримки і заохочення обдарованої молоді та її наставників.</w:t>
      </w:r>
    </w:p>
    <w:p w:rsidR="00B5566E" w:rsidRPr="00B5566E" w:rsidRDefault="00B5566E" w:rsidP="00CF63F8">
      <w:pPr>
        <w:numPr>
          <w:ilvl w:val="0"/>
          <w:numId w:val="3"/>
        </w:numPr>
        <w:spacing w:after="0" w:line="240" w:lineRule="auto"/>
        <w:ind w:firstLine="426"/>
        <w:jc w:val="both"/>
        <w:rPr>
          <w:rFonts w:ascii="Times New Roman" w:eastAsia="Times New Roman" w:hAnsi="Times New Roman" w:cs="Times New Roman"/>
          <w:sz w:val="24"/>
          <w:szCs w:val="24"/>
          <w:lang w:val="uk-UA"/>
        </w:rPr>
      </w:pPr>
      <w:r w:rsidRPr="00B5566E">
        <w:rPr>
          <w:rFonts w:ascii="Times New Roman" w:eastAsia="Times New Roman" w:hAnsi="Times New Roman" w:cs="Times New Roman"/>
          <w:sz w:val="24"/>
          <w:szCs w:val="24"/>
          <w:lang w:val="uk-UA"/>
        </w:rPr>
        <w:t xml:space="preserve">Формування інтелектуального потенціалу міста шляхом створення сприятливих умов для пошуку, підтримки   </w:t>
      </w:r>
      <w:r w:rsidR="00FD57E0" w:rsidRPr="00B5566E">
        <w:rPr>
          <w:rFonts w:ascii="Times New Roman" w:eastAsia="Times New Roman" w:hAnsi="Times New Roman" w:cs="Times New Roman"/>
          <w:sz w:val="24"/>
          <w:szCs w:val="24"/>
          <w:lang w:val="uk-UA"/>
        </w:rPr>
        <w:t>інтелектуальне</w:t>
      </w:r>
      <w:r w:rsidRPr="00B5566E">
        <w:rPr>
          <w:rFonts w:ascii="Times New Roman" w:eastAsia="Times New Roman" w:hAnsi="Times New Roman" w:cs="Times New Roman"/>
          <w:sz w:val="24"/>
          <w:szCs w:val="24"/>
          <w:lang w:val="uk-UA"/>
        </w:rPr>
        <w:t xml:space="preserve"> і творчо обдарованих дітей та молоді, самореалізації творчої особистості в сучасному суспільстві. </w:t>
      </w:r>
    </w:p>
    <w:p w:rsidR="00B5566E" w:rsidRPr="00B5566E" w:rsidRDefault="00B5566E" w:rsidP="00CF63F8">
      <w:pPr>
        <w:numPr>
          <w:ilvl w:val="0"/>
          <w:numId w:val="3"/>
        </w:numPr>
        <w:spacing w:after="0" w:line="240" w:lineRule="auto"/>
        <w:ind w:firstLine="426"/>
        <w:jc w:val="both"/>
        <w:rPr>
          <w:rFonts w:ascii="Times New Roman" w:eastAsia="Times New Roman" w:hAnsi="Times New Roman" w:cs="Times New Roman"/>
          <w:sz w:val="24"/>
          <w:szCs w:val="24"/>
          <w:lang w:val="uk-UA"/>
        </w:rPr>
      </w:pPr>
      <w:r w:rsidRPr="00B5566E">
        <w:rPr>
          <w:rFonts w:ascii="Times New Roman" w:eastAsia="Times New Roman" w:hAnsi="Times New Roman" w:cs="Times New Roman"/>
          <w:sz w:val="24"/>
          <w:szCs w:val="24"/>
          <w:lang w:val="uk-UA"/>
        </w:rPr>
        <w:t xml:space="preserve">Приведення системи позашкільної роботи у відповідність до потреб дитини. </w:t>
      </w:r>
    </w:p>
    <w:p w:rsidR="00B5566E" w:rsidRPr="00B5566E" w:rsidRDefault="00B5566E" w:rsidP="00B5566E">
      <w:pPr>
        <w:spacing w:after="0" w:line="240" w:lineRule="auto"/>
        <w:rPr>
          <w:rFonts w:ascii="Times New Roman" w:eastAsia="Times New Roman" w:hAnsi="Times New Roman" w:cs="Times New Roman"/>
          <w:b/>
          <w:bCs/>
          <w:sz w:val="24"/>
          <w:szCs w:val="24"/>
          <w:lang w:val="uk-UA"/>
        </w:rPr>
      </w:pPr>
      <w:r w:rsidRPr="00B5566E">
        <w:rPr>
          <w:rFonts w:ascii="Times New Roman" w:eastAsia="Times New Roman" w:hAnsi="Times New Roman" w:cs="Times New Roman"/>
          <w:b/>
          <w:bCs/>
          <w:sz w:val="24"/>
          <w:szCs w:val="24"/>
          <w:lang w:val="uk-UA"/>
        </w:rPr>
        <w:t xml:space="preserve">      </w:t>
      </w:r>
    </w:p>
    <w:p w:rsidR="00B5566E" w:rsidRPr="00B5566E" w:rsidRDefault="00B5566E" w:rsidP="00B5566E">
      <w:pPr>
        <w:spacing w:after="0" w:line="240" w:lineRule="auto"/>
        <w:rPr>
          <w:rFonts w:ascii="Times New Roman" w:eastAsia="Times New Roman" w:hAnsi="Times New Roman" w:cs="Times New Roman"/>
          <w:bCs/>
          <w:sz w:val="24"/>
          <w:szCs w:val="24"/>
        </w:rPr>
      </w:pPr>
      <w:r w:rsidRPr="00B5566E">
        <w:rPr>
          <w:rFonts w:ascii="Times New Roman" w:eastAsia="Times New Roman" w:hAnsi="Times New Roman" w:cs="Times New Roman"/>
          <w:bCs/>
          <w:sz w:val="24"/>
          <w:szCs w:val="24"/>
          <w:lang w:val="uk-UA"/>
        </w:rPr>
        <w:t>ІІІ. НАПРЯМИ ДІЯЛЬНОСТІ, ЗАВДАННЯ ТА ЗАХОДИ ПІДПРОГРАМИ «ОБДАРОВАНА  ДИТИНА»</w:t>
      </w:r>
    </w:p>
    <w:p w:rsidR="00B5566E" w:rsidRPr="00B5566E" w:rsidRDefault="00B5566E" w:rsidP="00B5566E">
      <w:pPr>
        <w:spacing w:after="0" w:line="240" w:lineRule="auto"/>
        <w:rPr>
          <w:rFonts w:ascii="Times New Roman" w:eastAsia="Times New Roman" w:hAnsi="Times New Roman" w:cs="Times New Roman"/>
          <w:bCs/>
          <w:sz w:val="24"/>
          <w:szCs w:val="24"/>
        </w:rPr>
      </w:pPr>
    </w:p>
    <w:p w:rsidR="00B5566E" w:rsidRPr="00B5566E" w:rsidRDefault="00B5566E" w:rsidP="00B5566E">
      <w:pPr>
        <w:spacing w:after="0" w:line="240" w:lineRule="auto"/>
        <w:jc w:val="both"/>
        <w:rPr>
          <w:rFonts w:ascii="Times New Roman" w:eastAsia="Times New Roman" w:hAnsi="Times New Roman" w:cs="Times New Roman"/>
          <w:sz w:val="24"/>
          <w:szCs w:val="24"/>
          <w:lang w:val="uk-UA"/>
        </w:rPr>
      </w:pPr>
      <w:r w:rsidRPr="00B5566E">
        <w:rPr>
          <w:rFonts w:ascii="Times New Roman" w:eastAsia="Times New Roman" w:hAnsi="Times New Roman" w:cs="Times New Roman"/>
          <w:bCs/>
          <w:sz w:val="24"/>
          <w:szCs w:val="24"/>
          <w:lang w:val="uk-UA"/>
        </w:rPr>
        <w:tab/>
      </w:r>
      <w:r w:rsidRPr="00B5566E">
        <w:rPr>
          <w:rFonts w:ascii="Times New Roman" w:eastAsia="Times New Roman" w:hAnsi="Times New Roman" w:cs="Times New Roman"/>
          <w:sz w:val="24"/>
          <w:szCs w:val="24"/>
          <w:lang w:val="uk-UA"/>
        </w:rPr>
        <w:t>1.</w:t>
      </w:r>
      <w:r w:rsidRPr="00B5566E">
        <w:rPr>
          <w:rFonts w:ascii="Times New Roman" w:eastAsia="Times New Roman" w:hAnsi="Cambria Math" w:cs="Times New Roman"/>
          <w:sz w:val="24"/>
          <w:szCs w:val="24"/>
          <w:lang w:val="uk-UA"/>
        </w:rPr>
        <w:t>​</w:t>
      </w:r>
      <w:r w:rsidRPr="00B5566E">
        <w:rPr>
          <w:rFonts w:ascii="Times New Roman" w:eastAsia="Times New Roman" w:hAnsi="Times New Roman" w:cs="Times New Roman"/>
          <w:sz w:val="24"/>
          <w:szCs w:val="24"/>
          <w:lang w:val="uk-UA"/>
        </w:rPr>
        <w:t xml:space="preserve"> Підвищення науково-методичного супроводу роботи з обдарованою учнівською молоддю.</w:t>
      </w:r>
    </w:p>
    <w:p w:rsidR="00B5566E" w:rsidRPr="00B5566E" w:rsidRDefault="00B5566E" w:rsidP="00B5566E">
      <w:pPr>
        <w:spacing w:after="0" w:line="240" w:lineRule="auto"/>
        <w:ind w:firstLine="708"/>
        <w:jc w:val="both"/>
        <w:rPr>
          <w:rFonts w:ascii="Times New Roman" w:eastAsia="Times New Roman" w:hAnsi="Times New Roman" w:cs="Times New Roman"/>
          <w:sz w:val="24"/>
          <w:szCs w:val="24"/>
          <w:lang w:val="uk-UA"/>
        </w:rPr>
      </w:pPr>
      <w:r w:rsidRPr="00B5566E">
        <w:rPr>
          <w:rFonts w:ascii="Times New Roman" w:eastAsia="Times New Roman" w:hAnsi="Times New Roman" w:cs="Times New Roman"/>
          <w:sz w:val="24"/>
          <w:szCs w:val="24"/>
          <w:lang w:val="uk-UA"/>
        </w:rPr>
        <w:t>2.</w:t>
      </w:r>
      <w:r w:rsidRPr="00B5566E">
        <w:rPr>
          <w:rFonts w:ascii="Times New Roman" w:eastAsia="Times New Roman" w:hAnsi="Cambria Math" w:cs="Times New Roman"/>
          <w:sz w:val="24"/>
          <w:szCs w:val="24"/>
          <w:lang w:val="uk-UA"/>
        </w:rPr>
        <w:t>​</w:t>
      </w:r>
      <w:r w:rsidRPr="00B5566E">
        <w:rPr>
          <w:rFonts w:ascii="Times New Roman" w:eastAsia="Times New Roman" w:hAnsi="Times New Roman" w:cs="Times New Roman"/>
          <w:sz w:val="24"/>
          <w:szCs w:val="24"/>
          <w:lang w:val="uk-UA"/>
        </w:rPr>
        <w:t xml:space="preserve"> Виявлення, підтримка та розвиток обдарованих дітей.</w:t>
      </w:r>
    </w:p>
    <w:p w:rsidR="00B5566E" w:rsidRPr="00B5566E" w:rsidRDefault="00B5566E" w:rsidP="00B5566E">
      <w:pPr>
        <w:spacing w:after="0" w:line="240" w:lineRule="auto"/>
        <w:ind w:firstLine="708"/>
        <w:jc w:val="both"/>
        <w:rPr>
          <w:rFonts w:ascii="Times New Roman" w:eastAsia="Times New Roman" w:hAnsi="Times New Roman" w:cs="Times New Roman"/>
          <w:sz w:val="24"/>
          <w:szCs w:val="24"/>
          <w:lang w:val="uk-UA"/>
        </w:rPr>
      </w:pPr>
      <w:r w:rsidRPr="00B5566E">
        <w:rPr>
          <w:rFonts w:ascii="Times New Roman" w:eastAsia="Times New Roman" w:hAnsi="Times New Roman" w:cs="Times New Roman"/>
          <w:sz w:val="24"/>
          <w:szCs w:val="24"/>
          <w:lang w:val="uk-UA"/>
        </w:rPr>
        <w:t>3.</w:t>
      </w:r>
      <w:r w:rsidRPr="00B5566E">
        <w:rPr>
          <w:rFonts w:ascii="Times New Roman" w:eastAsia="Times New Roman" w:hAnsi="Cambria Math" w:cs="Times New Roman"/>
          <w:sz w:val="24"/>
          <w:szCs w:val="24"/>
          <w:lang w:val="uk-UA"/>
        </w:rPr>
        <w:t>​</w:t>
      </w:r>
      <w:r w:rsidRPr="00B5566E">
        <w:rPr>
          <w:rFonts w:ascii="Times New Roman" w:eastAsia="Times New Roman" w:hAnsi="Times New Roman" w:cs="Times New Roman"/>
          <w:sz w:val="24"/>
          <w:szCs w:val="24"/>
          <w:lang w:val="uk-UA"/>
        </w:rPr>
        <w:t xml:space="preserve"> Визначення основних напрямів роботи з талановитими дітьми, впровадження інноваційних методів роботи.</w:t>
      </w:r>
    </w:p>
    <w:p w:rsidR="00B5566E" w:rsidRPr="00B5566E" w:rsidRDefault="00B5566E" w:rsidP="00B5566E">
      <w:pPr>
        <w:spacing w:after="0" w:line="240" w:lineRule="auto"/>
        <w:ind w:firstLine="708"/>
        <w:jc w:val="both"/>
        <w:rPr>
          <w:rFonts w:ascii="Times New Roman" w:eastAsia="Times New Roman" w:hAnsi="Times New Roman" w:cs="Times New Roman"/>
          <w:sz w:val="24"/>
          <w:szCs w:val="24"/>
          <w:lang w:val="uk-UA"/>
        </w:rPr>
      </w:pPr>
      <w:r w:rsidRPr="00B5566E">
        <w:rPr>
          <w:rFonts w:ascii="Times New Roman" w:eastAsia="Times New Roman" w:hAnsi="Times New Roman" w:cs="Times New Roman"/>
          <w:sz w:val="24"/>
          <w:szCs w:val="24"/>
          <w:lang w:val="uk-UA"/>
        </w:rPr>
        <w:t>4.</w:t>
      </w:r>
      <w:r w:rsidRPr="00B5566E">
        <w:rPr>
          <w:rFonts w:ascii="Times New Roman" w:eastAsia="Times New Roman" w:hAnsi="Cambria Math" w:cs="Times New Roman"/>
          <w:sz w:val="24"/>
          <w:szCs w:val="24"/>
          <w:lang w:val="uk-UA"/>
        </w:rPr>
        <w:t>​</w:t>
      </w:r>
      <w:r w:rsidRPr="00B5566E">
        <w:rPr>
          <w:rFonts w:ascii="Times New Roman" w:eastAsia="Times New Roman" w:hAnsi="Times New Roman" w:cs="Times New Roman"/>
          <w:sz w:val="24"/>
          <w:szCs w:val="24"/>
          <w:lang w:val="uk-UA"/>
        </w:rPr>
        <w:t xml:space="preserve"> Підвищення соціального статусу обдарованої молоді та її наставників.</w:t>
      </w:r>
    </w:p>
    <w:p w:rsidR="00B5566E" w:rsidRPr="00B5566E" w:rsidRDefault="00B5566E" w:rsidP="00B5566E">
      <w:pPr>
        <w:spacing w:after="0" w:line="240" w:lineRule="auto"/>
        <w:ind w:firstLine="708"/>
        <w:jc w:val="both"/>
        <w:rPr>
          <w:rFonts w:ascii="Times New Roman" w:eastAsia="Times New Roman" w:hAnsi="Times New Roman" w:cs="Times New Roman"/>
          <w:sz w:val="24"/>
          <w:szCs w:val="24"/>
          <w:lang w:val="uk-UA"/>
        </w:rPr>
      </w:pPr>
      <w:r w:rsidRPr="00B5566E">
        <w:rPr>
          <w:rFonts w:ascii="Times New Roman" w:eastAsia="Times New Roman" w:hAnsi="Times New Roman" w:cs="Times New Roman"/>
          <w:sz w:val="24"/>
          <w:szCs w:val="24"/>
          <w:lang w:val="uk-UA"/>
        </w:rPr>
        <w:t>5. Надання допомоги обдарованим та здібним дітям у підготовці до участі у Всеукраїнських, обласних спортивних змаганнях, участі в творчих та інтелектуальних конкурсах.</w:t>
      </w:r>
    </w:p>
    <w:p w:rsidR="00B5566E" w:rsidRPr="00B5566E" w:rsidRDefault="00B5566E" w:rsidP="00B5566E">
      <w:pPr>
        <w:spacing w:after="0" w:line="240" w:lineRule="auto"/>
        <w:ind w:firstLine="708"/>
        <w:jc w:val="both"/>
        <w:rPr>
          <w:rFonts w:ascii="Times New Roman" w:eastAsia="Times New Roman" w:hAnsi="Times New Roman" w:cs="Times New Roman"/>
          <w:sz w:val="24"/>
          <w:szCs w:val="24"/>
          <w:lang w:val="uk-UA"/>
        </w:rPr>
      </w:pPr>
      <w:r w:rsidRPr="00B5566E">
        <w:rPr>
          <w:rFonts w:ascii="Times New Roman" w:eastAsia="Times New Roman" w:hAnsi="Times New Roman" w:cs="Times New Roman"/>
          <w:sz w:val="24"/>
          <w:szCs w:val="24"/>
          <w:lang w:val="uk-UA"/>
        </w:rPr>
        <w:t>7.</w:t>
      </w:r>
      <w:r w:rsidRPr="00B5566E">
        <w:rPr>
          <w:rFonts w:ascii="Times New Roman" w:eastAsia="Times New Roman" w:hAnsi="Cambria Math" w:cs="Times New Roman"/>
          <w:sz w:val="24"/>
          <w:szCs w:val="24"/>
          <w:lang w:val="uk-UA"/>
        </w:rPr>
        <w:t>​</w:t>
      </w:r>
      <w:r w:rsidRPr="00B5566E">
        <w:rPr>
          <w:rFonts w:ascii="Times New Roman" w:eastAsia="Times New Roman" w:hAnsi="Times New Roman" w:cs="Times New Roman"/>
          <w:sz w:val="24"/>
          <w:szCs w:val="24"/>
          <w:lang w:val="uk-UA"/>
        </w:rPr>
        <w:t xml:space="preserve"> Забезпечення скоординованої діяльності навчального закладу, установ і громадських організацій з розвитку обдарованої молоді.</w:t>
      </w:r>
    </w:p>
    <w:p w:rsidR="00B5566E" w:rsidRPr="00B5566E" w:rsidRDefault="00B5566E" w:rsidP="00B5566E">
      <w:pPr>
        <w:spacing w:after="0" w:line="240" w:lineRule="auto"/>
        <w:ind w:firstLine="705"/>
        <w:rPr>
          <w:rFonts w:ascii="Times New Roman" w:eastAsia="Times New Roman" w:hAnsi="Times New Roman" w:cs="Times New Roman"/>
          <w:bCs/>
          <w:sz w:val="24"/>
          <w:szCs w:val="24"/>
          <w:lang w:val="uk-UA"/>
        </w:rPr>
      </w:pPr>
      <w:r w:rsidRPr="00B5566E">
        <w:rPr>
          <w:rFonts w:ascii="Times New Roman" w:eastAsia="Times New Roman" w:hAnsi="Times New Roman" w:cs="Times New Roman"/>
          <w:sz w:val="24"/>
          <w:szCs w:val="24"/>
          <w:lang w:val="uk-UA"/>
        </w:rPr>
        <w:t>8. Популяризація здобутків обдарованої молоді, поширення досвіду роботи педагогічних і науково-педагогічних працівників.</w:t>
      </w:r>
    </w:p>
    <w:p w:rsidR="00B5566E" w:rsidRPr="00B5566E" w:rsidRDefault="00B5566E" w:rsidP="00B5566E">
      <w:pPr>
        <w:spacing w:after="0" w:line="276" w:lineRule="auto"/>
        <w:jc w:val="center"/>
        <w:rPr>
          <w:rFonts w:ascii="Times New Roman" w:eastAsia="Times New Roman" w:hAnsi="Times New Roman" w:cs="Times New Roman"/>
          <w:b/>
          <w:bCs/>
          <w:sz w:val="24"/>
          <w:szCs w:val="24"/>
          <w:lang w:val="uk-UA"/>
        </w:rPr>
      </w:pPr>
    </w:p>
    <w:tbl>
      <w:tblPr>
        <w:tblW w:w="14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029"/>
        <w:gridCol w:w="3060"/>
        <w:gridCol w:w="1494"/>
        <w:gridCol w:w="1956"/>
        <w:gridCol w:w="1526"/>
        <w:gridCol w:w="1871"/>
        <w:gridCol w:w="1701"/>
      </w:tblGrid>
      <w:tr w:rsidR="00B5566E" w:rsidRPr="00B5566E" w:rsidTr="00383E34">
        <w:tc>
          <w:tcPr>
            <w:tcW w:w="567" w:type="dxa"/>
            <w:shd w:val="clear" w:color="auto" w:fill="auto"/>
          </w:tcPr>
          <w:p w:rsidR="00B5566E" w:rsidRPr="00B5566E" w:rsidRDefault="00B5566E" w:rsidP="00B5566E">
            <w:pPr>
              <w:spacing w:after="0" w:line="240" w:lineRule="auto"/>
              <w:rPr>
                <w:rFonts w:ascii="Times New Roman" w:eastAsia="Times New Roman" w:hAnsi="Times New Roman" w:cs="Times New Roman"/>
                <w:b/>
                <w:bCs/>
                <w:sz w:val="24"/>
                <w:szCs w:val="24"/>
                <w:lang w:val="uk-UA"/>
              </w:rPr>
            </w:pPr>
            <w:r w:rsidRPr="00B5566E">
              <w:rPr>
                <w:rFonts w:ascii="Times New Roman" w:eastAsia="Times New Roman" w:hAnsi="Times New Roman" w:cs="Times New Roman"/>
                <w:b/>
                <w:bCs/>
                <w:sz w:val="24"/>
                <w:szCs w:val="24"/>
                <w:lang w:val="uk-UA"/>
              </w:rPr>
              <w:t>№</w:t>
            </w:r>
          </w:p>
        </w:tc>
        <w:tc>
          <w:tcPr>
            <w:tcW w:w="2029" w:type="dxa"/>
            <w:shd w:val="clear" w:color="auto" w:fill="auto"/>
            <w:vAlign w:val="bottom"/>
          </w:tcPr>
          <w:p w:rsidR="00B5566E" w:rsidRPr="00B5566E" w:rsidRDefault="00B5566E" w:rsidP="00B5566E">
            <w:pPr>
              <w:spacing w:after="0" w:line="240" w:lineRule="auto"/>
              <w:rPr>
                <w:rFonts w:ascii="Times New Roman" w:eastAsia="Times New Roman" w:hAnsi="Times New Roman" w:cs="Times New Roman"/>
                <w:b/>
                <w:bCs/>
                <w:sz w:val="24"/>
                <w:szCs w:val="24"/>
                <w:lang w:val="uk-UA"/>
              </w:rPr>
            </w:pPr>
            <w:r w:rsidRPr="00B5566E">
              <w:rPr>
                <w:rFonts w:ascii="Times New Roman" w:eastAsia="Times New Roman" w:hAnsi="Times New Roman" w:cs="Times New Roman"/>
                <w:b/>
                <w:bCs/>
                <w:sz w:val="24"/>
                <w:szCs w:val="24"/>
                <w:lang w:val="uk-UA"/>
              </w:rPr>
              <w:t xml:space="preserve">Назва напряму діяльності </w:t>
            </w:r>
            <w:r w:rsidRPr="00B5566E">
              <w:rPr>
                <w:rFonts w:ascii="Times New Roman" w:eastAsia="Times New Roman" w:hAnsi="Times New Roman" w:cs="Times New Roman"/>
                <w:b/>
                <w:bCs/>
                <w:sz w:val="24"/>
                <w:szCs w:val="24"/>
                <w:lang w:val="uk-UA"/>
              </w:rPr>
              <w:lastRenderedPageBreak/>
              <w:t>(пріоритетні завдання)</w:t>
            </w:r>
          </w:p>
        </w:tc>
        <w:tc>
          <w:tcPr>
            <w:tcW w:w="3060" w:type="dxa"/>
            <w:shd w:val="clear" w:color="auto" w:fill="auto"/>
            <w:vAlign w:val="bottom"/>
          </w:tcPr>
          <w:p w:rsidR="00B5566E" w:rsidRPr="00B5566E" w:rsidRDefault="00B5566E" w:rsidP="00B5566E">
            <w:pPr>
              <w:spacing w:after="0" w:line="240" w:lineRule="auto"/>
              <w:rPr>
                <w:rFonts w:ascii="Times New Roman" w:eastAsia="Times New Roman" w:hAnsi="Times New Roman" w:cs="Times New Roman"/>
                <w:b/>
                <w:bCs/>
                <w:sz w:val="24"/>
                <w:szCs w:val="24"/>
                <w:lang w:val="uk-UA"/>
              </w:rPr>
            </w:pPr>
            <w:r w:rsidRPr="00B5566E">
              <w:rPr>
                <w:rFonts w:ascii="Times New Roman" w:eastAsia="Times New Roman" w:hAnsi="Times New Roman" w:cs="Times New Roman"/>
                <w:b/>
                <w:bCs/>
                <w:sz w:val="24"/>
                <w:szCs w:val="24"/>
                <w:lang w:val="uk-UA"/>
              </w:rPr>
              <w:lastRenderedPageBreak/>
              <w:t>Заходи підпрограми</w:t>
            </w:r>
          </w:p>
        </w:tc>
        <w:tc>
          <w:tcPr>
            <w:tcW w:w="1494" w:type="dxa"/>
            <w:shd w:val="clear" w:color="auto" w:fill="auto"/>
          </w:tcPr>
          <w:p w:rsidR="00B5566E" w:rsidRPr="00B5566E" w:rsidRDefault="00B5566E" w:rsidP="00B5566E">
            <w:pPr>
              <w:spacing w:after="0" w:line="240" w:lineRule="auto"/>
              <w:rPr>
                <w:rFonts w:ascii="Times New Roman" w:eastAsia="Times New Roman" w:hAnsi="Times New Roman" w:cs="Times New Roman"/>
                <w:b/>
                <w:bCs/>
                <w:sz w:val="24"/>
                <w:szCs w:val="24"/>
                <w:lang w:val="uk-UA"/>
              </w:rPr>
            </w:pPr>
            <w:r w:rsidRPr="00B5566E">
              <w:rPr>
                <w:rFonts w:ascii="Times New Roman" w:eastAsia="Times New Roman" w:hAnsi="Times New Roman" w:cs="Times New Roman"/>
                <w:b/>
                <w:bCs/>
                <w:sz w:val="24"/>
                <w:szCs w:val="24"/>
                <w:lang w:val="uk-UA"/>
              </w:rPr>
              <w:t xml:space="preserve">Терміни виконання </w:t>
            </w:r>
            <w:r w:rsidRPr="00B5566E">
              <w:rPr>
                <w:rFonts w:ascii="Times New Roman" w:eastAsia="Times New Roman" w:hAnsi="Times New Roman" w:cs="Times New Roman"/>
                <w:b/>
                <w:bCs/>
                <w:lang w:val="uk-UA"/>
              </w:rPr>
              <w:t xml:space="preserve">підпрограми  </w:t>
            </w:r>
          </w:p>
        </w:tc>
        <w:tc>
          <w:tcPr>
            <w:tcW w:w="1956" w:type="dxa"/>
            <w:shd w:val="clear" w:color="auto" w:fill="auto"/>
          </w:tcPr>
          <w:p w:rsidR="00B5566E" w:rsidRPr="00B5566E" w:rsidRDefault="00B5566E" w:rsidP="00B5566E">
            <w:pPr>
              <w:spacing w:after="0" w:line="240" w:lineRule="auto"/>
              <w:rPr>
                <w:rFonts w:ascii="Times New Roman" w:eastAsia="Times New Roman" w:hAnsi="Times New Roman" w:cs="Times New Roman"/>
                <w:b/>
                <w:bCs/>
                <w:sz w:val="24"/>
                <w:szCs w:val="24"/>
                <w:lang w:val="uk-UA"/>
              </w:rPr>
            </w:pPr>
            <w:r w:rsidRPr="00B5566E">
              <w:rPr>
                <w:rFonts w:ascii="Times New Roman" w:eastAsia="Times New Roman" w:hAnsi="Times New Roman" w:cs="Times New Roman"/>
                <w:b/>
                <w:bCs/>
                <w:sz w:val="24"/>
                <w:szCs w:val="24"/>
                <w:lang w:val="uk-UA"/>
              </w:rPr>
              <w:t>Виконавці</w:t>
            </w:r>
          </w:p>
        </w:tc>
        <w:tc>
          <w:tcPr>
            <w:tcW w:w="1526" w:type="dxa"/>
            <w:shd w:val="clear" w:color="auto" w:fill="auto"/>
          </w:tcPr>
          <w:p w:rsidR="00B5566E" w:rsidRPr="00B5566E" w:rsidRDefault="00B5566E" w:rsidP="00B5566E">
            <w:pPr>
              <w:spacing w:after="0" w:line="240" w:lineRule="auto"/>
              <w:rPr>
                <w:rFonts w:ascii="Times New Roman" w:eastAsia="Times New Roman" w:hAnsi="Times New Roman" w:cs="Times New Roman"/>
                <w:b/>
                <w:bCs/>
                <w:sz w:val="24"/>
                <w:szCs w:val="24"/>
                <w:lang w:val="uk-UA"/>
              </w:rPr>
            </w:pPr>
            <w:r w:rsidRPr="00B5566E">
              <w:rPr>
                <w:rFonts w:ascii="Times New Roman" w:eastAsia="Times New Roman" w:hAnsi="Times New Roman" w:cs="Times New Roman"/>
                <w:b/>
                <w:bCs/>
                <w:sz w:val="24"/>
                <w:szCs w:val="24"/>
                <w:lang w:val="uk-UA"/>
              </w:rPr>
              <w:t>Джерела фінансування</w:t>
            </w:r>
          </w:p>
        </w:tc>
        <w:tc>
          <w:tcPr>
            <w:tcW w:w="1871" w:type="dxa"/>
            <w:shd w:val="clear" w:color="auto" w:fill="auto"/>
          </w:tcPr>
          <w:p w:rsidR="00B5566E" w:rsidRPr="00B5566E" w:rsidRDefault="00B5566E" w:rsidP="00B5566E">
            <w:pPr>
              <w:spacing w:after="0" w:line="240" w:lineRule="auto"/>
              <w:rPr>
                <w:rFonts w:ascii="Times New Roman" w:eastAsia="Times New Roman" w:hAnsi="Times New Roman" w:cs="Times New Roman"/>
                <w:b/>
                <w:bCs/>
                <w:sz w:val="24"/>
                <w:szCs w:val="24"/>
                <w:lang w:val="uk-UA"/>
              </w:rPr>
            </w:pPr>
            <w:r w:rsidRPr="00B5566E">
              <w:rPr>
                <w:rFonts w:ascii="Times New Roman" w:eastAsia="Times New Roman" w:hAnsi="Times New Roman" w:cs="Times New Roman"/>
                <w:b/>
                <w:bCs/>
                <w:sz w:val="24"/>
                <w:szCs w:val="24"/>
                <w:lang w:val="uk-UA"/>
              </w:rPr>
              <w:t xml:space="preserve">Орієнтовні обсяги фінансування </w:t>
            </w:r>
            <w:r w:rsidRPr="00B5566E">
              <w:rPr>
                <w:rFonts w:ascii="Times New Roman" w:eastAsia="Times New Roman" w:hAnsi="Times New Roman" w:cs="Times New Roman"/>
                <w:b/>
                <w:bCs/>
                <w:sz w:val="24"/>
                <w:szCs w:val="24"/>
                <w:lang w:val="uk-UA"/>
              </w:rPr>
              <w:lastRenderedPageBreak/>
              <w:t>(вартість ), грн.</w:t>
            </w:r>
          </w:p>
        </w:tc>
        <w:tc>
          <w:tcPr>
            <w:tcW w:w="1701" w:type="dxa"/>
            <w:shd w:val="clear" w:color="auto" w:fill="auto"/>
          </w:tcPr>
          <w:p w:rsidR="00B5566E" w:rsidRPr="00B5566E" w:rsidRDefault="00B5566E" w:rsidP="00B5566E">
            <w:pPr>
              <w:spacing w:after="0" w:line="240" w:lineRule="auto"/>
              <w:rPr>
                <w:rFonts w:ascii="Times New Roman" w:eastAsia="Times New Roman" w:hAnsi="Times New Roman" w:cs="Times New Roman"/>
                <w:b/>
                <w:bCs/>
                <w:sz w:val="24"/>
                <w:szCs w:val="24"/>
                <w:lang w:val="uk-UA"/>
              </w:rPr>
            </w:pPr>
            <w:r w:rsidRPr="00B5566E">
              <w:rPr>
                <w:rFonts w:ascii="Times New Roman" w:eastAsia="Times New Roman" w:hAnsi="Times New Roman" w:cs="Times New Roman"/>
                <w:b/>
                <w:bCs/>
                <w:sz w:val="24"/>
                <w:szCs w:val="24"/>
                <w:lang w:val="uk-UA"/>
              </w:rPr>
              <w:lastRenderedPageBreak/>
              <w:t>Очікуваний результат</w:t>
            </w:r>
          </w:p>
        </w:tc>
      </w:tr>
      <w:tr w:rsidR="00B5566E" w:rsidRPr="00B5566E" w:rsidTr="00383E34">
        <w:tc>
          <w:tcPr>
            <w:tcW w:w="567" w:type="dxa"/>
            <w:vMerge w:val="restart"/>
            <w:shd w:val="clear" w:color="auto" w:fill="auto"/>
          </w:tcPr>
          <w:p w:rsidR="00B5566E" w:rsidRPr="00B5566E" w:rsidRDefault="00B5566E" w:rsidP="00B5566E">
            <w:pPr>
              <w:spacing w:after="0" w:line="240" w:lineRule="auto"/>
              <w:rPr>
                <w:rFonts w:ascii="Times New Roman" w:eastAsia="Times New Roman" w:hAnsi="Times New Roman" w:cs="Times New Roman"/>
                <w:sz w:val="24"/>
                <w:szCs w:val="24"/>
                <w:lang w:val="uk-UA"/>
              </w:rPr>
            </w:pPr>
            <w:r w:rsidRPr="00B5566E">
              <w:rPr>
                <w:rFonts w:ascii="Times New Roman" w:eastAsia="Times New Roman" w:hAnsi="Times New Roman" w:cs="Times New Roman"/>
                <w:sz w:val="24"/>
                <w:szCs w:val="24"/>
                <w:lang w:val="uk-UA"/>
              </w:rPr>
              <w:lastRenderedPageBreak/>
              <w:t>1.</w:t>
            </w:r>
          </w:p>
        </w:tc>
        <w:tc>
          <w:tcPr>
            <w:tcW w:w="2029" w:type="dxa"/>
            <w:vMerge w:val="restart"/>
            <w:shd w:val="clear" w:color="auto" w:fill="auto"/>
          </w:tcPr>
          <w:p w:rsidR="00B5566E" w:rsidRPr="00B5566E" w:rsidRDefault="00B5566E" w:rsidP="00B5566E">
            <w:pPr>
              <w:spacing w:after="0" w:line="240" w:lineRule="auto"/>
              <w:rPr>
                <w:rFonts w:ascii="Times New Roman" w:eastAsia="Times New Roman" w:hAnsi="Times New Roman" w:cs="Times New Roman"/>
                <w:sz w:val="24"/>
                <w:szCs w:val="24"/>
                <w:lang w:val="uk-UA"/>
              </w:rPr>
            </w:pPr>
            <w:r w:rsidRPr="00B5566E">
              <w:rPr>
                <w:rFonts w:ascii="Times New Roman" w:eastAsia="Times New Roman" w:hAnsi="Times New Roman" w:cs="Times New Roman"/>
                <w:color w:val="000000"/>
                <w:sz w:val="24"/>
                <w:szCs w:val="24"/>
                <w:lang w:val="uk-UA"/>
              </w:rPr>
              <w:t>Забезпечення та виявлення та відбір школярів, які мають нестандартне творче мислення, здібності та нахили до творчості і спорту</w:t>
            </w:r>
          </w:p>
        </w:tc>
        <w:tc>
          <w:tcPr>
            <w:tcW w:w="3060" w:type="dxa"/>
            <w:shd w:val="clear" w:color="auto" w:fill="auto"/>
          </w:tcPr>
          <w:p w:rsidR="00B5566E" w:rsidRPr="00B5566E" w:rsidRDefault="00B5566E" w:rsidP="00383E34">
            <w:pPr>
              <w:spacing w:after="0" w:line="240" w:lineRule="auto"/>
              <w:rPr>
                <w:rFonts w:ascii="Times New Roman" w:eastAsia="Times New Roman" w:hAnsi="Times New Roman" w:cs="Times New Roman"/>
                <w:sz w:val="24"/>
                <w:szCs w:val="24"/>
                <w:lang w:val="uk-UA"/>
              </w:rPr>
            </w:pPr>
            <w:r w:rsidRPr="00B5566E">
              <w:rPr>
                <w:rFonts w:ascii="Times New Roman" w:eastAsia="Times New Roman" w:hAnsi="Times New Roman" w:cs="Times New Roman"/>
                <w:sz w:val="24"/>
                <w:szCs w:val="24"/>
              </w:rPr>
              <w:t xml:space="preserve">1.1 </w:t>
            </w:r>
            <w:r w:rsidRPr="00B5566E">
              <w:rPr>
                <w:rFonts w:ascii="Times New Roman" w:eastAsia="Times New Roman" w:hAnsi="Times New Roman" w:cs="Times New Roman"/>
                <w:sz w:val="24"/>
                <w:szCs w:val="24"/>
                <w:lang w:val="uk-UA"/>
              </w:rPr>
              <w:t xml:space="preserve">Підготовка та участь гуртківців </w:t>
            </w:r>
            <w:r w:rsidR="00383E34" w:rsidRPr="00B5566E">
              <w:rPr>
                <w:rFonts w:ascii="Times New Roman" w:eastAsia="Times New Roman" w:hAnsi="Times New Roman" w:cs="Times New Roman"/>
                <w:sz w:val="24"/>
                <w:szCs w:val="24"/>
                <w:lang w:val="uk-UA"/>
              </w:rPr>
              <w:t>у заход</w:t>
            </w:r>
            <w:r w:rsidR="00383E34">
              <w:rPr>
                <w:rFonts w:ascii="Times New Roman" w:eastAsia="Times New Roman" w:hAnsi="Times New Roman" w:cs="Times New Roman"/>
                <w:sz w:val="24"/>
                <w:szCs w:val="24"/>
                <w:lang w:val="uk-UA"/>
              </w:rPr>
              <w:t>ах</w:t>
            </w:r>
            <w:r w:rsidRPr="00B5566E">
              <w:rPr>
                <w:rFonts w:ascii="Times New Roman" w:eastAsia="Times New Roman" w:hAnsi="Times New Roman" w:cs="Times New Roman"/>
                <w:sz w:val="24"/>
                <w:szCs w:val="24"/>
                <w:lang w:val="uk-UA"/>
              </w:rPr>
              <w:t>, спрямованих на розвиток творчих</w:t>
            </w:r>
            <w:r w:rsidRPr="00B5566E">
              <w:rPr>
                <w:rFonts w:ascii="Times New Roman" w:eastAsia="Times New Roman" w:hAnsi="Times New Roman" w:cs="Times New Roman"/>
                <w:sz w:val="24"/>
                <w:szCs w:val="24"/>
              </w:rPr>
              <w:t xml:space="preserve"> </w:t>
            </w:r>
            <w:r w:rsidRPr="00B5566E">
              <w:rPr>
                <w:rFonts w:ascii="Times New Roman" w:eastAsia="Times New Roman" w:hAnsi="Times New Roman" w:cs="Times New Roman"/>
                <w:sz w:val="24"/>
                <w:szCs w:val="24"/>
                <w:lang w:val="uk-UA"/>
              </w:rPr>
              <w:t>та спортивних обдарувань, різних рівнів. З урахуванням добових витрат  витрати 417, 30грн. на одного вихованця.</w:t>
            </w:r>
          </w:p>
        </w:tc>
        <w:tc>
          <w:tcPr>
            <w:tcW w:w="1494" w:type="dxa"/>
            <w:shd w:val="clear" w:color="auto" w:fill="auto"/>
          </w:tcPr>
          <w:p w:rsidR="00B5566E" w:rsidRPr="00B5566E" w:rsidRDefault="00B5566E" w:rsidP="00B5566E">
            <w:pPr>
              <w:spacing w:after="0" w:line="240" w:lineRule="auto"/>
              <w:jc w:val="center"/>
              <w:rPr>
                <w:rFonts w:ascii="Times New Roman" w:eastAsia="Times New Roman" w:hAnsi="Times New Roman" w:cs="Times New Roman"/>
                <w:sz w:val="24"/>
                <w:szCs w:val="24"/>
              </w:rPr>
            </w:pPr>
            <w:r w:rsidRPr="00B5566E">
              <w:rPr>
                <w:rFonts w:ascii="Times New Roman" w:eastAsia="Times New Roman" w:hAnsi="Times New Roman" w:cs="Times New Roman"/>
                <w:sz w:val="24"/>
                <w:szCs w:val="24"/>
                <w:lang w:val="uk-UA"/>
              </w:rPr>
              <w:t>2020</w:t>
            </w:r>
          </w:p>
        </w:tc>
        <w:tc>
          <w:tcPr>
            <w:tcW w:w="1956" w:type="dxa"/>
            <w:shd w:val="clear" w:color="auto" w:fill="auto"/>
          </w:tcPr>
          <w:p w:rsidR="00B5566E" w:rsidRPr="00B5566E" w:rsidRDefault="00B5566E" w:rsidP="00B5566E">
            <w:pPr>
              <w:spacing w:after="0" w:line="240" w:lineRule="auto"/>
              <w:rPr>
                <w:rFonts w:ascii="Times New Roman" w:eastAsia="Times New Roman" w:hAnsi="Times New Roman" w:cs="Times New Roman"/>
                <w:sz w:val="24"/>
                <w:szCs w:val="24"/>
                <w:lang w:val="uk-UA"/>
              </w:rPr>
            </w:pPr>
            <w:r w:rsidRPr="00B5566E">
              <w:rPr>
                <w:rFonts w:ascii="Times New Roman" w:eastAsia="Times New Roman" w:hAnsi="Times New Roman" w:cs="Times New Roman"/>
                <w:sz w:val="24"/>
                <w:szCs w:val="24"/>
                <w:lang w:val="uk-UA"/>
              </w:rPr>
              <w:t>С ДЮК «Юність»</w:t>
            </w:r>
          </w:p>
        </w:tc>
        <w:tc>
          <w:tcPr>
            <w:tcW w:w="1526" w:type="dxa"/>
            <w:shd w:val="clear" w:color="auto" w:fill="auto"/>
          </w:tcPr>
          <w:p w:rsidR="00B5566E" w:rsidRPr="00B5566E" w:rsidRDefault="00B5566E" w:rsidP="00B5566E">
            <w:pPr>
              <w:spacing w:after="0" w:line="240" w:lineRule="auto"/>
              <w:rPr>
                <w:rFonts w:ascii="Times New Roman" w:eastAsia="Times New Roman" w:hAnsi="Times New Roman" w:cs="Times New Roman"/>
                <w:sz w:val="24"/>
                <w:szCs w:val="24"/>
                <w:lang w:val="uk-UA"/>
              </w:rPr>
            </w:pPr>
          </w:p>
        </w:tc>
        <w:tc>
          <w:tcPr>
            <w:tcW w:w="1871" w:type="dxa"/>
            <w:shd w:val="clear" w:color="auto" w:fill="auto"/>
          </w:tcPr>
          <w:p w:rsidR="00B5566E" w:rsidRPr="00B5566E" w:rsidRDefault="00B5566E" w:rsidP="00B5566E">
            <w:pPr>
              <w:spacing w:after="0" w:line="240" w:lineRule="auto"/>
              <w:rPr>
                <w:rFonts w:ascii="Times New Roman" w:eastAsia="Times New Roman" w:hAnsi="Times New Roman" w:cs="Times New Roman"/>
                <w:sz w:val="24"/>
                <w:szCs w:val="24"/>
                <w:lang w:val="uk-UA"/>
              </w:rPr>
            </w:pPr>
            <w:r w:rsidRPr="00B5566E">
              <w:rPr>
                <w:rFonts w:ascii="Times New Roman" w:eastAsia="Times New Roman" w:hAnsi="Times New Roman" w:cs="Times New Roman"/>
                <w:sz w:val="24"/>
                <w:szCs w:val="24"/>
                <w:lang w:val="uk-UA"/>
              </w:rPr>
              <w:t>Фінансування не потребує</w:t>
            </w:r>
          </w:p>
          <w:p w:rsidR="00B5566E" w:rsidRPr="00B5566E" w:rsidRDefault="00B5566E" w:rsidP="00B5566E">
            <w:pPr>
              <w:spacing w:after="0" w:line="240" w:lineRule="auto"/>
              <w:rPr>
                <w:rFonts w:ascii="Times New Roman" w:eastAsia="Times New Roman" w:hAnsi="Times New Roman" w:cs="Times New Roman"/>
                <w:sz w:val="24"/>
                <w:szCs w:val="24"/>
                <w:lang w:val="uk-UA"/>
              </w:rPr>
            </w:pPr>
          </w:p>
        </w:tc>
        <w:tc>
          <w:tcPr>
            <w:tcW w:w="1701" w:type="dxa"/>
            <w:shd w:val="clear" w:color="auto" w:fill="auto"/>
          </w:tcPr>
          <w:p w:rsidR="00B5566E" w:rsidRPr="00B5566E" w:rsidRDefault="00B5566E" w:rsidP="00B5566E">
            <w:pPr>
              <w:spacing w:after="0" w:line="240" w:lineRule="auto"/>
              <w:rPr>
                <w:rFonts w:ascii="Times New Roman" w:eastAsia="Times New Roman" w:hAnsi="Times New Roman" w:cs="Times New Roman"/>
                <w:sz w:val="24"/>
                <w:szCs w:val="24"/>
                <w:lang w:val="uk-UA"/>
              </w:rPr>
            </w:pPr>
            <w:r w:rsidRPr="00B5566E">
              <w:rPr>
                <w:rFonts w:ascii="Times New Roman" w:eastAsia="Times New Roman" w:hAnsi="Times New Roman" w:cs="Times New Roman"/>
                <w:sz w:val="24"/>
                <w:szCs w:val="24"/>
                <w:lang w:val="uk-UA"/>
              </w:rPr>
              <w:t>Виведення обдарованих учнів</w:t>
            </w:r>
          </w:p>
          <w:p w:rsidR="00B5566E" w:rsidRPr="00B5566E" w:rsidRDefault="00B5566E" w:rsidP="00B5566E">
            <w:pPr>
              <w:spacing w:after="0" w:line="240" w:lineRule="auto"/>
              <w:rPr>
                <w:rFonts w:ascii="Times New Roman" w:eastAsia="Times New Roman" w:hAnsi="Times New Roman" w:cs="Times New Roman"/>
                <w:sz w:val="24"/>
                <w:szCs w:val="24"/>
              </w:rPr>
            </w:pPr>
            <w:r w:rsidRPr="00B5566E">
              <w:rPr>
                <w:rFonts w:ascii="Times New Roman" w:eastAsia="Times New Roman" w:hAnsi="Times New Roman" w:cs="Times New Roman"/>
                <w:sz w:val="24"/>
                <w:szCs w:val="24"/>
                <w:lang w:val="uk-UA"/>
              </w:rPr>
              <w:t>(обласний, регіональний, Всеукраїнський, тощо)</w:t>
            </w:r>
          </w:p>
        </w:tc>
      </w:tr>
      <w:tr w:rsidR="00B5566E" w:rsidRPr="00B5566E" w:rsidTr="00383E34">
        <w:tc>
          <w:tcPr>
            <w:tcW w:w="567" w:type="dxa"/>
            <w:vMerge/>
            <w:shd w:val="clear" w:color="auto" w:fill="auto"/>
          </w:tcPr>
          <w:p w:rsidR="00B5566E" w:rsidRPr="00B5566E" w:rsidRDefault="00B5566E" w:rsidP="00B5566E">
            <w:pPr>
              <w:spacing w:after="0" w:line="240" w:lineRule="auto"/>
              <w:rPr>
                <w:rFonts w:ascii="Times New Roman" w:eastAsia="Times New Roman" w:hAnsi="Times New Roman" w:cs="Times New Roman"/>
                <w:sz w:val="24"/>
                <w:szCs w:val="24"/>
                <w:lang w:val="uk-UA"/>
              </w:rPr>
            </w:pPr>
          </w:p>
        </w:tc>
        <w:tc>
          <w:tcPr>
            <w:tcW w:w="2029" w:type="dxa"/>
            <w:vMerge/>
            <w:shd w:val="clear" w:color="auto" w:fill="auto"/>
          </w:tcPr>
          <w:p w:rsidR="00B5566E" w:rsidRPr="00B5566E" w:rsidRDefault="00B5566E" w:rsidP="00B5566E">
            <w:pPr>
              <w:spacing w:after="0" w:line="240" w:lineRule="auto"/>
              <w:rPr>
                <w:rFonts w:ascii="Times New Roman" w:eastAsia="Times New Roman" w:hAnsi="Times New Roman" w:cs="Times New Roman"/>
                <w:sz w:val="24"/>
                <w:szCs w:val="24"/>
                <w:lang w:val="uk-UA"/>
              </w:rPr>
            </w:pPr>
          </w:p>
        </w:tc>
        <w:tc>
          <w:tcPr>
            <w:tcW w:w="3060" w:type="dxa"/>
            <w:shd w:val="clear" w:color="auto" w:fill="auto"/>
          </w:tcPr>
          <w:p w:rsidR="00B5566E" w:rsidRPr="00B5566E" w:rsidRDefault="00B5566E" w:rsidP="00B5566E">
            <w:pPr>
              <w:spacing w:after="0" w:line="240" w:lineRule="auto"/>
              <w:rPr>
                <w:rFonts w:ascii="Times New Roman" w:eastAsia="Times New Roman" w:hAnsi="Times New Roman" w:cs="Times New Roman"/>
                <w:sz w:val="24"/>
                <w:szCs w:val="24"/>
                <w:lang w:val="uk-UA"/>
              </w:rPr>
            </w:pPr>
            <w:r w:rsidRPr="00B5566E">
              <w:rPr>
                <w:rFonts w:ascii="Times New Roman" w:eastAsia="Times New Roman" w:hAnsi="Times New Roman" w:cs="Times New Roman"/>
                <w:sz w:val="24"/>
                <w:szCs w:val="24"/>
              </w:rPr>
              <w:t xml:space="preserve">1.2 </w:t>
            </w:r>
            <w:r w:rsidRPr="00B5566E">
              <w:rPr>
                <w:rFonts w:ascii="Times New Roman" w:eastAsia="Times New Roman" w:hAnsi="Times New Roman" w:cs="Times New Roman"/>
                <w:sz w:val="24"/>
                <w:szCs w:val="24"/>
                <w:lang w:val="uk-UA"/>
              </w:rPr>
              <w:t>Організація та проведення щорічного конкурсу «Віват, талант!» (І-ІУ етапи)</w:t>
            </w:r>
          </w:p>
        </w:tc>
        <w:tc>
          <w:tcPr>
            <w:tcW w:w="1494" w:type="dxa"/>
            <w:shd w:val="clear" w:color="auto" w:fill="auto"/>
          </w:tcPr>
          <w:p w:rsidR="00B5566E" w:rsidRPr="00B5566E" w:rsidRDefault="00B5566E" w:rsidP="00B5566E">
            <w:pPr>
              <w:spacing w:after="0" w:line="240" w:lineRule="auto"/>
              <w:jc w:val="center"/>
              <w:rPr>
                <w:rFonts w:ascii="Times New Roman" w:eastAsia="Times New Roman" w:hAnsi="Times New Roman" w:cs="Times New Roman"/>
                <w:sz w:val="24"/>
                <w:szCs w:val="24"/>
              </w:rPr>
            </w:pPr>
            <w:r w:rsidRPr="00B5566E">
              <w:rPr>
                <w:rFonts w:ascii="Times New Roman" w:eastAsia="Times New Roman" w:hAnsi="Times New Roman" w:cs="Times New Roman"/>
                <w:sz w:val="24"/>
                <w:szCs w:val="24"/>
                <w:lang w:val="uk-UA"/>
              </w:rPr>
              <w:t>2020</w:t>
            </w:r>
          </w:p>
        </w:tc>
        <w:tc>
          <w:tcPr>
            <w:tcW w:w="1956" w:type="dxa"/>
            <w:shd w:val="clear" w:color="auto" w:fill="auto"/>
          </w:tcPr>
          <w:p w:rsidR="00B5566E" w:rsidRPr="00B5566E" w:rsidRDefault="00B5566E" w:rsidP="00B5566E">
            <w:pPr>
              <w:spacing w:after="0" w:line="240" w:lineRule="auto"/>
              <w:rPr>
                <w:rFonts w:ascii="Times New Roman" w:eastAsia="Times New Roman" w:hAnsi="Times New Roman" w:cs="Times New Roman"/>
                <w:sz w:val="24"/>
                <w:szCs w:val="24"/>
                <w:lang w:val="uk-UA"/>
              </w:rPr>
            </w:pPr>
            <w:r w:rsidRPr="00B5566E">
              <w:rPr>
                <w:rFonts w:ascii="Times New Roman" w:eastAsia="Times New Roman" w:hAnsi="Times New Roman" w:cs="Times New Roman"/>
                <w:sz w:val="24"/>
                <w:szCs w:val="24"/>
                <w:lang w:val="uk-UA"/>
              </w:rPr>
              <w:t>С ДЮК «Юність»</w:t>
            </w:r>
          </w:p>
        </w:tc>
        <w:tc>
          <w:tcPr>
            <w:tcW w:w="1526" w:type="dxa"/>
            <w:shd w:val="clear" w:color="auto" w:fill="auto"/>
          </w:tcPr>
          <w:p w:rsidR="00B5566E" w:rsidRPr="00B5566E" w:rsidRDefault="00B5566E" w:rsidP="00B5566E">
            <w:pPr>
              <w:spacing w:after="0" w:line="240" w:lineRule="auto"/>
              <w:rPr>
                <w:rFonts w:ascii="Times New Roman" w:eastAsia="Times New Roman" w:hAnsi="Times New Roman" w:cs="Times New Roman"/>
                <w:sz w:val="24"/>
                <w:szCs w:val="24"/>
                <w:lang w:val="uk-UA"/>
              </w:rPr>
            </w:pPr>
          </w:p>
        </w:tc>
        <w:tc>
          <w:tcPr>
            <w:tcW w:w="1871" w:type="dxa"/>
            <w:shd w:val="clear" w:color="auto" w:fill="auto"/>
          </w:tcPr>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sz w:val="24"/>
                <w:szCs w:val="24"/>
                <w:lang w:val="uk-UA"/>
              </w:rPr>
            </w:pPr>
            <w:r w:rsidRPr="00B5566E">
              <w:rPr>
                <w:rFonts w:ascii="Times New Roman" w:eastAsia="Calibri" w:hAnsi="Times New Roman" w:cs="Times New Roman"/>
                <w:sz w:val="24"/>
                <w:szCs w:val="24"/>
                <w:lang w:val="uk-UA"/>
              </w:rPr>
              <w:t>Заплановано у підпрограмі</w:t>
            </w:r>
          </w:p>
          <w:p w:rsidR="00B5566E" w:rsidRPr="00B5566E" w:rsidRDefault="00B5566E" w:rsidP="00B5566E">
            <w:pPr>
              <w:spacing w:after="0" w:line="240" w:lineRule="auto"/>
              <w:rPr>
                <w:rFonts w:ascii="Times New Roman" w:eastAsia="Times New Roman" w:hAnsi="Times New Roman" w:cs="Times New Roman"/>
                <w:lang w:val="uk-UA"/>
              </w:rPr>
            </w:pPr>
            <w:r w:rsidRPr="00B5566E">
              <w:rPr>
                <w:rFonts w:ascii="Times New Roman" w:eastAsia="Times New Roman" w:hAnsi="Times New Roman" w:cs="Times New Roman"/>
                <w:sz w:val="20"/>
                <w:szCs w:val="20"/>
              </w:rPr>
              <w:t xml:space="preserve"> </w:t>
            </w:r>
            <w:r w:rsidRPr="00B5566E">
              <w:rPr>
                <w:rFonts w:ascii="Times New Roman" w:eastAsia="Times New Roman" w:hAnsi="Times New Roman" w:cs="Times New Roman"/>
                <w:lang w:val="uk-UA"/>
              </w:rPr>
              <w:t>«Виховна робота та позашкільна  освіта»</w:t>
            </w:r>
          </w:p>
        </w:tc>
        <w:tc>
          <w:tcPr>
            <w:tcW w:w="1701" w:type="dxa"/>
            <w:shd w:val="clear" w:color="auto" w:fill="auto"/>
          </w:tcPr>
          <w:p w:rsidR="00B5566E" w:rsidRPr="00B5566E" w:rsidRDefault="00B5566E" w:rsidP="00B5566E">
            <w:pPr>
              <w:spacing w:after="0" w:line="240" w:lineRule="auto"/>
              <w:rPr>
                <w:rFonts w:ascii="Times New Roman" w:eastAsia="Times New Roman" w:hAnsi="Times New Roman" w:cs="Times New Roman"/>
                <w:sz w:val="24"/>
                <w:szCs w:val="24"/>
                <w:lang w:val="uk-UA"/>
              </w:rPr>
            </w:pPr>
          </w:p>
        </w:tc>
      </w:tr>
      <w:tr w:rsidR="00B5566E" w:rsidRPr="00B5566E" w:rsidTr="00383E34">
        <w:trPr>
          <w:trHeight w:val="2705"/>
        </w:trPr>
        <w:tc>
          <w:tcPr>
            <w:tcW w:w="567" w:type="dxa"/>
            <w:shd w:val="clear" w:color="auto" w:fill="auto"/>
          </w:tcPr>
          <w:p w:rsidR="00B5566E" w:rsidRPr="00B5566E" w:rsidRDefault="00B5566E" w:rsidP="00B5566E">
            <w:pPr>
              <w:spacing w:after="0" w:line="240" w:lineRule="auto"/>
              <w:rPr>
                <w:rFonts w:ascii="Times New Roman" w:eastAsia="Times New Roman" w:hAnsi="Times New Roman" w:cs="Times New Roman"/>
                <w:sz w:val="24"/>
                <w:szCs w:val="24"/>
                <w:lang w:val="uk-UA"/>
              </w:rPr>
            </w:pPr>
          </w:p>
        </w:tc>
        <w:tc>
          <w:tcPr>
            <w:tcW w:w="2029" w:type="dxa"/>
            <w:shd w:val="clear" w:color="auto" w:fill="auto"/>
          </w:tcPr>
          <w:p w:rsidR="00B5566E" w:rsidRPr="00B5566E" w:rsidRDefault="00B5566E" w:rsidP="00B5566E">
            <w:pPr>
              <w:spacing w:after="0" w:line="240" w:lineRule="auto"/>
              <w:rPr>
                <w:rFonts w:ascii="Times New Roman" w:eastAsia="Times New Roman" w:hAnsi="Times New Roman" w:cs="Times New Roman"/>
                <w:sz w:val="24"/>
                <w:szCs w:val="24"/>
                <w:lang w:val="uk-UA"/>
              </w:rPr>
            </w:pPr>
          </w:p>
        </w:tc>
        <w:tc>
          <w:tcPr>
            <w:tcW w:w="3060" w:type="dxa"/>
            <w:shd w:val="clear" w:color="auto" w:fill="auto"/>
          </w:tcPr>
          <w:p w:rsidR="00B5566E" w:rsidRPr="00B5566E" w:rsidRDefault="00B5566E" w:rsidP="00B5566E">
            <w:pPr>
              <w:spacing w:after="0" w:line="240" w:lineRule="auto"/>
              <w:rPr>
                <w:rFonts w:ascii="Times New Roman" w:eastAsia="Times New Roman" w:hAnsi="Times New Roman" w:cs="Times New Roman"/>
                <w:sz w:val="24"/>
                <w:szCs w:val="24"/>
                <w:lang w:val="uk-UA"/>
              </w:rPr>
            </w:pPr>
            <w:r w:rsidRPr="00B5566E">
              <w:rPr>
                <w:rFonts w:ascii="Times New Roman" w:eastAsia="Times New Roman" w:hAnsi="Times New Roman" w:cs="Times New Roman"/>
                <w:sz w:val="24"/>
                <w:szCs w:val="24"/>
                <w:lang w:val="uk-UA"/>
              </w:rPr>
              <w:t>Організація роботи літньої «Школи спортивного резерву» для обдарованих фізкультурно-спортивного та оздоровчого напрямків, та «Літнього творчого містечка» для обдарованих дітей творчого напрямку.</w:t>
            </w:r>
          </w:p>
          <w:p w:rsidR="00B5566E" w:rsidRPr="00B5566E" w:rsidRDefault="00B5566E" w:rsidP="00B5566E">
            <w:pPr>
              <w:tabs>
                <w:tab w:val="left" w:pos="1935"/>
              </w:tabs>
              <w:spacing w:after="200" w:line="276" w:lineRule="auto"/>
              <w:rPr>
                <w:rFonts w:ascii="Times New Roman" w:eastAsia="Times New Roman" w:hAnsi="Times New Roman" w:cs="Times New Roman"/>
                <w:sz w:val="24"/>
                <w:szCs w:val="24"/>
                <w:lang w:val="uk-UA"/>
              </w:rPr>
            </w:pPr>
            <w:r w:rsidRPr="00B5566E">
              <w:rPr>
                <w:rFonts w:ascii="Times New Roman" w:eastAsia="Times New Roman" w:hAnsi="Times New Roman" w:cs="Times New Roman"/>
                <w:sz w:val="24"/>
                <w:szCs w:val="24"/>
                <w:lang w:val="uk-UA"/>
              </w:rPr>
              <w:tab/>
            </w:r>
          </w:p>
        </w:tc>
        <w:tc>
          <w:tcPr>
            <w:tcW w:w="1494" w:type="dxa"/>
            <w:shd w:val="clear" w:color="auto" w:fill="auto"/>
          </w:tcPr>
          <w:p w:rsidR="00B5566E" w:rsidRPr="00B5566E" w:rsidRDefault="00B5566E" w:rsidP="00B5566E">
            <w:pPr>
              <w:spacing w:after="0" w:line="240" w:lineRule="auto"/>
              <w:jc w:val="center"/>
              <w:rPr>
                <w:rFonts w:ascii="Times New Roman" w:eastAsia="Times New Roman" w:hAnsi="Times New Roman" w:cs="Times New Roman"/>
                <w:sz w:val="24"/>
                <w:szCs w:val="24"/>
              </w:rPr>
            </w:pPr>
            <w:r w:rsidRPr="00B5566E">
              <w:rPr>
                <w:rFonts w:ascii="Times New Roman" w:eastAsia="Times New Roman" w:hAnsi="Times New Roman" w:cs="Times New Roman"/>
                <w:sz w:val="24"/>
                <w:szCs w:val="24"/>
                <w:lang w:val="uk-UA"/>
              </w:rPr>
              <w:t>2020</w:t>
            </w:r>
          </w:p>
        </w:tc>
        <w:tc>
          <w:tcPr>
            <w:tcW w:w="1956" w:type="dxa"/>
            <w:shd w:val="clear" w:color="auto" w:fill="auto"/>
          </w:tcPr>
          <w:p w:rsidR="00B5566E" w:rsidRPr="00B5566E" w:rsidRDefault="00B5566E" w:rsidP="00B5566E">
            <w:pPr>
              <w:spacing w:after="0" w:line="240" w:lineRule="auto"/>
              <w:rPr>
                <w:rFonts w:ascii="Times New Roman" w:eastAsia="Times New Roman" w:hAnsi="Times New Roman" w:cs="Times New Roman"/>
                <w:sz w:val="24"/>
                <w:szCs w:val="24"/>
                <w:lang w:val="uk-UA"/>
              </w:rPr>
            </w:pPr>
            <w:r w:rsidRPr="00B5566E">
              <w:rPr>
                <w:rFonts w:ascii="Times New Roman" w:eastAsia="Times New Roman" w:hAnsi="Times New Roman" w:cs="Times New Roman"/>
                <w:sz w:val="24"/>
                <w:szCs w:val="24"/>
                <w:lang w:val="uk-UA"/>
              </w:rPr>
              <w:t>Табори з денним перебуванням       С ДЮК «Юність»</w:t>
            </w:r>
          </w:p>
        </w:tc>
        <w:tc>
          <w:tcPr>
            <w:tcW w:w="1526" w:type="dxa"/>
            <w:shd w:val="clear" w:color="auto" w:fill="auto"/>
          </w:tcPr>
          <w:p w:rsidR="00B5566E" w:rsidRPr="00B5566E" w:rsidRDefault="00B5566E" w:rsidP="00B5566E">
            <w:pPr>
              <w:spacing w:after="0" w:line="240" w:lineRule="auto"/>
              <w:rPr>
                <w:rFonts w:ascii="Times New Roman" w:eastAsia="Times New Roman" w:hAnsi="Times New Roman" w:cs="Times New Roman"/>
                <w:sz w:val="24"/>
                <w:szCs w:val="24"/>
                <w:lang w:val="uk-UA"/>
              </w:rPr>
            </w:pPr>
            <w:r w:rsidRPr="00B5566E">
              <w:rPr>
                <w:rFonts w:ascii="Times New Roman" w:eastAsia="Times New Roman" w:hAnsi="Times New Roman" w:cs="Times New Roman"/>
                <w:sz w:val="24"/>
                <w:szCs w:val="24"/>
                <w:lang w:val="uk-UA"/>
              </w:rPr>
              <w:t>Міський бюджет</w:t>
            </w:r>
          </w:p>
        </w:tc>
        <w:tc>
          <w:tcPr>
            <w:tcW w:w="1871" w:type="dxa"/>
            <w:shd w:val="clear" w:color="auto" w:fill="auto"/>
          </w:tcPr>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sz w:val="24"/>
                <w:szCs w:val="24"/>
                <w:lang w:val="uk-UA"/>
              </w:rPr>
            </w:pPr>
            <w:r w:rsidRPr="00B5566E">
              <w:rPr>
                <w:rFonts w:ascii="Times New Roman" w:eastAsia="Calibri" w:hAnsi="Times New Roman" w:cs="Times New Roman"/>
                <w:sz w:val="24"/>
                <w:szCs w:val="24"/>
                <w:lang w:val="uk-UA"/>
              </w:rPr>
              <w:t>Заплановано у підпрограмі</w:t>
            </w:r>
          </w:p>
          <w:p w:rsidR="00B5566E" w:rsidRPr="00B5566E" w:rsidRDefault="00B5566E" w:rsidP="00B5566E">
            <w:pPr>
              <w:spacing w:after="0" w:line="240" w:lineRule="auto"/>
              <w:rPr>
                <w:rFonts w:ascii="Times New Roman" w:eastAsia="Times New Roman" w:hAnsi="Times New Roman" w:cs="Times New Roman"/>
                <w:sz w:val="24"/>
                <w:szCs w:val="24"/>
                <w:lang w:val="uk-UA"/>
              </w:rPr>
            </w:pPr>
            <w:r w:rsidRPr="00B5566E">
              <w:rPr>
                <w:rFonts w:ascii="Times New Roman" w:eastAsia="Calibri" w:hAnsi="Times New Roman" w:cs="Times New Roman"/>
                <w:sz w:val="24"/>
                <w:szCs w:val="24"/>
                <w:lang w:val="uk-UA"/>
              </w:rPr>
              <w:t xml:space="preserve">«Оздоровлення та відпочинок дітей» </w:t>
            </w:r>
          </w:p>
        </w:tc>
        <w:tc>
          <w:tcPr>
            <w:tcW w:w="1701" w:type="dxa"/>
            <w:shd w:val="clear" w:color="auto" w:fill="auto"/>
          </w:tcPr>
          <w:p w:rsidR="00B5566E" w:rsidRPr="00B5566E" w:rsidRDefault="00B5566E" w:rsidP="00B5566E">
            <w:pPr>
              <w:spacing w:after="0" w:line="240" w:lineRule="auto"/>
              <w:rPr>
                <w:rFonts w:ascii="Times New Roman" w:eastAsia="Times New Roman" w:hAnsi="Times New Roman" w:cs="Times New Roman"/>
                <w:sz w:val="24"/>
                <w:szCs w:val="24"/>
                <w:lang w:val="uk-UA"/>
              </w:rPr>
            </w:pPr>
            <w:r w:rsidRPr="00B5566E">
              <w:rPr>
                <w:rFonts w:ascii="Times New Roman" w:eastAsia="Times New Roman" w:hAnsi="Times New Roman" w:cs="Times New Roman"/>
                <w:color w:val="000000"/>
                <w:sz w:val="24"/>
                <w:szCs w:val="24"/>
                <w:lang w:val="uk-UA"/>
              </w:rPr>
              <w:t>Удосконалення та закріплення навичок  та вмінь вихованців з навчальних програм вокально-хореографічного напрямку</w:t>
            </w:r>
          </w:p>
        </w:tc>
      </w:tr>
      <w:tr w:rsidR="00B5566E" w:rsidRPr="00B5566E" w:rsidTr="00383E34">
        <w:tc>
          <w:tcPr>
            <w:tcW w:w="567" w:type="dxa"/>
            <w:vMerge w:val="restart"/>
            <w:shd w:val="clear" w:color="auto" w:fill="auto"/>
          </w:tcPr>
          <w:p w:rsidR="00B5566E" w:rsidRPr="00B5566E" w:rsidRDefault="00B5566E" w:rsidP="00B5566E">
            <w:pPr>
              <w:spacing w:after="0" w:line="240" w:lineRule="auto"/>
              <w:rPr>
                <w:rFonts w:ascii="Times New Roman" w:eastAsia="Times New Roman" w:hAnsi="Times New Roman" w:cs="Times New Roman"/>
                <w:sz w:val="24"/>
                <w:szCs w:val="24"/>
                <w:lang w:val="uk-UA"/>
              </w:rPr>
            </w:pPr>
            <w:r w:rsidRPr="00B5566E">
              <w:rPr>
                <w:rFonts w:ascii="Times New Roman" w:eastAsia="Times New Roman" w:hAnsi="Times New Roman" w:cs="Times New Roman"/>
                <w:sz w:val="24"/>
                <w:szCs w:val="24"/>
                <w:lang w:val="uk-UA"/>
              </w:rPr>
              <w:t>2</w:t>
            </w:r>
          </w:p>
        </w:tc>
        <w:tc>
          <w:tcPr>
            <w:tcW w:w="2029" w:type="dxa"/>
            <w:vMerge w:val="restart"/>
            <w:shd w:val="clear" w:color="auto" w:fill="auto"/>
          </w:tcPr>
          <w:p w:rsidR="00B5566E" w:rsidRPr="00B5566E" w:rsidRDefault="00B5566E" w:rsidP="00B5566E">
            <w:pPr>
              <w:spacing w:after="0" w:line="240" w:lineRule="auto"/>
              <w:rPr>
                <w:rFonts w:ascii="Times New Roman" w:eastAsia="Times New Roman" w:hAnsi="Times New Roman" w:cs="Times New Roman"/>
                <w:sz w:val="24"/>
                <w:szCs w:val="24"/>
                <w:lang w:val="uk-UA"/>
              </w:rPr>
            </w:pPr>
            <w:r w:rsidRPr="00B5566E">
              <w:rPr>
                <w:rFonts w:ascii="Times New Roman" w:eastAsia="Times New Roman" w:hAnsi="Times New Roman" w:cs="Times New Roman"/>
                <w:sz w:val="24"/>
                <w:szCs w:val="24"/>
                <w:lang w:val="uk-UA"/>
              </w:rPr>
              <w:t>Організація заходів з творчою молоддю</w:t>
            </w:r>
          </w:p>
        </w:tc>
        <w:tc>
          <w:tcPr>
            <w:tcW w:w="3060" w:type="dxa"/>
            <w:shd w:val="clear" w:color="auto" w:fill="auto"/>
          </w:tcPr>
          <w:p w:rsidR="00B5566E" w:rsidRPr="00B5566E" w:rsidRDefault="00B5566E" w:rsidP="00B5566E">
            <w:pPr>
              <w:spacing w:after="0" w:line="240" w:lineRule="auto"/>
              <w:rPr>
                <w:rFonts w:ascii="Times New Roman" w:eastAsia="Times New Roman" w:hAnsi="Times New Roman" w:cs="Times New Roman"/>
                <w:sz w:val="24"/>
                <w:szCs w:val="24"/>
                <w:lang w:val="uk-UA"/>
              </w:rPr>
            </w:pPr>
            <w:r w:rsidRPr="00B5566E">
              <w:rPr>
                <w:rFonts w:ascii="Times New Roman" w:eastAsia="Times New Roman" w:hAnsi="Times New Roman" w:cs="Times New Roman"/>
                <w:sz w:val="24"/>
                <w:szCs w:val="24"/>
                <w:lang w:val="uk-UA"/>
              </w:rPr>
              <w:t>Організувати проїзд танцювальних гуртків, СДЮК «Юність», вихованців гуртків, до міста проведення  конкурсів різних рівнів (обласний, регіональний, Всеукраїнський, тощо):</w:t>
            </w:r>
          </w:p>
          <w:p w:rsidR="00B5566E" w:rsidRPr="00B5566E" w:rsidRDefault="00B5566E" w:rsidP="00B5566E">
            <w:pPr>
              <w:spacing w:after="0" w:line="240" w:lineRule="auto"/>
              <w:rPr>
                <w:rFonts w:ascii="Times New Roman" w:eastAsia="Times New Roman" w:hAnsi="Times New Roman" w:cs="Times New Roman"/>
                <w:sz w:val="24"/>
                <w:szCs w:val="24"/>
                <w:lang w:val="uk-UA"/>
              </w:rPr>
            </w:pPr>
            <w:r w:rsidRPr="00B5566E">
              <w:rPr>
                <w:rFonts w:ascii="Times New Roman" w:eastAsia="Times New Roman" w:hAnsi="Times New Roman" w:cs="Times New Roman"/>
                <w:sz w:val="24"/>
                <w:szCs w:val="24"/>
                <w:lang w:val="uk-UA"/>
              </w:rPr>
              <w:t>-Всеукраїнський конкурс талантів «</w:t>
            </w:r>
            <w:r w:rsidRPr="00B5566E">
              <w:rPr>
                <w:rFonts w:ascii="Times New Roman" w:eastAsia="Times New Roman" w:hAnsi="Times New Roman" w:cs="Times New Roman"/>
                <w:sz w:val="24"/>
                <w:szCs w:val="24"/>
                <w:lang w:val="en-US"/>
              </w:rPr>
              <w:t>VSVADENS</w:t>
            </w:r>
            <w:r w:rsidRPr="00B5566E">
              <w:rPr>
                <w:rFonts w:ascii="Times New Roman" w:eastAsia="Times New Roman" w:hAnsi="Times New Roman" w:cs="Times New Roman"/>
                <w:sz w:val="24"/>
                <w:szCs w:val="24"/>
                <w:lang w:val="uk-UA"/>
              </w:rPr>
              <w:t>»,</w:t>
            </w:r>
          </w:p>
          <w:p w:rsidR="00B5566E" w:rsidRPr="00B5566E" w:rsidRDefault="00B5566E" w:rsidP="00B5566E">
            <w:pPr>
              <w:spacing w:after="0" w:line="240" w:lineRule="auto"/>
              <w:rPr>
                <w:rFonts w:ascii="Times New Roman" w:eastAsia="Times New Roman" w:hAnsi="Times New Roman" w:cs="Times New Roman"/>
                <w:sz w:val="24"/>
                <w:szCs w:val="24"/>
                <w:lang w:val="uk-UA"/>
              </w:rPr>
            </w:pPr>
            <w:r w:rsidRPr="00B5566E">
              <w:rPr>
                <w:rFonts w:ascii="Times New Roman" w:eastAsia="Times New Roman" w:hAnsi="Times New Roman" w:cs="Times New Roman"/>
                <w:sz w:val="24"/>
                <w:szCs w:val="24"/>
                <w:lang w:val="uk-UA"/>
              </w:rPr>
              <w:t>-Всеукраїнський фестиваль</w:t>
            </w:r>
          </w:p>
          <w:p w:rsidR="00B5566E" w:rsidRPr="00B5566E" w:rsidRDefault="00B5566E" w:rsidP="00B5566E">
            <w:pPr>
              <w:spacing w:after="0" w:line="240" w:lineRule="auto"/>
              <w:rPr>
                <w:rFonts w:ascii="Times New Roman" w:eastAsia="Times New Roman" w:hAnsi="Times New Roman" w:cs="Times New Roman"/>
                <w:sz w:val="24"/>
                <w:szCs w:val="24"/>
                <w:lang w:val="uk-UA"/>
              </w:rPr>
            </w:pPr>
            <w:r w:rsidRPr="00B5566E">
              <w:rPr>
                <w:rFonts w:ascii="Times New Roman" w:eastAsia="Times New Roman" w:hAnsi="Times New Roman" w:cs="Times New Roman"/>
                <w:sz w:val="24"/>
                <w:szCs w:val="24"/>
                <w:lang w:val="uk-UA"/>
              </w:rPr>
              <w:lastRenderedPageBreak/>
              <w:t>«Обдарована молодь»</w:t>
            </w:r>
          </w:p>
        </w:tc>
        <w:tc>
          <w:tcPr>
            <w:tcW w:w="1494" w:type="dxa"/>
            <w:shd w:val="clear" w:color="auto" w:fill="auto"/>
          </w:tcPr>
          <w:p w:rsidR="00B5566E" w:rsidRPr="00B5566E" w:rsidRDefault="00B5566E" w:rsidP="00B5566E">
            <w:pPr>
              <w:spacing w:after="0" w:line="240" w:lineRule="auto"/>
              <w:jc w:val="center"/>
              <w:rPr>
                <w:rFonts w:ascii="Times New Roman" w:eastAsia="Times New Roman" w:hAnsi="Times New Roman" w:cs="Times New Roman"/>
                <w:sz w:val="24"/>
                <w:szCs w:val="24"/>
              </w:rPr>
            </w:pPr>
            <w:r w:rsidRPr="00B5566E">
              <w:rPr>
                <w:rFonts w:ascii="Times New Roman" w:eastAsia="Times New Roman" w:hAnsi="Times New Roman" w:cs="Times New Roman"/>
                <w:sz w:val="24"/>
                <w:szCs w:val="24"/>
                <w:lang w:val="uk-UA"/>
              </w:rPr>
              <w:lastRenderedPageBreak/>
              <w:t>2020</w:t>
            </w:r>
          </w:p>
        </w:tc>
        <w:tc>
          <w:tcPr>
            <w:tcW w:w="1956" w:type="dxa"/>
            <w:shd w:val="clear" w:color="auto" w:fill="auto"/>
          </w:tcPr>
          <w:p w:rsidR="00B5566E" w:rsidRPr="00B5566E" w:rsidRDefault="00B5566E" w:rsidP="00B5566E">
            <w:pPr>
              <w:spacing w:after="0" w:line="240" w:lineRule="auto"/>
              <w:rPr>
                <w:rFonts w:ascii="Times New Roman" w:eastAsia="Times New Roman" w:hAnsi="Times New Roman" w:cs="Times New Roman"/>
                <w:sz w:val="24"/>
                <w:szCs w:val="24"/>
                <w:lang w:val="uk-UA"/>
              </w:rPr>
            </w:pPr>
            <w:r w:rsidRPr="00B5566E">
              <w:rPr>
                <w:rFonts w:ascii="Times New Roman" w:eastAsia="Times New Roman" w:hAnsi="Times New Roman" w:cs="Times New Roman"/>
                <w:sz w:val="24"/>
                <w:szCs w:val="24"/>
                <w:lang w:val="uk-UA"/>
              </w:rPr>
              <w:t>С ДЮК «Юність»</w:t>
            </w:r>
          </w:p>
        </w:tc>
        <w:tc>
          <w:tcPr>
            <w:tcW w:w="1526" w:type="dxa"/>
            <w:shd w:val="clear" w:color="auto" w:fill="auto"/>
          </w:tcPr>
          <w:p w:rsidR="00B5566E" w:rsidRPr="00B5566E" w:rsidRDefault="00B5566E" w:rsidP="00B5566E">
            <w:pPr>
              <w:spacing w:after="200" w:line="276" w:lineRule="auto"/>
              <w:rPr>
                <w:rFonts w:ascii="Times New Roman" w:eastAsia="Times New Roman" w:hAnsi="Times New Roman" w:cs="Times New Roman"/>
                <w:lang w:val="uk-UA"/>
              </w:rPr>
            </w:pPr>
          </w:p>
        </w:tc>
        <w:tc>
          <w:tcPr>
            <w:tcW w:w="1871" w:type="dxa"/>
            <w:shd w:val="clear" w:color="auto" w:fill="auto"/>
          </w:tcPr>
          <w:p w:rsidR="00B5566E" w:rsidRPr="00B5566E" w:rsidRDefault="00B5566E" w:rsidP="00B5566E">
            <w:pPr>
              <w:spacing w:after="0" w:line="240" w:lineRule="auto"/>
              <w:jc w:val="center"/>
              <w:rPr>
                <w:rFonts w:ascii="Times New Roman" w:eastAsia="Times New Roman" w:hAnsi="Times New Roman" w:cs="Times New Roman"/>
                <w:sz w:val="24"/>
                <w:szCs w:val="24"/>
              </w:rPr>
            </w:pPr>
            <w:r w:rsidRPr="00B5566E">
              <w:rPr>
                <w:rFonts w:ascii="Times New Roman" w:eastAsia="Times New Roman" w:hAnsi="Times New Roman" w:cs="Times New Roman"/>
                <w:sz w:val="24"/>
                <w:szCs w:val="24"/>
                <w:lang w:val="uk-UA"/>
              </w:rPr>
              <w:t>Фінансування не потребує</w:t>
            </w:r>
          </w:p>
        </w:tc>
        <w:tc>
          <w:tcPr>
            <w:tcW w:w="1701" w:type="dxa"/>
            <w:shd w:val="clear" w:color="auto" w:fill="auto"/>
          </w:tcPr>
          <w:p w:rsidR="00B5566E" w:rsidRPr="00B5566E" w:rsidRDefault="00B5566E" w:rsidP="00B5566E">
            <w:pPr>
              <w:spacing w:after="0" w:line="240" w:lineRule="auto"/>
              <w:rPr>
                <w:rFonts w:ascii="Times New Roman" w:eastAsia="Times New Roman" w:hAnsi="Times New Roman" w:cs="Times New Roman"/>
                <w:sz w:val="24"/>
                <w:szCs w:val="24"/>
                <w:lang w:val="uk-UA"/>
              </w:rPr>
            </w:pPr>
            <w:r w:rsidRPr="00B5566E">
              <w:rPr>
                <w:rFonts w:ascii="Times New Roman" w:eastAsia="Times New Roman" w:hAnsi="Times New Roman" w:cs="Times New Roman"/>
                <w:sz w:val="24"/>
                <w:szCs w:val="24"/>
                <w:lang w:val="uk-UA"/>
              </w:rPr>
              <w:t xml:space="preserve">Забезпечення належних умов участі творчих колективів та спортивних команд до Всеукраїнських, регіональних та обласних </w:t>
            </w:r>
            <w:r w:rsidRPr="00B5566E">
              <w:rPr>
                <w:rFonts w:ascii="Times New Roman" w:eastAsia="Times New Roman" w:hAnsi="Times New Roman" w:cs="Times New Roman"/>
                <w:sz w:val="24"/>
                <w:szCs w:val="24"/>
                <w:lang w:val="uk-UA"/>
              </w:rPr>
              <w:lastRenderedPageBreak/>
              <w:t>конкурсах з базових дисциплін</w:t>
            </w:r>
          </w:p>
        </w:tc>
      </w:tr>
      <w:tr w:rsidR="00B5566E" w:rsidRPr="00B5566E" w:rsidTr="00383E34">
        <w:tc>
          <w:tcPr>
            <w:tcW w:w="567" w:type="dxa"/>
            <w:vMerge/>
            <w:shd w:val="clear" w:color="auto" w:fill="auto"/>
          </w:tcPr>
          <w:p w:rsidR="00B5566E" w:rsidRPr="00B5566E" w:rsidRDefault="00B5566E" w:rsidP="00B5566E">
            <w:pPr>
              <w:spacing w:after="0" w:line="240" w:lineRule="auto"/>
              <w:rPr>
                <w:rFonts w:ascii="Times New Roman" w:eastAsia="Times New Roman" w:hAnsi="Times New Roman" w:cs="Times New Roman"/>
                <w:sz w:val="24"/>
                <w:szCs w:val="24"/>
                <w:lang w:val="uk-UA"/>
              </w:rPr>
            </w:pPr>
          </w:p>
        </w:tc>
        <w:tc>
          <w:tcPr>
            <w:tcW w:w="2029" w:type="dxa"/>
            <w:vMerge/>
            <w:shd w:val="clear" w:color="auto" w:fill="auto"/>
          </w:tcPr>
          <w:p w:rsidR="00B5566E" w:rsidRPr="00B5566E" w:rsidRDefault="00B5566E" w:rsidP="00B5566E">
            <w:pPr>
              <w:spacing w:after="0" w:line="240" w:lineRule="auto"/>
              <w:jc w:val="center"/>
              <w:rPr>
                <w:rFonts w:ascii="Times New Roman" w:eastAsia="Times New Roman" w:hAnsi="Times New Roman" w:cs="Times New Roman"/>
                <w:sz w:val="24"/>
                <w:szCs w:val="24"/>
                <w:lang w:val="uk-UA"/>
              </w:rPr>
            </w:pPr>
          </w:p>
        </w:tc>
        <w:tc>
          <w:tcPr>
            <w:tcW w:w="3060" w:type="dxa"/>
            <w:shd w:val="clear" w:color="auto" w:fill="auto"/>
          </w:tcPr>
          <w:p w:rsidR="00B5566E" w:rsidRPr="00B5566E" w:rsidRDefault="00B5566E" w:rsidP="00B5566E">
            <w:pPr>
              <w:spacing w:after="0" w:line="240" w:lineRule="auto"/>
              <w:rPr>
                <w:rFonts w:ascii="Times New Roman" w:eastAsia="Times New Roman" w:hAnsi="Times New Roman" w:cs="Times New Roman"/>
                <w:sz w:val="24"/>
                <w:szCs w:val="24"/>
                <w:lang w:val="uk-UA"/>
              </w:rPr>
            </w:pPr>
            <w:r w:rsidRPr="00B5566E">
              <w:rPr>
                <w:rFonts w:ascii="Times New Roman" w:eastAsia="Times New Roman" w:hAnsi="Times New Roman" w:cs="Times New Roman"/>
                <w:sz w:val="24"/>
                <w:szCs w:val="24"/>
                <w:lang w:val="uk-UA"/>
              </w:rPr>
              <w:t xml:space="preserve">Нагорода переможців обласного та республіканського рівнів творчих конкурсів, та спортивних змагань </w:t>
            </w:r>
          </w:p>
        </w:tc>
        <w:tc>
          <w:tcPr>
            <w:tcW w:w="1494" w:type="dxa"/>
            <w:shd w:val="clear" w:color="auto" w:fill="auto"/>
          </w:tcPr>
          <w:p w:rsidR="00B5566E" w:rsidRPr="00B5566E" w:rsidRDefault="00B5566E" w:rsidP="00B5566E">
            <w:pPr>
              <w:spacing w:after="0" w:line="240" w:lineRule="auto"/>
              <w:jc w:val="center"/>
              <w:rPr>
                <w:rFonts w:ascii="Times New Roman" w:eastAsia="Times New Roman" w:hAnsi="Times New Roman" w:cs="Times New Roman"/>
                <w:sz w:val="24"/>
                <w:szCs w:val="24"/>
              </w:rPr>
            </w:pPr>
            <w:r w:rsidRPr="00B5566E">
              <w:rPr>
                <w:rFonts w:ascii="Times New Roman" w:eastAsia="Times New Roman" w:hAnsi="Times New Roman" w:cs="Times New Roman"/>
                <w:sz w:val="24"/>
                <w:szCs w:val="24"/>
                <w:lang w:val="uk-UA"/>
              </w:rPr>
              <w:t>2020</w:t>
            </w:r>
          </w:p>
        </w:tc>
        <w:tc>
          <w:tcPr>
            <w:tcW w:w="1956" w:type="dxa"/>
            <w:shd w:val="clear" w:color="auto" w:fill="auto"/>
          </w:tcPr>
          <w:p w:rsidR="00B5566E" w:rsidRPr="00B5566E" w:rsidRDefault="00B5566E" w:rsidP="00B5566E">
            <w:pPr>
              <w:spacing w:after="0" w:line="240" w:lineRule="auto"/>
              <w:rPr>
                <w:rFonts w:ascii="Times New Roman" w:eastAsia="Times New Roman" w:hAnsi="Times New Roman" w:cs="Times New Roman"/>
                <w:sz w:val="24"/>
                <w:szCs w:val="24"/>
                <w:lang w:val="uk-UA"/>
              </w:rPr>
            </w:pPr>
            <w:r w:rsidRPr="00B5566E">
              <w:rPr>
                <w:rFonts w:ascii="Times New Roman" w:eastAsia="Times New Roman" w:hAnsi="Times New Roman" w:cs="Times New Roman"/>
                <w:sz w:val="24"/>
                <w:szCs w:val="24"/>
                <w:lang w:val="uk-UA"/>
              </w:rPr>
              <w:t>С ДЮК «Юність»</w:t>
            </w:r>
          </w:p>
        </w:tc>
        <w:tc>
          <w:tcPr>
            <w:tcW w:w="1526" w:type="dxa"/>
            <w:shd w:val="clear" w:color="auto" w:fill="auto"/>
          </w:tcPr>
          <w:p w:rsidR="00B5566E" w:rsidRPr="00B5566E" w:rsidRDefault="00B5566E" w:rsidP="00B5566E">
            <w:pPr>
              <w:spacing w:after="0" w:line="240" w:lineRule="auto"/>
              <w:rPr>
                <w:rFonts w:ascii="Times New Roman" w:eastAsia="Times New Roman" w:hAnsi="Times New Roman" w:cs="Times New Roman"/>
                <w:sz w:val="24"/>
                <w:szCs w:val="24"/>
                <w:lang w:val="uk-UA"/>
              </w:rPr>
            </w:pPr>
          </w:p>
        </w:tc>
        <w:tc>
          <w:tcPr>
            <w:tcW w:w="1871" w:type="dxa"/>
            <w:shd w:val="clear" w:color="auto" w:fill="auto"/>
          </w:tcPr>
          <w:p w:rsidR="00B5566E" w:rsidRPr="00B5566E" w:rsidRDefault="00B5566E" w:rsidP="00B5566E">
            <w:pPr>
              <w:spacing w:after="0" w:line="240" w:lineRule="auto"/>
              <w:rPr>
                <w:rFonts w:ascii="Times New Roman" w:eastAsia="Times New Roman" w:hAnsi="Times New Roman" w:cs="Times New Roman"/>
                <w:sz w:val="24"/>
                <w:szCs w:val="24"/>
                <w:lang w:val="uk-UA"/>
              </w:rPr>
            </w:pPr>
            <w:r w:rsidRPr="00B5566E">
              <w:rPr>
                <w:rFonts w:ascii="Times New Roman" w:eastAsia="Times New Roman" w:hAnsi="Times New Roman" w:cs="Times New Roman"/>
                <w:sz w:val="24"/>
                <w:szCs w:val="24"/>
                <w:lang w:val="uk-UA"/>
              </w:rPr>
              <w:t>Фінансування не потребує</w:t>
            </w:r>
          </w:p>
        </w:tc>
        <w:tc>
          <w:tcPr>
            <w:tcW w:w="1701" w:type="dxa"/>
            <w:shd w:val="clear" w:color="auto" w:fill="auto"/>
          </w:tcPr>
          <w:p w:rsidR="00B5566E" w:rsidRPr="00B5566E" w:rsidRDefault="00B5566E" w:rsidP="00B5566E">
            <w:pPr>
              <w:spacing w:after="0" w:line="240" w:lineRule="auto"/>
              <w:rPr>
                <w:rFonts w:ascii="Times New Roman" w:eastAsia="Times New Roman" w:hAnsi="Times New Roman" w:cs="Times New Roman"/>
                <w:sz w:val="24"/>
                <w:szCs w:val="24"/>
                <w:lang w:val="uk-UA"/>
              </w:rPr>
            </w:pPr>
            <w:r w:rsidRPr="00B5566E">
              <w:rPr>
                <w:rFonts w:ascii="Times New Roman" w:eastAsia="Times New Roman" w:hAnsi="Times New Roman" w:cs="Times New Roman"/>
                <w:sz w:val="24"/>
                <w:szCs w:val="24"/>
                <w:lang w:val="uk-UA"/>
              </w:rPr>
              <w:t>Впровадження дієвих механізмів стимулювання обдарованої молоді та її наставників</w:t>
            </w:r>
          </w:p>
        </w:tc>
      </w:tr>
      <w:tr w:rsidR="00B5566E" w:rsidRPr="00B5566E" w:rsidTr="00383E34">
        <w:tc>
          <w:tcPr>
            <w:tcW w:w="567" w:type="dxa"/>
            <w:vMerge/>
            <w:shd w:val="clear" w:color="auto" w:fill="auto"/>
          </w:tcPr>
          <w:p w:rsidR="00B5566E" w:rsidRPr="00B5566E" w:rsidRDefault="00B5566E" w:rsidP="00B5566E">
            <w:pPr>
              <w:spacing w:after="0" w:line="240" w:lineRule="auto"/>
              <w:rPr>
                <w:rFonts w:ascii="Times New Roman" w:eastAsia="Times New Roman" w:hAnsi="Times New Roman" w:cs="Times New Roman"/>
                <w:sz w:val="24"/>
                <w:szCs w:val="24"/>
                <w:lang w:val="uk-UA"/>
              </w:rPr>
            </w:pPr>
          </w:p>
        </w:tc>
        <w:tc>
          <w:tcPr>
            <w:tcW w:w="2029" w:type="dxa"/>
            <w:vMerge/>
            <w:shd w:val="clear" w:color="auto" w:fill="auto"/>
          </w:tcPr>
          <w:p w:rsidR="00B5566E" w:rsidRPr="00B5566E" w:rsidRDefault="00B5566E" w:rsidP="00B5566E">
            <w:pPr>
              <w:spacing w:after="0" w:line="240" w:lineRule="auto"/>
              <w:jc w:val="center"/>
              <w:rPr>
                <w:rFonts w:ascii="Times New Roman" w:eastAsia="Times New Roman" w:hAnsi="Times New Roman" w:cs="Times New Roman"/>
                <w:sz w:val="24"/>
                <w:szCs w:val="24"/>
                <w:lang w:val="uk-UA"/>
              </w:rPr>
            </w:pPr>
          </w:p>
        </w:tc>
        <w:tc>
          <w:tcPr>
            <w:tcW w:w="3060" w:type="dxa"/>
            <w:shd w:val="clear" w:color="auto" w:fill="auto"/>
          </w:tcPr>
          <w:p w:rsidR="00B5566E" w:rsidRPr="00B5566E" w:rsidRDefault="00B5566E" w:rsidP="00B5566E">
            <w:pPr>
              <w:spacing w:after="0" w:line="240" w:lineRule="auto"/>
              <w:rPr>
                <w:rFonts w:ascii="Times New Roman" w:eastAsia="Times New Roman" w:hAnsi="Times New Roman" w:cs="Times New Roman"/>
                <w:sz w:val="24"/>
                <w:szCs w:val="24"/>
                <w:lang w:val="uk-UA"/>
              </w:rPr>
            </w:pPr>
            <w:r w:rsidRPr="00B5566E">
              <w:rPr>
                <w:rFonts w:ascii="Times New Roman" w:eastAsia="Times New Roman" w:hAnsi="Times New Roman" w:cs="Times New Roman"/>
                <w:sz w:val="24"/>
                <w:szCs w:val="24"/>
                <w:lang w:val="uk-UA"/>
              </w:rPr>
              <w:t xml:space="preserve">Щорічне проведення конкурсів для розвитку творчого потенціалу вихованців </w:t>
            </w:r>
          </w:p>
        </w:tc>
        <w:tc>
          <w:tcPr>
            <w:tcW w:w="1494" w:type="dxa"/>
            <w:shd w:val="clear" w:color="auto" w:fill="auto"/>
          </w:tcPr>
          <w:p w:rsidR="00B5566E" w:rsidRPr="00B5566E" w:rsidRDefault="00B5566E" w:rsidP="00B5566E">
            <w:pPr>
              <w:spacing w:after="0" w:line="240" w:lineRule="auto"/>
              <w:jc w:val="center"/>
              <w:rPr>
                <w:rFonts w:ascii="Times New Roman" w:eastAsia="Times New Roman" w:hAnsi="Times New Roman" w:cs="Times New Roman"/>
                <w:sz w:val="24"/>
                <w:szCs w:val="24"/>
              </w:rPr>
            </w:pPr>
            <w:r w:rsidRPr="00B5566E">
              <w:rPr>
                <w:rFonts w:ascii="Times New Roman" w:eastAsia="Times New Roman" w:hAnsi="Times New Roman" w:cs="Times New Roman"/>
                <w:sz w:val="24"/>
                <w:szCs w:val="24"/>
                <w:lang w:val="uk-UA"/>
              </w:rPr>
              <w:t>2020</w:t>
            </w:r>
          </w:p>
        </w:tc>
        <w:tc>
          <w:tcPr>
            <w:tcW w:w="1956" w:type="dxa"/>
            <w:shd w:val="clear" w:color="auto" w:fill="auto"/>
          </w:tcPr>
          <w:p w:rsidR="00B5566E" w:rsidRPr="00B5566E" w:rsidRDefault="00B5566E" w:rsidP="00B5566E">
            <w:pPr>
              <w:spacing w:after="0" w:line="240" w:lineRule="auto"/>
              <w:rPr>
                <w:rFonts w:ascii="Times New Roman" w:eastAsia="Times New Roman" w:hAnsi="Times New Roman" w:cs="Times New Roman"/>
                <w:sz w:val="24"/>
                <w:szCs w:val="24"/>
                <w:lang w:val="uk-UA"/>
              </w:rPr>
            </w:pPr>
            <w:r w:rsidRPr="00B5566E">
              <w:rPr>
                <w:rFonts w:ascii="Times New Roman" w:eastAsia="Times New Roman" w:hAnsi="Times New Roman" w:cs="Times New Roman"/>
                <w:sz w:val="24"/>
                <w:szCs w:val="24"/>
                <w:lang w:val="uk-UA"/>
              </w:rPr>
              <w:t>С ДЮК «Юність»</w:t>
            </w:r>
          </w:p>
        </w:tc>
        <w:tc>
          <w:tcPr>
            <w:tcW w:w="1526" w:type="dxa"/>
            <w:shd w:val="clear" w:color="auto" w:fill="auto"/>
          </w:tcPr>
          <w:p w:rsidR="00B5566E" w:rsidRPr="00B5566E" w:rsidRDefault="00B5566E" w:rsidP="00B5566E">
            <w:pPr>
              <w:spacing w:after="0" w:line="240" w:lineRule="auto"/>
              <w:rPr>
                <w:rFonts w:ascii="Times New Roman" w:eastAsia="Times New Roman" w:hAnsi="Times New Roman" w:cs="Times New Roman"/>
                <w:sz w:val="24"/>
                <w:szCs w:val="24"/>
                <w:lang w:val="uk-UA"/>
              </w:rPr>
            </w:pPr>
            <w:r w:rsidRPr="00B5566E">
              <w:rPr>
                <w:rFonts w:ascii="Times New Roman" w:eastAsia="Times New Roman" w:hAnsi="Times New Roman" w:cs="Times New Roman"/>
                <w:sz w:val="24"/>
                <w:szCs w:val="24"/>
                <w:lang w:val="uk-UA"/>
              </w:rPr>
              <w:t>Міський бюджет</w:t>
            </w:r>
          </w:p>
        </w:tc>
        <w:tc>
          <w:tcPr>
            <w:tcW w:w="1871" w:type="dxa"/>
            <w:shd w:val="clear" w:color="auto" w:fill="auto"/>
          </w:tcPr>
          <w:p w:rsidR="00B5566E" w:rsidRPr="00B5566E" w:rsidRDefault="00B5566E" w:rsidP="00B5566E">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rPr>
            </w:pPr>
            <w:r w:rsidRPr="00B5566E">
              <w:rPr>
                <w:rFonts w:ascii="Times New Roman" w:eastAsia="Times New Roman" w:hAnsi="Times New Roman" w:cs="Times New Roman"/>
                <w:sz w:val="24"/>
                <w:szCs w:val="24"/>
              </w:rPr>
              <w:t>2427,00</w:t>
            </w:r>
          </w:p>
        </w:tc>
        <w:tc>
          <w:tcPr>
            <w:tcW w:w="1701" w:type="dxa"/>
            <w:shd w:val="clear" w:color="auto" w:fill="auto"/>
          </w:tcPr>
          <w:p w:rsidR="00B5566E" w:rsidRPr="00B5566E" w:rsidRDefault="00B5566E" w:rsidP="00B5566E">
            <w:pPr>
              <w:spacing w:after="0" w:line="240" w:lineRule="auto"/>
              <w:rPr>
                <w:rFonts w:ascii="Times New Roman" w:eastAsia="Times New Roman" w:hAnsi="Times New Roman" w:cs="Times New Roman"/>
                <w:sz w:val="24"/>
                <w:szCs w:val="24"/>
                <w:lang w:val="uk-UA"/>
              </w:rPr>
            </w:pPr>
          </w:p>
          <w:p w:rsidR="00B5566E" w:rsidRPr="00B5566E" w:rsidRDefault="00B5566E" w:rsidP="00B5566E">
            <w:pPr>
              <w:spacing w:after="0" w:line="240" w:lineRule="auto"/>
              <w:rPr>
                <w:rFonts w:ascii="Times New Roman" w:eastAsia="Times New Roman" w:hAnsi="Times New Roman" w:cs="Times New Roman"/>
                <w:sz w:val="24"/>
                <w:szCs w:val="24"/>
                <w:lang w:val="uk-UA"/>
              </w:rPr>
            </w:pPr>
          </w:p>
          <w:p w:rsidR="00B5566E" w:rsidRPr="00B5566E" w:rsidRDefault="00B5566E" w:rsidP="00B5566E">
            <w:pPr>
              <w:spacing w:after="0" w:line="240" w:lineRule="auto"/>
              <w:rPr>
                <w:rFonts w:ascii="Times New Roman" w:eastAsia="Times New Roman" w:hAnsi="Times New Roman" w:cs="Times New Roman"/>
                <w:sz w:val="24"/>
                <w:szCs w:val="24"/>
                <w:lang w:val="uk-UA"/>
              </w:rPr>
            </w:pPr>
          </w:p>
          <w:p w:rsidR="00B5566E" w:rsidRPr="00B5566E" w:rsidRDefault="00B5566E" w:rsidP="00B5566E">
            <w:pPr>
              <w:spacing w:after="0" w:line="240" w:lineRule="auto"/>
              <w:rPr>
                <w:rFonts w:ascii="Times New Roman" w:eastAsia="Times New Roman" w:hAnsi="Times New Roman" w:cs="Times New Roman"/>
                <w:sz w:val="24"/>
                <w:szCs w:val="24"/>
                <w:lang w:val="uk-UA"/>
              </w:rPr>
            </w:pPr>
          </w:p>
          <w:p w:rsidR="00B5566E" w:rsidRPr="00B5566E" w:rsidRDefault="00B5566E" w:rsidP="00B5566E">
            <w:pPr>
              <w:spacing w:after="0" w:line="240" w:lineRule="auto"/>
              <w:rPr>
                <w:rFonts w:ascii="Times New Roman" w:eastAsia="Times New Roman" w:hAnsi="Times New Roman" w:cs="Times New Roman"/>
                <w:sz w:val="24"/>
                <w:szCs w:val="24"/>
                <w:lang w:val="uk-UA"/>
              </w:rPr>
            </w:pPr>
          </w:p>
        </w:tc>
      </w:tr>
    </w:tbl>
    <w:p w:rsidR="00B5566E" w:rsidRPr="00B5566E" w:rsidRDefault="00B5566E" w:rsidP="00B5566E">
      <w:pPr>
        <w:spacing w:after="0" w:line="240" w:lineRule="auto"/>
        <w:outlineLvl w:val="0"/>
        <w:rPr>
          <w:rFonts w:ascii="Times New Roman" w:eastAsia="Times New Roman" w:hAnsi="Times New Roman" w:cs="Times New Roman"/>
          <w:b/>
          <w:sz w:val="24"/>
          <w:szCs w:val="24"/>
          <w:lang w:val="uk-UA" w:eastAsia="ru-RU"/>
        </w:rPr>
      </w:pPr>
    </w:p>
    <w:p w:rsidR="00B5566E" w:rsidRPr="00B5566E" w:rsidRDefault="00B5566E" w:rsidP="00B5566E">
      <w:pPr>
        <w:spacing w:after="0" w:line="240" w:lineRule="auto"/>
        <w:outlineLvl w:val="0"/>
        <w:rPr>
          <w:rFonts w:ascii="Times New Roman" w:eastAsia="Times New Roman" w:hAnsi="Times New Roman" w:cs="Times New Roman"/>
          <w:b/>
          <w:sz w:val="24"/>
          <w:szCs w:val="24"/>
          <w:lang w:val="uk-UA" w:eastAsia="ru-RU"/>
        </w:rPr>
      </w:pPr>
    </w:p>
    <w:p w:rsidR="00B5566E" w:rsidRPr="00B5566E" w:rsidRDefault="00B5566E" w:rsidP="00B5566E">
      <w:pPr>
        <w:spacing w:after="0" w:line="240" w:lineRule="auto"/>
        <w:outlineLvl w:val="0"/>
        <w:rPr>
          <w:rFonts w:ascii="Times New Roman" w:eastAsia="Times New Roman" w:hAnsi="Times New Roman" w:cs="Times New Roman"/>
          <w:b/>
          <w:sz w:val="24"/>
          <w:szCs w:val="24"/>
          <w:lang w:val="uk-UA" w:eastAsia="ru-RU"/>
        </w:rPr>
      </w:pPr>
    </w:p>
    <w:p w:rsidR="00B5566E" w:rsidRPr="00B5566E" w:rsidRDefault="00B5566E" w:rsidP="00B5566E">
      <w:pPr>
        <w:spacing w:after="0" w:line="240" w:lineRule="auto"/>
        <w:rPr>
          <w:rFonts w:ascii="Times New Roman" w:eastAsia="Times New Roman" w:hAnsi="Times New Roman" w:cs="Times New Roman"/>
          <w:sz w:val="24"/>
          <w:szCs w:val="24"/>
          <w:lang w:val="uk-UA"/>
        </w:rPr>
      </w:pPr>
    </w:p>
    <w:p w:rsidR="00B5566E" w:rsidRPr="00B5566E" w:rsidRDefault="00B5566E" w:rsidP="00B5566E">
      <w:pPr>
        <w:spacing w:after="0" w:line="240" w:lineRule="auto"/>
        <w:rPr>
          <w:rFonts w:ascii="Times New Roman" w:eastAsia="Times New Roman" w:hAnsi="Times New Roman" w:cs="Times New Roman"/>
          <w:sz w:val="24"/>
          <w:szCs w:val="24"/>
        </w:rPr>
      </w:pPr>
      <w:r w:rsidRPr="00B5566E">
        <w:rPr>
          <w:rFonts w:ascii="Times New Roman" w:eastAsia="Times New Roman" w:hAnsi="Times New Roman" w:cs="Times New Roman"/>
          <w:sz w:val="24"/>
          <w:szCs w:val="24"/>
          <w:lang w:val="uk-UA"/>
        </w:rPr>
        <w:t>ОРІЄНТОВНИЙ ОБСЯГ ФІНАНСУВАННЯ:</w:t>
      </w:r>
    </w:p>
    <w:p w:rsidR="00B5566E" w:rsidRPr="00B5566E" w:rsidRDefault="00B5566E" w:rsidP="00B5566E">
      <w:pPr>
        <w:spacing w:after="0" w:line="240" w:lineRule="auto"/>
        <w:rPr>
          <w:rFonts w:ascii="Times New Roman" w:eastAsia="Times New Roman" w:hAnsi="Times New Roman" w:cs="Times New Roman"/>
          <w:sz w:val="24"/>
          <w:szCs w:val="24"/>
        </w:rPr>
      </w:pPr>
    </w:p>
    <w:tbl>
      <w:tblPr>
        <w:tblW w:w="3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1787"/>
      </w:tblGrid>
      <w:tr w:rsidR="00B5566E" w:rsidRPr="00B5566E" w:rsidTr="00383E34">
        <w:trPr>
          <w:trHeight w:val="387"/>
        </w:trPr>
        <w:tc>
          <w:tcPr>
            <w:tcW w:w="2093" w:type="dxa"/>
          </w:tcPr>
          <w:p w:rsidR="00B5566E" w:rsidRPr="00B5566E" w:rsidRDefault="00B5566E" w:rsidP="00B5566E">
            <w:pPr>
              <w:spacing w:after="0" w:line="240" w:lineRule="auto"/>
              <w:rPr>
                <w:rFonts w:ascii="Times New Roman" w:eastAsia="Times New Roman" w:hAnsi="Times New Roman" w:cs="Times New Roman"/>
                <w:i/>
                <w:sz w:val="24"/>
                <w:szCs w:val="24"/>
                <w:lang w:val="uk-UA"/>
              </w:rPr>
            </w:pPr>
            <w:r w:rsidRPr="00B5566E">
              <w:rPr>
                <w:rFonts w:ascii="Times New Roman" w:eastAsia="Times New Roman" w:hAnsi="Times New Roman" w:cs="Times New Roman"/>
                <w:i/>
                <w:sz w:val="24"/>
                <w:szCs w:val="24"/>
                <w:lang w:val="uk-UA"/>
              </w:rPr>
              <w:t>По роках:</w:t>
            </w:r>
          </w:p>
        </w:tc>
        <w:tc>
          <w:tcPr>
            <w:tcW w:w="1787" w:type="dxa"/>
          </w:tcPr>
          <w:p w:rsidR="00B5566E" w:rsidRPr="00B5566E" w:rsidRDefault="00B5566E" w:rsidP="00B5566E">
            <w:pPr>
              <w:spacing w:after="0" w:line="240" w:lineRule="auto"/>
              <w:rPr>
                <w:rFonts w:ascii="Times New Roman" w:eastAsia="Times New Roman" w:hAnsi="Times New Roman" w:cs="Times New Roman"/>
                <w:i/>
                <w:sz w:val="24"/>
                <w:szCs w:val="24"/>
                <w:lang w:val="uk-UA"/>
              </w:rPr>
            </w:pPr>
            <w:r w:rsidRPr="00B5566E">
              <w:rPr>
                <w:rFonts w:ascii="Times New Roman" w:eastAsia="Times New Roman" w:hAnsi="Times New Roman" w:cs="Times New Roman"/>
                <w:i/>
                <w:sz w:val="24"/>
                <w:szCs w:val="24"/>
                <w:lang w:val="uk-UA"/>
              </w:rPr>
              <w:t xml:space="preserve">Всього </w:t>
            </w:r>
          </w:p>
          <w:p w:rsidR="00B5566E" w:rsidRPr="00B5566E" w:rsidRDefault="00B5566E" w:rsidP="00B5566E">
            <w:pPr>
              <w:spacing w:after="0" w:line="240" w:lineRule="auto"/>
              <w:rPr>
                <w:rFonts w:ascii="Times New Roman" w:eastAsia="Times New Roman" w:hAnsi="Times New Roman" w:cs="Times New Roman"/>
                <w:i/>
                <w:sz w:val="24"/>
                <w:szCs w:val="24"/>
                <w:lang w:val="uk-UA"/>
              </w:rPr>
            </w:pPr>
            <w:r w:rsidRPr="00B5566E">
              <w:rPr>
                <w:rFonts w:ascii="Times New Roman" w:eastAsia="Times New Roman" w:hAnsi="Times New Roman" w:cs="Times New Roman"/>
                <w:i/>
                <w:sz w:val="24"/>
                <w:szCs w:val="24"/>
              </w:rPr>
              <w:t>(</w:t>
            </w:r>
            <w:r w:rsidRPr="00B5566E">
              <w:rPr>
                <w:rFonts w:ascii="Times New Roman" w:eastAsia="Times New Roman" w:hAnsi="Times New Roman" w:cs="Times New Roman"/>
                <w:i/>
                <w:sz w:val="24"/>
                <w:szCs w:val="24"/>
                <w:lang w:val="uk-UA"/>
              </w:rPr>
              <w:t xml:space="preserve">грн.) </w:t>
            </w:r>
          </w:p>
        </w:tc>
      </w:tr>
      <w:tr w:rsidR="00B5566E" w:rsidRPr="00B5566E" w:rsidTr="00383E34">
        <w:trPr>
          <w:trHeight w:val="353"/>
        </w:trPr>
        <w:tc>
          <w:tcPr>
            <w:tcW w:w="2093" w:type="dxa"/>
          </w:tcPr>
          <w:p w:rsidR="00B5566E" w:rsidRPr="00B5566E" w:rsidRDefault="00B5566E" w:rsidP="00B5566E">
            <w:pPr>
              <w:spacing w:after="0" w:line="240" w:lineRule="auto"/>
              <w:rPr>
                <w:rFonts w:ascii="Times New Roman" w:eastAsia="Times New Roman" w:hAnsi="Times New Roman" w:cs="Times New Roman"/>
                <w:sz w:val="24"/>
                <w:szCs w:val="24"/>
                <w:lang w:val="uk-UA"/>
              </w:rPr>
            </w:pPr>
            <w:r w:rsidRPr="00B5566E">
              <w:rPr>
                <w:rFonts w:ascii="Times New Roman" w:eastAsia="Times New Roman" w:hAnsi="Times New Roman" w:cs="Times New Roman"/>
                <w:sz w:val="24"/>
                <w:szCs w:val="24"/>
                <w:lang w:val="uk-UA"/>
              </w:rPr>
              <w:t>міський бюджет</w:t>
            </w:r>
          </w:p>
        </w:tc>
        <w:tc>
          <w:tcPr>
            <w:tcW w:w="1787" w:type="dxa"/>
          </w:tcPr>
          <w:p w:rsidR="00B5566E" w:rsidRPr="00B5566E" w:rsidRDefault="00B5566E" w:rsidP="00B5566E">
            <w:pPr>
              <w:spacing w:after="0" w:line="240" w:lineRule="auto"/>
              <w:jc w:val="center"/>
              <w:rPr>
                <w:rFonts w:ascii="Times New Roman" w:eastAsia="Times New Roman" w:hAnsi="Times New Roman" w:cs="Times New Roman"/>
                <w:sz w:val="24"/>
                <w:szCs w:val="24"/>
              </w:rPr>
            </w:pPr>
            <w:r w:rsidRPr="00B5566E">
              <w:rPr>
                <w:rFonts w:ascii="Times New Roman" w:eastAsia="Times New Roman" w:hAnsi="Times New Roman" w:cs="Times New Roman"/>
                <w:sz w:val="24"/>
                <w:szCs w:val="24"/>
              </w:rPr>
              <w:t>2427,00</w:t>
            </w:r>
          </w:p>
        </w:tc>
      </w:tr>
      <w:tr w:rsidR="00B5566E" w:rsidRPr="00B5566E" w:rsidTr="00383E34">
        <w:trPr>
          <w:trHeight w:val="185"/>
        </w:trPr>
        <w:tc>
          <w:tcPr>
            <w:tcW w:w="2093" w:type="dxa"/>
          </w:tcPr>
          <w:p w:rsidR="00B5566E" w:rsidRPr="00B5566E" w:rsidRDefault="00B5566E" w:rsidP="00B5566E">
            <w:pPr>
              <w:spacing w:after="0" w:line="240" w:lineRule="auto"/>
              <w:rPr>
                <w:rFonts w:ascii="Times New Roman" w:eastAsia="Times New Roman" w:hAnsi="Times New Roman" w:cs="Times New Roman"/>
                <w:sz w:val="24"/>
                <w:szCs w:val="24"/>
                <w:lang w:val="uk-UA"/>
              </w:rPr>
            </w:pPr>
            <w:r w:rsidRPr="00B5566E">
              <w:rPr>
                <w:rFonts w:ascii="Times New Roman" w:eastAsia="Times New Roman" w:hAnsi="Times New Roman" w:cs="Times New Roman"/>
                <w:sz w:val="24"/>
                <w:szCs w:val="24"/>
                <w:lang w:val="uk-UA"/>
              </w:rPr>
              <w:t>РАЗОМ:</w:t>
            </w:r>
          </w:p>
        </w:tc>
        <w:tc>
          <w:tcPr>
            <w:tcW w:w="1787" w:type="dxa"/>
            <w:shd w:val="clear" w:color="auto" w:fill="auto"/>
          </w:tcPr>
          <w:p w:rsidR="00B5566E" w:rsidRPr="00B5566E" w:rsidRDefault="00B5566E" w:rsidP="00B5566E">
            <w:pPr>
              <w:spacing w:after="0" w:line="240" w:lineRule="auto"/>
              <w:jc w:val="center"/>
              <w:rPr>
                <w:rFonts w:ascii="Times New Roman" w:eastAsia="Times New Roman" w:hAnsi="Times New Roman" w:cs="Times New Roman"/>
                <w:bCs/>
                <w:sz w:val="24"/>
                <w:szCs w:val="24"/>
              </w:rPr>
            </w:pPr>
            <w:r w:rsidRPr="00B5566E">
              <w:rPr>
                <w:rFonts w:ascii="Times New Roman" w:eastAsia="Times New Roman" w:hAnsi="Times New Roman" w:cs="Times New Roman"/>
                <w:bCs/>
                <w:sz w:val="24"/>
                <w:szCs w:val="24"/>
              </w:rPr>
              <w:t>2427,00</w:t>
            </w:r>
          </w:p>
        </w:tc>
      </w:tr>
    </w:tbl>
    <w:p w:rsidR="00383E34" w:rsidRDefault="00383E34"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val="uk-UA" w:eastAsia="uk-UA"/>
        </w:rPr>
      </w:pPr>
    </w:p>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eastAsia="uk-UA"/>
        </w:rPr>
      </w:pPr>
      <w:r w:rsidRPr="00B5566E">
        <w:rPr>
          <w:rFonts w:ascii="Times New Roman" w:eastAsia="Calibri" w:hAnsi="Times New Roman" w:cs="Courier New"/>
          <w:bCs/>
          <w:sz w:val="24"/>
          <w:szCs w:val="24"/>
          <w:lang w:val="uk-UA" w:eastAsia="uk-UA"/>
        </w:rPr>
        <w:t>І</w:t>
      </w:r>
      <w:r w:rsidRPr="00B5566E">
        <w:rPr>
          <w:rFonts w:ascii="Times New Roman" w:eastAsia="Calibri" w:hAnsi="Times New Roman" w:cs="Courier New"/>
          <w:bCs/>
          <w:sz w:val="24"/>
          <w:szCs w:val="24"/>
          <w:lang w:val="en-AU" w:eastAsia="uk-UA"/>
        </w:rPr>
        <w:t>V</w:t>
      </w:r>
      <w:r w:rsidRPr="00B5566E">
        <w:rPr>
          <w:rFonts w:ascii="Times New Roman" w:eastAsia="Calibri" w:hAnsi="Times New Roman" w:cs="Courier New"/>
          <w:bCs/>
          <w:sz w:val="24"/>
          <w:szCs w:val="24"/>
          <w:lang w:val="uk-UA" w:eastAsia="uk-UA"/>
        </w:rPr>
        <w:t>. ОЧІКУВАНІ РЕЗУЛЬТАТИ ВИКОНАННЯ ПРОГРАМИ, ВИЗНАЧЕННЯ ЇЇ ЕФЕКТИВНОСТІ</w:t>
      </w:r>
    </w:p>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sz w:val="24"/>
          <w:szCs w:val="24"/>
          <w:lang w:eastAsia="uk-UA"/>
        </w:rPr>
      </w:pPr>
    </w:p>
    <w:p w:rsidR="00B5566E" w:rsidRPr="00B5566E" w:rsidRDefault="00B5566E" w:rsidP="00B5566E">
      <w:pPr>
        <w:numPr>
          <w:ilvl w:val="0"/>
          <w:numId w:val="4"/>
        </w:numPr>
        <w:spacing w:after="0" w:line="240" w:lineRule="auto"/>
        <w:jc w:val="both"/>
        <w:rPr>
          <w:rFonts w:ascii="Times New Roman" w:eastAsia="Times New Roman" w:hAnsi="Times New Roman" w:cs="Times New Roman"/>
          <w:sz w:val="24"/>
          <w:szCs w:val="24"/>
          <w:lang w:val="uk-UA"/>
        </w:rPr>
      </w:pPr>
      <w:r w:rsidRPr="00B5566E">
        <w:rPr>
          <w:rFonts w:ascii="Times New Roman" w:eastAsia="Times New Roman" w:hAnsi="Times New Roman" w:cs="Times New Roman"/>
          <w:sz w:val="24"/>
          <w:szCs w:val="24"/>
          <w:lang w:val="uk-UA"/>
        </w:rPr>
        <w:t>Ефективна практична реалізація Державної цільової програми роботи з обдарованою молоддю.</w:t>
      </w:r>
    </w:p>
    <w:p w:rsidR="00B5566E" w:rsidRPr="00B5566E" w:rsidRDefault="00B5566E" w:rsidP="00B5566E">
      <w:pPr>
        <w:spacing w:after="0" w:line="240" w:lineRule="auto"/>
        <w:ind w:left="709"/>
        <w:jc w:val="both"/>
        <w:rPr>
          <w:rFonts w:ascii="Times New Roman" w:eastAsia="Times New Roman" w:hAnsi="Times New Roman" w:cs="Times New Roman"/>
          <w:sz w:val="24"/>
          <w:szCs w:val="24"/>
          <w:lang w:val="uk-UA"/>
        </w:rPr>
      </w:pPr>
      <w:r w:rsidRPr="00B5566E">
        <w:rPr>
          <w:rFonts w:ascii="Times New Roman" w:eastAsia="Times New Roman" w:hAnsi="Times New Roman" w:cs="Times New Roman"/>
          <w:sz w:val="24"/>
          <w:szCs w:val="24"/>
          <w:lang w:val="uk-UA"/>
        </w:rPr>
        <w:t>2.</w:t>
      </w:r>
      <w:r w:rsidRPr="00B5566E">
        <w:rPr>
          <w:rFonts w:ascii="Cambria Math" w:eastAsia="Times New Roman" w:hAnsi="Cambria Math" w:cs="Cambria Math"/>
          <w:sz w:val="24"/>
          <w:szCs w:val="24"/>
          <w:lang w:val="uk-UA"/>
        </w:rPr>
        <w:t>​</w:t>
      </w:r>
      <w:r w:rsidRPr="00B5566E">
        <w:rPr>
          <w:rFonts w:ascii="Times New Roman" w:eastAsia="Times New Roman" w:hAnsi="Times New Roman" w:cs="Times New Roman"/>
          <w:sz w:val="24"/>
          <w:szCs w:val="24"/>
          <w:lang w:val="uk-UA"/>
        </w:rPr>
        <w:t xml:space="preserve">  Підвищення рівня професійної компетентності педагогічних працівників у визначенні методів, форм, засобів та технологій навчання і виховання обдарованої молоді.</w:t>
      </w:r>
    </w:p>
    <w:p w:rsidR="00B5566E" w:rsidRPr="00B5566E" w:rsidRDefault="00B5566E" w:rsidP="00B5566E">
      <w:pPr>
        <w:spacing w:after="0" w:line="240" w:lineRule="auto"/>
        <w:ind w:firstLine="709"/>
        <w:jc w:val="both"/>
        <w:rPr>
          <w:rFonts w:ascii="Times New Roman" w:eastAsia="Times New Roman" w:hAnsi="Times New Roman" w:cs="Times New Roman"/>
          <w:sz w:val="24"/>
          <w:szCs w:val="24"/>
          <w:lang w:val="uk-UA"/>
        </w:rPr>
      </w:pPr>
      <w:r w:rsidRPr="00B5566E">
        <w:rPr>
          <w:rFonts w:ascii="Times New Roman" w:eastAsia="Times New Roman" w:hAnsi="Times New Roman" w:cs="Times New Roman"/>
          <w:sz w:val="24"/>
          <w:szCs w:val="24"/>
          <w:lang w:val="uk-UA"/>
        </w:rPr>
        <w:t>3.</w:t>
      </w:r>
      <w:r w:rsidRPr="00B5566E">
        <w:rPr>
          <w:rFonts w:ascii="Cambria Math" w:eastAsia="Times New Roman" w:hAnsi="Cambria Math" w:cs="Cambria Math"/>
          <w:sz w:val="24"/>
          <w:szCs w:val="24"/>
          <w:lang w:val="uk-UA"/>
        </w:rPr>
        <w:t>​</w:t>
      </w:r>
      <w:r w:rsidRPr="00B5566E">
        <w:rPr>
          <w:rFonts w:ascii="Times New Roman" w:eastAsia="Times New Roman" w:hAnsi="Times New Roman" w:cs="Times New Roman"/>
          <w:sz w:val="24"/>
          <w:szCs w:val="24"/>
          <w:lang w:val="uk-UA"/>
        </w:rPr>
        <w:t xml:space="preserve">  Створення дієвої системи щодо виявлення, відбору, розвитку обдарованої молоді та надання їй соціально-педагогічної підтримки.</w:t>
      </w:r>
    </w:p>
    <w:p w:rsidR="00B5566E" w:rsidRPr="00B5566E" w:rsidRDefault="00B5566E" w:rsidP="00B5566E">
      <w:pPr>
        <w:spacing w:after="0" w:line="240" w:lineRule="auto"/>
        <w:ind w:firstLine="709"/>
        <w:jc w:val="both"/>
        <w:rPr>
          <w:rFonts w:ascii="Times New Roman" w:eastAsia="Times New Roman" w:hAnsi="Times New Roman" w:cs="Times New Roman"/>
          <w:sz w:val="24"/>
          <w:szCs w:val="24"/>
          <w:lang w:val="uk-UA"/>
        </w:rPr>
      </w:pPr>
      <w:r w:rsidRPr="00B5566E">
        <w:rPr>
          <w:rFonts w:ascii="Times New Roman" w:eastAsia="Times New Roman" w:hAnsi="Times New Roman" w:cs="Times New Roman"/>
          <w:sz w:val="24"/>
          <w:szCs w:val="24"/>
          <w:lang w:val="uk-UA"/>
        </w:rPr>
        <w:t>4.</w:t>
      </w:r>
      <w:r w:rsidRPr="00B5566E">
        <w:rPr>
          <w:rFonts w:ascii="Cambria Math" w:eastAsia="Times New Roman" w:hAnsi="Cambria Math" w:cs="Cambria Math"/>
          <w:sz w:val="24"/>
          <w:szCs w:val="24"/>
          <w:lang w:val="uk-UA"/>
        </w:rPr>
        <w:t>​</w:t>
      </w:r>
      <w:r w:rsidRPr="00B5566E">
        <w:rPr>
          <w:rFonts w:ascii="Times New Roman" w:eastAsia="Times New Roman" w:hAnsi="Times New Roman" w:cs="Times New Roman"/>
          <w:sz w:val="24"/>
          <w:szCs w:val="24"/>
          <w:lang w:val="uk-UA"/>
        </w:rPr>
        <w:t xml:space="preserve">  Забезпечення соціально-правових гарантій обдарованій молоді.</w:t>
      </w:r>
    </w:p>
    <w:p w:rsidR="00B5566E" w:rsidRPr="00B5566E" w:rsidRDefault="00B5566E" w:rsidP="00B5566E">
      <w:pPr>
        <w:spacing w:after="0" w:line="240" w:lineRule="auto"/>
        <w:ind w:firstLine="709"/>
        <w:jc w:val="both"/>
        <w:rPr>
          <w:rFonts w:ascii="Times New Roman" w:eastAsia="Times New Roman" w:hAnsi="Times New Roman" w:cs="Times New Roman"/>
          <w:sz w:val="24"/>
          <w:szCs w:val="24"/>
          <w:lang w:val="uk-UA"/>
        </w:rPr>
      </w:pPr>
      <w:r w:rsidRPr="00B5566E">
        <w:rPr>
          <w:rFonts w:ascii="Times New Roman" w:eastAsia="Times New Roman" w:hAnsi="Times New Roman" w:cs="Times New Roman"/>
          <w:sz w:val="24"/>
          <w:szCs w:val="24"/>
          <w:lang w:val="uk-UA"/>
        </w:rPr>
        <w:t>5.</w:t>
      </w:r>
      <w:r w:rsidRPr="00B5566E">
        <w:rPr>
          <w:rFonts w:ascii="Cambria Math" w:eastAsia="Times New Roman" w:hAnsi="Cambria Math" w:cs="Cambria Math"/>
          <w:sz w:val="24"/>
          <w:szCs w:val="24"/>
          <w:lang w:val="uk-UA"/>
        </w:rPr>
        <w:t>​</w:t>
      </w:r>
      <w:r w:rsidRPr="00B5566E">
        <w:rPr>
          <w:rFonts w:ascii="Times New Roman" w:eastAsia="Times New Roman" w:hAnsi="Times New Roman" w:cs="Times New Roman"/>
          <w:sz w:val="24"/>
          <w:szCs w:val="24"/>
          <w:lang w:val="uk-UA"/>
        </w:rPr>
        <w:t xml:space="preserve">  Стимулювання обдарованої молоді, педагогічних працівників, які працюють з нею, та  створення системи морального заохочення обдарованої молоді до творчої  діяльності.</w:t>
      </w:r>
    </w:p>
    <w:p w:rsidR="00B5566E" w:rsidRPr="00B5566E" w:rsidRDefault="00B5566E" w:rsidP="00B5566E">
      <w:pPr>
        <w:spacing w:after="0" w:line="240" w:lineRule="auto"/>
        <w:ind w:firstLine="567"/>
        <w:jc w:val="both"/>
        <w:rPr>
          <w:rFonts w:ascii="Times New Roman" w:eastAsia="Times New Roman" w:hAnsi="Times New Roman" w:cs="Times New Roman"/>
          <w:sz w:val="24"/>
          <w:szCs w:val="24"/>
          <w:lang w:val="uk-UA"/>
        </w:rPr>
      </w:pPr>
      <w:r w:rsidRPr="00B5566E">
        <w:rPr>
          <w:rFonts w:ascii="Times New Roman" w:eastAsia="Times New Roman" w:hAnsi="Times New Roman" w:cs="Times New Roman"/>
          <w:sz w:val="24"/>
          <w:szCs w:val="24"/>
          <w:lang w:val="uk-UA"/>
        </w:rPr>
        <w:lastRenderedPageBreak/>
        <w:t>6.</w:t>
      </w:r>
      <w:r w:rsidRPr="00B5566E">
        <w:rPr>
          <w:rFonts w:ascii="Cambria Math" w:eastAsia="Times New Roman" w:hAnsi="Cambria Math" w:cs="Cambria Math"/>
          <w:sz w:val="24"/>
          <w:szCs w:val="24"/>
          <w:lang w:val="uk-UA"/>
        </w:rPr>
        <w:t>​</w:t>
      </w:r>
      <w:r w:rsidRPr="00B5566E">
        <w:rPr>
          <w:rFonts w:ascii="Times New Roman" w:eastAsia="Times New Roman" w:hAnsi="Times New Roman" w:cs="Times New Roman"/>
          <w:sz w:val="24"/>
          <w:szCs w:val="24"/>
          <w:lang w:val="uk-UA"/>
        </w:rPr>
        <w:t xml:space="preserve">  Консолідація зусиль органів місцевого самоврядування, клубів за місцем проживання, установ міста у роботі з обдарованою молоддю.</w:t>
      </w:r>
    </w:p>
    <w:p w:rsidR="00B5566E" w:rsidRPr="00B5566E" w:rsidRDefault="00B5566E" w:rsidP="00B5566E">
      <w:pPr>
        <w:spacing w:after="0" w:line="240" w:lineRule="auto"/>
        <w:ind w:firstLine="567"/>
        <w:contextualSpacing/>
        <w:jc w:val="both"/>
        <w:rPr>
          <w:rFonts w:ascii="Times New Roman" w:eastAsia="Times New Roman" w:hAnsi="Times New Roman" w:cs="Times New Roman"/>
          <w:color w:val="000000"/>
          <w:sz w:val="24"/>
          <w:szCs w:val="24"/>
          <w:lang w:val="uk-UA"/>
        </w:rPr>
      </w:pPr>
      <w:r w:rsidRPr="00B5566E">
        <w:rPr>
          <w:rFonts w:ascii="Times New Roman" w:eastAsia="Times New Roman" w:hAnsi="Times New Roman" w:cs="Calibri"/>
          <w:sz w:val="24"/>
          <w:szCs w:val="24"/>
          <w:lang w:val="uk-UA"/>
        </w:rPr>
        <w:t>7.</w:t>
      </w:r>
      <w:r w:rsidRPr="00B5566E">
        <w:rPr>
          <w:rFonts w:ascii="Times New Roman" w:eastAsia="Times New Roman" w:hAnsi="Times New Roman" w:cs="Times New Roman"/>
          <w:color w:val="000000"/>
          <w:sz w:val="24"/>
          <w:szCs w:val="24"/>
          <w:lang w:val="uk-UA"/>
        </w:rPr>
        <w:t xml:space="preserve"> Отримання зацікавлених, </w:t>
      </w:r>
      <w:r w:rsidR="00383E34" w:rsidRPr="00B5566E">
        <w:rPr>
          <w:rFonts w:ascii="Times New Roman" w:eastAsia="Times New Roman" w:hAnsi="Times New Roman" w:cs="Times New Roman"/>
          <w:color w:val="000000"/>
          <w:sz w:val="24"/>
          <w:szCs w:val="24"/>
          <w:lang w:val="uk-UA"/>
        </w:rPr>
        <w:t>інтелектуальне</w:t>
      </w:r>
      <w:r w:rsidRPr="00B5566E">
        <w:rPr>
          <w:rFonts w:ascii="Times New Roman" w:eastAsia="Times New Roman" w:hAnsi="Times New Roman" w:cs="Times New Roman"/>
          <w:color w:val="000000"/>
          <w:sz w:val="24"/>
          <w:szCs w:val="24"/>
          <w:lang w:val="uk-UA"/>
        </w:rPr>
        <w:t xml:space="preserve"> розвинених, соціально адаптованих вихованців, здібних до професійного самовизначення, саморозвитку, навчання, готових до участі та  перемога у інтелектуальних змаганнях.</w:t>
      </w:r>
    </w:p>
    <w:p w:rsidR="00B5566E" w:rsidRPr="00B5566E" w:rsidRDefault="00B5566E" w:rsidP="00B5566E">
      <w:pPr>
        <w:spacing w:after="200" w:line="240" w:lineRule="auto"/>
        <w:rPr>
          <w:rFonts w:ascii="Calibri" w:eastAsia="Times New Roman" w:hAnsi="Calibri" w:cs="Times New Roman"/>
          <w:sz w:val="24"/>
          <w:szCs w:val="24"/>
          <w:lang w:val="uk-UA"/>
        </w:rPr>
      </w:pPr>
    </w:p>
    <w:tbl>
      <w:tblPr>
        <w:tblpPr w:leftFromText="180" w:rightFromText="180" w:vertAnchor="text" w:horzAnchor="margin" w:tblpY="52"/>
        <w:tblW w:w="13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26"/>
        <w:gridCol w:w="1383"/>
        <w:gridCol w:w="1418"/>
        <w:gridCol w:w="1421"/>
        <w:gridCol w:w="1422"/>
        <w:gridCol w:w="1688"/>
        <w:gridCol w:w="8"/>
      </w:tblGrid>
      <w:tr w:rsidR="00B5566E" w:rsidRPr="00B5566E" w:rsidTr="00383E34">
        <w:trPr>
          <w:gridAfter w:val="1"/>
          <w:wAfter w:w="8" w:type="dxa"/>
        </w:trPr>
        <w:tc>
          <w:tcPr>
            <w:tcW w:w="6226" w:type="dxa"/>
            <w:vMerge w:val="restart"/>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sz w:val="24"/>
                <w:szCs w:val="24"/>
                <w:lang w:val="uk-UA" w:eastAsia="uk-UA"/>
              </w:rPr>
            </w:pPr>
          </w:p>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sz w:val="24"/>
                <w:szCs w:val="24"/>
                <w:lang w:val="uk-UA" w:eastAsia="uk-UA"/>
              </w:rPr>
            </w:pPr>
            <w:r w:rsidRPr="00B5566E">
              <w:rPr>
                <w:rFonts w:ascii="Times New Roman" w:eastAsia="Calibri" w:hAnsi="Times New Roman" w:cs="Courier New"/>
                <w:b/>
                <w:bCs/>
                <w:sz w:val="24"/>
                <w:szCs w:val="24"/>
                <w:lang w:val="uk-UA" w:eastAsia="uk-UA"/>
              </w:rPr>
              <w:t>Найменування показника</w:t>
            </w:r>
          </w:p>
        </w:tc>
        <w:tc>
          <w:tcPr>
            <w:tcW w:w="1383" w:type="dxa"/>
            <w:vMerge w:val="restart"/>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sz w:val="24"/>
                <w:szCs w:val="24"/>
                <w:lang w:val="uk-UA" w:eastAsia="uk-UA"/>
              </w:rPr>
            </w:pPr>
            <w:r w:rsidRPr="00B5566E">
              <w:rPr>
                <w:rFonts w:ascii="Times New Roman" w:eastAsia="Calibri" w:hAnsi="Times New Roman" w:cs="Courier New"/>
                <w:b/>
                <w:bCs/>
                <w:sz w:val="24"/>
                <w:szCs w:val="24"/>
                <w:lang w:val="uk-UA" w:eastAsia="uk-UA"/>
              </w:rPr>
              <w:t>Одиниця виміру</w:t>
            </w:r>
          </w:p>
        </w:tc>
        <w:tc>
          <w:tcPr>
            <w:tcW w:w="4261" w:type="dxa"/>
            <w:gridSpan w:val="3"/>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sz w:val="24"/>
                <w:szCs w:val="24"/>
                <w:lang w:val="uk-UA" w:eastAsia="uk-UA"/>
              </w:rPr>
            </w:pPr>
            <w:r w:rsidRPr="00B5566E">
              <w:rPr>
                <w:rFonts w:ascii="Times New Roman" w:eastAsia="Calibri" w:hAnsi="Times New Roman" w:cs="Courier New"/>
                <w:b/>
                <w:bCs/>
                <w:sz w:val="24"/>
                <w:szCs w:val="24"/>
                <w:lang w:val="uk-UA" w:eastAsia="uk-UA"/>
              </w:rPr>
              <w:t>Значення показника у тому числі за роками</w:t>
            </w:r>
          </w:p>
        </w:tc>
        <w:tc>
          <w:tcPr>
            <w:tcW w:w="1688" w:type="dxa"/>
            <w:vMerge w:val="restart"/>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sz w:val="24"/>
                <w:szCs w:val="24"/>
                <w:lang w:val="uk-UA" w:eastAsia="uk-UA"/>
              </w:rPr>
            </w:pPr>
            <w:r w:rsidRPr="00B5566E">
              <w:rPr>
                <w:rFonts w:ascii="Times New Roman" w:eastAsia="Calibri" w:hAnsi="Times New Roman" w:cs="Courier New"/>
                <w:b/>
                <w:bCs/>
                <w:sz w:val="24"/>
                <w:szCs w:val="24"/>
                <w:lang w:val="uk-UA" w:eastAsia="uk-UA"/>
              </w:rPr>
              <w:t>Відхилення 2020р. від 2019р.(+,-)</w:t>
            </w:r>
          </w:p>
        </w:tc>
      </w:tr>
      <w:tr w:rsidR="00B5566E" w:rsidRPr="00B5566E" w:rsidTr="00383E34">
        <w:trPr>
          <w:gridAfter w:val="1"/>
          <w:wAfter w:w="8" w:type="dxa"/>
          <w:trHeight w:val="422"/>
        </w:trPr>
        <w:tc>
          <w:tcPr>
            <w:tcW w:w="6226" w:type="dxa"/>
            <w:vMerge/>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sz w:val="24"/>
                <w:szCs w:val="24"/>
                <w:lang w:val="uk-UA" w:eastAsia="uk-UA"/>
              </w:rPr>
            </w:pPr>
          </w:p>
        </w:tc>
        <w:tc>
          <w:tcPr>
            <w:tcW w:w="1383" w:type="dxa"/>
            <w:vMerge/>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sz w:val="24"/>
                <w:szCs w:val="24"/>
                <w:lang w:val="uk-UA" w:eastAsia="uk-UA"/>
              </w:rPr>
            </w:pPr>
          </w:p>
        </w:tc>
        <w:tc>
          <w:tcPr>
            <w:tcW w:w="1418"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sz w:val="24"/>
                <w:szCs w:val="24"/>
                <w:lang w:val="uk-UA" w:eastAsia="uk-UA"/>
              </w:rPr>
            </w:pPr>
            <w:r w:rsidRPr="00B5566E">
              <w:rPr>
                <w:rFonts w:ascii="Times New Roman" w:eastAsia="Calibri" w:hAnsi="Times New Roman" w:cs="Courier New"/>
                <w:b/>
                <w:bCs/>
                <w:sz w:val="24"/>
                <w:szCs w:val="24"/>
                <w:lang w:val="uk-UA" w:eastAsia="uk-UA"/>
              </w:rPr>
              <w:t xml:space="preserve">Усього </w:t>
            </w:r>
          </w:p>
        </w:tc>
        <w:tc>
          <w:tcPr>
            <w:tcW w:w="1421"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sz w:val="24"/>
                <w:szCs w:val="24"/>
                <w:lang w:eastAsia="uk-UA"/>
              </w:rPr>
            </w:pPr>
            <w:r w:rsidRPr="00B5566E">
              <w:rPr>
                <w:rFonts w:ascii="Times New Roman" w:eastAsia="Calibri" w:hAnsi="Times New Roman" w:cs="Courier New"/>
                <w:b/>
                <w:bCs/>
                <w:sz w:val="24"/>
                <w:szCs w:val="24"/>
                <w:lang w:val="uk-UA" w:eastAsia="uk-UA"/>
              </w:rPr>
              <w:t>2019</w:t>
            </w:r>
          </w:p>
        </w:tc>
        <w:tc>
          <w:tcPr>
            <w:tcW w:w="1422"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sz w:val="24"/>
                <w:szCs w:val="24"/>
                <w:lang w:eastAsia="uk-UA"/>
              </w:rPr>
            </w:pPr>
            <w:r w:rsidRPr="00B5566E">
              <w:rPr>
                <w:rFonts w:ascii="Times New Roman" w:eastAsia="Calibri" w:hAnsi="Times New Roman" w:cs="Courier New"/>
                <w:b/>
                <w:bCs/>
                <w:sz w:val="24"/>
                <w:szCs w:val="24"/>
                <w:lang w:val="uk-UA" w:eastAsia="uk-UA"/>
              </w:rPr>
              <w:t>2020</w:t>
            </w:r>
          </w:p>
        </w:tc>
        <w:tc>
          <w:tcPr>
            <w:tcW w:w="1688" w:type="dxa"/>
            <w:vMerge/>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sz w:val="24"/>
                <w:szCs w:val="24"/>
                <w:lang w:val="uk-UA" w:eastAsia="uk-UA"/>
              </w:rPr>
            </w:pPr>
          </w:p>
        </w:tc>
      </w:tr>
      <w:tr w:rsidR="00B5566E" w:rsidRPr="00B5566E" w:rsidTr="00383E34">
        <w:trPr>
          <w:gridAfter w:val="1"/>
          <w:wAfter w:w="8" w:type="dxa"/>
        </w:trPr>
        <w:tc>
          <w:tcPr>
            <w:tcW w:w="13558" w:type="dxa"/>
            <w:gridSpan w:val="6"/>
            <w:tcBorders>
              <w:right w:val="single" w:sz="4" w:space="0" w:color="auto"/>
            </w:tcBorders>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sz w:val="24"/>
                <w:szCs w:val="24"/>
                <w:lang w:val="uk-UA" w:eastAsia="uk-UA"/>
              </w:rPr>
            </w:pPr>
            <w:r w:rsidRPr="00B5566E">
              <w:rPr>
                <w:rFonts w:ascii="Times New Roman" w:eastAsia="Calibri" w:hAnsi="Times New Roman" w:cs="Courier New"/>
                <w:b/>
                <w:bCs/>
                <w:sz w:val="24"/>
                <w:szCs w:val="24"/>
                <w:lang w:val="uk-UA" w:eastAsia="uk-UA"/>
              </w:rPr>
              <w:t>Завдання 2.</w:t>
            </w:r>
            <w:r w:rsidRPr="00B5566E">
              <w:rPr>
                <w:rFonts w:ascii="Times New Roman" w:eastAsia="Calibri" w:hAnsi="Times New Roman" w:cs="Courier New"/>
                <w:b/>
                <w:bCs/>
                <w:iCs/>
                <w:sz w:val="24"/>
                <w:szCs w:val="24"/>
                <w:lang w:val="uk-UA" w:eastAsia="uk-UA"/>
              </w:rPr>
              <w:t xml:space="preserve"> </w:t>
            </w:r>
            <w:r w:rsidRPr="00B5566E">
              <w:rPr>
                <w:rFonts w:ascii="Times New Roman" w:eastAsia="Calibri" w:hAnsi="Times New Roman" w:cs="Courier New"/>
                <w:sz w:val="24"/>
                <w:szCs w:val="24"/>
                <w:lang w:val="uk-UA" w:eastAsia="uk-UA"/>
              </w:rPr>
              <w:t xml:space="preserve"> </w:t>
            </w:r>
          </w:p>
        </w:tc>
      </w:tr>
      <w:tr w:rsidR="00B5566E" w:rsidRPr="00B5566E" w:rsidTr="00383E34">
        <w:trPr>
          <w:gridAfter w:val="1"/>
          <w:wAfter w:w="8" w:type="dxa"/>
        </w:trPr>
        <w:tc>
          <w:tcPr>
            <w:tcW w:w="6226"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i/>
                <w:sz w:val="24"/>
                <w:szCs w:val="24"/>
                <w:lang w:val="uk-UA" w:eastAsia="uk-UA"/>
              </w:rPr>
            </w:pPr>
            <w:r w:rsidRPr="00B5566E">
              <w:rPr>
                <w:rFonts w:ascii="Times New Roman" w:eastAsia="Calibri" w:hAnsi="Times New Roman" w:cs="Courier New"/>
                <w:b/>
                <w:bCs/>
                <w:i/>
                <w:sz w:val="24"/>
                <w:szCs w:val="24"/>
                <w:lang w:val="uk-UA" w:eastAsia="uk-UA"/>
              </w:rPr>
              <w:t>Показник витрат</w:t>
            </w:r>
          </w:p>
        </w:tc>
        <w:tc>
          <w:tcPr>
            <w:tcW w:w="1383"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i/>
                <w:sz w:val="24"/>
                <w:szCs w:val="24"/>
                <w:lang w:eastAsia="uk-UA"/>
              </w:rPr>
            </w:pPr>
          </w:p>
        </w:tc>
        <w:tc>
          <w:tcPr>
            <w:tcW w:w="1418"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i/>
                <w:sz w:val="24"/>
                <w:szCs w:val="24"/>
                <w:lang w:eastAsia="uk-UA"/>
              </w:rPr>
            </w:pPr>
          </w:p>
        </w:tc>
        <w:tc>
          <w:tcPr>
            <w:tcW w:w="1421"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i/>
                <w:sz w:val="24"/>
                <w:szCs w:val="24"/>
                <w:lang w:eastAsia="uk-UA"/>
              </w:rPr>
            </w:pPr>
          </w:p>
        </w:tc>
        <w:tc>
          <w:tcPr>
            <w:tcW w:w="1422"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i/>
                <w:sz w:val="24"/>
                <w:szCs w:val="24"/>
                <w:lang w:eastAsia="uk-UA"/>
              </w:rPr>
            </w:pPr>
          </w:p>
        </w:tc>
        <w:tc>
          <w:tcPr>
            <w:tcW w:w="1688" w:type="dxa"/>
            <w:tcBorders>
              <w:right w:val="single" w:sz="4" w:space="0" w:color="auto"/>
            </w:tcBorders>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i/>
                <w:sz w:val="24"/>
                <w:szCs w:val="24"/>
                <w:lang w:eastAsia="uk-UA"/>
              </w:rPr>
            </w:pPr>
          </w:p>
        </w:tc>
      </w:tr>
      <w:tr w:rsidR="00B5566E" w:rsidRPr="00B5566E" w:rsidTr="00383E34">
        <w:trPr>
          <w:gridAfter w:val="1"/>
          <w:wAfter w:w="8" w:type="dxa"/>
          <w:trHeight w:val="357"/>
        </w:trPr>
        <w:tc>
          <w:tcPr>
            <w:tcW w:w="6226"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val="uk-UA" w:eastAsia="uk-UA"/>
              </w:rPr>
            </w:pPr>
            <w:r w:rsidRPr="00B5566E">
              <w:rPr>
                <w:rFonts w:ascii="Times New Roman" w:eastAsia="Calibri" w:hAnsi="Times New Roman" w:cs="Courier New"/>
                <w:bCs/>
                <w:sz w:val="24"/>
                <w:szCs w:val="24"/>
                <w:lang w:val="uk-UA" w:eastAsia="uk-UA"/>
              </w:rPr>
              <w:t xml:space="preserve">Обсяг витрат </w:t>
            </w:r>
          </w:p>
        </w:tc>
        <w:tc>
          <w:tcPr>
            <w:tcW w:w="1383"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val="uk-UA" w:eastAsia="uk-UA"/>
              </w:rPr>
            </w:pPr>
            <w:r w:rsidRPr="00B5566E">
              <w:rPr>
                <w:rFonts w:ascii="Times New Roman" w:eastAsia="Calibri" w:hAnsi="Times New Roman" w:cs="Courier New"/>
                <w:bCs/>
                <w:sz w:val="24"/>
                <w:szCs w:val="24"/>
                <w:lang w:val="uk-UA" w:eastAsia="uk-UA"/>
              </w:rPr>
              <w:t>грн.</w:t>
            </w:r>
          </w:p>
        </w:tc>
        <w:tc>
          <w:tcPr>
            <w:tcW w:w="1418"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val="uk-UA" w:eastAsia="uk-UA"/>
              </w:rPr>
            </w:pPr>
          </w:p>
        </w:tc>
        <w:tc>
          <w:tcPr>
            <w:tcW w:w="1421"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eastAsia="uk-UA"/>
              </w:rPr>
            </w:pPr>
            <w:r w:rsidRPr="00B5566E">
              <w:rPr>
                <w:rFonts w:ascii="Times New Roman" w:eastAsia="Calibri" w:hAnsi="Times New Roman" w:cs="Courier New"/>
                <w:sz w:val="24"/>
                <w:szCs w:val="24"/>
                <w:lang w:eastAsia="uk-UA"/>
              </w:rPr>
              <w:t>8480,00</w:t>
            </w:r>
          </w:p>
        </w:tc>
        <w:tc>
          <w:tcPr>
            <w:tcW w:w="1422"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eastAsia="uk-UA"/>
              </w:rPr>
            </w:pPr>
            <w:r w:rsidRPr="00B5566E">
              <w:rPr>
                <w:rFonts w:ascii="Times New Roman" w:eastAsia="Calibri" w:hAnsi="Times New Roman" w:cs="Courier New"/>
                <w:sz w:val="24"/>
                <w:szCs w:val="24"/>
                <w:lang w:eastAsia="uk-UA"/>
              </w:rPr>
              <w:t>2427,00</w:t>
            </w:r>
          </w:p>
        </w:tc>
        <w:tc>
          <w:tcPr>
            <w:tcW w:w="1688"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eastAsia="uk-UA"/>
              </w:rPr>
            </w:pPr>
            <w:r w:rsidRPr="00B5566E">
              <w:rPr>
                <w:rFonts w:ascii="Times New Roman" w:eastAsia="Calibri" w:hAnsi="Times New Roman" w:cs="Courier New"/>
                <w:bCs/>
                <w:sz w:val="24"/>
                <w:szCs w:val="24"/>
                <w:lang w:eastAsia="uk-UA"/>
              </w:rPr>
              <w:t>-6053,00</w:t>
            </w:r>
          </w:p>
        </w:tc>
      </w:tr>
      <w:tr w:rsidR="00B5566E" w:rsidRPr="00B5566E" w:rsidTr="00383E34">
        <w:trPr>
          <w:gridAfter w:val="1"/>
          <w:wAfter w:w="8" w:type="dxa"/>
        </w:trPr>
        <w:tc>
          <w:tcPr>
            <w:tcW w:w="6226"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i/>
                <w:sz w:val="24"/>
                <w:szCs w:val="24"/>
                <w:lang w:val="uk-UA" w:eastAsia="uk-UA"/>
              </w:rPr>
            </w:pPr>
            <w:r w:rsidRPr="00B5566E">
              <w:rPr>
                <w:rFonts w:ascii="Times New Roman" w:eastAsia="Calibri" w:hAnsi="Times New Roman" w:cs="Courier New"/>
                <w:b/>
                <w:bCs/>
                <w:i/>
                <w:sz w:val="24"/>
                <w:szCs w:val="24"/>
                <w:lang w:val="uk-UA" w:eastAsia="uk-UA"/>
              </w:rPr>
              <w:t>Показник продукту</w:t>
            </w:r>
          </w:p>
        </w:tc>
        <w:tc>
          <w:tcPr>
            <w:tcW w:w="1383"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val="uk-UA" w:eastAsia="uk-UA"/>
              </w:rPr>
            </w:pPr>
          </w:p>
        </w:tc>
        <w:tc>
          <w:tcPr>
            <w:tcW w:w="1418"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val="uk-UA" w:eastAsia="uk-UA"/>
              </w:rPr>
            </w:pPr>
          </w:p>
        </w:tc>
        <w:tc>
          <w:tcPr>
            <w:tcW w:w="1421"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p>
        </w:tc>
        <w:tc>
          <w:tcPr>
            <w:tcW w:w="1422"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p>
        </w:tc>
        <w:tc>
          <w:tcPr>
            <w:tcW w:w="1688"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sz w:val="24"/>
                <w:szCs w:val="24"/>
                <w:lang w:val="uk-UA" w:eastAsia="uk-UA"/>
              </w:rPr>
            </w:pPr>
          </w:p>
        </w:tc>
      </w:tr>
      <w:tr w:rsidR="00B5566E" w:rsidRPr="00B5566E" w:rsidTr="00383E34">
        <w:trPr>
          <w:gridAfter w:val="1"/>
          <w:wAfter w:w="8" w:type="dxa"/>
        </w:trPr>
        <w:tc>
          <w:tcPr>
            <w:tcW w:w="6226"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val="uk-UA" w:eastAsia="uk-UA"/>
              </w:rPr>
            </w:pPr>
            <w:r w:rsidRPr="00B5566E">
              <w:rPr>
                <w:rFonts w:ascii="Times New Roman" w:eastAsia="Calibri" w:hAnsi="Times New Roman" w:cs="Courier New"/>
                <w:bCs/>
                <w:sz w:val="24"/>
                <w:szCs w:val="24"/>
                <w:lang w:val="uk-UA" w:eastAsia="uk-UA"/>
              </w:rPr>
              <w:t>Кількість вихованців, учасників заходів</w:t>
            </w:r>
          </w:p>
        </w:tc>
        <w:tc>
          <w:tcPr>
            <w:tcW w:w="1383"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val="uk-UA" w:eastAsia="uk-UA"/>
              </w:rPr>
            </w:pPr>
            <w:r w:rsidRPr="00B5566E">
              <w:rPr>
                <w:rFonts w:ascii="Times New Roman" w:eastAsia="Calibri" w:hAnsi="Times New Roman" w:cs="Courier New"/>
                <w:bCs/>
                <w:sz w:val="24"/>
                <w:szCs w:val="24"/>
                <w:lang w:val="uk-UA" w:eastAsia="uk-UA"/>
              </w:rPr>
              <w:t>осіб</w:t>
            </w:r>
          </w:p>
        </w:tc>
        <w:tc>
          <w:tcPr>
            <w:tcW w:w="1418"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val="uk-UA" w:eastAsia="uk-UA"/>
              </w:rPr>
            </w:pPr>
          </w:p>
        </w:tc>
        <w:tc>
          <w:tcPr>
            <w:tcW w:w="1421"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r w:rsidRPr="00B5566E">
              <w:rPr>
                <w:rFonts w:ascii="Times New Roman" w:eastAsia="Calibri" w:hAnsi="Times New Roman" w:cs="Courier New"/>
                <w:bCs/>
                <w:sz w:val="24"/>
                <w:szCs w:val="24"/>
                <w:lang w:eastAsia="uk-UA"/>
              </w:rPr>
              <w:t>375</w:t>
            </w:r>
          </w:p>
        </w:tc>
        <w:tc>
          <w:tcPr>
            <w:tcW w:w="1422"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eastAsia="uk-UA"/>
              </w:rPr>
            </w:pPr>
            <w:r w:rsidRPr="00B5566E">
              <w:rPr>
                <w:rFonts w:ascii="Times New Roman" w:eastAsia="Calibri" w:hAnsi="Times New Roman" w:cs="Courier New"/>
                <w:bCs/>
                <w:sz w:val="24"/>
                <w:szCs w:val="24"/>
                <w:lang w:eastAsia="uk-UA"/>
              </w:rPr>
              <w:t>550</w:t>
            </w:r>
          </w:p>
        </w:tc>
        <w:tc>
          <w:tcPr>
            <w:tcW w:w="1688"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eastAsia="uk-UA"/>
              </w:rPr>
            </w:pPr>
            <w:r w:rsidRPr="00B5566E">
              <w:rPr>
                <w:rFonts w:ascii="Times New Roman" w:eastAsia="Calibri" w:hAnsi="Times New Roman" w:cs="Courier New"/>
                <w:bCs/>
                <w:sz w:val="24"/>
                <w:szCs w:val="24"/>
                <w:lang w:eastAsia="uk-UA"/>
              </w:rPr>
              <w:t>+175</w:t>
            </w:r>
          </w:p>
        </w:tc>
      </w:tr>
      <w:tr w:rsidR="00B5566E" w:rsidRPr="00B5566E" w:rsidTr="00383E34">
        <w:trPr>
          <w:gridAfter w:val="1"/>
          <w:wAfter w:w="8" w:type="dxa"/>
        </w:trPr>
        <w:tc>
          <w:tcPr>
            <w:tcW w:w="6226"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val="uk-UA" w:eastAsia="uk-UA"/>
              </w:rPr>
            </w:pPr>
            <w:r w:rsidRPr="00B5566E">
              <w:rPr>
                <w:rFonts w:ascii="Times New Roman" w:eastAsia="Calibri" w:hAnsi="Times New Roman" w:cs="Courier New"/>
                <w:bCs/>
                <w:sz w:val="24"/>
                <w:szCs w:val="24"/>
                <w:lang w:val="uk-UA" w:eastAsia="uk-UA"/>
              </w:rPr>
              <w:t>Кількість заходів</w:t>
            </w:r>
          </w:p>
        </w:tc>
        <w:tc>
          <w:tcPr>
            <w:tcW w:w="1383"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val="uk-UA" w:eastAsia="uk-UA"/>
              </w:rPr>
            </w:pPr>
            <w:r w:rsidRPr="00B5566E">
              <w:rPr>
                <w:rFonts w:ascii="Times New Roman" w:eastAsia="Calibri" w:hAnsi="Times New Roman" w:cs="Courier New"/>
                <w:bCs/>
                <w:sz w:val="24"/>
                <w:szCs w:val="24"/>
                <w:lang w:val="uk-UA" w:eastAsia="uk-UA"/>
              </w:rPr>
              <w:t>шт.</w:t>
            </w:r>
          </w:p>
        </w:tc>
        <w:tc>
          <w:tcPr>
            <w:tcW w:w="1418"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val="uk-UA" w:eastAsia="uk-UA"/>
              </w:rPr>
            </w:pPr>
          </w:p>
        </w:tc>
        <w:tc>
          <w:tcPr>
            <w:tcW w:w="1421"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eastAsia="uk-UA"/>
              </w:rPr>
            </w:pPr>
            <w:r w:rsidRPr="00B5566E">
              <w:rPr>
                <w:rFonts w:ascii="Times New Roman" w:eastAsia="Calibri" w:hAnsi="Times New Roman" w:cs="Courier New"/>
                <w:bCs/>
                <w:sz w:val="24"/>
                <w:szCs w:val="24"/>
                <w:lang w:eastAsia="uk-UA"/>
              </w:rPr>
              <w:t>25</w:t>
            </w:r>
          </w:p>
        </w:tc>
        <w:tc>
          <w:tcPr>
            <w:tcW w:w="1422"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eastAsia="uk-UA"/>
              </w:rPr>
            </w:pPr>
            <w:r w:rsidRPr="00B5566E">
              <w:rPr>
                <w:rFonts w:ascii="Times New Roman" w:eastAsia="Calibri" w:hAnsi="Times New Roman" w:cs="Courier New"/>
                <w:bCs/>
                <w:sz w:val="24"/>
                <w:szCs w:val="24"/>
                <w:lang w:eastAsia="uk-UA"/>
              </w:rPr>
              <w:t>35</w:t>
            </w:r>
          </w:p>
        </w:tc>
        <w:tc>
          <w:tcPr>
            <w:tcW w:w="1688"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eastAsia="uk-UA"/>
              </w:rPr>
            </w:pPr>
            <w:r w:rsidRPr="00B5566E">
              <w:rPr>
                <w:rFonts w:ascii="Times New Roman" w:eastAsia="Calibri" w:hAnsi="Times New Roman" w:cs="Courier New"/>
                <w:bCs/>
                <w:sz w:val="24"/>
                <w:szCs w:val="24"/>
                <w:lang w:eastAsia="uk-UA"/>
              </w:rPr>
              <w:t>+10</w:t>
            </w:r>
          </w:p>
        </w:tc>
      </w:tr>
      <w:tr w:rsidR="00B5566E" w:rsidRPr="00B5566E" w:rsidTr="00383E34">
        <w:tc>
          <w:tcPr>
            <w:tcW w:w="9027" w:type="dxa"/>
            <w:gridSpan w:val="3"/>
            <w:tcBorders>
              <w:left w:val="single" w:sz="4" w:space="0" w:color="auto"/>
            </w:tcBorders>
            <w:vAlign w:val="bottom"/>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val="uk-UA" w:eastAsia="uk-UA"/>
              </w:rPr>
            </w:pPr>
            <w:r w:rsidRPr="00B5566E">
              <w:rPr>
                <w:rFonts w:ascii="Times New Roman" w:eastAsia="Calibri" w:hAnsi="Times New Roman" w:cs="Courier New"/>
                <w:b/>
                <w:bCs/>
                <w:i/>
                <w:sz w:val="24"/>
                <w:szCs w:val="24"/>
                <w:lang w:val="uk-UA" w:eastAsia="uk-UA"/>
              </w:rPr>
              <w:t>Показник ефективності</w:t>
            </w:r>
          </w:p>
        </w:tc>
        <w:tc>
          <w:tcPr>
            <w:tcW w:w="1421"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p>
        </w:tc>
        <w:tc>
          <w:tcPr>
            <w:tcW w:w="1422"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p>
        </w:tc>
        <w:tc>
          <w:tcPr>
            <w:tcW w:w="1696" w:type="dxa"/>
            <w:gridSpan w:val="2"/>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sz w:val="24"/>
                <w:szCs w:val="24"/>
                <w:lang w:val="uk-UA" w:eastAsia="uk-UA"/>
              </w:rPr>
            </w:pPr>
          </w:p>
        </w:tc>
      </w:tr>
      <w:tr w:rsidR="00B5566E" w:rsidRPr="00B5566E" w:rsidTr="00383E34">
        <w:tc>
          <w:tcPr>
            <w:tcW w:w="6226" w:type="dxa"/>
            <w:tcBorders>
              <w:left w:val="single" w:sz="4" w:space="0" w:color="auto"/>
            </w:tcBorders>
            <w:vAlign w:val="bottom"/>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val="uk-UA" w:eastAsia="uk-UA"/>
              </w:rPr>
            </w:pPr>
            <w:r w:rsidRPr="00B5566E">
              <w:rPr>
                <w:rFonts w:ascii="Times New Roman" w:eastAsia="Calibri" w:hAnsi="Times New Roman" w:cs="Courier New"/>
                <w:bCs/>
                <w:sz w:val="24"/>
                <w:szCs w:val="24"/>
                <w:lang w:val="uk-UA" w:eastAsia="uk-UA"/>
              </w:rPr>
              <w:t>Витрати на 1 вихованця</w:t>
            </w:r>
          </w:p>
        </w:tc>
        <w:tc>
          <w:tcPr>
            <w:tcW w:w="1383"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val="uk-UA" w:eastAsia="uk-UA"/>
              </w:rPr>
            </w:pPr>
            <w:r w:rsidRPr="00B5566E">
              <w:rPr>
                <w:rFonts w:ascii="Times New Roman" w:eastAsia="Calibri" w:hAnsi="Times New Roman" w:cs="Courier New"/>
                <w:bCs/>
                <w:sz w:val="24"/>
                <w:szCs w:val="24"/>
                <w:lang w:val="uk-UA" w:eastAsia="uk-UA"/>
              </w:rPr>
              <w:t>грн.</w:t>
            </w:r>
          </w:p>
        </w:tc>
        <w:tc>
          <w:tcPr>
            <w:tcW w:w="1418"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val="uk-UA" w:eastAsia="uk-UA"/>
              </w:rPr>
            </w:pPr>
          </w:p>
        </w:tc>
        <w:tc>
          <w:tcPr>
            <w:tcW w:w="1421"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eastAsia="uk-UA"/>
              </w:rPr>
            </w:pPr>
            <w:r w:rsidRPr="00B5566E">
              <w:rPr>
                <w:rFonts w:ascii="Times New Roman" w:eastAsia="Calibri" w:hAnsi="Times New Roman" w:cs="Courier New"/>
                <w:bCs/>
                <w:sz w:val="24"/>
                <w:szCs w:val="24"/>
                <w:lang w:eastAsia="uk-UA"/>
              </w:rPr>
              <w:t>22,61</w:t>
            </w:r>
          </w:p>
        </w:tc>
        <w:tc>
          <w:tcPr>
            <w:tcW w:w="1422"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eastAsia="uk-UA"/>
              </w:rPr>
            </w:pPr>
            <w:r w:rsidRPr="00B5566E">
              <w:rPr>
                <w:rFonts w:ascii="Times New Roman" w:eastAsia="Calibri" w:hAnsi="Times New Roman" w:cs="Courier New"/>
                <w:bCs/>
                <w:sz w:val="24"/>
                <w:szCs w:val="24"/>
                <w:lang w:eastAsia="uk-UA"/>
              </w:rPr>
              <w:t>4,41</w:t>
            </w:r>
          </w:p>
        </w:tc>
        <w:tc>
          <w:tcPr>
            <w:tcW w:w="1696" w:type="dxa"/>
            <w:gridSpan w:val="2"/>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eastAsia="uk-UA"/>
              </w:rPr>
            </w:pPr>
            <w:r w:rsidRPr="00B5566E">
              <w:rPr>
                <w:rFonts w:ascii="Times New Roman" w:eastAsia="Calibri" w:hAnsi="Times New Roman" w:cs="Courier New"/>
                <w:bCs/>
                <w:sz w:val="24"/>
                <w:szCs w:val="24"/>
                <w:lang w:eastAsia="uk-UA"/>
              </w:rPr>
              <w:t>-18,2</w:t>
            </w:r>
          </w:p>
        </w:tc>
      </w:tr>
      <w:tr w:rsidR="00B5566E" w:rsidRPr="00B5566E" w:rsidTr="00383E34">
        <w:tc>
          <w:tcPr>
            <w:tcW w:w="6226" w:type="dxa"/>
            <w:tcBorders>
              <w:left w:val="single" w:sz="4" w:space="0" w:color="auto"/>
            </w:tcBorders>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val="uk-UA" w:eastAsia="uk-UA"/>
              </w:rPr>
            </w:pPr>
            <w:r w:rsidRPr="00B5566E">
              <w:rPr>
                <w:rFonts w:ascii="Times New Roman" w:eastAsia="Calibri" w:hAnsi="Times New Roman" w:cs="Courier New"/>
                <w:bCs/>
                <w:sz w:val="24"/>
                <w:szCs w:val="24"/>
                <w:lang w:val="uk-UA" w:eastAsia="uk-UA"/>
              </w:rPr>
              <w:t>Витрати на 1 захід</w:t>
            </w:r>
          </w:p>
        </w:tc>
        <w:tc>
          <w:tcPr>
            <w:tcW w:w="1383"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val="uk-UA" w:eastAsia="uk-UA"/>
              </w:rPr>
            </w:pPr>
            <w:r w:rsidRPr="00B5566E">
              <w:rPr>
                <w:rFonts w:ascii="Times New Roman" w:eastAsia="Calibri" w:hAnsi="Times New Roman" w:cs="Courier New"/>
                <w:bCs/>
                <w:sz w:val="24"/>
                <w:szCs w:val="24"/>
                <w:lang w:val="uk-UA" w:eastAsia="uk-UA"/>
              </w:rPr>
              <w:t>грн.</w:t>
            </w:r>
          </w:p>
        </w:tc>
        <w:tc>
          <w:tcPr>
            <w:tcW w:w="1418"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val="uk-UA" w:eastAsia="uk-UA"/>
              </w:rPr>
            </w:pPr>
          </w:p>
        </w:tc>
        <w:tc>
          <w:tcPr>
            <w:tcW w:w="1421"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eastAsia="uk-UA"/>
              </w:rPr>
            </w:pPr>
            <w:r w:rsidRPr="00B5566E">
              <w:rPr>
                <w:rFonts w:ascii="Times New Roman" w:eastAsia="Calibri" w:hAnsi="Times New Roman" w:cs="Courier New"/>
                <w:bCs/>
                <w:sz w:val="24"/>
                <w:szCs w:val="24"/>
                <w:lang w:eastAsia="uk-UA"/>
              </w:rPr>
              <w:t>339,2</w:t>
            </w:r>
          </w:p>
        </w:tc>
        <w:tc>
          <w:tcPr>
            <w:tcW w:w="1422"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eastAsia="uk-UA"/>
              </w:rPr>
            </w:pPr>
            <w:r w:rsidRPr="00B5566E">
              <w:rPr>
                <w:rFonts w:ascii="Times New Roman" w:eastAsia="Calibri" w:hAnsi="Times New Roman" w:cs="Courier New"/>
                <w:bCs/>
                <w:sz w:val="24"/>
                <w:szCs w:val="24"/>
                <w:lang w:eastAsia="uk-UA"/>
              </w:rPr>
              <w:t>69,32</w:t>
            </w:r>
          </w:p>
        </w:tc>
        <w:tc>
          <w:tcPr>
            <w:tcW w:w="1696" w:type="dxa"/>
            <w:gridSpan w:val="2"/>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eastAsia="uk-UA"/>
              </w:rPr>
            </w:pPr>
            <w:r w:rsidRPr="00B5566E">
              <w:rPr>
                <w:rFonts w:ascii="Times New Roman" w:eastAsia="Calibri" w:hAnsi="Times New Roman" w:cs="Courier New"/>
                <w:bCs/>
                <w:sz w:val="24"/>
                <w:szCs w:val="24"/>
                <w:lang w:eastAsia="uk-UA"/>
              </w:rPr>
              <w:t>-269,88</w:t>
            </w:r>
          </w:p>
        </w:tc>
      </w:tr>
      <w:tr w:rsidR="00B5566E" w:rsidRPr="00B5566E" w:rsidTr="00383E34">
        <w:tc>
          <w:tcPr>
            <w:tcW w:w="6226" w:type="dxa"/>
            <w:tcBorders>
              <w:left w:val="single" w:sz="4" w:space="0" w:color="auto"/>
            </w:tcBorders>
            <w:vAlign w:val="bottom"/>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sz w:val="24"/>
                <w:szCs w:val="24"/>
                <w:lang w:val="uk-UA" w:eastAsia="uk-UA"/>
              </w:rPr>
            </w:pPr>
            <w:r w:rsidRPr="00B5566E">
              <w:rPr>
                <w:rFonts w:ascii="Times New Roman" w:eastAsia="Calibri" w:hAnsi="Times New Roman" w:cs="Courier New"/>
                <w:b/>
                <w:bCs/>
                <w:i/>
                <w:sz w:val="24"/>
                <w:szCs w:val="24"/>
                <w:lang w:val="uk-UA" w:eastAsia="uk-UA"/>
              </w:rPr>
              <w:t>Показник якості</w:t>
            </w:r>
          </w:p>
        </w:tc>
        <w:tc>
          <w:tcPr>
            <w:tcW w:w="1383"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val="uk-UA" w:eastAsia="uk-UA"/>
              </w:rPr>
            </w:pPr>
          </w:p>
        </w:tc>
        <w:tc>
          <w:tcPr>
            <w:tcW w:w="1418"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val="uk-UA" w:eastAsia="uk-UA"/>
              </w:rPr>
            </w:pPr>
          </w:p>
        </w:tc>
        <w:tc>
          <w:tcPr>
            <w:tcW w:w="1421"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p>
        </w:tc>
        <w:tc>
          <w:tcPr>
            <w:tcW w:w="1422"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p>
        </w:tc>
        <w:tc>
          <w:tcPr>
            <w:tcW w:w="1696" w:type="dxa"/>
            <w:gridSpan w:val="2"/>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sz w:val="24"/>
                <w:szCs w:val="24"/>
                <w:lang w:val="uk-UA" w:eastAsia="uk-UA"/>
              </w:rPr>
            </w:pPr>
          </w:p>
        </w:tc>
      </w:tr>
      <w:tr w:rsidR="00B5566E" w:rsidRPr="00B5566E" w:rsidTr="00383E34">
        <w:trPr>
          <w:trHeight w:val="410"/>
        </w:trPr>
        <w:tc>
          <w:tcPr>
            <w:tcW w:w="6226" w:type="dxa"/>
            <w:tcBorders>
              <w:left w:val="single" w:sz="4" w:space="0" w:color="auto"/>
            </w:tcBorders>
            <w:vAlign w:val="bottom"/>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val="uk-UA" w:eastAsia="uk-UA"/>
              </w:rPr>
            </w:pPr>
            <w:r w:rsidRPr="00B5566E">
              <w:rPr>
                <w:rFonts w:ascii="Times New Roman" w:eastAsia="Calibri" w:hAnsi="Times New Roman" w:cs="Courier New"/>
                <w:bCs/>
                <w:sz w:val="24"/>
                <w:szCs w:val="24"/>
                <w:lang w:val="uk-UA" w:eastAsia="uk-UA"/>
              </w:rPr>
              <w:t xml:space="preserve"> Динаміка</w:t>
            </w:r>
            <w:r w:rsidRPr="00B5566E">
              <w:rPr>
                <w:rFonts w:ascii="Times New Roman" w:eastAsia="Times New Roman" w:hAnsi="Times New Roman" w:cs="Times New Roman"/>
                <w:bCs/>
                <w:sz w:val="24"/>
                <w:szCs w:val="24"/>
                <w:lang w:val="uk-UA"/>
              </w:rPr>
              <w:t xml:space="preserve"> кількості </w:t>
            </w:r>
            <w:r w:rsidRPr="00B5566E">
              <w:rPr>
                <w:rFonts w:ascii="Times New Roman" w:eastAsia="Calibri" w:hAnsi="Times New Roman" w:cs="Courier New"/>
                <w:bCs/>
                <w:sz w:val="24"/>
                <w:szCs w:val="24"/>
                <w:lang w:val="uk-UA" w:eastAsia="uk-UA"/>
              </w:rPr>
              <w:t>вихованців,  які прийняли участь у заходах</w:t>
            </w:r>
          </w:p>
        </w:tc>
        <w:tc>
          <w:tcPr>
            <w:tcW w:w="1383"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val="uk-UA" w:eastAsia="uk-UA"/>
              </w:rPr>
            </w:pPr>
            <w:r w:rsidRPr="00B5566E">
              <w:rPr>
                <w:rFonts w:ascii="Times New Roman" w:eastAsia="Calibri" w:hAnsi="Times New Roman" w:cs="Courier New"/>
                <w:bCs/>
                <w:sz w:val="24"/>
                <w:szCs w:val="24"/>
                <w:lang w:val="uk-UA" w:eastAsia="uk-UA"/>
              </w:rPr>
              <w:t>%</w:t>
            </w:r>
          </w:p>
        </w:tc>
        <w:tc>
          <w:tcPr>
            <w:tcW w:w="1418"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val="uk-UA" w:eastAsia="uk-UA"/>
              </w:rPr>
            </w:pPr>
          </w:p>
        </w:tc>
        <w:tc>
          <w:tcPr>
            <w:tcW w:w="1421"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r w:rsidRPr="00B5566E">
              <w:rPr>
                <w:rFonts w:ascii="Times New Roman" w:eastAsia="Calibri" w:hAnsi="Times New Roman" w:cs="Courier New"/>
                <w:bCs/>
                <w:sz w:val="24"/>
                <w:szCs w:val="24"/>
                <w:lang w:val="uk-UA" w:eastAsia="uk-UA"/>
              </w:rPr>
              <w:t>100,0</w:t>
            </w:r>
          </w:p>
        </w:tc>
        <w:tc>
          <w:tcPr>
            <w:tcW w:w="1422"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eastAsia="uk-UA"/>
              </w:rPr>
            </w:pPr>
            <w:r w:rsidRPr="00B5566E">
              <w:rPr>
                <w:rFonts w:ascii="Times New Roman" w:eastAsia="Calibri" w:hAnsi="Times New Roman" w:cs="Courier New"/>
                <w:bCs/>
                <w:sz w:val="24"/>
                <w:szCs w:val="24"/>
                <w:lang w:eastAsia="uk-UA"/>
              </w:rPr>
              <w:t>146</w:t>
            </w:r>
          </w:p>
        </w:tc>
        <w:tc>
          <w:tcPr>
            <w:tcW w:w="1696" w:type="dxa"/>
            <w:gridSpan w:val="2"/>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eastAsia="uk-UA"/>
              </w:rPr>
            </w:pPr>
            <w:r w:rsidRPr="00B5566E">
              <w:rPr>
                <w:rFonts w:ascii="Times New Roman" w:eastAsia="Calibri" w:hAnsi="Times New Roman" w:cs="Courier New"/>
                <w:bCs/>
                <w:sz w:val="24"/>
                <w:szCs w:val="24"/>
                <w:lang w:eastAsia="uk-UA"/>
              </w:rPr>
              <w:t>46</w:t>
            </w:r>
          </w:p>
        </w:tc>
      </w:tr>
      <w:tr w:rsidR="00B5566E" w:rsidRPr="00B5566E" w:rsidTr="00383E34">
        <w:trPr>
          <w:trHeight w:val="410"/>
        </w:trPr>
        <w:tc>
          <w:tcPr>
            <w:tcW w:w="6226" w:type="dxa"/>
            <w:tcBorders>
              <w:left w:val="single" w:sz="4" w:space="0" w:color="auto"/>
            </w:tcBorders>
            <w:vAlign w:val="bottom"/>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val="uk-UA" w:eastAsia="uk-UA"/>
              </w:rPr>
            </w:pPr>
            <w:r w:rsidRPr="00B5566E">
              <w:rPr>
                <w:rFonts w:ascii="Times New Roman" w:eastAsia="Calibri" w:hAnsi="Times New Roman" w:cs="Courier New"/>
                <w:bCs/>
                <w:sz w:val="24"/>
                <w:szCs w:val="24"/>
                <w:lang w:val="uk-UA" w:eastAsia="uk-UA"/>
              </w:rPr>
              <w:t>Динаміка  кількості заходів</w:t>
            </w:r>
          </w:p>
        </w:tc>
        <w:tc>
          <w:tcPr>
            <w:tcW w:w="1383"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eastAsia="uk-UA"/>
              </w:rPr>
            </w:pPr>
            <w:r w:rsidRPr="00B5566E">
              <w:rPr>
                <w:rFonts w:ascii="Times New Roman" w:eastAsia="Calibri" w:hAnsi="Times New Roman" w:cs="Courier New"/>
                <w:bCs/>
                <w:sz w:val="24"/>
                <w:szCs w:val="24"/>
                <w:lang w:eastAsia="uk-UA"/>
              </w:rPr>
              <w:t>%</w:t>
            </w:r>
          </w:p>
        </w:tc>
        <w:tc>
          <w:tcPr>
            <w:tcW w:w="1418"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val="uk-UA" w:eastAsia="uk-UA"/>
              </w:rPr>
            </w:pPr>
          </w:p>
        </w:tc>
        <w:tc>
          <w:tcPr>
            <w:tcW w:w="1421"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eastAsia="uk-UA"/>
              </w:rPr>
            </w:pPr>
            <w:r w:rsidRPr="00B5566E">
              <w:rPr>
                <w:rFonts w:ascii="Times New Roman" w:eastAsia="Calibri" w:hAnsi="Times New Roman" w:cs="Courier New"/>
                <w:bCs/>
                <w:sz w:val="24"/>
                <w:szCs w:val="24"/>
                <w:lang w:val="uk-UA" w:eastAsia="uk-UA"/>
              </w:rPr>
              <w:t>100,0</w:t>
            </w:r>
          </w:p>
        </w:tc>
        <w:tc>
          <w:tcPr>
            <w:tcW w:w="1422"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eastAsia="uk-UA"/>
              </w:rPr>
            </w:pPr>
            <w:r w:rsidRPr="00B5566E">
              <w:rPr>
                <w:rFonts w:ascii="Times New Roman" w:eastAsia="Calibri" w:hAnsi="Times New Roman" w:cs="Courier New"/>
                <w:bCs/>
                <w:sz w:val="24"/>
                <w:szCs w:val="24"/>
                <w:lang w:eastAsia="uk-UA"/>
              </w:rPr>
              <w:t>140</w:t>
            </w:r>
          </w:p>
        </w:tc>
        <w:tc>
          <w:tcPr>
            <w:tcW w:w="1696" w:type="dxa"/>
            <w:gridSpan w:val="2"/>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eastAsia="uk-UA"/>
              </w:rPr>
            </w:pPr>
            <w:r w:rsidRPr="00B5566E">
              <w:rPr>
                <w:rFonts w:ascii="Times New Roman" w:eastAsia="Calibri" w:hAnsi="Times New Roman" w:cs="Courier New"/>
                <w:bCs/>
                <w:sz w:val="24"/>
                <w:szCs w:val="24"/>
                <w:lang w:eastAsia="uk-UA"/>
              </w:rPr>
              <w:t>40</w:t>
            </w:r>
          </w:p>
        </w:tc>
      </w:tr>
    </w:tbl>
    <w:p w:rsid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val="x-none"/>
        </w:rPr>
      </w:pPr>
    </w:p>
    <w:p w:rsidR="00383E34" w:rsidRDefault="00B5566E" w:rsidP="00B5566E">
      <w:pPr>
        <w:pStyle w:val="a5"/>
        <w:jc w:val="center"/>
        <w:rPr>
          <w:rFonts w:ascii="Times New Roman" w:hAnsi="Times New Roman"/>
          <w:sz w:val="24"/>
          <w:szCs w:val="24"/>
          <w:lang w:val="uk-UA"/>
        </w:rPr>
      </w:pPr>
      <w:r>
        <w:rPr>
          <w:rFonts w:ascii="Times New Roman" w:hAnsi="Times New Roman"/>
          <w:sz w:val="24"/>
          <w:szCs w:val="24"/>
          <w:lang w:val="uk-UA"/>
        </w:rPr>
        <w:t xml:space="preserve">                                                                                </w:t>
      </w:r>
    </w:p>
    <w:p w:rsidR="00980F8C" w:rsidRDefault="00383E34" w:rsidP="00B5566E">
      <w:pPr>
        <w:pStyle w:val="a5"/>
        <w:jc w:val="center"/>
        <w:rPr>
          <w:rFonts w:ascii="Times New Roman" w:hAnsi="Times New Roman"/>
          <w:sz w:val="24"/>
          <w:szCs w:val="24"/>
          <w:lang w:val="uk-UA"/>
        </w:rPr>
      </w:pPr>
      <w:r>
        <w:rPr>
          <w:rFonts w:ascii="Times New Roman" w:hAnsi="Times New Roman"/>
          <w:sz w:val="24"/>
          <w:szCs w:val="24"/>
          <w:lang w:val="uk-UA"/>
        </w:rPr>
        <w:t xml:space="preserve">                                            </w:t>
      </w:r>
    </w:p>
    <w:p w:rsidR="00980F8C" w:rsidRDefault="00980F8C" w:rsidP="00B5566E">
      <w:pPr>
        <w:pStyle w:val="a5"/>
        <w:jc w:val="center"/>
        <w:rPr>
          <w:rFonts w:ascii="Times New Roman" w:hAnsi="Times New Roman"/>
          <w:sz w:val="24"/>
          <w:szCs w:val="24"/>
          <w:lang w:val="uk-UA"/>
        </w:rPr>
      </w:pPr>
    </w:p>
    <w:p w:rsidR="00980F8C" w:rsidRDefault="00980F8C" w:rsidP="00B5566E">
      <w:pPr>
        <w:pStyle w:val="a5"/>
        <w:jc w:val="center"/>
        <w:rPr>
          <w:rFonts w:ascii="Times New Roman" w:hAnsi="Times New Roman"/>
          <w:sz w:val="24"/>
          <w:szCs w:val="24"/>
          <w:lang w:val="uk-UA"/>
        </w:rPr>
      </w:pPr>
    </w:p>
    <w:p w:rsidR="00980F8C" w:rsidRDefault="00980F8C" w:rsidP="00B5566E">
      <w:pPr>
        <w:pStyle w:val="a5"/>
        <w:jc w:val="center"/>
        <w:rPr>
          <w:rFonts w:ascii="Times New Roman" w:hAnsi="Times New Roman"/>
          <w:sz w:val="24"/>
          <w:szCs w:val="24"/>
          <w:lang w:val="uk-UA"/>
        </w:rPr>
      </w:pPr>
    </w:p>
    <w:p w:rsidR="00980F8C" w:rsidRDefault="00980F8C" w:rsidP="00B5566E">
      <w:pPr>
        <w:pStyle w:val="a5"/>
        <w:jc w:val="center"/>
        <w:rPr>
          <w:rFonts w:ascii="Times New Roman" w:hAnsi="Times New Roman"/>
          <w:sz w:val="24"/>
          <w:szCs w:val="24"/>
          <w:lang w:val="uk-UA"/>
        </w:rPr>
      </w:pPr>
    </w:p>
    <w:p w:rsidR="00980F8C" w:rsidRDefault="00980F8C" w:rsidP="00B5566E">
      <w:pPr>
        <w:pStyle w:val="a5"/>
        <w:jc w:val="center"/>
        <w:rPr>
          <w:rFonts w:ascii="Times New Roman" w:hAnsi="Times New Roman"/>
          <w:sz w:val="24"/>
          <w:szCs w:val="24"/>
          <w:lang w:val="uk-UA"/>
        </w:rPr>
      </w:pPr>
    </w:p>
    <w:p w:rsidR="00980F8C" w:rsidRDefault="00980F8C" w:rsidP="00B5566E">
      <w:pPr>
        <w:pStyle w:val="a5"/>
        <w:jc w:val="center"/>
        <w:rPr>
          <w:rFonts w:ascii="Times New Roman" w:hAnsi="Times New Roman"/>
          <w:sz w:val="24"/>
          <w:szCs w:val="24"/>
          <w:lang w:val="uk-UA"/>
        </w:rPr>
      </w:pPr>
    </w:p>
    <w:p w:rsidR="00980F8C" w:rsidRDefault="00980F8C" w:rsidP="00B5566E">
      <w:pPr>
        <w:pStyle w:val="a5"/>
        <w:jc w:val="center"/>
        <w:rPr>
          <w:rFonts w:ascii="Times New Roman" w:hAnsi="Times New Roman"/>
          <w:sz w:val="24"/>
          <w:szCs w:val="24"/>
          <w:lang w:val="uk-UA"/>
        </w:rPr>
      </w:pPr>
    </w:p>
    <w:p w:rsidR="00D90CB8" w:rsidRDefault="00980F8C" w:rsidP="00B5566E">
      <w:pPr>
        <w:pStyle w:val="a5"/>
        <w:jc w:val="center"/>
        <w:rPr>
          <w:rFonts w:ascii="Times New Roman" w:hAnsi="Times New Roman"/>
          <w:sz w:val="24"/>
          <w:szCs w:val="24"/>
          <w:lang w:val="uk-UA"/>
        </w:rPr>
      </w:pPr>
      <w:r>
        <w:rPr>
          <w:rFonts w:ascii="Times New Roman" w:hAnsi="Times New Roman"/>
          <w:sz w:val="24"/>
          <w:szCs w:val="24"/>
          <w:lang w:val="uk-UA"/>
        </w:rPr>
        <w:t xml:space="preserve">                                            </w:t>
      </w:r>
      <w:r w:rsidR="00383E34">
        <w:rPr>
          <w:rFonts w:ascii="Times New Roman" w:hAnsi="Times New Roman"/>
          <w:sz w:val="24"/>
          <w:szCs w:val="24"/>
          <w:lang w:val="uk-UA"/>
        </w:rPr>
        <w:t xml:space="preserve">                                     </w:t>
      </w:r>
      <w:r w:rsidR="00B5566E">
        <w:rPr>
          <w:rFonts w:ascii="Times New Roman" w:hAnsi="Times New Roman"/>
          <w:sz w:val="24"/>
          <w:szCs w:val="24"/>
          <w:lang w:val="uk-UA"/>
        </w:rPr>
        <w:t xml:space="preserve">                                                                                  </w:t>
      </w:r>
    </w:p>
    <w:p w:rsidR="00D90CB8" w:rsidRDefault="00D90CB8" w:rsidP="00B5566E">
      <w:pPr>
        <w:pStyle w:val="a5"/>
        <w:jc w:val="center"/>
        <w:rPr>
          <w:rFonts w:ascii="Times New Roman" w:hAnsi="Times New Roman"/>
          <w:sz w:val="24"/>
          <w:szCs w:val="24"/>
          <w:lang w:val="uk-UA"/>
        </w:rPr>
      </w:pPr>
    </w:p>
    <w:p w:rsidR="00D90CB8" w:rsidRDefault="00D90CB8" w:rsidP="00B5566E">
      <w:pPr>
        <w:pStyle w:val="a5"/>
        <w:jc w:val="center"/>
        <w:rPr>
          <w:rFonts w:ascii="Times New Roman" w:hAnsi="Times New Roman"/>
          <w:sz w:val="24"/>
          <w:szCs w:val="24"/>
          <w:lang w:val="uk-UA"/>
        </w:rPr>
      </w:pPr>
    </w:p>
    <w:p w:rsidR="00B5566E" w:rsidRDefault="00D90CB8" w:rsidP="00B5566E">
      <w:pPr>
        <w:pStyle w:val="a5"/>
        <w:jc w:val="center"/>
        <w:rPr>
          <w:rFonts w:ascii="Times New Roman" w:hAnsi="Times New Roman"/>
          <w:b/>
          <w:bCs/>
          <w:sz w:val="24"/>
          <w:szCs w:val="24"/>
          <w:lang w:val="uk-UA"/>
        </w:rPr>
      </w:pPr>
      <w:r>
        <w:rPr>
          <w:rFonts w:ascii="Times New Roman" w:hAnsi="Times New Roman"/>
          <w:sz w:val="24"/>
          <w:szCs w:val="24"/>
          <w:lang w:val="uk-UA"/>
        </w:rPr>
        <w:lastRenderedPageBreak/>
        <w:t xml:space="preserve">                                                                                                                                                                </w:t>
      </w:r>
      <w:r w:rsidR="00B5566E">
        <w:rPr>
          <w:rFonts w:ascii="Times New Roman" w:hAnsi="Times New Roman"/>
          <w:sz w:val="24"/>
          <w:szCs w:val="24"/>
          <w:lang w:val="uk-UA"/>
        </w:rPr>
        <w:t xml:space="preserve">                          </w:t>
      </w:r>
      <w:r w:rsidR="00B5566E" w:rsidRPr="00A50799">
        <w:rPr>
          <w:rFonts w:ascii="Times New Roman" w:hAnsi="Times New Roman"/>
          <w:sz w:val="24"/>
          <w:szCs w:val="24"/>
        </w:rPr>
        <w:t xml:space="preserve">Додаток </w:t>
      </w:r>
      <w:r w:rsidR="00B5566E">
        <w:rPr>
          <w:rFonts w:ascii="Times New Roman" w:hAnsi="Times New Roman"/>
          <w:sz w:val="24"/>
          <w:szCs w:val="24"/>
          <w:lang w:val="uk-UA"/>
        </w:rPr>
        <w:t>5</w:t>
      </w:r>
      <w:r w:rsidR="00B5566E" w:rsidRPr="00A50799">
        <w:rPr>
          <w:rFonts w:ascii="Times New Roman" w:hAnsi="Times New Roman"/>
          <w:sz w:val="24"/>
          <w:szCs w:val="24"/>
        </w:rPr>
        <w:t xml:space="preserve"> </w:t>
      </w:r>
      <w:r w:rsidR="00B5566E" w:rsidRPr="00A50799">
        <w:rPr>
          <w:rFonts w:ascii="Times New Roman" w:hAnsi="Times New Roman"/>
          <w:bCs/>
          <w:sz w:val="24"/>
          <w:szCs w:val="24"/>
        </w:rPr>
        <w:t>до Програми</w:t>
      </w:r>
    </w:p>
    <w:p w:rsidR="00980F8C" w:rsidRDefault="00980F8C" w:rsidP="00B5566E">
      <w:pPr>
        <w:pStyle w:val="a5"/>
        <w:jc w:val="center"/>
        <w:rPr>
          <w:rFonts w:ascii="Times New Roman" w:hAnsi="Times New Roman"/>
          <w:b/>
          <w:bCs/>
          <w:sz w:val="24"/>
          <w:szCs w:val="24"/>
          <w:lang w:val="uk-UA"/>
        </w:rPr>
      </w:pPr>
    </w:p>
    <w:p w:rsidR="00B5566E" w:rsidRPr="001A485B" w:rsidRDefault="00B5566E" w:rsidP="00B5566E">
      <w:pPr>
        <w:pStyle w:val="a5"/>
        <w:jc w:val="center"/>
        <w:rPr>
          <w:rFonts w:ascii="Times New Roman" w:hAnsi="Times New Roman"/>
          <w:b/>
          <w:bCs/>
          <w:sz w:val="24"/>
          <w:szCs w:val="24"/>
          <w:lang w:val="uk-UA"/>
        </w:rPr>
      </w:pPr>
      <w:r w:rsidRPr="001A485B">
        <w:rPr>
          <w:rFonts w:ascii="Times New Roman" w:hAnsi="Times New Roman"/>
          <w:b/>
          <w:bCs/>
          <w:sz w:val="24"/>
          <w:szCs w:val="24"/>
          <w:lang w:val="uk-UA"/>
        </w:rPr>
        <w:t>ПІДПРОГРАМА</w:t>
      </w:r>
      <w:r>
        <w:rPr>
          <w:rFonts w:ascii="Times New Roman" w:hAnsi="Times New Roman"/>
          <w:b/>
          <w:bCs/>
          <w:sz w:val="24"/>
          <w:szCs w:val="24"/>
          <w:lang w:val="uk-UA"/>
        </w:rPr>
        <w:t xml:space="preserve"> №5</w:t>
      </w:r>
      <w:r w:rsidRPr="001A485B">
        <w:rPr>
          <w:rFonts w:ascii="Times New Roman" w:hAnsi="Times New Roman"/>
          <w:b/>
          <w:bCs/>
          <w:sz w:val="24"/>
          <w:szCs w:val="24"/>
          <w:lang w:val="uk-UA"/>
        </w:rPr>
        <w:t xml:space="preserve"> «ПОПУЛЯРИЗАЦІЯ  ЗДОРОВОГО СПОСОБУ ЖИТТЯ»</w:t>
      </w:r>
    </w:p>
    <w:p w:rsidR="00B5566E" w:rsidRPr="006F459C" w:rsidRDefault="00B5566E" w:rsidP="00B5566E">
      <w:pPr>
        <w:pStyle w:val="21"/>
        <w:ind w:left="0"/>
        <w:jc w:val="both"/>
      </w:pPr>
    </w:p>
    <w:p w:rsidR="00B5566E" w:rsidRDefault="00B5566E" w:rsidP="00B5566E">
      <w:pPr>
        <w:pStyle w:val="21"/>
        <w:ind w:left="0"/>
        <w:rPr>
          <w:rFonts w:ascii="Times New Roman" w:hAnsi="Times New Roman"/>
          <w:bCs/>
          <w:sz w:val="24"/>
          <w:szCs w:val="24"/>
        </w:rPr>
      </w:pPr>
      <w:r w:rsidRPr="00915F35">
        <w:rPr>
          <w:rFonts w:ascii="Times New Roman" w:hAnsi="Times New Roman"/>
          <w:bCs/>
          <w:sz w:val="24"/>
          <w:szCs w:val="24"/>
        </w:rPr>
        <w:t>І.ОБГРУНТУВАННЯ ПІДПРОГРАМИ</w:t>
      </w:r>
    </w:p>
    <w:p w:rsidR="00B5566E" w:rsidRPr="00915F35" w:rsidRDefault="00B5566E" w:rsidP="00B5566E">
      <w:pPr>
        <w:pStyle w:val="21"/>
        <w:ind w:left="0"/>
        <w:rPr>
          <w:rFonts w:ascii="Times New Roman" w:hAnsi="Times New Roman"/>
          <w:bCs/>
          <w:sz w:val="24"/>
          <w:szCs w:val="24"/>
        </w:rPr>
      </w:pPr>
    </w:p>
    <w:p w:rsidR="00B5566E" w:rsidRPr="00F409DB" w:rsidRDefault="00B5566E" w:rsidP="00B5566E">
      <w:pPr>
        <w:spacing w:after="0" w:line="240" w:lineRule="auto"/>
        <w:ind w:firstLine="567"/>
        <w:jc w:val="both"/>
        <w:rPr>
          <w:rFonts w:ascii="Times New Roman" w:hAnsi="Times New Roman"/>
          <w:sz w:val="24"/>
          <w:szCs w:val="24"/>
          <w:lang w:val="uk-UA"/>
        </w:rPr>
      </w:pPr>
      <w:r w:rsidRPr="00F409DB">
        <w:rPr>
          <w:rFonts w:ascii="Times New Roman" w:hAnsi="Times New Roman"/>
          <w:sz w:val="24"/>
          <w:szCs w:val="24"/>
          <w:lang w:val="uk-UA"/>
        </w:rPr>
        <w:t xml:space="preserve">Стан здоров’я і спосіб життя населення потребує окремої уваги держави і владних структур. Демографічна криза негативно впливає на економічний стан </w:t>
      </w:r>
      <w:r>
        <w:rPr>
          <w:rFonts w:ascii="Times New Roman" w:hAnsi="Times New Roman"/>
          <w:sz w:val="24"/>
          <w:szCs w:val="24"/>
          <w:lang w:val="uk-UA"/>
        </w:rPr>
        <w:t xml:space="preserve">міста </w:t>
      </w:r>
      <w:r w:rsidRPr="00F409DB">
        <w:rPr>
          <w:rFonts w:ascii="Times New Roman" w:hAnsi="Times New Roman"/>
          <w:sz w:val="24"/>
          <w:szCs w:val="24"/>
          <w:lang w:val="uk-UA"/>
        </w:rPr>
        <w:t>та є загрозливим фактором для її майбутнього. Нині кожна п’ята дитина народжується з відхиленням в стані здоров’я. У 90 % школярів діагностуються різні захворювання. Значно зросла частота порушень постави у дітей.</w:t>
      </w:r>
      <w:r>
        <w:rPr>
          <w:rFonts w:ascii="Times New Roman" w:hAnsi="Times New Roman"/>
          <w:sz w:val="24"/>
          <w:szCs w:val="24"/>
          <w:lang w:val="uk-UA"/>
        </w:rPr>
        <w:t xml:space="preserve"> </w:t>
      </w:r>
      <w:r w:rsidRPr="00F409DB">
        <w:rPr>
          <w:rFonts w:ascii="Times New Roman" w:hAnsi="Times New Roman"/>
          <w:sz w:val="24"/>
          <w:szCs w:val="24"/>
          <w:lang w:val="uk-UA"/>
        </w:rPr>
        <w:t>Високий рівень захворюваності на розлади психіки та поведінки є наслідком вживання алкогольних напоїв, наркотичних та інших пс</w:t>
      </w:r>
      <w:r>
        <w:rPr>
          <w:rFonts w:ascii="Times New Roman" w:hAnsi="Times New Roman"/>
          <w:sz w:val="24"/>
          <w:szCs w:val="24"/>
          <w:lang w:val="uk-UA"/>
        </w:rPr>
        <w:t>и</w:t>
      </w:r>
      <w:r w:rsidRPr="00F409DB">
        <w:rPr>
          <w:rFonts w:ascii="Times New Roman" w:hAnsi="Times New Roman"/>
          <w:sz w:val="24"/>
          <w:szCs w:val="24"/>
          <w:lang w:val="uk-UA"/>
        </w:rPr>
        <w:t>хоактивних речовин, особливо в молодіжному середовищі. Дотепер в українському суспільстві не сформовано сталих традицій та мотивацій щодо фізичного виховання та масового спорту як важливого чинника фізичного та соціального благополуччя, поліпшення стану здоров’я, ведення здорового способу життя і подовження його тривалості. За таких умов пріоритетним напрямом гуманітарної політики держави має стати розвиток фізичної культури і спорту, що дасть можливість забезпечити оптимальну активність кожної людини впродовж усього життя, створити умови для організації змістовного дозвілля і максимальної реалізації здібностей людини. Важливим є удосконалення форм залучення різних груп населення незалежно від статі, віку та соціального статусу до регулярних та повноцінних занять фізичною культурою і спортом.</w:t>
      </w:r>
    </w:p>
    <w:p w:rsidR="00B5566E" w:rsidRPr="00E15CC5" w:rsidRDefault="00B5566E" w:rsidP="00B5566E">
      <w:pPr>
        <w:spacing w:after="0" w:line="240" w:lineRule="auto"/>
        <w:ind w:firstLine="567"/>
        <w:jc w:val="both"/>
        <w:rPr>
          <w:rFonts w:ascii="Times New Roman" w:hAnsi="Times New Roman"/>
          <w:sz w:val="24"/>
          <w:szCs w:val="24"/>
          <w:lang w:val="uk-UA"/>
        </w:rPr>
      </w:pPr>
      <w:r w:rsidRPr="00E15CC5">
        <w:rPr>
          <w:rFonts w:ascii="Times New Roman" w:hAnsi="Times New Roman"/>
          <w:sz w:val="24"/>
          <w:szCs w:val="24"/>
          <w:lang w:val="uk-UA"/>
        </w:rPr>
        <w:t xml:space="preserve">Специфікою фізичного виховання є його пріоритетність в освітньо-виховному процесі. Різні види рухової діяльності використовуються в ході реалізації завдань з розділів </w:t>
      </w:r>
      <w:r>
        <w:rPr>
          <w:rFonts w:ascii="Times New Roman" w:hAnsi="Times New Roman"/>
          <w:sz w:val="24"/>
          <w:szCs w:val="24"/>
          <w:lang w:val="uk-UA"/>
        </w:rPr>
        <w:t xml:space="preserve">навчальних </w:t>
      </w:r>
      <w:r w:rsidRPr="00E15CC5">
        <w:rPr>
          <w:rFonts w:ascii="Times New Roman" w:hAnsi="Times New Roman"/>
          <w:sz w:val="24"/>
          <w:szCs w:val="24"/>
          <w:lang w:val="uk-UA"/>
        </w:rPr>
        <w:t>програм</w:t>
      </w:r>
      <w:r>
        <w:rPr>
          <w:rFonts w:ascii="Times New Roman" w:hAnsi="Times New Roman"/>
          <w:sz w:val="24"/>
          <w:szCs w:val="24"/>
          <w:lang w:val="uk-UA"/>
        </w:rPr>
        <w:t xml:space="preserve"> гуртків</w:t>
      </w:r>
      <w:r w:rsidRPr="00E15CC5">
        <w:rPr>
          <w:rFonts w:ascii="Times New Roman" w:hAnsi="Times New Roman"/>
          <w:sz w:val="24"/>
          <w:szCs w:val="24"/>
          <w:lang w:val="uk-UA"/>
        </w:rPr>
        <w:t xml:space="preserve">. </w:t>
      </w:r>
      <w:r w:rsidRPr="00F409DB">
        <w:rPr>
          <w:rFonts w:ascii="Times New Roman" w:hAnsi="Times New Roman"/>
          <w:sz w:val="24"/>
          <w:szCs w:val="24"/>
          <w:lang w:val="uk-UA"/>
        </w:rPr>
        <w:t xml:space="preserve">Фізкультхвилинки, фізкультпаузи проходять у вигляді рухливих ігор, пластичних етюдів, пантоміми, імітаційних вправ, танцювальних рухів.  Велику роль у вихованні гігієнічних навичок, популяризації здорового способу життя відіграють </w:t>
      </w:r>
      <w:r>
        <w:rPr>
          <w:rFonts w:ascii="Times New Roman" w:hAnsi="Times New Roman"/>
          <w:sz w:val="24"/>
          <w:szCs w:val="24"/>
          <w:lang w:val="uk-UA"/>
        </w:rPr>
        <w:t>«</w:t>
      </w:r>
      <w:r w:rsidRPr="00F409DB">
        <w:rPr>
          <w:rFonts w:ascii="Times New Roman" w:hAnsi="Times New Roman"/>
          <w:sz w:val="24"/>
          <w:szCs w:val="24"/>
          <w:lang w:val="uk-UA"/>
        </w:rPr>
        <w:t>Дні здоров’я</w:t>
      </w:r>
      <w:r>
        <w:rPr>
          <w:rFonts w:ascii="Times New Roman" w:hAnsi="Times New Roman"/>
          <w:sz w:val="24"/>
          <w:szCs w:val="24"/>
          <w:lang w:val="uk-UA"/>
        </w:rPr>
        <w:t>»</w:t>
      </w:r>
      <w:r w:rsidRPr="00F409DB">
        <w:rPr>
          <w:rFonts w:ascii="Times New Roman" w:hAnsi="Times New Roman"/>
          <w:sz w:val="24"/>
          <w:szCs w:val="24"/>
          <w:lang w:val="uk-UA"/>
        </w:rPr>
        <w:t>. Крім того,  приділяється увага тому, чи охоче дитина їх виконує, яка норма виконання є її індивідуальною, відповідає її природним можливостям, дає змогу відчути себе задоволеною, спроможною.</w:t>
      </w:r>
      <w:r>
        <w:rPr>
          <w:rFonts w:ascii="Times New Roman" w:hAnsi="Times New Roman"/>
          <w:sz w:val="24"/>
          <w:szCs w:val="24"/>
          <w:lang w:val="uk-UA"/>
        </w:rPr>
        <w:t xml:space="preserve"> </w:t>
      </w:r>
      <w:r w:rsidRPr="00E15CC5">
        <w:rPr>
          <w:rFonts w:ascii="Times New Roman" w:hAnsi="Times New Roman"/>
          <w:sz w:val="24"/>
          <w:szCs w:val="24"/>
          <w:lang w:val="uk-UA"/>
        </w:rPr>
        <w:t xml:space="preserve">Відповідно до </w:t>
      </w:r>
      <w:r>
        <w:rPr>
          <w:rFonts w:ascii="Times New Roman" w:hAnsi="Times New Roman"/>
          <w:sz w:val="24"/>
          <w:szCs w:val="24"/>
          <w:lang w:val="uk-UA"/>
        </w:rPr>
        <w:t>плану</w:t>
      </w:r>
      <w:r w:rsidRPr="00E15CC5">
        <w:rPr>
          <w:rFonts w:ascii="Times New Roman" w:hAnsi="Times New Roman"/>
          <w:sz w:val="24"/>
          <w:szCs w:val="24"/>
          <w:lang w:val="uk-UA"/>
        </w:rPr>
        <w:t xml:space="preserve"> спортивно-масових заходів </w:t>
      </w:r>
      <w:r>
        <w:rPr>
          <w:rFonts w:ascii="Times New Roman" w:hAnsi="Times New Roman"/>
          <w:sz w:val="24"/>
          <w:szCs w:val="24"/>
          <w:lang w:val="uk-UA"/>
        </w:rPr>
        <w:t xml:space="preserve">Комплексу </w:t>
      </w:r>
      <w:r w:rsidRPr="00E15CC5">
        <w:rPr>
          <w:rFonts w:ascii="Times New Roman" w:hAnsi="Times New Roman"/>
          <w:sz w:val="24"/>
          <w:szCs w:val="24"/>
          <w:lang w:val="uk-UA"/>
        </w:rPr>
        <w:t xml:space="preserve">та плану роботи </w:t>
      </w:r>
      <w:r>
        <w:rPr>
          <w:rFonts w:ascii="Times New Roman" w:hAnsi="Times New Roman"/>
          <w:sz w:val="24"/>
          <w:szCs w:val="24"/>
          <w:lang w:val="uk-UA"/>
        </w:rPr>
        <w:t>керівників гуртків</w:t>
      </w:r>
      <w:r w:rsidRPr="00E15CC5">
        <w:rPr>
          <w:rFonts w:ascii="Times New Roman" w:hAnsi="Times New Roman"/>
          <w:sz w:val="24"/>
          <w:szCs w:val="24"/>
          <w:lang w:val="uk-UA"/>
        </w:rPr>
        <w:t xml:space="preserve"> </w:t>
      </w:r>
      <w:r>
        <w:rPr>
          <w:rFonts w:ascii="Times New Roman" w:hAnsi="Times New Roman"/>
          <w:sz w:val="24"/>
          <w:szCs w:val="24"/>
          <w:lang w:val="uk-UA"/>
        </w:rPr>
        <w:t>фізкультурно-спортивного та оздоровчого напрямків</w:t>
      </w:r>
      <w:r w:rsidRPr="00E15CC5">
        <w:rPr>
          <w:rFonts w:ascii="Times New Roman" w:hAnsi="Times New Roman"/>
          <w:sz w:val="24"/>
          <w:szCs w:val="24"/>
          <w:lang w:val="uk-UA"/>
        </w:rPr>
        <w:t xml:space="preserve"> відбуваються тренування та внутрішні змагання з багатьох видів спорту. </w:t>
      </w:r>
      <w:r>
        <w:rPr>
          <w:rFonts w:ascii="Times New Roman" w:hAnsi="Times New Roman"/>
          <w:sz w:val="24"/>
          <w:szCs w:val="24"/>
          <w:lang w:val="uk-UA"/>
        </w:rPr>
        <w:t>Спортивні</w:t>
      </w:r>
      <w:r w:rsidRPr="00E15CC5">
        <w:rPr>
          <w:rFonts w:ascii="Times New Roman" w:hAnsi="Times New Roman"/>
          <w:sz w:val="24"/>
          <w:szCs w:val="24"/>
          <w:lang w:val="uk-UA"/>
        </w:rPr>
        <w:t xml:space="preserve"> команди </w:t>
      </w:r>
      <w:r>
        <w:rPr>
          <w:rFonts w:ascii="Times New Roman" w:hAnsi="Times New Roman"/>
          <w:sz w:val="24"/>
          <w:szCs w:val="24"/>
          <w:lang w:val="uk-UA"/>
        </w:rPr>
        <w:t>клубів</w:t>
      </w:r>
      <w:r w:rsidRPr="00E15CC5">
        <w:rPr>
          <w:rFonts w:ascii="Times New Roman" w:hAnsi="Times New Roman"/>
          <w:sz w:val="24"/>
          <w:szCs w:val="24"/>
          <w:lang w:val="uk-UA"/>
        </w:rPr>
        <w:t xml:space="preserve"> беруть участь у </w:t>
      </w:r>
      <w:proofErr w:type="spellStart"/>
      <w:r w:rsidRPr="00E15CC5">
        <w:rPr>
          <w:rFonts w:ascii="Times New Roman" w:hAnsi="Times New Roman"/>
          <w:sz w:val="24"/>
          <w:szCs w:val="24"/>
          <w:lang w:val="uk-UA"/>
        </w:rPr>
        <w:t>першостях</w:t>
      </w:r>
      <w:proofErr w:type="spellEnd"/>
      <w:r w:rsidRPr="00E15CC5">
        <w:rPr>
          <w:rFonts w:ascii="Times New Roman" w:hAnsi="Times New Roman"/>
          <w:sz w:val="24"/>
          <w:szCs w:val="24"/>
          <w:lang w:val="uk-UA"/>
        </w:rPr>
        <w:t xml:space="preserve"> міста, області, </w:t>
      </w:r>
      <w:r>
        <w:rPr>
          <w:rFonts w:ascii="Times New Roman" w:hAnsi="Times New Roman"/>
          <w:sz w:val="24"/>
          <w:szCs w:val="24"/>
          <w:lang w:val="uk-UA"/>
        </w:rPr>
        <w:t>регіональних</w:t>
      </w:r>
      <w:r w:rsidRPr="00E15CC5">
        <w:rPr>
          <w:rFonts w:ascii="Times New Roman" w:hAnsi="Times New Roman"/>
          <w:sz w:val="24"/>
          <w:szCs w:val="24"/>
          <w:lang w:val="uk-UA"/>
        </w:rPr>
        <w:t xml:space="preserve"> змаганнях.</w:t>
      </w:r>
      <w:r w:rsidRPr="00F409DB">
        <w:rPr>
          <w:rFonts w:ascii="Times New Roman" w:hAnsi="Times New Roman"/>
          <w:sz w:val="24"/>
          <w:szCs w:val="24"/>
          <w:lang w:val="uk-UA"/>
        </w:rPr>
        <w:t xml:space="preserve"> </w:t>
      </w:r>
      <w:r w:rsidRPr="00E15CC5">
        <w:rPr>
          <w:rFonts w:ascii="Times New Roman" w:hAnsi="Times New Roman"/>
          <w:sz w:val="24"/>
          <w:szCs w:val="24"/>
          <w:lang w:val="uk-UA"/>
        </w:rPr>
        <w:t xml:space="preserve">Питання удосконалення матеріально-технічної бази спортивних споруд </w:t>
      </w:r>
      <w:r>
        <w:rPr>
          <w:rFonts w:ascii="Times New Roman" w:hAnsi="Times New Roman"/>
          <w:sz w:val="24"/>
          <w:szCs w:val="24"/>
          <w:lang w:val="uk-UA"/>
        </w:rPr>
        <w:t>клубів спортивного напрямку</w:t>
      </w:r>
      <w:r w:rsidRPr="00E15CC5">
        <w:rPr>
          <w:rFonts w:ascii="Times New Roman" w:hAnsi="Times New Roman"/>
          <w:sz w:val="24"/>
          <w:szCs w:val="24"/>
          <w:lang w:val="uk-UA"/>
        </w:rPr>
        <w:t xml:space="preserve"> постійно у колі зору. Необхідно забезпечувати поточний ремонт спортивних залів </w:t>
      </w:r>
      <w:r>
        <w:rPr>
          <w:rFonts w:ascii="Times New Roman" w:hAnsi="Times New Roman"/>
          <w:sz w:val="24"/>
          <w:szCs w:val="24"/>
          <w:lang w:val="uk-UA"/>
        </w:rPr>
        <w:t>клубів за місцем проживання</w:t>
      </w:r>
      <w:r w:rsidRPr="00E15CC5">
        <w:rPr>
          <w:rFonts w:ascii="Times New Roman" w:hAnsi="Times New Roman"/>
          <w:sz w:val="24"/>
          <w:szCs w:val="24"/>
          <w:lang w:val="uk-UA"/>
        </w:rPr>
        <w:t>, капітальний ремонт спортивн</w:t>
      </w:r>
      <w:r>
        <w:rPr>
          <w:rFonts w:ascii="Times New Roman" w:hAnsi="Times New Roman"/>
          <w:sz w:val="24"/>
          <w:szCs w:val="24"/>
          <w:lang w:val="uk-UA"/>
        </w:rPr>
        <w:t>ого</w:t>
      </w:r>
      <w:r w:rsidRPr="00E15CC5">
        <w:rPr>
          <w:rFonts w:ascii="Times New Roman" w:hAnsi="Times New Roman"/>
          <w:sz w:val="24"/>
          <w:szCs w:val="24"/>
          <w:lang w:val="uk-UA"/>
        </w:rPr>
        <w:t xml:space="preserve"> </w:t>
      </w:r>
      <w:r>
        <w:rPr>
          <w:rFonts w:ascii="Times New Roman" w:hAnsi="Times New Roman"/>
          <w:sz w:val="24"/>
          <w:szCs w:val="24"/>
          <w:lang w:val="uk-UA"/>
        </w:rPr>
        <w:t>клубу «Самбо»</w:t>
      </w:r>
      <w:r w:rsidRPr="00E15CC5">
        <w:rPr>
          <w:rFonts w:ascii="Times New Roman" w:hAnsi="Times New Roman"/>
          <w:sz w:val="24"/>
          <w:szCs w:val="24"/>
          <w:lang w:val="uk-UA"/>
        </w:rPr>
        <w:t>.</w:t>
      </w:r>
    </w:p>
    <w:p w:rsidR="00B5566E" w:rsidRPr="00E15CC5" w:rsidRDefault="00B5566E" w:rsidP="00B5566E">
      <w:pPr>
        <w:spacing w:after="0" w:line="240" w:lineRule="auto"/>
        <w:ind w:firstLine="567"/>
        <w:jc w:val="both"/>
        <w:rPr>
          <w:rFonts w:ascii="Times New Roman" w:hAnsi="Times New Roman"/>
          <w:sz w:val="24"/>
          <w:szCs w:val="24"/>
          <w:lang w:val="uk-UA"/>
        </w:rPr>
      </w:pPr>
      <w:r w:rsidRPr="00E15CC5">
        <w:rPr>
          <w:rFonts w:ascii="Times New Roman" w:hAnsi="Times New Roman"/>
          <w:sz w:val="24"/>
          <w:szCs w:val="24"/>
          <w:lang w:val="uk-UA"/>
        </w:rPr>
        <w:t>Удосконалення матеріально-технічної</w:t>
      </w:r>
      <w:r>
        <w:rPr>
          <w:rFonts w:ascii="Times New Roman" w:hAnsi="Times New Roman"/>
          <w:sz w:val="24"/>
          <w:szCs w:val="24"/>
          <w:lang w:val="uk-UA"/>
        </w:rPr>
        <w:t xml:space="preserve"> </w:t>
      </w:r>
      <w:r w:rsidRPr="00E15CC5">
        <w:rPr>
          <w:rFonts w:ascii="Times New Roman" w:hAnsi="Times New Roman"/>
          <w:sz w:val="24"/>
          <w:szCs w:val="24"/>
          <w:lang w:val="uk-UA"/>
        </w:rPr>
        <w:t>бази</w:t>
      </w:r>
      <w:r>
        <w:rPr>
          <w:rFonts w:ascii="Times New Roman" w:hAnsi="Times New Roman"/>
          <w:sz w:val="24"/>
          <w:szCs w:val="24"/>
          <w:lang w:val="uk-UA"/>
        </w:rPr>
        <w:t xml:space="preserve"> </w:t>
      </w:r>
      <w:r w:rsidRPr="00E15CC5">
        <w:rPr>
          <w:rFonts w:ascii="Times New Roman" w:hAnsi="Times New Roman"/>
          <w:sz w:val="24"/>
          <w:szCs w:val="24"/>
          <w:lang w:val="uk-UA"/>
        </w:rPr>
        <w:t xml:space="preserve">навчальних закладів, придбання спортивного інвентарю залишаються актуальними. Проблемними залишаються питання розвитку фізичного здоров’я  дітей, удосконалення майстерності </w:t>
      </w:r>
      <w:r>
        <w:rPr>
          <w:rFonts w:ascii="Times New Roman" w:hAnsi="Times New Roman"/>
          <w:sz w:val="24"/>
          <w:szCs w:val="24"/>
          <w:lang w:val="uk-UA"/>
        </w:rPr>
        <w:t>керівників гуртків</w:t>
      </w:r>
      <w:r w:rsidRPr="00E15CC5">
        <w:rPr>
          <w:rFonts w:ascii="Times New Roman" w:hAnsi="Times New Roman"/>
          <w:sz w:val="24"/>
          <w:szCs w:val="24"/>
          <w:lang w:val="uk-UA"/>
        </w:rPr>
        <w:t xml:space="preserve"> фізичної культури, формування навичок здорового способу життя  серед учнівської молоді, залучення дітей і батьків до масового спорту, забезпечення результативності роботи із спортивно обдарованими дітьми, недостатнє фінансування заходів.</w:t>
      </w:r>
    </w:p>
    <w:p w:rsidR="00B5566E" w:rsidRPr="00F409DB" w:rsidRDefault="00B5566E" w:rsidP="00B5566E">
      <w:pPr>
        <w:spacing w:after="0" w:line="240" w:lineRule="auto"/>
        <w:ind w:firstLine="567"/>
        <w:jc w:val="both"/>
        <w:rPr>
          <w:rFonts w:ascii="Times New Roman" w:hAnsi="Times New Roman"/>
          <w:sz w:val="24"/>
          <w:szCs w:val="24"/>
          <w:lang w:val="uk-UA"/>
        </w:rPr>
      </w:pPr>
      <w:r w:rsidRPr="00E15CC5">
        <w:rPr>
          <w:rFonts w:ascii="Times New Roman" w:hAnsi="Times New Roman"/>
          <w:sz w:val="24"/>
          <w:szCs w:val="24"/>
          <w:lang w:val="uk-UA"/>
        </w:rPr>
        <w:t>Відсутність достатнього фінансування роботи спортивних секцій, гуртків стримує розширення контингенту учнів, що бажають долучитися до активних занять фізичною культурою і спортом.</w:t>
      </w:r>
    </w:p>
    <w:p w:rsidR="00B5566E" w:rsidRDefault="00B5566E" w:rsidP="00B5566E">
      <w:pPr>
        <w:pStyle w:val="a5"/>
        <w:jc w:val="center"/>
        <w:rPr>
          <w:rFonts w:ascii="Times New Roman" w:hAnsi="Times New Roman"/>
          <w:b/>
          <w:bCs/>
          <w:sz w:val="24"/>
          <w:szCs w:val="24"/>
          <w:lang w:val="uk-UA"/>
        </w:rPr>
      </w:pPr>
    </w:p>
    <w:p w:rsidR="00383E34" w:rsidRDefault="00383E34" w:rsidP="00B5566E">
      <w:pPr>
        <w:pStyle w:val="a5"/>
        <w:rPr>
          <w:rFonts w:ascii="Times New Roman" w:hAnsi="Times New Roman"/>
          <w:bCs/>
          <w:sz w:val="24"/>
          <w:szCs w:val="24"/>
          <w:lang w:val="uk-UA"/>
        </w:rPr>
      </w:pPr>
    </w:p>
    <w:p w:rsidR="00383E34" w:rsidRDefault="00383E34" w:rsidP="00B5566E">
      <w:pPr>
        <w:pStyle w:val="a5"/>
        <w:rPr>
          <w:rFonts w:ascii="Times New Roman" w:hAnsi="Times New Roman"/>
          <w:bCs/>
          <w:sz w:val="24"/>
          <w:szCs w:val="24"/>
          <w:lang w:val="uk-UA"/>
        </w:rPr>
      </w:pPr>
    </w:p>
    <w:p w:rsidR="00383E34" w:rsidRDefault="00383E34" w:rsidP="00B5566E">
      <w:pPr>
        <w:pStyle w:val="a5"/>
        <w:rPr>
          <w:rFonts w:ascii="Times New Roman" w:hAnsi="Times New Roman"/>
          <w:bCs/>
          <w:sz w:val="24"/>
          <w:szCs w:val="24"/>
          <w:lang w:val="uk-UA"/>
        </w:rPr>
      </w:pPr>
    </w:p>
    <w:p w:rsidR="00B5566E" w:rsidRDefault="00B5566E" w:rsidP="00B5566E">
      <w:pPr>
        <w:pStyle w:val="a5"/>
        <w:rPr>
          <w:rFonts w:ascii="Times New Roman" w:hAnsi="Times New Roman"/>
          <w:bCs/>
          <w:sz w:val="24"/>
          <w:szCs w:val="24"/>
          <w:lang w:val="uk-UA"/>
        </w:rPr>
      </w:pPr>
      <w:r w:rsidRPr="009267FA">
        <w:rPr>
          <w:rFonts w:ascii="Times New Roman" w:hAnsi="Times New Roman"/>
          <w:bCs/>
          <w:sz w:val="24"/>
          <w:szCs w:val="24"/>
          <w:lang w:val="uk-UA"/>
        </w:rPr>
        <w:lastRenderedPageBreak/>
        <w:t xml:space="preserve">ІІ.МЕТА ПІДПРОГРАМИ </w:t>
      </w:r>
      <w:r>
        <w:rPr>
          <w:rFonts w:ascii="Times New Roman" w:hAnsi="Times New Roman"/>
          <w:bCs/>
          <w:sz w:val="24"/>
          <w:szCs w:val="24"/>
          <w:lang w:val="uk-UA"/>
        </w:rPr>
        <w:t xml:space="preserve"> </w:t>
      </w:r>
      <w:r w:rsidRPr="009267FA">
        <w:rPr>
          <w:rFonts w:ascii="Times New Roman" w:hAnsi="Times New Roman"/>
          <w:bCs/>
          <w:sz w:val="24"/>
          <w:szCs w:val="24"/>
          <w:lang w:val="uk-UA"/>
        </w:rPr>
        <w:t>«</w:t>
      </w:r>
      <w:r>
        <w:rPr>
          <w:rFonts w:ascii="Times New Roman" w:hAnsi="Times New Roman"/>
          <w:bCs/>
          <w:sz w:val="24"/>
          <w:szCs w:val="24"/>
          <w:lang w:val="uk-UA"/>
        </w:rPr>
        <w:t>ПОПУЛЯРИЗАЦІЯ ЗДОРОВОГО СПОСОБУ ЖИТТЯ</w:t>
      </w:r>
      <w:r w:rsidRPr="009267FA">
        <w:rPr>
          <w:rFonts w:ascii="Times New Roman" w:hAnsi="Times New Roman"/>
          <w:bCs/>
          <w:sz w:val="24"/>
          <w:szCs w:val="24"/>
          <w:lang w:val="uk-UA"/>
        </w:rPr>
        <w:t>»</w:t>
      </w:r>
      <w:r>
        <w:rPr>
          <w:rFonts w:ascii="Times New Roman" w:hAnsi="Times New Roman"/>
          <w:bCs/>
          <w:sz w:val="24"/>
          <w:szCs w:val="24"/>
          <w:lang w:val="uk-UA"/>
        </w:rPr>
        <w:t>:</w:t>
      </w:r>
    </w:p>
    <w:p w:rsidR="00B5566E" w:rsidRPr="009267FA" w:rsidRDefault="00B5566E" w:rsidP="00B5566E">
      <w:pPr>
        <w:pStyle w:val="a5"/>
        <w:rPr>
          <w:rFonts w:ascii="Times New Roman" w:hAnsi="Times New Roman"/>
          <w:bCs/>
          <w:sz w:val="24"/>
          <w:szCs w:val="24"/>
          <w:lang w:val="uk-UA"/>
        </w:rPr>
      </w:pPr>
    </w:p>
    <w:p w:rsidR="00B5566E" w:rsidRPr="00E46E92" w:rsidRDefault="00B5566E" w:rsidP="00B5566E">
      <w:pPr>
        <w:pStyle w:val="a5"/>
        <w:numPr>
          <w:ilvl w:val="0"/>
          <w:numId w:val="7"/>
        </w:numPr>
        <w:jc w:val="both"/>
        <w:rPr>
          <w:rFonts w:ascii="Times New Roman" w:hAnsi="Times New Roman"/>
          <w:sz w:val="24"/>
          <w:szCs w:val="24"/>
          <w:lang w:val="uk-UA"/>
        </w:rPr>
      </w:pPr>
      <w:r w:rsidRPr="00E46E92">
        <w:rPr>
          <w:rFonts w:ascii="Times New Roman" w:hAnsi="Times New Roman"/>
          <w:sz w:val="24"/>
          <w:szCs w:val="24"/>
          <w:lang w:val="uk-UA"/>
        </w:rPr>
        <w:t>Створення оптимальних умов для розвитку</w:t>
      </w:r>
      <w:r>
        <w:rPr>
          <w:rFonts w:ascii="Times New Roman" w:hAnsi="Times New Roman"/>
          <w:sz w:val="24"/>
          <w:szCs w:val="24"/>
          <w:lang w:val="uk-UA"/>
        </w:rPr>
        <w:t xml:space="preserve"> </w:t>
      </w:r>
      <w:r w:rsidRPr="00E46E92">
        <w:rPr>
          <w:rFonts w:ascii="Times New Roman" w:hAnsi="Times New Roman"/>
          <w:sz w:val="24"/>
          <w:szCs w:val="24"/>
          <w:lang w:val="uk-UA"/>
        </w:rPr>
        <w:t>індивідуальних</w:t>
      </w:r>
      <w:r>
        <w:rPr>
          <w:rFonts w:ascii="Times New Roman" w:hAnsi="Times New Roman"/>
          <w:sz w:val="24"/>
          <w:szCs w:val="24"/>
          <w:lang w:val="uk-UA"/>
        </w:rPr>
        <w:t xml:space="preserve"> </w:t>
      </w:r>
      <w:r w:rsidRPr="00E46E92">
        <w:rPr>
          <w:rFonts w:ascii="Times New Roman" w:hAnsi="Times New Roman"/>
          <w:sz w:val="24"/>
          <w:szCs w:val="24"/>
          <w:lang w:val="uk-UA"/>
        </w:rPr>
        <w:t>здібностей і творчої</w:t>
      </w:r>
      <w:r>
        <w:rPr>
          <w:rFonts w:ascii="Times New Roman" w:hAnsi="Times New Roman"/>
          <w:sz w:val="24"/>
          <w:szCs w:val="24"/>
          <w:lang w:val="uk-UA"/>
        </w:rPr>
        <w:t xml:space="preserve"> </w:t>
      </w:r>
      <w:r w:rsidRPr="00E46E92">
        <w:rPr>
          <w:rFonts w:ascii="Times New Roman" w:hAnsi="Times New Roman"/>
          <w:sz w:val="24"/>
          <w:szCs w:val="24"/>
          <w:lang w:val="uk-UA"/>
        </w:rPr>
        <w:t>самореалізації спортивно обдарованих дітей,</w:t>
      </w:r>
    </w:p>
    <w:p w:rsidR="00B5566E" w:rsidRDefault="00B5566E" w:rsidP="00B5566E">
      <w:pPr>
        <w:pStyle w:val="a5"/>
        <w:numPr>
          <w:ilvl w:val="0"/>
          <w:numId w:val="7"/>
        </w:numPr>
        <w:jc w:val="both"/>
        <w:rPr>
          <w:rFonts w:ascii="Times New Roman" w:hAnsi="Times New Roman"/>
          <w:sz w:val="24"/>
          <w:szCs w:val="24"/>
          <w:lang w:val="uk-UA"/>
        </w:rPr>
      </w:pPr>
      <w:r>
        <w:rPr>
          <w:rFonts w:ascii="Times New Roman" w:hAnsi="Times New Roman"/>
          <w:sz w:val="24"/>
          <w:szCs w:val="24"/>
          <w:lang w:val="uk-UA"/>
        </w:rPr>
        <w:t>п</w:t>
      </w:r>
      <w:r w:rsidRPr="00657379">
        <w:rPr>
          <w:rFonts w:ascii="Times New Roman" w:hAnsi="Times New Roman"/>
          <w:sz w:val="24"/>
          <w:szCs w:val="24"/>
          <w:lang w:val="uk-UA"/>
        </w:rPr>
        <w:t>родовження роботи щодо формування навичок здорового способу житт</w:t>
      </w:r>
      <w:r>
        <w:rPr>
          <w:rFonts w:ascii="Times New Roman" w:hAnsi="Times New Roman"/>
          <w:sz w:val="24"/>
          <w:szCs w:val="24"/>
          <w:lang w:val="uk-UA"/>
        </w:rPr>
        <w:t>я у дітей від до шкілля до школи,</w:t>
      </w:r>
    </w:p>
    <w:p w:rsidR="00B5566E" w:rsidRDefault="00B5566E" w:rsidP="00B5566E">
      <w:pPr>
        <w:pStyle w:val="a5"/>
        <w:numPr>
          <w:ilvl w:val="0"/>
          <w:numId w:val="7"/>
        </w:numPr>
        <w:jc w:val="both"/>
        <w:rPr>
          <w:rFonts w:ascii="Times New Roman" w:hAnsi="Times New Roman"/>
          <w:sz w:val="24"/>
          <w:szCs w:val="24"/>
          <w:lang w:val="uk-UA"/>
        </w:rPr>
      </w:pPr>
      <w:r>
        <w:rPr>
          <w:rFonts w:ascii="Times New Roman" w:hAnsi="Times New Roman"/>
          <w:sz w:val="24"/>
          <w:szCs w:val="24"/>
          <w:lang w:val="uk-UA"/>
        </w:rPr>
        <w:t>а</w:t>
      </w:r>
      <w:r w:rsidRPr="00657379">
        <w:rPr>
          <w:rFonts w:ascii="Times New Roman" w:hAnsi="Times New Roman"/>
          <w:sz w:val="24"/>
          <w:szCs w:val="24"/>
          <w:lang w:val="uk-UA"/>
        </w:rPr>
        <w:t>ктивн</w:t>
      </w:r>
      <w:r>
        <w:rPr>
          <w:rFonts w:ascii="Times New Roman" w:hAnsi="Times New Roman"/>
          <w:sz w:val="24"/>
          <w:szCs w:val="24"/>
          <w:lang w:val="uk-UA"/>
        </w:rPr>
        <w:t>е</w:t>
      </w:r>
      <w:r w:rsidRPr="00657379">
        <w:rPr>
          <w:rFonts w:ascii="Times New Roman" w:hAnsi="Times New Roman"/>
          <w:sz w:val="24"/>
          <w:szCs w:val="24"/>
          <w:lang w:val="uk-UA"/>
        </w:rPr>
        <w:t xml:space="preserve"> залуч</w:t>
      </w:r>
      <w:r>
        <w:rPr>
          <w:rFonts w:ascii="Times New Roman" w:hAnsi="Times New Roman"/>
          <w:sz w:val="24"/>
          <w:szCs w:val="24"/>
          <w:lang w:val="uk-UA"/>
        </w:rPr>
        <w:t>ення</w:t>
      </w:r>
      <w:r w:rsidRPr="00657379">
        <w:rPr>
          <w:rFonts w:ascii="Times New Roman" w:hAnsi="Times New Roman"/>
          <w:sz w:val="24"/>
          <w:szCs w:val="24"/>
          <w:lang w:val="uk-UA"/>
        </w:rPr>
        <w:t xml:space="preserve"> якомога більше дітей до занять фізичною культурою та</w:t>
      </w:r>
      <w:r>
        <w:rPr>
          <w:rFonts w:ascii="Times New Roman" w:hAnsi="Times New Roman"/>
          <w:sz w:val="24"/>
          <w:szCs w:val="24"/>
          <w:lang w:val="uk-UA"/>
        </w:rPr>
        <w:t xml:space="preserve"> спортом,</w:t>
      </w:r>
    </w:p>
    <w:p w:rsidR="00B5566E" w:rsidRDefault="00B5566E" w:rsidP="00B5566E">
      <w:pPr>
        <w:pStyle w:val="a5"/>
        <w:numPr>
          <w:ilvl w:val="0"/>
          <w:numId w:val="7"/>
        </w:numPr>
        <w:jc w:val="both"/>
        <w:rPr>
          <w:rFonts w:ascii="Times New Roman" w:hAnsi="Times New Roman"/>
          <w:sz w:val="24"/>
          <w:szCs w:val="24"/>
          <w:lang w:val="uk-UA"/>
        </w:rPr>
      </w:pPr>
      <w:r>
        <w:rPr>
          <w:rFonts w:ascii="Times New Roman" w:hAnsi="Times New Roman"/>
          <w:sz w:val="24"/>
          <w:szCs w:val="24"/>
          <w:lang w:val="uk-UA"/>
        </w:rPr>
        <w:t>р</w:t>
      </w:r>
      <w:r w:rsidRPr="00657379">
        <w:rPr>
          <w:rFonts w:ascii="Times New Roman" w:hAnsi="Times New Roman"/>
          <w:sz w:val="24"/>
          <w:szCs w:val="24"/>
          <w:lang w:val="uk-UA"/>
        </w:rPr>
        <w:t xml:space="preserve">озвиток і популяризація здорового способу життя, профілактика негативних проявів поведінки, злочинності, наркоманії, алкоголізму серед вихованців </w:t>
      </w:r>
      <w:r>
        <w:rPr>
          <w:rFonts w:ascii="Times New Roman" w:hAnsi="Times New Roman"/>
          <w:sz w:val="24"/>
          <w:szCs w:val="24"/>
          <w:lang w:val="uk-UA"/>
        </w:rPr>
        <w:t>С ДЮК «Юність»</w:t>
      </w:r>
      <w:r w:rsidRPr="00657379">
        <w:rPr>
          <w:rFonts w:ascii="Times New Roman" w:hAnsi="Times New Roman"/>
          <w:sz w:val="24"/>
          <w:szCs w:val="24"/>
          <w:lang w:val="uk-UA"/>
        </w:rPr>
        <w:t>, реалізація дитячої і молодіжної політики у сфер</w:t>
      </w:r>
      <w:r>
        <w:rPr>
          <w:rFonts w:ascii="Times New Roman" w:hAnsi="Times New Roman"/>
          <w:sz w:val="24"/>
          <w:szCs w:val="24"/>
          <w:lang w:val="uk-UA"/>
        </w:rPr>
        <w:t>і фізичної культури  та  спорту,</w:t>
      </w:r>
    </w:p>
    <w:p w:rsidR="00B5566E" w:rsidRDefault="00B5566E" w:rsidP="00B5566E">
      <w:pPr>
        <w:pStyle w:val="a5"/>
        <w:numPr>
          <w:ilvl w:val="0"/>
          <w:numId w:val="7"/>
        </w:numPr>
        <w:jc w:val="both"/>
        <w:rPr>
          <w:rFonts w:ascii="Times New Roman" w:hAnsi="Times New Roman"/>
          <w:sz w:val="24"/>
          <w:szCs w:val="24"/>
          <w:lang w:val="uk-UA"/>
        </w:rPr>
      </w:pPr>
      <w:r w:rsidRPr="00E46E92">
        <w:rPr>
          <w:rFonts w:ascii="Times New Roman" w:hAnsi="Times New Roman"/>
          <w:sz w:val="24"/>
          <w:szCs w:val="24"/>
          <w:lang w:val="uk-UA"/>
        </w:rPr>
        <w:t xml:space="preserve">створення сучасних умов для занять фізичною культурою та спортом у </w:t>
      </w:r>
      <w:r>
        <w:rPr>
          <w:rFonts w:ascii="Times New Roman" w:hAnsi="Times New Roman"/>
          <w:sz w:val="24"/>
          <w:szCs w:val="24"/>
          <w:lang w:val="uk-UA"/>
        </w:rPr>
        <w:t>клубах за місцем проживання</w:t>
      </w:r>
      <w:r w:rsidRPr="00E46E92">
        <w:rPr>
          <w:rFonts w:ascii="Times New Roman" w:hAnsi="Times New Roman"/>
          <w:sz w:val="24"/>
          <w:szCs w:val="24"/>
          <w:lang w:val="uk-UA"/>
        </w:rPr>
        <w:t>,</w:t>
      </w:r>
    </w:p>
    <w:p w:rsidR="00B5566E" w:rsidRPr="00AE7FEE" w:rsidRDefault="00B5566E" w:rsidP="00B5566E">
      <w:pPr>
        <w:numPr>
          <w:ilvl w:val="0"/>
          <w:numId w:val="7"/>
        </w:numPr>
        <w:spacing w:after="0" w:line="240" w:lineRule="auto"/>
        <w:jc w:val="both"/>
        <w:rPr>
          <w:rFonts w:ascii="Times New Roman" w:hAnsi="Times New Roman"/>
          <w:sz w:val="24"/>
          <w:szCs w:val="24"/>
          <w:lang w:val="uk-UA"/>
        </w:rPr>
      </w:pPr>
      <w:r>
        <w:rPr>
          <w:rFonts w:ascii="Times New Roman" w:hAnsi="Times New Roman"/>
          <w:sz w:val="24"/>
          <w:szCs w:val="24"/>
          <w:lang w:val="uk-UA"/>
        </w:rPr>
        <w:t>залучання</w:t>
      </w:r>
      <w:r w:rsidRPr="00AE7FEE">
        <w:rPr>
          <w:rFonts w:ascii="Times New Roman" w:hAnsi="Times New Roman"/>
          <w:sz w:val="24"/>
          <w:szCs w:val="24"/>
          <w:lang w:val="uk-UA"/>
        </w:rPr>
        <w:t xml:space="preserve"> </w:t>
      </w:r>
      <w:r w:rsidRPr="006C608B">
        <w:rPr>
          <w:rFonts w:ascii="Times New Roman" w:hAnsi="Times New Roman"/>
          <w:sz w:val="24"/>
          <w:szCs w:val="24"/>
          <w:lang w:val="uk-UA"/>
        </w:rPr>
        <w:t>дітей і підлітків до корисної діяльності, відволікаючи їх від вулиці й бездумного проведення часу, переконувати</w:t>
      </w:r>
      <w:r w:rsidRPr="00AE7FEE">
        <w:rPr>
          <w:rFonts w:ascii="Times New Roman" w:hAnsi="Times New Roman"/>
          <w:sz w:val="24"/>
          <w:szCs w:val="24"/>
          <w:lang w:val="uk-UA"/>
        </w:rPr>
        <w:t xml:space="preserve"> </w:t>
      </w:r>
      <w:r w:rsidRPr="006C608B">
        <w:rPr>
          <w:rFonts w:ascii="Times New Roman" w:hAnsi="Times New Roman"/>
          <w:sz w:val="24"/>
          <w:szCs w:val="24"/>
          <w:lang w:val="uk-UA"/>
        </w:rPr>
        <w:t xml:space="preserve">в тім </w:t>
      </w:r>
      <w:r>
        <w:rPr>
          <w:rFonts w:ascii="Times New Roman" w:hAnsi="Times New Roman"/>
          <w:sz w:val="24"/>
          <w:szCs w:val="24"/>
          <w:lang w:val="uk-UA"/>
        </w:rPr>
        <w:t xml:space="preserve">  </w:t>
      </w:r>
      <w:r w:rsidRPr="006C608B">
        <w:rPr>
          <w:rFonts w:ascii="Times New Roman" w:hAnsi="Times New Roman"/>
          <w:sz w:val="24"/>
          <w:szCs w:val="24"/>
          <w:lang w:val="uk-UA"/>
        </w:rPr>
        <w:t>що, крім протиправних справ, є й інші заняття й захоплення, що дають задоволення, упевненість у собі, що піднімають їх в очах однолітків;</w:t>
      </w:r>
    </w:p>
    <w:p w:rsidR="00B5566E" w:rsidRPr="00E46E92" w:rsidRDefault="00B5566E" w:rsidP="00B5566E">
      <w:pPr>
        <w:pStyle w:val="a5"/>
        <w:numPr>
          <w:ilvl w:val="0"/>
          <w:numId w:val="7"/>
        </w:numPr>
        <w:jc w:val="both"/>
        <w:rPr>
          <w:rFonts w:ascii="Times New Roman" w:hAnsi="Times New Roman"/>
          <w:sz w:val="24"/>
          <w:szCs w:val="24"/>
          <w:lang w:val="uk-UA"/>
        </w:rPr>
      </w:pPr>
      <w:r w:rsidRPr="00E46E92">
        <w:rPr>
          <w:rFonts w:ascii="Times New Roman" w:hAnsi="Times New Roman"/>
          <w:sz w:val="24"/>
          <w:szCs w:val="24"/>
          <w:lang w:val="uk-UA"/>
        </w:rPr>
        <w:t>здійснення</w:t>
      </w:r>
      <w:r>
        <w:rPr>
          <w:rFonts w:ascii="Times New Roman" w:hAnsi="Times New Roman"/>
          <w:sz w:val="24"/>
          <w:szCs w:val="24"/>
          <w:lang w:val="uk-UA"/>
        </w:rPr>
        <w:t xml:space="preserve"> </w:t>
      </w:r>
      <w:r w:rsidRPr="00E46E92">
        <w:rPr>
          <w:rFonts w:ascii="Times New Roman" w:hAnsi="Times New Roman"/>
          <w:sz w:val="24"/>
          <w:szCs w:val="24"/>
          <w:lang w:val="uk-UA"/>
        </w:rPr>
        <w:t>заходів</w:t>
      </w:r>
      <w:r>
        <w:rPr>
          <w:rFonts w:ascii="Times New Roman" w:hAnsi="Times New Roman"/>
          <w:sz w:val="24"/>
          <w:szCs w:val="24"/>
          <w:lang w:val="uk-UA"/>
        </w:rPr>
        <w:t xml:space="preserve"> </w:t>
      </w:r>
      <w:r w:rsidRPr="00E46E92">
        <w:rPr>
          <w:rFonts w:ascii="Times New Roman" w:hAnsi="Times New Roman"/>
          <w:sz w:val="24"/>
          <w:szCs w:val="24"/>
          <w:lang w:val="uk-UA"/>
        </w:rPr>
        <w:t>із</w:t>
      </w:r>
      <w:r>
        <w:rPr>
          <w:rFonts w:ascii="Times New Roman" w:hAnsi="Times New Roman"/>
          <w:sz w:val="24"/>
          <w:szCs w:val="24"/>
          <w:lang w:val="uk-UA"/>
        </w:rPr>
        <w:t xml:space="preserve"> </w:t>
      </w:r>
      <w:r w:rsidRPr="00E46E92">
        <w:rPr>
          <w:rFonts w:ascii="Times New Roman" w:hAnsi="Times New Roman"/>
          <w:sz w:val="24"/>
          <w:szCs w:val="24"/>
          <w:lang w:val="uk-UA"/>
        </w:rPr>
        <w:t>фізичного</w:t>
      </w:r>
      <w:r>
        <w:rPr>
          <w:rFonts w:ascii="Times New Roman" w:hAnsi="Times New Roman"/>
          <w:sz w:val="24"/>
          <w:szCs w:val="24"/>
          <w:lang w:val="uk-UA"/>
        </w:rPr>
        <w:t xml:space="preserve"> </w:t>
      </w:r>
      <w:r w:rsidRPr="00E46E92">
        <w:rPr>
          <w:rFonts w:ascii="Times New Roman" w:hAnsi="Times New Roman"/>
          <w:sz w:val="24"/>
          <w:szCs w:val="24"/>
          <w:lang w:val="uk-UA"/>
        </w:rPr>
        <w:t>виховання, їх</w:t>
      </w:r>
      <w:r>
        <w:rPr>
          <w:rFonts w:ascii="Times New Roman" w:hAnsi="Times New Roman"/>
          <w:sz w:val="24"/>
          <w:szCs w:val="24"/>
          <w:lang w:val="uk-UA"/>
        </w:rPr>
        <w:t xml:space="preserve"> </w:t>
      </w:r>
      <w:r w:rsidRPr="00E46E92">
        <w:rPr>
          <w:rFonts w:ascii="Times New Roman" w:hAnsi="Times New Roman"/>
          <w:sz w:val="24"/>
          <w:szCs w:val="24"/>
          <w:lang w:val="uk-UA"/>
        </w:rPr>
        <w:t>матеріально-технічне, фінансове та інформаційне</w:t>
      </w:r>
      <w:r>
        <w:rPr>
          <w:rFonts w:ascii="Times New Roman" w:hAnsi="Times New Roman"/>
          <w:sz w:val="24"/>
          <w:szCs w:val="24"/>
          <w:lang w:val="uk-UA"/>
        </w:rPr>
        <w:t xml:space="preserve"> </w:t>
      </w:r>
      <w:r w:rsidRPr="00E46E92">
        <w:rPr>
          <w:rFonts w:ascii="Times New Roman" w:hAnsi="Times New Roman"/>
          <w:sz w:val="24"/>
          <w:szCs w:val="24"/>
          <w:lang w:val="uk-UA"/>
        </w:rPr>
        <w:t>забезпечення,</w:t>
      </w:r>
    </w:p>
    <w:p w:rsidR="00B5566E" w:rsidRPr="00E46E92" w:rsidRDefault="00B5566E" w:rsidP="00B5566E">
      <w:pPr>
        <w:pStyle w:val="a5"/>
        <w:numPr>
          <w:ilvl w:val="0"/>
          <w:numId w:val="7"/>
        </w:numPr>
        <w:jc w:val="both"/>
        <w:rPr>
          <w:rFonts w:ascii="Times New Roman" w:hAnsi="Times New Roman"/>
          <w:sz w:val="24"/>
          <w:szCs w:val="24"/>
          <w:lang w:val="uk-UA"/>
        </w:rPr>
      </w:pPr>
      <w:r w:rsidRPr="00E46E92">
        <w:rPr>
          <w:rFonts w:ascii="Times New Roman" w:hAnsi="Times New Roman"/>
          <w:sz w:val="24"/>
          <w:szCs w:val="24"/>
          <w:lang w:val="uk-UA"/>
        </w:rPr>
        <w:t>розширення</w:t>
      </w:r>
      <w:r>
        <w:rPr>
          <w:rFonts w:ascii="Times New Roman" w:hAnsi="Times New Roman"/>
          <w:sz w:val="24"/>
          <w:szCs w:val="24"/>
          <w:lang w:val="uk-UA"/>
        </w:rPr>
        <w:t xml:space="preserve"> </w:t>
      </w:r>
      <w:r w:rsidRPr="00E46E92">
        <w:rPr>
          <w:rFonts w:ascii="Times New Roman" w:hAnsi="Times New Roman"/>
          <w:sz w:val="24"/>
          <w:szCs w:val="24"/>
          <w:lang w:val="uk-UA"/>
        </w:rPr>
        <w:t>мережі</w:t>
      </w:r>
      <w:r>
        <w:rPr>
          <w:rFonts w:ascii="Times New Roman" w:hAnsi="Times New Roman"/>
          <w:sz w:val="24"/>
          <w:szCs w:val="24"/>
          <w:lang w:val="uk-UA"/>
        </w:rPr>
        <w:t xml:space="preserve"> </w:t>
      </w:r>
      <w:r w:rsidRPr="00E46E92">
        <w:rPr>
          <w:rFonts w:ascii="Times New Roman" w:hAnsi="Times New Roman"/>
          <w:sz w:val="24"/>
          <w:szCs w:val="24"/>
          <w:lang w:val="uk-UA"/>
        </w:rPr>
        <w:t xml:space="preserve">гуртків </w:t>
      </w:r>
      <w:r>
        <w:rPr>
          <w:rFonts w:ascii="Times New Roman" w:hAnsi="Times New Roman"/>
          <w:sz w:val="24"/>
          <w:szCs w:val="24"/>
          <w:lang w:val="uk-UA"/>
        </w:rPr>
        <w:t>фізкультурно-спортивного та фізкультурно-оздоровчого напрямків</w:t>
      </w:r>
      <w:r w:rsidRPr="00E46E92">
        <w:rPr>
          <w:rFonts w:ascii="Times New Roman" w:hAnsi="Times New Roman"/>
          <w:sz w:val="24"/>
          <w:szCs w:val="24"/>
          <w:lang w:val="uk-UA"/>
        </w:rPr>
        <w:t>, в тому числі для дітей з особливими потребами,</w:t>
      </w:r>
    </w:p>
    <w:p w:rsidR="00B5566E" w:rsidRPr="00657379" w:rsidRDefault="00B5566E" w:rsidP="00B5566E">
      <w:pPr>
        <w:pStyle w:val="a5"/>
        <w:numPr>
          <w:ilvl w:val="0"/>
          <w:numId w:val="7"/>
        </w:numPr>
        <w:jc w:val="both"/>
        <w:rPr>
          <w:rFonts w:ascii="Times New Roman" w:hAnsi="Times New Roman"/>
          <w:sz w:val="24"/>
          <w:szCs w:val="24"/>
          <w:lang w:val="uk-UA"/>
        </w:rPr>
      </w:pPr>
      <w:r w:rsidRPr="00E46E92">
        <w:rPr>
          <w:rFonts w:ascii="Times New Roman" w:hAnsi="Times New Roman"/>
          <w:sz w:val="24"/>
          <w:szCs w:val="24"/>
          <w:lang w:val="uk-UA"/>
        </w:rPr>
        <w:t>організація інформаційно-просвітницької роботи,</w:t>
      </w:r>
      <w:r>
        <w:rPr>
          <w:rFonts w:ascii="Times New Roman" w:hAnsi="Times New Roman"/>
          <w:sz w:val="24"/>
          <w:szCs w:val="24"/>
          <w:lang w:val="uk-UA"/>
        </w:rPr>
        <w:t xml:space="preserve"> </w:t>
      </w:r>
      <w:r w:rsidRPr="00E46E92">
        <w:rPr>
          <w:rFonts w:ascii="Times New Roman" w:hAnsi="Times New Roman"/>
          <w:sz w:val="24"/>
          <w:szCs w:val="24"/>
          <w:lang w:val="uk-UA"/>
        </w:rPr>
        <w:t>залучення до роботи висококваліфікованих працівників у сфері фізичної культури та спорту</w:t>
      </w:r>
      <w:r w:rsidRPr="00657379">
        <w:rPr>
          <w:rFonts w:ascii="Times New Roman" w:hAnsi="Times New Roman"/>
          <w:sz w:val="24"/>
          <w:szCs w:val="24"/>
          <w:lang w:val="uk-UA"/>
        </w:rPr>
        <w:t>.</w:t>
      </w:r>
    </w:p>
    <w:p w:rsidR="00B5566E" w:rsidRPr="0044215D" w:rsidRDefault="00B5566E" w:rsidP="00B5566E">
      <w:pPr>
        <w:spacing w:after="0"/>
        <w:jc w:val="both"/>
        <w:rPr>
          <w:sz w:val="24"/>
          <w:szCs w:val="24"/>
          <w:lang w:val="uk-UA"/>
        </w:rPr>
      </w:pPr>
    </w:p>
    <w:p w:rsidR="00B5566E" w:rsidRDefault="00B5566E" w:rsidP="00B5566E">
      <w:pPr>
        <w:spacing w:after="0"/>
        <w:rPr>
          <w:rFonts w:ascii="Times New Roman" w:hAnsi="Times New Roman"/>
          <w:bCs/>
          <w:sz w:val="24"/>
          <w:szCs w:val="24"/>
          <w:lang w:val="uk-UA"/>
        </w:rPr>
      </w:pPr>
      <w:r w:rsidRPr="000718C8">
        <w:rPr>
          <w:rFonts w:ascii="Times New Roman" w:hAnsi="Times New Roman"/>
          <w:bCs/>
          <w:sz w:val="24"/>
          <w:szCs w:val="24"/>
          <w:lang w:val="uk-UA"/>
        </w:rPr>
        <w:t>ІІІ.ЗАВДАННЯ ПІДПРОГРАМИ «</w:t>
      </w:r>
      <w:r>
        <w:rPr>
          <w:rFonts w:ascii="Times New Roman" w:hAnsi="Times New Roman"/>
          <w:bCs/>
          <w:sz w:val="24"/>
          <w:szCs w:val="24"/>
          <w:lang w:val="uk-UA"/>
        </w:rPr>
        <w:t>ПОПУЛЯРИЗАЦІЯ ЗДОРОВОГО СПОСОБУ ЖИТТЯ</w:t>
      </w:r>
      <w:r w:rsidRPr="000718C8">
        <w:rPr>
          <w:rFonts w:ascii="Times New Roman" w:hAnsi="Times New Roman"/>
          <w:bCs/>
          <w:sz w:val="24"/>
          <w:szCs w:val="24"/>
          <w:lang w:val="uk-UA"/>
        </w:rPr>
        <w:t>»</w:t>
      </w:r>
    </w:p>
    <w:p w:rsidR="00B5566E" w:rsidRPr="00DC1A48" w:rsidRDefault="00B5566E" w:rsidP="00B5566E">
      <w:pPr>
        <w:numPr>
          <w:ilvl w:val="0"/>
          <w:numId w:val="5"/>
        </w:numPr>
        <w:spacing w:after="0" w:line="240" w:lineRule="auto"/>
        <w:jc w:val="both"/>
        <w:rPr>
          <w:rFonts w:ascii="Times New Roman" w:hAnsi="Times New Roman"/>
          <w:sz w:val="24"/>
          <w:szCs w:val="24"/>
          <w:lang w:val="uk-UA"/>
        </w:rPr>
      </w:pPr>
      <w:r w:rsidRPr="00DC1A48">
        <w:rPr>
          <w:rFonts w:ascii="Times New Roman" w:hAnsi="Times New Roman"/>
          <w:sz w:val="24"/>
          <w:szCs w:val="24"/>
          <w:lang w:val="uk-UA"/>
        </w:rPr>
        <w:t>Підвищити  науково-методичне заб</w:t>
      </w:r>
      <w:r>
        <w:rPr>
          <w:rFonts w:ascii="Times New Roman" w:hAnsi="Times New Roman"/>
          <w:sz w:val="24"/>
          <w:szCs w:val="24"/>
          <w:lang w:val="uk-UA"/>
        </w:rPr>
        <w:t>езпечення роботи з обдарованими</w:t>
      </w:r>
      <w:r w:rsidRPr="00DC1A48">
        <w:rPr>
          <w:rFonts w:ascii="Times New Roman" w:hAnsi="Times New Roman"/>
          <w:sz w:val="24"/>
          <w:szCs w:val="24"/>
          <w:lang w:val="uk-UA"/>
        </w:rPr>
        <w:t xml:space="preserve"> дітьми та молоддю з фізкультурно-оздоровчого напряму.</w:t>
      </w:r>
    </w:p>
    <w:p w:rsidR="00B5566E" w:rsidRPr="00DC1A48" w:rsidRDefault="00B5566E" w:rsidP="00B5566E">
      <w:pPr>
        <w:numPr>
          <w:ilvl w:val="0"/>
          <w:numId w:val="5"/>
        </w:numPr>
        <w:spacing w:after="0" w:line="240" w:lineRule="auto"/>
        <w:jc w:val="both"/>
        <w:rPr>
          <w:rFonts w:ascii="Times New Roman" w:hAnsi="Times New Roman"/>
          <w:sz w:val="24"/>
          <w:szCs w:val="24"/>
          <w:lang w:val="uk-UA"/>
        </w:rPr>
      </w:pPr>
      <w:r w:rsidRPr="00DC1A48">
        <w:rPr>
          <w:rFonts w:ascii="Times New Roman" w:hAnsi="Times New Roman"/>
          <w:sz w:val="24"/>
          <w:szCs w:val="24"/>
          <w:lang w:val="uk-UA"/>
        </w:rPr>
        <w:t>Продовжити впровадження інноваційних методів роботи для досягнення результативності у спортивно-масовій роботі.</w:t>
      </w:r>
    </w:p>
    <w:p w:rsidR="00B5566E" w:rsidRDefault="00B5566E" w:rsidP="00B5566E">
      <w:pPr>
        <w:numPr>
          <w:ilvl w:val="0"/>
          <w:numId w:val="5"/>
        </w:num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Формувати у гуртківців стійку мотивацію на </w:t>
      </w:r>
      <w:r w:rsidRPr="00DC1A48">
        <w:rPr>
          <w:rFonts w:ascii="Times New Roman" w:hAnsi="Times New Roman"/>
          <w:sz w:val="24"/>
          <w:szCs w:val="24"/>
          <w:lang w:val="uk-UA"/>
        </w:rPr>
        <w:t>здоровий спосіб життя.</w:t>
      </w:r>
    </w:p>
    <w:p w:rsidR="00B5566E" w:rsidRPr="00275E06" w:rsidRDefault="00B5566E" w:rsidP="00B5566E">
      <w:pPr>
        <w:numPr>
          <w:ilvl w:val="0"/>
          <w:numId w:val="5"/>
        </w:numPr>
        <w:spacing w:after="0" w:line="240" w:lineRule="auto"/>
        <w:rPr>
          <w:rFonts w:ascii="Times New Roman" w:hAnsi="Times New Roman"/>
          <w:sz w:val="24"/>
          <w:szCs w:val="24"/>
          <w:lang w:val="uk-UA"/>
        </w:rPr>
      </w:pPr>
      <w:r>
        <w:rPr>
          <w:rFonts w:ascii="Times New Roman" w:hAnsi="Times New Roman"/>
          <w:sz w:val="24"/>
          <w:szCs w:val="24"/>
          <w:lang w:val="uk-UA"/>
        </w:rPr>
        <w:t>У</w:t>
      </w:r>
      <w:r w:rsidRPr="00C55A8B">
        <w:rPr>
          <w:rFonts w:ascii="Times New Roman" w:hAnsi="Times New Roman"/>
          <w:sz w:val="24"/>
          <w:szCs w:val="24"/>
          <w:lang w:val="uk-UA"/>
        </w:rPr>
        <w:t>досконал</w:t>
      </w:r>
      <w:r>
        <w:rPr>
          <w:rFonts w:ascii="Times New Roman" w:hAnsi="Times New Roman"/>
          <w:sz w:val="24"/>
          <w:szCs w:val="24"/>
          <w:lang w:val="uk-UA"/>
        </w:rPr>
        <w:t>ити</w:t>
      </w:r>
      <w:r w:rsidRPr="00C55A8B">
        <w:rPr>
          <w:rFonts w:ascii="Times New Roman" w:hAnsi="Times New Roman"/>
          <w:sz w:val="24"/>
          <w:szCs w:val="24"/>
          <w:lang w:val="uk-UA"/>
        </w:rPr>
        <w:t xml:space="preserve"> форм</w:t>
      </w:r>
      <w:r>
        <w:rPr>
          <w:rFonts w:ascii="Times New Roman" w:hAnsi="Times New Roman"/>
          <w:sz w:val="24"/>
          <w:szCs w:val="24"/>
          <w:lang w:val="uk-UA"/>
        </w:rPr>
        <w:t>и</w:t>
      </w:r>
      <w:r w:rsidRPr="00C55A8B">
        <w:rPr>
          <w:rFonts w:ascii="Times New Roman" w:hAnsi="Times New Roman"/>
          <w:sz w:val="24"/>
          <w:szCs w:val="24"/>
          <w:lang w:val="uk-UA"/>
        </w:rPr>
        <w:t xml:space="preserve"> залучення різних груп населення до регулярних та повноцінних </w:t>
      </w:r>
      <w:r w:rsidRPr="00275E06">
        <w:rPr>
          <w:rFonts w:ascii="Times New Roman" w:hAnsi="Times New Roman"/>
          <w:sz w:val="24"/>
          <w:szCs w:val="24"/>
          <w:lang w:val="uk-UA"/>
        </w:rPr>
        <w:t>занять фізичною культурою та спортом</w:t>
      </w:r>
      <w:r>
        <w:rPr>
          <w:rFonts w:ascii="Times New Roman" w:hAnsi="Times New Roman"/>
          <w:sz w:val="24"/>
          <w:szCs w:val="24"/>
          <w:lang w:val="uk-UA"/>
        </w:rPr>
        <w:t>.</w:t>
      </w:r>
      <w:r w:rsidRPr="00275E06">
        <w:rPr>
          <w:rFonts w:ascii="Times New Roman" w:hAnsi="Times New Roman"/>
          <w:sz w:val="24"/>
          <w:szCs w:val="24"/>
          <w:lang w:val="uk-UA"/>
        </w:rPr>
        <w:t xml:space="preserve"> </w:t>
      </w:r>
    </w:p>
    <w:p w:rsidR="00B5566E" w:rsidRPr="00275E06" w:rsidRDefault="00B5566E" w:rsidP="00B5566E">
      <w:pPr>
        <w:numPr>
          <w:ilvl w:val="0"/>
          <w:numId w:val="5"/>
        </w:numPr>
        <w:spacing w:after="0" w:line="240" w:lineRule="auto"/>
        <w:rPr>
          <w:rFonts w:ascii="Times New Roman" w:hAnsi="Times New Roman"/>
          <w:sz w:val="24"/>
          <w:szCs w:val="24"/>
          <w:lang w:val="uk-UA"/>
        </w:rPr>
      </w:pPr>
      <w:r>
        <w:rPr>
          <w:rFonts w:ascii="Times New Roman" w:hAnsi="Times New Roman"/>
          <w:sz w:val="24"/>
          <w:szCs w:val="24"/>
          <w:lang w:val="uk-UA"/>
        </w:rPr>
        <w:t>С</w:t>
      </w:r>
      <w:r w:rsidRPr="00C55A8B">
        <w:rPr>
          <w:rFonts w:ascii="Times New Roman" w:hAnsi="Times New Roman"/>
          <w:sz w:val="24"/>
          <w:szCs w:val="24"/>
          <w:lang w:val="uk-UA"/>
        </w:rPr>
        <w:t>при</w:t>
      </w:r>
      <w:r w:rsidR="00980F8C">
        <w:rPr>
          <w:rFonts w:ascii="Times New Roman" w:hAnsi="Times New Roman"/>
          <w:sz w:val="24"/>
          <w:szCs w:val="24"/>
          <w:lang w:val="uk-UA"/>
        </w:rPr>
        <w:t>я</w:t>
      </w:r>
      <w:r>
        <w:rPr>
          <w:rFonts w:ascii="Times New Roman" w:hAnsi="Times New Roman"/>
          <w:sz w:val="24"/>
          <w:szCs w:val="24"/>
          <w:lang w:val="uk-UA"/>
        </w:rPr>
        <w:t>ти</w:t>
      </w:r>
      <w:r w:rsidRPr="00C55A8B">
        <w:rPr>
          <w:rFonts w:ascii="Times New Roman" w:hAnsi="Times New Roman"/>
          <w:sz w:val="24"/>
          <w:szCs w:val="24"/>
          <w:lang w:val="uk-UA"/>
        </w:rPr>
        <w:t xml:space="preserve"> духовному та фізичному у розвитку молоді, виховання у неї почуття </w:t>
      </w:r>
      <w:r w:rsidRPr="00275E06">
        <w:rPr>
          <w:rFonts w:ascii="Times New Roman" w:hAnsi="Times New Roman"/>
          <w:sz w:val="24"/>
          <w:szCs w:val="24"/>
          <w:lang w:val="uk-UA"/>
        </w:rPr>
        <w:t>громадської свідомості та патріотизму</w:t>
      </w:r>
      <w:r>
        <w:rPr>
          <w:rFonts w:ascii="Times New Roman" w:hAnsi="Times New Roman"/>
          <w:sz w:val="24"/>
          <w:szCs w:val="24"/>
          <w:lang w:val="uk-UA"/>
        </w:rPr>
        <w:t>.</w:t>
      </w:r>
      <w:r w:rsidRPr="00275E06">
        <w:rPr>
          <w:rFonts w:ascii="Times New Roman" w:hAnsi="Times New Roman"/>
          <w:sz w:val="24"/>
          <w:szCs w:val="24"/>
          <w:lang w:val="uk-UA"/>
        </w:rPr>
        <w:t xml:space="preserve"> </w:t>
      </w:r>
    </w:p>
    <w:p w:rsidR="00B5566E" w:rsidRPr="000718C8" w:rsidRDefault="00B5566E" w:rsidP="00B5566E">
      <w:pPr>
        <w:numPr>
          <w:ilvl w:val="0"/>
          <w:numId w:val="5"/>
        </w:numPr>
        <w:spacing w:after="0" w:line="240" w:lineRule="auto"/>
        <w:jc w:val="both"/>
        <w:rPr>
          <w:rFonts w:ascii="Times New Roman" w:hAnsi="Times New Roman"/>
          <w:sz w:val="24"/>
          <w:szCs w:val="24"/>
          <w:lang w:val="uk-UA"/>
        </w:rPr>
      </w:pPr>
      <w:r w:rsidRPr="000718C8">
        <w:rPr>
          <w:rFonts w:ascii="Times New Roman" w:hAnsi="Times New Roman"/>
          <w:sz w:val="24"/>
          <w:szCs w:val="24"/>
          <w:lang w:val="uk-UA"/>
        </w:rPr>
        <w:t>Виховувати інтерес до українських народних ігор, національних, народних і олімпійських видів спорту.</w:t>
      </w:r>
    </w:p>
    <w:p w:rsidR="00B5566E" w:rsidRDefault="00B5566E" w:rsidP="00B5566E">
      <w:pPr>
        <w:pStyle w:val="a5"/>
        <w:jc w:val="both"/>
        <w:rPr>
          <w:rFonts w:ascii="Times New Roman" w:hAnsi="Times New Roman"/>
          <w:sz w:val="24"/>
          <w:szCs w:val="24"/>
          <w:lang w:val="uk-UA"/>
        </w:rPr>
      </w:pPr>
    </w:p>
    <w:p w:rsidR="00383E34" w:rsidRDefault="00383E34" w:rsidP="00B5566E">
      <w:pPr>
        <w:spacing w:line="240" w:lineRule="auto"/>
        <w:rPr>
          <w:rFonts w:ascii="Times New Roman" w:hAnsi="Times New Roman"/>
          <w:bCs/>
          <w:sz w:val="24"/>
          <w:szCs w:val="24"/>
          <w:lang w:val="uk-UA"/>
        </w:rPr>
      </w:pPr>
    </w:p>
    <w:p w:rsidR="00383E34" w:rsidRDefault="00383E34" w:rsidP="00B5566E">
      <w:pPr>
        <w:spacing w:line="240" w:lineRule="auto"/>
        <w:rPr>
          <w:rFonts w:ascii="Times New Roman" w:hAnsi="Times New Roman"/>
          <w:bCs/>
          <w:sz w:val="24"/>
          <w:szCs w:val="24"/>
          <w:lang w:val="uk-UA"/>
        </w:rPr>
      </w:pPr>
    </w:p>
    <w:p w:rsidR="00383E34" w:rsidRDefault="00383E34" w:rsidP="00B5566E">
      <w:pPr>
        <w:spacing w:line="240" w:lineRule="auto"/>
        <w:rPr>
          <w:rFonts w:ascii="Times New Roman" w:hAnsi="Times New Roman"/>
          <w:bCs/>
          <w:sz w:val="24"/>
          <w:szCs w:val="24"/>
          <w:lang w:val="uk-UA"/>
        </w:rPr>
      </w:pPr>
    </w:p>
    <w:p w:rsidR="00383E34" w:rsidRDefault="00383E34" w:rsidP="00B5566E">
      <w:pPr>
        <w:spacing w:line="240" w:lineRule="auto"/>
        <w:rPr>
          <w:rFonts w:ascii="Times New Roman" w:hAnsi="Times New Roman"/>
          <w:bCs/>
          <w:sz w:val="24"/>
          <w:szCs w:val="24"/>
          <w:lang w:val="uk-UA"/>
        </w:rPr>
      </w:pPr>
    </w:p>
    <w:p w:rsidR="00383E34" w:rsidRDefault="00383E34" w:rsidP="00B5566E">
      <w:pPr>
        <w:spacing w:line="240" w:lineRule="auto"/>
        <w:rPr>
          <w:rFonts w:ascii="Times New Roman" w:hAnsi="Times New Roman"/>
          <w:bCs/>
          <w:sz w:val="24"/>
          <w:szCs w:val="24"/>
          <w:lang w:val="uk-UA"/>
        </w:rPr>
      </w:pPr>
    </w:p>
    <w:p w:rsidR="00383E34" w:rsidRDefault="00383E34" w:rsidP="00B5566E">
      <w:pPr>
        <w:spacing w:line="240" w:lineRule="auto"/>
        <w:rPr>
          <w:rFonts w:ascii="Times New Roman" w:hAnsi="Times New Roman"/>
          <w:bCs/>
          <w:sz w:val="24"/>
          <w:szCs w:val="24"/>
          <w:lang w:val="uk-UA"/>
        </w:rPr>
      </w:pPr>
    </w:p>
    <w:p w:rsidR="00B5566E" w:rsidRPr="00F37D72" w:rsidRDefault="00B5566E" w:rsidP="00B5566E">
      <w:pPr>
        <w:spacing w:line="240" w:lineRule="auto"/>
        <w:rPr>
          <w:rFonts w:ascii="Times New Roman" w:hAnsi="Times New Roman"/>
          <w:bCs/>
          <w:sz w:val="24"/>
          <w:szCs w:val="24"/>
          <w:lang w:val="uk-UA"/>
        </w:rPr>
      </w:pPr>
      <w:r w:rsidRPr="004B1D8B">
        <w:rPr>
          <w:rFonts w:ascii="Times New Roman" w:hAnsi="Times New Roman"/>
          <w:bCs/>
          <w:sz w:val="24"/>
          <w:szCs w:val="24"/>
          <w:lang w:val="uk-UA"/>
        </w:rPr>
        <w:lastRenderedPageBreak/>
        <w:t>І</w:t>
      </w:r>
      <w:r w:rsidRPr="004B1D8B">
        <w:rPr>
          <w:rFonts w:ascii="Times New Roman" w:hAnsi="Times New Roman"/>
          <w:bCs/>
          <w:sz w:val="24"/>
          <w:szCs w:val="24"/>
          <w:lang w:val="en-US"/>
        </w:rPr>
        <w:t>V</w:t>
      </w:r>
      <w:r w:rsidRPr="004B1D8B">
        <w:rPr>
          <w:rFonts w:ascii="Times New Roman" w:hAnsi="Times New Roman"/>
          <w:bCs/>
          <w:sz w:val="24"/>
          <w:szCs w:val="24"/>
          <w:lang w:val="uk-UA"/>
        </w:rPr>
        <w:t xml:space="preserve">. </w:t>
      </w:r>
      <w:r w:rsidRPr="004B1D8B">
        <w:rPr>
          <w:rFonts w:ascii="Times New Roman" w:hAnsi="Times New Roman"/>
          <w:bCs/>
          <w:sz w:val="24"/>
          <w:szCs w:val="24"/>
        </w:rPr>
        <w:t>НАПРЯМИ ДІЯЛ</w:t>
      </w:r>
      <w:r w:rsidRPr="00F37D72">
        <w:rPr>
          <w:rFonts w:ascii="Times New Roman" w:hAnsi="Times New Roman"/>
          <w:bCs/>
          <w:sz w:val="24"/>
          <w:szCs w:val="24"/>
          <w:lang w:val="uk-UA"/>
        </w:rPr>
        <w:t>ЬНОСТІ, ЗАВДАННЯ ТА ЗАХОДИ</w:t>
      </w:r>
      <w:r>
        <w:rPr>
          <w:rFonts w:ascii="Times New Roman" w:hAnsi="Times New Roman"/>
          <w:bCs/>
          <w:sz w:val="24"/>
          <w:szCs w:val="24"/>
          <w:lang w:val="uk-UA"/>
        </w:rPr>
        <w:t xml:space="preserve"> </w:t>
      </w:r>
      <w:r w:rsidRPr="00F37D72">
        <w:rPr>
          <w:rFonts w:ascii="Times New Roman" w:hAnsi="Times New Roman"/>
          <w:bCs/>
          <w:sz w:val="24"/>
          <w:szCs w:val="24"/>
          <w:lang w:val="uk-UA"/>
        </w:rPr>
        <w:t>ПІДПРОГРАМИ</w:t>
      </w:r>
      <w:r>
        <w:rPr>
          <w:rFonts w:ascii="Times New Roman" w:hAnsi="Times New Roman"/>
          <w:bCs/>
          <w:sz w:val="24"/>
          <w:szCs w:val="24"/>
          <w:lang w:val="uk-UA"/>
        </w:rPr>
        <w:t xml:space="preserve"> «ПОПУЛЯРИЗАЦІЯ ЗДОРОВОГО СПОСОБУ ЖИТТЯ</w:t>
      </w:r>
      <w:r w:rsidRPr="00F37D72">
        <w:rPr>
          <w:rFonts w:ascii="Times New Roman" w:hAnsi="Times New Roman"/>
          <w:bCs/>
          <w:sz w:val="24"/>
          <w:szCs w:val="24"/>
          <w:lang w:val="uk-UA"/>
        </w:rPr>
        <w:t>»</w:t>
      </w:r>
    </w:p>
    <w:tbl>
      <w:tblPr>
        <w:tblW w:w="143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984"/>
        <w:gridCol w:w="2410"/>
        <w:gridCol w:w="1418"/>
        <w:gridCol w:w="1701"/>
        <w:gridCol w:w="2268"/>
        <w:gridCol w:w="1799"/>
        <w:gridCol w:w="1872"/>
      </w:tblGrid>
      <w:tr w:rsidR="00B5566E" w:rsidRPr="00F37D72" w:rsidTr="00383E34">
        <w:trPr>
          <w:trHeight w:val="1962"/>
        </w:trPr>
        <w:tc>
          <w:tcPr>
            <w:tcW w:w="851" w:type="dxa"/>
            <w:vAlign w:val="center"/>
          </w:tcPr>
          <w:p w:rsidR="00B5566E" w:rsidRPr="00F37D72" w:rsidRDefault="00B5566E" w:rsidP="00383E34">
            <w:pPr>
              <w:spacing w:after="0" w:line="240" w:lineRule="auto"/>
              <w:jc w:val="center"/>
              <w:rPr>
                <w:rFonts w:ascii="Times New Roman" w:hAnsi="Times New Roman"/>
                <w:b/>
                <w:bCs/>
                <w:sz w:val="24"/>
                <w:szCs w:val="24"/>
                <w:lang w:val="uk-UA"/>
              </w:rPr>
            </w:pPr>
            <w:r w:rsidRPr="00F37D72">
              <w:rPr>
                <w:rFonts w:ascii="Times New Roman" w:hAnsi="Times New Roman"/>
                <w:b/>
                <w:bCs/>
                <w:sz w:val="24"/>
                <w:szCs w:val="24"/>
                <w:lang w:val="uk-UA"/>
              </w:rPr>
              <w:t>№</w:t>
            </w:r>
          </w:p>
        </w:tc>
        <w:tc>
          <w:tcPr>
            <w:tcW w:w="1984" w:type="dxa"/>
            <w:vAlign w:val="center"/>
          </w:tcPr>
          <w:p w:rsidR="00B5566E" w:rsidRPr="00F37D72" w:rsidRDefault="00B5566E" w:rsidP="00383E34">
            <w:pPr>
              <w:spacing w:after="0" w:line="240" w:lineRule="auto"/>
              <w:jc w:val="center"/>
              <w:rPr>
                <w:rFonts w:ascii="Times New Roman" w:hAnsi="Times New Roman"/>
                <w:b/>
                <w:bCs/>
                <w:sz w:val="24"/>
                <w:szCs w:val="24"/>
                <w:lang w:val="uk-UA"/>
              </w:rPr>
            </w:pPr>
            <w:r w:rsidRPr="00F37D72">
              <w:rPr>
                <w:rFonts w:ascii="Times New Roman" w:hAnsi="Times New Roman"/>
                <w:b/>
                <w:bCs/>
                <w:sz w:val="24"/>
                <w:szCs w:val="24"/>
                <w:lang w:val="uk-UA"/>
              </w:rPr>
              <w:t>Назва напряму діяльності (пріоритетні завдання)</w:t>
            </w:r>
          </w:p>
        </w:tc>
        <w:tc>
          <w:tcPr>
            <w:tcW w:w="2410" w:type="dxa"/>
            <w:vAlign w:val="center"/>
          </w:tcPr>
          <w:p w:rsidR="00B5566E" w:rsidRPr="00F37D72" w:rsidRDefault="00B5566E" w:rsidP="00383E34">
            <w:pPr>
              <w:spacing w:after="0" w:line="240" w:lineRule="auto"/>
              <w:jc w:val="center"/>
              <w:rPr>
                <w:rFonts w:ascii="Times New Roman" w:hAnsi="Times New Roman"/>
                <w:b/>
                <w:bCs/>
                <w:sz w:val="24"/>
                <w:szCs w:val="24"/>
                <w:lang w:val="uk-UA"/>
              </w:rPr>
            </w:pPr>
            <w:r w:rsidRPr="00F37D72">
              <w:rPr>
                <w:rFonts w:ascii="Times New Roman" w:hAnsi="Times New Roman"/>
                <w:b/>
                <w:bCs/>
                <w:sz w:val="24"/>
                <w:szCs w:val="24"/>
                <w:lang w:val="uk-UA"/>
              </w:rPr>
              <w:t>Заходи підпрограми</w:t>
            </w:r>
          </w:p>
        </w:tc>
        <w:tc>
          <w:tcPr>
            <w:tcW w:w="1418" w:type="dxa"/>
            <w:vAlign w:val="center"/>
          </w:tcPr>
          <w:p w:rsidR="00B5566E" w:rsidRPr="00F37D72" w:rsidRDefault="00B5566E" w:rsidP="00383E34">
            <w:pPr>
              <w:spacing w:after="0" w:line="240" w:lineRule="auto"/>
              <w:jc w:val="center"/>
              <w:rPr>
                <w:rFonts w:ascii="Times New Roman" w:hAnsi="Times New Roman"/>
                <w:b/>
                <w:bCs/>
                <w:sz w:val="24"/>
                <w:szCs w:val="24"/>
                <w:lang w:val="uk-UA"/>
              </w:rPr>
            </w:pPr>
            <w:r w:rsidRPr="00F37D72">
              <w:rPr>
                <w:rFonts w:ascii="Times New Roman" w:hAnsi="Times New Roman"/>
                <w:b/>
                <w:bCs/>
                <w:sz w:val="24"/>
                <w:szCs w:val="24"/>
                <w:lang w:val="uk-UA"/>
              </w:rPr>
              <w:t>Терміни виконання підпрограми</w:t>
            </w:r>
          </w:p>
        </w:tc>
        <w:tc>
          <w:tcPr>
            <w:tcW w:w="1701" w:type="dxa"/>
            <w:vAlign w:val="center"/>
          </w:tcPr>
          <w:p w:rsidR="00B5566E" w:rsidRPr="00F37D72" w:rsidRDefault="00B5566E" w:rsidP="00383E34">
            <w:pPr>
              <w:spacing w:after="0" w:line="240" w:lineRule="auto"/>
              <w:jc w:val="center"/>
              <w:rPr>
                <w:rFonts w:ascii="Times New Roman" w:hAnsi="Times New Roman"/>
                <w:b/>
                <w:bCs/>
                <w:sz w:val="24"/>
                <w:szCs w:val="24"/>
                <w:lang w:val="uk-UA"/>
              </w:rPr>
            </w:pPr>
            <w:r w:rsidRPr="00F37D72">
              <w:rPr>
                <w:rFonts w:ascii="Times New Roman" w:hAnsi="Times New Roman"/>
                <w:b/>
                <w:bCs/>
                <w:sz w:val="24"/>
                <w:szCs w:val="24"/>
                <w:lang w:val="uk-UA"/>
              </w:rPr>
              <w:t>Виконавці</w:t>
            </w:r>
          </w:p>
        </w:tc>
        <w:tc>
          <w:tcPr>
            <w:tcW w:w="2268" w:type="dxa"/>
            <w:vAlign w:val="center"/>
          </w:tcPr>
          <w:p w:rsidR="00B5566E" w:rsidRPr="00F37D72" w:rsidRDefault="00B5566E" w:rsidP="00383E34">
            <w:pPr>
              <w:spacing w:after="0" w:line="240" w:lineRule="auto"/>
              <w:jc w:val="center"/>
              <w:rPr>
                <w:rFonts w:ascii="Times New Roman" w:hAnsi="Times New Roman"/>
                <w:b/>
                <w:bCs/>
                <w:sz w:val="24"/>
                <w:szCs w:val="24"/>
                <w:lang w:val="uk-UA"/>
              </w:rPr>
            </w:pPr>
            <w:r w:rsidRPr="00F37D72">
              <w:rPr>
                <w:rFonts w:ascii="Times New Roman" w:hAnsi="Times New Roman"/>
                <w:b/>
                <w:bCs/>
                <w:sz w:val="24"/>
                <w:szCs w:val="24"/>
                <w:lang w:val="uk-UA"/>
              </w:rPr>
              <w:t>Джерела фінансування</w:t>
            </w:r>
          </w:p>
        </w:tc>
        <w:tc>
          <w:tcPr>
            <w:tcW w:w="1799" w:type="dxa"/>
            <w:vAlign w:val="center"/>
          </w:tcPr>
          <w:p w:rsidR="00B5566E" w:rsidRPr="00F37D72" w:rsidRDefault="00B5566E" w:rsidP="00383E34">
            <w:pPr>
              <w:spacing w:after="0" w:line="240" w:lineRule="auto"/>
              <w:jc w:val="center"/>
              <w:rPr>
                <w:rFonts w:ascii="Times New Roman" w:hAnsi="Times New Roman"/>
                <w:b/>
                <w:bCs/>
                <w:sz w:val="24"/>
                <w:szCs w:val="24"/>
                <w:lang w:val="uk-UA"/>
              </w:rPr>
            </w:pPr>
            <w:r w:rsidRPr="00F37D72">
              <w:rPr>
                <w:rFonts w:ascii="Times New Roman" w:hAnsi="Times New Roman"/>
                <w:b/>
                <w:bCs/>
                <w:sz w:val="24"/>
                <w:szCs w:val="24"/>
                <w:lang w:val="uk-UA"/>
              </w:rPr>
              <w:t>Орієнтовні обсяги фінансування (вартість ), грн.</w:t>
            </w:r>
          </w:p>
        </w:tc>
        <w:tc>
          <w:tcPr>
            <w:tcW w:w="1872" w:type="dxa"/>
            <w:vAlign w:val="center"/>
          </w:tcPr>
          <w:p w:rsidR="00B5566E" w:rsidRPr="00F37D72" w:rsidRDefault="00B5566E" w:rsidP="00383E34">
            <w:pPr>
              <w:spacing w:after="0" w:line="240" w:lineRule="auto"/>
              <w:jc w:val="center"/>
              <w:rPr>
                <w:rFonts w:ascii="Times New Roman" w:hAnsi="Times New Roman"/>
                <w:b/>
                <w:bCs/>
                <w:sz w:val="24"/>
                <w:szCs w:val="24"/>
                <w:lang w:val="uk-UA"/>
              </w:rPr>
            </w:pPr>
            <w:r w:rsidRPr="00F37D72">
              <w:rPr>
                <w:rFonts w:ascii="Times New Roman" w:hAnsi="Times New Roman"/>
                <w:b/>
                <w:bCs/>
                <w:sz w:val="24"/>
                <w:szCs w:val="24"/>
                <w:lang w:val="uk-UA"/>
              </w:rPr>
              <w:t>Очікуваний результат</w:t>
            </w:r>
          </w:p>
        </w:tc>
      </w:tr>
      <w:tr w:rsidR="00B5566E" w:rsidRPr="00F37D72" w:rsidTr="00383E34">
        <w:tc>
          <w:tcPr>
            <w:tcW w:w="851" w:type="dxa"/>
            <w:vMerge w:val="restart"/>
          </w:tcPr>
          <w:p w:rsidR="00B5566E" w:rsidRPr="00F37D72" w:rsidRDefault="00B5566E" w:rsidP="00383E34">
            <w:pPr>
              <w:spacing w:after="0" w:line="240" w:lineRule="auto"/>
              <w:rPr>
                <w:rFonts w:ascii="Times New Roman" w:hAnsi="Times New Roman"/>
                <w:sz w:val="24"/>
                <w:szCs w:val="24"/>
                <w:lang w:val="uk-UA"/>
              </w:rPr>
            </w:pPr>
            <w:r>
              <w:rPr>
                <w:rFonts w:ascii="Times New Roman" w:hAnsi="Times New Roman"/>
                <w:sz w:val="24"/>
                <w:szCs w:val="24"/>
                <w:lang w:val="uk-UA"/>
              </w:rPr>
              <w:t>1.</w:t>
            </w:r>
          </w:p>
        </w:tc>
        <w:tc>
          <w:tcPr>
            <w:tcW w:w="1984" w:type="dxa"/>
            <w:vMerge w:val="restart"/>
          </w:tcPr>
          <w:p w:rsidR="00B5566E" w:rsidRDefault="00B5566E" w:rsidP="00383E34">
            <w:r w:rsidRPr="00F37D72">
              <w:rPr>
                <w:rFonts w:ascii="Times New Roman" w:hAnsi="Times New Roman"/>
                <w:bCs/>
                <w:sz w:val="24"/>
                <w:szCs w:val="24"/>
                <w:lang w:val="uk-UA"/>
              </w:rPr>
              <w:t>Формування науково-методичних засад національно-патріотичного спортивного виховання дітей та молоді</w:t>
            </w:r>
          </w:p>
          <w:p w:rsidR="00B5566E" w:rsidRPr="001E14C2" w:rsidRDefault="00B5566E" w:rsidP="00383E34">
            <w:pPr>
              <w:pStyle w:val="a5"/>
              <w:rPr>
                <w:rFonts w:ascii="Times New Roman" w:hAnsi="Times New Roman"/>
                <w:bCs/>
                <w:sz w:val="24"/>
                <w:szCs w:val="24"/>
              </w:rPr>
            </w:pPr>
          </w:p>
        </w:tc>
        <w:tc>
          <w:tcPr>
            <w:tcW w:w="2410" w:type="dxa"/>
          </w:tcPr>
          <w:p w:rsidR="00B5566E" w:rsidRPr="00F37D72" w:rsidRDefault="00B5566E" w:rsidP="00383E34">
            <w:pPr>
              <w:spacing w:line="240" w:lineRule="auto"/>
              <w:rPr>
                <w:rFonts w:ascii="Times New Roman" w:hAnsi="Times New Roman"/>
                <w:spacing w:val="-1"/>
                <w:sz w:val="24"/>
                <w:szCs w:val="24"/>
                <w:lang w:val="uk-UA"/>
              </w:rPr>
            </w:pPr>
            <w:r>
              <w:rPr>
                <w:rFonts w:ascii="Times New Roman" w:hAnsi="Times New Roman"/>
                <w:spacing w:val="-1"/>
                <w:sz w:val="24"/>
                <w:szCs w:val="24"/>
                <w:lang w:val="uk-UA"/>
              </w:rPr>
              <w:t xml:space="preserve">Участь в акції «Зупиніть СНІД» </w:t>
            </w:r>
            <w:r w:rsidRPr="00091AAB">
              <w:rPr>
                <w:rFonts w:ascii="Times New Roman" w:hAnsi="Times New Roman"/>
                <w:spacing w:val="-1"/>
                <w:sz w:val="24"/>
                <w:szCs w:val="24"/>
                <w:lang w:val="uk-UA"/>
              </w:rPr>
              <w:t>до</w:t>
            </w:r>
            <w:r>
              <w:rPr>
                <w:rFonts w:ascii="Times New Roman" w:hAnsi="Times New Roman"/>
                <w:spacing w:val="-1"/>
                <w:sz w:val="24"/>
                <w:szCs w:val="24"/>
                <w:lang w:val="uk-UA"/>
              </w:rPr>
              <w:t xml:space="preserve"> Всемірного дня боротьби зі СНІДом</w:t>
            </w:r>
          </w:p>
        </w:tc>
        <w:tc>
          <w:tcPr>
            <w:tcW w:w="1418" w:type="dxa"/>
          </w:tcPr>
          <w:p w:rsidR="00B5566E" w:rsidRPr="00F37D72" w:rsidRDefault="00B5566E" w:rsidP="00383E34">
            <w:pPr>
              <w:spacing w:after="0" w:line="240" w:lineRule="auto"/>
              <w:jc w:val="center"/>
              <w:rPr>
                <w:rFonts w:ascii="Times New Roman" w:hAnsi="Times New Roman"/>
                <w:sz w:val="24"/>
                <w:szCs w:val="24"/>
                <w:lang w:val="uk-UA"/>
              </w:rPr>
            </w:pPr>
            <w:r w:rsidRPr="00F37D72">
              <w:rPr>
                <w:rFonts w:ascii="Times New Roman" w:hAnsi="Times New Roman"/>
                <w:sz w:val="24"/>
                <w:szCs w:val="24"/>
                <w:lang w:val="uk-UA"/>
              </w:rPr>
              <w:t>20</w:t>
            </w:r>
            <w:r>
              <w:rPr>
                <w:rFonts w:ascii="Times New Roman" w:hAnsi="Times New Roman"/>
                <w:sz w:val="24"/>
                <w:szCs w:val="24"/>
                <w:lang w:val="uk-UA"/>
              </w:rPr>
              <w:t>20</w:t>
            </w:r>
          </w:p>
        </w:tc>
        <w:tc>
          <w:tcPr>
            <w:tcW w:w="1701" w:type="dxa"/>
          </w:tcPr>
          <w:p w:rsidR="00B5566E" w:rsidRDefault="00B5566E" w:rsidP="00383E34">
            <w:pPr>
              <w:spacing w:after="0" w:line="240" w:lineRule="auto"/>
              <w:rPr>
                <w:rFonts w:ascii="Times New Roman" w:hAnsi="Times New Roman"/>
                <w:sz w:val="24"/>
                <w:szCs w:val="24"/>
                <w:lang w:val="uk-UA"/>
              </w:rPr>
            </w:pPr>
            <w:r>
              <w:rPr>
                <w:rFonts w:ascii="Times New Roman" w:hAnsi="Times New Roman"/>
                <w:sz w:val="24"/>
                <w:szCs w:val="24"/>
                <w:lang w:val="uk-UA"/>
              </w:rPr>
              <w:t>С ДЮК «Юність»,</w:t>
            </w:r>
          </w:p>
          <w:p w:rsidR="00B5566E" w:rsidRPr="00F37D72" w:rsidRDefault="00B5566E" w:rsidP="00383E34">
            <w:pPr>
              <w:spacing w:after="0" w:line="240" w:lineRule="auto"/>
              <w:rPr>
                <w:rFonts w:ascii="Times New Roman" w:hAnsi="Times New Roman"/>
                <w:sz w:val="24"/>
                <w:szCs w:val="24"/>
                <w:lang w:val="uk-UA"/>
              </w:rPr>
            </w:pPr>
            <w:r>
              <w:rPr>
                <w:rFonts w:ascii="Times New Roman" w:hAnsi="Times New Roman"/>
                <w:sz w:val="24"/>
                <w:szCs w:val="24"/>
                <w:lang w:val="uk-UA"/>
              </w:rPr>
              <w:t xml:space="preserve">клуби за місцем проживання  </w:t>
            </w:r>
          </w:p>
        </w:tc>
        <w:tc>
          <w:tcPr>
            <w:tcW w:w="2268" w:type="dxa"/>
          </w:tcPr>
          <w:p w:rsidR="00B5566E" w:rsidRPr="0016639D" w:rsidRDefault="00B5566E" w:rsidP="00383E34">
            <w:pPr>
              <w:rPr>
                <w:rFonts w:ascii="Times New Roman" w:hAnsi="Times New Roman"/>
                <w:sz w:val="24"/>
                <w:szCs w:val="24"/>
                <w:lang w:val="uk-UA"/>
              </w:rPr>
            </w:pPr>
          </w:p>
        </w:tc>
        <w:tc>
          <w:tcPr>
            <w:tcW w:w="1799" w:type="dxa"/>
          </w:tcPr>
          <w:p w:rsidR="00B5566E" w:rsidRPr="00057DE8" w:rsidRDefault="00B5566E" w:rsidP="00383E34">
            <w:pPr>
              <w:spacing w:after="0" w:line="240" w:lineRule="auto"/>
              <w:rPr>
                <w:rFonts w:ascii="Times New Roman" w:hAnsi="Times New Roman"/>
                <w:sz w:val="24"/>
                <w:szCs w:val="24"/>
                <w:lang w:val="uk-UA"/>
              </w:rPr>
            </w:pPr>
            <w:r w:rsidRPr="00F37D72">
              <w:rPr>
                <w:rFonts w:ascii="Times New Roman" w:hAnsi="Times New Roman"/>
                <w:sz w:val="24"/>
                <w:szCs w:val="24"/>
                <w:lang w:val="uk-UA"/>
              </w:rPr>
              <w:t>Не потребує фінансування</w:t>
            </w:r>
          </w:p>
          <w:p w:rsidR="00B5566E" w:rsidRPr="00057DE8" w:rsidRDefault="00B5566E" w:rsidP="00383E34">
            <w:pPr>
              <w:spacing w:after="0" w:line="240" w:lineRule="auto"/>
              <w:rPr>
                <w:rFonts w:ascii="Times New Roman" w:hAnsi="Times New Roman"/>
                <w:sz w:val="24"/>
                <w:szCs w:val="24"/>
                <w:lang w:val="uk-UA"/>
              </w:rPr>
            </w:pPr>
          </w:p>
        </w:tc>
        <w:tc>
          <w:tcPr>
            <w:tcW w:w="1872" w:type="dxa"/>
            <w:vMerge w:val="restart"/>
          </w:tcPr>
          <w:p w:rsidR="00B5566E" w:rsidRPr="00F37D72" w:rsidRDefault="00B5566E" w:rsidP="00383E34">
            <w:pPr>
              <w:spacing w:after="0" w:line="240" w:lineRule="auto"/>
              <w:rPr>
                <w:rFonts w:ascii="Times New Roman" w:hAnsi="Times New Roman"/>
                <w:sz w:val="24"/>
                <w:szCs w:val="24"/>
                <w:lang w:val="uk-UA"/>
              </w:rPr>
            </w:pPr>
            <w:r>
              <w:rPr>
                <w:rFonts w:ascii="Times New Roman" w:hAnsi="Times New Roman"/>
                <w:sz w:val="24"/>
                <w:szCs w:val="24"/>
                <w:lang w:val="uk-UA"/>
              </w:rPr>
              <w:t>Реалізація</w:t>
            </w:r>
            <w:r>
              <w:rPr>
                <w:rFonts w:ascii="Times New Roman" w:hAnsi="Times New Roman"/>
                <w:b/>
                <w:bCs/>
                <w:sz w:val="24"/>
                <w:szCs w:val="24"/>
                <w:lang w:val="uk-UA"/>
              </w:rPr>
              <w:t xml:space="preserve"> </w:t>
            </w:r>
            <w:r w:rsidRPr="00F37D72">
              <w:rPr>
                <w:rFonts w:ascii="Times New Roman" w:hAnsi="Times New Roman"/>
                <w:sz w:val="24"/>
                <w:szCs w:val="24"/>
                <w:lang w:val="uk-UA"/>
              </w:rPr>
              <w:t>Стратегії національно-патріотичного виховання дітей та молоді</w:t>
            </w:r>
          </w:p>
        </w:tc>
      </w:tr>
      <w:tr w:rsidR="00B5566E" w:rsidRPr="00F37D72" w:rsidTr="00383E34">
        <w:tc>
          <w:tcPr>
            <w:tcW w:w="851" w:type="dxa"/>
            <w:vMerge/>
          </w:tcPr>
          <w:p w:rsidR="00B5566E" w:rsidRPr="00F37D72" w:rsidRDefault="00B5566E" w:rsidP="00383E34">
            <w:pPr>
              <w:spacing w:after="0" w:line="240" w:lineRule="auto"/>
              <w:rPr>
                <w:rFonts w:ascii="Times New Roman" w:hAnsi="Times New Roman"/>
                <w:sz w:val="24"/>
                <w:szCs w:val="24"/>
                <w:lang w:val="uk-UA"/>
              </w:rPr>
            </w:pPr>
          </w:p>
        </w:tc>
        <w:tc>
          <w:tcPr>
            <w:tcW w:w="1984" w:type="dxa"/>
            <w:vMerge/>
          </w:tcPr>
          <w:p w:rsidR="00B5566E" w:rsidRPr="00F37D72" w:rsidRDefault="00B5566E" w:rsidP="00383E34">
            <w:pPr>
              <w:pStyle w:val="a5"/>
              <w:rPr>
                <w:rFonts w:ascii="Times New Roman" w:hAnsi="Times New Roman"/>
                <w:bCs/>
                <w:sz w:val="24"/>
                <w:szCs w:val="24"/>
                <w:lang w:val="uk-UA"/>
              </w:rPr>
            </w:pPr>
          </w:p>
        </w:tc>
        <w:tc>
          <w:tcPr>
            <w:tcW w:w="2410" w:type="dxa"/>
          </w:tcPr>
          <w:p w:rsidR="00B5566E" w:rsidRPr="00F37D72" w:rsidRDefault="00B5566E" w:rsidP="00383E34">
            <w:pPr>
              <w:pStyle w:val="NoSpacing1"/>
              <w:rPr>
                <w:rFonts w:ascii="Times New Roman" w:hAnsi="Times New Roman"/>
                <w:bCs/>
                <w:sz w:val="24"/>
                <w:szCs w:val="24"/>
                <w:lang w:val="uk-UA"/>
              </w:rPr>
            </w:pPr>
            <w:r w:rsidRPr="00F37D72">
              <w:rPr>
                <w:rFonts w:ascii="Times New Roman" w:hAnsi="Times New Roman"/>
                <w:bCs/>
                <w:sz w:val="24"/>
                <w:szCs w:val="24"/>
                <w:lang w:val="uk-UA"/>
              </w:rPr>
              <w:t>Провести зустрічі з діючими спортсменами, ветеранами спорту</w:t>
            </w:r>
          </w:p>
        </w:tc>
        <w:tc>
          <w:tcPr>
            <w:tcW w:w="1418" w:type="dxa"/>
          </w:tcPr>
          <w:p w:rsidR="00B5566E" w:rsidRPr="00F37D72" w:rsidRDefault="00B5566E" w:rsidP="00383E34">
            <w:pPr>
              <w:spacing w:after="0" w:line="240" w:lineRule="auto"/>
              <w:jc w:val="center"/>
              <w:rPr>
                <w:rFonts w:ascii="Times New Roman" w:hAnsi="Times New Roman"/>
                <w:sz w:val="24"/>
                <w:szCs w:val="24"/>
                <w:lang w:val="uk-UA"/>
              </w:rPr>
            </w:pPr>
            <w:r w:rsidRPr="00F37D72">
              <w:rPr>
                <w:rFonts w:ascii="Times New Roman" w:hAnsi="Times New Roman"/>
                <w:sz w:val="24"/>
                <w:szCs w:val="24"/>
                <w:lang w:val="uk-UA"/>
              </w:rPr>
              <w:t>20</w:t>
            </w:r>
            <w:r>
              <w:rPr>
                <w:rFonts w:ascii="Times New Roman" w:hAnsi="Times New Roman"/>
                <w:sz w:val="24"/>
                <w:szCs w:val="24"/>
                <w:lang w:val="uk-UA"/>
              </w:rPr>
              <w:t>20</w:t>
            </w:r>
          </w:p>
        </w:tc>
        <w:tc>
          <w:tcPr>
            <w:tcW w:w="1701" w:type="dxa"/>
          </w:tcPr>
          <w:p w:rsidR="00B5566E" w:rsidRDefault="00B5566E" w:rsidP="00383E34">
            <w:pPr>
              <w:spacing w:after="0" w:line="240" w:lineRule="auto"/>
              <w:rPr>
                <w:rFonts w:ascii="Times New Roman" w:hAnsi="Times New Roman"/>
                <w:sz w:val="24"/>
                <w:szCs w:val="24"/>
                <w:lang w:val="uk-UA"/>
              </w:rPr>
            </w:pPr>
            <w:r>
              <w:rPr>
                <w:rFonts w:ascii="Times New Roman" w:hAnsi="Times New Roman"/>
                <w:sz w:val="24"/>
                <w:szCs w:val="24"/>
                <w:lang w:val="uk-UA"/>
              </w:rPr>
              <w:t>С ДЮК «Юність»,</w:t>
            </w:r>
          </w:p>
          <w:p w:rsidR="00B5566E" w:rsidRPr="00F37D72" w:rsidRDefault="00B5566E" w:rsidP="00383E34">
            <w:pPr>
              <w:spacing w:line="240" w:lineRule="auto"/>
              <w:rPr>
                <w:sz w:val="24"/>
                <w:szCs w:val="24"/>
                <w:lang w:val="uk-UA"/>
              </w:rPr>
            </w:pPr>
            <w:r>
              <w:rPr>
                <w:rFonts w:ascii="Times New Roman" w:hAnsi="Times New Roman"/>
                <w:sz w:val="24"/>
                <w:szCs w:val="24"/>
                <w:lang w:val="uk-UA"/>
              </w:rPr>
              <w:t xml:space="preserve">клуби за місцем проживання  </w:t>
            </w:r>
          </w:p>
        </w:tc>
        <w:tc>
          <w:tcPr>
            <w:tcW w:w="2268" w:type="dxa"/>
          </w:tcPr>
          <w:p w:rsidR="00B5566E" w:rsidRPr="00F37D72" w:rsidRDefault="00B5566E" w:rsidP="00383E34">
            <w:pPr>
              <w:spacing w:line="240" w:lineRule="auto"/>
              <w:rPr>
                <w:sz w:val="24"/>
                <w:szCs w:val="24"/>
                <w:lang w:val="uk-UA"/>
              </w:rPr>
            </w:pPr>
          </w:p>
        </w:tc>
        <w:tc>
          <w:tcPr>
            <w:tcW w:w="1799" w:type="dxa"/>
          </w:tcPr>
          <w:p w:rsidR="00B5566E" w:rsidRPr="00057DE8" w:rsidRDefault="00B5566E" w:rsidP="00383E34">
            <w:pPr>
              <w:spacing w:after="0" w:line="240" w:lineRule="auto"/>
              <w:rPr>
                <w:rFonts w:ascii="Times New Roman" w:hAnsi="Times New Roman"/>
                <w:sz w:val="24"/>
                <w:szCs w:val="24"/>
                <w:lang w:val="uk-UA"/>
              </w:rPr>
            </w:pPr>
            <w:r w:rsidRPr="00057DE8">
              <w:rPr>
                <w:rFonts w:ascii="Times New Roman" w:hAnsi="Times New Roman"/>
                <w:sz w:val="24"/>
                <w:szCs w:val="24"/>
                <w:lang w:val="uk-UA"/>
              </w:rPr>
              <w:t>Не потребує фінансування</w:t>
            </w:r>
          </w:p>
        </w:tc>
        <w:tc>
          <w:tcPr>
            <w:tcW w:w="1872" w:type="dxa"/>
            <w:vMerge/>
          </w:tcPr>
          <w:p w:rsidR="00B5566E" w:rsidRPr="00F37D72" w:rsidRDefault="00B5566E" w:rsidP="00383E34">
            <w:pPr>
              <w:spacing w:after="0" w:line="240" w:lineRule="auto"/>
              <w:rPr>
                <w:rFonts w:ascii="Times New Roman" w:hAnsi="Times New Roman"/>
                <w:sz w:val="24"/>
                <w:szCs w:val="24"/>
                <w:lang w:val="uk-UA"/>
              </w:rPr>
            </w:pPr>
          </w:p>
        </w:tc>
      </w:tr>
      <w:tr w:rsidR="00B5566E" w:rsidRPr="00F37D72" w:rsidTr="00383E34">
        <w:tc>
          <w:tcPr>
            <w:tcW w:w="851" w:type="dxa"/>
            <w:vMerge/>
          </w:tcPr>
          <w:p w:rsidR="00B5566E" w:rsidRPr="00F37D72" w:rsidRDefault="00B5566E" w:rsidP="00383E34">
            <w:pPr>
              <w:spacing w:after="0" w:line="240" w:lineRule="auto"/>
              <w:rPr>
                <w:rFonts w:ascii="Times New Roman" w:hAnsi="Times New Roman"/>
                <w:sz w:val="24"/>
                <w:szCs w:val="24"/>
                <w:lang w:val="uk-UA"/>
              </w:rPr>
            </w:pPr>
          </w:p>
        </w:tc>
        <w:tc>
          <w:tcPr>
            <w:tcW w:w="1984" w:type="dxa"/>
            <w:vMerge/>
          </w:tcPr>
          <w:p w:rsidR="00B5566E" w:rsidRPr="00F37D72" w:rsidRDefault="00B5566E" w:rsidP="00383E34">
            <w:pPr>
              <w:pStyle w:val="a5"/>
              <w:rPr>
                <w:rFonts w:ascii="Times New Roman" w:hAnsi="Times New Roman"/>
                <w:bCs/>
                <w:sz w:val="24"/>
                <w:szCs w:val="24"/>
                <w:lang w:val="uk-UA"/>
              </w:rPr>
            </w:pPr>
          </w:p>
        </w:tc>
        <w:tc>
          <w:tcPr>
            <w:tcW w:w="2410" w:type="dxa"/>
          </w:tcPr>
          <w:p w:rsidR="00B5566E" w:rsidRPr="00F37D72" w:rsidRDefault="00B5566E" w:rsidP="00383E34">
            <w:pPr>
              <w:pStyle w:val="NoSpacing1"/>
              <w:rPr>
                <w:rFonts w:ascii="Times New Roman" w:hAnsi="Times New Roman"/>
                <w:bCs/>
                <w:sz w:val="24"/>
                <w:szCs w:val="24"/>
                <w:lang w:val="uk-UA"/>
              </w:rPr>
            </w:pPr>
            <w:r w:rsidRPr="00F37D72">
              <w:rPr>
                <w:rFonts w:ascii="Times New Roman" w:hAnsi="Times New Roman"/>
                <w:bCs/>
                <w:sz w:val="24"/>
                <w:szCs w:val="24"/>
                <w:lang w:val="uk-UA"/>
              </w:rPr>
              <w:t xml:space="preserve">Провести заходи до Дня фізичної культури і спорту, Міжнародного Дня спорту заради розвитку і миру </w:t>
            </w:r>
          </w:p>
        </w:tc>
        <w:tc>
          <w:tcPr>
            <w:tcW w:w="1418" w:type="dxa"/>
          </w:tcPr>
          <w:p w:rsidR="00B5566E" w:rsidRPr="00F37D72" w:rsidRDefault="00B5566E" w:rsidP="00383E34">
            <w:pPr>
              <w:spacing w:after="0" w:line="240" w:lineRule="auto"/>
              <w:rPr>
                <w:rFonts w:ascii="Times New Roman" w:hAnsi="Times New Roman"/>
                <w:sz w:val="24"/>
                <w:szCs w:val="24"/>
                <w:lang w:val="uk-UA"/>
              </w:rPr>
            </w:pPr>
            <w:r>
              <w:rPr>
                <w:rFonts w:ascii="Times New Roman" w:hAnsi="Times New Roman"/>
                <w:sz w:val="24"/>
                <w:szCs w:val="24"/>
                <w:lang w:val="uk-UA"/>
              </w:rPr>
              <w:t xml:space="preserve">    </w:t>
            </w:r>
            <w:r w:rsidRPr="00F37D72">
              <w:rPr>
                <w:rFonts w:ascii="Times New Roman" w:hAnsi="Times New Roman"/>
                <w:sz w:val="24"/>
                <w:szCs w:val="24"/>
                <w:lang w:val="uk-UA"/>
              </w:rPr>
              <w:t>20</w:t>
            </w:r>
            <w:r>
              <w:rPr>
                <w:rFonts w:ascii="Times New Roman" w:hAnsi="Times New Roman"/>
                <w:sz w:val="24"/>
                <w:szCs w:val="24"/>
                <w:lang w:val="uk-UA"/>
              </w:rPr>
              <w:t>20</w:t>
            </w:r>
          </w:p>
        </w:tc>
        <w:tc>
          <w:tcPr>
            <w:tcW w:w="1701" w:type="dxa"/>
          </w:tcPr>
          <w:p w:rsidR="00B5566E" w:rsidRDefault="00B5566E" w:rsidP="00383E34">
            <w:pPr>
              <w:spacing w:after="0" w:line="240" w:lineRule="auto"/>
              <w:rPr>
                <w:rFonts w:ascii="Times New Roman" w:hAnsi="Times New Roman"/>
                <w:sz w:val="24"/>
                <w:szCs w:val="24"/>
                <w:lang w:val="uk-UA"/>
              </w:rPr>
            </w:pPr>
            <w:r>
              <w:rPr>
                <w:rFonts w:ascii="Times New Roman" w:hAnsi="Times New Roman"/>
                <w:sz w:val="24"/>
                <w:szCs w:val="24"/>
                <w:lang w:val="uk-UA"/>
              </w:rPr>
              <w:t>С ДЮК «Юність»,</w:t>
            </w:r>
          </w:p>
          <w:p w:rsidR="00B5566E" w:rsidRPr="00F37D72" w:rsidRDefault="00B5566E" w:rsidP="00383E34">
            <w:pPr>
              <w:spacing w:line="240" w:lineRule="auto"/>
              <w:rPr>
                <w:sz w:val="24"/>
                <w:szCs w:val="24"/>
                <w:lang w:val="uk-UA"/>
              </w:rPr>
            </w:pPr>
            <w:r>
              <w:rPr>
                <w:rFonts w:ascii="Times New Roman" w:hAnsi="Times New Roman"/>
                <w:sz w:val="24"/>
                <w:szCs w:val="24"/>
                <w:lang w:val="uk-UA"/>
              </w:rPr>
              <w:t xml:space="preserve">клуби за місцем проживання  </w:t>
            </w:r>
          </w:p>
        </w:tc>
        <w:tc>
          <w:tcPr>
            <w:tcW w:w="2268" w:type="dxa"/>
          </w:tcPr>
          <w:p w:rsidR="00B5566E" w:rsidRPr="0016639D" w:rsidRDefault="00B5566E" w:rsidP="00383E34">
            <w:pPr>
              <w:rPr>
                <w:rFonts w:ascii="Times New Roman" w:hAnsi="Times New Roman"/>
                <w:sz w:val="24"/>
                <w:szCs w:val="24"/>
                <w:lang w:val="uk-UA"/>
              </w:rPr>
            </w:pPr>
          </w:p>
        </w:tc>
        <w:tc>
          <w:tcPr>
            <w:tcW w:w="1799" w:type="dxa"/>
          </w:tcPr>
          <w:p w:rsidR="00B5566E" w:rsidRPr="00F37D72" w:rsidRDefault="00B5566E" w:rsidP="00383E34">
            <w:pPr>
              <w:spacing w:after="0" w:line="240" w:lineRule="auto"/>
              <w:rPr>
                <w:rFonts w:ascii="Times New Roman" w:hAnsi="Times New Roman"/>
                <w:sz w:val="24"/>
                <w:szCs w:val="24"/>
                <w:lang w:val="uk-UA"/>
              </w:rPr>
            </w:pPr>
            <w:r w:rsidRPr="00F37D72">
              <w:rPr>
                <w:rFonts w:ascii="Times New Roman" w:hAnsi="Times New Roman"/>
                <w:sz w:val="24"/>
                <w:szCs w:val="24"/>
                <w:lang w:val="uk-UA"/>
              </w:rPr>
              <w:t>Не потребує фінансування</w:t>
            </w:r>
          </w:p>
        </w:tc>
        <w:tc>
          <w:tcPr>
            <w:tcW w:w="1872" w:type="dxa"/>
            <w:vMerge/>
          </w:tcPr>
          <w:p w:rsidR="00B5566E" w:rsidRPr="00F37D72" w:rsidRDefault="00B5566E" w:rsidP="00383E34">
            <w:pPr>
              <w:spacing w:after="0" w:line="240" w:lineRule="auto"/>
              <w:rPr>
                <w:rFonts w:ascii="Times New Roman" w:hAnsi="Times New Roman"/>
                <w:sz w:val="24"/>
                <w:szCs w:val="24"/>
                <w:lang w:val="uk-UA"/>
              </w:rPr>
            </w:pPr>
          </w:p>
        </w:tc>
      </w:tr>
      <w:tr w:rsidR="00B5566E" w:rsidRPr="009958D1" w:rsidTr="00383E34">
        <w:tc>
          <w:tcPr>
            <w:tcW w:w="851" w:type="dxa"/>
            <w:vMerge/>
          </w:tcPr>
          <w:p w:rsidR="00B5566E" w:rsidRPr="00F37D72" w:rsidRDefault="00B5566E" w:rsidP="00383E34">
            <w:pPr>
              <w:spacing w:after="0" w:line="240" w:lineRule="auto"/>
              <w:rPr>
                <w:rFonts w:ascii="Times New Roman" w:hAnsi="Times New Roman"/>
                <w:sz w:val="24"/>
                <w:szCs w:val="24"/>
                <w:lang w:val="uk-UA"/>
              </w:rPr>
            </w:pPr>
          </w:p>
        </w:tc>
        <w:tc>
          <w:tcPr>
            <w:tcW w:w="1984" w:type="dxa"/>
            <w:vMerge/>
          </w:tcPr>
          <w:p w:rsidR="00B5566E" w:rsidRPr="00F37D72" w:rsidRDefault="00B5566E" w:rsidP="00383E34">
            <w:pPr>
              <w:pStyle w:val="a5"/>
              <w:rPr>
                <w:rFonts w:ascii="Times New Roman" w:hAnsi="Times New Roman"/>
                <w:bCs/>
                <w:sz w:val="24"/>
                <w:szCs w:val="24"/>
                <w:lang w:val="uk-UA"/>
              </w:rPr>
            </w:pPr>
          </w:p>
        </w:tc>
        <w:tc>
          <w:tcPr>
            <w:tcW w:w="2410" w:type="dxa"/>
          </w:tcPr>
          <w:p w:rsidR="00B5566E" w:rsidRPr="00F37D72" w:rsidRDefault="00B5566E" w:rsidP="00383E34">
            <w:pPr>
              <w:pStyle w:val="a5"/>
              <w:rPr>
                <w:rFonts w:ascii="Times New Roman" w:hAnsi="Times New Roman"/>
                <w:spacing w:val="-1"/>
                <w:sz w:val="24"/>
                <w:szCs w:val="24"/>
                <w:lang w:val="uk-UA"/>
              </w:rPr>
            </w:pPr>
            <w:r w:rsidRPr="00F37D72">
              <w:rPr>
                <w:rFonts w:ascii="Times New Roman" w:hAnsi="Times New Roman"/>
                <w:spacing w:val="-1"/>
                <w:sz w:val="24"/>
                <w:szCs w:val="24"/>
                <w:lang w:val="uk-UA"/>
              </w:rPr>
              <w:t xml:space="preserve">Проведення </w:t>
            </w:r>
            <w:r>
              <w:rPr>
                <w:rFonts w:ascii="Times New Roman" w:hAnsi="Times New Roman"/>
                <w:spacing w:val="-1"/>
                <w:sz w:val="24"/>
                <w:szCs w:val="24"/>
                <w:lang w:val="uk-UA"/>
              </w:rPr>
              <w:t>ІІ Фестивалю «Грай, місто!»</w:t>
            </w:r>
            <w:r w:rsidRPr="00F37D72">
              <w:rPr>
                <w:rFonts w:ascii="Times New Roman" w:hAnsi="Times New Roman"/>
                <w:spacing w:val="-1"/>
                <w:sz w:val="24"/>
                <w:szCs w:val="24"/>
                <w:lang w:val="uk-UA"/>
              </w:rPr>
              <w:t xml:space="preserve"> на честь Міжнародного Дня захисту дітей</w:t>
            </w:r>
          </w:p>
        </w:tc>
        <w:tc>
          <w:tcPr>
            <w:tcW w:w="1418" w:type="dxa"/>
          </w:tcPr>
          <w:p w:rsidR="00B5566E" w:rsidRPr="00F37D72" w:rsidRDefault="00B5566E" w:rsidP="00383E34">
            <w:pPr>
              <w:spacing w:after="0" w:line="240" w:lineRule="auto"/>
              <w:rPr>
                <w:rFonts w:ascii="Times New Roman" w:hAnsi="Times New Roman"/>
                <w:sz w:val="24"/>
                <w:szCs w:val="24"/>
                <w:lang w:val="uk-UA"/>
              </w:rPr>
            </w:pPr>
            <w:r>
              <w:rPr>
                <w:rFonts w:ascii="Times New Roman" w:hAnsi="Times New Roman"/>
                <w:sz w:val="24"/>
                <w:szCs w:val="24"/>
                <w:lang w:val="uk-UA"/>
              </w:rPr>
              <w:t xml:space="preserve">     </w:t>
            </w:r>
            <w:r w:rsidRPr="00F37D72">
              <w:rPr>
                <w:rFonts w:ascii="Times New Roman" w:hAnsi="Times New Roman"/>
                <w:sz w:val="24"/>
                <w:szCs w:val="24"/>
                <w:lang w:val="uk-UA"/>
              </w:rPr>
              <w:t>20</w:t>
            </w:r>
            <w:r>
              <w:rPr>
                <w:rFonts w:ascii="Times New Roman" w:hAnsi="Times New Roman"/>
                <w:sz w:val="24"/>
                <w:szCs w:val="24"/>
                <w:lang w:val="uk-UA"/>
              </w:rPr>
              <w:t>20</w:t>
            </w:r>
          </w:p>
        </w:tc>
        <w:tc>
          <w:tcPr>
            <w:tcW w:w="1701" w:type="dxa"/>
          </w:tcPr>
          <w:p w:rsidR="00B5566E" w:rsidRDefault="00B5566E" w:rsidP="00383E34">
            <w:pPr>
              <w:spacing w:after="0" w:line="240" w:lineRule="auto"/>
              <w:rPr>
                <w:rFonts w:ascii="Times New Roman" w:hAnsi="Times New Roman"/>
                <w:sz w:val="24"/>
                <w:szCs w:val="24"/>
                <w:lang w:val="uk-UA"/>
              </w:rPr>
            </w:pPr>
            <w:r>
              <w:rPr>
                <w:rFonts w:ascii="Times New Roman" w:hAnsi="Times New Roman"/>
                <w:sz w:val="24"/>
                <w:szCs w:val="24"/>
                <w:lang w:val="uk-UA"/>
              </w:rPr>
              <w:t>С ДЮК «Юність»,</w:t>
            </w:r>
          </w:p>
          <w:p w:rsidR="00B5566E" w:rsidRPr="00F37D72" w:rsidRDefault="00B5566E" w:rsidP="00383E34">
            <w:pPr>
              <w:spacing w:after="0" w:line="240" w:lineRule="auto"/>
              <w:rPr>
                <w:rFonts w:ascii="Times New Roman" w:hAnsi="Times New Roman"/>
                <w:sz w:val="24"/>
                <w:szCs w:val="24"/>
                <w:lang w:val="uk-UA"/>
              </w:rPr>
            </w:pPr>
            <w:r>
              <w:rPr>
                <w:rFonts w:ascii="Times New Roman" w:hAnsi="Times New Roman"/>
                <w:sz w:val="24"/>
                <w:szCs w:val="24"/>
                <w:lang w:val="uk-UA"/>
              </w:rPr>
              <w:t xml:space="preserve">клуби за місцем проживання  </w:t>
            </w:r>
          </w:p>
        </w:tc>
        <w:tc>
          <w:tcPr>
            <w:tcW w:w="2268" w:type="dxa"/>
          </w:tcPr>
          <w:p w:rsidR="00B5566E" w:rsidRPr="0016639D" w:rsidRDefault="00B5566E" w:rsidP="00383E34">
            <w:pPr>
              <w:rPr>
                <w:rFonts w:ascii="Times New Roman" w:hAnsi="Times New Roman"/>
                <w:sz w:val="24"/>
                <w:szCs w:val="24"/>
                <w:lang w:val="uk-UA"/>
              </w:rPr>
            </w:pPr>
          </w:p>
        </w:tc>
        <w:tc>
          <w:tcPr>
            <w:tcW w:w="1799" w:type="dxa"/>
          </w:tcPr>
          <w:p w:rsidR="00B5566E" w:rsidRPr="00F37D72" w:rsidRDefault="00B5566E" w:rsidP="00383E34">
            <w:pPr>
              <w:spacing w:after="0" w:line="240" w:lineRule="auto"/>
              <w:rPr>
                <w:rFonts w:ascii="Times New Roman" w:hAnsi="Times New Roman"/>
                <w:sz w:val="24"/>
                <w:szCs w:val="24"/>
                <w:lang w:val="uk-UA"/>
              </w:rPr>
            </w:pPr>
            <w:r w:rsidRPr="00F37D72">
              <w:rPr>
                <w:rFonts w:ascii="Times New Roman" w:hAnsi="Times New Roman"/>
                <w:sz w:val="24"/>
                <w:szCs w:val="24"/>
                <w:lang w:val="uk-UA"/>
              </w:rPr>
              <w:t>Не потребує фінансування</w:t>
            </w:r>
          </w:p>
        </w:tc>
        <w:tc>
          <w:tcPr>
            <w:tcW w:w="1872" w:type="dxa"/>
            <w:vMerge/>
          </w:tcPr>
          <w:p w:rsidR="00B5566E" w:rsidRPr="00F37D72" w:rsidRDefault="00B5566E" w:rsidP="00383E34">
            <w:pPr>
              <w:spacing w:after="0" w:line="240" w:lineRule="auto"/>
              <w:rPr>
                <w:rFonts w:ascii="Times New Roman" w:hAnsi="Times New Roman"/>
                <w:sz w:val="24"/>
                <w:szCs w:val="24"/>
                <w:lang w:val="uk-UA"/>
              </w:rPr>
            </w:pPr>
          </w:p>
        </w:tc>
      </w:tr>
      <w:tr w:rsidR="00B5566E" w:rsidRPr="00F37D72" w:rsidTr="00383E34">
        <w:trPr>
          <w:trHeight w:val="1580"/>
        </w:trPr>
        <w:tc>
          <w:tcPr>
            <w:tcW w:w="851" w:type="dxa"/>
            <w:vMerge w:val="restart"/>
          </w:tcPr>
          <w:p w:rsidR="00B5566E" w:rsidRPr="00F37D72" w:rsidRDefault="00B5566E" w:rsidP="00383E34">
            <w:pPr>
              <w:spacing w:after="0" w:line="240" w:lineRule="auto"/>
              <w:rPr>
                <w:rFonts w:ascii="Times New Roman" w:hAnsi="Times New Roman"/>
                <w:sz w:val="24"/>
                <w:szCs w:val="24"/>
                <w:lang w:val="uk-UA"/>
              </w:rPr>
            </w:pPr>
            <w:r>
              <w:rPr>
                <w:rFonts w:ascii="Times New Roman" w:hAnsi="Times New Roman"/>
                <w:sz w:val="24"/>
                <w:szCs w:val="24"/>
                <w:lang w:val="uk-UA"/>
              </w:rPr>
              <w:t>2</w:t>
            </w:r>
          </w:p>
        </w:tc>
        <w:tc>
          <w:tcPr>
            <w:tcW w:w="1984" w:type="dxa"/>
            <w:vMerge w:val="restart"/>
          </w:tcPr>
          <w:p w:rsidR="00B5566E" w:rsidRPr="00F37D72" w:rsidRDefault="00B5566E" w:rsidP="00383E34">
            <w:pPr>
              <w:spacing w:line="240" w:lineRule="auto"/>
              <w:rPr>
                <w:rFonts w:ascii="Times New Roman" w:hAnsi="Times New Roman"/>
                <w:sz w:val="24"/>
                <w:szCs w:val="24"/>
                <w:lang w:val="uk-UA"/>
              </w:rPr>
            </w:pPr>
            <w:r w:rsidRPr="00F37D72">
              <w:rPr>
                <w:rFonts w:ascii="Times New Roman" w:hAnsi="Times New Roman"/>
                <w:sz w:val="24"/>
                <w:szCs w:val="24"/>
                <w:lang w:val="uk-UA"/>
              </w:rPr>
              <w:t xml:space="preserve">Забезпечення результативності роботи із спортивно </w:t>
            </w:r>
            <w:r w:rsidRPr="00F37D72">
              <w:rPr>
                <w:rFonts w:ascii="Times New Roman" w:hAnsi="Times New Roman"/>
                <w:sz w:val="24"/>
                <w:szCs w:val="24"/>
                <w:lang w:val="uk-UA"/>
              </w:rPr>
              <w:lastRenderedPageBreak/>
              <w:t>обдарованими дітьми</w:t>
            </w:r>
          </w:p>
        </w:tc>
        <w:tc>
          <w:tcPr>
            <w:tcW w:w="2410" w:type="dxa"/>
          </w:tcPr>
          <w:p w:rsidR="00B5566E" w:rsidRPr="00F37D72" w:rsidRDefault="00B5566E" w:rsidP="00383E34">
            <w:pPr>
              <w:spacing w:line="240" w:lineRule="auto"/>
              <w:rPr>
                <w:rFonts w:ascii="Times New Roman" w:hAnsi="Times New Roman"/>
                <w:spacing w:val="-1"/>
                <w:sz w:val="24"/>
                <w:szCs w:val="24"/>
                <w:lang w:val="uk-UA"/>
              </w:rPr>
            </w:pPr>
            <w:r w:rsidRPr="00F37D72">
              <w:rPr>
                <w:rFonts w:ascii="Times New Roman" w:hAnsi="Times New Roman"/>
                <w:spacing w:val="-1"/>
                <w:sz w:val="24"/>
                <w:szCs w:val="24"/>
                <w:lang w:val="uk-UA"/>
              </w:rPr>
              <w:lastRenderedPageBreak/>
              <w:t xml:space="preserve">Проведення спортивних змагань серед </w:t>
            </w:r>
            <w:r>
              <w:rPr>
                <w:rFonts w:ascii="Times New Roman" w:hAnsi="Times New Roman"/>
                <w:spacing w:val="-1"/>
                <w:sz w:val="24"/>
                <w:szCs w:val="24"/>
                <w:lang w:val="uk-UA"/>
              </w:rPr>
              <w:t>гуртківців  з шахів, шашок, Арм реслінгу.</w:t>
            </w:r>
          </w:p>
        </w:tc>
        <w:tc>
          <w:tcPr>
            <w:tcW w:w="1418" w:type="dxa"/>
          </w:tcPr>
          <w:p w:rsidR="00B5566E" w:rsidRPr="00F37D72" w:rsidRDefault="00B5566E" w:rsidP="00383E34">
            <w:pPr>
              <w:spacing w:after="0" w:line="240" w:lineRule="auto"/>
              <w:rPr>
                <w:rFonts w:ascii="Times New Roman" w:hAnsi="Times New Roman"/>
                <w:sz w:val="24"/>
                <w:szCs w:val="24"/>
                <w:lang w:val="uk-UA"/>
              </w:rPr>
            </w:pPr>
            <w:r>
              <w:rPr>
                <w:rFonts w:ascii="Times New Roman" w:hAnsi="Times New Roman"/>
                <w:sz w:val="24"/>
                <w:szCs w:val="24"/>
                <w:lang w:val="uk-UA"/>
              </w:rPr>
              <w:t xml:space="preserve">     </w:t>
            </w:r>
            <w:r w:rsidRPr="00F37D72">
              <w:rPr>
                <w:rFonts w:ascii="Times New Roman" w:hAnsi="Times New Roman"/>
                <w:sz w:val="24"/>
                <w:szCs w:val="24"/>
                <w:lang w:val="uk-UA"/>
              </w:rPr>
              <w:t>20</w:t>
            </w:r>
            <w:r>
              <w:rPr>
                <w:rFonts w:ascii="Times New Roman" w:hAnsi="Times New Roman"/>
                <w:sz w:val="24"/>
                <w:szCs w:val="24"/>
                <w:lang w:val="uk-UA"/>
              </w:rPr>
              <w:t>20</w:t>
            </w:r>
          </w:p>
        </w:tc>
        <w:tc>
          <w:tcPr>
            <w:tcW w:w="1701" w:type="dxa"/>
          </w:tcPr>
          <w:p w:rsidR="00B5566E" w:rsidRDefault="00B5566E" w:rsidP="00383E34">
            <w:pPr>
              <w:spacing w:after="0" w:line="240" w:lineRule="auto"/>
              <w:rPr>
                <w:rFonts w:ascii="Times New Roman" w:hAnsi="Times New Roman"/>
                <w:sz w:val="24"/>
                <w:szCs w:val="24"/>
                <w:lang w:val="uk-UA"/>
              </w:rPr>
            </w:pPr>
            <w:r>
              <w:rPr>
                <w:rFonts w:ascii="Times New Roman" w:hAnsi="Times New Roman"/>
                <w:sz w:val="24"/>
                <w:szCs w:val="24"/>
                <w:lang w:val="uk-UA"/>
              </w:rPr>
              <w:t>С ДЮК «Юність»,</w:t>
            </w:r>
          </w:p>
          <w:p w:rsidR="00B5566E" w:rsidRPr="00F37D72" w:rsidRDefault="00B5566E" w:rsidP="00383E34">
            <w:pPr>
              <w:spacing w:after="0" w:line="240" w:lineRule="auto"/>
              <w:rPr>
                <w:rFonts w:ascii="Times New Roman" w:hAnsi="Times New Roman"/>
                <w:sz w:val="24"/>
                <w:szCs w:val="24"/>
                <w:lang w:val="uk-UA"/>
              </w:rPr>
            </w:pPr>
            <w:r>
              <w:rPr>
                <w:rFonts w:ascii="Times New Roman" w:hAnsi="Times New Roman"/>
                <w:sz w:val="24"/>
                <w:szCs w:val="24"/>
                <w:lang w:val="uk-UA"/>
              </w:rPr>
              <w:t xml:space="preserve">клуби за місцем проживання  </w:t>
            </w:r>
          </w:p>
        </w:tc>
        <w:tc>
          <w:tcPr>
            <w:tcW w:w="2268" w:type="dxa"/>
          </w:tcPr>
          <w:p w:rsidR="00B5566E" w:rsidRPr="0016639D" w:rsidRDefault="00B5566E" w:rsidP="00383E34">
            <w:pPr>
              <w:rPr>
                <w:rFonts w:ascii="Times New Roman" w:hAnsi="Times New Roman"/>
                <w:sz w:val="24"/>
                <w:szCs w:val="24"/>
                <w:lang w:val="uk-UA"/>
              </w:rPr>
            </w:pPr>
          </w:p>
        </w:tc>
        <w:tc>
          <w:tcPr>
            <w:tcW w:w="1799" w:type="dxa"/>
          </w:tcPr>
          <w:p w:rsidR="00B5566E" w:rsidRPr="00F37D72" w:rsidRDefault="00B5566E" w:rsidP="00383E34">
            <w:pPr>
              <w:spacing w:after="0" w:line="240" w:lineRule="auto"/>
              <w:rPr>
                <w:rFonts w:ascii="Times New Roman" w:hAnsi="Times New Roman"/>
                <w:sz w:val="24"/>
                <w:szCs w:val="24"/>
                <w:lang w:val="uk-UA"/>
              </w:rPr>
            </w:pPr>
            <w:r w:rsidRPr="00F37D72">
              <w:rPr>
                <w:rFonts w:ascii="Times New Roman" w:hAnsi="Times New Roman"/>
                <w:sz w:val="24"/>
                <w:szCs w:val="24"/>
                <w:lang w:val="uk-UA"/>
              </w:rPr>
              <w:t>Не потребує фінансування</w:t>
            </w:r>
          </w:p>
        </w:tc>
        <w:tc>
          <w:tcPr>
            <w:tcW w:w="1872" w:type="dxa"/>
            <w:vMerge w:val="restart"/>
          </w:tcPr>
          <w:p w:rsidR="00B5566E" w:rsidRPr="00F37D72" w:rsidRDefault="00B5566E" w:rsidP="00383E34">
            <w:pPr>
              <w:spacing w:line="240" w:lineRule="auto"/>
              <w:rPr>
                <w:sz w:val="24"/>
                <w:szCs w:val="24"/>
                <w:lang w:val="uk-UA"/>
              </w:rPr>
            </w:pPr>
            <w:r w:rsidRPr="00F37D72">
              <w:rPr>
                <w:rFonts w:ascii="Times New Roman" w:hAnsi="Times New Roman"/>
                <w:sz w:val="24"/>
                <w:szCs w:val="24"/>
                <w:lang w:val="uk-UA"/>
              </w:rPr>
              <w:t>Підвищення спортивної майстерності учнів</w:t>
            </w:r>
          </w:p>
          <w:p w:rsidR="00B5566E" w:rsidRPr="00F37D72" w:rsidRDefault="00B5566E" w:rsidP="00383E34">
            <w:pPr>
              <w:rPr>
                <w:rFonts w:ascii="Times New Roman" w:hAnsi="Times New Roman"/>
                <w:sz w:val="24"/>
                <w:szCs w:val="24"/>
                <w:lang w:val="uk-UA"/>
              </w:rPr>
            </w:pPr>
          </w:p>
        </w:tc>
      </w:tr>
      <w:tr w:rsidR="00B5566E" w:rsidRPr="00F37D72" w:rsidTr="00383E34">
        <w:trPr>
          <w:trHeight w:val="1529"/>
        </w:trPr>
        <w:tc>
          <w:tcPr>
            <w:tcW w:w="851" w:type="dxa"/>
            <w:vMerge/>
          </w:tcPr>
          <w:p w:rsidR="00B5566E" w:rsidRPr="00F37D72" w:rsidRDefault="00B5566E" w:rsidP="00383E34">
            <w:pPr>
              <w:spacing w:after="0" w:line="240" w:lineRule="auto"/>
              <w:rPr>
                <w:rFonts w:ascii="Times New Roman" w:hAnsi="Times New Roman"/>
                <w:sz w:val="24"/>
                <w:szCs w:val="24"/>
                <w:lang w:val="uk-UA"/>
              </w:rPr>
            </w:pPr>
          </w:p>
        </w:tc>
        <w:tc>
          <w:tcPr>
            <w:tcW w:w="1984" w:type="dxa"/>
            <w:vMerge/>
          </w:tcPr>
          <w:p w:rsidR="00B5566E" w:rsidRPr="00F37D72" w:rsidRDefault="00B5566E" w:rsidP="00383E34">
            <w:pPr>
              <w:spacing w:line="240" w:lineRule="auto"/>
              <w:rPr>
                <w:rFonts w:ascii="Times New Roman" w:hAnsi="Times New Roman"/>
                <w:sz w:val="24"/>
                <w:szCs w:val="24"/>
                <w:lang w:val="uk-UA"/>
              </w:rPr>
            </w:pPr>
          </w:p>
        </w:tc>
        <w:tc>
          <w:tcPr>
            <w:tcW w:w="2410" w:type="dxa"/>
          </w:tcPr>
          <w:p w:rsidR="00B5566E" w:rsidRPr="00F37D72" w:rsidRDefault="00B5566E" w:rsidP="00383E34">
            <w:pPr>
              <w:spacing w:line="240" w:lineRule="auto"/>
              <w:rPr>
                <w:rFonts w:ascii="Times New Roman" w:hAnsi="Times New Roman"/>
                <w:spacing w:val="-1"/>
                <w:sz w:val="24"/>
                <w:szCs w:val="24"/>
                <w:lang w:val="uk-UA"/>
              </w:rPr>
            </w:pPr>
            <w:r>
              <w:rPr>
                <w:rFonts w:ascii="Times New Roman" w:hAnsi="Times New Roman"/>
                <w:spacing w:val="-1"/>
                <w:sz w:val="24"/>
                <w:szCs w:val="24"/>
                <w:lang w:val="uk-UA"/>
              </w:rPr>
              <w:t>Проведення І етапу конкурсу «Віват, Талант!» - «Вчимось будувати тіло і дух»</w:t>
            </w:r>
          </w:p>
        </w:tc>
        <w:tc>
          <w:tcPr>
            <w:tcW w:w="1418" w:type="dxa"/>
          </w:tcPr>
          <w:p w:rsidR="00B5566E" w:rsidRPr="00F37D72" w:rsidRDefault="00B5566E" w:rsidP="00383E34">
            <w:pPr>
              <w:spacing w:after="0" w:line="240" w:lineRule="auto"/>
              <w:jc w:val="center"/>
              <w:rPr>
                <w:rFonts w:ascii="Times New Roman" w:hAnsi="Times New Roman"/>
                <w:sz w:val="24"/>
                <w:szCs w:val="24"/>
                <w:lang w:val="uk-UA"/>
              </w:rPr>
            </w:pPr>
            <w:r w:rsidRPr="00F37D72">
              <w:rPr>
                <w:rFonts w:ascii="Times New Roman" w:hAnsi="Times New Roman"/>
                <w:sz w:val="24"/>
                <w:szCs w:val="24"/>
                <w:lang w:val="uk-UA"/>
              </w:rPr>
              <w:t>20</w:t>
            </w:r>
            <w:r>
              <w:rPr>
                <w:rFonts w:ascii="Times New Roman" w:hAnsi="Times New Roman"/>
                <w:sz w:val="24"/>
                <w:szCs w:val="24"/>
                <w:lang w:val="uk-UA"/>
              </w:rPr>
              <w:t>20</w:t>
            </w:r>
          </w:p>
        </w:tc>
        <w:tc>
          <w:tcPr>
            <w:tcW w:w="1701" w:type="dxa"/>
          </w:tcPr>
          <w:p w:rsidR="00B5566E" w:rsidRDefault="00B5566E" w:rsidP="00383E34">
            <w:pPr>
              <w:spacing w:after="0" w:line="240" w:lineRule="auto"/>
              <w:rPr>
                <w:rFonts w:ascii="Times New Roman" w:hAnsi="Times New Roman"/>
                <w:sz w:val="24"/>
                <w:szCs w:val="24"/>
                <w:lang w:val="uk-UA"/>
              </w:rPr>
            </w:pPr>
            <w:r>
              <w:rPr>
                <w:rFonts w:ascii="Times New Roman" w:hAnsi="Times New Roman"/>
                <w:sz w:val="24"/>
                <w:szCs w:val="24"/>
                <w:lang w:val="uk-UA"/>
              </w:rPr>
              <w:t>С ДЮК «Юність»,</w:t>
            </w:r>
          </w:p>
          <w:p w:rsidR="00B5566E" w:rsidRPr="00F37D72" w:rsidRDefault="00B5566E" w:rsidP="00383E34">
            <w:pPr>
              <w:spacing w:after="0" w:line="240" w:lineRule="auto"/>
              <w:rPr>
                <w:rFonts w:ascii="Times New Roman" w:hAnsi="Times New Roman"/>
                <w:sz w:val="24"/>
                <w:szCs w:val="24"/>
                <w:lang w:val="uk-UA"/>
              </w:rPr>
            </w:pPr>
            <w:r>
              <w:rPr>
                <w:rFonts w:ascii="Times New Roman" w:hAnsi="Times New Roman"/>
                <w:sz w:val="24"/>
                <w:szCs w:val="24"/>
                <w:lang w:val="uk-UA"/>
              </w:rPr>
              <w:t xml:space="preserve">клуби за місцем проживання  </w:t>
            </w:r>
          </w:p>
        </w:tc>
        <w:tc>
          <w:tcPr>
            <w:tcW w:w="2268" w:type="dxa"/>
          </w:tcPr>
          <w:p w:rsidR="00B5566E" w:rsidRPr="00F37D72" w:rsidRDefault="00B5566E" w:rsidP="00383E34">
            <w:pPr>
              <w:rPr>
                <w:rFonts w:ascii="Times New Roman" w:hAnsi="Times New Roman"/>
                <w:sz w:val="24"/>
                <w:szCs w:val="24"/>
                <w:lang w:val="uk-UA"/>
              </w:rPr>
            </w:pPr>
          </w:p>
        </w:tc>
        <w:tc>
          <w:tcPr>
            <w:tcW w:w="1799" w:type="dxa"/>
          </w:tcPr>
          <w:p w:rsidR="00B5566E" w:rsidRPr="00F37D72" w:rsidRDefault="00B5566E" w:rsidP="00383E34">
            <w:pPr>
              <w:spacing w:after="0" w:line="240" w:lineRule="auto"/>
              <w:rPr>
                <w:rFonts w:ascii="Times New Roman" w:hAnsi="Times New Roman"/>
                <w:sz w:val="24"/>
                <w:szCs w:val="24"/>
                <w:lang w:val="uk-UA"/>
              </w:rPr>
            </w:pPr>
            <w:r w:rsidRPr="00F37D72">
              <w:rPr>
                <w:rFonts w:ascii="Times New Roman" w:hAnsi="Times New Roman"/>
                <w:sz w:val="24"/>
                <w:szCs w:val="24"/>
                <w:lang w:val="uk-UA"/>
              </w:rPr>
              <w:t>Не потребує фінансування</w:t>
            </w:r>
          </w:p>
        </w:tc>
        <w:tc>
          <w:tcPr>
            <w:tcW w:w="1872" w:type="dxa"/>
            <w:vMerge/>
          </w:tcPr>
          <w:p w:rsidR="00B5566E" w:rsidRPr="00F37D72" w:rsidRDefault="00B5566E" w:rsidP="00383E34">
            <w:pPr>
              <w:spacing w:line="240" w:lineRule="auto"/>
              <w:rPr>
                <w:sz w:val="24"/>
                <w:szCs w:val="24"/>
                <w:lang w:val="uk-UA"/>
              </w:rPr>
            </w:pPr>
          </w:p>
        </w:tc>
      </w:tr>
      <w:tr w:rsidR="00B5566E" w:rsidRPr="00F37D72" w:rsidTr="00383E34">
        <w:trPr>
          <w:trHeight w:val="1448"/>
        </w:trPr>
        <w:tc>
          <w:tcPr>
            <w:tcW w:w="851" w:type="dxa"/>
            <w:vMerge/>
          </w:tcPr>
          <w:p w:rsidR="00B5566E" w:rsidRPr="00F37D72" w:rsidRDefault="00B5566E" w:rsidP="00383E34">
            <w:pPr>
              <w:spacing w:after="0" w:line="240" w:lineRule="auto"/>
              <w:rPr>
                <w:rFonts w:ascii="Times New Roman" w:hAnsi="Times New Roman"/>
                <w:sz w:val="24"/>
                <w:szCs w:val="24"/>
                <w:lang w:val="uk-UA"/>
              </w:rPr>
            </w:pPr>
          </w:p>
        </w:tc>
        <w:tc>
          <w:tcPr>
            <w:tcW w:w="1984" w:type="dxa"/>
            <w:vMerge/>
          </w:tcPr>
          <w:p w:rsidR="00B5566E" w:rsidRPr="00F37D72" w:rsidRDefault="00B5566E" w:rsidP="00383E34">
            <w:pPr>
              <w:spacing w:line="240" w:lineRule="auto"/>
              <w:rPr>
                <w:sz w:val="24"/>
                <w:szCs w:val="24"/>
                <w:lang w:val="uk-UA"/>
              </w:rPr>
            </w:pPr>
          </w:p>
        </w:tc>
        <w:tc>
          <w:tcPr>
            <w:tcW w:w="2410" w:type="dxa"/>
          </w:tcPr>
          <w:p w:rsidR="00B5566E" w:rsidRPr="00F37D72" w:rsidRDefault="00B5566E" w:rsidP="00383E34">
            <w:pPr>
              <w:pStyle w:val="NoSpacing1"/>
              <w:rPr>
                <w:rFonts w:ascii="Times New Roman" w:hAnsi="Times New Roman"/>
                <w:bCs/>
                <w:sz w:val="24"/>
                <w:szCs w:val="24"/>
                <w:lang w:val="uk-UA"/>
              </w:rPr>
            </w:pPr>
            <w:r w:rsidRPr="00F37D72">
              <w:rPr>
                <w:rFonts w:ascii="Times New Roman" w:hAnsi="Times New Roman"/>
                <w:bCs/>
                <w:sz w:val="24"/>
                <w:szCs w:val="24"/>
                <w:lang w:val="uk-UA"/>
              </w:rPr>
              <w:t>Провести Дні здоров’я</w:t>
            </w:r>
            <w:r>
              <w:rPr>
                <w:rFonts w:ascii="Times New Roman" w:hAnsi="Times New Roman"/>
                <w:bCs/>
                <w:sz w:val="24"/>
                <w:szCs w:val="24"/>
                <w:lang w:val="uk-UA"/>
              </w:rPr>
              <w:t xml:space="preserve">  </w:t>
            </w:r>
            <w:r>
              <w:rPr>
                <w:rFonts w:ascii="Times New Roman" w:hAnsi="Times New Roman"/>
                <w:sz w:val="24"/>
                <w:szCs w:val="24"/>
                <w:lang w:val="uk-UA"/>
              </w:rPr>
              <w:t>«Крок за кроком до здоров’я»</w:t>
            </w:r>
          </w:p>
        </w:tc>
        <w:tc>
          <w:tcPr>
            <w:tcW w:w="1418" w:type="dxa"/>
          </w:tcPr>
          <w:p w:rsidR="00B5566E" w:rsidRPr="00F37D72" w:rsidRDefault="00B5566E" w:rsidP="00383E34">
            <w:pPr>
              <w:spacing w:after="0" w:line="240" w:lineRule="auto"/>
              <w:jc w:val="center"/>
              <w:rPr>
                <w:rFonts w:ascii="Times New Roman" w:hAnsi="Times New Roman"/>
                <w:sz w:val="24"/>
                <w:szCs w:val="24"/>
                <w:lang w:val="uk-UA"/>
              </w:rPr>
            </w:pPr>
            <w:r>
              <w:rPr>
                <w:rFonts w:ascii="Times New Roman" w:hAnsi="Times New Roman"/>
                <w:sz w:val="24"/>
                <w:szCs w:val="24"/>
                <w:lang w:val="uk-UA"/>
              </w:rPr>
              <w:t>2020</w:t>
            </w:r>
          </w:p>
        </w:tc>
        <w:tc>
          <w:tcPr>
            <w:tcW w:w="1701" w:type="dxa"/>
          </w:tcPr>
          <w:p w:rsidR="00B5566E" w:rsidRDefault="00B5566E" w:rsidP="00383E34">
            <w:pPr>
              <w:spacing w:after="0" w:line="240" w:lineRule="auto"/>
              <w:rPr>
                <w:rFonts w:ascii="Times New Roman" w:hAnsi="Times New Roman"/>
                <w:sz w:val="24"/>
                <w:szCs w:val="24"/>
                <w:lang w:val="uk-UA"/>
              </w:rPr>
            </w:pPr>
            <w:r>
              <w:rPr>
                <w:rFonts w:ascii="Times New Roman" w:hAnsi="Times New Roman"/>
                <w:sz w:val="24"/>
                <w:szCs w:val="24"/>
                <w:lang w:val="uk-UA"/>
              </w:rPr>
              <w:t>С ДЮК «Юність»,</w:t>
            </w:r>
          </w:p>
          <w:p w:rsidR="00B5566E" w:rsidRPr="00F37D72" w:rsidRDefault="00B5566E" w:rsidP="00383E34">
            <w:pPr>
              <w:spacing w:after="0" w:line="240" w:lineRule="auto"/>
              <w:rPr>
                <w:rFonts w:ascii="Times New Roman" w:hAnsi="Times New Roman"/>
                <w:sz w:val="24"/>
                <w:szCs w:val="24"/>
                <w:lang w:val="uk-UA"/>
              </w:rPr>
            </w:pPr>
            <w:r>
              <w:rPr>
                <w:rFonts w:ascii="Times New Roman" w:hAnsi="Times New Roman"/>
                <w:sz w:val="24"/>
                <w:szCs w:val="24"/>
                <w:lang w:val="uk-UA"/>
              </w:rPr>
              <w:t xml:space="preserve">клуби за місцем проживання  </w:t>
            </w:r>
          </w:p>
        </w:tc>
        <w:tc>
          <w:tcPr>
            <w:tcW w:w="2268" w:type="dxa"/>
          </w:tcPr>
          <w:p w:rsidR="00B5566E" w:rsidRPr="00F37D72" w:rsidRDefault="00B5566E" w:rsidP="00383E34">
            <w:pPr>
              <w:rPr>
                <w:rFonts w:ascii="Times New Roman" w:hAnsi="Times New Roman"/>
                <w:sz w:val="24"/>
                <w:szCs w:val="24"/>
                <w:lang w:val="uk-UA"/>
              </w:rPr>
            </w:pPr>
          </w:p>
        </w:tc>
        <w:tc>
          <w:tcPr>
            <w:tcW w:w="1799" w:type="dxa"/>
          </w:tcPr>
          <w:p w:rsidR="00B5566E" w:rsidRPr="00F37D72" w:rsidRDefault="00B5566E" w:rsidP="00383E34">
            <w:pPr>
              <w:spacing w:after="0" w:line="240" w:lineRule="auto"/>
              <w:rPr>
                <w:rFonts w:ascii="Times New Roman" w:hAnsi="Times New Roman"/>
                <w:sz w:val="24"/>
                <w:szCs w:val="24"/>
                <w:lang w:val="uk-UA"/>
              </w:rPr>
            </w:pPr>
            <w:r w:rsidRPr="00F37D72">
              <w:rPr>
                <w:rFonts w:ascii="Times New Roman" w:hAnsi="Times New Roman"/>
                <w:sz w:val="24"/>
                <w:szCs w:val="24"/>
                <w:lang w:val="uk-UA"/>
              </w:rPr>
              <w:t>Не потребує фінансування</w:t>
            </w:r>
          </w:p>
        </w:tc>
        <w:tc>
          <w:tcPr>
            <w:tcW w:w="1872" w:type="dxa"/>
            <w:vMerge/>
          </w:tcPr>
          <w:p w:rsidR="00B5566E" w:rsidRPr="00F37D72" w:rsidRDefault="00B5566E" w:rsidP="00383E34">
            <w:pPr>
              <w:spacing w:line="240" w:lineRule="auto"/>
              <w:rPr>
                <w:sz w:val="24"/>
                <w:szCs w:val="24"/>
                <w:lang w:val="uk-UA"/>
              </w:rPr>
            </w:pPr>
          </w:p>
        </w:tc>
      </w:tr>
      <w:tr w:rsidR="00B5566E" w:rsidRPr="00F37D72" w:rsidTr="00383E34">
        <w:trPr>
          <w:trHeight w:val="1485"/>
        </w:trPr>
        <w:tc>
          <w:tcPr>
            <w:tcW w:w="851" w:type="dxa"/>
            <w:vMerge/>
          </w:tcPr>
          <w:p w:rsidR="00B5566E" w:rsidRPr="00F37D72" w:rsidRDefault="00B5566E" w:rsidP="00383E34">
            <w:pPr>
              <w:spacing w:after="0" w:line="240" w:lineRule="auto"/>
              <w:rPr>
                <w:rFonts w:ascii="Times New Roman" w:hAnsi="Times New Roman"/>
                <w:sz w:val="24"/>
                <w:szCs w:val="24"/>
                <w:lang w:val="uk-UA"/>
              </w:rPr>
            </w:pPr>
          </w:p>
        </w:tc>
        <w:tc>
          <w:tcPr>
            <w:tcW w:w="1984" w:type="dxa"/>
            <w:vMerge/>
          </w:tcPr>
          <w:p w:rsidR="00B5566E" w:rsidRPr="00F37D72" w:rsidRDefault="00B5566E" w:rsidP="00383E34">
            <w:pPr>
              <w:spacing w:line="240" w:lineRule="auto"/>
              <w:rPr>
                <w:sz w:val="24"/>
                <w:szCs w:val="24"/>
                <w:lang w:val="uk-UA"/>
              </w:rPr>
            </w:pPr>
          </w:p>
        </w:tc>
        <w:tc>
          <w:tcPr>
            <w:tcW w:w="2410" w:type="dxa"/>
          </w:tcPr>
          <w:p w:rsidR="00B5566E" w:rsidRPr="00F37D72" w:rsidRDefault="00B5566E" w:rsidP="00383E34">
            <w:pPr>
              <w:pStyle w:val="NoSpacing1"/>
              <w:rPr>
                <w:rFonts w:ascii="Times New Roman" w:hAnsi="Times New Roman"/>
                <w:bCs/>
                <w:sz w:val="24"/>
                <w:szCs w:val="24"/>
                <w:lang w:val="uk-UA"/>
              </w:rPr>
            </w:pPr>
            <w:r w:rsidRPr="00F37D72">
              <w:rPr>
                <w:rFonts w:ascii="Times New Roman" w:hAnsi="Times New Roman"/>
                <w:bCs/>
                <w:sz w:val="24"/>
                <w:szCs w:val="24"/>
                <w:lang w:val="uk-UA"/>
              </w:rPr>
              <w:t>Провести Малі олімпійські ігри</w:t>
            </w:r>
            <w:r>
              <w:rPr>
                <w:rFonts w:ascii="Times New Roman" w:hAnsi="Times New Roman"/>
                <w:bCs/>
                <w:sz w:val="24"/>
                <w:szCs w:val="24"/>
                <w:lang w:val="uk-UA"/>
              </w:rPr>
              <w:t xml:space="preserve"> під час роботи таборів з денним перебуванням дітей</w:t>
            </w:r>
          </w:p>
        </w:tc>
        <w:tc>
          <w:tcPr>
            <w:tcW w:w="1418" w:type="dxa"/>
          </w:tcPr>
          <w:p w:rsidR="00B5566E" w:rsidRPr="00F37D72" w:rsidRDefault="00B5566E" w:rsidP="00383E34">
            <w:pPr>
              <w:spacing w:after="0" w:line="240" w:lineRule="auto"/>
              <w:jc w:val="center"/>
              <w:rPr>
                <w:rFonts w:ascii="Times New Roman" w:hAnsi="Times New Roman"/>
                <w:sz w:val="24"/>
                <w:szCs w:val="24"/>
                <w:lang w:val="uk-UA"/>
              </w:rPr>
            </w:pPr>
            <w:r>
              <w:rPr>
                <w:rFonts w:ascii="Times New Roman" w:hAnsi="Times New Roman"/>
                <w:sz w:val="24"/>
                <w:szCs w:val="24"/>
                <w:lang w:val="uk-UA"/>
              </w:rPr>
              <w:t>2020</w:t>
            </w:r>
          </w:p>
        </w:tc>
        <w:tc>
          <w:tcPr>
            <w:tcW w:w="1701" w:type="dxa"/>
          </w:tcPr>
          <w:p w:rsidR="00B5566E" w:rsidRDefault="00B5566E" w:rsidP="00383E34">
            <w:pPr>
              <w:spacing w:after="0" w:line="240" w:lineRule="auto"/>
              <w:rPr>
                <w:rFonts w:ascii="Times New Roman" w:hAnsi="Times New Roman"/>
                <w:sz w:val="24"/>
                <w:szCs w:val="24"/>
                <w:lang w:val="uk-UA"/>
              </w:rPr>
            </w:pPr>
            <w:r>
              <w:rPr>
                <w:rFonts w:ascii="Times New Roman" w:hAnsi="Times New Roman"/>
                <w:sz w:val="24"/>
                <w:szCs w:val="24"/>
                <w:lang w:val="uk-UA"/>
              </w:rPr>
              <w:t>С ДЮК «Юність»,</w:t>
            </w:r>
          </w:p>
          <w:p w:rsidR="00B5566E" w:rsidRPr="00F37D72" w:rsidRDefault="00B5566E" w:rsidP="00383E34">
            <w:pPr>
              <w:spacing w:line="240" w:lineRule="auto"/>
              <w:rPr>
                <w:sz w:val="24"/>
                <w:szCs w:val="24"/>
                <w:lang w:val="uk-UA"/>
              </w:rPr>
            </w:pPr>
            <w:r>
              <w:rPr>
                <w:rFonts w:ascii="Times New Roman" w:hAnsi="Times New Roman"/>
                <w:sz w:val="24"/>
                <w:szCs w:val="24"/>
                <w:lang w:val="uk-UA"/>
              </w:rPr>
              <w:t xml:space="preserve">клуби за місцем проживання  </w:t>
            </w:r>
          </w:p>
        </w:tc>
        <w:tc>
          <w:tcPr>
            <w:tcW w:w="2268" w:type="dxa"/>
          </w:tcPr>
          <w:p w:rsidR="00B5566E" w:rsidRPr="00F37D72" w:rsidRDefault="00B5566E" w:rsidP="00383E34">
            <w:pPr>
              <w:spacing w:line="240" w:lineRule="auto"/>
              <w:rPr>
                <w:sz w:val="24"/>
                <w:szCs w:val="24"/>
                <w:lang w:val="uk-UA"/>
              </w:rPr>
            </w:pPr>
          </w:p>
        </w:tc>
        <w:tc>
          <w:tcPr>
            <w:tcW w:w="1799" w:type="dxa"/>
          </w:tcPr>
          <w:p w:rsidR="00B5566E" w:rsidRPr="00F37D72" w:rsidRDefault="00B5566E" w:rsidP="00383E34">
            <w:pPr>
              <w:spacing w:after="0" w:line="240" w:lineRule="auto"/>
              <w:rPr>
                <w:rFonts w:ascii="Times New Roman" w:hAnsi="Times New Roman"/>
                <w:sz w:val="24"/>
                <w:szCs w:val="24"/>
                <w:lang w:val="uk-UA"/>
              </w:rPr>
            </w:pPr>
            <w:r w:rsidRPr="00F37D72">
              <w:rPr>
                <w:rFonts w:ascii="Times New Roman" w:hAnsi="Times New Roman"/>
                <w:sz w:val="24"/>
                <w:szCs w:val="24"/>
                <w:lang w:val="uk-UA"/>
              </w:rPr>
              <w:t>Не потребує фінансування</w:t>
            </w:r>
          </w:p>
        </w:tc>
        <w:tc>
          <w:tcPr>
            <w:tcW w:w="1872" w:type="dxa"/>
            <w:vMerge/>
          </w:tcPr>
          <w:p w:rsidR="00B5566E" w:rsidRPr="00F37D72" w:rsidRDefault="00B5566E" w:rsidP="00383E34">
            <w:pPr>
              <w:spacing w:line="240" w:lineRule="auto"/>
              <w:rPr>
                <w:sz w:val="24"/>
                <w:szCs w:val="24"/>
                <w:lang w:val="uk-UA"/>
              </w:rPr>
            </w:pPr>
          </w:p>
        </w:tc>
      </w:tr>
      <w:tr w:rsidR="00B5566E" w:rsidRPr="00F37D72" w:rsidTr="00383E34">
        <w:tc>
          <w:tcPr>
            <w:tcW w:w="851" w:type="dxa"/>
            <w:vMerge w:val="restart"/>
          </w:tcPr>
          <w:p w:rsidR="00B5566E" w:rsidRPr="00F37D72" w:rsidRDefault="00B5566E" w:rsidP="00383E34">
            <w:pPr>
              <w:spacing w:after="0" w:line="240" w:lineRule="auto"/>
              <w:rPr>
                <w:rFonts w:ascii="Times New Roman" w:hAnsi="Times New Roman"/>
                <w:sz w:val="24"/>
                <w:szCs w:val="24"/>
                <w:lang w:val="uk-UA"/>
              </w:rPr>
            </w:pPr>
            <w:r>
              <w:rPr>
                <w:rFonts w:ascii="Times New Roman" w:hAnsi="Times New Roman"/>
                <w:sz w:val="24"/>
                <w:szCs w:val="24"/>
                <w:lang w:val="uk-UA"/>
              </w:rPr>
              <w:t>3</w:t>
            </w:r>
          </w:p>
        </w:tc>
        <w:tc>
          <w:tcPr>
            <w:tcW w:w="1984" w:type="dxa"/>
            <w:vMerge w:val="restart"/>
          </w:tcPr>
          <w:p w:rsidR="00B5566E" w:rsidRPr="00F37D72" w:rsidRDefault="00B5566E" w:rsidP="00383E34">
            <w:pPr>
              <w:spacing w:line="240" w:lineRule="auto"/>
              <w:rPr>
                <w:rFonts w:ascii="Times New Roman" w:hAnsi="Times New Roman"/>
                <w:sz w:val="24"/>
                <w:szCs w:val="24"/>
                <w:lang w:val="uk-UA"/>
              </w:rPr>
            </w:pPr>
            <w:r w:rsidRPr="00F37D72">
              <w:rPr>
                <w:rFonts w:ascii="Times New Roman" w:hAnsi="Times New Roman"/>
                <w:sz w:val="24"/>
                <w:szCs w:val="24"/>
                <w:lang w:val="uk-UA"/>
              </w:rPr>
              <w:t>Популяризація здорового способу життя через сімейні цінності у вихованні та становленні особистості дитини</w:t>
            </w:r>
          </w:p>
        </w:tc>
        <w:tc>
          <w:tcPr>
            <w:tcW w:w="2410" w:type="dxa"/>
          </w:tcPr>
          <w:p w:rsidR="00B5566E" w:rsidRPr="00F37D72" w:rsidRDefault="00B5566E" w:rsidP="00383E34">
            <w:pPr>
              <w:spacing w:line="240" w:lineRule="auto"/>
              <w:rPr>
                <w:rFonts w:ascii="Times New Roman" w:hAnsi="Times New Roman"/>
                <w:spacing w:val="-1"/>
                <w:sz w:val="24"/>
                <w:szCs w:val="24"/>
                <w:lang w:val="uk-UA"/>
              </w:rPr>
            </w:pPr>
            <w:r w:rsidRPr="00F37D72">
              <w:rPr>
                <w:rFonts w:ascii="Times New Roman" w:hAnsi="Times New Roman"/>
                <w:spacing w:val="-1"/>
                <w:sz w:val="24"/>
                <w:szCs w:val="24"/>
                <w:lang w:val="uk-UA"/>
              </w:rPr>
              <w:t xml:space="preserve">Змагання сімейних родин </w:t>
            </w:r>
            <w:r w:rsidRPr="004F5129">
              <w:rPr>
                <w:rFonts w:ascii="Times New Roman" w:hAnsi="Times New Roman"/>
                <w:spacing w:val="-1"/>
                <w:sz w:val="24"/>
                <w:szCs w:val="24"/>
                <w:lang w:val="uk-UA"/>
              </w:rPr>
              <w:t>«Тато, мам</w:t>
            </w:r>
            <w:r>
              <w:rPr>
                <w:rFonts w:ascii="Times New Roman" w:hAnsi="Times New Roman"/>
                <w:spacing w:val="-1"/>
                <w:sz w:val="24"/>
                <w:szCs w:val="24"/>
                <w:lang w:val="uk-UA"/>
              </w:rPr>
              <w:t>о</w:t>
            </w:r>
            <w:r w:rsidRPr="004F5129">
              <w:rPr>
                <w:rFonts w:ascii="Times New Roman" w:hAnsi="Times New Roman"/>
                <w:spacing w:val="-1"/>
                <w:sz w:val="24"/>
                <w:szCs w:val="24"/>
                <w:lang w:val="uk-UA"/>
              </w:rPr>
              <w:t xml:space="preserve"> і я – спортивна сім’я»</w:t>
            </w:r>
          </w:p>
        </w:tc>
        <w:tc>
          <w:tcPr>
            <w:tcW w:w="1418" w:type="dxa"/>
          </w:tcPr>
          <w:p w:rsidR="00B5566E" w:rsidRPr="00F37D72" w:rsidRDefault="00B5566E" w:rsidP="00383E34">
            <w:pPr>
              <w:spacing w:after="0" w:line="240" w:lineRule="auto"/>
              <w:rPr>
                <w:rFonts w:ascii="Times New Roman" w:hAnsi="Times New Roman"/>
                <w:sz w:val="24"/>
                <w:szCs w:val="24"/>
                <w:lang w:val="uk-UA"/>
              </w:rPr>
            </w:pPr>
            <w:r>
              <w:rPr>
                <w:rFonts w:ascii="Times New Roman" w:hAnsi="Times New Roman"/>
                <w:sz w:val="24"/>
                <w:szCs w:val="24"/>
                <w:lang w:val="uk-UA"/>
              </w:rPr>
              <w:t xml:space="preserve">     2020</w:t>
            </w:r>
          </w:p>
        </w:tc>
        <w:tc>
          <w:tcPr>
            <w:tcW w:w="1701" w:type="dxa"/>
          </w:tcPr>
          <w:p w:rsidR="00B5566E" w:rsidRDefault="00B5566E" w:rsidP="00383E34">
            <w:pPr>
              <w:spacing w:after="0" w:line="240" w:lineRule="auto"/>
              <w:rPr>
                <w:rFonts w:ascii="Times New Roman" w:hAnsi="Times New Roman"/>
                <w:sz w:val="24"/>
                <w:szCs w:val="24"/>
                <w:lang w:val="uk-UA"/>
              </w:rPr>
            </w:pPr>
            <w:r>
              <w:rPr>
                <w:rFonts w:ascii="Times New Roman" w:hAnsi="Times New Roman"/>
                <w:sz w:val="24"/>
                <w:szCs w:val="24"/>
                <w:lang w:val="uk-UA"/>
              </w:rPr>
              <w:t>С ДЮК «Юність»,</w:t>
            </w:r>
          </w:p>
          <w:p w:rsidR="00B5566E" w:rsidRPr="00F37D72" w:rsidRDefault="00B5566E" w:rsidP="00383E34">
            <w:pPr>
              <w:spacing w:after="0" w:line="240" w:lineRule="auto"/>
              <w:rPr>
                <w:rFonts w:ascii="Times New Roman" w:hAnsi="Times New Roman"/>
                <w:sz w:val="24"/>
                <w:szCs w:val="24"/>
                <w:lang w:val="uk-UA"/>
              </w:rPr>
            </w:pPr>
            <w:r>
              <w:rPr>
                <w:rFonts w:ascii="Times New Roman" w:hAnsi="Times New Roman"/>
                <w:sz w:val="24"/>
                <w:szCs w:val="24"/>
                <w:lang w:val="uk-UA"/>
              </w:rPr>
              <w:t xml:space="preserve">клуби за місцем проживання  </w:t>
            </w:r>
          </w:p>
        </w:tc>
        <w:tc>
          <w:tcPr>
            <w:tcW w:w="2268" w:type="dxa"/>
          </w:tcPr>
          <w:p w:rsidR="00B5566E" w:rsidRPr="0016639D" w:rsidRDefault="00B5566E" w:rsidP="00383E34">
            <w:pPr>
              <w:rPr>
                <w:rFonts w:ascii="Times New Roman" w:hAnsi="Times New Roman"/>
                <w:sz w:val="24"/>
                <w:szCs w:val="24"/>
                <w:lang w:val="uk-UA"/>
              </w:rPr>
            </w:pPr>
          </w:p>
        </w:tc>
        <w:tc>
          <w:tcPr>
            <w:tcW w:w="1799" w:type="dxa"/>
          </w:tcPr>
          <w:p w:rsidR="00B5566E" w:rsidRPr="00F37D72" w:rsidRDefault="00B5566E" w:rsidP="00383E34">
            <w:pPr>
              <w:spacing w:after="0" w:line="240" w:lineRule="auto"/>
              <w:rPr>
                <w:rFonts w:ascii="Times New Roman" w:hAnsi="Times New Roman"/>
                <w:sz w:val="24"/>
                <w:szCs w:val="24"/>
                <w:lang w:val="uk-UA"/>
              </w:rPr>
            </w:pPr>
            <w:r w:rsidRPr="00F37D72">
              <w:rPr>
                <w:rFonts w:ascii="Times New Roman" w:hAnsi="Times New Roman"/>
                <w:sz w:val="24"/>
                <w:szCs w:val="24"/>
                <w:lang w:val="uk-UA"/>
              </w:rPr>
              <w:t>Не потребує фінансування</w:t>
            </w:r>
          </w:p>
        </w:tc>
        <w:tc>
          <w:tcPr>
            <w:tcW w:w="1872" w:type="dxa"/>
          </w:tcPr>
          <w:p w:rsidR="00B5566E" w:rsidRPr="003D624D" w:rsidRDefault="00B5566E" w:rsidP="00383E34">
            <w:pPr>
              <w:spacing w:after="0" w:line="240" w:lineRule="auto"/>
              <w:rPr>
                <w:rFonts w:ascii="Times New Roman" w:hAnsi="Times New Roman"/>
                <w:lang w:val="uk-UA"/>
              </w:rPr>
            </w:pPr>
            <w:r w:rsidRPr="003D624D">
              <w:rPr>
                <w:rFonts w:ascii="Times New Roman" w:hAnsi="Times New Roman"/>
                <w:lang w:val="uk-UA"/>
              </w:rPr>
              <w:t xml:space="preserve">Формування родинних традицій, спонукання батьків особистим прикладом заохочувати дітей до занять </w:t>
            </w:r>
            <w:r w:rsidRPr="003D624D">
              <w:rPr>
                <w:rFonts w:ascii="Times New Roman" w:hAnsi="Times New Roman"/>
                <w:sz w:val="24"/>
                <w:szCs w:val="24"/>
                <w:lang w:val="uk-UA"/>
              </w:rPr>
              <w:t>фізкультурою</w:t>
            </w:r>
          </w:p>
        </w:tc>
      </w:tr>
      <w:tr w:rsidR="00B5566E" w:rsidRPr="00F37D72" w:rsidTr="00383E34">
        <w:trPr>
          <w:trHeight w:val="898"/>
        </w:trPr>
        <w:tc>
          <w:tcPr>
            <w:tcW w:w="851" w:type="dxa"/>
            <w:vMerge/>
          </w:tcPr>
          <w:p w:rsidR="00B5566E" w:rsidRPr="00F37D72" w:rsidRDefault="00B5566E" w:rsidP="00383E34">
            <w:pPr>
              <w:spacing w:after="0" w:line="240" w:lineRule="auto"/>
              <w:rPr>
                <w:rFonts w:ascii="Times New Roman" w:hAnsi="Times New Roman"/>
                <w:sz w:val="24"/>
                <w:szCs w:val="24"/>
                <w:lang w:val="uk-UA"/>
              </w:rPr>
            </w:pPr>
          </w:p>
        </w:tc>
        <w:tc>
          <w:tcPr>
            <w:tcW w:w="1984" w:type="dxa"/>
            <w:vMerge/>
          </w:tcPr>
          <w:p w:rsidR="00B5566E" w:rsidRPr="00F37D72" w:rsidRDefault="00B5566E" w:rsidP="00383E34">
            <w:pPr>
              <w:spacing w:line="240" w:lineRule="auto"/>
              <w:rPr>
                <w:sz w:val="24"/>
                <w:szCs w:val="24"/>
                <w:lang w:val="uk-UA"/>
              </w:rPr>
            </w:pPr>
          </w:p>
        </w:tc>
        <w:tc>
          <w:tcPr>
            <w:tcW w:w="2410" w:type="dxa"/>
          </w:tcPr>
          <w:p w:rsidR="00B5566E" w:rsidRPr="00F37D72" w:rsidRDefault="00B5566E" w:rsidP="00383E34">
            <w:pPr>
              <w:pStyle w:val="NoSpacing1"/>
              <w:rPr>
                <w:rFonts w:ascii="Times New Roman" w:hAnsi="Times New Roman"/>
                <w:bCs/>
                <w:sz w:val="24"/>
                <w:szCs w:val="24"/>
                <w:lang w:val="uk-UA"/>
              </w:rPr>
            </w:pPr>
            <w:r w:rsidRPr="00F37D72">
              <w:rPr>
                <w:rFonts w:ascii="Times New Roman" w:hAnsi="Times New Roman"/>
                <w:bCs/>
                <w:sz w:val="24"/>
                <w:szCs w:val="24"/>
                <w:lang w:val="uk-UA"/>
              </w:rPr>
              <w:t>Проводити фізкультхвилинки, рухливі ігри, розваги тощо</w:t>
            </w:r>
          </w:p>
        </w:tc>
        <w:tc>
          <w:tcPr>
            <w:tcW w:w="1418" w:type="dxa"/>
          </w:tcPr>
          <w:p w:rsidR="00B5566E" w:rsidRPr="00F37D72" w:rsidRDefault="00B5566E" w:rsidP="00383E34">
            <w:pPr>
              <w:spacing w:after="0" w:line="240" w:lineRule="auto"/>
              <w:jc w:val="center"/>
              <w:rPr>
                <w:rFonts w:ascii="Times New Roman" w:hAnsi="Times New Roman"/>
                <w:sz w:val="24"/>
                <w:szCs w:val="24"/>
                <w:lang w:val="uk-UA"/>
              </w:rPr>
            </w:pPr>
            <w:r>
              <w:rPr>
                <w:rFonts w:ascii="Times New Roman" w:hAnsi="Times New Roman"/>
                <w:sz w:val="24"/>
                <w:szCs w:val="24"/>
                <w:lang w:val="uk-UA"/>
              </w:rPr>
              <w:t>2020</w:t>
            </w:r>
          </w:p>
        </w:tc>
        <w:tc>
          <w:tcPr>
            <w:tcW w:w="1701" w:type="dxa"/>
          </w:tcPr>
          <w:p w:rsidR="00B5566E" w:rsidRDefault="00B5566E" w:rsidP="00383E34">
            <w:pPr>
              <w:spacing w:after="0" w:line="240" w:lineRule="auto"/>
              <w:rPr>
                <w:rFonts w:ascii="Times New Roman" w:hAnsi="Times New Roman"/>
                <w:sz w:val="24"/>
                <w:szCs w:val="24"/>
                <w:lang w:val="uk-UA"/>
              </w:rPr>
            </w:pPr>
            <w:r>
              <w:rPr>
                <w:rFonts w:ascii="Times New Roman" w:hAnsi="Times New Roman"/>
                <w:sz w:val="24"/>
                <w:szCs w:val="24"/>
                <w:lang w:val="uk-UA"/>
              </w:rPr>
              <w:t>С ДЮК «Юність»,</w:t>
            </w:r>
          </w:p>
          <w:p w:rsidR="00B5566E" w:rsidRPr="00F37D72" w:rsidRDefault="00B5566E" w:rsidP="00383E34">
            <w:pPr>
              <w:spacing w:line="240" w:lineRule="auto"/>
              <w:rPr>
                <w:sz w:val="24"/>
                <w:szCs w:val="24"/>
                <w:lang w:val="uk-UA"/>
              </w:rPr>
            </w:pPr>
            <w:r>
              <w:rPr>
                <w:rFonts w:ascii="Times New Roman" w:hAnsi="Times New Roman"/>
                <w:sz w:val="24"/>
                <w:szCs w:val="24"/>
                <w:lang w:val="uk-UA"/>
              </w:rPr>
              <w:t xml:space="preserve">клуби за місцем проживання  </w:t>
            </w:r>
          </w:p>
        </w:tc>
        <w:tc>
          <w:tcPr>
            <w:tcW w:w="2268" w:type="dxa"/>
          </w:tcPr>
          <w:p w:rsidR="00B5566E" w:rsidRPr="00F37D72" w:rsidRDefault="00B5566E" w:rsidP="00383E34">
            <w:pPr>
              <w:spacing w:line="240" w:lineRule="auto"/>
              <w:rPr>
                <w:sz w:val="24"/>
                <w:szCs w:val="24"/>
                <w:lang w:val="uk-UA"/>
              </w:rPr>
            </w:pPr>
          </w:p>
        </w:tc>
        <w:tc>
          <w:tcPr>
            <w:tcW w:w="1799" w:type="dxa"/>
          </w:tcPr>
          <w:p w:rsidR="00B5566E" w:rsidRPr="00F37D72" w:rsidRDefault="00B5566E" w:rsidP="00383E34">
            <w:pPr>
              <w:spacing w:after="0" w:line="240" w:lineRule="auto"/>
              <w:rPr>
                <w:rFonts w:ascii="Times New Roman" w:hAnsi="Times New Roman"/>
                <w:sz w:val="24"/>
                <w:szCs w:val="24"/>
                <w:lang w:val="uk-UA"/>
              </w:rPr>
            </w:pPr>
            <w:r w:rsidRPr="00F37D72">
              <w:rPr>
                <w:rFonts w:ascii="Times New Roman" w:hAnsi="Times New Roman"/>
                <w:sz w:val="24"/>
                <w:szCs w:val="24"/>
                <w:lang w:val="uk-UA"/>
              </w:rPr>
              <w:t>Не потребує фінансування</w:t>
            </w:r>
          </w:p>
        </w:tc>
        <w:tc>
          <w:tcPr>
            <w:tcW w:w="1872" w:type="dxa"/>
          </w:tcPr>
          <w:p w:rsidR="00B5566E" w:rsidRPr="00F37D72" w:rsidRDefault="00B5566E" w:rsidP="00383E34">
            <w:pPr>
              <w:spacing w:after="0" w:line="240" w:lineRule="auto"/>
              <w:rPr>
                <w:rFonts w:ascii="Times New Roman" w:hAnsi="Times New Roman"/>
                <w:sz w:val="24"/>
                <w:szCs w:val="24"/>
                <w:lang w:val="uk-UA"/>
              </w:rPr>
            </w:pPr>
            <w:r w:rsidRPr="00F37D72">
              <w:rPr>
                <w:rFonts w:ascii="Times New Roman" w:hAnsi="Times New Roman"/>
                <w:sz w:val="24"/>
                <w:szCs w:val="24"/>
                <w:lang w:val="uk-UA"/>
              </w:rPr>
              <w:t>Прищеплювати бажання дбати про власне здоров’я</w:t>
            </w:r>
          </w:p>
        </w:tc>
      </w:tr>
    </w:tbl>
    <w:p w:rsidR="00B5566E" w:rsidRDefault="00B5566E" w:rsidP="00B5566E">
      <w:pPr>
        <w:pStyle w:val="a5"/>
        <w:ind w:left="360"/>
        <w:jc w:val="both"/>
        <w:rPr>
          <w:rFonts w:ascii="Times New Roman" w:hAnsi="Times New Roman"/>
          <w:sz w:val="24"/>
          <w:szCs w:val="24"/>
          <w:lang w:val="uk-UA"/>
        </w:rPr>
      </w:pPr>
    </w:p>
    <w:p w:rsidR="00B5566E" w:rsidRPr="00D8032A" w:rsidRDefault="00B5566E" w:rsidP="00B5566E">
      <w:pPr>
        <w:pStyle w:val="a5"/>
        <w:ind w:left="360"/>
        <w:jc w:val="both"/>
        <w:rPr>
          <w:rFonts w:ascii="Times New Roman" w:hAnsi="Times New Roman"/>
          <w:sz w:val="24"/>
          <w:szCs w:val="24"/>
          <w:lang w:val="uk-UA"/>
        </w:rPr>
      </w:pPr>
    </w:p>
    <w:p w:rsidR="00980F8C" w:rsidRDefault="00980F8C" w:rsidP="00B5566E">
      <w:pPr>
        <w:rPr>
          <w:rFonts w:ascii="Times New Roman" w:hAnsi="Times New Roman"/>
          <w:sz w:val="24"/>
          <w:szCs w:val="24"/>
        </w:rPr>
      </w:pPr>
    </w:p>
    <w:p w:rsidR="00980F8C" w:rsidRDefault="00980F8C" w:rsidP="00B5566E">
      <w:pPr>
        <w:rPr>
          <w:rFonts w:ascii="Times New Roman" w:hAnsi="Times New Roman"/>
          <w:sz w:val="24"/>
          <w:szCs w:val="24"/>
        </w:rPr>
      </w:pPr>
    </w:p>
    <w:p w:rsidR="00B5566E" w:rsidRPr="00D92EE1" w:rsidRDefault="00B5566E" w:rsidP="00B5566E">
      <w:pPr>
        <w:rPr>
          <w:rFonts w:ascii="Times New Roman" w:hAnsi="Times New Roman"/>
          <w:sz w:val="24"/>
          <w:szCs w:val="24"/>
        </w:rPr>
      </w:pPr>
      <w:r w:rsidRPr="00D92EE1">
        <w:rPr>
          <w:rFonts w:ascii="Times New Roman" w:hAnsi="Times New Roman"/>
          <w:sz w:val="24"/>
          <w:szCs w:val="24"/>
        </w:rPr>
        <w:lastRenderedPageBreak/>
        <w:t xml:space="preserve">ОРІЄНТОВНИЙ ОБСЯГ ФІНАНСУВАННЯ </w:t>
      </w:r>
    </w:p>
    <w:tbl>
      <w:tblPr>
        <w:tblW w:w="5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8"/>
        <w:gridCol w:w="2147"/>
      </w:tblGrid>
      <w:tr w:rsidR="00B5566E" w:rsidRPr="00D92EE1" w:rsidTr="00383E34">
        <w:trPr>
          <w:trHeight w:val="80"/>
        </w:trPr>
        <w:tc>
          <w:tcPr>
            <w:tcW w:w="2958" w:type="dxa"/>
          </w:tcPr>
          <w:p w:rsidR="00B5566E" w:rsidRPr="008B7709" w:rsidRDefault="00B5566E" w:rsidP="00383E34">
            <w:pPr>
              <w:widowControl w:val="0"/>
              <w:autoSpaceDE w:val="0"/>
              <w:autoSpaceDN w:val="0"/>
              <w:adjustRightInd w:val="0"/>
              <w:spacing w:after="0"/>
              <w:rPr>
                <w:rFonts w:ascii="Times New Roman" w:hAnsi="Times New Roman"/>
                <w:sz w:val="24"/>
                <w:szCs w:val="24"/>
              </w:rPr>
            </w:pPr>
          </w:p>
        </w:tc>
        <w:tc>
          <w:tcPr>
            <w:tcW w:w="2147" w:type="dxa"/>
          </w:tcPr>
          <w:p w:rsidR="00B5566E" w:rsidRPr="008B7709" w:rsidRDefault="00B5566E" w:rsidP="00383E34">
            <w:pPr>
              <w:widowControl w:val="0"/>
              <w:autoSpaceDE w:val="0"/>
              <w:autoSpaceDN w:val="0"/>
              <w:adjustRightInd w:val="0"/>
              <w:spacing w:after="0"/>
              <w:jc w:val="center"/>
              <w:rPr>
                <w:rFonts w:ascii="Times New Roman" w:hAnsi="Times New Roman"/>
                <w:i/>
                <w:sz w:val="24"/>
                <w:szCs w:val="24"/>
              </w:rPr>
            </w:pPr>
            <w:r w:rsidRPr="008F3EAA">
              <w:rPr>
                <w:rFonts w:ascii="Times New Roman" w:hAnsi="Times New Roman"/>
                <w:i/>
                <w:sz w:val="24"/>
                <w:szCs w:val="24"/>
                <w:lang w:val="uk-UA"/>
              </w:rPr>
              <w:t>Всього</w:t>
            </w:r>
            <w:r w:rsidRPr="008B7709">
              <w:rPr>
                <w:rFonts w:ascii="Times New Roman" w:hAnsi="Times New Roman"/>
                <w:i/>
                <w:sz w:val="24"/>
                <w:szCs w:val="24"/>
              </w:rPr>
              <w:t xml:space="preserve">  (грн.)</w:t>
            </w:r>
          </w:p>
        </w:tc>
      </w:tr>
      <w:tr w:rsidR="00B5566E" w:rsidRPr="00D92EE1" w:rsidTr="00383E34">
        <w:trPr>
          <w:trHeight w:val="421"/>
        </w:trPr>
        <w:tc>
          <w:tcPr>
            <w:tcW w:w="2958" w:type="dxa"/>
          </w:tcPr>
          <w:p w:rsidR="00B5566E" w:rsidRPr="008B7709" w:rsidRDefault="00B5566E" w:rsidP="00383E34">
            <w:pPr>
              <w:widowControl w:val="0"/>
              <w:autoSpaceDE w:val="0"/>
              <w:autoSpaceDN w:val="0"/>
              <w:adjustRightInd w:val="0"/>
              <w:spacing w:after="0"/>
              <w:rPr>
                <w:rFonts w:ascii="Times New Roman" w:hAnsi="Times New Roman"/>
                <w:sz w:val="24"/>
                <w:szCs w:val="24"/>
              </w:rPr>
            </w:pPr>
            <w:r w:rsidRPr="008F3EAA">
              <w:rPr>
                <w:rFonts w:ascii="Times New Roman" w:hAnsi="Times New Roman"/>
                <w:sz w:val="24"/>
                <w:szCs w:val="24"/>
                <w:lang w:val="uk-UA"/>
              </w:rPr>
              <w:t>міс</w:t>
            </w:r>
            <w:r>
              <w:rPr>
                <w:rFonts w:ascii="Times New Roman" w:hAnsi="Times New Roman"/>
                <w:sz w:val="24"/>
                <w:szCs w:val="24"/>
                <w:lang w:val="uk-UA"/>
              </w:rPr>
              <w:t>ьк</w:t>
            </w:r>
            <w:r w:rsidRPr="008F3EAA">
              <w:rPr>
                <w:rFonts w:ascii="Times New Roman" w:hAnsi="Times New Roman"/>
                <w:sz w:val="24"/>
                <w:szCs w:val="24"/>
                <w:lang w:val="uk-UA"/>
              </w:rPr>
              <w:t>ий</w:t>
            </w:r>
            <w:r w:rsidRPr="008B7709">
              <w:rPr>
                <w:rFonts w:ascii="Times New Roman" w:hAnsi="Times New Roman"/>
                <w:sz w:val="24"/>
                <w:szCs w:val="24"/>
              </w:rPr>
              <w:t xml:space="preserve"> бюджет</w:t>
            </w:r>
          </w:p>
        </w:tc>
        <w:tc>
          <w:tcPr>
            <w:tcW w:w="2147" w:type="dxa"/>
          </w:tcPr>
          <w:p w:rsidR="00B5566E" w:rsidRPr="00EB5631" w:rsidRDefault="00B5566E" w:rsidP="00383E34">
            <w:pPr>
              <w:widowControl w:val="0"/>
              <w:autoSpaceDE w:val="0"/>
              <w:autoSpaceDN w:val="0"/>
              <w:adjustRightInd w:val="0"/>
              <w:spacing w:after="0"/>
              <w:jc w:val="center"/>
              <w:rPr>
                <w:rFonts w:ascii="Times New Roman" w:hAnsi="Times New Roman"/>
                <w:sz w:val="24"/>
                <w:szCs w:val="24"/>
                <w:lang w:val="uk-UA"/>
              </w:rPr>
            </w:pPr>
            <w:r>
              <w:rPr>
                <w:rFonts w:ascii="Times New Roman" w:hAnsi="Times New Roman"/>
                <w:sz w:val="24"/>
                <w:szCs w:val="24"/>
                <w:lang w:val="uk-UA"/>
              </w:rPr>
              <w:t>-</w:t>
            </w:r>
          </w:p>
        </w:tc>
      </w:tr>
      <w:tr w:rsidR="00B5566E" w:rsidRPr="00D92EE1" w:rsidTr="00383E34">
        <w:trPr>
          <w:trHeight w:val="421"/>
        </w:trPr>
        <w:tc>
          <w:tcPr>
            <w:tcW w:w="2958" w:type="dxa"/>
          </w:tcPr>
          <w:p w:rsidR="00B5566E" w:rsidRDefault="00B5566E" w:rsidP="00383E34">
            <w:pPr>
              <w:pStyle w:val="Style41"/>
              <w:widowControl/>
              <w:spacing w:line="240" w:lineRule="auto"/>
              <w:ind w:left="5" w:hanging="5"/>
              <w:rPr>
                <w:lang w:val="uk-UA"/>
              </w:rPr>
            </w:pPr>
            <w:r>
              <w:rPr>
                <w:lang w:val="uk-UA"/>
              </w:rPr>
              <w:t>Бюджет розвитку, спеціальний</w:t>
            </w:r>
          </w:p>
          <w:p w:rsidR="00B5566E" w:rsidRPr="00DD45D8" w:rsidRDefault="00B5566E" w:rsidP="00383E34">
            <w:pPr>
              <w:widowControl w:val="0"/>
              <w:autoSpaceDE w:val="0"/>
              <w:autoSpaceDN w:val="0"/>
              <w:adjustRightInd w:val="0"/>
              <w:spacing w:after="0"/>
              <w:rPr>
                <w:rFonts w:ascii="Times New Roman" w:hAnsi="Times New Roman"/>
                <w:sz w:val="24"/>
                <w:szCs w:val="24"/>
                <w:lang w:val="uk-UA"/>
              </w:rPr>
            </w:pPr>
            <w:r>
              <w:t>фонд</w:t>
            </w:r>
          </w:p>
        </w:tc>
        <w:tc>
          <w:tcPr>
            <w:tcW w:w="2147" w:type="dxa"/>
          </w:tcPr>
          <w:p w:rsidR="00B5566E" w:rsidRPr="00E55FC4" w:rsidRDefault="00B5566E" w:rsidP="00383E34">
            <w:pPr>
              <w:widowControl w:val="0"/>
              <w:autoSpaceDE w:val="0"/>
              <w:autoSpaceDN w:val="0"/>
              <w:adjustRightInd w:val="0"/>
              <w:spacing w:after="0"/>
              <w:jc w:val="center"/>
              <w:rPr>
                <w:rFonts w:ascii="Times New Roman" w:hAnsi="Times New Roman"/>
                <w:sz w:val="24"/>
                <w:szCs w:val="24"/>
                <w:highlight w:val="yellow"/>
                <w:lang w:val="uk-UA"/>
              </w:rPr>
            </w:pPr>
            <w:r w:rsidRPr="00B84ADF">
              <w:rPr>
                <w:rFonts w:ascii="Times New Roman" w:hAnsi="Times New Roman"/>
                <w:sz w:val="24"/>
                <w:szCs w:val="24"/>
                <w:lang w:val="uk-UA"/>
              </w:rPr>
              <w:t>-</w:t>
            </w:r>
          </w:p>
        </w:tc>
      </w:tr>
      <w:tr w:rsidR="00B5566E" w:rsidRPr="00D92EE1" w:rsidTr="00383E34">
        <w:trPr>
          <w:trHeight w:val="127"/>
        </w:trPr>
        <w:tc>
          <w:tcPr>
            <w:tcW w:w="2958" w:type="dxa"/>
          </w:tcPr>
          <w:p w:rsidR="00B5566E" w:rsidRPr="008B7709" w:rsidRDefault="00B5566E" w:rsidP="00383E34">
            <w:pPr>
              <w:spacing w:after="0"/>
              <w:rPr>
                <w:rFonts w:ascii="Times New Roman" w:hAnsi="Times New Roman"/>
                <w:sz w:val="24"/>
                <w:szCs w:val="24"/>
              </w:rPr>
            </w:pPr>
            <w:r w:rsidRPr="008B7709">
              <w:rPr>
                <w:rFonts w:ascii="Times New Roman" w:hAnsi="Times New Roman"/>
                <w:sz w:val="24"/>
                <w:szCs w:val="24"/>
              </w:rPr>
              <w:t>РАЗОМ:</w:t>
            </w:r>
          </w:p>
        </w:tc>
        <w:tc>
          <w:tcPr>
            <w:tcW w:w="2147" w:type="dxa"/>
          </w:tcPr>
          <w:p w:rsidR="00B5566E" w:rsidRPr="00EB5631" w:rsidRDefault="00B5566E" w:rsidP="00383E34">
            <w:pPr>
              <w:widowControl w:val="0"/>
              <w:autoSpaceDE w:val="0"/>
              <w:autoSpaceDN w:val="0"/>
              <w:adjustRightInd w:val="0"/>
              <w:spacing w:after="0"/>
              <w:jc w:val="center"/>
              <w:rPr>
                <w:rFonts w:ascii="Times New Roman" w:hAnsi="Times New Roman"/>
                <w:sz w:val="24"/>
                <w:szCs w:val="24"/>
                <w:lang w:val="uk-UA"/>
              </w:rPr>
            </w:pPr>
            <w:r>
              <w:rPr>
                <w:rFonts w:ascii="Times New Roman" w:hAnsi="Times New Roman"/>
                <w:sz w:val="24"/>
                <w:szCs w:val="24"/>
                <w:lang w:val="uk-UA"/>
              </w:rPr>
              <w:t>-</w:t>
            </w:r>
          </w:p>
        </w:tc>
      </w:tr>
    </w:tbl>
    <w:p w:rsidR="00B5566E" w:rsidRDefault="00B5566E" w:rsidP="00B5566E">
      <w:pPr>
        <w:pStyle w:val="HTML"/>
        <w:rPr>
          <w:rFonts w:ascii="Times New Roman" w:hAnsi="Times New Roman"/>
          <w:b/>
          <w:bCs/>
          <w:sz w:val="24"/>
          <w:szCs w:val="24"/>
        </w:rPr>
      </w:pPr>
    </w:p>
    <w:p w:rsidR="00B5566E" w:rsidRDefault="00B5566E" w:rsidP="00B5566E">
      <w:pPr>
        <w:pStyle w:val="HTML"/>
        <w:rPr>
          <w:rFonts w:ascii="Times New Roman" w:hAnsi="Times New Roman"/>
          <w:b/>
          <w:bCs/>
          <w:sz w:val="24"/>
          <w:szCs w:val="24"/>
        </w:rPr>
      </w:pPr>
      <w:r w:rsidRPr="00D34F4E">
        <w:rPr>
          <w:rFonts w:ascii="Times New Roman" w:hAnsi="Times New Roman"/>
          <w:b/>
          <w:bCs/>
          <w:sz w:val="24"/>
          <w:szCs w:val="24"/>
          <w:lang w:val="en-AU"/>
        </w:rPr>
        <w:t>V</w:t>
      </w:r>
      <w:r w:rsidRPr="00D34F4E">
        <w:rPr>
          <w:rFonts w:ascii="Times New Roman" w:hAnsi="Times New Roman"/>
          <w:b/>
          <w:bCs/>
          <w:sz w:val="24"/>
          <w:szCs w:val="24"/>
        </w:rPr>
        <w:t>. ОЧІКУВАНІ РЕЗУЛЬТАТИ ВИКОНАННЯ ПРОГРАМИ, ВИЗНАЧЕННЯ ЇЇ ЕФЕКТИВНОСТІ</w:t>
      </w:r>
    </w:p>
    <w:p w:rsidR="00B5566E" w:rsidRPr="00D8032A" w:rsidRDefault="00B5566E" w:rsidP="00383E34">
      <w:pPr>
        <w:pStyle w:val="a5"/>
        <w:numPr>
          <w:ilvl w:val="0"/>
          <w:numId w:val="6"/>
        </w:numPr>
        <w:tabs>
          <w:tab w:val="clear" w:pos="720"/>
          <w:tab w:val="num" w:pos="284"/>
        </w:tabs>
        <w:ind w:firstLine="0"/>
        <w:jc w:val="both"/>
        <w:rPr>
          <w:rFonts w:ascii="Times New Roman" w:hAnsi="Times New Roman"/>
          <w:sz w:val="24"/>
          <w:szCs w:val="24"/>
          <w:lang w:val="uk-UA"/>
        </w:rPr>
      </w:pPr>
      <w:r w:rsidRPr="00D8032A">
        <w:rPr>
          <w:rFonts w:ascii="Times New Roman" w:hAnsi="Times New Roman"/>
          <w:sz w:val="24"/>
          <w:szCs w:val="24"/>
          <w:lang w:val="uk-UA"/>
        </w:rPr>
        <w:t>Збільшити кількість населення, охопленого всіма видами фізкультурно-оздоровчої та спортивно-масової роботи, активного дозвілля та забезпечення здорового способу життя.</w:t>
      </w:r>
    </w:p>
    <w:p w:rsidR="00B5566E" w:rsidRPr="00D8032A" w:rsidRDefault="00B5566E" w:rsidP="00383E34">
      <w:pPr>
        <w:pStyle w:val="a5"/>
        <w:numPr>
          <w:ilvl w:val="0"/>
          <w:numId w:val="6"/>
        </w:numPr>
        <w:tabs>
          <w:tab w:val="clear" w:pos="720"/>
          <w:tab w:val="num" w:pos="0"/>
          <w:tab w:val="num" w:pos="284"/>
        </w:tabs>
        <w:ind w:firstLine="0"/>
        <w:jc w:val="both"/>
        <w:rPr>
          <w:rFonts w:ascii="Times New Roman" w:hAnsi="Times New Roman"/>
          <w:sz w:val="24"/>
          <w:szCs w:val="24"/>
          <w:lang w:val="uk-UA"/>
        </w:rPr>
      </w:pPr>
      <w:r w:rsidRPr="00D8032A">
        <w:rPr>
          <w:rFonts w:ascii="Times New Roman" w:hAnsi="Times New Roman"/>
          <w:sz w:val="24"/>
          <w:szCs w:val="24"/>
          <w:lang w:val="uk-UA"/>
        </w:rPr>
        <w:t>Виховання бережливого ставлення до свого здоров'я як найвищої соціальної цінності особистості.</w:t>
      </w:r>
    </w:p>
    <w:p w:rsidR="00B5566E" w:rsidRPr="00D8032A" w:rsidRDefault="00B5566E" w:rsidP="00383E34">
      <w:pPr>
        <w:pStyle w:val="a5"/>
        <w:numPr>
          <w:ilvl w:val="0"/>
          <w:numId w:val="6"/>
        </w:numPr>
        <w:tabs>
          <w:tab w:val="clear" w:pos="720"/>
          <w:tab w:val="num" w:pos="0"/>
          <w:tab w:val="num" w:pos="284"/>
        </w:tabs>
        <w:ind w:firstLine="0"/>
        <w:jc w:val="both"/>
        <w:rPr>
          <w:rFonts w:ascii="Times New Roman" w:hAnsi="Times New Roman"/>
          <w:sz w:val="24"/>
          <w:szCs w:val="24"/>
          <w:lang w:val="uk-UA"/>
        </w:rPr>
      </w:pPr>
      <w:r w:rsidRPr="00D8032A">
        <w:rPr>
          <w:rFonts w:ascii="Times New Roman" w:hAnsi="Times New Roman"/>
          <w:sz w:val="24"/>
          <w:szCs w:val="24"/>
          <w:lang w:val="uk-UA"/>
        </w:rPr>
        <w:t>Виховання морально-вольових і психологічних якостей особистості.</w:t>
      </w:r>
    </w:p>
    <w:p w:rsidR="00B5566E" w:rsidRPr="00D8032A" w:rsidRDefault="00B5566E" w:rsidP="00383E34">
      <w:pPr>
        <w:pStyle w:val="a5"/>
        <w:numPr>
          <w:ilvl w:val="0"/>
          <w:numId w:val="6"/>
        </w:numPr>
        <w:tabs>
          <w:tab w:val="clear" w:pos="720"/>
          <w:tab w:val="num" w:pos="284"/>
        </w:tabs>
        <w:ind w:firstLine="0"/>
        <w:jc w:val="both"/>
        <w:rPr>
          <w:rFonts w:ascii="Times New Roman" w:hAnsi="Times New Roman"/>
          <w:sz w:val="24"/>
          <w:szCs w:val="24"/>
          <w:lang w:val="uk-UA"/>
        </w:rPr>
      </w:pPr>
      <w:r w:rsidRPr="00D8032A">
        <w:rPr>
          <w:rFonts w:ascii="Times New Roman" w:hAnsi="Times New Roman"/>
          <w:sz w:val="24"/>
          <w:szCs w:val="24"/>
          <w:lang w:val="uk-UA"/>
        </w:rPr>
        <w:t>Формування усвідомленої індивідуальної установки на проведення корисного дозвілля та активного відпочинку.</w:t>
      </w:r>
    </w:p>
    <w:p w:rsidR="00B5566E" w:rsidRPr="00D8032A" w:rsidRDefault="00B5566E" w:rsidP="00383E34">
      <w:pPr>
        <w:pStyle w:val="a5"/>
        <w:numPr>
          <w:ilvl w:val="0"/>
          <w:numId w:val="6"/>
        </w:numPr>
        <w:tabs>
          <w:tab w:val="clear" w:pos="720"/>
          <w:tab w:val="num" w:pos="284"/>
        </w:tabs>
        <w:ind w:firstLine="0"/>
        <w:jc w:val="both"/>
        <w:rPr>
          <w:rFonts w:ascii="Times New Roman" w:hAnsi="Times New Roman"/>
          <w:sz w:val="24"/>
          <w:szCs w:val="24"/>
          <w:lang w:val="uk-UA"/>
        </w:rPr>
      </w:pPr>
      <w:r w:rsidRPr="00D8032A">
        <w:rPr>
          <w:rFonts w:ascii="Times New Roman" w:hAnsi="Times New Roman"/>
          <w:sz w:val="24"/>
          <w:szCs w:val="24"/>
          <w:lang w:val="uk-UA"/>
        </w:rPr>
        <w:t>Зменшення чисельності дітей, учнівської та студентської молоді, яка має відхилення у фізичному розвитку.</w:t>
      </w:r>
    </w:p>
    <w:p w:rsidR="00B5566E" w:rsidRPr="00D8032A" w:rsidRDefault="00B5566E" w:rsidP="00383E34">
      <w:pPr>
        <w:pStyle w:val="a5"/>
        <w:numPr>
          <w:ilvl w:val="0"/>
          <w:numId w:val="6"/>
        </w:numPr>
        <w:tabs>
          <w:tab w:val="clear" w:pos="720"/>
          <w:tab w:val="num" w:pos="284"/>
        </w:tabs>
        <w:ind w:firstLine="0"/>
        <w:jc w:val="both"/>
        <w:rPr>
          <w:rFonts w:ascii="Times New Roman" w:hAnsi="Times New Roman"/>
          <w:sz w:val="24"/>
          <w:szCs w:val="24"/>
          <w:lang w:val="uk-UA"/>
        </w:rPr>
      </w:pPr>
      <w:r w:rsidRPr="00D8032A">
        <w:rPr>
          <w:rFonts w:ascii="Times New Roman" w:hAnsi="Times New Roman"/>
          <w:sz w:val="24"/>
          <w:szCs w:val="24"/>
          <w:lang w:val="uk-UA"/>
        </w:rPr>
        <w:t>Зупинення розповсюдження наркоманії, алкоголізму, тютюнопаління, підвищення рівня соціальної стабільності в місті.</w:t>
      </w:r>
    </w:p>
    <w:p w:rsidR="00B5566E" w:rsidRPr="00D8032A" w:rsidRDefault="00B5566E" w:rsidP="00383E34">
      <w:pPr>
        <w:pStyle w:val="a5"/>
        <w:numPr>
          <w:ilvl w:val="0"/>
          <w:numId w:val="6"/>
        </w:numPr>
        <w:tabs>
          <w:tab w:val="clear" w:pos="720"/>
          <w:tab w:val="num" w:pos="284"/>
        </w:tabs>
        <w:ind w:firstLine="0"/>
        <w:jc w:val="both"/>
        <w:rPr>
          <w:rFonts w:ascii="Times New Roman" w:hAnsi="Times New Roman"/>
          <w:sz w:val="24"/>
          <w:szCs w:val="24"/>
          <w:lang w:val="uk-UA"/>
        </w:rPr>
      </w:pPr>
      <w:r w:rsidRPr="00D8032A">
        <w:rPr>
          <w:rFonts w:ascii="Times New Roman" w:hAnsi="Times New Roman"/>
          <w:sz w:val="24"/>
          <w:szCs w:val="24"/>
          <w:lang w:val="uk-UA"/>
        </w:rPr>
        <w:t>Удосконалення методичної, оздоровчої, фізкультурно-спортивної роботи.</w:t>
      </w:r>
    </w:p>
    <w:p w:rsidR="00B5566E" w:rsidRPr="00980F8C" w:rsidRDefault="00B5566E" w:rsidP="009F6BE3">
      <w:pPr>
        <w:pStyle w:val="a5"/>
        <w:numPr>
          <w:ilvl w:val="0"/>
          <w:numId w:val="6"/>
        </w:numPr>
        <w:tabs>
          <w:tab w:val="clear" w:pos="720"/>
          <w:tab w:val="num" w:pos="284"/>
        </w:tabs>
        <w:ind w:firstLine="0"/>
        <w:jc w:val="both"/>
        <w:rPr>
          <w:rFonts w:ascii="Times New Roman" w:hAnsi="Times New Roman"/>
          <w:sz w:val="24"/>
          <w:szCs w:val="24"/>
          <w:lang w:val="uk-UA"/>
        </w:rPr>
      </w:pPr>
      <w:r w:rsidRPr="00980F8C">
        <w:rPr>
          <w:rFonts w:ascii="Times New Roman" w:hAnsi="Times New Roman"/>
          <w:sz w:val="24"/>
          <w:szCs w:val="24"/>
          <w:lang w:val="uk-UA"/>
        </w:rPr>
        <w:t xml:space="preserve">Удосконалення матеріально-технічної спортивної бази комплексу. </w:t>
      </w:r>
    </w:p>
    <w:p w:rsidR="00980F8C" w:rsidRDefault="00980F8C" w:rsidP="00B5566E">
      <w:pPr>
        <w:tabs>
          <w:tab w:val="left" w:pos="1958"/>
        </w:tabs>
        <w:spacing w:after="0"/>
        <w:rPr>
          <w:lang w:val="uk-UA"/>
        </w:rPr>
      </w:pPr>
    </w:p>
    <w:tbl>
      <w:tblPr>
        <w:tblpPr w:leftFromText="180" w:rightFromText="180" w:vertAnchor="text" w:horzAnchor="margin" w:tblpY="-43"/>
        <w:tblW w:w="13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35"/>
        <w:gridCol w:w="1384"/>
        <w:gridCol w:w="1419"/>
        <w:gridCol w:w="1417"/>
        <w:gridCol w:w="1418"/>
        <w:gridCol w:w="1685"/>
        <w:gridCol w:w="8"/>
      </w:tblGrid>
      <w:tr w:rsidR="00B5566E" w:rsidRPr="00D34F4E" w:rsidTr="00383E34">
        <w:trPr>
          <w:gridAfter w:val="1"/>
          <w:wAfter w:w="8" w:type="dxa"/>
        </w:trPr>
        <w:tc>
          <w:tcPr>
            <w:tcW w:w="6235" w:type="dxa"/>
            <w:vMerge w:val="restart"/>
          </w:tcPr>
          <w:p w:rsidR="00B5566E" w:rsidRPr="00D34F4E" w:rsidRDefault="00B5566E" w:rsidP="00383E34">
            <w:pPr>
              <w:pStyle w:val="HTML"/>
              <w:rPr>
                <w:rFonts w:ascii="Times New Roman" w:hAnsi="Times New Roman"/>
                <w:b/>
                <w:bCs/>
                <w:sz w:val="24"/>
                <w:szCs w:val="24"/>
              </w:rPr>
            </w:pPr>
          </w:p>
          <w:p w:rsidR="00B5566E" w:rsidRPr="00D34F4E" w:rsidRDefault="00B5566E" w:rsidP="00383E34">
            <w:pPr>
              <w:pStyle w:val="HTML"/>
              <w:rPr>
                <w:rFonts w:ascii="Times New Roman" w:hAnsi="Times New Roman"/>
                <w:b/>
                <w:bCs/>
                <w:sz w:val="24"/>
                <w:szCs w:val="24"/>
              </w:rPr>
            </w:pPr>
            <w:r w:rsidRPr="00D34F4E">
              <w:rPr>
                <w:rFonts w:ascii="Times New Roman" w:hAnsi="Times New Roman"/>
                <w:b/>
                <w:bCs/>
                <w:sz w:val="24"/>
                <w:szCs w:val="24"/>
              </w:rPr>
              <w:t>Найменування показника</w:t>
            </w:r>
          </w:p>
        </w:tc>
        <w:tc>
          <w:tcPr>
            <w:tcW w:w="1384" w:type="dxa"/>
            <w:vMerge w:val="restart"/>
          </w:tcPr>
          <w:p w:rsidR="00B5566E" w:rsidRPr="00D34F4E" w:rsidRDefault="00B5566E" w:rsidP="00383E34">
            <w:pPr>
              <w:pStyle w:val="HTML"/>
              <w:rPr>
                <w:rFonts w:ascii="Times New Roman" w:hAnsi="Times New Roman"/>
                <w:b/>
                <w:bCs/>
                <w:sz w:val="24"/>
                <w:szCs w:val="24"/>
              </w:rPr>
            </w:pPr>
            <w:r w:rsidRPr="00D34F4E">
              <w:rPr>
                <w:rFonts w:ascii="Times New Roman" w:hAnsi="Times New Roman"/>
                <w:b/>
                <w:bCs/>
                <w:sz w:val="24"/>
                <w:szCs w:val="24"/>
              </w:rPr>
              <w:t>Одиниця виміру</w:t>
            </w:r>
          </w:p>
        </w:tc>
        <w:tc>
          <w:tcPr>
            <w:tcW w:w="4254" w:type="dxa"/>
            <w:gridSpan w:val="3"/>
          </w:tcPr>
          <w:p w:rsidR="00B5566E" w:rsidRPr="00D34F4E" w:rsidRDefault="00B5566E" w:rsidP="00383E34">
            <w:pPr>
              <w:pStyle w:val="HTML"/>
              <w:rPr>
                <w:rFonts w:ascii="Times New Roman" w:hAnsi="Times New Roman"/>
                <w:b/>
                <w:bCs/>
                <w:sz w:val="24"/>
                <w:szCs w:val="24"/>
              </w:rPr>
            </w:pPr>
            <w:r w:rsidRPr="00D34F4E">
              <w:rPr>
                <w:rFonts w:ascii="Times New Roman" w:hAnsi="Times New Roman"/>
                <w:b/>
                <w:bCs/>
                <w:sz w:val="24"/>
                <w:szCs w:val="24"/>
              </w:rPr>
              <w:t>Значення показника у тому числі за роками</w:t>
            </w:r>
          </w:p>
        </w:tc>
        <w:tc>
          <w:tcPr>
            <w:tcW w:w="1685" w:type="dxa"/>
            <w:vMerge w:val="restart"/>
          </w:tcPr>
          <w:p w:rsidR="00B5566E" w:rsidRPr="00A36CB3" w:rsidRDefault="00B5566E" w:rsidP="00383E34">
            <w:pPr>
              <w:pStyle w:val="HTML"/>
              <w:rPr>
                <w:rFonts w:ascii="Times New Roman" w:hAnsi="Times New Roman"/>
                <w:b/>
                <w:bCs/>
                <w:sz w:val="24"/>
                <w:szCs w:val="24"/>
                <w:lang w:val="ru-RU"/>
              </w:rPr>
            </w:pPr>
            <w:r>
              <w:rPr>
                <w:rFonts w:ascii="Times New Roman" w:hAnsi="Times New Roman"/>
                <w:b/>
                <w:bCs/>
                <w:sz w:val="24"/>
                <w:szCs w:val="24"/>
              </w:rPr>
              <w:t>Відхилення 2020р. від 2019</w:t>
            </w:r>
            <w:r>
              <w:rPr>
                <w:rFonts w:ascii="Times New Roman" w:hAnsi="Times New Roman"/>
                <w:b/>
                <w:bCs/>
                <w:sz w:val="24"/>
                <w:szCs w:val="24"/>
                <w:lang w:val="ru-RU"/>
              </w:rPr>
              <w:t xml:space="preserve"> </w:t>
            </w:r>
            <w:r>
              <w:rPr>
                <w:rFonts w:ascii="Times New Roman" w:hAnsi="Times New Roman"/>
                <w:b/>
                <w:bCs/>
                <w:sz w:val="24"/>
                <w:szCs w:val="24"/>
              </w:rPr>
              <w:t>р.</w:t>
            </w:r>
            <w:r>
              <w:rPr>
                <w:rFonts w:ascii="Times New Roman" w:hAnsi="Times New Roman"/>
                <w:b/>
                <w:bCs/>
                <w:sz w:val="24"/>
                <w:szCs w:val="24"/>
                <w:lang w:val="ru-RU"/>
              </w:rPr>
              <w:t>(+,-)</w:t>
            </w:r>
          </w:p>
        </w:tc>
      </w:tr>
      <w:tr w:rsidR="00B5566E" w:rsidRPr="00D34F4E" w:rsidTr="00383E34">
        <w:trPr>
          <w:gridAfter w:val="1"/>
          <w:wAfter w:w="8" w:type="dxa"/>
        </w:trPr>
        <w:tc>
          <w:tcPr>
            <w:tcW w:w="6235" w:type="dxa"/>
            <w:vMerge/>
          </w:tcPr>
          <w:p w:rsidR="00B5566E" w:rsidRPr="00D34F4E" w:rsidRDefault="00B5566E" w:rsidP="00383E34">
            <w:pPr>
              <w:pStyle w:val="HTML"/>
              <w:rPr>
                <w:rFonts w:ascii="Times New Roman" w:hAnsi="Times New Roman"/>
                <w:b/>
                <w:bCs/>
                <w:sz w:val="24"/>
                <w:szCs w:val="24"/>
              </w:rPr>
            </w:pPr>
          </w:p>
        </w:tc>
        <w:tc>
          <w:tcPr>
            <w:tcW w:w="1384" w:type="dxa"/>
            <w:vMerge/>
          </w:tcPr>
          <w:p w:rsidR="00B5566E" w:rsidRPr="00D34F4E" w:rsidRDefault="00B5566E" w:rsidP="00383E34">
            <w:pPr>
              <w:pStyle w:val="HTML"/>
              <w:rPr>
                <w:rFonts w:ascii="Times New Roman" w:hAnsi="Times New Roman"/>
                <w:b/>
                <w:bCs/>
                <w:sz w:val="24"/>
                <w:szCs w:val="24"/>
              </w:rPr>
            </w:pPr>
          </w:p>
        </w:tc>
        <w:tc>
          <w:tcPr>
            <w:tcW w:w="1419" w:type="dxa"/>
          </w:tcPr>
          <w:p w:rsidR="00B5566E" w:rsidRPr="00D34F4E" w:rsidRDefault="00B5566E" w:rsidP="00383E34">
            <w:pPr>
              <w:pStyle w:val="HTML"/>
              <w:rPr>
                <w:rFonts w:ascii="Times New Roman" w:hAnsi="Times New Roman"/>
                <w:b/>
                <w:bCs/>
                <w:sz w:val="24"/>
                <w:szCs w:val="24"/>
              </w:rPr>
            </w:pPr>
            <w:r w:rsidRPr="00D34F4E">
              <w:rPr>
                <w:rFonts w:ascii="Times New Roman" w:hAnsi="Times New Roman"/>
                <w:b/>
                <w:bCs/>
                <w:sz w:val="24"/>
                <w:szCs w:val="24"/>
              </w:rPr>
              <w:t xml:space="preserve">Усього </w:t>
            </w:r>
          </w:p>
        </w:tc>
        <w:tc>
          <w:tcPr>
            <w:tcW w:w="1417" w:type="dxa"/>
          </w:tcPr>
          <w:p w:rsidR="00B5566E" w:rsidRPr="00CC3E6C" w:rsidRDefault="00B5566E" w:rsidP="00383E34">
            <w:pPr>
              <w:pStyle w:val="HTML"/>
              <w:rPr>
                <w:rFonts w:ascii="Times New Roman" w:hAnsi="Times New Roman"/>
                <w:b/>
                <w:bCs/>
                <w:sz w:val="24"/>
                <w:szCs w:val="24"/>
                <w:lang w:val="ru-RU"/>
              </w:rPr>
            </w:pPr>
            <w:r>
              <w:rPr>
                <w:rFonts w:ascii="Times New Roman" w:hAnsi="Times New Roman"/>
                <w:b/>
                <w:bCs/>
                <w:sz w:val="24"/>
                <w:szCs w:val="24"/>
              </w:rPr>
              <w:t>2019</w:t>
            </w:r>
          </w:p>
        </w:tc>
        <w:tc>
          <w:tcPr>
            <w:tcW w:w="1418" w:type="dxa"/>
          </w:tcPr>
          <w:p w:rsidR="00B5566E" w:rsidRPr="00CC3E6C" w:rsidRDefault="00B5566E" w:rsidP="00383E34">
            <w:pPr>
              <w:pStyle w:val="HTML"/>
              <w:rPr>
                <w:rFonts w:ascii="Times New Roman" w:hAnsi="Times New Roman"/>
                <w:b/>
                <w:bCs/>
                <w:sz w:val="24"/>
                <w:szCs w:val="24"/>
                <w:lang w:val="ru-RU"/>
              </w:rPr>
            </w:pPr>
            <w:r w:rsidRPr="00D34F4E">
              <w:rPr>
                <w:rFonts w:ascii="Times New Roman" w:hAnsi="Times New Roman"/>
                <w:b/>
                <w:bCs/>
                <w:sz w:val="24"/>
                <w:szCs w:val="24"/>
              </w:rPr>
              <w:t>20</w:t>
            </w:r>
            <w:r>
              <w:rPr>
                <w:rFonts w:ascii="Times New Roman" w:hAnsi="Times New Roman"/>
                <w:b/>
                <w:bCs/>
                <w:sz w:val="24"/>
                <w:szCs w:val="24"/>
              </w:rPr>
              <w:t>20</w:t>
            </w:r>
          </w:p>
        </w:tc>
        <w:tc>
          <w:tcPr>
            <w:tcW w:w="1685" w:type="dxa"/>
            <w:vMerge/>
          </w:tcPr>
          <w:p w:rsidR="00B5566E" w:rsidRPr="00D34F4E" w:rsidRDefault="00B5566E" w:rsidP="00383E34">
            <w:pPr>
              <w:pStyle w:val="HTML"/>
              <w:rPr>
                <w:rFonts w:ascii="Times New Roman" w:hAnsi="Times New Roman"/>
                <w:b/>
                <w:bCs/>
                <w:sz w:val="24"/>
                <w:szCs w:val="24"/>
              </w:rPr>
            </w:pPr>
          </w:p>
        </w:tc>
      </w:tr>
      <w:tr w:rsidR="00B5566E" w:rsidRPr="00D34F4E" w:rsidTr="00383E34">
        <w:trPr>
          <w:gridAfter w:val="1"/>
          <w:wAfter w:w="8" w:type="dxa"/>
        </w:trPr>
        <w:tc>
          <w:tcPr>
            <w:tcW w:w="13558" w:type="dxa"/>
            <w:gridSpan w:val="6"/>
            <w:tcBorders>
              <w:right w:val="single" w:sz="4" w:space="0" w:color="auto"/>
            </w:tcBorders>
          </w:tcPr>
          <w:p w:rsidR="00B5566E" w:rsidRPr="00D34F4E" w:rsidRDefault="00B5566E" w:rsidP="00383E34">
            <w:pPr>
              <w:pStyle w:val="HTML"/>
              <w:rPr>
                <w:rFonts w:ascii="Times New Roman" w:hAnsi="Times New Roman"/>
                <w:b/>
                <w:bCs/>
                <w:sz w:val="24"/>
                <w:szCs w:val="24"/>
              </w:rPr>
            </w:pPr>
            <w:r>
              <w:rPr>
                <w:rFonts w:ascii="Times New Roman" w:hAnsi="Times New Roman"/>
                <w:b/>
                <w:bCs/>
                <w:sz w:val="24"/>
                <w:szCs w:val="24"/>
              </w:rPr>
              <w:t>Завдання 2</w:t>
            </w:r>
            <w:r w:rsidRPr="00D34F4E">
              <w:rPr>
                <w:rFonts w:ascii="Times New Roman" w:hAnsi="Times New Roman"/>
                <w:b/>
                <w:bCs/>
                <w:sz w:val="24"/>
                <w:szCs w:val="24"/>
              </w:rPr>
              <w:t>.</w:t>
            </w:r>
            <w:r w:rsidRPr="00D34F4E">
              <w:rPr>
                <w:rFonts w:ascii="Times New Roman" w:hAnsi="Times New Roman"/>
                <w:b/>
                <w:bCs/>
                <w:iCs/>
                <w:sz w:val="24"/>
                <w:szCs w:val="24"/>
              </w:rPr>
              <w:t xml:space="preserve"> </w:t>
            </w:r>
            <w:r w:rsidRPr="00F37D72">
              <w:rPr>
                <w:rFonts w:ascii="Times New Roman" w:hAnsi="Times New Roman"/>
                <w:sz w:val="24"/>
                <w:szCs w:val="24"/>
              </w:rPr>
              <w:t xml:space="preserve"> </w:t>
            </w:r>
            <w:r w:rsidRPr="00C51215">
              <w:rPr>
                <w:rFonts w:ascii="Times New Roman" w:hAnsi="Times New Roman"/>
                <w:b/>
                <w:sz w:val="24"/>
                <w:szCs w:val="24"/>
              </w:rPr>
              <w:t>Забезпечення результативності роботи із спортивно обдарованими дітьми</w:t>
            </w:r>
          </w:p>
        </w:tc>
      </w:tr>
      <w:tr w:rsidR="00B5566E" w:rsidRPr="00D34F4E" w:rsidTr="00383E34">
        <w:trPr>
          <w:gridAfter w:val="1"/>
          <w:wAfter w:w="8" w:type="dxa"/>
        </w:trPr>
        <w:tc>
          <w:tcPr>
            <w:tcW w:w="13558" w:type="dxa"/>
            <w:gridSpan w:val="6"/>
            <w:tcBorders>
              <w:right w:val="single" w:sz="4" w:space="0" w:color="auto"/>
            </w:tcBorders>
          </w:tcPr>
          <w:p w:rsidR="00B5566E" w:rsidRPr="00D34F4E" w:rsidRDefault="00B5566E" w:rsidP="00383E34">
            <w:pPr>
              <w:pStyle w:val="HTML"/>
              <w:rPr>
                <w:rFonts w:ascii="Times New Roman" w:hAnsi="Times New Roman"/>
                <w:b/>
                <w:bCs/>
                <w:i/>
                <w:sz w:val="24"/>
                <w:szCs w:val="24"/>
                <w:lang w:val="ru-RU"/>
              </w:rPr>
            </w:pPr>
            <w:r w:rsidRPr="00DC3F76">
              <w:rPr>
                <w:rFonts w:ascii="Times New Roman" w:hAnsi="Times New Roman"/>
                <w:b/>
                <w:bCs/>
                <w:i/>
                <w:sz w:val="24"/>
                <w:szCs w:val="24"/>
                <w:lang w:val="ru-RU"/>
              </w:rPr>
              <w:t>Показник</w:t>
            </w:r>
            <w:r w:rsidRPr="00DC3F76">
              <w:rPr>
                <w:rFonts w:ascii="Times New Roman" w:hAnsi="Times New Roman"/>
                <w:b/>
                <w:bCs/>
                <w:i/>
                <w:sz w:val="24"/>
                <w:szCs w:val="24"/>
              </w:rPr>
              <w:t xml:space="preserve"> </w:t>
            </w:r>
            <w:r w:rsidRPr="00DC3F76">
              <w:rPr>
                <w:rFonts w:ascii="Times New Roman" w:hAnsi="Times New Roman"/>
                <w:b/>
                <w:bCs/>
                <w:i/>
                <w:sz w:val="24"/>
                <w:szCs w:val="24"/>
                <w:lang w:val="ru-RU"/>
              </w:rPr>
              <w:t>витрат</w:t>
            </w:r>
          </w:p>
        </w:tc>
      </w:tr>
      <w:tr w:rsidR="00B5566E" w:rsidRPr="00D34F4E" w:rsidTr="00383E34">
        <w:trPr>
          <w:gridAfter w:val="1"/>
          <w:wAfter w:w="8" w:type="dxa"/>
          <w:trHeight w:val="357"/>
        </w:trPr>
        <w:tc>
          <w:tcPr>
            <w:tcW w:w="6235" w:type="dxa"/>
          </w:tcPr>
          <w:p w:rsidR="00B5566E" w:rsidRPr="00EC086A" w:rsidRDefault="00B5566E" w:rsidP="00383E34">
            <w:pPr>
              <w:pStyle w:val="HTML"/>
              <w:rPr>
                <w:rFonts w:ascii="Times New Roman" w:hAnsi="Times New Roman"/>
                <w:bCs/>
                <w:sz w:val="24"/>
                <w:szCs w:val="24"/>
              </w:rPr>
            </w:pPr>
            <w:r w:rsidRPr="00EC086A">
              <w:rPr>
                <w:rFonts w:ascii="Times New Roman" w:hAnsi="Times New Roman"/>
                <w:bCs/>
                <w:sz w:val="24"/>
                <w:szCs w:val="24"/>
              </w:rPr>
              <w:t xml:space="preserve">Обсяг витрат </w:t>
            </w:r>
          </w:p>
        </w:tc>
        <w:tc>
          <w:tcPr>
            <w:tcW w:w="1384" w:type="dxa"/>
            <w:vAlign w:val="center"/>
          </w:tcPr>
          <w:p w:rsidR="00B5566E" w:rsidRPr="00EC086A" w:rsidRDefault="00B5566E" w:rsidP="00383E34">
            <w:pPr>
              <w:pStyle w:val="HTML"/>
              <w:rPr>
                <w:rFonts w:ascii="Times New Roman" w:hAnsi="Times New Roman"/>
                <w:bCs/>
                <w:sz w:val="24"/>
                <w:szCs w:val="24"/>
              </w:rPr>
            </w:pPr>
            <w:r w:rsidRPr="00EC086A">
              <w:rPr>
                <w:rFonts w:ascii="Times New Roman" w:hAnsi="Times New Roman"/>
                <w:bCs/>
                <w:sz w:val="24"/>
                <w:szCs w:val="24"/>
              </w:rPr>
              <w:t>грн.</w:t>
            </w:r>
          </w:p>
        </w:tc>
        <w:tc>
          <w:tcPr>
            <w:tcW w:w="1419" w:type="dxa"/>
            <w:vAlign w:val="center"/>
          </w:tcPr>
          <w:p w:rsidR="00B5566E" w:rsidRPr="00EC086A" w:rsidRDefault="00B5566E" w:rsidP="00383E34">
            <w:pPr>
              <w:pStyle w:val="HTML"/>
              <w:rPr>
                <w:rFonts w:ascii="Times New Roman" w:hAnsi="Times New Roman"/>
                <w:bCs/>
                <w:sz w:val="24"/>
                <w:szCs w:val="24"/>
              </w:rPr>
            </w:pPr>
          </w:p>
        </w:tc>
        <w:tc>
          <w:tcPr>
            <w:tcW w:w="1417" w:type="dxa"/>
            <w:vAlign w:val="center"/>
          </w:tcPr>
          <w:p w:rsidR="00B5566E" w:rsidRPr="0012690C" w:rsidRDefault="00B5566E" w:rsidP="00383E34">
            <w:pPr>
              <w:pStyle w:val="HTML"/>
              <w:jc w:val="center"/>
              <w:rPr>
                <w:rFonts w:ascii="Times New Roman" w:hAnsi="Times New Roman"/>
                <w:bCs/>
                <w:sz w:val="24"/>
                <w:szCs w:val="24"/>
                <w:lang w:val="ru-RU"/>
              </w:rPr>
            </w:pPr>
            <w:r>
              <w:rPr>
                <w:rFonts w:ascii="Times New Roman" w:hAnsi="Times New Roman"/>
                <w:bCs/>
                <w:sz w:val="24"/>
                <w:szCs w:val="24"/>
                <w:lang w:val="ru-RU"/>
              </w:rPr>
              <w:t>-</w:t>
            </w:r>
          </w:p>
        </w:tc>
        <w:tc>
          <w:tcPr>
            <w:tcW w:w="1418" w:type="dxa"/>
            <w:vAlign w:val="center"/>
          </w:tcPr>
          <w:p w:rsidR="00B5566E" w:rsidRPr="00986C2F" w:rsidRDefault="00B5566E" w:rsidP="00383E34">
            <w:pPr>
              <w:pStyle w:val="HTML"/>
              <w:jc w:val="center"/>
              <w:rPr>
                <w:rFonts w:ascii="Times New Roman" w:hAnsi="Times New Roman"/>
                <w:bCs/>
                <w:sz w:val="24"/>
                <w:szCs w:val="24"/>
                <w:lang w:val="ru-RU"/>
              </w:rPr>
            </w:pPr>
            <w:r>
              <w:rPr>
                <w:rFonts w:ascii="Times New Roman" w:hAnsi="Times New Roman"/>
                <w:bCs/>
                <w:sz w:val="24"/>
                <w:szCs w:val="24"/>
                <w:lang w:val="ru-RU"/>
              </w:rPr>
              <w:t>-</w:t>
            </w:r>
          </w:p>
        </w:tc>
        <w:tc>
          <w:tcPr>
            <w:tcW w:w="1685" w:type="dxa"/>
            <w:vAlign w:val="center"/>
          </w:tcPr>
          <w:p w:rsidR="00B5566E" w:rsidRPr="0012690C" w:rsidRDefault="00B5566E" w:rsidP="00383E34">
            <w:pPr>
              <w:pStyle w:val="HTML"/>
              <w:jc w:val="center"/>
              <w:rPr>
                <w:rFonts w:ascii="Times New Roman" w:hAnsi="Times New Roman"/>
                <w:bCs/>
                <w:sz w:val="24"/>
                <w:szCs w:val="24"/>
                <w:lang w:val="ru-RU"/>
              </w:rPr>
            </w:pPr>
            <w:r>
              <w:rPr>
                <w:rFonts w:ascii="Times New Roman" w:hAnsi="Times New Roman"/>
                <w:bCs/>
                <w:sz w:val="24"/>
                <w:szCs w:val="24"/>
                <w:lang w:val="ru-RU"/>
              </w:rPr>
              <w:t>-</w:t>
            </w:r>
          </w:p>
        </w:tc>
      </w:tr>
      <w:tr w:rsidR="00B5566E" w:rsidRPr="00D34F4E" w:rsidTr="00383E34">
        <w:trPr>
          <w:gridAfter w:val="1"/>
          <w:wAfter w:w="8" w:type="dxa"/>
        </w:trPr>
        <w:tc>
          <w:tcPr>
            <w:tcW w:w="13558" w:type="dxa"/>
            <w:gridSpan w:val="6"/>
          </w:tcPr>
          <w:p w:rsidR="00B5566E" w:rsidRPr="0012690C" w:rsidRDefault="00B5566E" w:rsidP="00383E34">
            <w:pPr>
              <w:pStyle w:val="HTML"/>
              <w:rPr>
                <w:rFonts w:ascii="Times New Roman" w:hAnsi="Times New Roman"/>
                <w:bCs/>
                <w:sz w:val="24"/>
                <w:szCs w:val="24"/>
              </w:rPr>
            </w:pPr>
            <w:r w:rsidRPr="00DC3F76">
              <w:rPr>
                <w:rFonts w:ascii="Times New Roman" w:hAnsi="Times New Roman"/>
                <w:b/>
                <w:bCs/>
                <w:i/>
                <w:sz w:val="24"/>
                <w:szCs w:val="24"/>
              </w:rPr>
              <w:t>Показник продукту</w:t>
            </w:r>
          </w:p>
        </w:tc>
      </w:tr>
      <w:tr w:rsidR="00B5566E" w:rsidRPr="00D34F4E" w:rsidTr="00383E34">
        <w:trPr>
          <w:gridAfter w:val="1"/>
          <w:wAfter w:w="8" w:type="dxa"/>
        </w:trPr>
        <w:tc>
          <w:tcPr>
            <w:tcW w:w="6235" w:type="dxa"/>
          </w:tcPr>
          <w:p w:rsidR="00B5566E" w:rsidRPr="00DC3F76" w:rsidRDefault="00B5566E" w:rsidP="00383E34">
            <w:pPr>
              <w:pStyle w:val="HTML"/>
              <w:rPr>
                <w:rFonts w:ascii="Times New Roman" w:hAnsi="Times New Roman"/>
                <w:b/>
                <w:bCs/>
                <w:i/>
                <w:sz w:val="24"/>
                <w:szCs w:val="24"/>
              </w:rPr>
            </w:pPr>
            <w:r>
              <w:rPr>
                <w:rFonts w:ascii="Times New Roman" w:hAnsi="Times New Roman"/>
                <w:bCs/>
                <w:sz w:val="24"/>
                <w:szCs w:val="24"/>
              </w:rPr>
              <w:t>Кількість вихованців, які задіяні у заходах</w:t>
            </w:r>
          </w:p>
        </w:tc>
        <w:tc>
          <w:tcPr>
            <w:tcW w:w="1384" w:type="dxa"/>
            <w:vAlign w:val="center"/>
          </w:tcPr>
          <w:p w:rsidR="00B5566E" w:rsidRPr="00EC086A" w:rsidRDefault="00B5566E" w:rsidP="00383E34">
            <w:pPr>
              <w:pStyle w:val="HTML"/>
              <w:rPr>
                <w:rFonts w:ascii="Times New Roman" w:hAnsi="Times New Roman"/>
                <w:bCs/>
                <w:sz w:val="24"/>
                <w:szCs w:val="24"/>
              </w:rPr>
            </w:pPr>
            <w:r w:rsidRPr="00EC086A">
              <w:rPr>
                <w:rFonts w:ascii="Times New Roman" w:hAnsi="Times New Roman"/>
                <w:bCs/>
                <w:sz w:val="24"/>
                <w:szCs w:val="24"/>
              </w:rPr>
              <w:t>осіб</w:t>
            </w:r>
          </w:p>
        </w:tc>
        <w:tc>
          <w:tcPr>
            <w:tcW w:w="1419" w:type="dxa"/>
            <w:vAlign w:val="center"/>
          </w:tcPr>
          <w:p w:rsidR="00B5566E" w:rsidRPr="00EC086A" w:rsidRDefault="00B5566E" w:rsidP="00383E34">
            <w:pPr>
              <w:pStyle w:val="HTML"/>
              <w:rPr>
                <w:rFonts w:ascii="Times New Roman" w:hAnsi="Times New Roman"/>
                <w:bCs/>
                <w:sz w:val="24"/>
                <w:szCs w:val="24"/>
              </w:rPr>
            </w:pPr>
          </w:p>
        </w:tc>
        <w:tc>
          <w:tcPr>
            <w:tcW w:w="1417" w:type="dxa"/>
            <w:vAlign w:val="center"/>
          </w:tcPr>
          <w:p w:rsidR="00B5566E" w:rsidRPr="00110B8B" w:rsidRDefault="00B5566E" w:rsidP="00383E34">
            <w:pPr>
              <w:pStyle w:val="HTML"/>
              <w:jc w:val="center"/>
              <w:rPr>
                <w:rFonts w:ascii="Times New Roman" w:hAnsi="Times New Roman"/>
                <w:bCs/>
                <w:sz w:val="24"/>
                <w:szCs w:val="24"/>
                <w:lang w:val="ru-RU"/>
              </w:rPr>
            </w:pPr>
            <w:r>
              <w:rPr>
                <w:rFonts w:ascii="Times New Roman" w:hAnsi="Times New Roman"/>
                <w:bCs/>
                <w:sz w:val="24"/>
                <w:szCs w:val="24"/>
                <w:lang w:val="ru-RU"/>
              </w:rPr>
              <w:t>987</w:t>
            </w:r>
          </w:p>
        </w:tc>
        <w:tc>
          <w:tcPr>
            <w:tcW w:w="1418" w:type="dxa"/>
            <w:vAlign w:val="center"/>
          </w:tcPr>
          <w:p w:rsidR="00B5566E" w:rsidRPr="00110B8B" w:rsidRDefault="00B5566E" w:rsidP="00383E34">
            <w:pPr>
              <w:pStyle w:val="HTML"/>
              <w:jc w:val="center"/>
              <w:rPr>
                <w:rFonts w:ascii="Times New Roman" w:hAnsi="Times New Roman"/>
                <w:bCs/>
                <w:sz w:val="24"/>
                <w:szCs w:val="24"/>
                <w:lang w:val="ru-RU"/>
              </w:rPr>
            </w:pPr>
            <w:r>
              <w:rPr>
                <w:rFonts w:ascii="Times New Roman" w:hAnsi="Times New Roman"/>
                <w:bCs/>
                <w:sz w:val="24"/>
                <w:szCs w:val="24"/>
                <w:lang w:val="ru-RU"/>
              </w:rPr>
              <w:t>1050</w:t>
            </w:r>
          </w:p>
        </w:tc>
        <w:tc>
          <w:tcPr>
            <w:tcW w:w="1685" w:type="dxa"/>
          </w:tcPr>
          <w:p w:rsidR="00B5566E" w:rsidRPr="0012690C" w:rsidRDefault="00B5566E" w:rsidP="00383E34">
            <w:pPr>
              <w:pStyle w:val="HTML"/>
              <w:jc w:val="center"/>
              <w:rPr>
                <w:rFonts w:ascii="Times New Roman" w:hAnsi="Times New Roman"/>
                <w:bCs/>
                <w:sz w:val="24"/>
                <w:szCs w:val="24"/>
                <w:lang w:val="ru-RU"/>
              </w:rPr>
            </w:pPr>
            <w:r>
              <w:rPr>
                <w:rFonts w:ascii="Times New Roman" w:hAnsi="Times New Roman"/>
                <w:bCs/>
                <w:sz w:val="24"/>
                <w:szCs w:val="24"/>
                <w:lang w:val="ru-RU"/>
              </w:rPr>
              <w:t>+63</w:t>
            </w:r>
          </w:p>
        </w:tc>
      </w:tr>
      <w:tr w:rsidR="00B5566E" w:rsidRPr="00D34F4E" w:rsidTr="00383E34">
        <w:trPr>
          <w:gridAfter w:val="1"/>
          <w:wAfter w:w="8" w:type="dxa"/>
        </w:trPr>
        <w:tc>
          <w:tcPr>
            <w:tcW w:w="6235" w:type="dxa"/>
          </w:tcPr>
          <w:p w:rsidR="00B5566E" w:rsidRDefault="00B5566E" w:rsidP="00383E34">
            <w:pPr>
              <w:pStyle w:val="HTML"/>
              <w:rPr>
                <w:rFonts w:ascii="Times New Roman" w:hAnsi="Times New Roman"/>
                <w:bCs/>
                <w:sz w:val="24"/>
                <w:szCs w:val="24"/>
              </w:rPr>
            </w:pPr>
            <w:r>
              <w:rPr>
                <w:rFonts w:ascii="Times New Roman" w:hAnsi="Times New Roman"/>
                <w:bCs/>
                <w:sz w:val="24"/>
                <w:szCs w:val="24"/>
              </w:rPr>
              <w:t>Кількість заходів</w:t>
            </w:r>
          </w:p>
        </w:tc>
        <w:tc>
          <w:tcPr>
            <w:tcW w:w="1384" w:type="dxa"/>
            <w:vAlign w:val="center"/>
          </w:tcPr>
          <w:p w:rsidR="00B5566E" w:rsidRPr="008E391A" w:rsidRDefault="00B5566E" w:rsidP="00383E34">
            <w:pPr>
              <w:pStyle w:val="HTML"/>
              <w:rPr>
                <w:rFonts w:ascii="Times New Roman" w:hAnsi="Times New Roman"/>
                <w:bCs/>
                <w:sz w:val="24"/>
                <w:szCs w:val="24"/>
                <w:lang w:val="ru-RU"/>
              </w:rPr>
            </w:pPr>
            <w:r>
              <w:rPr>
                <w:rFonts w:ascii="Times New Roman" w:hAnsi="Times New Roman"/>
                <w:bCs/>
                <w:sz w:val="24"/>
                <w:szCs w:val="24"/>
              </w:rPr>
              <w:t xml:space="preserve">Заходи </w:t>
            </w:r>
          </w:p>
        </w:tc>
        <w:tc>
          <w:tcPr>
            <w:tcW w:w="1419" w:type="dxa"/>
            <w:vAlign w:val="center"/>
          </w:tcPr>
          <w:p w:rsidR="00B5566E" w:rsidRPr="00EC086A" w:rsidRDefault="00B5566E" w:rsidP="00383E34">
            <w:pPr>
              <w:pStyle w:val="HTML"/>
              <w:rPr>
                <w:rFonts w:ascii="Times New Roman" w:hAnsi="Times New Roman"/>
                <w:bCs/>
                <w:sz w:val="24"/>
                <w:szCs w:val="24"/>
              </w:rPr>
            </w:pPr>
          </w:p>
        </w:tc>
        <w:tc>
          <w:tcPr>
            <w:tcW w:w="1417" w:type="dxa"/>
            <w:vAlign w:val="center"/>
          </w:tcPr>
          <w:p w:rsidR="00B5566E" w:rsidRPr="00986C2F" w:rsidRDefault="00B5566E" w:rsidP="00383E34">
            <w:pPr>
              <w:pStyle w:val="HTML"/>
              <w:jc w:val="center"/>
              <w:rPr>
                <w:rFonts w:ascii="Times New Roman" w:hAnsi="Times New Roman"/>
                <w:bCs/>
                <w:sz w:val="24"/>
                <w:szCs w:val="24"/>
                <w:lang w:val="ru-RU"/>
              </w:rPr>
            </w:pPr>
            <w:r>
              <w:rPr>
                <w:rFonts w:ascii="Times New Roman" w:hAnsi="Times New Roman"/>
                <w:bCs/>
                <w:sz w:val="24"/>
                <w:szCs w:val="24"/>
              </w:rPr>
              <w:t>1</w:t>
            </w:r>
            <w:r>
              <w:rPr>
                <w:rFonts w:ascii="Times New Roman" w:hAnsi="Times New Roman"/>
                <w:bCs/>
                <w:sz w:val="24"/>
                <w:szCs w:val="24"/>
                <w:lang w:val="ru-RU"/>
              </w:rPr>
              <w:t>4</w:t>
            </w:r>
          </w:p>
        </w:tc>
        <w:tc>
          <w:tcPr>
            <w:tcW w:w="1418" w:type="dxa"/>
            <w:vAlign w:val="center"/>
          </w:tcPr>
          <w:p w:rsidR="00B5566E" w:rsidRPr="00110B8B" w:rsidRDefault="00B5566E" w:rsidP="00383E34">
            <w:pPr>
              <w:pStyle w:val="HTML"/>
              <w:jc w:val="center"/>
              <w:rPr>
                <w:rFonts w:ascii="Times New Roman" w:hAnsi="Times New Roman"/>
                <w:bCs/>
                <w:sz w:val="24"/>
                <w:szCs w:val="24"/>
                <w:lang w:val="ru-RU"/>
              </w:rPr>
            </w:pPr>
            <w:r>
              <w:rPr>
                <w:rFonts w:ascii="Times New Roman" w:hAnsi="Times New Roman"/>
                <w:bCs/>
                <w:sz w:val="24"/>
                <w:szCs w:val="24"/>
                <w:lang w:val="ru-RU"/>
              </w:rPr>
              <w:t>16</w:t>
            </w:r>
          </w:p>
        </w:tc>
        <w:tc>
          <w:tcPr>
            <w:tcW w:w="1685" w:type="dxa"/>
          </w:tcPr>
          <w:p w:rsidR="00B5566E" w:rsidRPr="0012690C" w:rsidRDefault="00B5566E" w:rsidP="00383E34">
            <w:pPr>
              <w:pStyle w:val="HTML"/>
              <w:jc w:val="center"/>
              <w:rPr>
                <w:rFonts w:ascii="Times New Roman" w:hAnsi="Times New Roman"/>
                <w:bCs/>
                <w:sz w:val="24"/>
                <w:szCs w:val="24"/>
                <w:lang w:val="ru-RU"/>
              </w:rPr>
            </w:pPr>
            <w:r>
              <w:rPr>
                <w:rFonts w:ascii="Times New Roman" w:hAnsi="Times New Roman"/>
                <w:bCs/>
                <w:sz w:val="24"/>
                <w:szCs w:val="24"/>
                <w:lang w:val="ru-RU"/>
              </w:rPr>
              <w:t>+2</w:t>
            </w:r>
          </w:p>
        </w:tc>
      </w:tr>
      <w:tr w:rsidR="00B5566E" w:rsidRPr="00D34F4E" w:rsidTr="00383E34">
        <w:tc>
          <w:tcPr>
            <w:tcW w:w="13566" w:type="dxa"/>
            <w:gridSpan w:val="7"/>
            <w:tcBorders>
              <w:left w:val="single" w:sz="4" w:space="0" w:color="auto"/>
            </w:tcBorders>
            <w:vAlign w:val="bottom"/>
          </w:tcPr>
          <w:p w:rsidR="00B5566E" w:rsidRPr="00D34F4E" w:rsidRDefault="00B5566E" w:rsidP="00383E34">
            <w:pPr>
              <w:pStyle w:val="HTML"/>
              <w:rPr>
                <w:rFonts w:ascii="Times New Roman" w:hAnsi="Times New Roman"/>
                <w:b/>
                <w:bCs/>
                <w:sz w:val="24"/>
                <w:szCs w:val="24"/>
              </w:rPr>
            </w:pPr>
            <w:r w:rsidRPr="00DC3F76">
              <w:rPr>
                <w:rFonts w:ascii="Times New Roman" w:hAnsi="Times New Roman"/>
                <w:b/>
                <w:bCs/>
                <w:i/>
                <w:sz w:val="24"/>
                <w:szCs w:val="24"/>
              </w:rPr>
              <w:t>Показник ефективності</w:t>
            </w:r>
          </w:p>
        </w:tc>
      </w:tr>
      <w:tr w:rsidR="00B5566E" w:rsidRPr="00D34F4E" w:rsidTr="00383E34">
        <w:tc>
          <w:tcPr>
            <w:tcW w:w="6235" w:type="dxa"/>
            <w:tcBorders>
              <w:left w:val="single" w:sz="4" w:space="0" w:color="auto"/>
            </w:tcBorders>
            <w:vAlign w:val="bottom"/>
          </w:tcPr>
          <w:p w:rsidR="00B5566E" w:rsidRPr="00EC086A" w:rsidRDefault="00B5566E" w:rsidP="00383E34">
            <w:pPr>
              <w:pStyle w:val="HTML"/>
              <w:rPr>
                <w:rFonts w:ascii="Times New Roman" w:hAnsi="Times New Roman"/>
                <w:bCs/>
                <w:i/>
                <w:sz w:val="24"/>
                <w:szCs w:val="24"/>
              </w:rPr>
            </w:pPr>
            <w:r w:rsidRPr="00EC086A">
              <w:rPr>
                <w:rFonts w:ascii="Times New Roman" w:hAnsi="Times New Roman"/>
                <w:bCs/>
                <w:sz w:val="24"/>
                <w:szCs w:val="24"/>
              </w:rPr>
              <w:t>Витрати на 1 вихованця</w:t>
            </w:r>
            <w:r>
              <w:rPr>
                <w:rFonts w:ascii="Times New Roman" w:hAnsi="Times New Roman"/>
                <w:bCs/>
                <w:sz w:val="24"/>
                <w:szCs w:val="24"/>
              </w:rPr>
              <w:t xml:space="preserve"> </w:t>
            </w:r>
          </w:p>
        </w:tc>
        <w:tc>
          <w:tcPr>
            <w:tcW w:w="1384" w:type="dxa"/>
            <w:vAlign w:val="center"/>
          </w:tcPr>
          <w:p w:rsidR="00B5566E" w:rsidRPr="00EC086A" w:rsidRDefault="00B5566E" w:rsidP="00383E34">
            <w:pPr>
              <w:pStyle w:val="HTML"/>
              <w:rPr>
                <w:rFonts w:ascii="Times New Roman" w:hAnsi="Times New Roman"/>
                <w:bCs/>
                <w:sz w:val="24"/>
                <w:szCs w:val="24"/>
              </w:rPr>
            </w:pPr>
            <w:r w:rsidRPr="00EC086A">
              <w:rPr>
                <w:rFonts w:ascii="Times New Roman" w:hAnsi="Times New Roman"/>
                <w:bCs/>
                <w:sz w:val="24"/>
                <w:szCs w:val="24"/>
              </w:rPr>
              <w:t>грн.</w:t>
            </w:r>
          </w:p>
        </w:tc>
        <w:tc>
          <w:tcPr>
            <w:tcW w:w="1419" w:type="dxa"/>
            <w:vAlign w:val="center"/>
          </w:tcPr>
          <w:p w:rsidR="00B5566E" w:rsidRPr="00EC086A" w:rsidRDefault="00B5566E" w:rsidP="00383E34">
            <w:pPr>
              <w:pStyle w:val="HTML"/>
              <w:rPr>
                <w:rFonts w:ascii="Times New Roman" w:hAnsi="Times New Roman"/>
                <w:bCs/>
                <w:sz w:val="24"/>
                <w:szCs w:val="24"/>
              </w:rPr>
            </w:pPr>
          </w:p>
        </w:tc>
        <w:tc>
          <w:tcPr>
            <w:tcW w:w="1417" w:type="dxa"/>
            <w:vAlign w:val="center"/>
          </w:tcPr>
          <w:p w:rsidR="00B5566E" w:rsidRPr="0012690C" w:rsidRDefault="00B5566E" w:rsidP="00383E34">
            <w:pPr>
              <w:pStyle w:val="HTML"/>
              <w:jc w:val="center"/>
              <w:rPr>
                <w:rFonts w:ascii="Times New Roman" w:hAnsi="Times New Roman"/>
                <w:bCs/>
                <w:sz w:val="24"/>
                <w:szCs w:val="24"/>
                <w:lang w:val="ru-RU"/>
              </w:rPr>
            </w:pPr>
            <w:r>
              <w:rPr>
                <w:rFonts w:ascii="Times New Roman" w:hAnsi="Times New Roman"/>
                <w:bCs/>
                <w:sz w:val="24"/>
                <w:szCs w:val="24"/>
                <w:lang w:val="ru-RU"/>
              </w:rPr>
              <w:t>-</w:t>
            </w:r>
          </w:p>
        </w:tc>
        <w:tc>
          <w:tcPr>
            <w:tcW w:w="1418" w:type="dxa"/>
            <w:vAlign w:val="center"/>
          </w:tcPr>
          <w:p w:rsidR="00B5566E" w:rsidRPr="00FF07F8" w:rsidRDefault="00B5566E" w:rsidP="00383E34">
            <w:pPr>
              <w:pStyle w:val="HTML"/>
              <w:jc w:val="center"/>
              <w:rPr>
                <w:rFonts w:ascii="Times New Roman" w:hAnsi="Times New Roman"/>
                <w:bCs/>
                <w:sz w:val="24"/>
                <w:szCs w:val="24"/>
                <w:lang w:val="ru-RU"/>
              </w:rPr>
            </w:pPr>
            <w:r>
              <w:rPr>
                <w:rFonts w:ascii="Times New Roman" w:hAnsi="Times New Roman"/>
                <w:bCs/>
                <w:sz w:val="24"/>
                <w:szCs w:val="24"/>
                <w:lang w:val="ru-RU"/>
              </w:rPr>
              <w:t>-</w:t>
            </w:r>
          </w:p>
        </w:tc>
        <w:tc>
          <w:tcPr>
            <w:tcW w:w="1693" w:type="dxa"/>
            <w:gridSpan w:val="2"/>
          </w:tcPr>
          <w:p w:rsidR="00B5566E" w:rsidRPr="0012690C" w:rsidRDefault="00B5566E" w:rsidP="00383E34">
            <w:pPr>
              <w:pStyle w:val="HTML"/>
              <w:jc w:val="center"/>
              <w:rPr>
                <w:rFonts w:ascii="Times New Roman" w:hAnsi="Times New Roman"/>
                <w:bCs/>
                <w:sz w:val="24"/>
                <w:szCs w:val="24"/>
                <w:lang w:val="ru-RU"/>
              </w:rPr>
            </w:pPr>
            <w:r>
              <w:rPr>
                <w:rFonts w:ascii="Times New Roman" w:hAnsi="Times New Roman"/>
                <w:bCs/>
                <w:sz w:val="24"/>
                <w:szCs w:val="24"/>
                <w:lang w:val="ru-RU"/>
              </w:rPr>
              <w:t>-</w:t>
            </w:r>
          </w:p>
        </w:tc>
      </w:tr>
      <w:tr w:rsidR="00B5566E" w:rsidRPr="00D34F4E" w:rsidTr="00383E34">
        <w:tc>
          <w:tcPr>
            <w:tcW w:w="6235" w:type="dxa"/>
            <w:tcBorders>
              <w:left w:val="single" w:sz="4" w:space="0" w:color="auto"/>
            </w:tcBorders>
            <w:vAlign w:val="bottom"/>
          </w:tcPr>
          <w:p w:rsidR="00B5566E" w:rsidRPr="00EC086A" w:rsidRDefault="00B5566E" w:rsidP="00383E34">
            <w:pPr>
              <w:pStyle w:val="HTML"/>
              <w:rPr>
                <w:rFonts w:ascii="Times New Roman" w:hAnsi="Times New Roman"/>
                <w:bCs/>
                <w:sz w:val="24"/>
                <w:szCs w:val="24"/>
              </w:rPr>
            </w:pPr>
            <w:r>
              <w:rPr>
                <w:rFonts w:ascii="Times New Roman" w:hAnsi="Times New Roman"/>
                <w:bCs/>
                <w:sz w:val="24"/>
                <w:szCs w:val="24"/>
              </w:rPr>
              <w:t>Витрати на 1 захід</w:t>
            </w:r>
          </w:p>
        </w:tc>
        <w:tc>
          <w:tcPr>
            <w:tcW w:w="1384" w:type="dxa"/>
            <w:vAlign w:val="center"/>
          </w:tcPr>
          <w:p w:rsidR="00B5566E" w:rsidRPr="00EC086A" w:rsidRDefault="00B5566E" w:rsidP="00383E34">
            <w:pPr>
              <w:pStyle w:val="HTML"/>
              <w:rPr>
                <w:rFonts w:ascii="Times New Roman" w:hAnsi="Times New Roman"/>
                <w:bCs/>
                <w:sz w:val="24"/>
                <w:szCs w:val="24"/>
              </w:rPr>
            </w:pPr>
            <w:r w:rsidRPr="00EC086A">
              <w:rPr>
                <w:rFonts w:ascii="Times New Roman" w:hAnsi="Times New Roman"/>
                <w:bCs/>
                <w:sz w:val="24"/>
                <w:szCs w:val="24"/>
              </w:rPr>
              <w:t>грн.</w:t>
            </w:r>
          </w:p>
        </w:tc>
        <w:tc>
          <w:tcPr>
            <w:tcW w:w="1419" w:type="dxa"/>
            <w:vAlign w:val="center"/>
          </w:tcPr>
          <w:p w:rsidR="00B5566E" w:rsidRPr="00EC086A" w:rsidRDefault="00B5566E" w:rsidP="00383E34">
            <w:pPr>
              <w:pStyle w:val="HTML"/>
              <w:rPr>
                <w:rFonts w:ascii="Times New Roman" w:hAnsi="Times New Roman"/>
                <w:bCs/>
                <w:sz w:val="24"/>
                <w:szCs w:val="24"/>
              </w:rPr>
            </w:pPr>
          </w:p>
        </w:tc>
        <w:tc>
          <w:tcPr>
            <w:tcW w:w="1417" w:type="dxa"/>
            <w:vAlign w:val="center"/>
          </w:tcPr>
          <w:p w:rsidR="00B5566E" w:rsidRDefault="00B5566E" w:rsidP="00383E34">
            <w:pPr>
              <w:pStyle w:val="HTML"/>
              <w:jc w:val="center"/>
              <w:rPr>
                <w:rFonts w:ascii="Times New Roman" w:hAnsi="Times New Roman"/>
                <w:bCs/>
                <w:sz w:val="24"/>
                <w:szCs w:val="24"/>
                <w:lang w:val="ru-RU"/>
              </w:rPr>
            </w:pPr>
            <w:r>
              <w:rPr>
                <w:rFonts w:ascii="Times New Roman" w:hAnsi="Times New Roman"/>
                <w:bCs/>
                <w:sz w:val="24"/>
                <w:szCs w:val="24"/>
                <w:lang w:val="ru-RU"/>
              </w:rPr>
              <w:t>-</w:t>
            </w:r>
          </w:p>
        </w:tc>
        <w:tc>
          <w:tcPr>
            <w:tcW w:w="1418" w:type="dxa"/>
            <w:vAlign w:val="center"/>
          </w:tcPr>
          <w:p w:rsidR="00B5566E" w:rsidRPr="00BD10EB" w:rsidRDefault="00B5566E" w:rsidP="00383E34">
            <w:pPr>
              <w:pStyle w:val="HTML"/>
              <w:jc w:val="center"/>
              <w:rPr>
                <w:rFonts w:ascii="Times New Roman" w:hAnsi="Times New Roman"/>
                <w:bCs/>
                <w:sz w:val="24"/>
                <w:szCs w:val="24"/>
                <w:lang w:val="ru-RU"/>
              </w:rPr>
            </w:pPr>
            <w:r>
              <w:rPr>
                <w:rFonts w:ascii="Times New Roman" w:hAnsi="Times New Roman"/>
                <w:bCs/>
                <w:sz w:val="24"/>
                <w:szCs w:val="24"/>
                <w:lang w:val="ru-RU"/>
              </w:rPr>
              <w:t>-</w:t>
            </w:r>
          </w:p>
        </w:tc>
        <w:tc>
          <w:tcPr>
            <w:tcW w:w="1693" w:type="dxa"/>
            <w:gridSpan w:val="2"/>
          </w:tcPr>
          <w:p w:rsidR="00B5566E" w:rsidRPr="0012690C" w:rsidRDefault="00B5566E" w:rsidP="00383E34">
            <w:pPr>
              <w:pStyle w:val="HTML"/>
              <w:jc w:val="center"/>
              <w:rPr>
                <w:rFonts w:ascii="Times New Roman" w:hAnsi="Times New Roman"/>
                <w:bCs/>
                <w:sz w:val="24"/>
                <w:szCs w:val="24"/>
                <w:lang w:val="ru-RU"/>
              </w:rPr>
            </w:pPr>
            <w:r>
              <w:rPr>
                <w:rFonts w:ascii="Times New Roman" w:hAnsi="Times New Roman"/>
                <w:bCs/>
                <w:sz w:val="24"/>
                <w:szCs w:val="24"/>
                <w:lang w:val="ru-RU"/>
              </w:rPr>
              <w:t>-</w:t>
            </w:r>
          </w:p>
        </w:tc>
      </w:tr>
      <w:tr w:rsidR="00B5566E" w:rsidRPr="00D34F4E" w:rsidTr="00383E34">
        <w:tc>
          <w:tcPr>
            <w:tcW w:w="13566" w:type="dxa"/>
            <w:gridSpan w:val="7"/>
            <w:tcBorders>
              <w:left w:val="single" w:sz="4" w:space="0" w:color="auto"/>
            </w:tcBorders>
            <w:vAlign w:val="bottom"/>
          </w:tcPr>
          <w:p w:rsidR="00B5566E" w:rsidRPr="00D34F4E" w:rsidRDefault="00B5566E" w:rsidP="00383E34">
            <w:pPr>
              <w:pStyle w:val="HTML"/>
              <w:rPr>
                <w:rFonts w:ascii="Times New Roman" w:hAnsi="Times New Roman"/>
                <w:b/>
                <w:bCs/>
                <w:sz w:val="24"/>
                <w:szCs w:val="24"/>
              </w:rPr>
            </w:pPr>
            <w:r w:rsidRPr="00DC3F76">
              <w:rPr>
                <w:rFonts w:ascii="Times New Roman" w:hAnsi="Times New Roman"/>
                <w:b/>
                <w:bCs/>
                <w:i/>
                <w:sz w:val="24"/>
                <w:szCs w:val="24"/>
              </w:rPr>
              <w:t>Показник якості</w:t>
            </w:r>
          </w:p>
        </w:tc>
      </w:tr>
      <w:tr w:rsidR="00B5566E" w:rsidRPr="00D34F4E" w:rsidTr="00383E34">
        <w:trPr>
          <w:trHeight w:val="285"/>
        </w:trPr>
        <w:tc>
          <w:tcPr>
            <w:tcW w:w="6235" w:type="dxa"/>
            <w:tcBorders>
              <w:left w:val="single" w:sz="4" w:space="0" w:color="auto"/>
            </w:tcBorders>
            <w:vAlign w:val="bottom"/>
          </w:tcPr>
          <w:p w:rsidR="00B5566E" w:rsidRPr="00EC086A" w:rsidRDefault="00B5566E" w:rsidP="00383E34">
            <w:pPr>
              <w:pStyle w:val="HTML"/>
              <w:rPr>
                <w:rFonts w:ascii="Times New Roman" w:hAnsi="Times New Roman"/>
                <w:bCs/>
                <w:sz w:val="24"/>
                <w:szCs w:val="24"/>
              </w:rPr>
            </w:pPr>
            <w:r w:rsidRPr="00EC086A">
              <w:rPr>
                <w:rFonts w:ascii="Times New Roman" w:hAnsi="Times New Roman"/>
                <w:bCs/>
                <w:sz w:val="24"/>
                <w:szCs w:val="24"/>
              </w:rPr>
              <w:t xml:space="preserve"> </w:t>
            </w:r>
            <w:r>
              <w:rPr>
                <w:rFonts w:ascii="Times New Roman" w:hAnsi="Times New Roman"/>
                <w:bCs/>
                <w:sz w:val="24"/>
                <w:szCs w:val="24"/>
              </w:rPr>
              <w:t>Динаміка кількості заходів</w:t>
            </w:r>
          </w:p>
        </w:tc>
        <w:tc>
          <w:tcPr>
            <w:tcW w:w="1384" w:type="dxa"/>
            <w:vAlign w:val="center"/>
          </w:tcPr>
          <w:p w:rsidR="00B5566E" w:rsidRPr="00EC086A" w:rsidRDefault="00B5566E" w:rsidP="00383E34">
            <w:pPr>
              <w:pStyle w:val="HTML"/>
              <w:rPr>
                <w:rFonts w:ascii="Times New Roman" w:hAnsi="Times New Roman"/>
                <w:bCs/>
                <w:sz w:val="24"/>
                <w:szCs w:val="24"/>
              </w:rPr>
            </w:pPr>
            <w:r w:rsidRPr="002F590F">
              <w:rPr>
                <w:rFonts w:ascii="Times New Roman" w:hAnsi="Times New Roman"/>
                <w:bCs/>
                <w:sz w:val="24"/>
                <w:szCs w:val="24"/>
              </w:rPr>
              <w:t>%</w:t>
            </w:r>
          </w:p>
        </w:tc>
        <w:tc>
          <w:tcPr>
            <w:tcW w:w="1419" w:type="dxa"/>
            <w:vAlign w:val="center"/>
          </w:tcPr>
          <w:p w:rsidR="00B5566E" w:rsidRPr="00EC086A" w:rsidRDefault="00B5566E" w:rsidP="00383E34">
            <w:pPr>
              <w:pStyle w:val="HTML"/>
              <w:rPr>
                <w:rFonts w:ascii="Times New Roman" w:hAnsi="Times New Roman"/>
                <w:bCs/>
                <w:sz w:val="24"/>
                <w:szCs w:val="24"/>
              </w:rPr>
            </w:pPr>
          </w:p>
        </w:tc>
        <w:tc>
          <w:tcPr>
            <w:tcW w:w="1417" w:type="dxa"/>
            <w:vAlign w:val="center"/>
          </w:tcPr>
          <w:p w:rsidR="00B5566E" w:rsidRPr="001050C9" w:rsidRDefault="00B5566E" w:rsidP="00383E34">
            <w:pPr>
              <w:pStyle w:val="HTML"/>
              <w:jc w:val="center"/>
              <w:rPr>
                <w:rFonts w:ascii="Times New Roman" w:hAnsi="Times New Roman"/>
                <w:bCs/>
                <w:sz w:val="24"/>
                <w:szCs w:val="24"/>
                <w:lang w:val="ru-RU"/>
              </w:rPr>
            </w:pPr>
            <w:r>
              <w:rPr>
                <w:rFonts w:ascii="Times New Roman" w:hAnsi="Times New Roman"/>
                <w:bCs/>
                <w:sz w:val="24"/>
                <w:szCs w:val="24"/>
              </w:rPr>
              <w:t>100</w:t>
            </w:r>
            <w:r>
              <w:rPr>
                <w:rFonts w:ascii="Times New Roman" w:hAnsi="Times New Roman"/>
                <w:bCs/>
                <w:sz w:val="24"/>
                <w:szCs w:val="24"/>
                <w:lang w:val="ru-RU"/>
              </w:rPr>
              <w:t>,0</w:t>
            </w:r>
          </w:p>
        </w:tc>
        <w:tc>
          <w:tcPr>
            <w:tcW w:w="1418" w:type="dxa"/>
            <w:vAlign w:val="center"/>
          </w:tcPr>
          <w:p w:rsidR="00B5566E" w:rsidRPr="00F04B2F" w:rsidRDefault="00B5566E" w:rsidP="00383E34">
            <w:pPr>
              <w:pStyle w:val="HTML"/>
              <w:jc w:val="center"/>
              <w:rPr>
                <w:rFonts w:ascii="Times New Roman" w:hAnsi="Times New Roman"/>
                <w:bCs/>
                <w:sz w:val="24"/>
                <w:szCs w:val="24"/>
                <w:lang w:val="ru-RU"/>
              </w:rPr>
            </w:pPr>
            <w:r>
              <w:rPr>
                <w:rFonts w:ascii="Times New Roman" w:hAnsi="Times New Roman"/>
                <w:bCs/>
                <w:sz w:val="24"/>
                <w:szCs w:val="24"/>
                <w:lang w:val="ru-RU"/>
              </w:rPr>
              <w:t>114</w:t>
            </w:r>
          </w:p>
        </w:tc>
        <w:tc>
          <w:tcPr>
            <w:tcW w:w="1693" w:type="dxa"/>
            <w:gridSpan w:val="2"/>
            <w:vAlign w:val="center"/>
          </w:tcPr>
          <w:p w:rsidR="00B5566E" w:rsidRPr="0012690C" w:rsidRDefault="00B5566E" w:rsidP="00383E34">
            <w:pPr>
              <w:pStyle w:val="HTML"/>
              <w:jc w:val="center"/>
              <w:rPr>
                <w:rFonts w:ascii="Times New Roman" w:hAnsi="Times New Roman"/>
                <w:bCs/>
                <w:sz w:val="24"/>
                <w:szCs w:val="24"/>
                <w:lang w:val="ru-RU"/>
              </w:rPr>
            </w:pPr>
            <w:r>
              <w:rPr>
                <w:rFonts w:ascii="Times New Roman" w:hAnsi="Times New Roman"/>
                <w:bCs/>
                <w:sz w:val="24"/>
                <w:szCs w:val="24"/>
                <w:lang w:val="ru-RU"/>
              </w:rPr>
              <w:t>+14</w:t>
            </w:r>
          </w:p>
        </w:tc>
      </w:tr>
    </w:tbl>
    <w:p w:rsidR="00B5566E" w:rsidRDefault="00B5566E" w:rsidP="00B5566E">
      <w:pPr>
        <w:tabs>
          <w:tab w:val="left" w:pos="1958"/>
        </w:tabs>
        <w:spacing w:after="0"/>
        <w:rPr>
          <w:lang w:val="uk-UA"/>
        </w:rPr>
      </w:pPr>
    </w:p>
    <w:tbl>
      <w:tblPr>
        <w:tblpPr w:leftFromText="180" w:rightFromText="180" w:vertAnchor="text" w:horzAnchor="margin" w:tblpY="-43"/>
        <w:tblW w:w="13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35"/>
        <w:gridCol w:w="1384"/>
        <w:gridCol w:w="1419"/>
        <w:gridCol w:w="1417"/>
        <w:gridCol w:w="1418"/>
        <w:gridCol w:w="1693"/>
      </w:tblGrid>
      <w:tr w:rsidR="00B5566E" w:rsidRPr="005957D0" w:rsidTr="00383E34">
        <w:tc>
          <w:tcPr>
            <w:tcW w:w="13566" w:type="dxa"/>
            <w:gridSpan w:val="6"/>
          </w:tcPr>
          <w:p w:rsidR="00B5566E" w:rsidRPr="005957D0" w:rsidRDefault="00B5566E" w:rsidP="0038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uk-UA"/>
              </w:rPr>
            </w:pPr>
            <w:r w:rsidRPr="005957D0">
              <w:rPr>
                <w:rFonts w:ascii="Times New Roman" w:hAnsi="Times New Roman"/>
                <w:b/>
                <w:bCs/>
                <w:sz w:val="24"/>
                <w:szCs w:val="24"/>
                <w:lang w:val="uk-UA" w:eastAsia="uk-UA"/>
              </w:rPr>
              <w:t>Завдання 3.   Поповнення та оновлення матеріально-технічної бази спортивних споруд клубів за місцем проживання і розширення мережі спортивних гуртків та секцій</w:t>
            </w:r>
          </w:p>
        </w:tc>
      </w:tr>
      <w:tr w:rsidR="00B5566E" w:rsidRPr="005957D0" w:rsidTr="00383E34">
        <w:tc>
          <w:tcPr>
            <w:tcW w:w="6235" w:type="dxa"/>
          </w:tcPr>
          <w:p w:rsidR="00B5566E" w:rsidRPr="005957D0" w:rsidRDefault="00B5566E" w:rsidP="0038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sz w:val="24"/>
                <w:szCs w:val="24"/>
                <w:lang w:val="uk-UA" w:eastAsia="uk-UA"/>
              </w:rPr>
            </w:pPr>
            <w:r w:rsidRPr="005957D0">
              <w:rPr>
                <w:rFonts w:ascii="Times New Roman" w:hAnsi="Times New Roman"/>
                <w:b/>
                <w:bCs/>
                <w:i/>
                <w:sz w:val="24"/>
                <w:szCs w:val="24"/>
                <w:lang w:eastAsia="uk-UA"/>
              </w:rPr>
              <w:t>Проказник витрат</w:t>
            </w:r>
          </w:p>
        </w:tc>
        <w:tc>
          <w:tcPr>
            <w:tcW w:w="1384" w:type="dxa"/>
            <w:vAlign w:val="center"/>
          </w:tcPr>
          <w:p w:rsidR="00B5566E" w:rsidRPr="005957D0" w:rsidRDefault="00B5566E" w:rsidP="0038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uk-UA" w:eastAsia="uk-UA"/>
              </w:rPr>
            </w:pPr>
          </w:p>
        </w:tc>
        <w:tc>
          <w:tcPr>
            <w:tcW w:w="1419" w:type="dxa"/>
            <w:vAlign w:val="center"/>
          </w:tcPr>
          <w:p w:rsidR="00B5566E" w:rsidRPr="005957D0" w:rsidRDefault="00B5566E" w:rsidP="0038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uk-UA" w:eastAsia="uk-UA"/>
              </w:rPr>
            </w:pPr>
          </w:p>
        </w:tc>
        <w:tc>
          <w:tcPr>
            <w:tcW w:w="1417" w:type="dxa"/>
            <w:vAlign w:val="center"/>
          </w:tcPr>
          <w:p w:rsidR="00B5566E" w:rsidRPr="005957D0" w:rsidRDefault="00B5566E" w:rsidP="0038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uk-UA" w:eastAsia="uk-UA"/>
              </w:rPr>
            </w:pPr>
          </w:p>
        </w:tc>
        <w:tc>
          <w:tcPr>
            <w:tcW w:w="1418" w:type="dxa"/>
            <w:vAlign w:val="center"/>
          </w:tcPr>
          <w:p w:rsidR="00B5566E" w:rsidRPr="005957D0" w:rsidRDefault="00B5566E" w:rsidP="0038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uk-UA" w:eastAsia="uk-UA"/>
              </w:rPr>
            </w:pPr>
          </w:p>
        </w:tc>
        <w:tc>
          <w:tcPr>
            <w:tcW w:w="1693" w:type="dxa"/>
            <w:vAlign w:val="center"/>
          </w:tcPr>
          <w:p w:rsidR="00B5566E" w:rsidRPr="005957D0" w:rsidRDefault="00B5566E" w:rsidP="0038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uk-UA"/>
              </w:rPr>
            </w:pPr>
          </w:p>
        </w:tc>
      </w:tr>
      <w:tr w:rsidR="00B5566E" w:rsidRPr="005957D0" w:rsidTr="00383E34">
        <w:tc>
          <w:tcPr>
            <w:tcW w:w="6235" w:type="dxa"/>
          </w:tcPr>
          <w:p w:rsidR="00B5566E" w:rsidRPr="005957D0" w:rsidRDefault="00B5566E" w:rsidP="0038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val="uk-UA" w:eastAsia="uk-UA"/>
              </w:rPr>
            </w:pPr>
            <w:r w:rsidRPr="005957D0">
              <w:rPr>
                <w:rFonts w:ascii="Times New Roman" w:hAnsi="Times New Roman"/>
                <w:bCs/>
                <w:sz w:val="24"/>
                <w:szCs w:val="24"/>
                <w:lang w:val="uk-UA" w:eastAsia="uk-UA"/>
              </w:rPr>
              <w:t xml:space="preserve">Загальний обсяг витрат </w:t>
            </w:r>
          </w:p>
        </w:tc>
        <w:tc>
          <w:tcPr>
            <w:tcW w:w="1384" w:type="dxa"/>
          </w:tcPr>
          <w:p w:rsidR="00B5566E" w:rsidRPr="005957D0" w:rsidRDefault="00B5566E" w:rsidP="0038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val="uk-UA" w:eastAsia="uk-UA"/>
              </w:rPr>
            </w:pPr>
            <w:r w:rsidRPr="005957D0">
              <w:rPr>
                <w:rFonts w:ascii="Times New Roman" w:hAnsi="Times New Roman"/>
                <w:bCs/>
                <w:sz w:val="24"/>
                <w:szCs w:val="24"/>
                <w:lang w:val="uk-UA" w:eastAsia="uk-UA"/>
              </w:rPr>
              <w:t>грн.</w:t>
            </w:r>
          </w:p>
        </w:tc>
        <w:tc>
          <w:tcPr>
            <w:tcW w:w="1419" w:type="dxa"/>
          </w:tcPr>
          <w:p w:rsidR="00B5566E" w:rsidRPr="005957D0" w:rsidRDefault="00B5566E" w:rsidP="0038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val="uk-UA" w:eastAsia="uk-UA"/>
              </w:rPr>
            </w:pPr>
          </w:p>
        </w:tc>
        <w:tc>
          <w:tcPr>
            <w:tcW w:w="1417" w:type="dxa"/>
          </w:tcPr>
          <w:p w:rsidR="00B5566E" w:rsidRPr="005957D0" w:rsidRDefault="00B5566E" w:rsidP="0038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uk-UA"/>
              </w:rPr>
            </w:pPr>
            <w:r w:rsidRPr="005957D0">
              <w:rPr>
                <w:rFonts w:ascii="Times New Roman" w:hAnsi="Times New Roman"/>
                <w:bCs/>
                <w:sz w:val="24"/>
                <w:szCs w:val="24"/>
                <w:lang w:eastAsia="uk-UA"/>
              </w:rPr>
              <w:t>-</w:t>
            </w:r>
          </w:p>
        </w:tc>
        <w:tc>
          <w:tcPr>
            <w:tcW w:w="1418" w:type="dxa"/>
            <w:vAlign w:val="center"/>
          </w:tcPr>
          <w:p w:rsidR="00B5566E" w:rsidRPr="005957D0" w:rsidRDefault="00B5566E" w:rsidP="0038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uk-UA"/>
              </w:rPr>
            </w:pPr>
            <w:r>
              <w:rPr>
                <w:rFonts w:ascii="Times New Roman" w:hAnsi="Times New Roman"/>
                <w:bCs/>
                <w:sz w:val="24"/>
                <w:szCs w:val="24"/>
                <w:lang w:eastAsia="uk-UA"/>
              </w:rPr>
              <w:t>-</w:t>
            </w:r>
          </w:p>
        </w:tc>
        <w:tc>
          <w:tcPr>
            <w:tcW w:w="1693" w:type="dxa"/>
          </w:tcPr>
          <w:p w:rsidR="00B5566E" w:rsidRPr="005957D0" w:rsidRDefault="00B5566E" w:rsidP="0038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uk-UA"/>
              </w:rPr>
            </w:pPr>
            <w:r>
              <w:rPr>
                <w:rFonts w:ascii="Times New Roman" w:hAnsi="Times New Roman"/>
                <w:bCs/>
                <w:sz w:val="24"/>
                <w:szCs w:val="24"/>
                <w:lang w:eastAsia="uk-UA"/>
              </w:rPr>
              <w:t>-</w:t>
            </w:r>
          </w:p>
        </w:tc>
      </w:tr>
      <w:tr w:rsidR="00B5566E" w:rsidRPr="005957D0" w:rsidTr="00383E34">
        <w:tc>
          <w:tcPr>
            <w:tcW w:w="6235" w:type="dxa"/>
          </w:tcPr>
          <w:p w:rsidR="00B5566E" w:rsidRPr="00FA154B" w:rsidRDefault="00B5566E" w:rsidP="0038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val="uk-UA" w:eastAsia="uk-UA"/>
              </w:rPr>
            </w:pPr>
            <w:r w:rsidRPr="00FA154B">
              <w:rPr>
                <w:rFonts w:ascii="Times New Roman" w:hAnsi="Times New Roman"/>
                <w:b/>
                <w:bCs/>
                <w:i/>
                <w:sz w:val="24"/>
                <w:szCs w:val="24"/>
                <w:lang w:val="uk-UA" w:eastAsia="uk-UA"/>
              </w:rPr>
              <w:t>Показник продукту</w:t>
            </w:r>
          </w:p>
        </w:tc>
        <w:tc>
          <w:tcPr>
            <w:tcW w:w="1384" w:type="dxa"/>
          </w:tcPr>
          <w:p w:rsidR="00B5566E" w:rsidRPr="005957D0" w:rsidRDefault="00B5566E" w:rsidP="0038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val="uk-UA" w:eastAsia="uk-UA"/>
              </w:rPr>
            </w:pPr>
          </w:p>
        </w:tc>
        <w:tc>
          <w:tcPr>
            <w:tcW w:w="1419" w:type="dxa"/>
          </w:tcPr>
          <w:p w:rsidR="00B5566E" w:rsidRPr="005957D0" w:rsidRDefault="00B5566E" w:rsidP="0038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val="uk-UA" w:eastAsia="uk-UA"/>
              </w:rPr>
            </w:pPr>
          </w:p>
        </w:tc>
        <w:tc>
          <w:tcPr>
            <w:tcW w:w="1417" w:type="dxa"/>
          </w:tcPr>
          <w:p w:rsidR="00B5566E" w:rsidRPr="005957D0" w:rsidRDefault="00B5566E" w:rsidP="0038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uk-UA"/>
              </w:rPr>
            </w:pPr>
          </w:p>
        </w:tc>
        <w:tc>
          <w:tcPr>
            <w:tcW w:w="1418" w:type="dxa"/>
            <w:vAlign w:val="center"/>
          </w:tcPr>
          <w:p w:rsidR="00B5566E" w:rsidRPr="005957D0" w:rsidRDefault="00B5566E" w:rsidP="0038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val="uk-UA" w:eastAsia="uk-UA"/>
              </w:rPr>
            </w:pPr>
          </w:p>
        </w:tc>
        <w:tc>
          <w:tcPr>
            <w:tcW w:w="1693" w:type="dxa"/>
          </w:tcPr>
          <w:p w:rsidR="00B5566E" w:rsidRPr="005957D0" w:rsidRDefault="00B5566E" w:rsidP="0038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uk-UA"/>
              </w:rPr>
            </w:pPr>
          </w:p>
        </w:tc>
      </w:tr>
      <w:tr w:rsidR="00B5566E" w:rsidRPr="005957D0" w:rsidTr="00383E34">
        <w:tc>
          <w:tcPr>
            <w:tcW w:w="6235" w:type="dxa"/>
          </w:tcPr>
          <w:p w:rsidR="00B5566E" w:rsidRPr="00FA154B" w:rsidRDefault="00B5566E" w:rsidP="0038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val="uk-UA" w:eastAsia="uk-UA"/>
              </w:rPr>
            </w:pPr>
            <w:r w:rsidRPr="00FA154B">
              <w:rPr>
                <w:rFonts w:ascii="Times New Roman" w:hAnsi="Times New Roman"/>
                <w:bCs/>
                <w:sz w:val="24"/>
                <w:szCs w:val="24"/>
                <w:lang w:val="uk-UA" w:eastAsia="uk-UA"/>
              </w:rPr>
              <w:t>Кількість дітей, які займаються в спортивних гуртках</w:t>
            </w:r>
          </w:p>
        </w:tc>
        <w:tc>
          <w:tcPr>
            <w:tcW w:w="1384" w:type="dxa"/>
          </w:tcPr>
          <w:p w:rsidR="00B5566E" w:rsidRPr="005957D0" w:rsidRDefault="00B5566E" w:rsidP="0038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val="uk-UA" w:eastAsia="uk-UA"/>
              </w:rPr>
            </w:pPr>
            <w:r w:rsidRPr="005957D0">
              <w:rPr>
                <w:rFonts w:ascii="Times New Roman" w:hAnsi="Times New Roman"/>
                <w:bCs/>
                <w:sz w:val="24"/>
                <w:szCs w:val="24"/>
                <w:lang w:val="uk-UA" w:eastAsia="uk-UA"/>
              </w:rPr>
              <w:t>осіб</w:t>
            </w:r>
          </w:p>
        </w:tc>
        <w:tc>
          <w:tcPr>
            <w:tcW w:w="1419" w:type="dxa"/>
          </w:tcPr>
          <w:p w:rsidR="00B5566E" w:rsidRPr="005957D0" w:rsidRDefault="00B5566E" w:rsidP="0038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val="uk-UA" w:eastAsia="uk-UA"/>
              </w:rPr>
            </w:pPr>
          </w:p>
        </w:tc>
        <w:tc>
          <w:tcPr>
            <w:tcW w:w="1417" w:type="dxa"/>
          </w:tcPr>
          <w:p w:rsidR="00B5566E" w:rsidRPr="005957D0" w:rsidRDefault="00B5566E" w:rsidP="0038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uk-UA" w:eastAsia="uk-UA"/>
              </w:rPr>
            </w:pPr>
            <w:r>
              <w:rPr>
                <w:rFonts w:ascii="Times New Roman" w:hAnsi="Times New Roman"/>
                <w:bCs/>
                <w:sz w:val="24"/>
                <w:szCs w:val="24"/>
                <w:lang w:val="uk-UA" w:eastAsia="uk-UA"/>
              </w:rPr>
              <w:t>75</w:t>
            </w:r>
          </w:p>
        </w:tc>
        <w:tc>
          <w:tcPr>
            <w:tcW w:w="1418" w:type="dxa"/>
          </w:tcPr>
          <w:p w:rsidR="00B5566E" w:rsidRPr="005957D0" w:rsidRDefault="00B5566E" w:rsidP="0038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uk-UA" w:eastAsia="uk-UA"/>
              </w:rPr>
            </w:pPr>
            <w:r>
              <w:rPr>
                <w:rFonts w:ascii="Times New Roman" w:hAnsi="Times New Roman"/>
                <w:bCs/>
                <w:sz w:val="24"/>
                <w:szCs w:val="24"/>
                <w:lang w:val="uk-UA" w:eastAsia="uk-UA"/>
              </w:rPr>
              <w:t>145</w:t>
            </w:r>
          </w:p>
        </w:tc>
        <w:tc>
          <w:tcPr>
            <w:tcW w:w="1693" w:type="dxa"/>
          </w:tcPr>
          <w:p w:rsidR="00B5566E" w:rsidRPr="005957D0" w:rsidRDefault="00B5566E" w:rsidP="0038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uk-UA"/>
              </w:rPr>
            </w:pPr>
            <w:r>
              <w:rPr>
                <w:rFonts w:ascii="Times New Roman" w:hAnsi="Times New Roman"/>
                <w:bCs/>
                <w:sz w:val="24"/>
                <w:szCs w:val="24"/>
                <w:lang w:eastAsia="uk-UA"/>
              </w:rPr>
              <w:t>+</w:t>
            </w:r>
            <w:r w:rsidRPr="005957D0">
              <w:rPr>
                <w:rFonts w:ascii="Times New Roman" w:hAnsi="Times New Roman"/>
                <w:bCs/>
                <w:sz w:val="24"/>
                <w:szCs w:val="24"/>
                <w:lang w:eastAsia="uk-UA"/>
              </w:rPr>
              <w:t>70</w:t>
            </w:r>
          </w:p>
        </w:tc>
      </w:tr>
      <w:tr w:rsidR="00B5566E" w:rsidRPr="005957D0" w:rsidTr="00383E34">
        <w:tc>
          <w:tcPr>
            <w:tcW w:w="6235" w:type="dxa"/>
          </w:tcPr>
          <w:p w:rsidR="00B5566E" w:rsidRPr="00FA154B" w:rsidRDefault="00B5566E" w:rsidP="0038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val="uk-UA" w:eastAsia="uk-UA"/>
              </w:rPr>
            </w:pPr>
            <w:r w:rsidRPr="00FA154B">
              <w:rPr>
                <w:rFonts w:ascii="Times New Roman" w:hAnsi="Times New Roman"/>
                <w:b/>
                <w:bCs/>
                <w:i/>
                <w:sz w:val="24"/>
                <w:szCs w:val="24"/>
                <w:lang w:val="uk-UA" w:eastAsia="uk-UA"/>
              </w:rPr>
              <w:t>Показник ефективності</w:t>
            </w:r>
          </w:p>
        </w:tc>
        <w:tc>
          <w:tcPr>
            <w:tcW w:w="1384" w:type="dxa"/>
          </w:tcPr>
          <w:p w:rsidR="00B5566E" w:rsidRPr="005957D0" w:rsidRDefault="00B5566E" w:rsidP="0038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val="uk-UA" w:eastAsia="uk-UA"/>
              </w:rPr>
            </w:pPr>
          </w:p>
        </w:tc>
        <w:tc>
          <w:tcPr>
            <w:tcW w:w="1419" w:type="dxa"/>
          </w:tcPr>
          <w:p w:rsidR="00B5566E" w:rsidRPr="005957D0" w:rsidRDefault="00B5566E" w:rsidP="0038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val="uk-UA" w:eastAsia="uk-UA"/>
              </w:rPr>
            </w:pPr>
          </w:p>
        </w:tc>
        <w:tc>
          <w:tcPr>
            <w:tcW w:w="1417" w:type="dxa"/>
          </w:tcPr>
          <w:p w:rsidR="00B5566E" w:rsidRPr="005957D0" w:rsidRDefault="00B5566E" w:rsidP="0038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uk-UA" w:eastAsia="uk-UA"/>
              </w:rPr>
            </w:pPr>
          </w:p>
        </w:tc>
        <w:tc>
          <w:tcPr>
            <w:tcW w:w="1418" w:type="dxa"/>
          </w:tcPr>
          <w:p w:rsidR="00B5566E" w:rsidRPr="005957D0" w:rsidRDefault="00B5566E" w:rsidP="0038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val="uk-UA" w:eastAsia="uk-UA"/>
              </w:rPr>
            </w:pPr>
          </w:p>
        </w:tc>
        <w:tc>
          <w:tcPr>
            <w:tcW w:w="1693" w:type="dxa"/>
          </w:tcPr>
          <w:p w:rsidR="00B5566E" w:rsidRPr="005957D0" w:rsidRDefault="00B5566E" w:rsidP="0038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uk-UA"/>
              </w:rPr>
            </w:pPr>
          </w:p>
        </w:tc>
      </w:tr>
      <w:tr w:rsidR="00B5566E" w:rsidRPr="005957D0" w:rsidTr="00383E34">
        <w:tc>
          <w:tcPr>
            <w:tcW w:w="6235" w:type="dxa"/>
          </w:tcPr>
          <w:p w:rsidR="00B5566E" w:rsidRPr="005957D0" w:rsidRDefault="00B5566E" w:rsidP="0038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val="uk-UA" w:eastAsia="uk-UA"/>
              </w:rPr>
            </w:pPr>
            <w:r w:rsidRPr="005957D0">
              <w:rPr>
                <w:rFonts w:ascii="Times New Roman" w:hAnsi="Times New Roman"/>
                <w:bCs/>
                <w:sz w:val="24"/>
                <w:szCs w:val="24"/>
                <w:lang w:val="uk-UA" w:eastAsia="uk-UA"/>
              </w:rPr>
              <w:t>Витрати на 1 вихованця</w:t>
            </w:r>
          </w:p>
        </w:tc>
        <w:tc>
          <w:tcPr>
            <w:tcW w:w="1384" w:type="dxa"/>
          </w:tcPr>
          <w:p w:rsidR="00B5566E" w:rsidRPr="005957D0" w:rsidRDefault="00B5566E" w:rsidP="0038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val="uk-UA" w:eastAsia="uk-UA"/>
              </w:rPr>
            </w:pPr>
            <w:r w:rsidRPr="005957D0">
              <w:rPr>
                <w:rFonts w:ascii="Times New Roman" w:hAnsi="Times New Roman"/>
                <w:bCs/>
                <w:sz w:val="24"/>
                <w:szCs w:val="24"/>
                <w:lang w:val="uk-UA" w:eastAsia="uk-UA"/>
              </w:rPr>
              <w:t>грн.</w:t>
            </w:r>
          </w:p>
        </w:tc>
        <w:tc>
          <w:tcPr>
            <w:tcW w:w="1419" w:type="dxa"/>
          </w:tcPr>
          <w:p w:rsidR="00B5566E" w:rsidRPr="005957D0" w:rsidRDefault="00B5566E" w:rsidP="0038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val="uk-UA" w:eastAsia="uk-UA"/>
              </w:rPr>
            </w:pPr>
          </w:p>
        </w:tc>
        <w:tc>
          <w:tcPr>
            <w:tcW w:w="1417" w:type="dxa"/>
          </w:tcPr>
          <w:p w:rsidR="00B5566E" w:rsidRPr="005957D0" w:rsidRDefault="00B5566E" w:rsidP="0038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uk-UA"/>
              </w:rPr>
            </w:pPr>
            <w:r w:rsidRPr="005957D0">
              <w:rPr>
                <w:rFonts w:ascii="Times New Roman" w:hAnsi="Times New Roman"/>
                <w:bCs/>
                <w:sz w:val="24"/>
                <w:szCs w:val="24"/>
                <w:lang w:eastAsia="uk-UA"/>
              </w:rPr>
              <w:t>-</w:t>
            </w:r>
          </w:p>
        </w:tc>
        <w:tc>
          <w:tcPr>
            <w:tcW w:w="1418" w:type="dxa"/>
          </w:tcPr>
          <w:p w:rsidR="00B5566E" w:rsidRPr="005957D0" w:rsidRDefault="00B5566E" w:rsidP="0038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uk-UA"/>
              </w:rPr>
            </w:pPr>
            <w:r>
              <w:rPr>
                <w:rFonts w:ascii="Times New Roman" w:hAnsi="Times New Roman"/>
                <w:bCs/>
                <w:sz w:val="24"/>
                <w:szCs w:val="24"/>
                <w:lang w:eastAsia="uk-UA"/>
              </w:rPr>
              <w:t>-</w:t>
            </w:r>
          </w:p>
        </w:tc>
        <w:tc>
          <w:tcPr>
            <w:tcW w:w="1693" w:type="dxa"/>
          </w:tcPr>
          <w:p w:rsidR="00B5566E" w:rsidRPr="005957D0" w:rsidRDefault="00B5566E" w:rsidP="0038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uk-UA"/>
              </w:rPr>
            </w:pPr>
            <w:r>
              <w:rPr>
                <w:rFonts w:ascii="Times New Roman" w:hAnsi="Times New Roman"/>
                <w:bCs/>
                <w:sz w:val="24"/>
                <w:szCs w:val="24"/>
                <w:lang w:eastAsia="uk-UA"/>
              </w:rPr>
              <w:t>-</w:t>
            </w:r>
          </w:p>
        </w:tc>
      </w:tr>
      <w:tr w:rsidR="00B5566E" w:rsidRPr="005957D0" w:rsidTr="00383E34">
        <w:tc>
          <w:tcPr>
            <w:tcW w:w="6235" w:type="dxa"/>
          </w:tcPr>
          <w:p w:rsidR="00B5566E" w:rsidRPr="005957D0" w:rsidRDefault="00B5566E" w:rsidP="0038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val="uk-UA" w:eastAsia="uk-UA"/>
              </w:rPr>
            </w:pPr>
            <w:r w:rsidRPr="005957D0">
              <w:rPr>
                <w:rFonts w:ascii="Times New Roman" w:hAnsi="Times New Roman"/>
                <w:b/>
                <w:bCs/>
                <w:i/>
                <w:sz w:val="24"/>
                <w:szCs w:val="24"/>
                <w:lang w:val="uk-UA" w:eastAsia="uk-UA"/>
              </w:rPr>
              <w:t>Показник якості</w:t>
            </w:r>
          </w:p>
        </w:tc>
        <w:tc>
          <w:tcPr>
            <w:tcW w:w="1384" w:type="dxa"/>
          </w:tcPr>
          <w:p w:rsidR="00B5566E" w:rsidRPr="005957D0" w:rsidRDefault="00B5566E" w:rsidP="0038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val="uk-UA" w:eastAsia="uk-UA"/>
              </w:rPr>
            </w:pPr>
          </w:p>
        </w:tc>
        <w:tc>
          <w:tcPr>
            <w:tcW w:w="1419" w:type="dxa"/>
          </w:tcPr>
          <w:p w:rsidR="00B5566E" w:rsidRPr="005957D0" w:rsidRDefault="00B5566E" w:rsidP="0038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val="uk-UA" w:eastAsia="uk-UA"/>
              </w:rPr>
            </w:pPr>
          </w:p>
        </w:tc>
        <w:tc>
          <w:tcPr>
            <w:tcW w:w="1417" w:type="dxa"/>
          </w:tcPr>
          <w:p w:rsidR="00B5566E" w:rsidRPr="005957D0" w:rsidRDefault="00B5566E" w:rsidP="0038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uk-UA"/>
              </w:rPr>
            </w:pPr>
          </w:p>
        </w:tc>
        <w:tc>
          <w:tcPr>
            <w:tcW w:w="1418" w:type="dxa"/>
          </w:tcPr>
          <w:p w:rsidR="00B5566E" w:rsidRPr="005957D0" w:rsidRDefault="00B5566E" w:rsidP="0038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val="uk-UA" w:eastAsia="uk-UA"/>
              </w:rPr>
            </w:pPr>
          </w:p>
        </w:tc>
        <w:tc>
          <w:tcPr>
            <w:tcW w:w="1693" w:type="dxa"/>
          </w:tcPr>
          <w:p w:rsidR="00B5566E" w:rsidRPr="005957D0" w:rsidRDefault="00B5566E" w:rsidP="0038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uk-UA"/>
              </w:rPr>
            </w:pPr>
          </w:p>
        </w:tc>
      </w:tr>
      <w:tr w:rsidR="00B5566E" w:rsidRPr="005957D0" w:rsidTr="00383E34">
        <w:tc>
          <w:tcPr>
            <w:tcW w:w="6235" w:type="dxa"/>
          </w:tcPr>
          <w:p w:rsidR="00B5566E" w:rsidRPr="005957D0" w:rsidRDefault="00B5566E" w:rsidP="0038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val="uk-UA" w:eastAsia="uk-UA"/>
              </w:rPr>
            </w:pPr>
            <w:r w:rsidRPr="005957D0">
              <w:rPr>
                <w:rFonts w:ascii="Times New Roman" w:hAnsi="Times New Roman"/>
                <w:bCs/>
                <w:sz w:val="24"/>
                <w:szCs w:val="24"/>
                <w:lang w:val="uk-UA" w:eastAsia="uk-UA"/>
              </w:rPr>
              <w:t>Динаміка кількості вихованців, які займаються в спортивних гуртках</w:t>
            </w:r>
          </w:p>
        </w:tc>
        <w:tc>
          <w:tcPr>
            <w:tcW w:w="1384" w:type="dxa"/>
          </w:tcPr>
          <w:p w:rsidR="00B5566E" w:rsidRPr="005957D0" w:rsidRDefault="00B5566E" w:rsidP="0038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val="uk-UA" w:eastAsia="uk-UA"/>
              </w:rPr>
            </w:pPr>
            <w:r w:rsidRPr="005957D0">
              <w:rPr>
                <w:rFonts w:ascii="Times New Roman" w:hAnsi="Times New Roman"/>
                <w:bCs/>
                <w:sz w:val="24"/>
                <w:szCs w:val="24"/>
                <w:lang w:val="uk-UA" w:eastAsia="uk-UA"/>
              </w:rPr>
              <w:t>%</w:t>
            </w:r>
          </w:p>
        </w:tc>
        <w:tc>
          <w:tcPr>
            <w:tcW w:w="1419" w:type="dxa"/>
          </w:tcPr>
          <w:p w:rsidR="00B5566E" w:rsidRPr="005957D0" w:rsidRDefault="00B5566E" w:rsidP="0038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val="uk-UA" w:eastAsia="uk-UA"/>
              </w:rPr>
            </w:pPr>
          </w:p>
        </w:tc>
        <w:tc>
          <w:tcPr>
            <w:tcW w:w="1417" w:type="dxa"/>
          </w:tcPr>
          <w:p w:rsidR="00B5566E" w:rsidRPr="005957D0" w:rsidRDefault="00B5566E" w:rsidP="0038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uk-UA" w:eastAsia="uk-UA"/>
              </w:rPr>
            </w:pPr>
            <w:r w:rsidRPr="005957D0">
              <w:rPr>
                <w:rFonts w:ascii="Times New Roman" w:hAnsi="Times New Roman"/>
                <w:bCs/>
                <w:sz w:val="24"/>
                <w:szCs w:val="24"/>
                <w:lang w:val="uk-UA" w:eastAsia="uk-UA"/>
              </w:rPr>
              <w:t>100</w:t>
            </w:r>
          </w:p>
        </w:tc>
        <w:tc>
          <w:tcPr>
            <w:tcW w:w="1418" w:type="dxa"/>
          </w:tcPr>
          <w:p w:rsidR="00B5566E" w:rsidRPr="005957D0" w:rsidRDefault="00B5566E" w:rsidP="0038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uk-UA" w:eastAsia="uk-UA"/>
              </w:rPr>
            </w:pPr>
            <w:r>
              <w:rPr>
                <w:rFonts w:ascii="Times New Roman" w:hAnsi="Times New Roman"/>
                <w:bCs/>
                <w:sz w:val="24"/>
                <w:szCs w:val="24"/>
                <w:lang w:val="uk-UA" w:eastAsia="uk-UA"/>
              </w:rPr>
              <w:t>193,33</w:t>
            </w:r>
          </w:p>
        </w:tc>
        <w:tc>
          <w:tcPr>
            <w:tcW w:w="1693" w:type="dxa"/>
          </w:tcPr>
          <w:p w:rsidR="00B5566E" w:rsidRPr="005957D0" w:rsidRDefault="00B5566E" w:rsidP="0038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uk-UA"/>
              </w:rPr>
            </w:pPr>
            <w:r>
              <w:rPr>
                <w:rFonts w:ascii="Times New Roman" w:hAnsi="Times New Roman"/>
                <w:bCs/>
                <w:sz w:val="24"/>
                <w:szCs w:val="24"/>
                <w:lang w:eastAsia="uk-UA"/>
              </w:rPr>
              <w:t>+93,33</w:t>
            </w:r>
          </w:p>
        </w:tc>
      </w:tr>
      <w:tr w:rsidR="00B5566E" w:rsidRPr="005957D0" w:rsidTr="00383E34">
        <w:tc>
          <w:tcPr>
            <w:tcW w:w="6235" w:type="dxa"/>
          </w:tcPr>
          <w:p w:rsidR="00B5566E" w:rsidRPr="005957D0" w:rsidRDefault="00B5566E" w:rsidP="0038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val="uk-UA" w:eastAsia="uk-UA"/>
              </w:rPr>
            </w:pPr>
            <w:r w:rsidRPr="005957D0">
              <w:rPr>
                <w:rFonts w:ascii="Times New Roman" w:hAnsi="Times New Roman"/>
                <w:b/>
                <w:bCs/>
                <w:sz w:val="24"/>
                <w:szCs w:val="24"/>
                <w:lang w:val="uk-UA" w:eastAsia="uk-UA"/>
              </w:rPr>
              <w:t>Завдання 4.</w:t>
            </w:r>
            <w:r w:rsidRPr="005957D0">
              <w:rPr>
                <w:rFonts w:ascii="Times New Roman" w:hAnsi="Times New Roman"/>
                <w:b/>
                <w:bCs/>
                <w:iCs/>
                <w:sz w:val="24"/>
                <w:szCs w:val="24"/>
                <w:lang w:val="uk-UA" w:eastAsia="uk-UA"/>
              </w:rPr>
              <w:t xml:space="preserve"> </w:t>
            </w:r>
            <w:r w:rsidRPr="005957D0">
              <w:rPr>
                <w:rFonts w:ascii="Times New Roman" w:hAnsi="Times New Roman"/>
                <w:sz w:val="24"/>
                <w:szCs w:val="24"/>
                <w:lang w:val="uk-UA" w:eastAsia="uk-UA"/>
              </w:rPr>
              <w:t xml:space="preserve"> </w:t>
            </w:r>
            <w:r w:rsidRPr="005957D0">
              <w:rPr>
                <w:rFonts w:ascii="Times New Roman" w:hAnsi="Times New Roman"/>
                <w:b/>
                <w:sz w:val="24"/>
                <w:szCs w:val="24"/>
                <w:lang w:val="uk-UA" w:eastAsia="uk-UA"/>
              </w:rPr>
              <w:t>Популяризація здорового способу життя через сімейні цінності у вихованні та становленні особистості дитини</w:t>
            </w:r>
          </w:p>
        </w:tc>
        <w:tc>
          <w:tcPr>
            <w:tcW w:w="1384" w:type="dxa"/>
          </w:tcPr>
          <w:p w:rsidR="00B5566E" w:rsidRPr="005957D0" w:rsidRDefault="00B5566E" w:rsidP="0038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val="uk-UA" w:eastAsia="uk-UA"/>
              </w:rPr>
            </w:pPr>
          </w:p>
        </w:tc>
        <w:tc>
          <w:tcPr>
            <w:tcW w:w="1419" w:type="dxa"/>
          </w:tcPr>
          <w:p w:rsidR="00B5566E" w:rsidRPr="005957D0" w:rsidRDefault="00B5566E" w:rsidP="0038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val="uk-UA" w:eastAsia="uk-UA"/>
              </w:rPr>
            </w:pPr>
          </w:p>
        </w:tc>
        <w:tc>
          <w:tcPr>
            <w:tcW w:w="1417" w:type="dxa"/>
          </w:tcPr>
          <w:p w:rsidR="00B5566E" w:rsidRPr="005957D0" w:rsidRDefault="00B5566E" w:rsidP="0038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uk-UA" w:eastAsia="uk-UA"/>
              </w:rPr>
            </w:pPr>
          </w:p>
        </w:tc>
        <w:tc>
          <w:tcPr>
            <w:tcW w:w="1418" w:type="dxa"/>
          </w:tcPr>
          <w:p w:rsidR="00B5566E" w:rsidRPr="005957D0" w:rsidRDefault="00B5566E" w:rsidP="0038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uk-UA" w:eastAsia="uk-UA"/>
              </w:rPr>
            </w:pPr>
          </w:p>
        </w:tc>
        <w:tc>
          <w:tcPr>
            <w:tcW w:w="1693" w:type="dxa"/>
          </w:tcPr>
          <w:p w:rsidR="00B5566E" w:rsidRPr="005957D0" w:rsidRDefault="00B5566E" w:rsidP="0038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uk-UA"/>
              </w:rPr>
            </w:pPr>
          </w:p>
        </w:tc>
      </w:tr>
      <w:tr w:rsidR="00B5566E" w:rsidRPr="005957D0" w:rsidTr="00383E34">
        <w:tc>
          <w:tcPr>
            <w:tcW w:w="6235" w:type="dxa"/>
          </w:tcPr>
          <w:p w:rsidR="00B5566E" w:rsidRPr="005957D0" w:rsidRDefault="00B5566E" w:rsidP="0038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sz w:val="24"/>
                <w:szCs w:val="24"/>
                <w:lang w:eastAsia="uk-UA"/>
              </w:rPr>
            </w:pPr>
            <w:r w:rsidRPr="005957D0">
              <w:rPr>
                <w:rFonts w:ascii="Times New Roman" w:hAnsi="Times New Roman"/>
                <w:b/>
                <w:bCs/>
                <w:i/>
                <w:sz w:val="24"/>
                <w:szCs w:val="24"/>
                <w:lang w:eastAsia="uk-UA"/>
              </w:rPr>
              <w:t>Показник</w:t>
            </w:r>
            <w:r w:rsidRPr="005957D0">
              <w:rPr>
                <w:rFonts w:ascii="Times New Roman" w:hAnsi="Times New Roman"/>
                <w:b/>
                <w:bCs/>
                <w:i/>
                <w:sz w:val="24"/>
                <w:szCs w:val="24"/>
                <w:lang w:val="uk-UA" w:eastAsia="uk-UA"/>
              </w:rPr>
              <w:t xml:space="preserve"> </w:t>
            </w:r>
            <w:r w:rsidRPr="005957D0">
              <w:rPr>
                <w:rFonts w:ascii="Times New Roman" w:hAnsi="Times New Roman"/>
                <w:b/>
                <w:bCs/>
                <w:i/>
                <w:sz w:val="24"/>
                <w:szCs w:val="24"/>
                <w:lang w:eastAsia="uk-UA"/>
              </w:rPr>
              <w:t>витрат</w:t>
            </w:r>
          </w:p>
        </w:tc>
        <w:tc>
          <w:tcPr>
            <w:tcW w:w="1384" w:type="dxa"/>
          </w:tcPr>
          <w:p w:rsidR="00B5566E" w:rsidRPr="005957D0" w:rsidRDefault="00B5566E" w:rsidP="0038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val="uk-UA" w:eastAsia="uk-UA"/>
              </w:rPr>
            </w:pPr>
          </w:p>
        </w:tc>
        <w:tc>
          <w:tcPr>
            <w:tcW w:w="1419" w:type="dxa"/>
          </w:tcPr>
          <w:p w:rsidR="00B5566E" w:rsidRPr="005957D0" w:rsidRDefault="00B5566E" w:rsidP="0038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val="uk-UA" w:eastAsia="uk-UA"/>
              </w:rPr>
            </w:pPr>
          </w:p>
        </w:tc>
        <w:tc>
          <w:tcPr>
            <w:tcW w:w="1417" w:type="dxa"/>
          </w:tcPr>
          <w:p w:rsidR="00B5566E" w:rsidRPr="005957D0" w:rsidRDefault="00B5566E" w:rsidP="0038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uk-UA" w:eastAsia="uk-UA"/>
              </w:rPr>
            </w:pPr>
          </w:p>
        </w:tc>
        <w:tc>
          <w:tcPr>
            <w:tcW w:w="1418" w:type="dxa"/>
          </w:tcPr>
          <w:p w:rsidR="00B5566E" w:rsidRPr="005957D0" w:rsidRDefault="00B5566E" w:rsidP="0038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uk-UA" w:eastAsia="uk-UA"/>
              </w:rPr>
            </w:pPr>
          </w:p>
        </w:tc>
        <w:tc>
          <w:tcPr>
            <w:tcW w:w="1693" w:type="dxa"/>
          </w:tcPr>
          <w:p w:rsidR="00B5566E" w:rsidRPr="005957D0" w:rsidRDefault="00B5566E" w:rsidP="0038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uk-UA"/>
              </w:rPr>
            </w:pPr>
          </w:p>
        </w:tc>
      </w:tr>
      <w:tr w:rsidR="00B5566E" w:rsidRPr="005957D0" w:rsidTr="00383E34">
        <w:tc>
          <w:tcPr>
            <w:tcW w:w="6235" w:type="dxa"/>
          </w:tcPr>
          <w:p w:rsidR="00B5566E" w:rsidRPr="005957D0" w:rsidRDefault="00B5566E" w:rsidP="0038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val="uk-UA" w:eastAsia="uk-UA"/>
              </w:rPr>
            </w:pPr>
            <w:r w:rsidRPr="005957D0">
              <w:rPr>
                <w:rFonts w:ascii="Times New Roman" w:hAnsi="Times New Roman"/>
                <w:bCs/>
                <w:sz w:val="24"/>
                <w:szCs w:val="24"/>
                <w:lang w:val="uk-UA" w:eastAsia="uk-UA"/>
              </w:rPr>
              <w:t xml:space="preserve">Обсяг витрат </w:t>
            </w:r>
          </w:p>
        </w:tc>
        <w:tc>
          <w:tcPr>
            <w:tcW w:w="1384" w:type="dxa"/>
            <w:vAlign w:val="center"/>
          </w:tcPr>
          <w:p w:rsidR="00B5566E" w:rsidRPr="005957D0" w:rsidRDefault="00B5566E" w:rsidP="0038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val="uk-UA" w:eastAsia="uk-UA"/>
              </w:rPr>
            </w:pPr>
            <w:r w:rsidRPr="005957D0">
              <w:rPr>
                <w:rFonts w:ascii="Times New Roman" w:hAnsi="Times New Roman"/>
                <w:bCs/>
                <w:sz w:val="24"/>
                <w:szCs w:val="24"/>
                <w:lang w:val="uk-UA" w:eastAsia="uk-UA"/>
              </w:rPr>
              <w:t xml:space="preserve"> грн.</w:t>
            </w:r>
          </w:p>
        </w:tc>
        <w:tc>
          <w:tcPr>
            <w:tcW w:w="1419" w:type="dxa"/>
            <w:vAlign w:val="center"/>
          </w:tcPr>
          <w:p w:rsidR="00B5566E" w:rsidRPr="005957D0" w:rsidRDefault="00B5566E" w:rsidP="0038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uk-UA" w:eastAsia="uk-UA"/>
              </w:rPr>
            </w:pPr>
          </w:p>
        </w:tc>
        <w:tc>
          <w:tcPr>
            <w:tcW w:w="1417" w:type="dxa"/>
            <w:vAlign w:val="center"/>
          </w:tcPr>
          <w:p w:rsidR="00B5566E" w:rsidRPr="005957D0" w:rsidRDefault="00B5566E" w:rsidP="0038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uk-UA"/>
              </w:rPr>
            </w:pPr>
            <w:r w:rsidRPr="005957D0">
              <w:rPr>
                <w:rFonts w:ascii="Times New Roman" w:hAnsi="Times New Roman"/>
                <w:bCs/>
                <w:sz w:val="24"/>
                <w:szCs w:val="24"/>
                <w:lang w:eastAsia="uk-UA"/>
              </w:rPr>
              <w:t>-</w:t>
            </w:r>
          </w:p>
        </w:tc>
        <w:tc>
          <w:tcPr>
            <w:tcW w:w="1418" w:type="dxa"/>
            <w:vAlign w:val="center"/>
          </w:tcPr>
          <w:p w:rsidR="00B5566E" w:rsidRPr="005957D0" w:rsidRDefault="00B5566E" w:rsidP="0038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uk-UA" w:eastAsia="uk-UA"/>
              </w:rPr>
            </w:pPr>
            <w:r>
              <w:rPr>
                <w:rFonts w:ascii="Times New Roman" w:hAnsi="Times New Roman"/>
                <w:bCs/>
                <w:sz w:val="24"/>
                <w:szCs w:val="24"/>
                <w:lang w:val="uk-UA" w:eastAsia="uk-UA"/>
              </w:rPr>
              <w:t>-</w:t>
            </w:r>
          </w:p>
        </w:tc>
        <w:tc>
          <w:tcPr>
            <w:tcW w:w="1693" w:type="dxa"/>
          </w:tcPr>
          <w:p w:rsidR="00B5566E" w:rsidRPr="005957D0" w:rsidRDefault="00B5566E" w:rsidP="0038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uk-UA"/>
              </w:rPr>
            </w:pPr>
            <w:r>
              <w:rPr>
                <w:rFonts w:ascii="Times New Roman" w:hAnsi="Times New Roman"/>
                <w:bCs/>
                <w:sz w:val="24"/>
                <w:szCs w:val="24"/>
                <w:lang w:eastAsia="uk-UA"/>
              </w:rPr>
              <w:t>-</w:t>
            </w:r>
          </w:p>
        </w:tc>
      </w:tr>
      <w:tr w:rsidR="00B5566E" w:rsidRPr="005957D0" w:rsidTr="00383E34">
        <w:tc>
          <w:tcPr>
            <w:tcW w:w="6235" w:type="dxa"/>
          </w:tcPr>
          <w:p w:rsidR="00B5566E" w:rsidRPr="005957D0" w:rsidRDefault="00B5566E" w:rsidP="0038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val="uk-UA" w:eastAsia="uk-UA"/>
              </w:rPr>
            </w:pPr>
            <w:r w:rsidRPr="005957D0">
              <w:rPr>
                <w:rFonts w:ascii="Times New Roman" w:hAnsi="Times New Roman"/>
                <w:b/>
                <w:bCs/>
                <w:i/>
                <w:sz w:val="24"/>
                <w:szCs w:val="24"/>
                <w:lang w:val="uk-UA" w:eastAsia="uk-UA"/>
              </w:rPr>
              <w:t>Показник продукту</w:t>
            </w:r>
          </w:p>
        </w:tc>
        <w:tc>
          <w:tcPr>
            <w:tcW w:w="1384" w:type="dxa"/>
            <w:vAlign w:val="center"/>
          </w:tcPr>
          <w:p w:rsidR="00B5566E" w:rsidRPr="005957D0" w:rsidRDefault="00B5566E" w:rsidP="0038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val="uk-UA" w:eastAsia="uk-UA"/>
              </w:rPr>
            </w:pPr>
          </w:p>
        </w:tc>
        <w:tc>
          <w:tcPr>
            <w:tcW w:w="1419" w:type="dxa"/>
            <w:vAlign w:val="center"/>
          </w:tcPr>
          <w:p w:rsidR="00B5566E" w:rsidRPr="005957D0" w:rsidRDefault="00B5566E" w:rsidP="0038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uk-UA" w:eastAsia="uk-UA"/>
              </w:rPr>
            </w:pPr>
          </w:p>
        </w:tc>
        <w:tc>
          <w:tcPr>
            <w:tcW w:w="1417" w:type="dxa"/>
            <w:vAlign w:val="center"/>
          </w:tcPr>
          <w:p w:rsidR="00B5566E" w:rsidRPr="005957D0" w:rsidRDefault="00B5566E" w:rsidP="0038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uk-UA"/>
              </w:rPr>
            </w:pPr>
          </w:p>
        </w:tc>
        <w:tc>
          <w:tcPr>
            <w:tcW w:w="1418" w:type="dxa"/>
            <w:vAlign w:val="center"/>
          </w:tcPr>
          <w:p w:rsidR="00B5566E" w:rsidRPr="005957D0" w:rsidRDefault="00B5566E" w:rsidP="0038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uk-UA" w:eastAsia="uk-UA"/>
              </w:rPr>
            </w:pPr>
          </w:p>
        </w:tc>
        <w:tc>
          <w:tcPr>
            <w:tcW w:w="1693" w:type="dxa"/>
          </w:tcPr>
          <w:p w:rsidR="00B5566E" w:rsidRPr="005957D0" w:rsidRDefault="00B5566E" w:rsidP="0038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uk-UA"/>
              </w:rPr>
            </w:pPr>
          </w:p>
        </w:tc>
      </w:tr>
      <w:tr w:rsidR="00B5566E" w:rsidRPr="005957D0" w:rsidTr="00383E34">
        <w:tc>
          <w:tcPr>
            <w:tcW w:w="6235" w:type="dxa"/>
            <w:vAlign w:val="bottom"/>
          </w:tcPr>
          <w:p w:rsidR="00B5566E" w:rsidRPr="005957D0" w:rsidRDefault="00B5566E" w:rsidP="0038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val="uk-UA" w:eastAsia="uk-UA"/>
              </w:rPr>
            </w:pPr>
            <w:r w:rsidRPr="005957D0">
              <w:rPr>
                <w:rFonts w:ascii="Times New Roman" w:hAnsi="Times New Roman"/>
                <w:bCs/>
                <w:sz w:val="24"/>
                <w:szCs w:val="24"/>
                <w:lang w:val="uk-UA" w:eastAsia="uk-UA"/>
              </w:rPr>
              <w:t>Кількість вихованців, які задіяні у заходах</w:t>
            </w:r>
          </w:p>
        </w:tc>
        <w:tc>
          <w:tcPr>
            <w:tcW w:w="1384" w:type="dxa"/>
            <w:vAlign w:val="center"/>
          </w:tcPr>
          <w:p w:rsidR="00B5566E" w:rsidRPr="005957D0" w:rsidRDefault="00B5566E" w:rsidP="0038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val="uk-UA" w:eastAsia="uk-UA"/>
              </w:rPr>
            </w:pPr>
            <w:r w:rsidRPr="005957D0">
              <w:rPr>
                <w:rFonts w:ascii="Times New Roman" w:hAnsi="Times New Roman"/>
                <w:bCs/>
                <w:sz w:val="24"/>
                <w:szCs w:val="24"/>
                <w:lang w:val="uk-UA" w:eastAsia="uk-UA"/>
              </w:rPr>
              <w:t>осіб</w:t>
            </w:r>
          </w:p>
        </w:tc>
        <w:tc>
          <w:tcPr>
            <w:tcW w:w="1419" w:type="dxa"/>
            <w:vAlign w:val="center"/>
          </w:tcPr>
          <w:p w:rsidR="00B5566E" w:rsidRPr="005957D0" w:rsidRDefault="00B5566E" w:rsidP="0038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uk-UA" w:eastAsia="uk-UA"/>
              </w:rPr>
            </w:pPr>
          </w:p>
        </w:tc>
        <w:tc>
          <w:tcPr>
            <w:tcW w:w="1417" w:type="dxa"/>
            <w:vAlign w:val="center"/>
          </w:tcPr>
          <w:p w:rsidR="00B5566E" w:rsidRPr="005957D0" w:rsidRDefault="00B5566E" w:rsidP="0038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uk-UA" w:eastAsia="uk-UA"/>
              </w:rPr>
            </w:pPr>
            <w:r w:rsidRPr="005957D0">
              <w:rPr>
                <w:rFonts w:ascii="Times New Roman" w:hAnsi="Times New Roman"/>
                <w:bCs/>
                <w:sz w:val="24"/>
                <w:szCs w:val="24"/>
                <w:lang w:val="uk-UA" w:eastAsia="uk-UA"/>
              </w:rPr>
              <w:t>450</w:t>
            </w:r>
          </w:p>
        </w:tc>
        <w:tc>
          <w:tcPr>
            <w:tcW w:w="1418" w:type="dxa"/>
            <w:vAlign w:val="center"/>
          </w:tcPr>
          <w:p w:rsidR="00B5566E" w:rsidRPr="005957D0" w:rsidRDefault="00B5566E" w:rsidP="0038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uk-UA" w:eastAsia="uk-UA"/>
              </w:rPr>
            </w:pPr>
            <w:r w:rsidRPr="005957D0">
              <w:rPr>
                <w:rFonts w:ascii="Times New Roman" w:hAnsi="Times New Roman"/>
                <w:bCs/>
                <w:sz w:val="24"/>
                <w:szCs w:val="24"/>
                <w:lang w:val="uk-UA" w:eastAsia="uk-UA"/>
              </w:rPr>
              <w:t>600</w:t>
            </w:r>
          </w:p>
        </w:tc>
        <w:tc>
          <w:tcPr>
            <w:tcW w:w="1693" w:type="dxa"/>
          </w:tcPr>
          <w:p w:rsidR="00B5566E" w:rsidRPr="005957D0" w:rsidRDefault="00B5566E" w:rsidP="0038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uk-UA"/>
              </w:rPr>
            </w:pPr>
            <w:r>
              <w:rPr>
                <w:rFonts w:ascii="Times New Roman" w:hAnsi="Times New Roman"/>
                <w:bCs/>
                <w:sz w:val="24"/>
                <w:szCs w:val="24"/>
                <w:lang w:eastAsia="uk-UA"/>
              </w:rPr>
              <w:t>+</w:t>
            </w:r>
            <w:r w:rsidRPr="005957D0">
              <w:rPr>
                <w:rFonts w:ascii="Times New Roman" w:hAnsi="Times New Roman"/>
                <w:bCs/>
                <w:sz w:val="24"/>
                <w:szCs w:val="24"/>
                <w:lang w:eastAsia="uk-UA"/>
              </w:rPr>
              <w:t>150</w:t>
            </w:r>
          </w:p>
        </w:tc>
      </w:tr>
      <w:tr w:rsidR="00B5566E" w:rsidRPr="005957D0" w:rsidTr="00383E34">
        <w:tc>
          <w:tcPr>
            <w:tcW w:w="6235" w:type="dxa"/>
            <w:vAlign w:val="bottom"/>
          </w:tcPr>
          <w:p w:rsidR="00B5566E" w:rsidRPr="005957D0" w:rsidRDefault="00B5566E" w:rsidP="0038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val="uk-UA" w:eastAsia="uk-UA"/>
              </w:rPr>
            </w:pPr>
            <w:r w:rsidRPr="005957D0">
              <w:rPr>
                <w:rFonts w:ascii="Times New Roman" w:hAnsi="Times New Roman"/>
                <w:b/>
                <w:bCs/>
                <w:i/>
                <w:sz w:val="24"/>
                <w:szCs w:val="24"/>
                <w:lang w:val="uk-UA" w:eastAsia="uk-UA"/>
              </w:rPr>
              <w:t>Показник ефективності</w:t>
            </w:r>
          </w:p>
        </w:tc>
        <w:tc>
          <w:tcPr>
            <w:tcW w:w="1384" w:type="dxa"/>
            <w:vAlign w:val="center"/>
          </w:tcPr>
          <w:p w:rsidR="00B5566E" w:rsidRPr="005957D0" w:rsidRDefault="00B5566E" w:rsidP="0038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val="uk-UA" w:eastAsia="uk-UA"/>
              </w:rPr>
            </w:pPr>
          </w:p>
        </w:tc>
        <w:tc>
          <w:tcPr>
            <w:tcW w:w="1419" w:type="dxa"/>
            <w:vAlign w:val="center"/>
          </w:tcPr>
          <w:p w:rsidR="00B5566E" w:rsidRPr="005957D0" w:rsidRDefault="00B5566E" w:rsidP="0038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uk-UA" w:eastAsia="uk-UA"/>
              </w:rPr>
            </w:pPr>
          </w:p>
        </w:tc>
        <w:tc>
          <w:tcPr>
            <w:tcW w:w="1417" w:type="dxa"/>
            <w:vAlign w:val="center"/>
          </w:tcPr>
          <w:p w:rsidR="00B5566E" w:rsidRPr="005957D0" w:rsidRDefault="00B5566E" w:rsidP="0038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uk-UA" w:eastAsia="uk-UA"/>
              </w:rPr>
            </w:pPr>
          </w:p>
        </w:tc>
        <w:tc>
          <w:tcPr>
            <w:tcW w:w="1418" w:type="dxa"/>
            <w:vAlign w:val="center"/>
          </w:tcPr>
          <w:p w:rsidR="00B5566E" w:rsidRPr="005957D0" w:rsidRDefault="00B5566E" w:rsidP="0038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uk-UA" w:eastAsia="uk-UA"/>
              </w:rPr>
            </w:pPr>
          </w:p>
        </w:tc>
        <w:tc>
          <w:tcPr>
            <w:tcW w:w="1693" w:type="dxa"/>
          </w:tcPr>
          <w:p w:rsidR="00B5566E" w:rsidRPr="005957D0" w:rsidRDefault="00B5566E" w:rsidP="0038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uk-UA"/>
              </w:rPr>
            </w:pPr>
          </w:p>
        </w:tc>
      </w:tr>
      <w:tr w:rsidR="00B5566E" w:rsidRPr="005957D0" w:rsidTr="00383E34">
        <w:tc>
          <w:tcPr>
            <w:tcW w:w="6235" w:type="dxa"/>
            <w:vAlign w:val="bottom"/>
          </w:tcPr>
          <w:p w:rsidR="00B5566E" w:rsidRPr="005957D0" w:rsidRDefault="00B5566E" w:rsidP="0038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val="uk-UA" w:eastAsia="uk-UA"/>
              </w:rPr>
            </w:pPr>
            <w:r w:rsidRPr="005957D0">
              <w:rPr>
                <w:rFonts w:ascii="Times New Roman" w:hAnsi="Times New Roman"/>
                <w:bCs/>
                <w:sz w:val="24"/>
                <w:szCs w:val="24"/>
                <w:lang w:val="uk-UA" w:eastAsia="uk-UA"/>
              </w:rPr>
              <w:t>Витрати на 1 вихованця</w:t>
            </w:r>
          </w:p>
        </w:tc>
        <w:tc>
          <w:tcPr>
            <w:tcW w:w="1384" w:type="dxa"/>
            <w:vAlign w:val="center"/>
          </w:tcPr>
          <w:p w:rsidR="00B5566E" w:rsidRPr="005957D0" w:rsidRDefault="00B5566E" w:rsidP="0038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val="uk-UA" w:eastAsia="uk-UA"/>
              </w:rPr>
            </w:pPr>
            <w:r w:rsidRPr="005957D0">
              <w:rPr>
                <w:rFonts w:ascii="Times New Roman" w:hAnsi="Times New Roman"/>
                <w:bCs/>
                <w:sz w:val="24"/>
                <w:szCs w:val="24"/>
                <w:lang w:val="uk-UA" w:eastAsia="uk-UA"/>
              </w:rPr>
              <w:t>грн.</w:t>
            </w:r>
          </w:p>
        </w:tc>
        <w:tc>
          <w:tcPr>
            <w:tcW w:w="1419" w:type="dxa"/>
            <w:vAlign w:val="center"/>
          </w:tcPr>
          <w:p w:rsidR="00B5566E" w:rsidRPr="005957D0" w:rsidRDefault="00B5566E" w:rsidP="0038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uk-UA" w:eastAsia="uk-UA"/>
              </w:rPr>
            </w:pPr>
          </w:p>
        </w:tc>
        <w:tc>
          <w:tcPr>
            <w:tcW w:w="1417" w:type="dxa"/>
            <w:vAlign w:val="center"/>
          </w:tcPr>
          <w:p w:rsidR="00B5566E" w:rsidRPr="005957D0" w:rsidRDefault="00B5566E" w:rsidP="0038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uk-UA"/>
              </w:rPr>
            </w:pPr>
            <w:r w:rsidRPr="005957D0">
              <w:rPr>
                <w:rFonts w:ascii="Times New Roman" w:hAnsi="Times New Roman"/>
                <w:bCs/>
                <w:sz w:val="24"/>
                <w:szCs w:val="24"/>
                <w:lang w:eastAsia="uk-UA"/>
              </w:rPr>
              <w:t>-</w:t>
            </w:r>
          </w:p>
        </w:tc>
        <w:tc>
          <w:tcPr>
            <w:tcW w:w="1418" w:type="dxa"/>
            <w:vAlign w:val="center"/>
          </w:tcPr>
          <w:p w:rsidR="00B5566E" w:rsidRPr="005957D0" w:rsidRDefault="00B5566E" w:rsidP="0038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uk-UA" w:eastAsia="uk-UA"/>
              </w:rPr>
            </w:pPr>
            <w:r>
              <w:rPr>
                <w:rFonts w:ascii="Times New Roman" w:hAnsi="Times New Roman"/>
                <w:bCs/>
                <w:sz w:val="24"/>
                <w:szCs w:val="24"/>
                <w:lang w:val="uk-UA" w:eastAsia="uk-UA"/>
              </w:rPr>
              <w:t>-</w:t>
            </w:r>
          </w:p>
        </w:tc>
        <w:tc>
          <w:tcPr>
            <w:tcW w:w="1693" w:type="dxa"/>
          </w:tcPr>
          <w:p w:rsidR="00B5566E" w:rsidRPr="005957D0" w:rsidRDefault="00B5566E" w:rsidP="0038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uk-UA"/>
              </w:rPr>
            </w:pPr>
            <w:r>
              <w:rPr>
                <w:rFonts w:ascii="Times New Roman" w:hAnsi="Times New Roman"/>
                <w:bCs/>
                <w:sz w:val="24"/>
                <w:szCs w:val="24"/>
                <w:lang w:eastAsia="uk-UA"/>
              </w:rPr>
              <w:t>-</w:t>
            </w:r>
          </w:p>
        </w:tc>
      </w:tr>
      <w:tr w:rsidR="00B5566E" w:rsidRPr="005957D0" w:rsidTr="00383E34">
        <w:tc>
          <w:tcPr>
            <w:tcW w:w="6235" w:type="dxa"/>
            <w:vAlign w:val="bottom"/>
          </w:tcPr>
          <w:p w:rsidR="00B5566E" w:rsidRPr="005957D0" w:rsidRDefault="00B5566E" w:rsidP="0038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val="uk-UA" w:eastAsia="uk-UA"/>
              </w:rPr>
            </w:pPr>
            <w:r w:rsidRPr="005957D0">
              <w:rPr>
                <w:rFonts w:ascii="Times New Roman" w:hAnsi="Times New Roman"/>
                <w:b/>
                <w:bCs/>
                <w:i/>
                <w:sz w:val="24"/>
                <w:szCs w:val="24"/>
                <w:lang w:val="uk-UA" w:eastAsia="uk-UA"/>
              </w:rPr>
              <w:t>Показник якості</w:t>
            </w:r>
          </w:p>
        </w:tc>
        <w:tc>
          <w:tcPr>
            <w:tcW w:w="1384" w:type="dxa"/>
            <w:vAlign w:val="center"/>
          </w:tcPr>
          <w:p w:rsidR="00B5566E" w:rsidRPr="005957D0" w:rsidRDefault="00B5566E" w:rsidP="0038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val="uk-UA" w:eastAsia="uk-UA"/>
              </w:rPr>
            </w:pPr>
          </w:p>
        </w:tc>
        <w:tc>
          <w:tcPr>
            <w:tcW w:w="1419" w:type="dxa"/>
            <w:vAlign w:val="center"/>
          </w:tcPr>
          <w:p w:rsidR="00B5566E" w:rsidRPr="005957D0" w:rsidRDefault="00B5566E" w:rsidP="0038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uk-UA" w:eastAsia="uk-UA"/>
              </w:rPr>
            </w:pPr>
          </w:p>
        </w:tc>
        <w:tc>
          <w:tcPr>
            <w:tcW w:w="1417" w:type="dxa"/>
            <w:vAlign w:val="center"/>
          </w:tcPr>
          <w:p w:rsidR="00B5566E" w:rsidRPr="005957D0" w:rsidRDefault="00B5566E" w:rsidP="0038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uk-UA"/>
              </w:rPr>
            </w:pPr>
          </w:p>
        </w:tc>
        <w:tc>
          <w:tcPr>
            <w:tcW w:w="1418" w:type="dxa"/>
            <w:vAlign w:val="center"/>
          </w:tcPr>
          <w:p w:rsidR="00B5566E" w:rsidRPr="005957D0" w:rsidRDefault="00B5566E" w:rsidP="0038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uk-UA" w:eastAsia="uk-UA"/>
              </w:rPr>
            </w:pPr>
          </w:p>
        </w:tc>
        <w:tc>
          <w:tcPr>
            <w:tcW w:w="1693" w:type="dxa"/>
          </w:tcPr>
          <w:p w:rsidR="00B5566E" w:rsidRPr="005957D0" w:rsidRDefault="00B5566E" w:rsidP="0038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uk-UA"/>
              </w:rPr>
            </w:pPr>
          </w:p>
        </w:tc>
      </w:tr>
      <w:tr w:rsidR="00B5566E" w:rsidRPr="005957D0" w:rsidTr="00383E34">
        <w:tc>
          <w:tcPr>
            <w:tcW w:w="6235" w:type="dxa"/>
            <w:vAlign w:val="bottom"/>
          </w:tcPr>
          <w:p w:rsidR="00B5566E" w:rsidRPr="005957D0" w:rsidRDefault="00B5566E" w:rsidP="00CF6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val="uk-UA" w:eastAsia="uk-UA"/>
              </w:rPr>
            </w:pPr>
            <w:r w:rsidRPr="005957D0">
              <w:rPr>
                <w:rFonts w:ascii="Times New Roman" w:hAnsi="Times New Roman"/>
                <w:bCs/>
                <w:sz w:val="24"/>
                <w:szCs w:val="24"/>
                <w:lang w:val="uk-UA" w:eastAsia="uk-UA"/>
              </w:rPr>
              <w:t>Динаміка</w:t>
            </w:r>
            <w:r w:rsidRPr="005957D0">
              <w:rPr>
                <w:rFonts w:ascii="Times New Roman" w:hAnsi="Times New Roman"/>
                <w:bCs/>
                <w:sz w:val="24"/>
                <w:szCs w:val="24"/>
                <w:lang w:val="uk-UA"/>
              </w:rPr>
              <w:t xml:space="preserve"> кількості </w:t>
            </w:r>
            <w:r w:rsidRPr="005957D0">
              <w:rPr>
                <w:rFonts w:ascii="Times New Roman" w:hAnsi="Times New Roman"/>
                <w:bCs/>
                <w:sz w:val="24"/>
                <w:szCs w:val="24"/>
                <w:lang w:val="uk-UA" w:eastAsia="uk-UA"/>
              </w:rPr>
              <w:t xml:space="preserve">вихованців, </w:t>
            </w:r>
            <w:r w:rsidRPr="005957D0">
              <w:rPr>
                <w:rFonts w:ascii="Times New Roman" w:hAnsi="Times New Roman"/>
                <w:bCs/>
                <w:sz w:val="24"/>
                <w:szCs w:val="24"/>
                <w:lang w:eastAsia="uk-UA"/>
              </w:rPr>
              <w:t xml:space="preserve"> як</w:t>
            </w:r>
            <w:r w:rsidR="00CF63F8">
              <w:rPr>
                <w:rFonts w:ascii="Times New Roman" w:hAnsi="Times New Roman"/>
                <w:bCs/>
                <w:sz w:val="24"/>
                <w:szCs w:val="24"/>
                <w:lang w:val="uk-UA" w:eastAsia="uk-UA"/>
              </w:rPr>
              <w:t>и</w:t>
            </w:r>
            <w:r w:rsidRPr="005957D0">
              <w:rPr>
                <w:rFonts w:ascii="Times New Roman" w:hAnsi="Times New Roman"/>
                <w:bCs/>
                <w:sz w:val="24"/>
                <w:szCs w:val="24"/>
                <w:lang w:eastAsia="uk-UA"/>
              </w:rPr>
              <w:t xml:space="preserve"> </w:t>
            </w:r>
            <w:r w:rsidRPr="005957D0">
              <w:rPr>
                <w:rFonts w:ascii="Times New Roman" w:hAnsi="Times New Roman"/>
                <w:bCs/>
                <w:sz w:val="24"/>
                <w:szCs w:val="24"/>
                <w:lang w:val="uk-UA" w:eastAsia="uk-UA"/>
              </w:rPr>
              <w:t>прийняли участь у заходах</w:t>
            </w:r>
          </w:p>
        </w:tc>
        <w:tc>
          <w:tcPr>
            <w:tcW w:w="1384" w:type="dxa"/>
            <w:vAlign w:val="center"/>
          </w:tcPr>
          <w:p w:rsidR="00B5566E" w:rsidRPr="005957D0" w:rsidRDefault="00B5566E" w:rsidP="0038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val="uk-UA" w:eastAsia="uk-UA"/>
              </w:rPr>
            </w:pPr>
            <w:r w:rsidRPr="005957D0">
              <w:rPr>
                <w:rFonts w:ascii="Times New Roman" w:hAnsi="Times New Roman"/>
                <w:bCs/>
                <w:sz w:val="24"/>
                <w:szCs w:val="24"/>
                <w:lang w:val="uk-UA" w:eastAsia="uk-UA"/>
              </w:rPr>
              <w:t>%</w:t>
            </w:r>
          </w:p>
        </w:tc>
        <w:tc>
          <w:tcPr>
            <w:tcW w:w="1419" w:type="dxa"/>
            <w:vAlign w:val="center"/>
          </w:tcPr>
          <w:p w:rsidR="00B5566E" w:rsidRPr="005957D0" w:rsidRDefault="00B5566E" w:rsidP="0038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uk-UA" w:eastAsia="uk-UA"/>
              </w:rPr>
            </w:pPr>
          </w:p>
        </w:tc>
        <w:tc>
          <w:tcPr>
            <w:tcW w:w="1417" w:type="dxa"/>
            <w:vAlign w:val="center"/>
          </w:tcPr>
          <w:p w:rsidR="00B5566E" w:rsidRPr="005957D0" w:rsidRDefault="00B5566E" w:rsidP="0038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uk-UA" w:eastAsia="uk-UA"/>
              </w:rPr>
            </w:pPr>
            <w:r w:rsidRPr="005957D0">
              <w:rPr>
                <w:rFonts w:ascii="Times New Roman" w:hAnsi="Times New Roman"/>
                <w:bCs/>
                <w:sz w:val="24"/>
                <w:szCs w:val="24"/>
                <w:lang w:val="uk-UA" w:eastAsia="uk-UA"/>
              </w:rPr>
              <w:t>100</w:t>
            </w:r>
          </w:p>
        </w:tc>
        <w:tc>
          <w:tcPr>
            <w:tcW w:w="1418" w:type="dxa"/>
            <w:vAlign w:val="center"/>
          </w:tcPr>
          <w:p w:rsidR="00B5566E" w:rsidRPr="005957D0" w:rsidRDefault="00B5566E" w:rsidP="0038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uk-UA" w:eastAsia="uk-UA"/>
              </w:rPr>
            </w:pPr>
            <w:r w:rsidRPr="005957D0">
              <w:rPr>
                <w:rFonts w:ascii="Times New Roman" w:hAnsi="Times New Roman"/>
                <w:bCs/>
                <w:sz w:val="24"/>
                <w:szCs w:val="24"/>
                <w:lang w:val="uk-UA" w:eastAsia="uk-UA"/>
              </w:rPr>
              <w:t>133,3</w:t>
            </w:r>
          </w:p>
        </w:tc>
        <w:tc>
          <w:tcPr>
            <w:tcW w:w="1693" w:type="dxa"/>
            <w:vAlign w:val="center"/>
          </w:tcPr>
          <w:p w:rsidR="00B5566E" w:rsidRPr="005957D0" w:rsidRDefault="00B5566E" w:rsidP="0038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uk-UA"/>
              </w:rPr>
            </w:pPr>
            <w:r>
              <w:rPr>
                <w:rFonts w:ascii="Times New Roman" w:hAnsi="Times New Roman"/>
                <w:bCs/>
                <w:sz w:val="24"/>
                <w:szCs w:val="24"/>
                <w:lang w:eastAsia="uk-UA"/>
              </w:rPr>
              <w:t>+</w:t>
            </w:r>
            <w:r w:rsidRPr="005957D0">
              <w:rPr>
                <w:rFonts w:ascii="Times New Roman" w:hAnsi="Times New Roman"/>
                <w:bCs/>
                <w:sz w:val="24"/>
                <w:szCs w:val="24"/>
                <w:lang w:eastAsia="uk-UA"/>
              </w:rPr>
              <w:t>33,3</w:t>
            </w:r>
          </w:p>
        </w:tc>
      </w:tr>
    </w:tbl>
    <w:p w:rsidR="00B5566E" w:rsidRDefault="00B5566E" w:rsidP="00B5566E">
      <w:pPr>
        <w:tabs>
          <w:tab w:val="left" w:pos="1958"/>
        </w:tabs>
        <w:spacing w:after="0"/>
        <w:rPr>
          <w:lang w:val="uk-UA"/>
        </w:rPr>
      </w:pPr>
    </w:p>
    <w:p w:rsidR="00B5566E" w:rsidRDefault="00B5566E" w:rsidP="00B5566E">
      <w:pPr>
        <w:tabs>
          <w:tab w:val="left" w:pos="1958"/>
        </w:tabs>
        <w:spacing w:after="0"/>
        <w:rPr>
          <w:lang w:val="uk-UA"/>
        </w:rPr>
      </w:pPr>
    </w:p>
    <w:p w:rsidR="00582C4D" w:rsidRDefault="00B5566E" w:rsidP="00B5566E">
      <w:pPr>
        <w:spacing w:after="0" w:line="240" w:lineRule="auto"/>
        <w:jc w:val="center"/>
        <w:rPr>
          <w:rFonts w:ascii="Calibri" w:eastAsia="Times New Roman" w:hAnsi="Calibri" w:cs="Times New Roman"/>
        </w:rPr>
      </w:pPr>
      <w:r w:rsidRPr="00B5566E">
        <w:rPr>
          <w:rFonts w:ascii="Calibri" w:eastAsia="Times New Roman" w:hAnsi="Calibri" w:cs="Times New Roman"/>
        </w:rPr>
        <w:t xml:space="preserve">                                                                        </w:t>
      </w:r>
    </w:p>
    <w:p w:rsidR="00582C4D" w:rsidRDefault="00582C4D" w:rsidP="00B5566E">
      <w:pPr>
        <w:spacing w:after="0" w:line="240" w:lineRule="auto"/>
        <w:jc w:val="center"/>
        <w:rPr>
          <w:rFonts w:ascii="Calibri" w:eastAsia="Times New Roman" w:hAnsi="Calibri" w:cs="Times New Roman"/>
        </w:rPr>
      </w:pPr>
    </w:p>
    <w:p w:rsidR="00582C4D" w:rsidRDefault="00582C4D" w:rsidP="00B5566E">
      <w:pPr>
        <w:spacing w:after="0" w:line="240" w:lineRule="auto"/>
        <w:jc w:val="center"/>
        <w:rPr>
          <w:rFonts w:ascii="Calibri" w:eastAsia="Times New Roman" w:hAnsi="Calibri" w:cs="Times New Roman"/>
        </w:rPr>
      </w:pPr>
    </w:p>
    <w:p w:rsidR="00582C4D" w:rsidRDefault="00582C4D" w:rsidP="00B5566E">
      <w:pPr>
        <w:spacing w:after="0" w:line="240" w:lineRule="auto"/>
        <w:jc w:val="center"/>
        <w:rPr>
          <w:rFonts w:ascii="Calibri" w:eastAsia="Times New Roman" w:hAnsi="Calibri" w:cs="Times New Roman"/>
        </w:rPr>
      </w:pPr>
    </w:p>
    <w:p w:rsidR="00582C4D" w:rsidRDefault="00582C4D" w:rsidP="00B5566E">
      <w:pPr>
        <w:spacing w:after="0" w:line="240" w:lineRule="auto"/>
        <w:jc w:val="center"/>
        <w:rPr>
          <w:rFonts w:ascii="Calibri" w:eastAsia="Times New Roman" w:hAnsi="Calibri" w:cs="Times New Roman"/>
        </w:rPr>
      </w:pPr>
    </w:p>
    <w:p w:rsidR="00582C4D" w:rsidRDefault="00582C4D" w:rsidP="00B5566E">
      <w:pPr>
        <w:spacing w:after="0" w:line="240" w:lineRule="auto"/>
        <w:jc w:val="center"/>
        <w:rPr>
          <w:rFonts w:ascii="Calibri" w:eastAsia="Times New Roman" w:hAnsi="Calibri" w:cs="Times New Roman"/>
        </w:rPr>
      </w:pPr>
    </w:p>
    <w:p w:rsidR="00582C4D" w:rsidRDefault="00582C4D" w:rsidP="00B5566E">
      <w:pPr>
        <w:spacing w:after="0" w:line="240" w:lineRule="auto"/>
        <w:jc w:val="center"/>
        <w:rPr>
          <w:rFonts w:ascii="Calibri" w:eastAsia="Times New Roman" w:hAnsi="Calibri" w:cs="Times New Roman"/>
        </w:rPr>
      </w:pPr>
    </w:p>
    <w:p w:rsidR="00582C4D" w:rsidRDefault="00582C4D" w:rsidP="00B5566E">
      <w:pPr>
        <w:spacing w:after="0" w:line="240" w:lineRule="auto"/>
        <w:jc w:val="center"/>
        <w:rPr>
          <w:rFonts w:ascii="Calibri" w:eastAsia="Times New Roman" w:hAnsi="Calibri" w:cs="Times New Roman"/>
        </w:rPr>
      </w:pPr>
    </w:p>
    <w:p w:rsidR="00582C4D" w:rsidRDefault="00582C4D" w:rsidP="00B5566E">
      <w:pPr>
        <w:spacing w:after="0" w:line="240" w:lineRule="auto"/>
        <w:jc w:val="center"/>
        <w:rPr>
          <w:rFonts w:ascii="Calibri" w:eastAsia="Times New Roman" w:hAnsi="Calibri" w:cs="Times New Roman"/>
        </w:rPr>
      </w:pPr>
    </w:p>
    <w:p w:rsidR="00CF63F8" w:rsidRDefault="00B5566E" w:rsidP="00B5566E">
      <w:pPr>
        <w:spacing w:after="0" w:line="240" w:lineRule="auto"/>
        <w:jc w:val="center"/>
        <w:rPr>
          <w:rFonts w:ascii="Calibri" w:eastAsia="Times New Roman" w:hAnsi="Calibri" w:cs="Times New Roman"/>
        </w:rPr>
      </w:pPr>
      <w:r w:rsidRPr="00B5566E">
        <w:rPr>
          <w:rFonts w:ascii="Calibri" w:eastAsia="Times New Roman" w:hAnsi="Calibri" w:cs="Times New Roman"/>
        </w:rPr>
        <w:lastRenderedPageBreak/>
        <w:t xml:space="preserve">                                                                              </w:t>
      </w:r>
    </w:p>
    <w:p w:rsidR="00B5566E" w:rsidRPr="00B5566E" w:rsidRDefault="00CF63F8" w:rsidP="00B5566E">
      <w:pPr>
        <w:spacing w:after="0" w:line="240" w:lineRule="auto"/>
        <w:jc w:val="center"/>
        <w:rPr>
          <w:rFonts w:ascii="Times New Roman" w:eastAsia="Times New Roman" w:hAnsi="Times New Roman" w:cs="Times New Roman"/>
          <w:b/>
          <w:sz w:val="24"/>
          <w:szCs w:val="24"/>
        </w:rPr>
      </w:pPr>
      <w:r>
        <w:rPr>
          <w:rFonts w:ascii="Calibri" w:eastAsia="Times New Roman" w:hAnsi="Calibri" w:cs="Times New Roman"/>
          <w:lang w:val="uk-UA"/>
        </w:rPr>
        <w:t xml:space="preserve">                                                                                                                                            </w:t>
      </w:r>
      <w:r w:rsidR="00B5566E" w:rsidRPr="00B5566E">
        <w:rPr>
          <w:rFonts w:ascii="Calibri" w:eastAsia="Times New Roman" w:hAnsi="Calibri" w:cs="Times New Roman"/>
        </w:rPr>
        <w:t xml:space="preserve">                                                                                         </w:t>
      </w:r>
      <w:r w:rsidR="00B5566E" w:rsidRPr="00B5566E">
        <w:rPr>
          <w:rFonts w:ascii="Times New Roman" w:eastAsia="Times New Roman" w:hAnsi="Times New Roman" w:cs="Times New Roman"/>
          <w:lang w:val="uk-UA"/>
        </w:rPr>
        <w:t xml:space="preserve">Додаток </w:t>
      </w:r>
      <w:r w:rsidR="00B5566E" w:rsidRPr="00B5566E">
        <w:rPr>
          <w:rFonts w:ascii="Times New Roman" w:eastAsia="Times New Roman" w:hAnsi="Times New Roman" w:cs="Times New Roman"/>
        </w:rPr>
        <w:t>6</w:t>
      </w:r>
      <w:r w:rsidR="00B5566E" w:rsidRPr="00B5566E">
        <w:rPr>
          <w:rFonts w:ascii="Times New Roman" w:eastAsia="Times New Roman" w:hAnsi="Times New Roman" w:cs="Times New Roman"/>
          <w:lang w:val="uk-UA"/>
        </w:rPr>
        <w:t xml:space="preserve"> </w:t>
      </w:r>
      <w:r w:rsidR="00B5566E" w:rsidRPr="00B5566E">
        <w:rPr>
          <w:rFonts w:ascii="Times New Roman" w:eastAsia="Times New Roman" w:hAnsi="Times New Roman" w:cs="Times New Roman"/>
          <w:bCs/>
          <w:lang w:val="uk-UA"/>
        </w:rPr>
        <w:t>до Програми</w:t>
      </w:r>
    </w:p>
    <w:p w:rsidR="00CF63F8" w:rsidRDefault="00CF63F8" w:rsidP="00B5566E">
      <w:pPr>
        <w:spacing w:after="0" w:line="240" w:lineRule="auto"/>
        <w:jc w:val="center"/>
        <w:rPr>
          <w:rFonts w:ascii="Times New Roman" w:eastAsia="Times New Roman" w:hAnsi="Times New Roman" w:cs="Times New Roman"/>
          <w:b/>
          <w:sz w:val="24"/>
          <w:szCs w:val="24"/>
        </w:rPr>
      </w:pPr>
    </w:p>
    <w:p w:rsidR="00B5566E" w:rsidRPr="00B5566E" w:rsidRDefault="00B5566E" w:rsidP="00B5566E">
      <w:pPr>
        <w:spacing w:after="0" w:line="240" w:lineRule="auto"/>
        <w:jc w:val="center"/>
        <w:rPr>
          <w:rFonts w:ascii="Times New Roman" w:eastAsia="Times New Roman" w:hAnsi="Times New Roman" w:cs="Times New Roman"/>
          <w:b/>
          <w:sz w:val="24"/>
          <w:szCs w:val="24"/>
          <w:lang w:val="uk-UA"/>
        </w:rPr>
      </w:pPr>
      <w:r w:rsidRPr="00B5566E">
        <w:rPr>
          <w:rFonts w:ascii="Times New Roman" w:eastAsia="Times New Roman" w:hAnsi="Times New Roman" w:cs="Times New Roman"/>
          <w:b/>
          <w:sz w:val="24"/>
          <w:szCs w:val="24"/>
        </w:rPr>
        <w:t>ПІДПРОГРАМА №6 «ОЗДОРОВЛЕННЯ ТА ВІДПОЧИНОК ДІТЕЙ»</w:t>
      </w:r>
    </w:p>
    <w:p w:rsidR="00B5566E" w:rsidRPr="00B5566E" w:rsidRDefault="00B5566E" w:rsidP="00B5566E">
      <w:pPr>
        <w:spacing w:after="0" w:line="240" w:lineRule="auto"/>
        <w:rPr>
          <w:rFonts w:ascii="Times New Roman" w:eastAsia="Times New Roman" w:hAnsi="Times New Roman" w:cs="Times New Roman"/>
          <w:sz w:val="24"/>
          <w:szCs w:val="24"/>
          <w:lang w:val="uk-UA"/>
        </w:rPr>
      </w:pPr>
    </w:p>
    <w:p w:rsidR="00B5566E" w:rsidRPr="00B5566E" w:rsidRDefault="00B5566E" w:rsidP="00B5566E">
      <w:pPr>
        <w:spacing w:after="200" w:line="276" w:lineRule="auto"/>
        <w:jc w:val="both"/>
        <w:rPr>
          <w:rFonts w:ascii="Calibri" w:eastAsia="Times New Roman" w:hAnsi="Calibri" w:cs="Times New Roman"/>
          <w:color w:val="000000"/>
          <w:lang w:val="uk-UA"/>
        </w:rPr>
      </w:pPr>
      <w:r w:rsidRPr="00B5566E">
        <w:rPr>
          <w:rFonts w:ascii="Times New Roman" w:eastAsia="Times New Roman" w:hAnsi="Times New Roman" w:cs="Times New Roman"/>
          <w:sz w:val="24"/>
          <w:szCs w:val="24"/>
          <w:lang w:val="uk-UA"/>
        </w:rPr>
        <w:t>І. ОБГРУНТУВАННЯ ПІДПРОГРАМИ</w:t>
      </w:r>
      <w:r w:rsidRPr="00B5566E">
        <w:rPr>
          <w:rFonts w:ascii="Calibri" w:eastAsia="Times New Roman" w:hAnsi="Calibri" w:cs="Times New Roman"/>
          <w:color w:val="000000"/>
          <w:lang w:val="uk-UA"/>
        </w:rPr>
        <w:t xml:space="preserve"> </w:t>
      </w:r>
    </w:p>
    <w:p w:rsidR="00B5566E" w:rsidRPr="00B5566E" w:rsidRDefault="00B5566E" w:rsidP="00B5566E">
      <w:pPr>
        <w:spacing w:after="0" w:line="240" w:lineRule="auto"/>
        <w:ind w:firstLine="567"/>
        <w:jc w:val="both"/>
        <w:rPr>
          <w:rFonts w:ascii="Times New Roman" w:eastAsia="Times New Roman" w:hAnsi="Times New Roman" w:cs="Times New Roman"/>
          <w:sz w:val="24"/>
          <w:szCs w:val="24"/>
          <w:lang w:val="uk-UA"/>
        </w:rPr>
      </w:pPr>
      <w:r w:rsidRPr="00B5566E">
        <w:rPr>
          <w:rFonts w:ascii="Times New Roman" w:eastAsia="Times New Roman" w:hAnsi="Times New Roman" w:cs="Times New Roman"/>
          <w:color w:val="000000"/>
          <w:lang w:val="uk-UA"/>
        </w:rPr>
        <w:t xml:space="preserve"> </w:t>
      </w:r>
      <w:r w:rsidRPr="00B5566E">
        <w:rPr>
          <w:rFonts w:ascii="Times New Roman" w:eastAsia="Times New Roman" w:hAnsi="Times New Roman" w:cs="Times New Roman"/>
          <w:sz w:val="24"/>
          <w:szCs w:val="24"/>
          <w:lang w:val="uk-UA"/>
        </w:rPr>
        <w:t>Одним із важливіших напрямків державної політики України є організація належного оздоровлення та відпочинку дітей - майбутнього потенціалу суспільства, від стану здоров’я якого належить подальший розвиток  незалежної нашої  країни.</w:t>
      </w:r>
    </w:p>
    <w:p w:rsidR="00B5566E" w:rsidRPr="00B5566E" w:rsidRDefault="00B5566E" w:rsidP="00B5566E">
      <w:pPr>
        <w:spacing w:after="0" w:line="240" w:lineRule="auto"/>
        <w:jc w:val="both"/>
        <w:rPr>
          <w:rFonts w:ascii="Times New Roman" w:eastAsia="Times New Roman" w:hAnsi="Times New Roman" w:cs="Times New Roman"/>
          <w:sz w:val="24"/>
          <w:szCs w:val="24"/>
          <w:lang w:val="uk-UA"/>
        </w:rPr>
      </w:pPr>
      <w:r w:rsidRPr="00B5566E">
        <w:rPr>
          <w:rFonts w:ascii="Times New Roman" w:eastAsia="Times New Roman" w:hAnsi="Times New Roman" w:cs="Times New Roman"/>
          <w:sz w:val="24"/>
          <w:szCs w:val="24"/>
          <w:lang w:val="uk-UA"/>
        </w:rPr>
        <w:t xml:space="preserve">          </w:t>
      </w:r>
      <w:r w:rsidRPr="00B5566E">
        <w:rPr>
          <w:rFonts w:ascii="Times New Roman" w:eastAsia="Times New Roman" w:hAnsi="Times New Roman" w:cs="Times New Roman"/>
          <w:color w:val="000000"/>
          <w:sz w:val="24"/>
          <w:szCs w:val="24"/>
          <w:lang w:val="uk-UA"/>
        </w:rPr>
        <w:t xml:space="preserve"> Основною метою діяльності, яка пов’язана з оздоровленням та відпочинком дітей, є </w:t>
      </w:r>
      <w:r w:rsidRPr="00B5566E">
        <w:rPr>
          <w:rFonts w:ascii="Times New Roman" w:eastAsia="Times New Roman" w:hAnsi="Times New Roman" w:cs="Times New Roman"/>
          <w:sz w:val="24"/>
          <w:szCs w:val="24"/>
          <w:lang w:val="uk-UA"/>
        </w:rPr>
        <w:t>реалізація права кожної дитини на повноцінний відпочинок і оздоровлення, забезпечення змістовного дозвілля і задоволення інтересів та духовних запитів, відповідно до індивідуальних потреб.</w:t>
      </w:r>
    </w:p>
    <w:p w:rsidR="00B5566E" w:rsidRPr="00B5566E" w:rsidRDefault="00B5566E" w:rsidP="00B5566E">
      <w:pPr>
        <w:spacing w:after="0" w:line="240" w:lineRule="auto"/>
        <w:ind w:firstLine="567"/>
        <w:jc w:val="both"/>
        <w:rPr>
          <w:rFonts w:ascii="Times New Roman" w:eastAsia="Times New Roman" w:hAnsi="Times New Roman" w:cs="Times New Roman"/>
          <w:sz w:val="24"/>
          <w:szCs w:val="24"/>
          <w:lang w:val="uk-UA"/>
        </w:rPr>
      </w:pPr>
      <w:r w:rsidRPr="00B5566E">
        <w:rPr>
          <w:rFonts w:ascii="Times New Roman" w:eastAsia="Times New Roman" w:hAnsi="Times New Roman" w:cs="Times New Roman"/>
          <w:sz w:val="24"/>
          <w:szCs w:val="24"/>
          <w:lang w:val="uk-UA"/>
        </w:rPr>
        <w:t>Ефективне вирішення питань,</w:t>
      </w:r>
      <w:r w:rsidR="00CF63F8">
        <w:rPr>
          <w:rFonts w:ascii="Times New Roman" w:eastAsia="Times New Roman" w:hAnsi="Times New Roman" w:cs="Times New Roman"/>
          <w:sz w:val="24"/>
          <w:szCs w:val="24"/>
          <w:lang w:val="uk-UA"/>
        </w:rPr>
        <w:t xml:space="preserve"> </w:t>
      </w:r>
      <w:r w:rsidRPr="00B5566E">
        <w:rPr>
          <w:rFonts w:ascii="Times New Roman" w:eastAsia="Times New Roman" w:hAnsi="Times New Roman" w:cs="Times New Roman"/>
          <w:sz w:val="24"/>
          <w:szCs w:val="24"/>
          <w:lang w:val="uk-UA"/>
        </w:rPr>
        <w:t>пов’язаних з організацією оздоровлення та відпочинку дітей, формування здорового способу життя сприятиме покращенню стану здоров’я дітей, профілактиці захворюваності та запобігатиме негативному впливу оточуючого середовища на дитячий організм.</w:t>
      </w:r>
    </w:p>
    <w:p w:rsidR="00B5566E" w:rsidRPr="00B5566E" w:rsidRDefault="00B5566E" w:rsidP="00B5566E">
      <w:pPr>
        <w:spacing w:after="0" w:line="240" w:lineRule="auto"/>
        <w:rPr>
          <w:rFonts w:ascii="Times New Roman" w:eastAsia="Times New Roman" w:hAnsi="Times New Roman" w:cs="Times New Roman"/>
          <w:sz w:val="24"/>
          <w:szCs w:val="24"/>
          <w:lang w:val="uk-UA"/>
        </w:rPr>
      </w:pPr>
    </w:p>
    <w:p w:rsidR="00B5566E" w:rsidRPr="00B5566E" w:rsidRDefault="00B5566E" w:rsidP="00B5566E">
      <w:pPr>
        <w:spacing w:after="0" w:line="240" w:lineRule="auto"/>
        <w:rPr>
          <w:rFonts w:ascii="Times New Roman" w:eastAsia="Times New Roman" w:hAnsi="Times New Roman" w:cs="Times New Roman"/>
          <w:sz w:val="24"/>
          <w:szCs w:val="24"/>
          <w:lang w:val="uk-UA"/>
        </w:rPr>
      </w:pPr>
      <w:r w:rsidRPr="00B5566E">
        <w:rPr>
          <w:rFonts w:ascii="Times New Roman" w:eastAsia="Times New Roman" w:hAnsi="Times New Roman" w:cs="Times New Roman"/>
          <w:sz w:val="24"/>
          <w:szCs w:val="24"/>
          <w:lang w:val="uk-UA"/>
        </w:rPr>
        <w:t>ІІ. МЕТА ПІДПРОГРАМИ:</w:t>
      </w:r>
    </w:p>
    <w:p w:rsidR="00B5566E" w:rsidRPr="00B5566E" w:rsidRDefault="00B5566E" w:rsidP="00B5566E">
      <w:pPr>
        <w:spacing w:after="0" w:line="240" w:lineRule="auto"/>
        <w:rPr>
          <w:rFonts w:ascii="Times New Roman" w:eastAsia="Times New Roman" w:hAnsi="Times New Roman" w:cs="Times New Roman"/>
          <w:sz w:val="24"/>
          <w:szCs w:val="24"/>
          <w:lang w:val="uk-UA"/>
        </w:rPr>
      </w:pPr>
    </w:p>
    <w:p w:rsidR="00B5566E" w:rsidRPr="00B5566E" w:rsidRDefault="00B5566E" w:rsidP="00B5566E">
      <w:pPr>
        <w:numPr>
          <w:ilvl w:val="0"/>
          <w:numId w:val="8"/>
        </w:numPr>
        <w:spacing w:after="0" w:line="240" w:lineRule="auto"/>
        <w:rPr>
          <w:rFonts w:ascii="Times New Roman" w:eastAsia="Times New Roman" w:hAnsi="Times New Roman" w:cs="Times New Roman"/>
          <w:sz w:val="24"/>
          <w:szCs w:val="24"/>
          <w:lang w:val="uk-UA"/>
        </w:rPr>
      </w:pPr>
      <w:r w:rsidRPr="00B5566E">
        <w:rPr>
          <w:rFonts w:ascii="Times New Roman" w:eastAsia="Times New Roman" w:hAnsi="Times New Roman" w:cs="Times New Roman"/>
          <w:sz w:val="24"/>
          <w:szCs w:val="24"/>
          <w:lang w:val="uk-UA"/>
        </w:rPr>
        <w:t xml:space="preserve">забезпечення права дітей на якісний відпочинок та оздоровлення; </w:t>
      </w:r>
    </w:p>
    <w:p w:rsidR="00B5566E" w:rsidRPr="00B5566E" w:rsidRDefault="00B5566E" w:rsidP="00B5566E">
      <w:pPr>
        <w:numPr>
          <w:ilvl w:val="0"/>
          <w:numId w:val="8"/>
        </w:numPr>
        <w:spacing w:after="0" w:line="240" w:lineRule="auto"/>
        <w:rPr>
          <w:rFonts w:ascii="Times New Roman" w:eastAsia="Times New Roman" w:hAnsi="Times New Roman" w:cs="Times New Roman"/>
          <w:sz w:val="24"/>
          <w:szCs w:val="24"/>
          <w:lang w:val="uk-UA"/>
        </w:rPr>
      </w:pPr>
      <w:r w:rsidRPr="00B5566E">
        <w:rPr>
          <w:rFonts w:ascii="Times New Roman" w:eastAsia="Times New Roman" w:hAnsi="Times New Roman" w:cs="Times New Roman"/>
          <w:sz w:val="24"/>
          <w:szCs w:val="24"/>
          <w:lang w:val="uk-UA"/>
        </w:rPr>
        <w:t>збереження мережі дитячих таборів відпочинку з денним перебуванням при клубах за місцем проживання;</w:t>
      </w:r>
    </w:p>
    <w:p w:rsidR="00B5566E" w:rsidRPr="00B5566E" w:rsidRDefault="00B5566E" w:rsidP="00B5566E">
      <w:pPr>
        <w:numPr>
          <w:ilvl w:val="0"/>
          <w:numId w:val="8"/>
        </w:numPr>
        <w:spacing w:after="0" w:line="240" w:lineRule="auto"/>
        <w:rPr>
          <w:rFonts w:ascii="Times New Roman" w:eastAsia="Times New Roman" w:hAnsi="Times New Roman" w:cs="Times New Roman"/>
          <w:sz w:val="24"/>
          <w:szCs w:val="24"/>
          <w:lang w:val="uk-UA"/>
        </w:rPr>
      </w:pPr>
      <w:r w:rsidRPr="00B5566E">
        <w:rPr>
          <w:rFonts w:ascii="Times New Roman" w:eastAsia="Times New Roman" w:hAnsi="Times New Roman" w:cs="Times New Roman"/>
          <w:sz w:val="24"/>
          <w:szCs w:val="24"/>
          <w:lang w:val="uk-UA"/>
        </w:rPr>
        <w:t>залучення   якомога більшої кількості дітей, зокрема, дітей соціально-вразливих категорій, до відпочинку та оздоровлення;</w:t>
      </w:r>
    </w:p>
    <w:p w:rsidR="00B5566E" w:rsidRPr="00B5566E" w:rsidRDefault="00B5566E" w:rsidP="00B5566E">
      <w:pPr>
        <w:numPr>
          <w:ilvl w:val="0"/>
          <w:numId w:val="8"/>
        </w:numPr>
        <w:spacing w:after="0" w:line="240" w:lineRule="auto"/>
        <w:rPr>
          <w:rFonts w:ascii="Times New Roman" w:eastAsia="Times New Roman" w:hAnsi="Times New Roman" w:cs="Times New Roman"/>
          <w:sz w:val="24"/>
          <w:szCs w:val="24"/>
          <w:lang w:val="uk-UA"/>
        </w:rPr>
      </w:pPr>
      <w:r w:rsidRPr="00B5566E">
        <w:rPr>
          <w:rFonts w:ascii="Times New Roman" w:eastAsia="Times New Roman" w:hAnsi="Times New Roman" w:cs="Times New Roman"/>
          <w:sz w:val="24"/>
          <w:szCs w:val="24"/>
          <w:lang w:val="uk-UA"/>
        </w:rPr>
        <w:t xml:space="preserve">здійснення організаційного і фінансового забезпечення   відпочинку та оздоровлення дітей . </w:t>
      </w:r>
    </w:p>
    <w:p w:rsidR="00B5566E" w:rsidRPr="00B5566E" w:rsidRDefault="00B5566E" w:rsidP="00B5566E">
      <w:pPr>
        <w:spacing w:after="0" w:line="240" w:lineRule="auto"/>
        <w:ind w:left="360"/>
        <w:rPr>
          <w:rFonts w:ascii="Times New Roman" w:eastAsia="Times New Roman" w:hAnsi="Times New Roman" w:cs="Times New Roman"/>
          <w:sz w:val="24"/>
          <w:szCs w:val="24"/>
          <w:lang w:val="uk-UA"/>
        </w:rPr>
      </w:pPr>
    </w:p>
    <w:p w:rsidR="00B5566E" w:rsidRPr="00B5566E" w:rsidRDefault="00B5566E" w:rsidP="00B5566E">
      <w:pPr>
        <w:spacing w:after="0" w:line="240" w:lineRule="auto"/>
        <w:rPr>
          <w:rFonts w:ascii="Times New Roman" w:eastAsia="Times New Roman" w:hAnsi="Times New Roman" w:cs="Times New Roman"/>
          <w:sz w:val="24"/>
          <w:szCs w:val="24"/>
          <w:lang w:val="uk-UA"/>
        </w:rPr>
      </w:pPr>
      <w:r w:rsidRPr="00B5566E">
        <w:rPr>
          <w:rFonts w:ascii="Times New Roman" w:eastAsia="Times New Roman" w:hAnsi="Times New Roman" w:cs="Times New Roman"/>
          <w:sz w:val="24"/>
          <w:szCs w:val="24"/>
          <w:lang w:val="uk-UA"/>
        </w:rPr>
        <w:t>ІІІ. НАПРЯМИ ДІЯЛЬНОСТІ, ЗАВДАННЯ ТА ЗАХОДИ ПІДПРОГРАМИ «</w:t>
      </w:r>
      <w:r w:rsidRPr="00B5566E">
        <w:rPr>
          <w:rFonts w:ascii="Times New Roman" w:eastAsia="Times New Roman" w:hAnsi="Times New Roman" w:cs="Times New Roman"/>
          <w:sz w:val="24"/>
          <w:szCs w:val="24"/>
        </w:rPr>
        <w:t>ОЗДОРОВЛЕННЯ ТА  ВІДПОЧИНОК  ДІТЕЙ</w:t>
      </w:r>
      <w:r w:rsidRPr="00B5566E">
        <w:rPr>
          <w:rFonts w:ascii="Times New Roman" w:eastAsia="Times New Roman" w:hAnsi="Times New Roman" w:cs="Times New Roman"/>
          <w:sz w:val="24"/>
          <w:szCs w:val="24"/>
          <w:lang w:val="uk-UA"/>
        </w:rPr>
        <w:t>»</w:t>
      </w:r>
    </w:p>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lang w:val="uk-UA"/>
        </w:rPr>
      </w:pPr>
    </w:p>
    <w:tbl>
      <w:tblPr>
        <w:tblW w:w="14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5"/>
        <w:gridCol w:w="2297"/>
        <w:gridCol w:w="2702"/>
        <w:gridCol w:w="1440"/>
        <w:gridCol w:w="1688"/>
        <w:gridCol w:w="1763"/>
        <w:gridCol w:w="1884"/>
        <w:gridCol w:w="1684"/>
      </w:tblGrid>
      <w:tr w:rsidR="00B5566E" w:rsidRPr="00B5566E" w:rsidTr="00D90CB8">
        <w:tc>
          <w:tcPr>
            <w:tcW w:w="695" w:type="dxa"/>
            <w:tcBorders>
              <w:top w:val="single" w:sz="4" w:space="0" w:color="auto"/>
              <w:left w:val="single" w:sz="4" w:space="0" w:color="auto"/>
              <w:bottom w:val="single" w:sz="4" w:space="0" w:color="auto"/>
              <w:right w:val="single" w:sz="4" w:space="0" w:color="auto"/>
            </w:tcBorders>
            <w:vAlign w:val="center"/>
          </w:tcPr>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b/>
                <w:sz w:val="24"/>
                <w:szCs w:val="24"/>
                <w:lang w:val="uk-UA"/>
              </w:rPr>
            </w:pPr>
            <w:r w:rsidRPr="00B5566E">
              <w:rPr>
                <w:rFonts w:ascii="Times New Roman" w:eastAsia="Calibri" w:hAnsi="Times New Roman" w:cs="Times New Roman"/>
                <w:b/>
                <w:sz w:val="24"/>
                <w:szCs w:val="24"/>
                <w:lang w:val="uk-UA"/>
              </w:rPr>
              <w:t>№ з/п</w:t>
            </w:r>
          </w:p>
        </w:tc>
        <w:tc>
          <w:tcPr>
            <w:tcW w:w="2297" w:type="dxa"/>
            <w:tcBorders>
              <w:top w:val="single" w:sz="4" w:space="0" w:color="auto"/>
              <w:left w:val="single" w:sz="4" w:space="0" w:color="auto"/>
              <w:bottom w:val="single" w:sz="4" w:space="0" w:color="auto"/>
              <w:right w:val="single" w:sz="4" w:space="0" w:color="auto"/>
            </w:tcBorders>
            <w:vAlign w:val="center"/>
          </w:tcPr>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b/>
                <w:sz w:val="24"/>
                <w:szCs w:val="24"/>
                <w:lang w:val="uk-UA"/>
              </w:rPr>
            </w:pPr>
            <w:r w:rsidRPr="00B5566E">
              <w:rPr>
                <w:rFonts w:ascii="Times New Roman" w:eastAsia="Calibri" w:hAnsi="Times New Roman" w:cs="Times New Roman"/>
                <w:b/>
                <w:sz w:val="24"/>
                <w:szCs w:val="24"/>
                <w:lang w:val="uk-UA"/>
              </w:rPr>
              <w:t>Назва напряму</w:t>
            </w:r>
          </w:p>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b/>
                <w:sz w:val="24"/>
                <w:szCs w:val="24"/>
                <w:lang w:val="uk-UA"/>
              </w:rPr>
            </w:pPr>
            <w:r w:rsidRPr="00B5566E">
              <w:rPr>
                <w:rFonts w:ascii="Times New Roman" w:eastAsia="Calibri" w:hAnsi="Times New Roman" w:cs="Times New Roman"/>
                <w:b/>
                <w:sz w:val="24"/>
                <w:szCs w:val="24"/>
                <w:lang w:val="uk-UA"/>
              </w:rPr>
              <w:t>діяльності</w:t>
            </w:r>
          </w:p>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b/>
                <w:sz w:val="24"/>
                <w:szCs w:val="24"/>
                <w:lang w:val="uk-UA"/>
              </w:rPr>
            </w:pPr>
            <w:r w:rsidRPr="00B5566E">
              <w:rPr>
                <w:rFonts w:ascii="Times New Roman" w:eastAsia="Calibri" w:hAnsi="Times New Roman" w:cs="Times New Roman"/>
                <w:b/>
                <w:sz w:val="24"/>
                <w:szCs w:val="24"/>
                <w:lang w:val="uk-UA"/>
              </w:rPr>
              <w:t>(пріоритетні</w:t>
            </w:r>
          </w:p>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b/>
                <w:sz w:val="24"/>
                <w:szCs w:val="24"/>
                <w:lang w:val="uk-UA"/>
              </w:rPr>
            </w:pPr>
            <w:r w:rsidRPr="00B5566E">
              <w:rPr>
                <w:rFonts w:ascii="Times New Roman" w:eastAsia="Calibri" w:hAnsi="Times New Roman" w:cs="Times New Roman"/>
                <w:b/>
                <w:sz w:val="24"/>
                <w:szCs w:val="24"/>
                <w:lang w:val="uk-UA"/>
              </w:rPr>
              <w:t>завдання)</w:t>
            </w:r>
          </w:p>
        </w:tc>
        <w:tc>
          <w:tcPr>
            <w:tcW w:w="2702" w:type="dxa"/>
            <w:tcBorders>
              <w:top w:val="single" w:sz="4" w:space="0" w:color="auto"/>
              <w:left w:val="single" w:sz="4" w:space="0" w:color="auto"/>
              <w:bottom w:val="single" w:sz="4" w:space="0" w:color="auto"/>
              <w:right w:val="single" w:sz="4" w:space="0" w:color="auto"/>
            </w:tcBorders>
            <w:vAlign w:val="center"/>
          </w:tcPr>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b/>
                <w:sz w:val="24"/>
                <w:szCs w:val="24"/>
                <w:lang w:val="uk-UA"/>
              </w:rPr>
            </w:pPr>
            <w:r w:rsidRPr="00B5566E">
              <w:rPr>
                <w:rFonts w:ascii="Times New Roman" w:eastAsia="Calibri" w:hAnsi="Times New Roman" w:cs="Times New Roman"/>
                <w:b/>
                <w:sz w:val="24"/>
                <w:szCs w:val="24"/>
                <w:lang w:val="uk-UA"/>
              </w:rPr>
              <w:t>Заходи підпрограми</w:t>
            </w:r>
          </w:p>
        </w:tc>
        <w:tc>
          <w:tcPr>
            <w:tcW w:w="1440" w:type="dxa"/>
            <w:tcBorders>
              <w:top w:val="single" w:sz="4" w:space="0" w:color="auto"/>
              <w:left w:val="single" w:sz="4" w:space="0" w:color="auto"/>
              <w:bottom w:val="single" w:sz="4" w:space="0" w:color="auto"/>
              <w:right w:val="single" w:sz="4" w:space="0" w:color="auto"/>
            </w:tcBorders>
            <w:vAlign w:val="center"/>
          </w:tcPr>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b/>
                <w:sz w:val="24"/>
                <w:szCs w:val="24"/>
                <w:lang w:val="uk-UA"/>
              </w:rPr>
            </w:pPr>
            <w:r w:rsidRPr="00B5566E">
              <w:rPr>
                <w:rFonts w:ascii="Times New Roman" w:eastAsia="Calibri" w:hAnsi="Times New Roman" w:cs="Times New Roman"/>
                <w:b/>
                <w:sz w:val="24"/>
                <w:szCs w:val="24"/>
                <w:lang w:val="uk-UA"/>
              </w:rPr>
              <w:t>Терміни</w:t>
            </w:r>
          </w:p>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b/>
                <w:sz w:val="24"/>
                <w:szCs w:val="24"/>
                <w:lang w:val="uk-UA"/>
              </w:rPr>
            </w:pPr>
            <w:r w:rsidRPr="00B5566E">
              <w:rPr>
                <w:rFonts w:ascii="Times New Roman" w:eastAsia="Calibri" w:hAnsi="Times New Roman" w:cs="Times New Roman"/>
                <w:b/>
                <w:sz w:val="24"/>
                <w:szCs w:val="24"/>
                <w:lang w:val="uk-UA"/>
              </w:rPr>
              <w:t>виконання</w:t>
            </w:r>
          </w:p>
        </w:tc>
        <w:tc>
          <w:tcPr>
            <w:tcW w:w="1688" w:type="dxa"/>
            <w:tcBorders>
              <w:top w:val="single" w:sz="4" w:space="0" w:color="auto"/>
              <w:left w:val="single" w:sz="4" w:space="0" w:color="auto"/>
              <w:bottom w:val="single" w:sz="4" w:space="0" w:color="auto"/>
              <w:right w:val="single" w:sz="4" w:space="0" w:color="auto"/>
            </w:tcBorders>
            <w:vAlign w:val="center"/>
          </w:tcPr>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b/>
                <w:sz w:val="24"/>
                <w:szCs w:val="24"/>
                <w:lang w:val="uk-UA"/>
              </w:rPr>
            </w:pPr>
            <w:r w:rsidRPr="00B5566E">
              <w:rPr>
                <w:rFonts w:ascii="Times New Roman" w:eastAsia="Calibri" w:hAnsi="Times New Roman" w:cs="Times New Roman"/>
                <w:b/>
                <w:sz w:val="24"/>
                <w:szCs w:val="24"/>
                <w:lang w:val="uk-UA"/>
              </w:rPr>
              <w:t>Виконавці</w:t>
            </w:r>
          </w:p>
        </w:tc>
        <w:tc>
          <w:tcPr>
            <w:tcW w:w="1763" w:type="dxa"/>
            <w:tcBorders>
              <w:top w:val="single" w:sz="4" w:space="0" w:color="auto"/>
              <w:left w:val="single" w:sz="4" w:space="0" w:color="auto"/>
              <w:bottom w:val="single" w:sz="4" w:space="0" w:color="auto"/>
              <w:right w:val="single" w:sz="4" w:space="0" w:color="auto"/>
            </w:tcBorders>
            <w:vAlign w:val="center"/>
          </w:tcPr>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b/>
                <w:sz w:val="24"/>
                <w:szCs w:val="24"/>
                <w:lang w:val="uk-UA"/>
              </w:rPr>
            </w:pPr>
            <w:r w:rsidRPr="00B5566E">
              <w:rPr>
                <w:rFonts w:ascii="Times New Roman" w:eastAsia="Calibri" w:hAnsi="Times New Roman" w:cs="Times New Roman"/>
                <w:b/>
                <w:sz w:val="24"/>
                <w:szCs w:val="24"/>
                <w:lang w:val="uk-UA"/>
              </w:rPr>
              <w:t>Джерела</w:t>
            </w:r>
          </w:p>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b/>
                <w:sz w:val="24"/>
                <w:szCs w:val="24"/>
                <w:lang w:val="uk-UA"/>
              </w:rPr>
            </w:pPr>
            <w:r w:rsidRPr="00B5566E">
              <w:rPr>
                <w:rFonts w:ascii="Times New Roman" w:eastAsia="Calibri" w:hAnsi="Times New Roman" w:cs="Times New Roman"/>
                <w:b/>
                <w:sz w:val="24"/>
                <w:szCs w:val="24"/>
                <w:lang w:val="uk-UA"/>
              </w:rPr>
              <w:t>фінансування</w:t>
            </w:r>
          </w:p>
        </w:tc>
        <w:tc>
          <w:tcPr>
            <w:tcW w:w="1884" w:type="dxa"/>
            <w:tcBorders>
              <w:top w:val="single" w:sz="4" w:space="0" w:color="auto"/>
              <w:left w:val="single" w:sz="4" w:space="0" w:color="auto"/>
              <w:bottom w:val="single" w:sz="4" w:space="0" w:color="auto"/>
              <w:right w:val="single" w:sz="4" w:space="0" w:color="auto"/>
            </w:tcBorders>
            <w:vAlign w:val="center"/>
          </w:tcPr>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b/>
                <w:sz w:val="24"/>
                <w:szCs w:val="24"/>
                <w:lang w:val="uk-UA"/>
              </w:rPr>
            </w:pPr>
            <w:r w:rsidRPr="00B5566E">
              <w:rPr>
                <w:rFonts w:ascii="Times New Roman" w:eastAsia="Calibri" w:hAnsi="Times New Roman" w:cs="Times New Roman"/>
                <w:b/>
                <w:sz w:val="24"/>
                <w:szCs w:val="24"/>
                <w:lang w:val="uk-UA"/>
              </w:rPr>
              <w:t>Орієнтовні обсяги</w:t>
            </w:r>
          </w:p>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b/>
                <w:sz w:val="24"/>
                <w:szCs w:val="24"/>
                <w:lang w:val="uk-UA"/>
              </w:rPr>
            </w:pPr>
            <w:r w:rsidRPr="00B5566E">
              <w:rPr>
                <w:rFonts w:ascii="Times New Roman" w:eastAsia="Calibri" w:hAnsi="Times New Roman" w:cs="Times New Roman"/>
                <w:b/>
                <w:sz w:val="24"/>
                <w:szCs w:val="24"/>
                <w:lang w:val="uk-UA"/>
              </w:rPr>
              <w:t>фінансування</w:t>
            </w:r>
          </w:p>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b/>
                <w:sz w:val="24"/>
                <w:szCs w:val="24"/>
                <w:lang w:val="uk-UA"/>
              </w:rPr>
            </w:pPr>
            <w:r w:rsidRPr="00B5566E">
              <w:rPr>
                <w:rFonts w:ascii="Times New Roman" w:eastAsia="Calibri" w:hAnsi="Times New Roman" w:cs="Times New Roman"/>
                <w:b/>
                <w:sz w:val="24"/>
                <w:szCs w:val="24"/>
                <w:lang w:val="uk-UA"/>
              </w:rPr>
              <w:t xml:space="preserve">(вартість), </w:t>
            </w:r>
          </w:p>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b/>
                <w:sz w:val="24"/>
                <w:szCs w:val="24"/>
                <w:lang w:val="uk-UA"/>
              </w:rPr>
            </w:pPr>
            <w:r w:rsidRPr="00B5566E">
              <w:rPr>
                <w:rFonts w:ascii="Times New Roman" w:eastAsia="Calibri" w:hAnsi="Times New Roman" w:cs="Times New Roman"/>
                <w:b/>
                <w:sz w:val="24"/>
                <w:szCs w:val="24"/>
                <w:lang w:val="uk-UA"/>
              </w:rPr>
              <w:t>гривень</w:t>
            </w:r>
            <w:r w:rsidRPr="00B5566E">
              <w:rPr>
                <w:rFonts w:ascii="Times New Roman" w:eastAsia="Calibri" w:hAnsi="Times New Roman" w:cs="Times New Roman"/>
                <w:b/>
                <w:sz w:val="24"/>
                <w:szCs w:val="24"/>
              </w:rPr>
              <w:t>.</w:t>
            </w:r>
          </w:p>
        </w:tc>
        <w:tc>
          <w:tcPr>
            <w:tcW w:w="1684" w:type="dxa"/>
            <w:tcBorders>
              <w:top w:val="single" w:sz="4" w:space="0" w:color="auto"/>
              <w:left w:val="single" w:sz="4" w:space="0" w:color="auto"/>
              <w:bottom w:val="single" w:sz="4" w:space="0" w:color="auto"/>
              <w:right w:val="single" w:sz="4" w:space="0" w:color="auto"/>
            </w:tcBorders>
            <w:vAlign w:val="center"/>
          </w:tcPr>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b/>
                <w:sz w:val="24"/>
                <w:szCs w:val="24"/>
                <w:lang w:val="uk-UA"/>
              </w:rPr>
            </w:pPr>
            <w:r w:rsidRPr="00B5566E">
              <w:rPr>
                <w:rFonts w:ascii="Times New Roman" w:eastAsia="Calibri" w:hAnsi="Times New Roman" w:cs="Times New Roman"/>
                <w:b/>
                <w:sz w:val="24"/>
                <w:szCs w:val="24"/>
                <w:lang w:val="uk-UA"/>
              </w:rPr>
              <w:t>Очікуваний результат</w:t>
            </w:r>
          </w:p>
        </w:tc>
      </w:tr>
      <w:tr w:rsidR="00B5566E" w:rsidRPr="00B5566E" w:rsidTr="00D90CB8">
        <w:tc>
          <w:tcPr>
            <w:tcW w:w="695"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w w:val="95"/>
                <w:sz w:val="24"/>
                <w:szCs w:val="24"/>
                <w:lang w:val="uk-UA"/>
              </w:rPr>
            </w:pPr>
            <w:r w:rsidRPr="00B5566E">
              <w:rPr>
                <w:rFonts w:ascii="Times New Roman" w:eastAsia="Calibri" w:hAnsi="Times New Roman" w:cs="Times New Roman"/>
                <w:w w:val="95"/>
                <w:sz w:val="24"/>
                <w:szCs w:val="24"/>
                <w:lang w:val="uk-UA"/>
              </w:rPr>
              <w:t>1</w:t>
            </w:r>
          </w:p>
        </w:tc>
        <w:tc>
          <w:tcPr>
            <w:tcW w:w="2297"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sz w:val="24"/>
                <w:szCs w:val="24"/>
                <w:lang w:val="uk-UA"/>
              </w:rPr>
            </w:pPr>
            <w:r w:rsidRPr="00B5566E">
              <w:rPr>
                <w:rFonts w:ascii="Times New Roman" w:eastAsia="Calibri" w:hAnsi="Times New Roman" w:cs="Times New Roman"/>
                <w:sz w:val="24"/>
                <w:szCs w:val="24"/>
                <w:lang w:val="uk-UA"/>
              </w:rPr>
              <w:t>Забезпечення права дітей на якісний відпочинок  та оздоровлення</w:t>
            </w:r>
          </w:p>
        </w:tc>
        <w:tc>
          <w:tcPr>
            <w:tcW w:w="2702"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sz w:val="24"/>
                <w:szCs w:val="24"/>
                <w:lang w:val="uk-UA"/>
              </w:rPr>
            </w:pPr>
            <w:r w:rsidRPr="00B5566E">
              <w:rPr>
                <w:rFonts w:ascii="Times New Roman" w:eastAsia="Calibri" w:hAnsi="Times New Roman" w:cs="Times New Roman"/>
                <w:sz w:val="24"/>
                <w:szCs w:val="24"/>
                <w:lang w:val="uk-UA"/>
              </w:rPr>
              <w:t>1.1.</w:t>
            </w:r>
            <w:r w:rsidRPr="00B5566E">
              <w:rPr>
                <w:rFonts w:ascii="Times New Roman" w:eastAsia="Times New Roman" w:hAnsi="Times New Roman" w:cs="Times New Roman"/>
                <w:sz w:val="24"/>
                <w:szCs w:val="24"/>
                <w:lang w:val="uk-UA"/>
              </w:rPr>
              <w:t xml:space="preserve"> Збереження мережі дитячих таборів відпочинку з денним перебуванням при клубах за місцем проживання</w:t>
            </w:r>
          </w:p>
        </w:tc>
        <w:tc>
          <w:tcPr>
            <w:tcW w:w="1440"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B5566E">
              <w:rPr>
                <w:rFonts w:ascii="Times New Roman" w:eastAsia="Calibri" w:hAnsi="Times New Roman" w:cs="Times New Roman"/>
                <w:sz w:val="24"/>
                <w:szCs w:val="24"/>
              </w:rPr>
              <w:t>2020</w:t>
            </w:r>
          </w:p>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p>
        </w:tc>
        <w:tc>
          <w:tcPr>
            <w:tcW w:w="1688"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r w:rsidRPr="00B5566E">
              <w:rPr>
                <w:rFonts w:ascii="Times New Roman" w:eastAsia="Calibri" w:hAnsi="Times New Roman" w:cs="Times New Roman"/>
                <w:sz w:val="24"/>
                <w:szCs w:val="24"/>
                <w:lang w:val="uk-UA"/>
              </w:rPr>
              <w:t>СДЮК «Юність»</w:t>
            </w:r>
          </w:p>
        </w:tc>
        <w:tc>
          <w:tcPr>
            <w:tcW w:w="1763"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p>
        </w:tc>
        <w:tc>
          <w:tcPr>
            <w:tcW w:w="1884"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r w:rsidRPr="00B5566E">
              <w:rPr>
                <w:rFonts w:ascii="Times New Roman" w:eastAsia="Calibri" w:hAnsi="Times New Roman" w:cs="Times New Roman"/>
                <w:sz w:val="24"/>
                <w:szCs w:val="24"/>
                <w:lang w:val="uk-UA"/>
              </w:rPr>
              <w:t>Не потребує фінансування</w:t>
            </w:r>
          </w:p>
        </w:tc>
        <w:tc>
          <w:tcPr>
            <w:tcW w:w="1684"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lang w:val="uk-UA"/>
              </w:rPr>
            </w:pPr>
            <w:r w:rsidRPr="00B5566E">
              <w:rPr>
                <w:rFonts w:ascii="Times New Roman" w:eastAsia="Calibri" w:hAnsi="Times New Roman" w:cs="Times New Roman"/>
                <w:lang w:val="uk-UA"/>
              </w:rPr>
              <w:t xml:space="preserve">Надання можливості дітям відвідувати табір з денним перебуванням безпосередньо </w:t>
            </w:r>
            <w:r w:rsidRPr="00B5566E">
              <w:rPr>
                <w:rFonts w:ascii="Times New Roman" w:eastAsia="Calibri" w:hAnsi="Times New Roman" w:cs="Times New Roman"/>
                <w:lang w:val="uk-UA"/>
              </w:rPr>
              <w:lastRenderedPageBreak/>
              <w:t>за місцем проживання</w:t>
            </w:r>
          </w:p>
        </w:tc>
      </w:tr>
      <w:tr w:rsidR="00B5566E" w:rsidRPr="00B5566E" w:rsidTr="00D90CB8">
        <w:tc>
          <w:tcPr>
            <w:tcW w:w="695"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w w:val="95"/>
                <w:sz w:val="24"/>
                <w:szCs w:val="24"/>
                <w:lang w:val="uk-UA"/>
              </w:rPr>
            </w:pPr>
          </w:p>
        </w:tc>
        <w:tc>
          <w:tcPr>
            <w:tcW w:w="2297"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w w:val="99"/>
                <w:sz w:val="24"/>
                <w:szCs w:val="24"/>
                <w:lang w:val="uk-UA"/>
              </w:rPr>
            </w:pPr>
          </w:p>
        </w:tc>
        <w:tc>
          <w:tcPr>
            <w:tcW w:w="2702"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sz w:val="24"/>
                <w:szCs w:val="24"/>
                <w:lang w:val="uk-UA"/>
              </w:rPr>
            </w:pPr>
            <w:r w:rsidRPr="00B5566E">
              <w:rPr>
                <w:rFonts w:ascii="Times New Roman" w:eastAsia="Calibri" w:hAnsi="Times New Roman" w:cs="Times New Roman"/>
                <w:sz w:val="24"/>
                <w:szCs w:val="24"/>
                <w:lang w:val="uk-UA"/>
              </w:rPr>
              <w:t xml:space="preserve">1.2. Проведення </w:t>
            </w:r>
            <w:r w:rsidR="00CF63F8" w:rsidRPr="00B5566E">
              <w:rPr>
                <w:rFonts w:ascii="Times New Roman" w:eastAsia="Calibri" w:hAnsi="Times New Roman" w:cs="Times New Roman"/>
                <w:sz w:val="24"/>
                <w:szCs w:val="24"/>
                <w:lang w:val="uk-UA"/>
              </w:rPr>
              <w:t>інструктивне</w:t>
            </w:r>
            <w:r w:rsidRPr="00B5566E">
              <w:rPr>
                <w:rFonts w:ascii="Times New Roman" w:eastAsia="Calibri" w:hAnsi="Times New Roman" w:cs="Times New Roman"/>
                <w:sz w:val="24"/>
                <w:szCs w:val="24"/>
                <w:lang w:val="uk-UA"/>
              </w:rPr>
              <w:t>-методичних семінарів для керівників загонів відпочинку та вихователів (на час роботи таборів)</w:t>
            </w:r>
          </w:p>
        </w:tc>
        <w:tc>
          <w:tcPr>
            <w:tcW w:w="1440"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B5566E">
              <w:rPr>
                <w:rFonts w:ascii="Times New Roman" w:eastAsia="Calibri" w:hAnsi="Times New Roman" w:cs="Times New Roman"/>
                <w:sz w:val="24"/>
                <w:szCs w:val="24"/>
              </w:rPr>
              <w:t>2020</w:t>
            </w:r>
          </w:p>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p>
        </w:tc>
        <w:tc>
          <w:tcPr>
            <w:tcW w:w="1688"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r w:rsidRPr="00B5566E">
              <w:rPr>
                <w:rFonts w:ascii="Times New Roman" w:eastAsia="Calibri" w:hAnsi="Times New Roman" w:cs="Times New Roman"/>
                <w:sz w:val="24"/>
                <w:szCs w:val="24"/>
                <w:lang w:val="uk-UA"/>
              </w:rPr>
              <w:t>СДЮК «Юність»</w:t>
            </w:r>
          </w:p>
        </w:tc>
        <w:tc>
          <w:tcPr>
            <w:tcW w:w="1763"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sz w:val="24"/>
                <w:szCs w:val="24"/>
                <w:lang w:val="uk-UA"/>
              </w:rPr>
            </w:pPr>
          </w:p>
        </w:tc>
        <w:tc>
          <w:tcPr>
            <w:tcW w:w="1884"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r w:rsidRPr="00B5566E">
              <w:rPr>
                <w:rFonts w:ascii="Times New Roman" w:eastAsia="Calibri" w:hAnsi="Times New Roman" w:cs="Times New Roman"/>
                <w:sz w:val="24"/>
                <w:szCs w:val="24"/>
                <w:lang w:val="uk-UA"/>
              </w:rPr>
              <w:t>Не потребує фінансування</w:t>
            </w:r>
          </w:p>
        </w:tc>
        <w:tc>
          <w:tcPr>
            <w:tcW w:w="1684"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sz w:val="24"/>
                <w:szCs w:val="24"/>
                <w:lang w:val="uk-UA"/>
              </w:rPr>
            </w:pPr>
            <w:r w:rsidRPr="00B5566E">
              <w:rPr>
                <w:rFonts w:ascii="Times New Roman" w:eastAsia="Calibri" w:hAnsi="Times New Roman" w:cs="Times New Roman"/>
                <w:sz w:val="24"/>
                <w:szCs w:val="24"/>
                <w:lang w:val="uk-UA"/>
              </w:rPr>
              <w:t xml:space="preserve">Створення належних умов щодо організації та проведення відпочинку та оздоровлення дітей </w:t>
            </w:r>
          </w:p>
        </w:tc>
      </w:tr>
      <w:tr w:rsidR="00B5566E" w:rsidRPr="00B5566E" w:rsidTr="00D90CB8">
        <w:tc>
          <w:tcPr>
            <w:tcW w:w="695"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w w:val="95"/>
                <w:sz w:val="24"/>
                <w:szCs w:val="24"/>
                <w:lang w:val="uk-UA"/>
              </w:rPr>
            </w:pPr>
          </w:p>
        </w:tc>
        <w:tc>
          <w:tcPr>
            <w:tcW w:w="2297"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w w:val="99"/>
                <w:sz w:val="24"/>
                <w:szCs w:val="24"/>
                <w:lang w:val="uk-UA"/>
              </w:rPr>
            </w:pPr>
          </w:p>
        </w:tc>
        <w:tc>
          <w:tcPr>
            <w:tcW w:w="2702"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sz w:val="24"/>
                <w:szCs w:val="24"/>
                <w:lang w:val="uk-UA"/>
              </w:rPr>
            </w:pPr>
            <w:r w:rsidRPr="00B5566E">
              <w:rPr>
                <w:rFonts w:ascii="Times New Roman" w:eastAsia="Calibri" w:hAnsi="Times New Roman" w:cs="Times New Roman"/>
                <w:sz w:val="24"/>
                <w:szCs w:val="24"/>
                <w:lang w:val="uk-UA"/>
              </w:rPr>
              <w:t xml:space="preserve">1.3 Розміщення інформації у ЗМІ, сайті та у </w:t>
            </w:r>
            <w:r w:rsidR="00CF63F8" w:rsidRPr="00B5566E">
              <w:rPr>
                <w:rFonts w:ascii="Times New Roman" w:eastAsia="Calibri" w:hAnsi="Times New Roman" w:cs="Times New Roman"/>
                <w:sz w:val="24"/>
                <w:szCs w:val="24"/>
                <w:lang w:val="uk-UA"/>
              </w:rPr>
              <w:t>соц</w:t>
            </w:r>
            <w:r w:rsidR="00CF63F8">
              <w:rPr>
                <w:rFonts w:ascii="Times New Roman" w:eastAsia="Calibri" w:hAnsi="Times New Roman" w:cs="Times New Roman"/>
                <w:sz w:val="24"/>
                <w:szCs w:val="24"/>
                <w:lang w:val="uk-UA"/>
              </w:rPr>
              <w:t xml:space="preserve">іальні </w:t>
            </w:r>
            <w:r w:rsidRPr="00B5566E">
              <w:rPr>
                <w:rFonts w:ascii="Times New Roman" w:eastAsia="Calibri" w:hAnsi="Times New Roman" w:cs="Times New Roman"/>
                <w:sz w:val="24"/>
                <w:szCs w:val="24"/>
                <w:lang w:val="uk-UA"/>
              </w:rPr>
              <w:t>мережі щодо організації відпочинку і оздоровлення. Проведення інформаційної роботи з дітьми  та батьками.</w:t>
            </w:r>
          </w:p>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sz w:val="24"/>
                <w:szCs w:val="24"/>
                <w:lang w:val="uk-UA"/>
              </w:rPr>
            </w:pPr>
            <w:r w:rsidRPr="00B5566E">
              <w:rPr>
                <w:rFonts w:ascii="Times New Roman" w:eastAsia="Calibri" w:hAnsi="Times New Roman" w:cs="Times New Roman"/>
                <w:sz w:val="24"/>
                <w:szCs w:val="24"/>
                <w:lang w:val="uk-UA"/>
              </w:rPr>
              <w:t>.</w:t>
            </w:r>
          </w:p>
        </w:tc>
        <w:tc>
          <w:tcPr>
            <w:tcW w:w="1440" w:type="dxa"/>
            <w:tcBorders>
              <w:top w:val="single" w:sz="4" w:space="0" w:color="auto"/>
              <w:left w:val="single" w:sz="4" w:space="0" w:color="auto"/>
              <w:bottom w:val="single" w:sz="4" w:space="0" w:color="auto"/>
              <w:right w:val="single" w:sz="4" w:space="0" w:color="auto"/>
            </w:tcBorders>
          </w:tcPr>
          <w:p w:rsidR="00B5566E" w:rsidRPr="00CF63F8"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r w:rsidRPr="00CF63F8">
              <w:rPr>
                <w:rFonts w:ascii="Times New Roman" w:eastAsia="Calibri" w:hAnsi="Times New Roman" w:cs="Times New Roman"/>
                <w:sz w:val="24"/>
                <w:szCs w:val="24"/>
                <w:lang w:val="uk-UA"/>
              </w:rPr>
              <w:t>2020</w:t>
            </w:r>
          </w:p>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sz w:val="24"/>
                <w:szCs w:val="24"/>
                <w:lang w:val="uk-UA"/>
              </w:rPr>
            </w:pPr>
          </w:p>
        </w:tc>
        <w:tc>
          <w:tcPr>
            <w:tcW w:w="1688"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r w:rsidRPr="00B5566E">
              <w:rPr>
                <w:rFonts w:ascii="Times New Roman" w:eastAsia="Calibri" w:hAnsi="Times New Roman" w:cs="Times New Roman"/>
                <w:sz w:val="24"/>
                <w:szCs w:val="24"/>
                <w:lang w:val="uk-UA"/>
              </w:rPr>
              <w:t>СДЮК «Юність»</w:t>
            </w:r>
          </w:p>
        </w:tc>
        <w:tc>
          <w:tcPr>
            <w:tcW w:w="1763"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p>
        </w:tc>
        <w:tc>
          <w:tcPr>
            <w:tcW w:w="1884"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r w:rsidRPr="00B5566E">
              <w:rPr>
                <w:rFonts w:ascii="Times New Roman" w:eastAsia="Calibri" w:hAnsi="Times New Roman" w:cs="Times New Roman"/>
                <w:sz w:val="24"/>
                <w:szCs w:val="24"/>
                <w:lang w:val="uk-UA"/>
              </w:rPr>
              <w:t>Не потребує фінансування</w:t>
            </w:r>
          </w:p>
        </w:tc>
        <w:tc>
          <w:tcPr>
            <w:tcW w:w="1684"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sz w:val="24"/>
                <w:szCs w:val="24"/>
                <w:lang w:val="uk-UA"/>
              </w:rPr>
            </w:pPr>
            <w:r w:rsidRPr="00B5566E">
              <w:rPr>
                <w:rFonts w:ascii="Times New Roman" w:eastAsia="Calibri" w:hAnsi="Times New Roman" w:cs="Times New Roman"/>
                <w:sz w:val="24"/>
                <w:szCs w:val="24"/>
                <w:lang w:val="uk-UA"/>
              </w:rPr>
              <w:t>Своєчасна та повноцінна поінформованість громади з питань відпочинку та оздоровлення</w:t>
            </w:r>
          </w:p>
        </w:tc>
      </w:tr>
      <w:tr w:rsidR="00B5566E" w:rsidRPr="00B5566E" w:rsidTr="00D90CB8">
        <w:tc>
          <w:tcPr>
            <w:tcW w:w="695"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w w:val="95"/>
                <w:sz w:val="24"/>
                <w:szCs w:val="24"/>
                <w:lang w:val="uk-UA"/>
              </w:rPr>
            </w:pPr>
          </w:p>
        </w:tc>
        <w:tc>
          <w:tcPr>
            <w:tcW w:w="2297"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w w:val="99"/>
                <w:sz w:val="24"/>
                <w:szCs w:val="24"/>
                <w:lang w:val="uk-UA"/>
              </w:rPr>
            </w:pPr>
          </w:p>
        </w:tc>
        <w:tc>
          <w:tcPr>
            <w:tcW w:w="2702"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sz w:val="24"/>
                <w:szCs w:val="24"/>
                <w:lang w:val="uk-UA"/>
              </w:rPr>
            </w:pPr>
            <w:r w:rsidRPr="00B5566E">
              <w:rPr>
                <w:rFonts w:ascii="Times New Roman" w:eastAsia="Calibri" w:hAnsi="Times New Roman" w:cs="Times New Roman"/>
                <w:sz w:val="24"/>
                <w:szCs w:val="24"/>
                <w:lang w:val="uk-UA"/>
              </w:rPr>
              <w:t>1.4. Організація харчування дітей пільгових категорій у таборах з денним перебуванням в літку 20</w:t>
            </w:r>
            <w:r w:rsidRPr="00B5566E">
              <w:rPr>
                <w:rFonts w:ascii="Times New Roman" w:eastAsia="Calibri" w:hAnsi="Times New Roman" w:cs="Times New Roman"/>
                <w:sz w:val="24"/>
                <w:szCs w:val="24"/>
              </w:rPr>
              <w:t>20</w:t>
            </w:r>
            <w:r w:rsidRPr="00B5566E">
              <w:rPr>
                <w:rFonts w:ascii="Times New Roman" w:eastAsia="Calibri" w:hAnsi="Times New Roman" w:cs="Times New Roman"/>
                <w:sz w:val="24"/>
                <w:szCs w:val="24"/>
                <w:lang w:val="uk-UA"/>
              </w:rPr>
              <w:t xml:space="preserve">  року(170діт.  х 14дн.  х  </w:t>
            </w:r>
            <w:r w:rsidRPr="00B5566E">
              <w:rPr>
                <w:rFonts w:ascii="Times New Roman" w:eastAsia="Calibri" w:hAnsi="Times New Roman" w:cs="Times New Roman"/>
                <w:sz w:val="24"/>
                <w:szCs w:val="24"/>
              </w:rPr>
              <w:t>38,9</w:t>
            </w:r>
            <w:r w:rsidRPr="00B5566E">
              <w:rPr>
                <w:rFonts w:ascii="Times New Roman" w:eastAsia="Calibri" w:hAnsi="Times New Roman" w:cs="Times New Roman"/>
                <w:sz w:val="24"/>
                <w:szCs w:val="24"/>
                <w:lang w:val="uk-UA"/>
              </w:rPr>
              <w:t>грн.)</w:t>
            </w:r>
          </w:p>
        </w:tc>
        <w:tc>
          <w:tcPr>
            <w:tcW w:w="1440"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B5566E">
              <w:rPr>
                <w:rFonts w:ascii="Times New Roman" w:eastAsia="Calibri" w:hAnsi="Times New Roman" w:cs="Times New Roman"/>
                <w:sz w:val="24"/>
                <w:szCs w:val="24"/>
              </w:rPr>
              <w:t xml:space="preserve"> 2020</w:t>
            </w:r>
          </w:p>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sz w:val="24"/>
                <w:szCs w:val="24"/>
                <w:lang w:val="uk-UA"/>
              </w:rPr>
            </w:pPr>
          </w:p>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sz w:val="24"/>
                <w:szCs w:val="24"/>
                <w:lang w:val="uk-UA"/>
              </w:rPr>
            </w:pPr>
          </w:p>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sz w:val="24"/>
                <w:szCs w:val="24"/>
                <w:lang w:val="uk-UA"/>
              </w:rPr>
            </w:pPr>
          </w:p>
        </w:tc>
        <w:tc>
          <w:tcPr>
            <w:tcW w:w="1688"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r w:rsidRPr="00B5566E">
              <w:rPr>
                <w:rFonts w:ascii="Times New Roman" w:eastAsia="Calibri" w:hAnsi="Times New Roman" w:cs="Times New Roman"/>
                <w:sz w:val="24"/>
                <w:szCs w:val="24"/>
                <w:lang w:val="uk-UA"/>
              </w:rPr>
              <w:t>СДЮК «Юність»</w:t>
            </w:r>
          </w:p>
        </w:tc>
        <w:tc>
          <w:tcPr>
            <w:tcW w:w="1763"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r w:rsidRPr="00B5566E">
              <w:rPr>
                <w:rFonts w:ascii="Times New Roman" w:eastAsia="Calibri" w:hAnsi="Times New Roman" w:cs="Times New Roman"/>
                <w:sz w:val="24"/>
                <w:szCs w:val="24"/>
                <w:lang w:val="uk-UA"/>
              </w:rPr>
              <w:t>Міський бюджет</w:t>
            </w:r>
          </w:p>
        </w:tc>
        <w:tc>
          <w:tcPr>
            <w:tcW w:w="1884"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B5566E">
              <w:rPr>
                <w:rFonts w:ascii="Times New Roman" w:eastAsia="Calibri" w:hAnsi="Times New Roman" w:cs="Times New Roman"/>
                <w:sz w:val="24"/>
                <w:szCs w:val="24"/>
              </w:rPr>
              <w:t>92582,00</w:t>
            </w:r>
          </w:p>
        </w:tc>
        <w:tc>
          <w:tcPr>
            <w:tcW w:w="1684"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sz w:val="24"/>
                <w:szCs w:val="24"/>
                <w:lang w:val="uk-UA"/>
              </w:rPr>
            </w:pPr>
            <w:r w:rsidRPr="00B5566E">
              <w:rPr>
                <w:rFonts w:ascii="Times New Roman" w:eastAsia="Calibri" w:hAnsi="Times New Roman" w:cs="Times New Roman"/>
                <w:sz w:val="24"/>
                <w:szCs w:val="24"/>
                <w:lang w:val="uk-UA"/>
              </w:rPr>
              <w:t>Підтримка дітей соціально-вразливих категорій, зміцнення їхнього здоров’я</w:t>
            </w:r>
          </w:p>
        </w:tc>
      </w:tr>
      <w:tr w:rsidR="00B5566E" w:rsidRPr="00B5566E" w:rsidTr="00D90CB8">
        <w:trPr>
          <w:trHeight w:val="1396"/>
        </w:trPr>
        <w:tc>
          <w:tcPr>
            <w:tcW w:w="695"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w w:val="95"/>
                <w:sz w:val="24"/>
                <w:szCs w:val="24"/>
                <w:lang w:val="uk-UA"/>
              </w:rPr>
            </w:pPr>
          </w:p>
        </w:tc>
        <w:tc>
          <w:tcPr>
            <w:tcW w:w="2297"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w w:val="99"/>
                <w:sz w:val="24"/>
                <w:szCs w:val="24"/>
                <w:lang w:val="uk-UA"/>
              </w:rPr>
            </w:pPr>
          </w:p>
        </w:tc>
        <w:tc>
          <w:tcPr>
            <w:tcW w:w="2702"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sz w:val="24"/>
                <w:szCs w:val="24"/>
                <w:lang w:val="uk-UA"/>
              </w:rPr>
            </w:pPr>
            <w:r w:rsidRPr="00B5566E">
              <w:rPr>
                <w:rFonts w:ascii="Times New Roman" w:eastAsia="Calibri" w:hAnsi="Times New Roman" w:cs="Times New Roman"/>
                <w:sz w:val="24"/>
                <w:szCs w:val="24"/>
                <w:lang w:val="uk-UA"/>
              </w:rPr>
              <w:t>1.5. Модернізація матеріально-технічної, методичної бази таборів з денним перебуванням</w:t>
            </w:r>
          </w:p>
        </w:tc>
        <w:tc>
          <w:tcPr>
            <w:tcW w:w="1440"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p>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B5566E">
              <w:rPr>
                <w:rFonts w:ascii="Times New Roman" w:eastAsia="Calibri" w:hAnsi="Times New Roman" w:cs="Times New Roman"/>
                <w:sz w:val="24"/>
                <w:szCs w:val="24"/>
              </w:rPr>
              <w:t>2020</w:t>
            </w:r>
          </w:p>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p>
        </w:tc>
        <w:tc>
          <w:tcPr>
            <w:tcW w:w="1688"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r w:rsidRPr="00B5566E">
              <w:rPr>
                <w:rFonts w:ascii="Times New Roman" w:eastAsia="Calibri" w:hAnsi="Times New Roman" w:cs="Times New Roman"/>
                <w:sz w:val="24"/>
                <w:szCs w:val="24"/>
                <w:lang w:val="uk-UA"/>
              </w:rPr>
              <w:t>СДЮК «Юність»</w:t>
            </w:r>
          </w:p>
        </w:tc>
        <w:tc>
          <w:tcPr>
            <w:tcW w:w="1763"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p>
        </w:tc>
        <w:tc>
          <w:tcPr>
            <w:tcW w:w="1884" w:type="dxa"/>
            <w:tcBorders>
              <w:top w:val="single" w:sz="4" w:space="0" w:color="auto"/>
              <w:left w:val="single" w:sz="4" w:space="0" w:color="auto"/>
              <w:bottom w:val="single" w:sz="4" w:space="0" w:color="auto"/>
              <w:right w:val="single" w:sz="4" w:space="0" w:color="auto"/>
            </w:tcBorders>
          </w:tcPr>
          <w:p w:rsidR="00D90CB8"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r w:rsidRPr="00B5566E">
              <w:rPr>
                <w:rFonts w:ascii="Times New Roman" w:eastAsia="Calibri" w:hAnsi="Times New Roman" w:cs="Times New Roman"/>
                <w:sz w:val="24"/>
                <w:szCs w:val="24"/>
                <w:lang w:val="uk-UA"/>
              </w:rPr>
              <w:t>За кошти, які передбачені підпрограмою «Будівництво, реконструкція,</w:t>
            </w:r>
          </w:p>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r w:rsidRPr="00B5566E">
              <w:rPr>
                <w:rFonts w:ascii="Times New Roman" w:eastAsia="Calibri" w:hAnsi="Times New Roman" w:cs="Times New Roman"/>
                <w:sz w:val="24"/>
                <w:szCs w:val="24"/>
                <w:lang w:val="uk-UA"/>
              </w:rPr>
              <w:t xml:space="preserve">капітальний ремонт та утримання клубів за </w:t>
            </w:r>
            <w:r w:rsidRPr="00B5566E">
              <w:rPr>
                <w:rFonts w:ascii="Times New Roman" w:eastAsia="Calibri" w:hAnsi="Times New Roman" w:cs="Times New Roman"/>
                <w:sz w:val="24"/>
                <w:szCs w:val="24"/>
                <w:lang w:val="uk-UA"/>
              </w:rPr>
              <w:lastRenderedPageBreak/>
              <w:t>місцем проживання, забезпечення функціонування СДЮК «Юність» та структурних підрозділів»</w:t>
            </w:r>
          </w:p>
        </w:tc>
        <w:tc>
          <w:tcPr>
            <w:tcW w:w="1684"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sz w:val="24"/>
                <w:szCs w:val="24"/>
                <w:lang w:val="uk-UA"/>
              </w:rPr>
            </w:pPr>
            <w:r w:rsidRPr="00B5566E">
              <w:rPr>
                <w:rFonts w:ascii="Times New Roman" w:eastAsia="Calibri" w:hAnsi="Times New Roman" w:cs="Times New Roman"/>
                <w:sz w:val="24"/>
                <w:szCs w:val="24"/>
                <w:lang w:val="uk-UA"/>
              </w:rPr>
              <w:lastRenderedPageBreak/>
              <w:t>Забезпечення сучасного, змістового та якісного відпочинку</w:t>
            </w:r>
          </w:p>
        </w:tc>
      </w:tr>
      <w:tr w:rsidR="00B5566E" w:rsidRPr="00B5566E" w:rsidTr="00D90CB8">
        <w:trPr>
          <w:trHeight w:val="4848"/>
        </w:trPr>
        <w:tc>
          <w:tcPr>
            <w:tcW w:w="695"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w w:val="95"/>
                <w:sz w:val="24"/>
                <w:szCs w:val="24"/>
                <w:lang w:val="uk-UA"/>
              </w:rPr>
            </w:pPr>
          </w:p>
        </w:tc>
        <w:tc>
          <w:tcPr>
            <w:tcW w:w="2297"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w w:val="99"/>
                <w:sz w:val="24"/>
                <w:szCs w:val="24"/>
                <w:lang w:val="uk-UA"/>
              </w:rPr>
            </w:pPr>
          </w:p>
        </w:tc>
        <w:tc>
          <w:tcPr>
            <w:tcW w:w="2702"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sz w:val="24"/>
                <w:szCs w:val="24"/>
                <w:lang w:val="uk-UA"/>
              </w:rPr>
            </w:pPr>
            <w:r w:rsidRPr="00B5566E">
              <w:rPr>
                <w:rFonts w:ascii="Times New Roman" w:eastAsia="Calibri" w:hAnsi="Times New Roman" w:cs="Times New Roman"/>
                <w:sz w:val="24"/>
                <w:szCs w:val="24"/>
                <w:lang w:val="uk-UA"/>
              </w:rPr>
              <w:t>1.6. Впровадження проектів щодо відпочинку та оздоровлення дітей:</w:t>
            </w:r>
          </w:p>
          <w:p w:rsidR="00B5566E" w:rsidRPr="00B5566E" w:rsidRDefault="00B5566E" w:rsidP="00B5566E">
            <w:pPr>
              <w:spacing w:after="200" w:line="276" w:lineRule="auto"/>
              <w:rPr>
                <w:rFonts w:ascii="Times New Roman" w:eastAsia="Calibri" w:hAnsi="Times New Roman" w:cs="Times New Roman"/>
                <w:sz w:val="24"/>
                <w:szCs w:val="24"/>
                <w:lang w:val="uk-UA"/>
              </w:rPr>
            </w:pPr>
            <w:r w:rsidRPr="00B5566E">
              <w:rPr>
                <w:rFonts w:ascii="Times New Roman" w:eastAsia="Calibri" w:hAnsi="Times New Roman" w:cs="Times New Roman"/>
                <w:sz w:val="24"/>
                <w:szCs w:val="24"/>
                <w:lang w:val="uk-UA"/>
              </w:rPr>
              <w:t>організація та фінансове забезпечення Проекту табору з денним перебуванням - урочистого відкриття та закриття літньої оздоровчої кампанії 2020 року, відпочинкових змін при клубах за місцем проживання (грамоти, канцтовари, призи, ігри тощо)</w:t>
            </w:r>
          </w:p>
        </w:tc>
        <w:tc>
          <w:tcPr>
            <w:tcW w:w="1440"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B5566E">
              <w:rPr>
                <w:rFonts w:ascii="Times New Roman" w:eastAsia="Calibri" w:hAnsi="Times New Roman" w:cs="Times New Roman"/>
                <w:sz w:val="24"/>
                <w:szCs w:val="24"/>
                <w:lang w:val="uk-UA"/>
              </w:rPr>
              <w:t xml:space="preserve"> </w:t>
            </w:r>
            <w:r w:rsidRPr="00B5566E">
              <w:rPr>
                <w:rFonts w:ascii="Times New Roman" w:eastAsia="Calibri" w:hAnsi="Times New Roman" w:cs="Times New Roman"/>
                <w:sz w:val="24"/>
                <w:szCs w:val="24"/>
              </w:rPr>
              <w:t>2020</w:t>
            </w:r>
          </w:p>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p>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p>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p>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p>
        </w:tc>
        <w:tc>
          <w:tcPr>
            <w:tcW w:w="1688"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r w:rsidRPr="00B5566E">
              <w:rPr>
                <w:rFonts w:ascii="Times New Roman" w:eastAsia="Calibri" w:hAnsi="Times New Roman" w:cs="Times New Roman"/>
                <w:sz w:val="24"/>
                <w:szCs w:val="24"/>
                <w:lang w:val="uk-UA"/>
              </w:rPr>
              <w:t>СДЮК «Юність»</w:t>
            </w:r>
          </w:p>
        </w:tc>
        <w:tc>
          <w:tcPr>
            <w:tcW w:w="1763"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spacing w:after="200" w:line="276" w:lineRule="auto"/>
              <w:jc w:val="center"/>
              <w:rPr>
                <w:rFonts w:ascii="Times New Roman" w:eastAsia="Calibri" w:hAnsi="Times New Roman" w:cs="Times New Roman"/>
                <w:sz w:val="24"/>
                <w:szCs w:val="24"/>
                <w:lang w:val="uk-UA"/>
              </w:rPr>
            </w:pPr>
            <w:r w:rsidRPr="00B5566E">
              <w:rPr>
                <w:rFonts w:ascii="Times New Roman" w:eastAsia="Times New Roman" w:hAnsi="Times New Roman" w:cs="Times New Roman"/>
                <w:sz w:val="24"/>
                <w:szCs w:val="24"/>
                <w:lang w:val="uk-UA"/>
              </w:rPr>
              <w:t>Міський бюджет</w:t>
            </w:r>
          </w:p>
        </w:tc>
        <w:tc>
          <w:tcPr>
            <w:tcW w:w="1884"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jc w:val="center"/>
              <w:rPr>
                <w:rFonts w:ascii="Times New Roman" w:eastAsia="Calibri" w:hAnsi="Times New Roman" w:cs="Times New Roman"/>
                <w:sz w:val="24"/>
                <w:szCs w:val="24"/>
                <w:lang w:val="uk-UA"/>
              </w:rPr>
            </w:pPr>
            <w:r w:rsidRPr="00B5566E">
              <w:rPr>
                <w:rFonts w:ascii="Times New Roman" w:eastAsia="Calibri" w:hAnsi="Times New Roman" w:cs="Times New Roman"/>
                <w:sz w:val="24"/>
                <w:szCs w:val="24"/>
                <w:lang w:val="uk-UA"/>
              </w:rPr>
              <w:t>39340,10</w:t>
            </w:r>
          </w:p>
        </w:tc>
        <w:tc>
          <w:tcPr>
            <w:tcW w:w="1684"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widowControl w:val="0"/>
              <w:autoSpaceDE w:val="0"/>
              <w:autoSpaceDN w:val="0"/>
              <w:adjustRightInd w:val="0"/>
              <w:spacing w:after="0" w:line="240" w:lineRule="auto"/>
              <w:rPr>
                <w:rFonts w:ascii="Times New Roman" w:eastAsia="Calibri" w:hAnsi="Times New Roman" w:cs="Times New Roman"/>
                <w:sz w:val="24"/>
                <w:szCs w:val="24"/>
                <w:lang w:val="uk-UA"/>
              </w:rPr>
            </w:pPr>
            <w:r w:rsidRPr="00B5566E">
              <w:rPr>
                <w:rFonts w:ascii="Times New Roman" w:eastAsia="Calibri" w:hAnsi="Times New Roman" w:cs="Times New Roman"/>
                <w:sz w:val="24"/>
                <w:szCs w:val="24"/>
                <w:lang w:val="uk-UA"/>
              </w:rPr>
              <w:t>Урізноманітнення форм відпочинку , збільшення кількості дітей, залучених до організованого відпочинку та оздоровлення</w:t>
            </w:r>
          </w:p>
        </w:tc>
      </w:tr>
    </w:tbl>
    <w:p w:rsidR="00B5566E" w:rsidRPr="00B5566E" w:rsidRDefault="00B5566E" w:rsidP="00B5566E">
      <w:pPr>
        <w:autoSpaceDE w:val="0"/>
        <w:autoSpaceDN w:val="0"/>
        <w:adjustRightInd w:val="0"/>
        <w:spacing w:after="0" w:line="240" w:lineRule="auto"/>
        <w:rPr>
          <w:rFonts w:ascii="Times New Roman" w:eastAsia="Times New Roman" w:hAnsi="Times New Roman" w:cs="Times New Roman"/>
          <w:iCs/>
          <w:sz w:val="24"/>
          <w:szCs w:val="24"/>
          <w:lang w:val="uk-UA"/>
        </w:rPr>
      </w:pPr>
    </w:p>
    <w:p w:rsidR="00B5566E" w:rsidRPr="00B5566E" w:rsidRDefault="00B5566E" w:rsidP="00B5566E">
      <w:pPr>
        <w:autoSpaceDE w:val="0"/>
        <w:autoSpaceDN w:val="0"/>
        <w:adjustRightInd w:val="0"/>
        <w:spacing w:after="0" w:line="240" w:lineRule="auto"/>
        <w:rPr>
          <w:rFonts w:ascii="Times New Roman" w:eastAsia="Times New Roman" w:hAnsi="Times New Roman" w:cs="Times New Roman"/>
          <w:iCs/>
          <w:sz w:val="24"/>
          <w:szCs w:val="24"/>
          <w:lang w:val="uk-UA"/>
        </w:rPr>
      </w:pPr>
      <w:r w:rsidRPr="00B5566E">
        <w:rPr>
          <w:rFonts w:ascii="Times New Roman" w:eastAsia="Times New Roman" w:hAnsi="Times New Roman" w:cs="Times New Roman"/>
          <w:iCs/>
          <w:sz w:val="24"/>
          <w:szCs w:val="24"/>
          <w:lang w:val="uk-UA"/>
        </w:rPr>
        <w:t>ОРІЄНТОВНИЙ ОБСЯГ ФІНАНСУВАННЯ</w:t>
      </w:r>
    </w:p>
    <w:p w:rsidR="00B5566E" w:rsidRPr="00B5566E" w:rsidRDefault="00B5566E" w:rsidP="00B5566E">
      <w:pPr>
        <w:autoSpaceDE w:val="0"/>
        <w:autoSpaceDN w:val="0"/>
        <w:adjustRightInd w:val="0"/>
        <w:spacing w:after="0" w:line="240" w:lineRule="auto"/>
        <w:rPr>
          <w:rFonts w:ascii="Times New Roman" w:eastAsia="Times New Roman" w:hAnsi="Times New Roman" w:cs="Times New Roman"/>
          <w:b/>
          <w:iCs/>
          <w:sz w:val="24"/>
          <w:szCs w:val="24"/>
          <w:lang w:val="uk-UA"/>
        </w:rPr>
      </w:pPr>
    </w:p>
    <w:tbl>
      <w:tblPr>
        <w:tblW w:w="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1950"/>
      </w:tblGrid>
      <w:tr w:rsidR="00B5566E" w:rsidRPr="00B5566E" w:rsidTr="00383E34">
        <w:trPr>
          <w:trHeight w:val="154"/>
        </w:trPr>
        <w:tc>
          <w:tcPr>
            <w:tcW w:w="2127" w:type="dxa"/>
          </w:tcPr>
          <w:p w:rsidR="00B5566E" w:rsidRPr="00B5566E" w:rsidRDefault="00B5566E" w:rsidP="00B5566E">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p>
        </w:tc>
        <w:tc>
          <w:tcPr>
            <w:tcW w:w="1950" w:type="dxa"/>
            <w:vAlign w:val="center"/>
          </w:tcPr>
          <w:p w:rsidR="00B5566E" w:rsidRPr="00B5566E" w:rsidRDefault="00B5566E" w:rsidP="00B5566E">
            <w:pPr>
              <w:spacing w:after="0" w:line="240" w:lineRule="auto"/>
              <w:rPr>
                <w:rFonts w:ascii="Times New Roman" w:eastAsia="Times New Roman" w:hAnsi="Times New Roman" w:cs="Times New Roman"/>
                <w:i/>
                <w:sz w:val="24"/>
                <w:szCs w:val="24"/>
                <w:lang w:val="uk-UA" w:eastAsia="ru-RU"/>
              </w:rPr>
            </w:pPr>
            <w:r w:rsidRPr="00B5566E">
              <w:rPr>
                <w:rFonts w:ascii="Times New Roman" w:eastAsia="Times New Roman" w:hAnsi="Times New Roman" w:cs="Times New Roman"/>
                <w:i/>
                <w:sz w:val="24"/>
                <w:szCs w:val="24"/>
                <w:lang w:val="uk-UA"/>
              </w:rPr>
              <w:t>Всього (грн.)</w:t>
            </w:r>
          </w:p>
        </w:tc>
      </w:tr>
      <w:tr w:rsidR="00B5566E" w:rsidRPr="00B5566E" w:rsidTr="00383E34">
        <w:trPr>
          <w:trHeight w:val="70"/>
        </w:trPr>
        <w:tc>
          <w:tcPr>
            <w:tcW w:w="2127" w:type="dxa"/>
          </w:tcPr>
          <w:p w:rsidR="00B5566E" w:rsidRPr="00B5566E" w:rsidRDefault="00B5566E" w:rsidP="00B5566E">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rPr>
              <w:t>міський бюджет</w:t>
            </w:r>
          </w:p>
        </w:tc>
        <w:tc>
          <w:tcPr>
            <w:tcW w:w="1950" w:type="dxa"/>
          </w:tcPr>
          <w:p w:rsidR="00B5566E" w:rsidRPr="00B5566E" w:rsidRDefault="00B5566E" w:rsidP="00B5566E">
            <w:pPr>
              <w:widowControl w:val="0"/>
              <w:tabs>
                <w:tab w:val="left" w:pos="300"/>
              </w:tabs>
              <w:autoSpaceDE w:val="0"/>
              <w:autoSpaceDN w:val="0"/>
              <w:adjustRightInd w:val="0"/>
              <w:spacing w:after="0" w:line="240" w:lineRule="auto"/>
              <w:rPr>
                <w:rFonts w:ascii="Times New Roman" w:eastAsia="Times New Roman" w:hAnsi="Times New Roman" w:cs="Times New Roman"/>
                <w:sz w:val="24"/>
                <w:szCs w:val="24"/>
                <w:lang w:eastAsia="ru-RU"/>
              </w:rPr>
            </w:pPr>
            <w:r w:rsidRPr="00B5566E">
              <w:rPr>
                <w:rFonts w:ascii="Times New Roman" w:eastAsia="Times New Roman" w:hAnsi="Times New Roman" w:cs="Times New Roman"/>
                <w:sz w:val="24"/>
                <w:szCs w:val="24"/>
                <w:lang w:eastAsia="ru-RU"/>
              </w:rPr>
              <w:tab/>
              <w:t>131922,00</w:t>
            </w:r>
          </w:p>
        </w:tc>
      </w:tr>
      <w:tr w:rsidR="00B5566E" w:rsidRPr="00B5566E" w:rsidTr="00383E34">
        <w:trPr>
          <w:trHeight w:val="244"/>
        </w:trPr>
        <w:tc>
          <w:tcPr>
            <w:tcW w:w="2127" w:type="dxa"/>
          </w:tcPr>
          <w:p w:rsidR="00B5566E" w:rsidRPr="00B5566E" w:rsidRDefault="00B5566E" w:rsidP="00B5566E">
            <w:pPr>
              <w:widowControl w:val="0"/>
              <w:autoSpaceDE w:val="0"/>
              <w:autoSpaceDN w:val="0"/>
              <w:adjustRightInd w:val="0"/>
              <w:spacing w:after="0" w:line="240" w:lineRule="auto"/>
              <w:rPr>
                <w:rFonts w:ascii="Times New Roman" w:eastAsia="Times New Roman" w:hAnsi="Times New Roman" w:cs="Times New Roman"/>
                <w:sz w:val="24"/>
                <w:szCs w:val="24"/>
                <w:lang w:val="uk-UA"/>
              </w:rPr>
            </w:pPr>
            <w:r w:rsidRPr="00B5566E">
              <w:rPr>
                <w:rFonts w:ascii="Times New Roman" w:eastAsia="Times New Roman" w:hAnsi="Times New Roman" w:cs="Times New Roman"/>
                <w:sz w:val="24"/>
                <w:szCs w:val="24"/>
                <w:lang w:val="uk-UA"/>
              </w:rPr>
              <w:t>РАЗОМ:</w:t>
            </w:r>
          </w:p>
        </w:tc>
        <w:tc>
          <w:tcPr>
            <w:tcW w:w="1950" w:type="dxa"/>
          </w:tcPr>
          <w:p w:rsidR="00B5566E" w:rsidRPr="00B5566E" w:rsidRDefault="00B5566E" w:rsidP="00B5566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5566E">
              <w:rPr>
                <w:rFonts w:ascii="Times New Roman" w:eastAsia="Times New Roman" w:hAnsi="Times New Roman" w:cs="Times New Roman"/>
                <w:b/>
                <w:sz w:val="24"/>
                <w:szCs w:val="24"/>
                <w:lang w:eastAsia="ru-RU"/>
              </w:rPr>
              <w:t>131922,00</w:t>
            </w:r>
          </w:p>
        </w:tc>
      </w:tr>
    </w:tbl>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lang w:val="uk-UA"/>
        </w:rPr>
      </w:pPr>
    </w:p>
    <w:p w:rsidR="00B5566E" w:rsidRPr="00B5566E" w:rsidRDefault="00B5566E" w:rsidP="00B5566E">
      <w:pPr>
        <w:spacing w:after="0" w:line="240" w:lineRule="auto"/>
        <w:jc w:val="both"/>
        <w:rPr>
          <w:rFonts w:ascii="Times New Roman" w:eastAsia="Times New Roman" w:hAnsi="Times New Roman" w:cs="Times New Roman"/>
          <w:b/>
          <w:bCs/>
          <w:sz w:val="24"/>
          <w:szCs w:val="24"/>
        </w:rPr>
      </w:pPr>
      <w:r w:rsidRPr="00B5566E">
        <w:rPr>
          <w:rFonts w:ascii="Times New Roman" w:eastAsia="Times New Roman" w:hAnsi="Times New Roman" w:cs="Times New Roman"/>
          <w:b/>
          <w:bCs/>
          <w:sz w:val="24"/>
          <w:szCs w:val="24"/>
        </w:rPr>
        <w:t xml:space="preserve"> </w:t>
      </w:r>
    </w:p>
    <w:p w:rsidR="00E9103C" w:rsidRDefault="00E9103C" w:rsidP="00B5566E">
      <w:pPr>
        <w:spacing w:after="0" w:line="240" w:lineRule="auto"/>
        <w:jc w:val="both"/>
        <w:rPr>
          <w:rFonts w:ascii="Times New Roman" w:eastAsia="Times New Roman" w:hAnsi="Times New Roman" w:cs="Times New Roman"/>
          <w:b/>
          <w:bCs/>
          <w:sz w:val="24"/>
          <w:szCs w:val="24"/>
        </w:rPr>
      </w:pPr>
    </w:p>
    <w:p w:rsidR="00B5566E" w:rsidRPr="00B5566E" w:rsidRDefault="00B5566E" w:rsidP="00B5566E">
      <w:pPr>
        <w:spacing w:after="0" w:line="240" w:lineRule="auto"/>
        <w:jc w:val="both"/>
        <w:rPr>
          <w:rFonts w:ascii="Times New Roman" w:eastAsia="Times New Roman" w:hAnsi="Times New Roman" w:cs="Times New Roman"/>
          <w:sz w:val="24"/>
          <w:szCs w:val="24"/>
        </w:rPr>
      </w:pPr>
      <w:r w:rsidRPr="00B5566E">
        <w:rPr>
          <w:rFonts w:ascii="Times New Roman" w:eastAsia="Times New Roman" w:hAnsi="Times New Roman" w:cs="Times New Roman"/>
          <w:b/>
          <w:bCs/>
          <w:sz w:val="24"/>
          <w:szCs w:val="24"/>
        </w:rPr>
        <w:lastRenderedPageBreak/>
        <w:t xml:space="preserve"> </w:t>
      </w:r>
      <w:r w:rsidRPr="00B5566E">
        <w:rPr>
          <w:rFonts w:ascii="Times New Roman" w:eastAsia="Times New Roman" w:hAnsi="Times New Roman" w:cs="Times New Roman"/>
          <w:b/>
          <w:bCs/>
          <w:sz w:val="24"/>
          <w:szCs w:val="24"/>
          <w:lang w:val="uk-UA"/>
        </w:rPr>
        <w:t>І</w:t>
      </w:r>
      <w:r w:rsidRPr="00B5566E">
        <w:rPr>
          <w:rFonts w:ascii="Times New Roman" w:eastAsia="Times New Roman" w:hAnsi="Times New Roman" w:cs="Times New Roman"/>
          <w:b/>
          <w:bCs/>
          <w:sz w:val="24"/>
          <w:szCs w:val="24"/>
          <w:lang w:val="en-AU"/>
        </w:rPr>
        <w:t>V</w:t>
      </w:r>
      <w:r w:rsidRPr="00B5566E">
        <w:rPr>
          <w:rFonts w:ascii="Times New Roman" w:eastAsia="Times New Roman" w:hAnsi="Times New Roman" w:cs="Times New Roman"/>
          <w:b/>
          <w:bCs/>
          <w:sz w:val="24"/>
          <w:szCs w:val="24"/>
          <w:lang w:val="uk-UA"/>
        </w:rPr>
        <w:t>. ОЧІКУВАНІ РЕЗУЛЬТАТИ ВИКОНАННЯ ПРОГРАМИ, ВИЗНАЧЕННЯ ЇЇ ЕФЕКТИВНОСТІ</w:t>
      </w:r>
    </w:p>
    <w:tbl>
      <w:tblPr>
        <w:tblpPr w:leftFromText="180" w:rightFromText="180" w:vertAnchor="text" w:horzAnchor="margin" w:tblpX="409" w:tblpY="526"/>
        <w:tblW w:w="12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37"/>
        <w:gridCol w:w="1376"/>
        <w:gridCol w:w="8"/>
        <w:gridCol w:w="1664"/>
        <w:gridCol w:w="8"/>
        <w:gridCol w:w="2330"/>
        <w:gridCol w:w="1843"/>
      </w:tblGrid>
      <w:tr w:rsidR="00B5566E" w:rsidRPr="00B5566E" w:rsidTr="00383E34">
        <w:tc>
          <w:tcPr>
            <w:tcW w:w="5637" w:type="dxa"/>
            <w:vMerge w:val="restart"/>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
                <w:bCs/>
                <w:sz w:val="24"/>
                <w:szCs w:val="24"/>
                <w:lang w:val="uk-UA" w:eastAsia="uk-UA"/>
              </w:rPr>
            </w:pPr>
          </w:p>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
                <w:bCs/>
                <w:sz w:val="24"/>
                <w:szCs w:val="24"/>
                <w:lang w:val="uk-UA" w:eastAsia="uk-UA"/>
              </w:rPr>
            </w:pPr>
            <w:r w:rsidRPr="00B5566E">
              <w:rPr>
                <w:rFonts w:ascii="Times New Roman" w:eastAsia="Calibri" w:hAnsi="Times New Roman" w:cs="Courier New"/>
                <w:b/>
                <w:bCs/>
                <w:sz w:val="24"/>
                <w:szCs w:val="24"/>
                <w:lang w:val="uk-UA" w:eastAsia="uk-UA"/>
              </w:rPr>
              <w:t>Найменування показника</w:t>
            </w:r>
          </w:p>
        </w:tc>
        <w:tc>
          <w:tcPr>
            <w:tcW w:w="1384" w:type="dxa"/>
            <w:gridSpan w:val="2"/>
            <w:vMerge w:val="restart"/>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
                <w:bCs/>
                <w:sz w:val="24"/>
                <w:szCs w:val="24"/>
                <w:lang w:val="uk-UA" w:eastAsia="uk-UA"/>
              </w:rPr>
            </w:pPr>
            <w:r w:rsidRPr="00B5566E">
              <w:rPr>
                <w:rFonts w:ascii="Times New Roman" w:eastAsia="Calibri" w:hAnsi="Times New Roman" w:cs="Courier New"/>
                <w:b/>
                <w:bCs/>
                <w:sz w:val="24"/>
                <w:szCs w:val="24"/>
                <w:lang w:val="uk-UA" w:eastAsia="uk-UA"/>
              </w:rPr>
              <w:t>Одиниця виміру</w:t>
            </w:r>
          </w:p>
        </w:tc>
        <w:tc>
          <w:tcPr>
            <w:tcW w:w="4002" w:type="dxa"/>
            <w:gridSpan w:val="3"/>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
                <w:bCs/>
                <w:sz w:val="24"/>
                <w:szCs w:val="24"/>
                <w:lang w:val="uk-UA" w:eastAsia="uk-UA"/>
              </w:rPr>
            </w:pPr>
            <w:r w:rsidRPr="00B5566E">
              <w:rPr>
                <w:rFonts w:ascii="Times New Roman" w:eastAsia="Calibri" w:hAnsi="Times New Roman" w:cs="Courier New"/>
                <w:b/>
                <w:bCs/>
                <w:sz w:val="24"/>
                <w:szCs w:val="24"/>
                <w:lang w:val="uk-UA" w:eastAsia="uk-UA"/>
              </w:rPr>
              <w:t>Значення показника у тому числі за роками</w:t>
            </w:r>
          </w:p>
        </w:tc>
        <w:tc>
          <w:tcPr>
            <w:tcW w:w="1843" w:type="dxa"/>
            <w:vMerge w:val="restart"/>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
                <w:bCs/>
                <w:sz w:val="24"/>
                <w:szCs w:val="24"/>
                <w:lang w:val="uk-UA" w:eastAsia="uk-UA"/>
              </w:rPr>
            </w:pPr>
            <w:r w:rsidRPr="00B5566E">
              <w:rPr>
                <w:rFonts w:ascii="Times New Roman" w:eastAsia="Calibri" w:hAnsi="Times New Roman" w:cs="Courier New"/>
                <w:b/>
                <w:bCs/>
                <w:sz w:val="24"/>
                <w:szCs w:val="24"/>
                <w:lang w:val="uk-UA" w:eastAsia="uk-UA"/>
              </w:rPr>
              <w:t>Відхилення 2020р. від 20</w:t>
            </w:r>
            <w:r w:rsidRPr="00B5566E">
              <w:rPr>
                <w:rFonts w:ascii="Times New Roman" w:eastAsia="Calibri" w:hAnsi="Times New Roman" w:cs="Courier New"/>
                <w:b/>
                <w:bCs/>
                <w:sz w:val="24"/>
                <w:szCs w:val="24"/>
                <w:lang w:eastAsia="uk-UA"/>
              </w:rPr>
              <w:t>19</w:t>
            </w:r>
            <w:r w:rsidRPr="00B5566E">
              <w:rPr>
                <w:rFonts w:ascii="Times New Roman" w:eastAsia="Calibri" w:hAnsi="Times New Roman" w:cs="Courier New"/>
                <w:b/>
                <w:bCs/>
                <w:sz w:val="24"/>
                <w:szCs w:val="24"/>
                <w:lang w:val="uk-UA" w:eastAsia="uk-UA"/>
              </w:rPr>
              <w:t>р.</w:t>
            </w:r>
          </w:p>
        </w:tc>
      </w:tr>
      <w:tr w:rsidR="00B5566E" w:rsidRPr="00B5566E" w:rsidTr="00383E34">
        <w:tc>
          <w:tcPr>
            <w:tcW w:w="5637" w:type="dxa"/>
            <w:vMerge/>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sz w:val="24"/>
                <w:szCs w:val="24"/>
                <w:lang w:val="uk-UA" w:eastAsia="uk-UA"/>
              </w:rPr>
            </w:pPr>
          </w:p>
        </w:tc>
        <w:tc>
          <w:tcPr>
            <w:tcW w:w="1384" w:type="dxa"/>
            <w:gridSpan w:val="2"/>
            <w:vMerge/>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sz w:val="24"/>
                <w:szCs w:val="24"/>
                <w:lang w:val="uk-UA" w:eastAsia="uk-UA"/>
              </w:rPr>
            </w:pPr>
          </w:p>
        </w:tc>
        <w:tc>
          <w:tcPr>
            <w:tcW w:w="1672" w:type="dxa"/>
            <w:gridSpan w:val="2"/>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
                <w:bCs/>
                <w:sz w:val="24"/>
                <w:szCs w:val="24"/>
                <w:lang w:eastAsia="uk-UA"/>
              </w:rPr>
            </w:pPr>
            <w:r w:rsidRPr="00B5566E">
              <w:rPr>
                <w:rFonts w:ascii="Times New Roman" w:eastAsia="Calibri" w:hAnsi="Times New Roman" w:cs="Courier New"/>
                <w:b/>
                <w:bCs/>
                <w:sz w:val="24"/>
                <w:szCs w:val="24"/>
                <w:lang w:val="uk-UA" w:eastAsia="uk-UA"/>
              </w:rPr>
              <w:t>2019</w:t>
            </w:r>
          </w:p>
        </w:tc>
        <w:tc>
          <w:tcPr>
            <w:tcW w:w="2330"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
                <w:bCs/>
                <w:sz w:val="24"/>
                <w:szCs w:val="24"/>
                <w:lang w:eastAsia="uk-UA"/>
              </w:rPr>
            </w:pPr>
            <w:r w:rsidRPr="00B5566E">
              <w:rPr>
                <w:rFonts w:ascii="Times New Roman" w:eastAsia="Calibri" w:hAnsi="Times New Roman" w:cs="Courier New"/>
                <w:b/>
                <w:bCs/>
                <w:sz w:val="24"/>
                <w:szCs w:val="24"/>
                <w:lang w:val="uk-UA" w:eastAsia="uk-UA"/>
              </w:rPr>
              <w:t>2020</w:t>
            </w:r>
          </w:p>
        </w:tc>
        <w:tc>
          <w:tcPr>
            <w:tcW w:w="1843" w:type="dxa"/>
            <w:vMerge/>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sz w:val="24"/>
                <w:szCs w:val="24"/>
                <w:lang w:val="uk-UA" w:eastAsia="uk-UA"/>
              </w:rPr>
            </w:pPr>
          </w:p>
        </w:tc>
      </w:tr>
      <w:tr w:rsidR="00B5566E" w:rsidRPr="00B5566E" w:rsidTr="00383E34">
        <w:tc>
          <w:tcPr>
            <w:tcW w:w="12866" w:type="dxa"/>
            <w:gridSpan w:val="7"/>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sz w:val="24"/>
                <w:szCs w:val="24"/>
                <w:lang w:val="uk-UA" w:eastAsia="uk-UA"/>
              </w:rPr>
            </w:pPr>
            <w:r w:rsidRPr="00B5566E">
              <w:rPr>
                <w:rFonts w:ascii="Times New Roman" w:eastAsia="Calibri" w:hAnsi="Times New Roman" w:cs="Courier New"/>
                <w:b/>
                <w:bCs/>
                <w:sz w:val="24"/>
                <w:szCs w:val="24"/>
                <w:lang w:val="uk-UA" w:eastAsia="uk-UA"/>
              </w:rPr>
              <w:t>Завдання 1.</w:t>
            </w:r>
            <w:r w:rsidRPr="00B5566E">
              <w:rPr>
                <w:rFonts w:ascii="Times New Roman" w:eastAsia="Calibri" w:hAnsi="Times New Roman" w:cs="Courier New"/>
                <w:sz w:val="24"/>
                <w:szCs w:val="24"/>
                <w:lang w:val="uk-UA" w:eastAsia="uk-UA"/>
              </w:rPr>
              <w:t xml:space="preserve"> </w:t>
            </w:r>
            <w:r w:rsidRPr="00B5566E">
              <w:rPr>
                <w:rFonts w:ascii="Times New Roman" w:eastAsia="Calibri" w:hAnsi="Times New Roman" w:cs="Courier New"/>
                <w:b/>
                <w:sz w:val="24"/>
                <w:szCs w:val="24"/>
                <w:lang w:val="uk-UA" w:eastAsia="uk-UA"/>
              </w:rPr>
              <w:t>Забезпечення права дітей на якісний відпочинок  та оздоровлення</w:t>
            </w:r>
          </w:p>
        </w:tc>
      </w:tr>
      <w:tr w:rsidR="00B5566E" w:rsidRPr="00B5566E" w:rsidTr="00383E34">
        <w:tc>
          <w:tcPr>
            <w:tcW w:w="12866" w:type="dxa"/>
            <w:gridSpan w:val="7"/>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sz w:val="24"/>
                <w:szCs w:val="24"/>
                <w:lang w:val="uk-UA" w:eastAsia="uk-UA"/>
              </w:rPr>
            </w:pPr>
            <w:r w:rsidRPr="00B5566E">
              <w:rPr>
                <w:rFonts w:ascii="Times New Roman" w:eastAsia="Calibri" w:hAnsi="Times New Roman" w:cs="Courier New"/>
                <w:b/>
                <w:bCs/>
                <w:sz w:val="24"/>
                <w:szCs w:val="24"/>
                <w:lang w:val="uk-UA" w:eastAsia="uk-UA"/>
              </w:rPr>
              <w:t>Захід 1.</w:t>
            </w:r>
            <w:r w:rsidRPr="00B5566E">
              <w:rPr>
                <w:rFonts w:ascii="Times New Roman" w:eastAsia="Calibri" w:hAnsi="Times New Roman" w:cs="Courier New"/>
                <w:b/>
                <w:bCs/>
                <w:sz w:val="24"/>
                <w:szCs w:val="24"/>
                <w:lang w:eastAsia="uk-UA"/>
              </w:rPr>
              <w:t>4</w:t>
            </w:r>
            <w:r w:rsidRPr="00B5566E">
              <w:rPr>
                <w:rFonts w:ascii="Times New Roman" w:eastAsia="Calibri" w:hAnsi="Times New Roman" w:cs="Courier New"/>
                <w:b/>
                <w:bCs/>
                <w:i/>
                <w:sz w:val="24"/>
                <w:szCs w:val="24"/>
                <w:lang w:val="uk-UA" w:eastAsia="uk-UA"/>
              </w:rPr>
              <w:t xml:space="preserve"> </w:t>
            </w:r>
            <w:r w:rsidRPr="00B5566E">
              <w:rPr>
                <w:rFonts w:ascii="Times New Roman" w:eastAsia="Calibri" w:hAnsi="Times New Roman" w:cs="Courier New"/>
                <w:b/>
                <w:i/>
                <w:sz w:val="24"/>
                <w:szCs w:val="24"/>
                <w:lang w:val="uk-UA" w:eastAsia="uk-UA"/>
              </w:rPr>
              <w:t xml:space="preserve"> </w:t>
            </w:r>
            <w:r w:rsidRPr="00B5566E">
              <w:rPr>
                <w:rFonts w:ascii="Times New Roman" w:eastAsia="Calibri" w:hAnsi="Times New Roman" w:cs="Courier New"/>
                <w:b/>
                <w:sz w:val="24"/>
                <w:szCs w:val="24"/>
                <w:lang w:val="uk-UA" w:eastAsia="uk-UA"/>
              </w:rPr>
              <w:t>Організація харчування дітей пільгових категорій у таборі з денним перебуванням в літку 2020 року</w:t>
            </w:r>
          </w:p>
        </w:tc>
      </w:tr>
      <w:tr w:rsidR="00B5566E" w:rsidRPr="00B5566E" w:rsidTr="00383E34">
        <w:tc>
          <w:tcPr>
            <w:tcW w:w="12866" w:type="dxa"/>
            <w:gridSpan w:val="7"/>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i/>
                <w:sz w:val="24"/>
                <w:szCs w:val="24"/>
                <w:lang w:val="uk-UA" w:eastAsia="uk-UA"/>
              </w:rPr>
            </w:pPr>
            <w:r w:rsidRPr="00B5566E">
              <w:rPr>
                <w:rFonts w:ascii="Times New Roman" w:eastAsia="Calibri" w:hAnsi="Times New Roman" w:cs="Courier New"/>
                <w:b/>
                <w:bCs/>
                <w:i/>
                <w:sz w:val="24"/>
                <w:szCs w:val="24"/>
                <w:lang w:eastAsia="uk-UA"/>
              </w:rPr>
              <w:t>Проказник витрат</w:t>
            </w:r>
          </w:p>
        </w:tc>
      </w:tr>
      <w:tr w:rsidR="00B5566E" w:rsidRPr="00B5566E" w:rsidTr="00383E34">
        <w:trPr>
          <w:trHeight w:val="262"/>
        </w:trPr>
        <w:tc>
          <w:tcPr>
            <w:tcW w:w="5637"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val="uk-UA" w:eastAsia="uk-UA"/>
              </w:rPr>
            </w:pPr>
            <w:r w:rsidRPr="00B5566E">
              <w:rPr>
                <w:rFonts w:ascii="Times New Roman" w:eastAsia="Calibri" w:hAnsi="Times New Roman" w:cs="Courier New"/>
                <w:bCs/>
                <w:sz w:val="24"/>
                <w:szCs w:val="24"/>
                <w:lang w:val="uk-UA" w:eastAsia="uk-UA"/>
              </w:rPr>
              <w:t xml:space="preserve">Загальний обсяг витрат (Х </w:t>
            </w:r>
            <w:proofErr w:type="spellStart"/>
            <w:r w:rsidRPr="00B5566E">
              <w:rPr>
                <w:rFonts w:ascii="Times New Roman" w:eastAsia="Calibri" w:hAnsi="Times New Roman" w:cs="Courier New"/>
                <w:bCs/>
                <w:sz w:val="24"/>
                <w:szCs w:val="24"/>
                <w:lang w:val="uk-UA" w:eastAsia="uk-UA"/>
              </w:rPr>
              <w:t>діт</w:t>
            </w:r>
            <w:proofErr w:type="spellEnd"/>
            <w:r w:rsidRPr="00B5566E">
              <w:rPr>
                <w:rFonts w:ascii="Times New Roman" w:eastAsia="Calibri" w:hAnsi="Times New Roman" w:cs="Courier New"/>
                <w:bCs/>
                <w:sz w:val="24"/>
                <w:szCs w:val="24"/>
                <w:lang w:val="uk-UA" w:eastAsia="uk-UA"/>
              </w:rPr>
              <w:t xml:space="preserve">. х </w:t>
            </w:r>
            <w:r w:rsidRPr="00B5566E">
              <w:rPr>
                <w:rFonts w:ascii="Times New Roman" w:eastAsia="Times New Roman" w:hAnsi="Times New Roman" w:cs="Times New Roman"/>
                <w:bCs/>
                <w:sz w:val="24"/>
                <w:szCs w:val="24"/>
              </w:rPr>
              <w:t>38,9</w:t>
            </w:r>
            <w:r w:rsidRPr="00B5566E">
              <w:rPr>
                <w:rFonts w:ascii="Times New Roman" w:eastAsia="Times New Roman" w:hAnsi="Times New Roman" w:cs="Times New Roman"/>
                <w:bCs/>
                <w:sz w:val="24"/>
                <w:szCs w:val="24"/>
                <w:lang w:val="uk-UA"/>
              </w:rPr>
              <w:t xml:space="preserve"> </w:t>
            </w:r>
            <w:r w:rsidRPr="00B5566E">
              <w:rPr>
                <w:rFonts w:ascii="Times New Roman" w:eastAsia="Calibri" w:hAnsi="Times New Roman" w:cs="Courier New"/>
                <w:bCs/>
                <w:sz w:val="24"/>
                <w:szCs w:val="24"/>
                <w:lang w:val="uk-UA" w:eastAsia="uk-UA"/>
              </w:rPr>
              <w:t xml:space="preserve">грн. х  14 </w:t>
            </w:r>
            <w:proofErr w:type="spellStart"/>
            <w:r w:rsidRPr="00B5566E">
              <w:rPr>
                <w:rFonts w:ascii="Times New Roman" w:eastAsia="Calibri" w:hAnsi="Times New Roman" w:cs="Courier New"/>
                <w:bCs/>
                <w:sz w:val="24"/>
                <w:szCs w:val="24"/>
                <w:lang w:val="uk-UA" w:eastAsia="uk-UA"/>
              </w:rPr>
              <w:t>дн</w:t>
            </w:r>
            <w:proofErr w:type="spellEnd"/>
            <w:r w:rsidRPr="00B5566E">
              <w:rPr>
                <w:rFonts w:ascii="Times New Roman" w:eastAsia="Calibri" w:hAnsi="Times New Roman" w:cs="Courier New"/>
                <w:bCs/>
                <w:sz w:val="24"/>
                <w:szCs w:val="24"/>
                <w:lang w:val="uk-UA" w:eastAsia="uk-UA"/>
              </w:rPr>
              <w:t>.)</w:t>
            </w:r>
          </w:p>
        </w:tc>
        <w:tc>
          <w:tcPr>
            <w:tcW w:w="1384" w:type="dxa"/>
            <w:gridSpan w:val="2"/>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val="uk-UA" w:eastAsia="uk-UA"/>
              </w:rPr>
            </w:pPr>
            <w:r w:rsidRPr="00B5566E">
              <w:rPr>
                <w:rFonts w:ascii="Times New Roman" w:eastAsia="Calibri" w:hAnsi="Times New Roman" w:cs="Courier New"/>
                <w:bCs/>
                <w:sz w:val="24"/>
                <w:szCs w:val="24"/>
                <w:lang w:val="uk-UA" w:eastAsia="uk-UA"/>
              </w:rPr>
              <w:t>грн.</w:t>
            </w:r>
          </w:p>
        </w:tc>
        <w:tc>
          <w:tcPr>
            <w:tcW w:w="1672" w:type="dxa"/>
            <w:gridSpan w:val="2"/>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r w:rsidRPr="00B5566E">
              <w:rPr>
                <w:rFonts w:ascii="Times New Roman" w:eastAsia="Times New Roman" w:hAnsi="Times New Roman" w:cs="Times New Roman"/>
                <w:sz w:val="24"/>
                <w:szCs w:val="24"/>
              </w:rPr>
              <w:t>92582,00</w:t>
            </w:r>
          </w:p>
        </w:tc>
        <w:tc>
          <w:tcPr>
            <w:tcW w:w="2330"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eastAsia="uk-UA"/>
              </w:rPr>
            </w:pPr>
            <w:r w:rsidRPr="00B5566E">
              <w:rPr>
                <w:rFonts w:ascii="Times New Roman" w:eastAsia="Times New Roman" w:hAnsi="Times New Roman" w:cs="Times New Roman"/>
                <w:sz w:val="24"/>
                <w:szCs w:val="24"/>
              </w:rPr>
              <w:t>92582,00</w:t>
            </w:r>
          </w:p>
        </w:tc>
        <w:tc>
          <w:tcPr>
            <w:tcW w:w="1843"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eastAsia="uk-UA"/>
              </w:rPr>
            </w:pPr>
            <w:r w:rsidRPr="00B5566E">
              <w:rPr>
                <w:rFonts w:ascii="Times New Roman" w:eastAsia="Calibri" w:hAnsi="Times New Roman" w:cs="Courier New"/>
                <w:bCs/>
                <w:sz w:val="24"/>
                <w:szCs w:val="24"/>
                <w:lang w:eastAsia="uk-UA"/>
              </w:rPr>
              <w:t>-</w:t>
            </w:r>
          </w:p>
        </w:tc>
      </w:tr>
      <w:tr w:rsidR="00B5566E" w:rsidRPr="00B5566E" w:rsidTr="00383E34">
        <w:tc>
          <w:tcPr>
            <w:tcW w:w="12866" w:type="dxa"/>
            <w:gridSpan w:val="7"/>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sz w:val="24"/>
                <w:szCs w:val="24"/>
                <w:lang w:val="uk-UA" w:eastAsia="uk-UA"/>
              </w:rPr>
            </w:pPr>
            <w:r w:rsidRPr="00B5566E">
              <w:rPr>
                <w:rFonts w:ascii="Times New Roman" w:eastAsia="Calibri" w:hAnsi="Times New Roman" w:cs="Courier New"/>
                <w:b/>
                <w:bCs/>
                <w:i/>
                <w:sz w:val="24"/>
                <w:szCs w:val="24"/>
                <w:lang w:val="uk-UA" w:eastAsia="uk-UA"/>
              </w:rPr>
              <w:t>Показник продукту</w:t>
            </w:r>
          </w:p>
        </w:tc>
      </w:tr>
      <w:tr w:rsidR="00B5566E" w:rsidRPr="00B5566E" w:rsidTr="00383E34">
        <w:trPr>
          <w:trHeight w:val="177"/>
        </w:trPr>
        <w:tc>
          <w:tcPr>
            <w:tcW w:w="5637"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val="uk-UA" w:eastAsia="uk-UA"/>
              </w:rPr>
            </w:pPr>
            <w:r w:rsidRPr="00B5566E">
              <w:rPr>
                <w:rFonts w:ascii="Times New Roman" w:eastAsia="Calibri" w:hAnsi="Times New Roman" w:cs="Courier New"/>
                <w:bCs/>
                <w:sz w:val="24"/>
                <w:szCs w:val="24"/>
                <w:lang w:val="uk-UA" w:eastAsia="uk-UA"/>
              </w:rPr>
              <w:t xml:space="preserve">Кількість дітей, які отримали (отримають) пільгове харчування у таборі (Х </w:t>
            </w:r>
            <w:proofErr w:type="spellStart"/>
            <w:r w:rsidRPr="00B5566E">
              <w:rPr>
                <w:rFonts w:ascii="Times New Roman" w:eastAsia="Calibri" w:hAnsi="Times New Roman" w:cs="Courier New"/>
                <w:bCs/>
                <w:sz w:val="24"/>
                <w:szCs w:val="24"/>
                <w:lang w:val="uk-UA" w:eastAsia="uk-UA"/>
              </w:rPr>
              <w:t>діт</w:t>
            </w:r>
            <w:proofErr w:type="spellEnd"/>
            <w:r w:rsidRPr="00B5566E">
              <w:rPr>
                <w:rFonts w:ascii="Times New Roman" w:eastAsia="Calibri" w:hAnsi="Times New Roman" w:cs="Courier New"/>
                <w:bCs/>
                <w:sz w:val="24"/>
                <w:szCs w:val="24"/>
                <w:lang w:val="uk-UA" w:eastAsia="uk-UA"/>
              </w:rPr>
              <w:t>.)</w:t>
            </w:r>
          </w:p>
        </w:tc>
        <w:tc>
          <w:tcPr>
            <w:tcW w:w="1384" w:type="dxa"/>
            <w:gridSpan w:val="2"/>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val="uk-UA" w:eastAsia="uk-UA"/>
              </w:rPr>
            </w:pPr>
            <w:r w:rsidRPr="00B5566E">
              <w:rPr>
                <w:rFonts w:ascii="Times New Roman" w:eastAsia="Calibri" w:hAnsi="Times New Roman" w:cs="Courier New"/>
                <w:bCs/>
                <w:sz w:val="24"/>
                <w:szCs w:val="24"/>
                <w:lang w:val="uk-UA" w:eastAsia="uk-UA"/>
              </w:rPr>
              <w:t>осіб</w:t>
            </w:r>
          </w:p>
        </w:tc>
        <w:tc>
          <w:tcPr>
            <w:tcW w:w="1672" w:type="dxa"/>
            <w:gridSpan w:val="2"/>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eastAsia="uk-UA"/>
              </w:rPr>
            </w:pPr>
            <w:r w:rsidRPr="00B5566E">
              <w:rPr>
                <w:rFonts w:ascii="Times New Roman" w:eastAsia="Times New Roman" w:hAnsi="Times New Roman" w:cs="Times New Roman"/>
                <w:bCs/>
                <w:sz w:val="24"/>
                <w:szCs w:val="24"/>
                <w:lang w:val="uk-UA"/>
              </w:rPr>
              <w:t>154</w:t>
            </w:r>
          </w:p>
        </w:tc>
        <w:tc>
          <w:tcPr>
            <w:tcW w:w="2330"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eastAsia="uk-UA"/>
              </w:rPr>
            </w:pPr>
            <w:r w:rsidRPr="00B5566E">
              <w:rPr>
                <w:rFonts w:ascii="Times New Roman" w:eastAsia="Times New Roman" w:hAnsi="Times New Roman" w:cs="Times New Roman"/>
                <w:bCs/>
                <w:sz w:val="24"/>
                <w:szCs w:val="24"/>
                <w:lang w:val="uk-UA"/>
              </w:rPr>
              <w:t>154</w:t>
            </w:r>
          </w:p>
        </w:tc>
        <w:tc>
          <w:tcPr>
            <w:tcW w:w="1843"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eastAsia="uk-UA"/>
              </w:rPr>
            </w:pPr>
          </w:p>
        </w:tc>
      </w:tr>
      <w:tr w:rsidR="00B5566E" w:rsidRPr="00B5566E" w:rsidTr="00383E34">
        <w:tc>
          <w:tcPr>
            <w:tcW w:w="12866" w:type="dxa"/>
            <w:gridSpan w:val="7"/>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sz w:val="24"/>
                <w:szCs w:val="24"/>
                <w:lang w:val="uk-UA" w:eastAsia="uk-UA"/>
              </w:rPr>
            </w:pPr>
            <w:r w:rsidRPr="00B5566E">
              <w:rPr>
                <w:rFonts w:ascii="Times New Roman" w:eastAsia="Calibri" w:hAnsi="Times New Roman" w:cs="Courier New"/>
                <w:b/>
                <w:bCs/>
                <w:i/>
                <w:sz w:val="24"/>
                <w:szCs w:val="24"/>
                <w:lang w:val="uk-UA" w:eastAsia="uk-UA"/>
              </w:rPr>
              <w:t>Показник ефективності</w:t>
            </w:r>
          </w:p>
        </w:tc>
      </w:tr>
      <w:tr w:rsidR="00B5566E" w:rsidRPr="00B5566E" w:rsidTr="00383E34">
        <w:tc>
          <w:tcPr>
            <w:tcW w:w="5637"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val="uk-UA" w:eastAsia="uk-UA"/>
              </w:rPr>
            </w:pPr>
            <w:r w:rsidRPr="00B5566E">
              <w:rPr>
                <w:rFonts w:ascii="Times New Roman" w:eastAsia="Calibri" w:hAnsi="Times New Roman" w:cs="Courier New"/>
                <w:bCs/>
                <w:sz w:val="24"/>
                <w:szCs w:val="24"/>
                <w:lang w:val="uk-UA" w:eastAsia="uk-UA"/>
              </w:rPr>
              <w:t>Витрати на 1 дитину в день</w:t>
            </w:r>
          </w:p>
        </w:tc>
        <w:tc>
          <w:tcPr>
            <w:tcW w:w="1384" w:type="dxa"/>
            <w:gridSpan w:val="2"/>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val="uk-UA" w:eastAsia="uk-UA"/>
              </w:rPr>
            </w:pPr>
            <w:r w:rsidRPr="00B5566E">
              <w:rPr>
                <w:rFonts w:ascii="Times New Roman" w:eastAsia="Calibri" w:hAnsi="Times New Roman" w:cs="Courier New"/>
                <w:bCs/>
                <w:sz w:val="24"/>
                <w:szCs w:val="24"/>
                <w:lang w:val="uk-UA" w:eastAsia="uk-UA"/>
              </w:rPr>
              <w:t>грн.</w:t>
            </w:r>
          </w:p>
        </w:tc>
        <w:tc>
          <w:tcPr>
            <w:tcW w:w="1672" w:type="dxa"/>
            <w:gridSpan w:val="2"/>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r w:rsidRPr="00B5566E">
              <w:rPr>
                <w:rFonts w:ascii="Times New Roman" w:eastAsia="Calibri" w:hAnsi="Times New Roman" w:cs="Courier New"/>
                <w:bCs/>
                <w:sz w:val="24"/>
                <w:szCs w:val="24"/>
                <w:lang w:val="uk-UA" w:eastAsia="uk-UA"/>
              </w:rPr>
              <w:t>38,9</w:t>
            </w:r>
          </w:p>
        </w:tc>
        <w:tc>
          <w:tcPr>
            <w:tcW w:w="2330"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r w:rsidRPr="00B5566E">
              <w:rPr>
                <w:rFonts w:ascii="Times New Roman" w:eastAsia="Calibri" w:hAnsi="Times New Roman" w:cs="Courier New"/>
                <w:bCs/>
                <w:sz w:val="24"/>
                <w:szCs w:val="24"/>
                <w:lang w:val="uk-UA" w:eastAsia="uk-UA"/>
              </w:rPr>
              <w:t>38,9</w:t>
            </w:r>
          </w:p>
        </w:tc>
        <w:tc>
          <w:tcPr>
            <w:tcW w:w="1843"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eastAsia="uk-UA"/>
              </w:rPr>
            </w:pPr>
            <w:r w:rsidRPr="00B5566E">
              <w:rPr>
                <w:rFonts w:ascii="Times New Roman" w:eastAsia="Calibri" w:hAnsi="Times New Roman" w:cs="Courier New"/>
                <w:bCs/>
                <w:sz w:val="24"/>
                <w:szCs w:val="24"/>
                <w:lang w:eastAsia="uk-UA"/>
              </w:rPr>
              <w:t>-</w:t>
            </w:r>
          </w:p>
        </w:tc>
      </w:tr>
      <w:tr w:rsidR="00B5566E" w:rsidRPr="00B5566E" w:rsidTr="00383E34">
        <w:tc>
          <w:tcPr>
            <w:tcW w:w="12866" w:type="dxa"/>
            <w:gridSpan w:val="7"/>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sz w:val="24"/>
                <w:szCs w:val="24"/>
                <w:lang w:val="uk-UA" w:eastAsia="uk-UA"/>
              </w:rPr>
            </w:pPr>
            <w:r w:rsidRPr="00B5566E">
              <w:rPr>
                <w:rFonts w:ascii="Times New Roman" w:eastAsia="Calibri" w:hAnsi="Times New Roman" w:cs="Courier New"/>
                <w:b/>
                <w:bCs/>
                <w:i/>
                <w:sz w:val="24"/>
                <w:szCs w:val="24"/>
                <w:lang w:val="uk-UA" w:eastAsia="uk-UA"/>
              </w:rPr>
              <w:t>Показник якості</w:t>
            </w:r>
          </w:p>
        </w:tc>
      </w:tr>
      <w:tr w:rsidR="00B5566E" w:rsidRPr="00B5566E" w:rsidTr="00383E34">
        <w:tc>
          <w:tcPr>
            <w:tcW w:w="5637" w:type="dxa"/>
            <w:tcBorders>
              <w:bottom w:val="single" w:sz="4" w:space="0" w:color="auto"/>
            </w:tcBorders>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val="uk-UA" w:eastAsia="uk-UA"/>
              </w:rPr>
            </w:pPr>
            <w:r w:rsidRPr="00B5566E">
              <w:rPr>
                <w:rFonts w:ascii="Times New Roman" w:eastAsia="Calibri" w:hAnsi="Times New Roman" w:cs="Courier New"/>
                <w:bCs/>
                <w:sz w:val="24"/>
                <w:szCs w:val="24"/>
                <w:lang w:val="uk-UA" w:eastAsia="uk-UA"/>
              </w:rPr>
              <w:t>Динаміка росту чисельності  дітей, які отримали (отримають)  пільгове харчування у таборі</w:t>
            </w:r>
          </w:p>
        </w:tc>
        <w:tc>
          <w:tcPr>
            <w:tcW w:w="1384" w:type="dxa"/>
            <w:gridSpan w:val="2"/>
            <w:tcBorders>
              <w:bottom w:val="single" w:sz="4" w:space="0" w:color="auto"/>
            </w:tcBorders>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val="uk-UA" w:eastAsia="uk-UA"/>
              </w:rPr>
            </w:pPr>
            <w:r w:rsidRPr="00B5566E">
              <w:rPr>
                <w:rFonts w:ascii="Times New Roman" w:eastAsia="Calibri" w:hAnsi="Times New Roman" w:cs="Courier New"/>
                <w:bCs/>
                <w:sz w:val="24"/>
                <w:szCs w:val="24"/>
                <w:lang w:val="uk-UA" w:eastAsia="uk-UA"/>
              </w:rPr>
              <w:t>%</w:t>
            </w:r>
          </w:p>
        </w:tc>
        <w:tc>
          <w:tcPr>
            <w:tcW w:w="1672" w:type="dxa"/>
            <w:gridSpan w:val="2"/>
            <w:tcBorders>
              <w:bottom w:val="single" w:sz="4" w:space="0" w:color="auto"/>
            </w:tcBorders>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r w:rsidRPr="00B5566E">
              <w:rPr>
                <w:rFonts w:ascii="Times New Roman" w:eastAsia="Calibri" w:hAnsi="Times New Roman" w:cs="Courier New"/>
                <w:bCs/>
                <w:sz w:val="24"/>
                <w:szCs w:val="24"/>
                <w:lang w:val="uk-UA" w:eastAsia="uk-UA"/>
              </w:rPr>
              <w:t>100</w:t>
            </w:r>
          </w:p>
        </w:tc>
        <w:tc>
          <w:tcPr>
            <w:tcW w:w="2330" w:type="dxa"/>
            <w:tcBorders>
              <w:bottom w:val="single" w:sz="4" w:space="0" w:color="auto"/>
            </w:tcBorders>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eastAsia="uk-UA"/>
              </w:rPr>
            </w:pPr>
            <w:r w:rsidRPr="00B5566E">
              <w:rPr>
                <w:rFonts w:ascii="Times New Roman" w:eastAsia="Calibri" w:hAnsi="Times New Roman" w:cs="Courier New"/>
                <w:bCs/>
                <w:sz w:val="24"/>
                <w:szCs w:val="24"/>
                <w:lang w:eastAsia="uk-UA"/>
              </w:rPr>
              <w:t>100</w:t>
            </w:r>
          </w:p>
        </w:tc>
        <w:tc>
          <w:tcPr>
            <w:tcW w:w="1843" w:type="dxa"/>
            <w:tcBorders>
              <w:bottom w:val="single" w:sz="4" w:space="0" w:color="auto"/>
            </w:tcBorders>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eastAsia="uk-UA"/>
              </w:rPr>
            </w:pPr>
            <w:r w:rsidRPr="00B5566E">
              <w:rPr>
                <w:rFonts w:ascii="Times New Roman" w:eastAsia="Calibri" w:hAnsi="Times New Roman" w:cs="Courier New"/>
                <w:bCs/>
                <w:sz w:val="24"/>
                <w:szCs w:val="24"/>
                <w:lang w:eastAsia="uk-UA"/>
              </w:rPr>
              <w:t>-</w:t>
            </w:r>
          </w:p>
        </w:tc>
      </w:tr>
      <w:tr w:rsidR="00B5566E" w:rsidRPr="00B5566E" w:rsidTr="00383E34">
        <w:tc>
          <w:tcPr>
            <w:tcW w:w="12866" w:type="dxa"/>
            <w:gridSpan w:val="7"/>
            <w:tcBorders>
              <w:right w:val="single" w:sz="4" w:space="0" w:color="auto"/>
            </w:tcBorders>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sz w:val="24"/>
                <w:szCs w:val="24"/>
                <w:lang w:val="uk-UA" w:eastAsia="uk-UA"/>
              </w:rPr>
            </w:pPr>
            <w:r w:rsidRPr="00B5566E">
              <w:rPr>
                <w:rFonts w:ascii="Times New Roman" w:eastAsia="Calibri" w:hAnsi="Times New Roman" w:cs="Courier New"/>
                <w:b/>
                <w:bCs/>
                <w:sz w:val="24"/>
                <w:szCs w:val="24"/>
                <w:lang w:val="uk-UA" w:eastAsia="uk-UA"/>
              </w:rPr>
              <w:t xml:space="preserve">Захід 1. </w:t>
            </w:r>
            <w:r w:rsidRPr="00B5566E">
              <w:rPr>
                <w:rFonts w:ascii="Times New Roman" w:eastAsia="Calibri" w:hAnsi="Times New Roman" w:cs="Courier New"/>
                <w:b/>
                <w:bCs/>
                <w:sz w:val="24"/>
                <w:szCs w:val="24"/>
                <w:lang w:eastAsia="uk-UA"/>
              </w:rPr>
              <w:t>6</w:t>
            </w:r>
            <w:r w:rsidRPr="00B5566E">
              <w:rPr>
                <w:rFonts w:ascii="Times New Roman" w:eastAsia="Calibri" w:hAnsi="Times New Roman" w:cs="Courier New"/>
                <w:b/>
                <w:bCs/>
                <w:sz w:val="24"/>
                <w:szCs w:val="24"/>
                <w:lang w:val="uk-UA" w:eastAsia="uk-UA"/>
              </w:rPr>
              <w:t>.</w:t>
            </w:r>
            <w:r w:rsidRPr="00B5566E">
              <w:rPr>
                <w:rFonts w:ascii="Times New Roman" w:eastAsia="Calibri" w:hAnsi="Times New Roman" w:cs="Courier New"/>
                <w:b/>
                <w:bCs/>
                <w:iCs/>
                <w:sz w:val="24"/>
                <w:szCs w:val="24"/>
                <w:lang w:val="uk-UA" w:eastAsia="uk-UA"/>
              </w:rPr>
              <w:t xml:space="preserve"> </w:t>
            </w:r>
            <w:r w:rsidRPr="00B5566E">
              <w:rPr>
                <w:rFonts w:ascii="Times New Roman" w:eastAsia="Calibri" w:hAnsi="Times New Roman" w:cs="Courier New"/>
                <w:sz w:val="24"/>
                <w:szCs w:val="24"/>
                <w:lang w:val="uk-UA" w:eastAsia="uk-UA"/>
              </w:rPr>
              <w:t xml:space="preserve"> </w:t>
            </w:r>
            <w:r w:rsidRPr="00B5566E">
              <w:rPr>
                <w:rFonts w:ascii="Times New Roman" w:eastAsia="Calibri" w:hAnsi="Times New Roman" w:cs="Courier New"/>
                <w:b/>
                <w:sz w:val="24"/>
                <w:szCs w:val="24"/>
                <w:lang w:val="uk-UA" w:eastAsia="uk-UA"/>
              </w:rPr>
              <w:t>Впровадження проектів щодо відпочинку та оздоровлення дітей (призи, подарунки, канцтовари тощо)</w:t>
            </w:r>
          </w:p>
        </w:tc>
      </w:tr>
      <w:tr w:rsidR="00B5566E" w:rsidRPr="00B5566E" w:rsidTr="00383E34">
        <w:tc>
          <w:tcPr>
            <w:tcW w:w="12866" w:type="dxa"/>
            <w:gridSpan w:val="7"/>
            <w:tcBorders>
              <w:right w:val="single" w:sz="4" w:space="0" w:color="auto"/>
            </w:tcBorders>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i/>
                <w:sz w:val="24"/>
                <w:szCs w:val="24"/>
                <w:lang w:eastAsia="uk-UA"/>
              </w:rPr>
            </w:pPr>
            <w:r w:rsidRPr="00B5566E">
              <w:rPr>
                <w:rFonts w:ascii="Times New Roman" w:eastAsia="Calibri" w:hAnsi="Times New Roman" w:cs="Courier New"/>
                <w:b/>
                <w:bCs/>
                <w:i/>
                <w:sz w:val="24"/>
                <w:szCs w:val="24"/>
                <w:lang w:eastAsia="uk-UA"/>
              </w:rPr>
              <w:t>Показник</w:t>
            </w:r>
            <w:r w:rsidRPr="00B5566E">
              <w:rPr>
                <w:rFonts w:ascii="Times New Roman" w:eastAsia="Calibri" w:hAnsi="Times New Roman" w:cs="Courier New"/>
                <w:b/>
                <w:bCs/>
                <w:i/>
                <w:sz w:val="24"/>
                <w:szCs w:val="24"/>
                <w:lang w:val="uk-UA" w:eastAsia="uk-UA"/>
              </w:rPr>
              <w:t xml:space="preserve"> </w:t>
            </w:r>
            <w:r w:rsidRPr="00B5566E">
              <w:rPr>
                <w:rFonts w:ascii="Times New Roman" w:eastAsia="Calibri" w:hAnsi="Times New Roman" w:cs="Courier New"/>
                <w:b/>
                <w:bCs/>
                <w:i/>
                <w:sz w:val="24"/>
                <w:szCs w:val="24"/>
                <w:lang w:eastAsia="uk-UA"/>
              </w:rPr>
              <w:t>витрат</w:t>
            </w:r>
          </w:p>
        </w:tc>
      </w:tr>
      <w:tr w:rsidR="00B5566E" w:rsidRPr="00B5566E" w:rsidTr="00383E34">
        <w:trPr>
          <w:trHeight w:val="357"/>
        </w:trPr>
        <w:tc>
          <w:tcPr>
            <w:tcW w:w="5637"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val="uk-UA" w:eastAsia="uk-UA"/>
              </w:rPr>
            </w:pPr>
            <w:r w:rsidRPr="00B5566E">
              <w:rPr>
                <w:rFonts w:ascii="Times New Roman" w:eastAsia="Calibri" w:hAnsi="Times New Roman" w:cs="Courier New"/>
                <w:bCs/>
                <w:sz w:val="24"/>
                <w:szCs w:val="24"/>
                <w:lang w:val="uk-UA" w:eastAsia="uk-UA"/>
              </w:rPr>
              <w:t xml:space="preserve">Обсяг витрат </w:t>
            </w:r>
          </w:p>
        </w:tc>
        <w:tc>
          <w:tcPr>
            <w:tcW w:w="1384" w:type="dxa"/>
            <w:gridSpan w:val="2"/>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val="uk-UA" w:eastAsia="uk-UA"/>
              </w:rPr>
            </w:pPr>
            <w:r w:rsidRPr="00B5566E">
              <w:rPr>
                <w:rFonts w:ascii="Times New Roman" w:eastAsia="Calibri" w:hAnsi="Times New Roman" w:cs="Courier New"/>
                <w:bCs/>
                <w:sz w:val="24"/>
                <w:szCs w:val="24"/>
                <w:lang w:val="uk-UA" w:eastAsia="uk-UA"/>
              </w:rPr>
              <w:t>грн.</w:t>
            </w:r>
          </w:p>
        </w:tc>
        <w:tc>
          <w:tcPr>
            <w:tcW w:w="1672" w:type="dxa"/>
            <w:gridSpan w:val="2"/>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eastAsia="uk-UA"/>
              </w:rPr>
            </w:pPr>
            <w:r w:rsidRPr="00B5566E">
              <w:rPr>
                <w:rFonts w:ascii="Times New Roman" w:eastAsia="Calibri" w:hAnsi="Times New Roman" w:cs="Courier New"/>
                <w:bCs/>
                <w:sz w:val="24"/>
                <w:szCs w:val="24"/>
                <w:lang w:eastAsia="uk-UA"/>
              </w:rPr>
              <w:t>27557,00</w:t>
            </w:r>
          </w:p>
        </w:tc>
        <w:tc>
          <w:tcPr>
            <w:tcW w:w="2330"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r w:rsidRPr="00B5566E">
              <w:rPr>
                <w:rFonts w:ascii="Times New Roman" w:eastAsia="Calibri" w:hAnsi="Times New Roman" w:cs="Courier New"/>
                <w:bCs/>
                <w:sz w:val="24"/>
                <w:szCs w:val="24"/>
                <w:lang w:val="uk-UA" w:eastAsia="uk-UA"/>
              </w:rPr>
              <w:t>39340.00</w:t>
            </w:r>
          </w:p>
        </w:tc>
        <w:tc>
          <w:tcPr>
            <w:tcW w:w="1843"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eastAsia="uk-UA"/>
              </w:rPr>
            </w:pPr>
            <w:r w:rsidRPr="00B5566E">
              <w:rPr>
                <w:rFonts w:ascii="Times New Roman" w:eastAsia="Calibri" w:hAnsi="Times New Roman" w:cs="Courier New"/>
                <w:bCs/>
                <w:sz w:val="24"/>
                <w:szCs w:val="24"/>
                <w:lang w:eastAsia="uk-UA"/>
              </w:rPr>
              <w:t>+11783,00</w:t>
            </w:r>
          </w:p>
        </w:tc>
      </w:tr>
      <w:tr w:rsidR="00B5566E" w:rsidRPr="00B5566E" w:rsidTr="00383E34">
        <w:tc>
          <w:tcPr>
            <w:tcW w:w="12866" w:type="dxa"/>
            <w:gridSpan w:val="7"/>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val="uk-UA" w:eastAsia="uk-UA"/>
              </w:rPr>
            </w:pPr>
            <w:r w:rsidRPr="00B5566E">
              <w:rPr>
                <w:rFonts w:ascii="Times New Roman" w:eastAsia="Calibri" w:hAnsi="Times New Roman" w:cs="Courier New"/>
                <w:b/>
                <w:bCs/>
                <w:i/>
                <w:sz w:val="24"/>
                <w:szCs w:val="24"/>
                <w:lang w:val="uk-UA" w:eastAsia="uk-UA"/>
              </w:rPr>
              <w:t>Показник продукту</w:t>
            </w:r>
          </w:p>
        </w:tc>
      </w:tr>
      <w:tr w:rsidR="00B5566E" w:rsidRPr="00B5566E" w:rsidTr="00383E34">
        <w:trPr>
          <w:trHeight w:val="308"/>
        </w:trPr>
        <w:tc>
          <w:tcPr>
            <w:tcW w:w="5637"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val="uk-UA" w:eastAsia="uk-UA"/>
              </w:rPr>
            </w:pPr>
            <w:r w:rsidRPr="00B5566E">
              <w:rPr>
                <w:rFonts w:ascii="Times New Roman" w:eastAsia="Calibri" w:hAnsi="Times New Roman" w:cs="Courier New"/>
                <w:bCs/>
                <w:sz w:val="24"/>
                <w:szCs w:val="24"/>
                <w:lang w:val="uk-UA" w:eastAsia="uk-UA"/>
              </w:rPr>
              <w:t>Кількість дітей, які відпочили (відпочинут) у таборі</w:t>
            </w:r>
          </w:p>
        </w:tc>
        <w:tc>
          <w:tcPr>
            <w:tcW w:w="1376"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val="uk-UA" w:eastAsia="uk-UA"/>
              </w:rPr>
            </w:pPr>
            <w:r w:rsidRPr="00B5566E">
              <w:rPr>
                <w:rFonts w:ascii="Times New Roman" w:eastAsia="Calibri" w:hAnsi="Times New Roman" w:cs="Courier New"/>
                <w:bCs/>
                <w:sz w:val="24"/>
                <w:szCs w:val="24"/>
                <w:lang w:val="uk-UA" w:eastAsia="uk-UA"/>
              </w:rPr>
              <w:t>осіб</w:t>
            </w:r>
          </w:p>
        </w:tc>
        <w:tc>
          <w:tcPr>
            <w:tcW w:w="1672" w:type="dxa"/>
            <w:gridSpan w:val="2"/>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eastAsia="uk-UA"/>
              </w:rPr>
            </w:pPr>
            <w:r w:rsidRPr="00B5566E">
              <w:rPr>
                <w:rFonts w:ascii="Times New Roman" w:eastAsia="Calibri" w:hAnsi="Times New Roman" w:cs="Courier New"/>
                <w:bCs/>
                <w:sz w:val="24"/>
                <w:szCs w:val="24"/>
                <w:lang w:val="uk-UA" w:eastAsia="uk-UA"/>
              </w:rPr>
              <w:t>170</w:t>
            </w:r>
          </w:p>
        </w:tc>
        <w:tc>
          <w:tcPr>
            <w:tcW w:w="2338" w:type="dxa"/>
            <w:gridSpan w:val="2"/>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eastAsia="uk-UA"/>
              </w:rPr>
            </w:pPr>
            <w:r w:rsidRPr="00B5566E">
              <w:rPr>
                <w:rFonts w:ascii="Times New Roman" w:eastAsia="Calibri" w:hAnsi="Times New Roman" w:cs="Courier New"/>
                <w:bCs/>
                <w:sz w:val="24"/>
                <w:szCs w:val="24"/>
                <w:lang w:eastAsia="uk-UA"/>
              </w:rPr>
              <w:t>170</w:t>
            </w:r>
          </w:p>
        </w:tc>
        <w:tc>
          <w:tcPr>
            <w:tcW w:w="1843"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eastAsia="uk-UA"/>
              </w:rPr>
            </w:pPr>
            <w:r w:rsidRPr="00B5566E">
              <w:rPr>
                <w:rFonts w:ascii="Times New Roman" w:eastAsia="Calibri" w:hAnsi="Times New Roman" w:cs="Courier New"/>
                <w:bCs/>
                <w:sz w:val="24"/>
                <w:szCs w:val="24"/>
                <w:lang w:eastAsia="uk-UA"/>
              </w:rPr>
              <w:t>-</w:t>
            </w:r>
          </w:p>
        </w:tc>
      </w:tr>
      <w:tr w:rsidR="00B5566E" w:rsidRPr="00B5566E" w:rsidTr="00383E34">
        <w:tc>
          <w:tcPr>
            <w:tcW w:w="12866" w:type="dxa"/>
            <w:gridSpan w:val="7"/>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
                <w:bCs/>
                <w:sz w:val="24"/>
                <w:szCs w:val="24"/>
                <w:lang w:val="uk-UA" w:eastAsia="uk-UA"/>
              </w:rPr>
            </w:pPr>
            <w:r w:rsidRPr="00B5566E">
              <w:rPr>
                <w:rFonts w:ascii="Times New Roman" w:eastAsia="Calibri" w:hAnsi="Times New Roman" w:cs="Courier New"/>
                <w:b/>
                <w:bCs/>
                <w:i/>
                <w:sz w:val="24"/>
                <w:szCs w:val="24"/>
                <w:lang w:val="uk-UA" w:eastAsia="uk-UA"/>
              </w:rPr>
              <w:t>Показник ефективності</w:t>
            </w:r>
          </w:p>
        </w:tc>
      </w:tr>
      <w:tr w:rsidR="00B5566E" w:rsidRPr="00B5566E" w:rsidTr="00383E34">
        <w:tc>
          <w:tcPr>
            <w:tcW w:w="5637"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i/>
                <w:sz w:val="24"/>
                <w:szCs w:val="24"/>
                <w:lang w:val="uk-UA" w:eastAsia="uk-UA"/>
              </w:rPr>
            </w:pPr>
            <w:r w:rsidRPr="00B5566E">
              <w:rPr>
                <w:rFonts w:ascii="Times New Roman" w:eastAsia="Calibri" w:hAnsi="Times New Roman" w:cs="Courier New"/>
                <w:bCs/>
                <w:sz w:val="24"/>
                <w:szCs w:val="24"/>
                <w:lang w:val="uk-UA" w:eastAsia="uk-UA"/>
              </w:rPr>
              <w:t>Витрати на 1 дитину</w:t>
            </w:r>
          </w:p>
        </w:tc>
        <w:tc>
          <w:tcPr>
            <w:tcW w:w="1384" w:type="dxa"/>
            <w:gridSpan w:val="2"/>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val="uk-UA" w:eastAsia="uk-UA"/>
              </w:rPr>
            </w:pPr>
            <w:r w:rsidRPr="00B5566E">
              <w:rPr>
                <w:rFonts w:ascii="Times New Roman" w:eastAsia="Calibri" w:hAnsi="Times New Roman" w:cs="Courier New"/>
                <w:bCs/>
                <w:sz w:val="24"/>
                <w:szCs w:val="24"/>
                <w:lang w:val="uk-UA" w:eastAsia="uk-UA"/>
              </w:rPr>
              <w:t>грн.</w:t>
            </w:r>
          </w:p>
        </w:tc>
        <w:tc>
          <w:tcPr>
            <w:tcW w:w="1672" w:type="dxa"/>
            <w:gridSpan w:val="2"/>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eastAsia="uk-UA"/>
              </w:rPr>
            </w:pPr>
            <w:r w:rsidRPr="00B5566E">
              <w:rPr>
                <w:rFonts w:ascii="Times New Roman" w:eastAsia="Calibri" w:hAnsi="Times New Roman" w:cs="Courier New"/>
                <w:bCs/>
                <w:sz w:val="24"/>
                <w:szCs w:val="24"/>
                <w:lang w:eastAsia="uk-UA"/>
              </w:rPr>
              <w:t>162,10</w:t>
            </w:r>
          </w:p>
        </w:tc>
        <w:tc>
          <w:tcPr>
            <w:tcW w:w="2330"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eastAsia="uk-UA"/>
              </w:rPr>
            </w:pPr>
            <w:r w:rsidRPr="00B5566E">
              <w:rPr>
                <w:rFonts w:ascii="Times New Roman" w:eastAsia="Calibri" w:hAnsi="Times New Roman" w:cs="Courier New"/>
                <w:bCs/>
                <w:sz w:val="24"/>
                <w:szCs w:val="24"/>
                <w:lang w:eastAsia="uk-UA"/>
              </w:rPr>
              <w:t>231,41</w:t>
            </w:r>
          </w:p>
        </w:tc>
        <w:tc>
          <w:tcPr>
            <w:tcW w:w="1843"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eastAsia="uk-UA"/>
              </w:rPr>
            </w:pPr>
            <w:r w:rsidRPr="00B5566E">
              <w:rPr>
                <w:rFonts w:ascii="Times New Roman" w:eastAsia="Calibri" w:hAnsi="Times New Roman" w:cs="Courier New"/>
                <w:bCs/>
                <w:sz w:val="24"/>
                <w:szCs w:val="24"/>
                <w:lang w:eastAsia="uk-UA"/>
              </w:rPr>
              <w:t>+69,31</w:t>
            </w:r>
          </w:p>
        </w:tc>
      </w:tr>
      <w:tr w:rsidR="00B5566E" w:rsidRPr="00B5566E" w:rsidTr="00383E34">
        <w:tc>
          <w:tcPr>
            <w:tcW w:w="12866" w:type="dxa"/>
            <w:gridSpan w:val="7"/>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val="uk-UA" w:eastAsia="uk-UA"/>
              </w:rPr>
            </w:pPr>
            <w:r w:rsidRPr="00B5566E">
              <w:rPr>
                <w:rFonts w:ascii="Times New Roman" w:eastAsia="Calibri" w:hAnsi="Times New Roman" w:cs="Courier New"/>
                <w:b/>
                <w:bCs/>
                <w:i/>
                <w:sz w:val="24"/>
                <w:szCs w:val="24"/>
                <w:lang w:val="uk-UA" w:eastAsia="uk-UA"/>
              </w:rPr>
              <w:t>Показник якості</w:t>
            </w:r>
          </w:p>
        </w:tc>
      </w:tr>
      <w:tr w:rsidR="00B5566E" w:rsidRPr="00B5566E" w:rsidTr="00383E34">
        <w:trPr>
          <w:trHeight w:val="410"/>
        </w:trPr>
        <w:tc>
          <w:tcPr>
            <w:tcW w:w="5637"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val="uk-UA" w:eastAsia="uk-UA"/>
              </w:rPr>
            </w:pPr>
            <w:r w:rsidRPr="00B5566E">
              <w:rPr>
                <w:rFonts w:ascii="Times New Roman" w:eastAsia="Calibri" w:hAnsi="Times New Roman" w:cs="Courier New"/>
                <w:bCs/>
                <w:sz w:val="24"/>
                <w:szCs w:val="24"/>
                <w:lang w:val="uk-UA" w:eastAsia="uk-UA"/>
              </w:rPr>
              <w:t xml:space="preserve"> Динаміка росту </w:t>
            </w:r>
            <w:r w:rsidRPr="00B5566E">
              <w:rPr>
                <w:rFonts w:ascii="Times New Roman" w:eastAsia="Times New Roman" w:hAnsi="Times New Roman" w:cs="Times New Roman"/>
                <w:bCs/>
                <w:sz w:val="24"/>
                <w:szCs w:val="24"/>
                <w:lang w:val="uk-UA"/>
              </w:rPr>
              <w:t xml:space="preserve"> кількості дітей,</w:t>
            </w:r>
            <w:r w:rsidRPr="00B5566E">
              <w:rPr>
                <w:rFonts w:ascii="Times New Roman" w:eastAsia="Calibri" w:hAnsi="Times New Roman" w:cs="Courier New"/>
                <w:bCs/>
                <w:sz w:val="24"/>
                <w:szCs w:val="24"/>
                <w:lang w:val="uk-UA" w:eastAsia="uk-UA"/>
              </w:rPr>
              <w:t xml:space="preserve"> які відпочили (відпочинут) у таборі влітку</w:t>
            </w:r>
          </w:p>
        </w:tc>
        <w:tc>
          <w:tcPr>
            <w:tcW w:w="1384" w:type="dxa"/>
            <w:gridSpan w:val="2"/>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val="uk-UA" w:eastAsia="uk-UA"/>
              </w:rPr>
            </w:pPr>
            <w:r w:rsidRPr="00B5566E">
              <w:rPr>
                <w:rFonts w:ascii="Times New Roman" w:eastAsia="Calibri" w:hAnsi="Times New Roman" w:cs="Courier New"/>
                <w:bCs/>
                <w:sz w:val="24"/>
                <w:szCs w:val="24"/>
                <w:lang w:val="uk-UA" w:eastAsia="uk-UA"/>
              </w:rPr>
              <w:t>%</w:t>
            </w:r>
          </w:p>
        </w:tc>
        <w:tc>
          <w:tcPr>
            <w:tcW w:w="1672" w:type="dxa"/>
            <w:gridSpan w:val="2"/>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val="uk-UA" w:eastAsia="uk-UA"/>
              </w:rPr>
            </w:pPr>
            <w:r w:rsidRPr="00B5566E">
              <w:rPr>
                <w:rFonts w:ascii="Times New Roman" w:eastAsia="Calibri" w:hAnsi="Times New Roman" w:cs="Courier New"/>
                <w:bCs/>
                <w:sz w:val="24"/>
                <w:szCs w:val="24"/>
                <w:lang w:val="uk-UA" w:eastAsia="uk-UA"/>
              </w:rPr>
              <w:t>100,0</w:t>
            </w:r>
          </w:p>
        </w:tc>
        <w:tc>
          <w:tcPr>
            <w:tcW w:w="2330"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ourier New"/>
                <w:bCs/>
                <w:sz w:val="24"/>
                <w:szCs w:val="24"/>
                <w:lang w:eastAsia="uk-UA"/>
              </w:rPr>
            </w:pPr>
            <w:r w:rsidRPr="00B5566E">
              <w:rPr>
                <w:rFonts w:ascii="Times New Roman" w:eastAsia="Calibri" w:hAnsi="Times New Roman" w:cs="Courier New"/>
                <w:bCs/>
                <w:sz w:val="24"/>
                <w:szCs w:val="24"/>
                <w:lang w:eastAsia="uk-UA"/>
              </w:rPr>
              <w:t>100</w:t>
            </w:r>
          </w:p>
        </w:tc>
        <w:tc>
          <w:tcPr>
            <w:tcW w:w="1843"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Courier New"/>
                <w:bCs/>
                <w:sz w:val="24"/>
                <w:szCs w:val="24"/>
                <w:lang w:eastAsia="uk-UA"/>
              </w:rPr>
            </w:pPr>
            <w:r w:rsidRPr="00B5566E">
              <w:rPr>
                <w:rFonts w:ascii="Times New Roman" w:eastAsia="Calibri" w:hAnsi="Times New Roman" w:cs="Courier New"/>
                <w:bCs/>
                <w:sz w:val="24"/>
                <w:szCs w:val="24"/>
                <w:lang w:eastAsia="uk-UA"/>
              </w:rPr>
              <w:t>-</w:t>
            </w:r>
          </w:p>
        </w:tc>
      </w:tr>
    </w:tbl>
    <w:p w:rsidR="00B5566E" w:rsidRPr="00B5566E" w:rsidRDefault="00B5566E" w:rsidP="00B5566E">
      <w:pPr>
        <w:spacing w:after="0" w:line="240" w:lineRule="auto"/>
        <w:jc w:val="both"/>
        <w:rPr>
          <w:rFonts w:ascii="Times New Roman" w:eastAsia="Times New Roman" w:hAnsi="Times New Roman" w:cs="Times New Roman"/>
          <w:sz w:val="24"/>
          <w:szCs w:val="24"/>
        </w:rPr>
      </w:pPr>
      <w:r w:rsidRPr="00B5566E">
        <w:rPr>
          <w:rFonts w:ascii="Times New Roman" w:eastAsia="Times New Roman" w:hAnsi="Times New Roman" w:cs="Times New Roman"/>
          <w:b/>
          <w:bCs/>
          <w:sz w:val="24"/>
          <w:szCs w:val="24"/>
        </w:rPr>
        <w:t xml:space="preserve">  </w:t>
      </w:r>
    </w:p>
    <w:p w:rsidR="00B5566E" w:rsidRPr="00B5566E" w:rsidRDefault="00B5566E" w:rsidP="00B5566E">
      <w:pPr>
        <w:spacing w:after="0" w:line="240" w:lineRule="auto"/>
        <w:jc w:val="both"/>
        <w:rPr>
          <w:rFonts w:ascii="Times New Roman" w:eastAsia="Times New Roman" w:hAnsi="Times New Roman" w:cs="Times New Roman"/>
          <w:b/>
          <w:bCs/>
          <w:sz w:val="24"/>
          <w:szCs w:val="24"/>
        </w:rPr>
      </w:pPr>
      <w:r w:rsidRPr="00B5566E">
        <w:rPr>
          <w:rFonts w:ascii="Times New Roman" w:eastAsia="Times New Roman" w:hAnsi="Times New Roman" w:cs="Times New Roman"/>
          <w:b/>
          <w:bCs/>
          <w:sz w:val="24"/>
          <w:szCs w:val="24"/>
        </w:rPr>
        <w:t xml:space="preserve"> </w:t>
      </w:r>
    </w:p>
    <w:p w:rsidR="00B5566E" w:rsidRPr="00B5566E" w:rsidRDefault="00B5566E" w:rsidP="00B5566E">
      <w:pPr>
        <w:spacing w:after="0" w:line="240" w:lineRule="auto"/>
        <w:jc w:val="both"/>
        <w:rPr>
          <w:rFonts w:ascii="Times New Roman" w:eastAsia="Times New Roman" w:hAnsi="Times New Roman" w:cs="Times New Roman"/>
          <w:b/>
          <w:bCs/>
          <w:sz w:val="24"/>
          <w:szCs w:val="24"/>
        </w:rPr>
      </w:pPr>
    </w:p>
    <w:p w:rsidR="00B5566E" w:rsidRPr="00B5566E" w:rsidRDefault="00B5566E" w:rsidP="00B5566E">
      <w:pPr>
        <w:spacing w:after="0" w:line="240" w:lineRule="auto"/>
        <w:jc w:val="both"/>
        <w:rPr>
          <w:rFonts w:ascii="Times New Roman" w:eastAsia="Times New Roman" w:hAnsi="Times New Roman" w:cs="Times New Roman"/>
          <w:b/>
          <w:bCs/>
          <w:sz w:val="24"/>
          <w:szCs w:val="24"/>
        </w:rPr>
      </w:pPr>
    </w:p>
    <w:p w:rsidR="00E9103C" w:rsidRDefault="00B5566E" w:rsidP="00B5566E">
      <w:pPr>
        <w:spacing w:after="0" w:line="240" w:lineRule="auto"/>
        <w:jc w:val="center"/>
        <w:rPr>
          <w:rFonts w:ascii="Times New Roman" w:eastAsia="Times New Roman" w:hAnsi="Times New Roman" w:cs="Times New Roman"/>
          <w:lang w:val="uk-UA"/>
        </w:rPr>
      </w:pPr>
      <w:r w:rsidRPr="00B5566E">
        <w:rPr>
          <w:rFonts w:ascii="Times New Roman" w:eastAsia="Times New Roman" w:hAnsi="Times New Roman" w:cs="Times New Roman"/>
          <w:lang w:val="uk-UA"/>
        </w:rPr>
        <w:t xml:space="preserve">                                                                                                                                                                                                                   </w:t>
      </w:r>
    </w:p>
    <w:p w:rsidR="00E9103C" w:rsidRDefault="00E9103C" w:rsidP="00B5566E">
      <w:pPr>
        <w:spacing w:after="0" w:line="240" w:lineRule="auto"/>
        <w:jc w:val="center"/>
        <w:rPr>
          <w:rFonts w:ascii="Times New Roman" w:eastAsia="Times New Roman" w:hAnsi="Times New Roman" w:cs="Times New Roman"/>
          <w:lang w:val="uk-UA"/>
        </w:rPr>
      </w:pPr>
    </w:p>
    <w:p w:rsidR="00E9103C" w:rsidRDefault="00E9103C" w:rsidP="00B5566E">
      <w:pPr>
        <w:spacing w:after="0" w:line="240" w:lineRule="auto"/>
        <w:jc w:val="center"/>
        <w:rPr>
          <w:rFonts w:ascii="Times New Roman" w:eastAsia="Times New Roman" w:hAnsi="Times New Roman" w:cs="Times New Roman"/>
          <w:lang w:val="uk-UA"/>
        </w:rPr>
      </w:pPr>
    </w:p>
    <w:p w:rsidR="00E9103C" w:rsidRDefault="00E9103C" w:rsidP="00B5566E">
      <w:pPr>
        <w:spacing w:after="0" w:line="240" w:lineRule="auto"/>
        <w:jc w:val="center"/>
        <w:rPr>
          <w:rFonts w:ascii="Times New Roman" w:eastAsia="Times New Roman" w:hAnsi="Times New Roman" w:cs="Times New Roman"/>
          <w:lang w:val="uk-UA"/>
        </w:rPr>
      </w:pPr>
    </w:p>
    <w:p w:rsidR="00E9103C" w:rsidRDefault="00E9103C" w:rsidP="00B5566E">
      <w:pPr>
        <w:spacing w:after="0" w:line="240" w:lineRule="auto"/>
        <w:jc w:val="center"/>
        <w:rPr>
          <w:rFonts w:ascii="Times New Roman" w:eastAsia="Times New Roman" w:hAnsi="Times New Roman" w:cs="Times New Roman"/>
          <w:lang w:val="uk-UA"/>
        </w:rPr>
      </w:pPr>
    </w:p>
    <w:p w:rsidR="00E9103C" w:rsidRDefault="00E9103C" w:rsidP="00B5566E">
      <w:pPr>
        <w:spacing w:after="0" w:line="240" w:lineRule="auto"/>
        <w:jc w:val="center"/>
        <w:rPr>
          <w:rFonts w:ascii="Times New Roman" w:eastAsia="Times New Roman" w:hAnsi="Times New Roman" w:cs="Times New Roman"/>
          <w:lang w:val="uk-UA"/>
        </w:rPr>
      </w:pPr>
    </w:p>
    <w:p w:rsidR="00E9103C" w:rsidRDefault="00E9103C" w:rsidP="00B5566E">
      <w:pPr>
        <w:spacing w:after="0" w:line="240" w:lineRule="auto"/>
        <w:jc w:val="center"/>
        <w:rPr>
          <w:rFonts w:ascii="Times New Roman" w:eastAsia="Times New Roman" w:hAnsi="Times New Roman" w:cs="Times New Roman"/>
          <w:lang w:val="uk-UA"/>
        </w:rPr>
      </w:pPr>
    </w:p>
    <w:p w:rsidR="00E9103C" w:rsidRDefault="00E9103C" w:rsidP="00B5566E">
      <w:pPr>
        <w:spacing w:after="0" w:line="240" w:lineRule="auto"/>
        <w:jc w:val="center"/>
        <w:rPr>
          <w:rFonts w:ascii="Times New Roman" w:eastAsia="Times New Roman" w:hAnsi="Times New Roman" w:cs="Times New Roman"/>
          <w:lang w:val="uk-UA"/>
        </w:rPr>
      </w:pPr>
    </w:p>
    <w:p w:rsidR="00E9103C" w:rsidRDefault="00E9103C" w:rsidP="00B5566E">
      <w:pPr>
        <w:spacing w:after="0" w:line="240" w:lineRule="auto"/>
        <w:jc w:val="center"/>
        <w:rPr>
          <w:rFonts w:ascii="Times New Roman" w:eastAsia="Times New Roman" w:hAnsi="Times New Roman" w:cs="Times New Roman"/>
          <w:lang w:val="uk-UA"/>
        </w:rPr>
      </w:pPr>
    </w:p>
    <w:p w:rsidR="00E9103C" w:rsidRDefault="00E9103C" w:rsidP="00B5566E">
      <w:pPr>
        <w:spacing w:after="0" w:line="240" w:lineRule="auto"/>
        <w:jc w:val="center"/>
        <w:rPr>
          <w:rFonts w:ascii="Times New Roman" w:eastAsia="Times New Roman" w:hAnsi="Times New Roman" w:cs="Times New Roman"/>
          <w:lang w:val="uk-UA"/>
        </w:rPr>
      </w:pPr>
    </w:p>
    <w:p w:rsidR="00E9103C" w:rsidRDefault="00E9103C" w:rsidP="00B5566E">
      <w:pPr>
        <w:spacing w:after="0" w:line="240" w:lineRule="auto"/>
        <w:jc w:val="center"/>
        <w:rPr>
          <w:rFonts w:ascii="Times New Roman" w:eastAsia="Times New Roman" w:hAnsi="Times New Roman" w:cs="Times New Roman"/>
          <w:lang w:val="uk-UA"/>
        </w:rPr>
      </w:pPr>
    </w:p>
    <w:p w:rsidR="00E9103C" w:rsidRDefault="00E9103C" w:rsidP="00B5566E">
      <w:pPr>
        <w:spacing w:after="0" w:line="240" w:lineRule="auto"/>
        <w:jc w:val="center"/>
        <w:rPr>
          <w:rFonts w:ascii="Times New Roman" w:eastAsia="Times New Roman" w:hAnsi="Times New Roman" w:cs="Times New Roman"/>
          <w:lang w:val="uk-UA"/>
        </w:rPr>
      </w:pPr>
    </w:p>
    <w:p w:rsidR="00E9103C" w:rsidRDefault="00E9103C" w:rsidP="00B5566E">
      <w:pPr>
        <w:spacing w:after="0" w:line="240" w:lineRule="auto"/>
        <w:jc w:val="center"/>
        <w:rPr>
          <w:rFonts w:ascii="Times New Roman" w:eastAsia="Times New Roman" w:hAnsi="Times New Roman" w:cs="Times New Roman"/>
          <w:lang w:val="uk-UA"/>
        </w:rPr>
      </w:pPr>
    </w:p>
    <w:p w:rsidR="00E9103C" w:rsidRDefault="00E9103C" w:rsidP="00B5566E">
      <w:pPr>
        <w:spacing w:after="0" w:line="240" w:lineRule="auto"/>
        <w:jc w:val="center"/>
        <w:rPr>
          <w:rFonts w:ascii="Times New Roman" w:eastAsia="Times New Roman" w:hAnsi="Times New Roman" w:cs="Times New Roman"/>
          <w:lang w:val="uk-UA"/>
        </w:rPr>
      </w:pPr>
    </w:p>
    <w:p w:rsidR="00E9103C" w:rsidRDefault="00E9103C" w:rsidP="00B5566E">
      <w:pPr>
        <w:spacing w:after="0" w:line="240" w:lineRule="auto"/>
        <w:jc w:val="center"/>
        <w:rPr>
          <w:rFonts w:ascii="Times New Roman" w:eastAsia="Times New Roman" w:hAnsi="Times New Roman" w:cs="Times New Roman"/>
          <w:lang w:val="uk-UA"/>
        </w:rPr>
      </w:pPr>
    </w:p>
    <w:p w:rsidR="00E9103C" w:rsidRDefault="00E9103C" w:rsidP="00B5566E">
      <w:pPr>
        <w:spacing w:after="0" w:line="240" w:lineRule="auto"/>
        <w:jc w:val="center"/>
        <w:rPr>
          <w:rFonts w:ascii="Times New Roman" w:eastAsia="Times New Roman" w:hAnsi="Times New Roman" w:cs="Times New Roman"/>
          <w:lang w:val="uk-UA"/>
        </w:rPr>
      </w:pPr>
    </w:p>
    <w:p w:rsidR="00E9103C" w:rsidRDefault="00E9103C" w:rsidP="00B5566E">
      <w:pPr>
        <w:spacing w:after="0" w:line="240" w:lineRule="auto"/>
        <w:jc w:val="center"/>
        <w:rPr>
          <w:rFonts w:ascii="Times New Roman" w:eastAsia="Times New Roman" w:hAnsi="Times New Roman" w:cs="Times New Roman"/>
          <w:bCs/>
          <w:lang w:val="uk-UA"/>
        </w:rPr>
      </w:pPr>
    </w:p>
    <w:p w:rsidR="00E9103C" w:rsidRDefault="00E9103C" w:rsidP="00B5566E">
      <w:pPr>
        <w:spacing w:after="0" w:line="240" w:lineRule="auto"/>
        <w:jc w:val="center"/>
        <w:rPr>
          <w:rFonts w:ascii="Times New Roman" w:eastAsia="Times New Roman" w:hAnsi="Times New Roman" w:cs="Times New Roman"/>
          <w:bCs/>
          <w:lang w:val="uk-UA"/>
        </w:rPr>
      </w:pPr>
    </w:p>
    <w:p w:rsidR="00E9103C" w:rsidRDefault="00E9103C" w:rsidP="00B5566E">
      <w:pPr>
        <w:spacing w:after="0" w:line="240" w:lineRule="auto"/>
        <w:jc w:val="center"/>
        <w:rPr>
          <w:rFonts w:ascii="Times New Roman" w:eastAsia="Times New Roman" w:hAnsi="Times New Roman" w:cs="Times New Roman"/>
          <w:bCs/>
          <w:lang w:val="uk-UA"/>
        </w:rPr>
      </w:pPr>
    </w:p>
    <w:p w:rsidR="00E9103C" w:rsidRDefault="00E9103C" w:rsidP="00B5566E">
      <w:pPr>
        <w:spacing w:after="0" w:line="240" w:lineRule="auto"/>
        <w:jc w:val="center"/>
        <w:rPr>
          <w:rFonts w:ascii="Times New Roman" w:eastAsia="Times New Roman" w:hAnsi="Times New Roman" w:cs="Times New Roman"/>
          <w:bCs/>
          <w:lang w:val="uk-UA"/>
        </w:rPr>
      </w:pPr>
    </w:p>
    <w:p w:rsidR="00E9103C" w:rsidRDefault="00E9103C" w:rsidP="00B5566E">
      <w:pPr>
        <w:spacing w:after="0" w:line="240" w:lineRule="auto"/>
        <w:jc w:val="center"/>
        <w:rPr>
          <w:rFonts w:ascii="Times New Roman" w:eastAsia="Times New Roman" w:hAnsi="Times New Roman" w:cs="Times New Roman"/>
          <w:bCs/>
          <w:lang w:val="uk-UA"/>
        </w:rPr>
      </w:pPr>
    </w:p>
    <w:p w:rsidR="00E9103C" w:rsidRDefault="00E9103C" w:rsidP="00B5566E">
      <w:pPr>
        <w:spacing w:after="0" w:line="240" w:lineRule="auto"/>
        <w:jc w:val="center"/>
        <w:rPr>
          <w:rFonts w:ascii="Times New Roman" w:eastAsia="Times New Roman" w:hAnsi="Times New Roman" w:cs="Times New Roman"/>
          <w:bCs/>
          <w:lang w:val="uk-UA"/>
        </w:rPr>
      </w:pPr>
    </w:p>
    <w:p w:rsidR="00E9103C" w:rsidRDefault="00E9103C" w:rsidP="00B5566E">
      <w:pPr>
        <w:spacing w:after="0" w:line="240" w:lineRule="auto"/>
        <w:jc w:val="center"/>
        <w:rPr>
          <w:rFonts w:ascii="Times New Roman" w:eastAsia="Times New Roman" w:hAnsi="Times New Roman" w:cs="Times New Roman"/>
          <w:bCs/>
          <w:lang w:val="uk-UA"/>
        </w:rPr>
      </w:pPr>
    </w:p>
    <w:p w:rsidR="00E9103C" w:rsidRDefault="00E9103C" w:rsidP="00E9103C">
      <w:pPr>
        <w:spacing w:after="0" w:line="240" w:lineRule="auto"/>
        <w:rPr>
          <w:rFonts w:ascii="Times New Roman" w:eastAsia="Times New Roman" w:hAnsi="Times New Roman" w:cs="Times New Roman"/>
          <w:lang w:val="uk-UA"/>
        </w:rPr>
      </w:pPr>
      <w:r>
        <w:rPr>
          <w:rFonts w:ascii="Times New Roman" w:eastAsia="Times New Roman" w:hAnsi="Times New Roman" w:cs="Times New Roman"/>
          <w:lang w:val="uk-UA"/>
        </w:rPr>
        <w:t xml:space="preserve">                                                                                                                                                          </w:t>
      </w:r>
    </w:p>
    <w:p w:rsidR="00E9103C" w:rsidRDefault="00E9103C" w:rsidP="00E9103C">
      <w:pPr>
        <w:spacing w:after="0" w:line="240" w:lineRule="auto"/>
        <w:rPr>
          <w:rFonts w:ascii="Times New Roman" w:eastAsia="Times New Roman" w:hAnsi="Times New Roman" w:cs="Times New Roman"/>
          <w:lang w:val="uk-UA"/>
        </w:rPr>
      </w:pPr>
    </w:p>
    <w:p w:rsidR="00E9103C" w:rsidRDefault="00E9103C" w:rsidP="00E9103C">
      <w:pPr>
        <w:spacing w:after="0" w:line="240" w:lineRule="auto"/>
        <w:rPr>
          <w:rFonts w:ascii="Times New Roman" w:eastAsia="Times New Roman" w:hAnsi="Times New Roman" w:cs="Times New Roman"/>
          <w:lang w:val="uk-UA"/>
        </w:rPr>
      </w:pPr>
    </w:p>
    <w:p w:rsidR="00E9103C" w:rsidRDefault="00E9103C" w:rsidP="00E9103C">
      <w:pPr>
        <w:spacing w:after="0" w:line="240" w:lineRule="auto"/>
        <w:rPr>
          <w:rFonts w:ascii="Times New Roman" w:eastAsia="Times New Roman" w:hAnsi="Times New Roman" w:cs="Times New Roman"/>
          <w:lang w:val="uk-UA"/>
        </w:rPr>
      </w:pPr>
    </w:p>
    <w:p w:rsidR="00E9103C" w:rsidRDefault="00E9103C" w:rsidP="00E9103C">
      <w:pPr>
        <w:spacing w:after="0" w:line="240" w:lineRule="auto"/>
        <w:rPr>
          <w:rFonts w:ascii="Times New Roman" w:eastAsia="Times New Roman" w:hAnsi="Times New Roman" w:cs="Times New Roman"/>
          <w:lang w:val="uk-UA"/>
        </w:rPr>
      </w:pPr>
    </w:p>
    <w:p w:rsidR="00E9103C" w:rsidRDefault="00E9103C" w:rsidP="00E9103C">
      <w:pPr>
        <w:spacing w:after="0" w:line="240" w:lineRule="auto"/>
        <w:rPr>
          <w:rFonts w:ascii="Times New Roman" w:eastAsia="Times New Roman" w:hAnsi="Times New Roman" w:cs="Times New Roman"/>
          <w:lang w:val="uk-UA"/>
        </w:rPr>
      </w:pPr>
    </w:p>
    <w:p w:rsidR="00E9103C" w:rsidRDefault="00E9103C" w:rsidP="00E9103C">
      <w:pPr>
        <w:spacing w:after="0" w:line="240" w:lineRule="auto"/>
        <w:rPr>
          <w:rFonts w:ascii="Times New Roman" w:eastAsia="Times New Roman" w:hAnsi="Times New Roman" w:cs="Times New Roman"/>
          <w:lang w:val="uk-UA"/>
        </w:rPr>
      </w:pPr>
    </w:p>
    <w:p w:rsidR="00E9103C" w:rsidRDefault="00E9103C" w:rsidP="00E9103C">
      <w:pPr>
        <w:spacing w:after="0" w:line="240" w:lineRule="auto"/>
        <w:rPr>
          <w:rFonts w:ascii="Times New Roman" w:eastAsia="Times New Roman" w:hAnsi="Times New Roman" w:cs="Times New Roman"/>
          <w:lang w:val="uk-UA"/>
        </w:rPr>
      </w:pPr>
    </w:p>
    <w:p w:rsidR="00E9103C" w:rsidRDefault="00E9103C" w:rsidP="00E9103C">
      <w:pPr>
        <w:spacing w:after="0" w:line="240" w:lineRule="auto"/>
        <w:rPr>
          <w:rFonts w:ascii="Times New Roman" w:eastAsia="Times New Roman" w:hAnsi="Times New Roman" w:cs="Times New Roman"/>
          <w:lang w:val="uk-UA"/>
        </w:rPr>
      </w:pPr>
    </w:p>
    <w:p w:rsidR="00E9103C" w:rsidRDefault="00E9103C" w:rsidP="00E9103C">
      <w:pPr>
        <w:spacing w:after="0" w:line="240" w:lineRule="auto"/>
        <w:rPr>
          <w:rFonts w:ascii="Times New Roman" w:eastAsia="Times New Roman" w:hAnsi="Times New Roman" w:cs="Times New Roman"/>
          <w:lang w:val="uk-UA"/>
        </w:rPr>
      </w:pPr>
    </w:p>
    <w:p w:rsidR="00E9103C" w:rsidRDefault="00E9103C" w:rsidP="00E9103C">
      <w:pPr>
        <w:spacing w:after="0" w:line="240" w:lineRule="auto"/>
        <w:rPr>
          <w:rFonts w:ascii="Times New Roman" w:eastAsia="Times New Roman" w:hAnsi="Times New Roman" w:cs="Times New Roman"/>
          <w:lang w:val="uk-UA"/>
        </w:rPr>
      </w:pPr>
    </w:p>
    <w:p w:rsidR="00E9103C" w:rsidRDefault="00E9103C" w:rsidP="00E9103C">
      <w:pPr>
        <w:spacing w:after="0" w:line="240" w:lineRule="auto"/>
        <w:rPr>
          <w:rFonts w:ascii="Times New Roman" w:eastAsia="Times New Roman" w:hAnsi="Times New Roman" w:cs="Times New Roman"/>
          <w:lang w:val="uk-UA"/>
        </w:rPr>
      </w:pPr>
    </w:p>
    <w:p w:rsidR="00E9103C" w:rsidRPr="00B5566E" w:rsidRDefault="00E9103C" w:rsidP="00E9103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lang w:val="uk-UA"/>
        </w:rPr>
        <w:lastRenderedPageBreak/>
        <w:t xml:space="preserve">                                                                                                                                                                                                                  </w:t>
      </w:r>
      <w:r w:rsidRPr="00B5566E">
        <w:rPr>
          <w:rFonts w:ascii="Times New Roman" w:eastAsia="Times New Roman" w:hAnsi="Times New Roman" w:cs="Times New Roman"/>
          <w:lang w:val="uk-UA"/>
        </w:rPr>
        <w:t xml:space="preserve">Додаток 7 </w:t>
      </w:r>
      <w:r w:rsidRPr="00B5566E">
        <w:rPr>
          <w:rFonts w:ascii="Times New Roman" w:eastAsia="Times New Roman" w:hAnsi="Times New Roman" w:cs="Times New Roman"/>
          <w:bCs/>
          <w:lang w:val="uk-UA"/>
        </w:rPr>
        <w:t>до Програми</w:t>
      </w:r>
    </w:p>
    <w:p w:rsidR="00E9103C" w:rsidRPr="00B5566E" w:rsidRDefault="00E9103C" w:rsidP="00B5566E">
      <w:pPr>
        <w:spacing w:after="0" w:line="240" w:lineRule="auto"/>
        <w:jc w:val="center"/>
        <w:rPr>
          <w:rFonts w:ascii="Times New Roman" w:eastAsia="Times New Roman" w:hAnsi="Times New Roman" w:cs="Times New Roman"/>
          <w:b/>
          <w:sz w:val="24"/>
          <w:szCs w:val="24"/>
          <w:lang w:val="uk-UA" w:eastAsia="ru-RU"/>
        </w:rPr>
      </w:pPr>
    </w:p>
    <w:p w:rsidR="00B5566E" w:rsidRPr="00B5566E" w:rsidRDefault="00B5566E" w:rsidP="00B5566E">
      <w:pPr>
        <w:spacing w:after="0" w:line="240" w:lineRule="auto"/>
        <w:jc w:val="center"/>
        <w:rPr>
          <w:rFonts w:ascii="Times New Roman" w:eastAsia="Times New Roman" w:hAnsi="Times New Roman" w:cs="Times New Roman"/>
          <w:b/>
          <w:sz w:val="24"/>
          <w:szCs w:val="24"/>
          <w:lang w:val="uk-UA" w:eastAsia="ru-RU"/>
        </w:rPr>
      </w:pPr>
      <w:r w:rsidRPr="00B5566E">
        <w:rPr>
          <w:rFonts w:ascii="Times New Roman" w:eastAsia="Times New Roman" w:hAnsi="Times New Roman" w:cs="Times New Roman"/>
          <w:b/>
          <w:sz w:val="24"/>
          <w:szCs w:val="24"/>
          <w:lang w:val="uk-UA" w:eastAsia="ru-RU"/>
        </w:rPr>
        <w:t>ПІДПРОГРАМА №7 «БУДІВНИЦТВО, РЕКОНСТРУКЦІЯ, КАПІТАЛЬНИЙ РЕМОНТ ТА УТРИМАННЯ КЛУБІВ ЗА МІСЦЕМ ПРОЖИВАННЯ, ЗАБЕЗПЕЧЕННЯ ФУНКЦІОНУВАННЯ СДЮК «ЮНІСТЬ» ТА СТРУКТУРНИХ ПІДРОЗДІЛІВ</w:t>
      </w:r>
      <w:r w:rsidRPr="00B5566E">
        <w:rPr>
          <w:rFonts w:ascii="Times New Roman" w:eastAsia="Times New Roman" w:hAnsi="Times New Roman" w:cs="Times New Roman"/>
          <w:b/>
          <w:sz w:val="24"/>
          <w:szCs w:val="24"/>
          <w:lang w:val="uk-UA" w:eastAsia="uk-UA"/>
        </w:rPr>
        <w:t>»</w:t>
      </w:r>
    </w:p>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І.ОБГРУНТУВАННЯ ПІДПРОГРАМИ:</w:t>
      </w:r>
    </w:p>
    <w:p w:rsidR="00B5566E" w:rsidRPr="00B5566E" w:rsidRDefault="00B5566E" w:rsidP="00B5566E">
      <w:pPr>
        <w:spacing w:after="0" w:line="240" w:lineRule="auto"/>
        <w:jc w:val="both"/>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ab/>
        <w:t>В умовах соціального, національного та культурного відродження України, створення національної системи освіти особливого значення набуває  проблема  вдосконалення матеріально-технічної бази позашкільних навчальних закладів.</w:t>
      </w:r>
    </w:p>
    <w:p w:rsidR="00B5566E" w:rsidRPr="00B5566E" w:rsidRDefault="00B5566E" w:rsidP="00B5566E">
      <w:pPr>
        <w:tabs>
          <w:tab w:val="left" w:pos="416"/>
        </w:tabs>
        <w:spacing w:after="0" w:line="240" w:lineRule="auto"/>
        <w:ind w:firstLine="720"/>
        <w:jc w:val="both"/>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 xml:space="preserve">У відповідності до ст. 14, 61 Закону України "Про освіту" фінансування державних навчальних закладів, установ, організацій системи освіти здійснюється за рахунок коштів місцевих бюджетів та позабюджетних надходжень.                      </w:t>
      </w:r>
    </w:p>
    <w:p w:rsidR="00B5566E" w:rsidRPr="00B5566E" w:rsidRDefault="00B5566E" w:rsidP="00B5566E">
      <w:pPr>
        <w:spacing w:after="0" w:line="240" w:lineRule="auto"/>
        <w:jc w:val="both"/>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ab/>
        <w:t xml:space="preserve">На даний час </w:t>
      </w:r>
      <w:r w:rsidRPr="00B5566E">
        <w:rPr>
          <w:rFonts w:ascii="Times New Roman" w:eastAsia="Times New Roman" w:hAnsi="Times New Roman" w:cs="Times New Roman"/>
          <w:color w:val="000000"/>
          <w:sz w:val="24"/>
          <w:szCs w:val="24"/>
          <w:lang w:val="uk-UA" w:eastAsia="ru-RU"/>
        </w:rPr>
        <w:t>потребують вирішення нагальні проблеми, які виникли  через довгострокову експлуатацію будівель а</w:t>
      </w:r>
      <w:r w:rsidRPr="00B5566E">
        <w:rPr>
          <w:rFonts w:ascii="Times New Roman" w:eastAsia="Times New Roman" w:hAnsi="Times New Roman" w:cs="Times New Roman"/>
          <w:sz w:val="24"/>
          <w:szCs w:val="24"/>
          <w:lang w:val="uk-UA" w:eastAsia="ru-RU"/>
        </w:rPr>
        <w:t>бо</w:t>
      </w:r>
      <w:r w:rsidRPr="00B5566E">
        <w:rPr>
          <w:rFonts w:ascii="Times New Roman" w:eastAsia="Times New Roman" w:hAnsi="Times New Roman" w:cs="Times New Roman"/>
          <w:color w:val="000000"/>
          <w:sz w:val="24"/>
          <w:szCs w:val="24"/>
          <w:lang w:val="uk-UA" w:eastAsia="ru-RU"/>
        </w:rPr>
        <w:t xml:space="preserve"> внаслідок недоліків типових проектів (чотири клуба за місцем проживання розташовано у напівпідвальних приміщеннях ), </w:t>
      </w:r>
      <w:r w:rsidRPr="00B5566E">
        <w:rPr>
          <w:rFonts w:ascii="Times New Roman" w:eastAsia="Times New Roman" w:hAnsi="Times New Roman" w:cs="Times New Roman"/>
          <w:sz w:val="24"/>
          <w:szCs w:val="24"/>
          <w:lang w:val="uk-UA" w:eastAsia="ru-RU"/>
        </w:rPr>
        <w:t>застарілість</w:t>
      </w:r>
      <w:r w:rsidRPr="00B5566E">
        <w:rPr>
          <w:rFonts w:ascii="Times New Roman" w:eastAsia="Times New Roman" w:hAnsi="Times New Roman" w:cs="Times New Roman"/>
          <w:color w:val="FF6600"/>
          <w:sz w:val="24"/>
          <w:szCs w:val="24"/>
          <w:lang w:val="uk-UA" w:eastAsia="ru-RU"/>
        </w:rPr>
        <w:t xml:space="preserve"> </w:t>
      </w:r>
      <w:r w:rsidRPr="00B5566E">
        <w:rPr>
          <w:rFonts w:ascii="Times New Roman" w:eastAsia="Times New Roman" w:hAnsi="Times New Roman" w:cs="Times New Roman"/>
          <w:sz w:val="24"/>
          <w:szCs w:val="24"/>
          <w:lang w:val="uk-UA" w:eastAsia="ru-RU"/>
        </w:rPr>
        <w:t xml:space="preserve">навчально-матеріальної бази, нестачу обладнання та інвентарю: </w:t>
      </w:r>
      <w:r w:rsidRPr="00B5566E">
        <w:rPr>
          <w:rFonts w:ascii="Times New Roman" w:eastAsia="Times New Roman" w:hAnsi="Times New Roman" w:cs="Times New Roman"/>
          <w:sz w:val="24"/>
          <w:szCs w:val="24"/>
          <w:lang w:val="uk-UA" w:eastAsia="ru-RU"/>
        </w:rPr>
        <w:tab/>
        <w:t xml:space="preserve">  </w:t>
      </w:r>
    </w:p>
    <w:p w:rsidR="00B5566E" w:rsidRPr="00B5566E" w:rsidRDefault="00B5566E" w:rsidP="00B5566E">
      <w:pPr>
        <w:numPr>
          <w:ilvl w:val="0"/>
          <w:numId w:val="14"/>
        </w:numPr>
        <w:spacing w:after="0" w:line="240" w:lineRule="auto"/>
        <w:jc w:val="both"/>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у ряді клубів покрівлі, фасади, відмостки,  системи опалення, водопостачання, каналізації потребують капітальних ремонтів;</w:t>
      </w:r>
    </w:p>
    <w:p w:rsidR="00B5566E" w:rsidRPr="00B5566E" w:rsidRDefault="00B5566E" w:rsidP="00B5566E">
      <w:pPr>
        <w:numPr>
          <w:ilvl w:val="0"/>
          <w:numId w:val="14"/>
        </w:numPr>
        <w:spacing w:after="0" w:line="240" w:lineRule="auto"/>
        <w:jc w:val="both"/>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 xml:space="preserve"> меблі у клубах за місцем проживання упродовж тривалого часу не поновлювались і не відповідають віковим потребам вихованців;</w:t>
      </w:r>
    </w:p>
    <w:p w:rsidR="00B5566E" w:rsidRPr="00B5566E" w:rsidRDefault="00B5566E" w:rsidP="00B5566E">
      <w:pPr>
        <w:numPr>
          <w:ilvl w:val="0"/>
          <w:numId w:val="14"/>
        </w:numPr>
        <w:spacing w:after="0" w:line="240" w:lineRule="auto"/>
        <w:jc w:val="both"/>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потребують заміни віконні та дверні блоки, підлога клубів;</w:t>
      </w:r>
    </w:p>
    <w:p w:rsidR="00B5566E" w:rsidRPr="00B5566E" w:rsidRDefault="00B5566E" w:rsidP="00B5566E">
      <w:pPr>
        <w:spacing w:after="0" w:line="240" w:lineRule="auto"/>
        <w:ind w:firstLine="540"/>
        <w:jc w:val="both"/>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 xml:space="preserve">З метою вирішення зазначених проблемних питань, забезпечення ефективного і прозорого використання бюджетних ресурсів  було розроблено цю Програму як стратегію розвитку матеріально-технічної бази СДЮК «Юність». </w:t>
      </w:r>
    </w:p>
    <w:p w:rsidR="00B5566E" w:rsidRPr="00B5566E" w:rsidRDefault="00B5566E" w:rsidP="00B5566E">
      <w:pPr>
        <w:spacing w:after="0" w:line="240" w:lineRule="auto"/>
        <w:ind w:firstLine="540"/>
        <w:jc w:val="both"/>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Дана Програма спрямована на реалізацію державної політики в позашкільній освіті, впровадження системно-цільового підходу до її фінансування, здійснення фінансового менеджменту, прогнозування фінансової діяльності позашкільної освіти міста.</w:t>
      </w:r>
    </w:p>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ІІ. МЕТА ПІДПРОГРАМИ:</w:t>
      </w:r>
    </w:p>
    <w:p w:rsidR="00B5566E" w:rsidRPr="00B5566E" w:rsidRDefault="00B5566E" w:rsidP="00B5566E">
      <w:pPr>
        <w:tabs>
          <w:tab w:val="left" w:pos="416"/>
        </w:tabs>
        <w:spacing w:after="0" w:line="240" w:lineRule="auto"/>
        <w:jc w:val="both"/>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ab/>
      </w:r>
      <w:r w:rsidRPr="00B5566E">
        <w:rPr>
          <w:rFonts w:ascii="Times New Roman" w:eastAsia="Times New Roman" w:hAnsi="Times New Roman" w:cs="Times New Roman"/>
          <w:sz w:val="24"/>
          <w:szCs w:val="24"/>
          <w:lang w:val="uk-UA" w:eastAsia="ru-RU"/>
        </w:rPr>
        <w:tab/>
      </w:r>
      <w:r w:rsidRPr="00B5566E">
        <w:rPr>
          <w:rFonts w:ascii="Times New Roman" w:eastAsia="Times New Roman" w:hAnsi="Times New Roman" w:cs="Times New Roman"/>
          <w:bCs/>
          <w:sz w:val="24"/>
          <w:szCs w:val="24"/>
          <w:lang w:val="uk-UA" w:eastAsia="ru-RU"/>
        </w:rPr>
        <w:t xml:space="preserve">Метою </w:t>
      </w:r>
      <w:r w:rsidRPr="00B5566E">
        <w:rPr>
          <w:rFonts w:ascii="Times New Roman" w:eastAsia="Times New Roman" w:hAnsi="Times New Roman" w:cs="Times New Roman"/>
          <w:sz w:val="24"/>
          <w:szCs w:val="24"/>
          <w:lang w:val="uk-UA" w:eastAsia="ru-RU"/>
        </w:rPr>
        <w:t xml:space="preserve">Програми є створення в позашкільних навчальних закладах міста  належних умов для організації навчально-виховного процесу, відпочинку та оздоровлення, забезпечення належного стану утримання позашкільних навчальних закладів, покращення матеріально-технічної бази та забезпечення належних санітарно-гігієнічних умов. </w:t>
      </w:r>
    </w:p>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ІІІ.ЗАВДАННЯ ПІДПРОГРАМИ:</w:t>
      </w:r>
    </w:p>
    <w:p w:rsidR="00B5566E" w:rsidRPr="00B5566E" w:rsidRDefault="00B5566E" w:rsidP="00B5566E">
      <w:pPr>
        <w:numPr>
          <w:ilvl w:val="0"/>
          <w:numId w:val="21"/>
        </w:numPr>
        <w:spacing w:after="0" w:line="240" w:lineRule="auto"/>
        <w:jc w:val="both"/>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Забезпечення проведення капітального ремонту, реконструкції та реставрації, будівництва нових споруд позашкільних навчальних закладів.</w:t>
      </w:r>
      <w:r w:rsidRPr="00B5566E">
        <w:rPr>
          <w:rFonts w:ascii="Times New Roman" w:eastAsia="Times New Roman" w:hAnsi="Times New Roman" w:cs="Times New Roman"/>
          <w:i/>
          <w:sz w:val="24"/>
          <w:szCs w:val="24"/>
          <w:u w:val="single"/>
          <w:lang w:val="uk-UA" w:eastAsia="ru-RU"/>
        </w:rPr>
        <w:t xml:space="preserve"> </w:t>
      </w:r>
    </w:p>
    <w:p w:rsidR="00B5566E" w:rsidRPr="00B5566E" w:rsidRDefault="00B5566E" w:rsidP="00B5566E">
      <w:pPr>
        <w:numPr>
          <w:ilvl w:val="0"/>
          <w:numId w:val="21"/>
        </w:numPr>
        <w:spacing w:after="0" w:line="240" w:lineRule="auto"/>
        <w:jc w:val="both"/>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 xml:space="preserve">Дотримання загальних та спеціальних вимог до матеріально-технічного оснащення закладів згідно із санітарно-гігієнічними правилами та нормами </w:t>
      </w:r>
    </w:p>
    <w:p w:rsidR="00B5566E" w:rsidRPr="00B5566E" w:rsidRDefault="00B5566E" w:rsidP="00B5566E">
      <w:pPr>
        <w:numPr>
          <w:ilvl w:val="0"/>
          <w:numId w:val="21"/>
        </w:numPr>
        <w:spacing w:after="0" w:line="360" w:lineRule="auto"/>
        <w:jc w:val="both"/>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Утримання будівель та прилеглої території позашкільних навчальних закладів у належному стані.</w:t>
      </w:r>
    </w:p>
    <w:p w:rsidR="00B5566E" w:rsidRPr="00B5566E" w:rsidRDefault="00B5566E" w:rsidP="00B5566E">
      <w:pPr>
        <w:widowControl w:val="0"/>
        <w:numPr>
          <w:ilvl w:val="0"/>
          <w:numId w:val="21"/>
        </w:numPr>
        <w:tabs>
          <w:tab w:val="left" w:pos="720"/>
        </w:tabs>
        <w:autoSpaceDE w:val="0"/>
        <w:autoSpaceDN w:val="0"/>
        <w:adjustRightInd w:val="0"/>
        <w:spacing w:after="0" w:line="240" w:lineRule="auto"/>
        <w:rPr>
          <w:rFonts w:ascii="Times New Roman" w:eastAsia="Calibri" w:hAnsi="Times New Roman" w:cs="Times New Roman"/>
          <w:sz w:val="24"/>
          <w:szCs w:val="24"/>
          <w:lang w:val="uk-UA" w:eastAsia="ru-RU"/>
        </w:rPr>
      </w:pPr>
      <w:r w:rsidRPr="00B5566E">
        <w:rPr>
          <w:rFonts w:ascii="Times New Roman" w:eastAsia="Calibri" w:hAnsi="Times New Roman" w:cs="Times New Roman"/>
          <w:sz w:val="24"/>
          <w:szCs w:val="24"/>
          <w:lang w:val="uk-UA" w:eastAsia="ru-RU"/>
        </w:rPr>
        <w:t xml:space="preserve">Створення у дитячо-юнацькому комплексу  відповідних умов для  працівників установи, вихованців, поліпшення  навчально-        виховного процесу. </w:t>
      </w:r>
    </w:p>
    <w:p w:rsidR="00B5566E" w:rsidRPr="00B5566E" w:rsidRDefault="00B5566E" w:rsidP="00B5566E">
      <w:pPr>
        <w:widowControl w:val="0"/>
        <w:tabs>
          <w:tab w:val="left" w:pos="720"/>
        </w:tabs>
        <w:autoSpaceDE w:val="0"/>
        <w:autoSpaceDN w:val="0"/>
        <w:adjustRightInd w:val="0"/>
        <w:spacing w:after="0" w:line="240" w:lineRule="auto"/>
        <w:ind w:left="720"/>
        <w:rPr>
          <w:rFonts w:ascii="Times New Roman" w:eastAsia="Calibri" w:hAnsi="Times New Roman" w:cs="Times New Roman"/>
          <w:sz w:val="24"/>
          <w:szCs w:val="24"/>
          <w:lang w:val="uk-UA" w:eastAsia="ru-RU"/>
        </w:rPr>
      </w:pPr>
    </w:p>
    <w:p w:rsidR="00B5566E" w:rsidRPr="00B5566E" w:rsidRDefault="00B5566E" w:rsidP="00B5566E">
      <w:pPr>
        <w:widowControl w:val="0"/>
        <w:tabs>
          <w:tab w:val="left" w:pos="720"/>
        </w:tabs>
        <w:autoSpaceDE w:val="0"/>
        <w:autoSpaceDN w:val="0"/>
        <w:adjustRightInd w:val="0"/>
        <w:spacing w:after="0" w:line="240" w:lineRule="auto"/>
        <w:ind w:left="720"/>
        <w:rPr>
          <w:rFonts w:ascii="Times New Roman" w:eastAsia="Calibri" w:hAnsi="Times New Roman" w:cs="Times New Roman"/>
          <w:sz w:val="24"/>
          <w:szCs w:val="24"/>
          <w:lang w:eastAsia="ru-RU"/>
        </w:rPr>
      </w:pPr>
    </w:p>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ІV. НАПРЯМИ ДІЯЛЬНОСТІ, ЗАВДАННЯ ТА ЗАХОДИ ПІДПРОГРАМИ:</w:t>
      </w:r>
    </w:p>
    <w:tbl>
      <w:tblPr>
        <w:tblpPr w:leftFromText="180" w:rightFromText="180" w:vertAnchor="text" w:horzAnchor="margin" w:tblpXSpec="center" w:tblpY="634"/>
        <w:tblW w:w="14982" w:type="dxa"/>
        <w:tblLayout w:type="fixed"/>
        <w:tblCellMar>
          <w:left w:w="40" w:type="dxa"/>
          <w:right w:w="40" w:type="dxa"/>
        </w:tblCellMar>
        <w:tblLook w:val="0000" w:firstRow="0" w:lastRow="0" w:firstColumn="0" w:lastColumn="0" w:noHBand="0" w:noVBand="0"/>
      </w:tblPr>
      <w:tblGrid>
        <w:gridCol w:w="553"/>
        <w:gridCol w:w="1755"/>
        <w:gridCol w:w="3972"/>
        <w:gridCol w:w="1273"/>
        <w:gridCol w:w="1896"/>
        <w:gridCol w:w="1790"/>
        <w:gridCol w:w="1701"/>
        <w:gridCol w:w="2042"/>
      </w:tblGrid>
      <w:tr w:rsidR="00B5566E" w:rsidRPr="00B5566E" w:rsidTr="00383E34">
        <w:tc>
          <w:tcPr>
            <w:tcW w:w="553" w:type="dxa"/>
            <w:tcBorders>
              <w:top w:val="single" w:sz="6" w:space="0" w:color="auto"/>
              <w:left w:val="single" w:sz="6" w:space="0" w:color="auto"/>
              <w:bottom w:val="single" w:sz="6" w:space="0" w:color="auto"/>
              <w:right w:val="single" w:sz="6" w:space="0" w:color="auto"/>
            </w:tcBorders>
          </w:tcPr>
          <w:p w:rsidR="00B5566E" w:rsidRPr="00B5566E" w:rsidRDefault="00B5566E" w:rsidP="00B5566E">
            <w:pPr>
              <w:autoSpaceDE w:val="0"/>
              <w:autoSpaceDN w:val="0"/>
              <w:adjustRightInd w:val="0"/>
              <w:spacing w:after="0" w:line="240" w:lineRule="auto"/>
              <w:ind w:left="211"/>
              <w:rPr>
                <w:rFonts w:ascii="Times New Roman" w:eastAsia="Times New Roman" w:hAnsi="Times New Roman" w:cs="Times New Roman"/>
                <w:b/>
                <w:sz w:val="24"/>
                <w:szCs w:val="24"/>
                <w:lang w:val="uk-UA" w:eastAsia="ru-RU"/>
              </w:rPr>
            </w:pPr>
            <w:r w:rsidRPr="00B5566E">
              <w:rPr>
                <w:rFonts w:ascii="Times New Roman" w:eastAsia="Times New Roman" w:hAnsi="Times New Roman" w:cs="Times New Roman"/>
                <w:b/>
                <w:sz w:val="24"/>
                <w:szCs w:val="24"/>
                <w:lang w:val="uk-UA" w:eastAsia="ru-RU"/>
              </w:rPr>
              <w:t>№</w:t>
            </w:r>
          </w:p>
        </w:tc>
        <w:tc>
          <w:tcPr>
            <w:tcW w:w="1755" w:type="dxa"/>
            <w:tcBorders>
              <w:top w:val="single" w:sz="6" w:space="0" w:color="auto"/>
              <w:left w:val="single" w:sz="6" w:space="0" w:color="auto"/>
              <w:bottom w:val="single" w:sz="6" w:space="0" w:color="auto"/>
              <w:right w:val="single" w:sz="6" w:space="0" w:color="auto"/>
            </w:tcBorders>
          </w:tcPr>
          <w:p w:rsidR="00B5566E" w:rsidRPr="00B5566E" w:rsidRDefault="00B5566E" w:rsidP="00B5566E">
            <w:pPr>
              <w:autoSpaceDE w:val="0"/>
              <w:autoSpaceDN w:val="0"/>
              <w:adjustRightInd w:val="0"/>
              <w:spacing w:after="0" w:line="240" w:lineRule="auto"/>
              <w:ind w:left="14"/>
              <w:jc w:val="center"/>
              <w:rPr>
                <w:rFonts w:ascii="Times New Roman" w:eastAsia="Times New Roman" w:hAnsi="Times New Roman" w:cs="Times New Roman"/>
                <w:b/>
                <w:sz w:val="24"/>
                <w:szCs w:val="24"/>
                <w:lang w:val="uk-UA" w:eastAsia="uk-UA"/>
              </w:rPr>
            </w:pPr>
            <w:r w:rsidRPr="00B5566E">
              <w:rPr>
                <w:rFonts w:ascii="Times New Roman" w:eastAsia="Times New Roman" w:hAnsi="Times New Roman" w:cs="Times New Roman"/>
                <w:b/>
                <w:sz w:val="24"/>
                <w:szCs w:val="24"/>
                <w:lang w:val="uk-UA" w:eastAsia="uk-UA"/>
              </w:rPr>
              <w:t>Назва напряму діяльності (пріоритетні завдання)</w:t>
            </w:r>
          </w:p>
        </w:tc>
        <w:tc>
          <w:tcPr>
            <w:tcW w:w="3972" w:type="dxa"/>
            <w:tcBorders>
              <w:top w:val="single" w:sz="6" w:space="0" w:color="auto"/>
              <w:left w:val="single" w:sz="6" w:space="0" w:color="auto"/>
              <w:bottom w:val="single" w:sz="6" w:space="0" w:color="auto"/>
              <w:right w:val="single" w:sz="6" w:space="0" w:color="auto"/>
            </w:tcBorders>
          </w:tcPr>
          <w:p w:rsidR="00B5566E" w:rsidRPr="00B5566E" w:rsidRDefault="00B5566E" w:rsidP="00B5566E">
            <w:pPr>
              <w:autoSpaceDE w:val="0"/>
              <w:autoSpaceDN w:val="0"/>
              <w:adjustRightInd w:val="0"/>
              <w:spacing w:after="0" w:line="240" w:lineRule="auto"/>
              <w:ind w:left="49" w:hanging="49"/>
              <w:jc w:val="center"/>
              <w:rPr>
                <w:rFonts w:ascii="Times New Roman" w:eastAsia="Times New Roman" w:hAnsi="Times New Roman" w:cs="Times New Roman"/>
                <w:b/>
                <w:sz w:val="24"/>
                <w:szCs w:val="24"/>
                <w:lang w:val="uk-UA" w:eastAsia="uk-UA"/>
              </w:rPr>
            </w:pPr>
            <w:r w:rsidRPr="00B5566E">
              <w:rPr>
                <w:rFonts w:ascii="Times New Roman" w:eastAsia="Times New Roman" w:hAnsi="Times New Roman" w:cs="Times New Roman"/>
                <w:b/>
                <w:sz w:val="24"/>
                <w:szCs w:val="24"/>
                <w:lang w:val="uk-UA" w:eastAsia="uk-UA"/>
              </w:rPr>
              <w:t>Заходи підпрограми</w:t>
            </w:r>
          </w:p>
        </w:tc>
        <w:tc>
          <w:tcPr>
            <w:tcW w:w="1273" w:type="dxa"/>
            <w:tcBorders>
              <w:top w:val="single" w:sz="6" w:space="0" w:color="auto"/>
              <w:left w:val="single" w:sz="6" w:space="0" w:color="auto"/>
              <w:bottom w:val="single" w:sz="6" w:space="0" w:color="auto"/>
              <w:right w:val="single" w:sz="6" w:space="0" w:color="auto"/>
            </w:tcBorders>
          </w:tcPr>
          <w:p w:rsidR="00B5566E" w:rsidRPr="00B5566E" w:rsidRDefault="00B5566E" w:rsidP="00B5566E">
            <w:pPr>
              <w:autoSpaceDE w:val="0"/>
              <w:autoSpaceDN w:val="0"/>
              <w:adjustRightInd w:val="0"/>
              <w:spacing w:after="0" w:line="240" w:lineRule="auto"/>
              <w:jc w:val="center"/>
              <w:rPr>
                <w:rFonts w:ascii="Times New Roman" w:eastAsia="Times New Roman" w:hAnsi="Times New Roman" w:cs="Times New Roman"/>
                <w:b/>
                <w:sz w:val="24"/>
                <w:szCs w:val="24"/>
                <w:lang w:val="uk-UA" w:eastAsia="uk-UA"/>
              </w:rPr>
            </w:pPr>
            <w:r w:rsidRPr="00B5566E">
              <w:rPr>
                <w:rFonts w:ascii="Times New Roman" w:eastAsia="Times New Roman" w:hAnsi="Times New Roman" w:cs="Times New Roman"/>
                <w:b/>
                <w:sz w:val="24"/>
                <w:szCs w:val="24"/>
                <w:lang w:val="uk-UA" w:eastAsia="uk-UA"/>
              </w:rPr>
              <w:t>Терміни виконання заходу</w:t>
            </w:r>
          </w:p>
        </w:tc>
        <w:tc>
          <w:tcPr>
            <w:tcW w:w="1896" w:type="dxa"/>
            <w:tcBorders>
              <w:top w:val="single" w:sz="6" w:space="0" w:color="auto"/>
              <w:left w:val="single" w:sz="6" w:space="0" w:color="auto"/>
              <w:bottom w:val="single" w:sz="6" w:space="0" w:color="auto"/>
              <w:right w:val="single" w:sz="6" w:space="0" w:color="auto"/>
            </w:tcBorders>
          </w:tcPr>
          <w:p w:rsidR="00B5566E" w:rsidRPr="00B5566E" w:rsidRDefault="00B5566E" w:rsidP="00B5566E">
            <w:pPr>
              <w:autoSpaceDE w:val="0"/>
              <w:autoSpaceDN w:val="0"/>
              <w:adjustRightInd w:val="0"/>
              <w:spacing w:after="0" w:line="240" w:lineRule="auto"/>
              <w:jc w:val="center"/>
              <w:rPr>
                <w:rFonts w:ascii="Times New Roman" w:eastAsia="Times New Roman" w:hAnsi="Times New Roman" w:cs="Times New Roman"/>
                <w:b/>
                <w:sz w:val="24"/>
                <w:szCs w:val="24"/>
                <w:lang w:val="uk-UA" w:eastAsia="uk-UA"/>
              </w:rPr>
            </w:pPr>
            <w:r w:rsidRPr="00B5566E">
              <w:rPr>
                <w:rFonts w:ascii="Times New Roman" w:eastAsia="Times New Roman" w:hAnsi="Times New Roman" w:cs="Times New Roman"/>
                <w:b/>
                <w:sz w:val="24"/>
                <w:szCs w:val="24"/>
                <w:lang w:val="uk-UA" w:eastAsia="uk-UA"/>
              </w:rPr>
              <w:t>Виконавці</w:t>
            </w:r>
          </w:p>
        </w:tc>
        <w:tc>
          <w:tcPr>
            <w:tcW w:w="1790" w:type="dxa"/>
            <w:tcBorders>
              <w:top w:val="single" w:sz="6" w:space="0" w:color="auto"/>
              <w:left w:val="single" w:sz="6" w:space="0" w:color="auto"/>
              <w:bottom w:val="single" w:sz="6" w:space="0" w:color="auto"/>
              <w:right w:val="single" w:sz="6" w:space="0" w:color="auto"/>
            </w:tcBorders>
          </w:tcPr>
          <w:p w:rsidR="00B5566E" w:rsidRPr="00B5566E" w:rsidRDefault="00B5566E" w:rsidP="00B5566E">
            <w:pPr>
              <w:autoSpaceDE w:val="0"/>
              <w:autoSpaceDN w:val="0"/>
              <w:adjustRightInd w:val="0"/>
              <w:spacing w:after="0" w:line="240" w:lineRule="auto"/>
              <w:jc w:val="center"/>
              <w:rPr>
                <w:rFonts w:ascii="Times New Roman" w:eastAsia="Times New Roman" w:hAnsi="Times New Roman" w:cs="Times New Roman"/>
                <w:b/>
                <w:sz w:val="24"/>
                <w:szCs w:val="24"/>
                <w:lang w:val="uk-UA" w:eastAsia="uk-UA"/>
              </w:rPr>
            </w:pPr>
            <w:r w:rsidRPr="00B5566E">
              <w:rPr>
                <w:rFonts w:ascii="Times New Roman" w:eastAsia="Times New Roman" w:hAnsi="Times New Roman" w:cs="Times New Roman"/>
                <w:b/>
                <w:sz w:val="24"/>
                <w:szCs w:val="24"/>
                <w:lang w:val="uk-UA" w:eastAsia="uk-UA"/>
              </w:rPr>
              <w:t>Джерела фінансування</w:t>
            </w:r>
          </w:p>
        </w:tc>
        <w:tc>
          <w:tcPr>
            <w:tcW w:w="1701" w:type="dxa"/>
            <w:tcBorders>
              <w:top w:val="single" w:sz="6" w:space="0" w:color="auto"/>
              <w:left w:val="single" w:sz="6" w:space="0" w:color="auto"/>
              <w:bottom w:val="single" w:sz="6" w:space="0" w:color="auto"/>
              <w:right w:val="single" w:sz="6" w:space="0" w:color="auto"/>
            </w:tcBorders>
          </w:tcPr>
          <w:p w:rsidR="00B5566E" w:rsidRPr="00B5566E" w:rsidRDefault="00B5566E" w:rsidP="00B5566E">
            <w:pPr>
              <w:autoSpaceDE w:val="0"/>
              <w:autoSpaceDN w:val="0"/>
              <w:adjustRightInd w:val="0"/>
              <w:spacing w:after="0" w:line="240" w:lineRule="auto"/>
              <w:jc w:val="center"/>
              <w:rPr>
                <w:rFonts w:ascii="Times New Roman" w:eastAsia="Times New Roman" w:hAnsi="Times New Roman" w:cs="Times New Roman"/>
                <w:b/>
                <w:sz w:val="24"/>
                <w:szCs w:val="24"/>
                <w:lang w:val="uk-UA" w:eastAsia="uk-UA"/>
              </w:rPr>
            </w:pPr>
            <w:r w:rsidRPr="00B5566E">
              <w:rPr>
                <w:rFonts w:ascii="Times New Roman" w:eastAsia="Times New Roman" w:hAnsi="Times New Roman" w:cs="Times New Roman"/>
                <w:b/>
                <w:sz w:val="24"/>
                <w:szCs w:val="24"/>
                <w:lang w:val="uk-UA" w:eastAsia="uk-UA"/>
              </w:rPr>
              <w:t>Орієнтовні обсяги фінансування (вартість), гривень.</w:t>
            </w:r>
          </w:p>
        </w:tc>
        <w:tc>
          <w:tcPr>
            <w:tcW w:w="2042" w:type="dxa"/>
            <w:tcBorders>
              <w:top w:val="single" w:sz="6" w:space="0" w:color="auto"/>
              <w:left w:val="single" w:sz="6" w:space="0" w:color="auto"/>
              <w:bottom w:val="single" w:sz="6" w:space="0" w:color="auto"/>
              <w:right w:val="single" w:sz="6" w:space="0" w:color="auto"/>
            </w:tcBorders>
          </w:tcPr>
          <w:p w:rsidR="00B5566E" w:rsidRPr="00B5566E" w:rsidRDefault="00B5566E" w:rsidP="00B5566E">
            <w:pPr>
              <w:autoSpaceDE w:val="0"/>
              <w:autoSpaceDN w:val="0"/>
              <w:adjustRightInd w:val="0"/>
              <w:spacing w:after="0" w:line="240" w:lineRule="auto"/>
              <w:ind w:left="38"/>
              <w:jc w:val="center"/>
              <w:rPr>
                <w:rFonts w:ascii="Times New Roman" w:eastAsia="Times New Roman" w:hAnsi="Times New Roman" w:cs="Times New Roman"/>
                <w:b/>
                <w:sz w:val="24"/>
                <w:szCs w:val="24"/>
                <w:lang w:val="uk-UA" w:eastAsia="uk-UA"/>
              </w:rPr>
            </w:pPr>
            <w:r w:rsidRPr="00B5566E">
              <w:rPr>
                <w:rFonts w:ascii="Times New Roman" w:eastAsia="Times New Roman" w:hAnsi="Times New Roman" w:cs="Times New Roman"/>
                <w:b/>
                <w:sz w:val="24"/>
                <w:szCs w:val="24"/>
                <w:lang w:val="uk-UA" w:eastAsia="uk-UA"/>
              </w:rPr>
              <w:t>Очікуваний результат</w:t>
            </w:r>
          </w:p>
        </w:tc>
      </w:tr>
      <w:tr w:rsidR="00B5566E" w:rsidRPr="00B5566E" w:rsidTr="00383E34">
        <w:trPr>
          <w:trHeight w:val="558"/>
        </w:trPr>
        <w:tc>
          <w:tcPr>
            <w:tcW w:w="553" w:type="dxa"/>
            <w:tcBorders>
              <w:top w:val="single" w:sz="6" w:space="0" w:color="auto"/>
              <w:left w:val="single" w:sz="6" w:space="0" w:color="auto"/>
              <w:bottom w:val="single" w:sz="4" w:space="0" w:color="auto"/>
              <w:right w:val="single" w:sz="6" w:space="0" w:color="auto"/>
            </w:tcBorders>
          </w:tcPr>
          <w:p w:rsidR="00B5566E" w:rsidRPr="00B5566E" w:rsidRDefault="00B5566E" w:rsidP="00B5566E">
            <w:pPr>
              <w:autoSpaceDE w:val="0"/>
              <w:autoSpaceDN w:val="0"/>
              <w:adjustRightInd w:val="0"/>
              <w:spacing w:after="0" w:line="240" w:lineRule="auto"/>
              <w:ind w:left="211"/>
              <w:jc w:val="both"/>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1</w:t>
            </w:r>
          </w:p>
        </w:tc>
        <w:tc>
          <w:tcPr>
            <w:tcW w:w="1755" w:type="dxa"/>
            <w:tcBorders>
              <w:top w:val="single" w:sz="6" w:space="0" w:color="auto"/>
              <w:left w:val="single" w:sz="6" w:space="0" w:color="auto"/>
              <w:bottom w:val="single" w:sz="4" w:space="0" w:color="auto"/>
              <w:right w:val="single" w:sz="6" w:space="0" w:color="auto"/>
            </w:tcBorders>
          </w:tcPr>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Капітальний ремонт клубів СДЮК «Юність»,  та капітальний ремонт з метою енергозбереження</w:t>
            </w:r>
          </w:p>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tc>
        <w:tc>
          <w:tcPr>
            <w:tcW w:w="3972" w:type="dxa"/>
            <w:tcBorders>
              <w:top w:val="single" w:sz="6" w:space="0" w:color="auto"/>
              <w:left w:val="single" w:sz="6" w:space="0" w:color="auto"/>
              <w:bottom w:val="single" w:sz="6" w:space="0" w:color="auto"/>
              <w:right w:val="single" w:sz="6" w:space="0" w:color="auto"/>
            </w:tcBorders>
          </w:tcPr>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Забезпечення проведення капітального ремонту будівель, зокрема дахів, систем комунікацій та обладнання СДЮК «Юність» Сєвєродонецької міської ради:</w:t>
            </w:r>
          </w:p>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 xml:space="preserve">1. Капітальний ремонт  душової, коридору, заміна віконних блоків та решіток, заміна дверних блоків фасаду, холу клубу «Підліток», розташованого за адресою: пр.-т Гвардійський, 24\80 </w:t>
            </w:r>
          </w:p>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2. Капітальний ремонт  туалетної кімнати, коридору, заміна віконних блоків та решіток, заміна дверних блоків фасаду, холу клубу  «Факел», розташованого за адресою: вул. Новікова, 15А.</w:t>
            </w:r>
          </w:p>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3. Капітальний ремонт  туалетної кімнати, коридору, заміна віконних блоків та решіток, заміна дверних блоків фасаду, холу клубу  «Меридіан», розташованого за адресою: вул. Гагаріна, 108.</w:t>
            </w:r>
          </w:p>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 xml:space="preserve">4. Капітальний ремонт  душової, туалетної кімнати, коридору, заміна віконних блоків та решіток, заміна </w:t>
            </w:r>
            <w:r w:rsidRPr="00B5566E">
              <w:rPr>
                <w:rFonts w:ascii="Times New Roman" w:eastAsia="Times New Roman" w:hAnsi="Times New Roman" w:cs="Times New Roman"/>
                <w:sz w:val="24"/>
                <w:szCs w:val="24"/>
                <w:lang w:val="uk-UA" w:eastAsia="ru-RU"/>
              </w:rPr>
              <w:lastRenderedPageBreak/>
              <w:t xml:space="preserve">дверних блоків фасаду, холу клубу  «Іскра», розташованого за адресою: вул. Автомобільна, 19. </w:t>
            </w:r>
          </w:p>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5.Капітальний ремонт приміщення для фотостудії в клубі «Меридіан», розташованого за адресою: вул. Гагаріна, 108.</w:t>
            </w:r>
          </w:p>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6. Капітальний ремонт  покрівлі в клубі, заміна віконних блоків та решіток, заміна дверних блоків фасаду, ремонт каналізації,  холу клубу «Самбо», розташованого за адресою: пр.-т Гвардійський, 40Л</w:t>
            </w:r>
          </w:p>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7.Капітальний ремонт  покрівлі тамбура  заміна віконних блоків та решіток, заміна дверних блоків фасаду, холу клубу  клубі «Іскра», розташованого за адресою: вул. Автомобільна, 19.</w:t>
            </w:r>
          </w:p>
        </w:tc>
        <w:tc>
          <w:tcPr>
            <w:tcW w:w="1273" w:type="dxa"/>
            <w:tcBorders>
              <w:top w:val="single" w:sz="6" w:space="0" w:color="auto"/>
              <w:left w:val="single" w:sz="6" w:space="0" w:color="auto"/>
              <w:bottom w:val="single" w:sz="4" w:space="0" w:color="auto"/>
              <w:right w:val="single" w:sz="6" w:space="0" w:color="auto"/>
            </w:tcBorders>
          </w:tcPr>
          <w:p w:rsidR="00B5566E" w:rsidRPr="00B5566E" w:rsidRDefault="00B5566E" w:rsidP="00B5566E">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lastRenderedPageBreak/>
              <w:t>2020</w:t>
            </w:r>
          </w:p>
        </w:tc>
        <w:tc>
          <w:tcPr>
            <w:tcW w:w="1896" w:type="dxa"/>
            <w:tcBorders>
              <w:top w:val="single" w:sz="6" w:space="0" w:color="auto"/>
              <w:left w:val="single" w:sz="6" w:space="0" w:color="auto"/>
              <w:bottom w:val="single" w:sz="4" w:space="0" w:color="auto"/>
              <w:right w:val="single" w:sz="6" w:space="0" w:color="auto"/>
            </w:tcBorders>
          </w:tcPr>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eastAsia="ru-RU"/>
              </w:rPr>
            </w:pPr>
            <w:r w:rsidRPr="00B5566E">
              <w:rPr>
                <w:rFonts w:ascii="Times New Roman" w:eastAsia="Times New Roman" w:hAnsi="Times New Roman" w:cs="Times New Roman"/>
                <w:sz w:val="24"/>
                <w:szCs w:val="24"/>
                <w:lang w:val="uk-UA" w:eastAsia="ru-RU"/>
              </w:rPr>
              <w:t>СДЮК «Юність</w:t>
            </w:r>
            <w:r w:rsidRPr="00B5566E">
              <w:rPr>
                <w:rFonts w:ascii="Times New Roman" w:eastAsia="Times New Roman" w:hAnsi="Times New Roman" w:cs="Times New Roman"/>
                <w:sz w:val="24"/>
                <w:szCs w:val="24"/>
                <w:lang w:eastAsia="ru-RU"/>
              </w:rPr>
              <w:t>»</w:t>
            </w:r>
          </w:p>
        </w:tc>
        <w:tc>
          <w:tcPr>
            <w:tcW w:w="1790" w:type="dxa"/>
            <w:tcBorders>
              <w:top w:val="single" w:sz="6" w:space="0" w:color="auto"/>
              <w:left w:val="single" w:sz="6" w:space="0" w:color="auto"/>
              <w:bottom w:val="single" w:sz="4" w:space="0" w:color="auto"/>
              <w:right w:val="single" w:sz="6" w:space="0" w:color="auto"/>
            </w:tcBorders>
          </w:tcPr>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Бюджет розвитку м. Сєвєродонецька спеціальний</w:t>
            </w:r>
          </w:p>
          <w:p w:rsidR="00B5566E" w:rsidRPr="00B5566E" w:rsidRDefault="00B5566E" w:rsidP="00B5566E">
            <w:pPr>
              <w:autoSpaceDE w:val="0"/>
              <w:autoSpaceDN w:val="0"/>
              <w:adjustRightInd w:val="0"/>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фонд</w:t>
            </w:r>
          </w:p>
        </w:tc>
        <w:tc>
          <w:tcPr>
            <w:tcW w:w="1701" w:type="dxa"/>
            <w:tcBorders>
              <w:top w:val="single" w:sz="6" w:space="0" w:color="auto"/>
              <w:left w:val="single" w:sz="6" w:space="0" w:color="auto"/>
              <w:bottom w:val="single" w:sz="4" w:space="0" w:color="auto"/>
              <w:right w:val="single" w:sz="6" w:space="0" w:color="auto"/>
            </w:tcBorders>
          </w:tcPr>
          <w:p w:rsidR="00B5566E" w:rsidRPr="00B5566E" w:rsidRDefault="00B5566E" w:rsidP="00B5566E">
            <w:pPr>
              <w:autoSpaceDE w:val="0"/>
              <w:autoSpaceDN w:val="0"/>
              <w:adjustRightInd w:val="0"/>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*7760000,00</w:t>
            </w:r>
          </w:p>
        </w:tc>
        <w:tc>
          <w:tcPr>
            <w:tcW w:w="2042" w:type="dxa"/>
            <w:tcBorders>
              <w:top w:val="single" w:sz="6" w:space="0" w:color="auto"/>
              <w:left w:val="single" w:sz="6" w:space="0" w:color="auto"/>
              <w:bottom w:val="single" w:sz="4" w:space="0" w:color="auto"/>
              <w:right w:val="single" w:sz="6" w:space="0" w:color="auto"/>
            </w:tcBorders>
          </w:tcPr>
          <w:p w:rsidR="00B5566E" w:rsidRPr="00B5566E" w:rsidRDefault="00B5566E" w:rsidP="00B5566E">
            <w:pPr>
              <w:spacing w:after="0" w:line="240" w:lineRule="auto"/>
              <w:ind w:left="5" w:hanging="5"/>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 xml:space="preserve">Створення сприятливих, оптимальних умов перебування, навчання та виховання дітей у позашкільних навчальних закладах міста з урахуванням пріоритетів збереження і зміцнення здоров’я всіх суб’єктів педагогічного процесу. Оновлення матеріально-технічних ресурсів позашкільної освіти. Утримання будівель та прилеглої території позашкільних  навчальних </w:t>
            </w:r>
            <w:r w:rsidRPr="00B5566E">
              <w:rPr>
                <w:rFonts w:ascii="Times New Roman" w:eastAsia="Times New Roman" w:hAnsi="Times New Roman" w:cs="Times New Roman"/>
                <w:sz w:val="24"/>
                <w:szCs w:val="24"/>
                <w:lang w:val="uk-UA" w:eastAsia="ru-RU"/>
              </w:rPr>
              <w:lastRenderedPageBreak/>
              <w:t>закладів у належному стані.  Зниження рівня енергоспоживання, досягнення комфортних умов перебування дітей та персоналу у  позашкільних навчальних закладах збереження здоров'я       дітей, заміна    існуючого та             фізично зношеного технологічного обладнання        на енергоефективне</w:t>
            </w:r>
          </w:p>
          <w:p w:rsidR="00B5566E" w:rsidRPr="00B5566E" w:rsidRDefault="00B5566E" w:rsidP="00B5566E">
            <w:pPr>
              <w:autoSpaceDE w:val="0"/>
              <w:autoSpaceDN w:val="0"/>
              <w:adjustRightInd w:val="0"/>
              <w:spacing w:after="0" w:line="240" w:lineRule="auto"/>
              <w:rPr>
                <w:rFonts w:ascii="Times New Roman" w:eastAsia="Times New Roman" w:hAnsi="Times New Roman" w:cs="Times New Roman"/>
                <w:sz w:val="24"/>
                <w:szCs w:val="24"/>
                <w:lang w:val="uk-UA" w:eastAsia="ru-RU"/>
              </w:rPr>
            </w:pPr>
          </w:p>
        </w:tc>
      </w:tr>
      <w:tr w:rsidR="00B5566E" w:rsidRPr="00B5566E" w:rsidTr="00383E34">
        <w:trPr>
          <w:trHeight w:val="416"/>
        </w:trPr>
        <w:tc>
          <w:tcPr>
            <w:tcW w:w="553" w:type="dxa"/>
            <w:tcBorders>
              <w:top w:val="single" w:sz="4" w:space="0" w:color="auto"/>
              <w:left w:val="single" w:sz="6" w:space="0" w:color="auto"/>
              <w:bottom w:val="single" w:sz="4" w:space="0" w:color="auto"/>
              <w:right w:val="single" w:sz="6" w:space="0" w:color="auto"/>
            </w:tcBorders>
          </w:tcPr>
          <w:p w:rsidR="00B5566E" w:rsidRPr="00B5566E" w:rsidRDefault="00B5566E" w:rsidP="00B5566E">
            <w:pPr>
              <w:autoSpaceDE w:val="0"/>
              <w:autoSpaceDN w:val="0"/>
              <w:adjustRightInd w:val="0"/>
              <w:spacing w:after="0" w:line="240" w:lineRule="auto"/>
              <w:ind w:left="211"/>
              <w:jc w:val="both"/>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lastRenderedPageBreak/>
              <w:t>2</w:t>
            </w:r>
          </w:p>
        </w:tc>
        <w:tc>
          <w:tcPr>
            <w:tcW w:w="1755" w:type="dxa"/>
            <w:tcBorders>
              <w:top w:val="single" w:sz="4" w:space="0" w:color="auto"/>
              <w:left w:val="single" w:sz="6" w:space="0" w:color="auto"/>
              <w:bottom w:val="single" w:sz="4" w:space="0" w:color="auto"/>
              <w:right w:val="single" w:sz="4" w:space="0" w:color="auto"/>
            </w:tcBorders>
          </w:tcPr>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Забезпечення належного стану утримання позашкільного навчального закладу СДЮК «Юність» Сєвєродонецької міської ради на 2019 рік</w:t>
            </w:r>
          </w:p>
        </w:tc>
        <w:tc>
          <w:tcPr>
            <w:tcW w:w="3972"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 xml:space="preserve">Утримання позашкільного навчального закладу СДЮК «Юність» у </w:t>
            </w:r>
            <w:proofErr w:type="spellStart"/>
            <w:r w:rsidRPr="00B5566E">
              <w:rPr>
                <w:rFonts w:ascii="Times New Roman" w:eastAsia="Times New Roman" w:hAnsi="Times New Roman" w:cs="Times New Roman"/>
                <w:sz w:val="24"/>
                <w:szCs w:val="24"/>
                <w:lang w:val="uk-UA" w:eastAsia="ru-RU"/>
              </w:rPr>
              <w:t>т.ч</w:t>
            </w:r>
            <w:proofErr w:type="spellEnd"/>
            <w:r w:rsidRPr="00B5566E">
              <w:rPr>
                <w:rFonts w:ascii="Times New Roman" w:eastAsia="Times New Roman" w:hAnsi="Times New Roman" w:cs="Times New Roman"/>
                <w:sz w:val="24"/>
                <w:szCs w:val="24"/>
                <w:lang w:val="uk-UA" w:eastAsia="ru-RU"/>
              </w:rPr>
              <w:t>.:</w:t>
            </w:r>
          </w:p>
          <w:p w:rsidR="00B5566E" w:rsidRPr="00B5566E" w:rsidRDefault="00B5566E" w:rsidP="00B5566E">
            <w:pPr>
              <w:autoSpaceDE w:val="0"/>
              <w:autoSpaceDN w:val="0"/>
              <w:adjustRightInd w:val="0"/>
              <w:spacing w:after="0" w:line="240" w:lineRule="auto"/>
              <w:rPr>
                <w:rFonts w:ascii="Times New Roman" w:eastAsia="Calibri" w:hAnsi="Times New Roman" w:cs="Times New Roman"/>
                <w:sz w:val="24"/>
                <w:szCs w:val="24"/>
                <w:lang w:val="uk-UA" w:eastAsia="ru-RU"/>
              </w:rPr>
            </w:pPr>
            <w:r w:rsidRPr="00B5566E">
              <w:rPr>
                <w:rFonts w:ascii="Times New Roman" w:eastAsia="Calibri" w:hAnsi="Times New Roman" w:cs="Times New Roman"/>
                <w:sz w:val="24"/>
                <w:szCs w:val="24"/>
                <w:lang w:val="uk-UA" w:eastAsia="ru-RU"/>
              </w:rPr>
              <w:t>1.Модернізація   матеріально-технічної :</w:t>
            </w:r>
          </w:p>
          <w:p w:rsidR="00B5566E" w:rsidRPr="00B5566E" w:rsidRDefault="00B5566E" w:rsidP="00B5566E">
            <w:pPr>
              <w:autoSpaceDE w:val="0"/>
              <w:autoSpaceDN w:val="0"/>
              <w:adjustRightInd w:val="0"/>
              <w:spacing w:after="0" w:line="240" w:lineRule="auto"/>
              <w:rPr>
                <w:rFonts w:ascii="Times New Roman" w:eastAsia="Calibri" w:hAnsi="Times New Roman" w:cs="Times New Roman"/>
                <w:sz w:val="24"/>
                <w:szCs w:val="24"/>
                <w:lang w:val="uk-UA" w:eastAsia="ru-RU"/>
              </w:rPr>
            </w:pPr>
            <w:r w:rsidRPr="00B5566E">
              <w:rPr>
                <w:rFonts w:ascii="Times New Roman" w:eastAsia="Calibri" w:hAnsi="Times New Roman" w:cs="Times New Roman"/>
                <w:sz w:val="24"/>
                <w:szCs w:val="24"/>
                <w:lang w:val="uk-UA" w:eastAsia="ru-RU"/>
              </w:rPr>
              <w:t>1.1 Флеш пам’ять</w:t>
            </w:r>
          </w:p>
          <w:p w:rsidR="00B5566E" w:rsidRPr="00B5566E" w:rsidRDefault="00B5566E" w:rsidP="00B5566E">
            <w:pPr>
              <w:autoSpaceDE w:val="0"/>
              <w:autoSpaceDN w:val="0"/>
              <w:adjustRightInd w:val="0"/>
              <w:spacing w:after="0" w:line="240" w:lineRule="auto"/>
              <w:rPr>
                <w:rFonts w:ascii="Times New Roman" w:eastAsia="Calibri" w:hAnsi="Times New Roman" w:cs="Times New Roman"/>
                <w:sz w:val="24"/>
                <w:szCs w:val="24"/>
                <w:lang w:val="uk-UA" w:eastAsia="ru-RU"/>
              </w:rPr>
            </w:pPr>
            <w:r w:rsidRPr="00B5566E">
              <w:rPr>
                <w:rFonts w:ascii="Times New Roman" w:eastAsia="Calibri" w:hAnsi="Times New Roman" w:cs="Times New Roman"/>
                <w:sz w:val="24"/>
                <w:szCs w:val="24"/>
                <w:lang w:val="uk-UA" w:eastAsia="ru-RU"/>
              </w:rPr>
              <w:t xml:space="preserve">1.2 </w:t>
            </w:r>
            <w:proofErr w:type="spellStart"/>
            <w:r w:rsidRPr="00B5566E">
              <w:rPr>
                <w:rFonts w:ascii="Times New Roman" w:eastAsia="Calibri" w:hAnsi="Times New Roman" w:cs="Times New Roman"/>
                <w:sz w:val="24"/>
                <w:szCs w:val="24"/>
                <w:lang w:val="uk-UA" w:eastAsia="ru-RU"/>
              </w:rPr>
              <w:t>Дирокол</w:t>
            </w:r>
            <w:proofErr w:type="spellEnd"/>
            <w:r w:rsidRPr="00B5566E">
              <w:rPr>
                <w:rFonts w:ascii="Times New Roman" w:eastAsia="Calibri" w:hAnsi="Times New Roman" w:cs="Times New Roman"/>
                <w:sz w:val="24"/>
                <w:szCs w:val="24"/>
                <w:lang w:val="uk-UA" w:eastAsia="ru-RU"/>
              </w:rPr>
              <w:t xml:space="preserve"> металевий 70 аркушів</w:t>
            </w:r>
          </w:p>
          <w:p w:rsidR="00B5566E" w:rsidRPr="00B5566E" w:rsidRDefault="00B5566E" w:rsidP="00B5566E">
            <w:pPr>
              <w:autoSpaceDE w:val="0"/>
              <w:autoSpaceDN w:val="0"/>
              <w:adjustRightInd w:val="0"/>
              <w:spacing w:after="0" w:line="240" w:lineRule="auto"/>
              <w:rPr>
                <w:rFonts w:ascii="Times New Roman" w:eastAsia="Calibri" w:hAnsi="Times New Roman" w:cs="Times New Roman"/>
                <w:sz w:val="24"/>
                <w:szCs w:val="24"/>
                <w:lang w:val="uk-UA" w:eastAsia="ru-RU"/>
              </w:rPr>
            </w:pPr>
            <w:r w:rsidRPr="00B5566E">
              <w:rPr>
                <w:rFonts w:ascii="Times New Roman" w:eastAsia="Calibri" w:hAnsi="Times New Roman" w:cs="Times New Roman"/>
                <w:sz w:val="24"/>
                <w:szCs w:val="24"/>
                <w:lang w:val="uk-UA" w:eastAsia="ru-RU"/>
              </w:rPr>
              <w:t>1.3 Миша В100</w:t>
            </w:r>
          </w:p>
          <w:p w:rsidR="00B5566E" w:rsidRPr="00B5566E" w:rsidRDefault="00B5566E" w:rsidP="00B5566E">
            <w:pPr>
              <w:autoSpaceDE w:val="0"/>
              <w:autoSpaceDN w:val="0"/>
              <w:adjustRightInd w:val="0"/>
              <w:spacing w:after="0" w:line="240" w:lineRule="auto"/>
              <w:rPr>
                <w:rFonts w:ascii="Times New Roman" w:eastAsia="Calibri" w:hAnsi="Times New Roman" w:cs="Times New Roman"/>
                <w:sz w:val="24"/>
                <w:szCs w:val="24"/>
                <w:lang w:eastAsia="ru-RU"/>
              </w:rPr>
            </w:pPr>
            <w:r w:rsidRPr="00B5566E">
              <w:rPr>
                <w:rFonts w:ascii="Times New Roman" w:eastAsia="Calibri" w:hAnsi="Times New Roman" w:cs="Times New Roman"/>
                <w:sz w:val="24"/>
                <w:szCs w:val="24"/>
                <w:lang w:val="uk-UA" w:eastAsia="ru-RU"/>
              </w:rPr>
              <w:t xml:space="preserve">1.4 Накопичувач 32 </w:t>
            </w:r>
            <w:r w:rsidRPr="00B5566E">
              <w:rPr>
                <w:rFonts w:ascii="Times New Roman" w:eastAsia="Calibri" w:hAnsi="Times New Roman" w:cs="Times New Roman"/>
                <w:sz w:val="24"/>
                <w:szCs w:val="24"/>
                <w:lang w:val="en-US" w:eastAsia="ru-RU"/>
              </w:rPr>
              <w:t>Gb</w:t>
            </w:r>
          </w:p>
          <w:p w:rsidR="00B5566E" w:rsidRPr="00B5566E" w:rsidRDefault="00B5566E" w:rsidP="00B5566E">
            <w:pPr>
              <w:autoSpaceDE w:val="0"/>
              <w:autoSpaceDN w:val="0"/>
              <w:adjustRightInd w:val="0"/>
              <w:spacing w:after="0" w:line="240" w:lineRule="auto"/>
              <w:rPr>
                <w:rFonts w:ascii="Times New Roman" w:eastAsia="Calibri" w:hAnsi="Times New Roman" w:cs="Times New Roman"/>
                <w:sz w:val="24"/>
                <w:szCs w:val="24"/>
                <w:lang w:val="uk-UA" w:eastAsia="ru-RU"/>
              </w:rPr>
            </w:pPr>
            <w:r w:rsidRPr="00B5566E">
              <w:rPr>
                <w:rFonts w:ascii="Times New Roman" w:eastAsia="Calibri" w:hAnsi="Times New Roman" w:cs="Times New Roman"/>
                <w:sz w:val="24"/>
                <w:szCs w:val="24"/>
                <w:lang w:val="uk-UA" w:eastAsia="ru-RU"/>
              </w:rPr>
              <w:t>1.5Лоток вертикальний черне.</w:t>
            </w:r>
          </w:p>
          <w:p w:rsidR="00B5566E" w:rsidRPr="00B5566E" w:rsidRDefault="00B5566E" w:rsidP="00B5566E">
            <w:pPr>
              <w:autoSpaceDE w:val="0"/>
              <w:autoSpaceDN w:val="0"/>
              <w:adjustRightInd w:val="0"/>
              <w:spacing w:after="0" w:line="240" w:lineRule="auto"/>
              <w:rPr>
                <w:rFonts w:ascii="Times New Roman" w:eastAsia="Times New Roman" w:hAnsi="Times New Roman" w:cs="Times New Roman"/>
                <w:sz w:val="24"/>
                <w:szCs w:val="24"/>
                <w:lang w:val="uk-UA" w:eastAsia="ru-RU"/>
              </w:rPr>
            </w:pPr>
            <w:r w:rsidRPr="00B5566E">
              <w:rPr>
                <w:rFonts w:ascii="Times New Roman" w:eastAsia="Calibri" w:hAnsi="Times New Roman" w:cs="Times New Roman"/>
                <w:sz w:val="24"/>
                <w:szCs w:val="24"/>
                <w:lang w:val="uk-UA" w:eastAsia="ru-RU"/>
              </w:rPr>
              <w:t>1.6 Передплата періодичних видань</w:t>
            </w:r>
          </w:p>
          <w:p w:rsidR="00B5566E" w:rsidRPr="00B5566E" w:rsidRDefault="00B5566E" w:rsidP="00B5566E">
            <w:pPr>
              <w:autoSpaceDE w:val="0"/>
              <w:autoSpaceDN w:val="0"/>
              <w:adjustRightInd w:val="0"/>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 xml:space="preserve">1.7 Спортінвентар: </w:t>
            </w:r>
            <w:proofErr w:type="spellStart"/>
            <w:r w:rsidRPr="00B5566E">
              <w:rPr>
                <w:rFonts w:ascii="Times New Roman" w:eastAsia="Times New Roman" w:hAnsi="Times New Roman" w:cs="Times New Roman"/>
                <w:sz w:val="24"/>
                <w:szCs w:val="24"/>
                <w:lang w:val="uk-UA" w:eastAsia="ru-RU"/>
              </w:rPr>
              <w:t>бодібар</w:t>
            </w:r>
            <w:proofErr w:type="spellEnd"/>
            <w:r w:rsidRPr="00B5566E">
              <w:rPr>
                <w:rFonts w:ascii="Times New Roman" w:eastAsia="Times New Roman" w:hAnsi="Times New Roman" w:cs="Times New Roman"/>
                <w:sz w:val="24"/>
                <w:szCs w:val="24"/>
                <w:lang w:val="uk-UA" w:eastAsia="ru-RU"/>
              </w:rPr>
              <w:t xml:space="preserve"> металевий, підставка для </w:t>
            </w:r>
            <w:proofErr w:type="spellStart"/>
            <w:r w:rsidRPr="00B5566E">
              <w:rPr>
                <w:rFonts w:ascii="Times New Roman" w:eastAsia="Times New Roman" w:hAnsi="Times New Roman" w:cs="Times New Roman"/>
                <w:sz w:val="24"/>
                <w:szCs w:val="24"/>
                <w:lang w:val="uk-UA" w:eastAsia="ru-RU"/>
              </w:rPr>
              <w:t>бодібара</w:t>
            </w:r>
            <w:proofErr w:type="spellEnd"/>
            <w:r w:rsidRPr="00B5566E">
              <w:rPr>
                <w:rFonts w:ascii="Times New Roman" w:eastAsia="Times New Roman" w:hAnsi="Times New Roman" w:cs="Times New Roman"/>
                <w:sz w:val="24"/>
                <w:szCs w:val="24"/>
                <w:lang w:val="uk-UA" w:eastAsia="ru-RU"/>
              </w:rPr>
              <w:t xml:space="preserve">, диск грація, м’яч волейбольний, м’яч футбольний, обручі, печатки бокс, скакалки, шлеми боксерські, м’яч </w:t>
            </w:r>
            <w:proofErr w:type="spellStart"/>
            <w:r w:rsidRPr="00B5566E">
              <w:rPr>
                <w:rFonts w:ascii="Times New Roman" w:eastAsia="Times New Roman" w:hAnsi="Times New Roman" w:cs="Times New Roman"/>
                <w:sz w:val="24"/>
                <w:szCs w:val="24"/>
                <w:lang w:val="uk-UA" w:eastAsia="ru-RU"/>
              </w:rPr>
              <w:lastRenderedPageBreak/>
              <w:t>фітбол</w:t>
            </w:r>
            <w:proofErr w:type="spellEnd"/>
            <w:r w:rsidRPr="00B5566E">
              <w:rPr>
                <w:rFonts w:ascii="Times New Roman" w:eastAsia="Times New Roman" w:hAnsi="Times New Roman" w:cs="Times New Roman"/>
                <w:sz w:val="24"/>
                <w:szCs w:val="24"/>
                <w:lang w:val="uk-UA" w:eastAsia="ru-RU"/>
              </w:rPr>
              <w:t xml:space="preserve"> ф85, м’яч крос світ </w:t>
            </w:r>
            <w:proofErr w:type="spellStart"/>
            <w:r w:rsidRPr="00B5566E">
              <w:rPr>
                <w:rFonts w:ascii="Times New Roman" w:eastAsia="Times New Roman" w:hAnsi="Times New Roman" w:cs="Times New Roman"/>
                <w:sz w:val="24"/>
                <w:szCs w:val="24"/>
                <w:lang w:val="uk-UA" w:eastAsia="ru-RU"/>
              </w:rPr>
              <w:t>медбол</w:t>
            </w:r>
            <w:proofErr w:type="spellEnd"/>
            <w:r w:rsidRPr="00B5566E">
              <w:rPr>
                <w:rFonts w:ascii="Times New Roman" w:eastAsia="Times New Roman" w:hAnsi="Times New Roman" w:cs="Times New Roman"/>
                <w:sz w:val="24"/>
                <w:szCs w:val="24"/>
                <w:lang w:val="uk-UA" w:eastAsia="ru-RU"/>
              </w:rPr>
              <w:t>, килим для розтяжки, 89/52 та інше</w:t>
            </w:r>
          </w:p>
          <w:p w:rsidR="00B5566E" w:rsidRPr="00B5566E" w:rsidRDefault="00B5566E" w:rsidP="00B5566E">
            <w:pPr>
              <w:autoSpaceDE w:val="0"/>
              <w:autoSpaceDN w:val="0"/>
              <w:adjustRightInd w:val="0"/>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 xml:space="preserve">1.8  Господарський інвентар, матеріали (відро пластикове, віник, лампи енергозберігаючі, пакети для сміття, рукавички гумові,  и. т. д.) </w:t>
            </w:r>
          </w:p>
          <w:p w:rsidR="00B5566E" w:rsidRPr="00B5566E" w:rsidRDefault="00B5566E" w:rsidP="00B5566E">
            <w:pPr>
              <w:autoSpaceDE w:val="0"/>
              <w:autoSpaceDN w:val="0"/>
              <w:adjustRightInd w:val="0"/>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 xml:space="preserve">1.9 Миючі засоби (мило рідке 5л, білизна, засіб для миття скла, дзеркал, засіб для миття підлоги 5л, сантрі-гель, паста чистяча універсальна Гала 500г, папір            туалет., освіжувач повітря и. т. д.); </w:t>
            </w:r>
          </w:p>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2.1 Канцелярське приладдя</w:t>
            </w:r>
          </w:p>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2.2 Інші (придбання, Крісло офісне, шафа КШ-15 з замком, Вішалка на підлогу Кактус с черне.)</w:t>
            </w:r>
          </w:p>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 xml:space="preserve">2.3 Медикаменти </w:t>
            </w:r>
          </w:p>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 xml:space="preserve">2.4 Придбання питної води та помпи </w:t>
            </w:r>
            <w:proofErr w:type="spellStart"/>
            <w:r w:rsidRPr="00B5566E">
              <w:rPr>
                <w:rFonts w:ascii="Times New Roman" w:eastAsia="Times New Roman" w:hAnsi="Times New Roman" w:cs="Times New Roman"/>
                <w:sz w:val="24"/>
                <w:szCs w:val="24"/>
                <w:lang w:val="uk-UA" w:eastAsia="ru-RU"/>
              </w:rPr>
              <w:t>кулера</w:t>
            </w:r>
            <w:proofErr w:type="spellEnd"/>
          </w:p>
          <w:p w:rsidR="00B5566E" w:rsidRPr="00B5566E" w:rsidRDefault="00B5566E" w:rsidP="00B5566E">
            <w:pPr>
              <w:autoSpaceDE w:val="0"/>
              <w:autoSpaceDN w:val="0"/>
              <w:adjustRightInd w:val="0"/>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2.5 Придбання програмного забезпечення (Медок)</w:t>
            </w:r>
          </w:p>
          <w:p w:rsidR="00B5566E" w:rsidRPr="00B5566E" w:rsidRDefault="00B5566E" w:rsidP="00B5566E">
            <w:pPr>
              <w:autoSpaceDE w:val="0"/>
              <w:autoSpaceDN w:val="0"/>
              <w:adjustRightInd w:val="0"/>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3.Оформлення електронного підпису</w:t>
            </w:r>
          </w:p>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 xml:space="preserve">4. Послуги зв`язку та інтернет </w:t>
            </w:r>
          </w:p>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 xml:space="preserve">5. Технічне обслуговування сантехвузлів, колодязів </w:t>
            </w:r>
          </w:p>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 xml:space="preserve">6. Медичний огляд працівників </w:t>
            </w:r>
          </w:p>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7.Перезарядка вогнегасників, картриджів, тоне рів.</w:t>
            </w:r>
          </w:p>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8.Послуги охоронної та пожежної сигналізації</w:t>
            </w:r>
          </w:p>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9. Повірка електролічильників та водомірів</w:t>
            </w:r>
          </w:p>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10. Навчання в сфері цивільного захисту</w:t>
            </w:r>
          </w:p>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tc>
        <w:tc>
          <w:tcPr>
            <w:tcW w:w="1273"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lastRenderedPageBreak/>
              <w:t>2020</w:t>
            </w:r>
          </w:p>
          <w:p w:rsidR="00B5566E" w:rsidRPr="00B5566E" w:rsidRDefault="00B5566E" w:rsidP="00B5566E">
            <w:pPr>
              <w:autoSpaceDE w:val="0"/>
              <w:autoSpaceDN w:val="0"/>
              <w:adjustRightInd w:val="0"/>
              <w:spacing w:after="0" w:line="240" w:lineRule="auto"/>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rPr>
                <w:rFonts w:ascii="Times New Roman" w:eastAsia="Times New Roman" w:hAnsi="Times New Roman" w:cs="Times New Roman"/>
                <w:sz w:val="24"/>
                <w:szCs w:val="24"/>
                <w:lang w:val="uk-UA" w:eastAsia="ru-RU"/>
              </w:rPr>
            </w:pPr>
          </w:p>
        </w:tc>
        <w:tc>
          <w:tcPr>
            <w:tcW w:w="1896"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lastRenderedPageBreak/>
              <w:t xml:space="preserve">СДЮК «Юність» </w:t>
            </w:r>
          </w:p>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rPr>
                <w:rFonts w:ascii="Times New Roman" w:eastAsia="Times New Roman" w:hAnsi="Times New Roman" w:cs="Times New Roman"/>
                <w:sz w:val="24"/>
                <w:szCs w:val="24"/>
                <w:lang w:val="uk-UA" w:eastAsia="ru-RU"/>
              </w:rPr>
            </w:pPr>
          </w:p>
        </w:tc>
        <w:tc>
          <w:tcPr>
            <w:tcW w:w="1790"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lastRenderedPageBreak/>
              <w:t xml:space="preserve">Міський бюджет </w:t>
            </w:r>
          </w:p>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rPr>
                <w:rFonts w:ascii="Times New Roman" w:eastAsia="Times New Roman" w:hAnsi="Times New Roman" w:cs="Times New Roman"/>
                <w:sz w:val="24"/>
                <w:szCs w:val="24"/>
                <w:lang w:val="uk-UA" w:eastAsia="ru-RU"/>
              </w:rPr>
            </w:pPr>
          </w:p>
        </w:tc>
        <w:tc>
          <w:tcPr>
            <w:tcW w:w="1701"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autoSpaceDE w:val="0"/>
              <w:autoSpaceDN w:val="0"/>
              <w:adjustRightInd w:val="0"/>
              <w:spacing w:after="0" w:line="240" w:lineRule="auto"/>
              <w:jc w:val="right"/>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lastRenderedPageBreak/>
              <w:t>Усього:</w:t>
            </w:r>
          </w:p>
          <w:p w:rsidR="00B5566E" w:rsidRPr="00B5566E" w:rsidRDefault="00B5566E" w:rsidP="00B5566E">
            <w:pPr>
              <w:autoSpaceDE w:val="0"/>
              <w:autoSpaceDN w:val="0"/>
              <w:adjustRightInd w:val="0"/>
              <w:spacing w:after="0" w:line="240" w:lineRule="auto"/>
              <w:jc w:val="right"/>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226602,00</w:t>
            </w:r>
          </w:p>
          <w:p w:rsidR="00B5566E" w:rsidRPr="00B5566E" w:rsidRDefault="00B5566E" w:rsidP="00B5566E">
            <w:pPr>
              <w:autoSpaceDE w:val="0"/>
              <w:autoSpaceDN w:val="0"/>
              <w:adjustRightInd w:val="0"/>
              <w:spacing w:after="0" w:line="240" w:lineRule="auto"/>
              <w:jc w:val="right"/>
              <w:rPr>
                <w:rFonts w:ascii="Times New Roman" w:eastAsia="Times New Roman" w:hAnsi="Times New Roman" w:cs="Times New Roman"/>
                <w:sz w:val="24"/>
                <w:szCs w:val="24"/>
                <w:highlight w:val="yellow"/>
                <w:lang w:val="uk-UA" w:eastAsia="ru-RU"/>
              </w:rPr>
            </w:pPr>
          </w:p>
          <w:p w:rsidR="00B5566E" w:rsidRPr="00B5566E" w:rsidRDefault="00B5566E" w:rsidP="00B5566E">
            <w:pPr>
              <w:autoSpaceDE w:val="0"/>
              <w:autoSpaceDN w:val="0"/>
              <w:adjustRightInd w:val="0"/>
              <w:spacing w:after="0" w:line="240" w:lineRule="auto"/>
              <w:jc w:val="right"/>
              <w:rPr>
                <w:rFonts w:ascii="Times New Roman" w:eastAsia="Times New Roman" w:hAnsi="Times New Roman" w:cs="Times New Roman"/>
                <w:sz w:val="24"/>
                <w:szCs w:val="24"/>
                <w:highlight w:val="yellow"/>
                <w:lang w:val="uk-UA" w:eastAsia="ru-RU"/>
              </w:rPr>
            </w:pPr>
          </w:p>
          <w:p w:rsidR="00B5566E" w:rsidRPr="00B5566E" w:rsidRDefault="00B5566E" w:rsidP="00B5566E">
            <w:pPr>
              <w:autoSpaceDE w:val="0"/>
              <w:autoSpaceDN w:val="0"/>
              <w:adjustRightInd w:val="0"/>
              <w:spacing w:after="0" w:line="240" w:lineRule="auto"/>
              <w:jc w:val="right"/>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jc w:val="right"/>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450,00</w:t>
            </w:r>
          </w:p>
          <w:p w:rsidR="00B5566E" w:rsidRPr="00B5566E" w:rsidRDefault="00B5566E" w:rsidP="00B5566E">
            <w:pPr>
              <w:autoSpaceDE w:val="0"/>
              <w:autoSpaceDN w:val="0"/>
              <w:adjustRightInd w:val="0"/>
              <w:spacing w:after="0" w:line="240" w:lineRule="auto"/>
              <w:jc w:val="right"/>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704,00</w:t>
            </w:r>
          </w:p>
          <w:p w:rsidR="00B5566E" w:rsidRPr="00B5566E" w:rsidRDefault="00B5566E" w:rsidP="00B5566E">
            <w:pPr>
              <w:autoSpaceDE w:val="0"/>
              <w:autoSpaceDN w:val="0"/>
              <w:adjustRightInd w:val="0"/>
              <w:spacing w:after="0" w:line="240" w:lineRule="auto"/>
              <w:jc w:val="right"/>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945,00</w:t>
            </w:r>
          </w:p>
          <w:p w:rsidR="00B5566E" w:rsidRPr="00B5566E" w:rsidRDefault="00B5566E" w:rsidP="00B5566E">
            <w:pPr>
              <w:autoSpaceDE w:val="0"/>
              <w:autoSpaceDN w:val="0"/>
              <w:adjustRightInd w:val="0"/>
              <w:spacing w:after="0" w:line="240" w:lineRule="auto"/>
              <w:jc w:val="right"/>
              <w:rPr>
                <w:rFonts w:ascii="Times New Roman" w:eastAsia="Times New Roman" w:hAnsi="Times New Roman" w:cs="Times New Roman"/>
                <w:sz w:val="24"/>
                <w:szCs w:val="24"/>
                <w:lang w:val="en-US" w:eastAsia="ru-RU"/>
              </w:rPr>
            </w:pPr>
            <w:r w:rsidRPr="00B5566E">
              <w:rPr>
                <w:rFonts w:ascii="Times New Roman" w:eastAsia="Times New Roman" w:hAnsi="Times New Roman" w:cs="Times New Roman"/>
                <w:sz w:val="24"/>
                <w:szCs w:val="24"/>
                <w:lang w:val="en-US" w:eastAsia="ru-RU"/>
              </w:rPr>
              <w:t>810</w:t>
            </w:r>
            <w:r w:rsidRPr="00B5566E">
              <w:rPr>
                <w:rFonts w:ascii="Times New Roman" w:eastAsia="Times New Roman" w:hAnsi="Times New Roman" w:cs="Times New Roman"/>
                <w:sz w:val="24"/>
                <w:szCs w:val="24"/>
                <w:lang w:val="uk-UA" w:eastAsia="ru-RU"/>
              </w:rPr>
              <w:t>,</w:t>
            </w:r>
            <w:r w:rsidRPr="00B5566E">
              <w:rPr>
                <w:rFonts w:ascii="Times New Roman" w:eastAsia="Times New Roman" w:hAnsi="Times New Roman" w:cs="Times New Roman"/>
                <w:sz w:val="24"/>
                <w:szCs w:val="24"/>
                <w:lang w:val="en-US" w:eastAsia="ru-RU"/>
              </w:rPr>
              <w:t>00</w:t>
            </w:r>
          </w:p>
          <w:p w:rsidR="00B5566E" w:rsidRPr="00B5566E" w:rsidRDefault="00B5566E" w:rsidP="00B5566E">
            <w:pPr>
              <w:autoSpaceDE w:val="0"/>
              <w:autoSpaceDN w:val="0"/>
              <w:adjustRightInd w:val="0"/>
              <w:spacing w:after="0" w:line="240" w:lineRule="auto"/>
              <w:jc w:val="right"/>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500,00</w:t>
            </w:r>
          </w:p>
          <w:p w:rsidR="00B5566E" w:rsidRPr="00B5566E" w:rsidRDefault="00B5566E" w:rsidP="00B5566E">
            <w:pPr>
              <w:autoSpaceDE w:val="0"/>
              <w:autoSpaceDN w:val="0"/>
              <w:adjustRightInd w:val="0"/>
              <w:spacing w:after="0" w:line="240" w:lineRule="auto"/>
              <w:jc w:val="right"/>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100,00</w:t>
            </w:r>
          </w:p>
          <w:p w:rsidR="00B5566E" w:rsidRPr="00B5566E" w:rsidRDefault="00B5566E" w:rsidP="00B5566E">
            <w:pPr>
              <w:autoSpaceDE w:val="0"/>
              <w:autoSpaceDN w:val="0"/>
              <w:adjustRightInd w:val="0"/>
              <w:spacing w:after="0" w:line="240" w:lineRule="auto"/>
              <w:jc w:val="right"/>
              <w:rPr>
                <w:rFonts w:ascii="Times New Roman" w:eastAsia="Times New Roman" w:hAnsi="Times New Roman" w:cs="Times New Roman"/>
                <w:sz w:val="24"/>
                <w:szCs w:val="24"/>
                <w:highlight w:val="yellow"/>
                <w:lang w:val="uk-UA" w:eastAsia="ru-RU"/>
              </w:rPr>
            </w:pPr>
          </w:p>
          <w:p w:rsidR="00B5566E" w:rsidRPr="00B5566E" w:rsidRDefault="00B5566E" w:rsidP="00B5566E">
            <w:pPr>
              <w:autoSpaceDE w:val="0"/>
              <w:autoSpaceDN w:val="0"/>
              <w:adjustRightInd w:val="0"/>
              <w:spacing w:after="0" w:line="240" w:lineRule="auto"/>
              <w:jc w:val="right"/>
              <w:rPr>
                <w:rFonts w:ascii="Times New Roman" w:eastAsia="Times New Roman" w:hAnsi="Times New Roman" w:cs="Times New Roman"/>
                <w:sz w:val="24"/>
                <w:szCs w:val="24"/>
                <w:highlight w:val="yellow"/>
                <w:lang w:val="uk-UA" w:eastAsia="ru-RU"/>
              </w:rPr>
            </w:pPr>
          </w:p>
          <w:p w:rsidR="00B5566E" w:rsidRPr="00B5566E" w:rsidRDefault="00B5566E" w:rsidP="00B5566E">
            <w:pPr>
              <w:autoSpaceDE w:val="0"/>
              <w:autoSpaceDN w:val="0"/>
              <w:adjustRightInd w:val="0"/>
              <w:spacing w:after="0" w:line="240" w:lineRule="auto"/>
              <w:jc w:val="right"/>
              <w:rPr>
                <w:rFonts w:ascii="Times New Roman" w:eastAsia="Times New Roman" w:hAnsi="Times New Roman" w:cs="Times New Roman"/>
                <w:sz w:val="24"/>
                <w:szCs w:val="24"/>
                <w:highlight w:val="yellow"/>
                <w:lang w:val="uk-UA" w:eastAsia="ru-RU"/>
              </w:rPr>
            </w:pPr>
          </w:p>
          <w:p w:rsidR="00B5566E" w:rsidRPr="00B5566E" w:rsidRDefault="00B5566E" w:rsidP="00B5566E">
            <w:pPr>
              <w:autoSpaceDE w:val="0"/>
              <w:autoSpaceDN w:val="0"/>
              <w:adjustRightInd w:val="0"/>
              <w:spacing w:after="0" w:line="240" w:lineRule="auto"/>
              <w:jc w:val="right"/>
              <w:rPr>
                <w:rFonts w:ascii="Times New Roman" w:eastAsia="Times New Roman" w:hAnsi="Times New Roman" w:cs="Times New Roman"/>
                <w:sz w:val="24"/>
                <w:szCs w:val="24"/>
                <w:highlight w:val="yellow"/>
                <w:lang w:val="uk-UA" w:eastAsia="ru-RU"/>
              </w:rPr>
            </w:pPr>
          </w:p>
          <w:p w:rsidR="00B5566E" w:rsidRPr="00B5566E" w:rsidRDefault="00B5566E" w:rsidP="00B5566E">
            <w:pPr>
              <w:autoSpaceDE w:val="0"/>
              <w:autoSpaceDN w:val="0"/>
              <w:adjustRightInd w:val="0"/>
              <w:spacing w:after="0" w:line="240" w:lineRule="auto"/>
              <w:jc w:val="right"/>
              <w:rPr>
                <w:rFonts w:ascii="Times New Roman" w:eastAsia="Times New Roman" w:hAnsi="Times New Roman" w:cs="Times New Roman"/>
                <w:sz w:val="24"/>
                <w:szCs w:val="24"/>
                <w:highlight w:val="yellow"/>
                <w:lang w:val="uk-UA" w:eastAsia="ru-RU"/>
              </w:rPr>
            </w:pPr>
          </w:p>
          <w:p w:rsidR="00B5566E" w:rsidRPr="00B5566E" w:rsidRDefault="00B5566E" w:rsidP="00B5566E">
            <w:pPr>
              <w:autoSpaceDE w:val="0"/>
              <w:autoSpaceDN w:val="0"/>
              <w:adjustRightInd w:val="0"/>
              <w:spacing w:after="0" w:line="240" w:lineRule="auto"/>
              <w:jc w:val="right"/>
              <w:rPr>
                <w:rFonts w:ascii="Times New Roman" w:eastAsia="Times New Roman" w:hAnsi="Times New Roman" w:cs="Times New Roman"/>
                <w:sz w:val="24"/>
                <w:szCs w:val="24"/>
                <w:highlight w:val="yellow"/>
                <w:lang w:val="uk-UA" w:eastAsia="ru-RU"/>
              </w:rPr>
            </w:pPr>
          </w:p>
          <w:p w:rsidR="00B5566E" w:rsidRPr="00B5566E" w:rsidRDefault="00B5566E" w:rsidP="00B5566E">
            <w:pPr>
              <w:autoSpaceDE w:val="0"/>
              <w:autoSpaceDN w:val="0"/>
              <w:adjustRightInd w:val="0"/>
              <w:spacing w:after="0" w:line="240" w:lineRule="auto"/>
              <w:jc w:val="right"/>
              <w:rPr>
                <w:rFonts w:ascii="Times New Roman" w:eastAsia="Times New Roman" w:hAnsi="Times New Roman" w:cs="Times New Roman"/>
                <w:sz w:val="24"/>
                <w:szCs w:val="24"/>
                <w:highlight w:val="yellow"/>
                <w:lang w:val="uk-UA" w:eastAsia="ru-RU"/>
              </w:rPr>
            </w:pPr>
            <w:r w:rsidRPr="00B5566E">
              <w:rPr>
                <w:rFonts w:ascii="Times New Roman" w:eastAsia="Times New Roman" w:hAnsi="Times New Roman" w:cs="Times New Roman"/>
                <w:sz w:val="24"/>
                <w:szCs w:val="24"/>
                <w:lang w:val="uk-UA" w:eastAsia="ru-RU"/>
              </w:rPr>
              <w:lastRenderedPageBreak/>
              <w:t xml:space="preserve">  35920,00</w:t>
            </w:r>
          </w:p>
          <w:p w:rsidR="00B5566E" w:rsidRPr="00B5566E" w:rsidRDefault="00B5566E" w:rsidP="00B5566E">
            <w:pPr>
              <w:autoSpaceDE w:val="0"/>
              <w:autoSpaceDN w:val="0"/>
              <w:adjustRightInd w:val="0"/>
              <w:spacing w:after="0" w:line="240" w:lineRule="auto"/>
              <w:jc w:val="right"/>
              <w:rPr>
                <w:rFonts w:ascii="Times New Roman" w:eastAsia="Times New Roman" w:hAnsi="Times New Roman" w:cs="Times New Roman"/>
                <w:sz w:val="24"/>
                <w:szCs w:val="24"/>
                <w:highlight w:val="yellow"/>
                <w:lang w:val="uk-UA" w:eastAsia="ru-RU"/>
              </w:rPr>
            </w:pPr>
          </w:p>
          <w:p w:rsidR="00B5566E" w:rsidRPr="00B5566E" w:rsidRDefault="00B5566E" w:rsidP="00B5566E">
            <w:pPr>
              <w:autoSpaceDE w:val="0"/>
              <w:autoSpaceDN w:val="0"/>
              <w:adjustRightInd w:val="0"/>
              <w:spacing w:after="0" w:line="240" w:lineRule="auto"/>
              <w:jc w:val="right"/>
              <w:rPr>
                <w:rFonts w:ascii="Times New Roman" w:eastAsia="Times New Roman" w:hAnsi="Times New Roman" w:cs="Times New Roman"/>
                <w:sz w:val="24"/>
                <w:szCs w:val="24"/>
                <w:highlight w:val="yellow"/>
                <w:lang w:val="uk-UA" w:eastAsia="ru-RU"/>
              </w:rPr>
            </w:pPr>
          </w:p>
          <w:p w:rsidR="00B5566E" w:rsidRPr="00B5566E" w:rsidRDefault="00B5566E" w:rsidP="00B5566E">
            <w:pPr>
              <w:autoSpaceDE w:val="0"/>
              <w:autoSpaceDN w:val="0"/>
              <w:adjustRightInd w:val="0"/>
              <w:spacing w:after="0" w:line="240" w:lineRule="auto"/>
              <w:jc w:val="right"/>
              <w:rPr>
                <w:rFonts w:ascii="Times New Roman" w:eastAsia="Times New Roman" w:hAnsi="Times New Roman" w:cs="Times New Roman"/>
                <w:sz w:val="24"/>
                <w:szCs w:val="24"/>
                <w:highlight w:val="yellow"/>
                <w:lang w:val="uk-UA" w:eastAsia="ru-RU"/>
              </w:rPr>
            </w:pPr>
          </w:p>
          <w:p w:rsidR="00B5566E" w:rsidRPr="00B5566E" w:rsidRDefault="00B5566E" w:rsidP="00B5566E">
            <w:pPr>
              <w:autoSpaceDE w:val="0"/>
              <w:autoSpaceDN w:val="0"/>
              <w:adjustRightInd w:val="0"/>
              <w:spacing w:after="0" w:line="240" w:lineRule="auto"/>
              <w:jc w:val="right"/>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47038,90</w:t>
            </w:r>
          </w:p>
          <w:p w:rsidR="00B5566E" w:rsidRPr="00B5566E" w:rsidRDefault="00B5566E" w:rsidP="00B5566E">
            <w:pPr>
              <w:autoSpaceDE w:val="0"/>
              <w:autoSpaceDN w:val="0"/>
              <w:adjustRightInd w:val="0"/>
              <w:spacing w:after="0" w:line="240" w:lineRule="auto"/>
              <w:jc w:val="right"/>
              <w:rPr>
                <w:rFonts w:ascii="Times New Roman" w:eastAsia="Times New Roman" w:hAnsi="Times New Roman" w:cs="Times New Roman"/>
                <w:sz w:val="24"/>
                <w:szCs w:val="24"/>
                <w:highlight w:val="yellow"/>
                <w:lang w:val="uk-UA" w:eastAsia="ru-RU"/>
              </w:rPr>
            </w:pPr>
          </w:p>
          <w:p w:rsidR="00B5566E" w:rsidRPr="00B5566E" w:rsidRDefault="00B5566E" w:rsidP="00B5566E">
            <w:pPr>
              <w:autoSpaceDE w:val="0"/>
              <w:autoSpaceDN w:val="0"/>
              <w:adjustRightInd w:val="0"/>
              <w:spacing w:after="0" w:line="240" w:lineRule="auto"/>
              <w:jc w:val="right"/>
              <w:rPr>
                <w:rFonts w:ascii="Times New Roman" w:eastAsia="Times New Roman" w:hAnsi="Times New Roman" w:cs="Times New Roman"/>
                <w:sz w:val="24"/>
                <w:szCs w:val="24"/>
                <w:highlight w:val="yellow"/>
                <w:lang w:val="uk-UA" w:eastAsia="ru-RU"/>
              </w:rPr>
            </w:pPr>
          </w:p>
          <w:p w:rsidR="00B5566E" w:rsidRPr="00B5566E" w:rsidRDefault="00B5566E" w:rsidP="00B5566E">
            <w:pPr>
              <w:autoSpaceDE w:val="0"/>
              <w:autoSpaceDN w:val="0"/>
              <w:adjustRightInd w:val="0"/>
              <w:spacing w:after="0" w:line="240" w:lineRule="auto"/>
              <w:jc w:val="right"/>
              <w:rPr>
                <w:rFonts w:ascii="Times New Roman" w:eastAsia="Times New Roman" w:hAnsi="Times New Roman" w:cs="Times New Roman"/>
                <w:sz w:val="24"/>
                <w:szCs w:val="24"/>
                <w:highlight w:val="yellow"/>
                <w:lang w:val="uk-UA" w:eastAsia="ru-RU"/>
              </w:rPr>
            </w:pPr>
          </w:p>
          <w:p w:rsidR="00B5566E" w:rsidRPr="00B5566E" w:rsidRDefault="00B5566E" w:rsidP="00B5566E">
            <w:pPr>
              <w:autoSpaceDE w:val="0"/>
              <w:autoSpaceDN w:val="0"/>
              <w:adjustRightInd w:val="0"/>
              <w:spacing w:after="0" w:line="240" w:lineRule="auto"/>
              <w:jc w:val="right"/>
              <w:rPr>
                <w:rFonts w:ascii="Times New Roman" w:eastAsia="Times New Roman" w:hAnsi="Times New Roman" w:cs="Times New Roman"/>
                <w:sz w:val="24"/>
                <w:szCs w:val="24"/>
                <w:highlight w:val="yellow"/>
                <w:lang w:val="uk-UA" w:eastAsia="ru-RU"/>
              </w:rPr>
            </w:pPr>
          </w:p>
          <w:p w:rsidR="00B5566E" w:rsidRPr="00B5566E" w:rsidRDefault="00B5566E" w:rsidP="00B5566E">
            <w:pPr>
              <w:autoSpaceDE w:val="0"/>
              <w:autoSpaceDN w:val="0"/>
              <w:adjustRightInd w:val="0"/>
              <w:spacing w:after="0" w:line="240" w:lineRule="auto"/>
              <w:jc w:val="right"/>
              <w:rPr>
                <w:rFonts w:ascii="Times New Roman" w:eastAsia="Times New Roman" w:hAnsi="Times New Roman" w:cs="Times New Roman"/>
                <w:sz w:val="24"/>
                <w:szCs w:val="24"/>
                <w:highlight w:val="yellow"/>
                <w:lang w:val="uk-UA" w:eastAsia="ru-RU"/>
              </w:rPr>
            </w:pPr>
          </w:p>
          <w:p w:rsidR="00B5566E" w:rsidRPr="00B5566E" w:rsidRDefault="00B5566E" w:rsidP="00B5566E">
            <w:pPr>
              <w:autoSpaceDE w:val="0"/>
              <w:autoSpaceDN w:val="0"/>
              <w:adjustRightInd w:val="0"/>
              <w:spacing w:after="0" w:line="240" w:lineRule="auto"/>
              <w:jc w:val="right"/>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13741,40</w:t>
            </w:r>
          </w:p>
          <w:p w:rsidR="00B5566E" w:rsidRPr="00B5566E" w:rsidRDefault="00B5566E" w:rsidP="00B5566E">
            <w:pPr>
              <w:autoSpaceDE w:val="0"/>
              <w:autoSpaceDN w:val="0"/>
              <w:adjustRightInd w:val="0"/>
              <w:spacing w:after="0" w:line="240" w:lineRule="auto"/>
              <w:jc w:val="right"/>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25713,75</w:t>
            </w:r>
          </w:p>
          <w:p w:rsidR="00B5566E" w:rsidRPr="00B5566E" w:rsidRDefault="00B5566E" w:rsidP="00B5566E">
            <w:pPr>
              <w:autoSpaceDE w:val="0"/>
              <w:autoSpaceDN w:val="0"/>
              <w:adjustRightInd w:val="0"/>
              <w:spacing w:after="0" w:line="240" w:lineRule="auto"/>
              <w:jc w:val="right"/>
              <w:rPr>
                <w:rFonts w:ascii="Times New Roman" w:eastAsia="Times New Roman" w:hAnsi="Times New Roman" w:cs="Times New Roman"/>
                <w:sz w:val="24"/>
                <w:szCs w:val="24"/>
                <w:highlight w:val="yellow"/>
                <w:lang w:val="uk-UA" w:eastAsia="ru-RU"/>
              </w:rPr>
            </w:pPr>
          </w:p>
          <w:p w:rsidR="00B5566E" w:rsidRPr="00B5566E" w:rsidRDefault="00B5566E" w:rsidP="00B5566E">
            <w:pPr>
              <w:autoSpaceDE w:val="0"/>
              <w:autoSpaceDN w:val="0"/>
              <w:adjustRightInd w:val="0"/>
              <w:spacing w:after="0" w:line="240" w:lineRule="auto"/>
              <w:jc w:val="right"/>
              <w:rPr>
                <w:rFonts w:ascii="Times New Roman" w:eastAsia="Times New Roman" w:hAnsi="Times New Roman" w:cs="Times New Roman"/>
                <w:sz w:val="24"/>
                <w:szCs w:val="24"/>
                <w:highlight w:val="yellow"/>
                <w:lang w:val="uk-UA" w:eastAsia="ru-RU"/>
              </w:rPr>
            </w:pPr>
          </w:p>
          <w:p w:rsidR="00B5566E" w:rsidRPr="00B5566E" w:rsidRDefault="00B5566E" w:rsidP="00B5566E">
            <w:pPr>
              <w:autoSpaceDE w:val="0"/>
              <w:autoSpaceDN w:val="0"/>
              <w:adjustRightInd w:val="0"/>
              <w:spacing w:after="0" w:line="240" w:lineRule="auto"/>
              <w:jc w:val="right"/>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7305,00</w:t>
            </w:r>
          </w:p>
          <w:p w:rsidR="00B5566E" w:rsidRPr="00B5566E" w:rsidRDefault="00B5566E" w:rsidP="00B5566E">
            <w:pPr>
              <w:spacing w:after="0" w:line="240" w:lineRule="auto"/>
              <w:jc w:val="right"/>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1669,47</w:t>
            </w:r>
          </w:p>
          <w:p w:rsidR="00B5566E" w:rsidRPr="00B5566E" w:rsidRDefault="00B5566E" w:rsidP="00B5566E">
            <w:pPr>
              <w:autoSpaceDE w:val="0"/>
              <w:autoSpaceDN w:val="0"/>
              <w:adjustRightInd w:val="0"/>
              <w:spacing w:after="0" w:line="240" w:lineRule="auto"/>
              <w:jc w:val="right"/>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jc w:val="right"/>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3467,90</w:t>
            </w:r>
          </w:p>
          <w:p w:rsidR="00B5566E" w:rsidRPr="00B5566E" w:rsidRDefault="00B5566E" w:rsidP="00B5566E">
            <w:pPr>
              <w:autoSpaceDE w:val="0"/>
              <w:autoSpaceDN w:val="0"/>
              <w:adjustRightInd w:val="0"/>
              <w:spacing w:after="0" w:line="240" w:lineRule="auto"/>
              <w:jc w:val="right"/>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jc w:val="right"/>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1740,00</w:t>
            </w:r>
          </w:p>
          <w:p w:rsidR="00B5566E" w:rsidRPr="00B5566E" w:rsidRDefault="00B5566E" w:rsidP="00B5566E">
            <w:pPr>
              <w:autoSpaceDE w:val="0"/>
              <w:autoSpaceDN w:val="0"/>
              <w:adjustRightInd w:val="0"/>
              <w:spacing w:after="0" w:line="240" w:lineRule="auto"/>
              <w:jc w:val="right"/>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1100,00</w:t>
            </w:r>
          </w:p>
          <w:p w:rsidR="00B5566E" w:rsidRPr="00B5566E" w:rsidRDefault="00B5566E" w:rsidP="00B5566E">
            <w:pPr>
              <w:autoSpaceDE w:val="0"/>
              <w:autoSpaceDN w:val="0"/>
              <w:adjustRightInd w:val="0"/>
              <w:spacing w:after="0" w:line="240" w:lineRule="auto"/>
              <w:jc w:val="right"/>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17476,58</w:t>
            </w:r>
          </w:p>
          <w:p w:rsidR="00B5566E" w:rsidRPr="00B5566E" w:rsidRDefault="00B5566E" w:rsidP="00B5566E">
            <w:pPr>
              <w:autoSpaceDE w:val="0"/>
              <w:autoSpaceDN w:val="0"/>
              <w:adjustRightInd w:val="0"/>
              <w:spacing w:after="0" w:line="240" w:lineRule="auto"/>
              <w:jc w:val="right"/>
              <w:rPr>
                <w:rFonts w:ascii="Times New Roman" w:eastAsia="Times New Roman" w:hAnsi="Times New Roman" w:cs="Times New Roman"/>
                <w:sz w:val="24"/>
                <w:szCs w:val="24"/>
                <w:highlight w:val="yellow"/>
                <w:lang w:val="uk-UA" w:eastAsia="ru-RU"/>
              </w:rPr>
            </w:pPr>
          </w:p>
          <w:p w:rsidR="00B5566E" w:rsidRPr="00B5566E" w:rsidRDefault="00B5566E" w:rsidP="00B5566E">
            <w:pPr>
              <w:autoSpaceDE w:val="0"/>
              <w:autoSpaceDN w:val="0"/>
              <w:adjustRightInd w:val="0"/>
              <w:spacing w:after="0" w:line="240" w:lineRule="auto"/>
              <w:jc w:val="right"/>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3000.00</w:t>
            </w:r>
          </w:p>
          <w:p w:rsidR="00B5566E" w:rsidRPr="00B5566E" w:rsidRDefault="00B5566E" w:rsidP="00B5566E">
            <w:pPr>
              <w:autoSpaceDE w:val="0"/>
              <w:autoSpaceDN w:val="0"/>
              <w:adjustRightInd w:val="0"/>
              <w:spacing w:after="0" w:line="240" w:lineRule="auto"/>
              <w:jc w:val="right"/>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8000,00</w:t>
            </w:r>
          </w:p>
          <w:p w:rsidR="00B5566E" w:rsidRPr="00B5566E" w:rsidRDefault="00B5566E" w:rsidP="00B5566E">
            <w:pPr>
              <w:autoSpaceDE w:val="0"/>
              <w:autoSpaceDN w:val="0"/>
              <w:adjustRightInd w:val="0"/>
              <w:spacing w:after="0" w:line="240" w:lineRule="auto"/>
              <w:jc w:val="right"/>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jc w:val="right"/>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 xml:space="preserve">5400,00 </w:t>
            </w:r>
          </w:p>
          <w:p w:rsidR="00B5566E" w:rsidRPr="00B5566E" w:rsidRDefault="00B5566E" w:rsidP="00B5566E">
            <w:pPr>
              <w:autoSpaceDE w:val="0"/>
              <w:autoSpaceDN w:val="0"/>
              <w:adjustRightInd w:val="0"/>
              <w:spacing w:after="0" w:line="240" w:lineRule="auto"/>
              <w:jc w:val="right"/>
              <w:rPr>
                <w:rFonts w:ascii="Times New Roman" w:eastAsia="Times New Roman" w:hAnsi="Times New Roman" w:cs="Times New Roman"/>
                <w:sz w:val="24"/>
                <w:szCs w:val="24"/>
                <w:highlight w:val="yellow"/>
                <w:lang w:val="uk-UA" w:eastAsia="ru-RU"/>
              </w:rPr>
            </w:pPr>
          </w:p>
          <w:p w:rsidR="00B5566E" w:rsidRPr="00B5566E" w:rsidRDefault="00B5566E" w:rsidP="00B5566E">
            <w:pPr>
              <w:autoSpaceDE w:val="0"/>
              <w:autoSpaceDN w:val="0"/>
              <w:adjustRightInd w:val="0"/>
              <w:spacing w:after="0" w:line="240" w:lineRule="auto"/>
              <w:jc w:val="right"/>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43200,00</w:t>
            </w:r>
          </w:p>
          <w:p w:rsidR="00B5566E" w:rsidRPr="00B5566E" w:rsidRDefault="00B5566E" w:rsidP="00B5566E">
            <w:pPr>
              <w:autoSpaceDE w:val="0"/>
              <w:autoSpaceDN w:val="0"/>
              <w:adjustRightInd w:val="0"/>
              <w:spacing w:after="0" w:line="240" w:lineRule="auto"/>
              <w:jc w:val="right"/>
              <w:rPr>
                <w:rFonts w:ascii="Times New Roman" w:eastAsia="Times New Roman" w:hAnsi="Times New Roman" w:cs="Times New Roman"/>
                <w:sz w:val="24"/>
                <w:szCs w:val="24"/>
                <w:highlight w:val="yellow"/>
                <w:lang w:val="uk-UA" w:eastAsia="ru-RU"/>
              </w:rPr>
            </w:pPr>
          </w:p>
          <w:p w:rsidR="00B5566E" w:rsidRPr="00B5566E" w:rsidRDefault="00B5566E" w:rsidP="00B5566E">
            <w:pPr>
              <w:autoSpaceDE w:val="0"/>
              <w:autoSpaceDN w:val="0"/>
              <w:adjustRightInd w:val="0"/>
              <w:spacing w:after="0" w:line="240" w:lineRule="auto"/>
              <w:jc w:val="right"/>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3000,00</w:t>
            </w:r>
          </w:p>
          <w:p w:rsidR="00B5566E" w:rsidRPr="00B5566E" w:rsidRDefault="00B5566E" w:rsidP="00B5566E">
            <w:pPr>
              <w:autoSpaceDE w:val="0"/>
              <w:autoSpaceDN w:val="0"/>
              <w:adjustRightInd w:val="0"/>
              <w:spacing w:after="0" w:line="240" w:lineRule="auto"/>
              <w:jc w:val="right"/>
              <w:rPr>
                <w:rFonts w:ascii="Times New Roman" w:eastAsia="Times New Roman" w:hAnsi="Times New Roman" w:cs="Times New Roman"/>
                <w:sz w:val="24"/>
                <w:szCs w:val="24"/>
                <w:highlight w:val="yellow"/>
                <w:lang w:val="uk-UA" w:eastAsia="ru-RU"/>
              </w:rPr>
            </w:pPr>
          </w:p>
          <w:p w:rsidR="00B5566E" w:rsidRPr="00B5566E" w:rsidRDefault="00B5566E" w:rsidP="00B5566E">
            <w:pPr>
              <w:autoSpaceDE w:val="0"/>
              <w:autoSpaceDN w:val="0"/>
              <w:adjustRightInd w:val="0"/>
              <w:spacing w:after="0" w:line="240" w:lineRule="auto"/>
              <w:jc w:val="right"/>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5320,00</w:t>
            </w:r>
          </w:p>
        </w:tc>
        <w:tc>
          <w:tcPr>
            <w:tcW w:w="2042"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spacing w:after="0" w:line="240" w:lineRule="auto"/>
              <w:ind w:left="5" w:hanging="5"/>
              <w:rPr>
                <w:rFonts w:ascii="Times New Roman" w:eastAsia="Times New Roman" w:hAnsi="Times New Roman" w:cs="Times New Roman"/>
                <w:sz w:val="24"/>
                <w:szCs w:val="24"/>
                <w:lang w:val="uk-UA" w:eastAsia="ru-RU"/>
              </w:rPr>
            </w:pPr>
          </w:p>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p w:rsidR="00B5566E" w:rsidRPr="00B5566E" w:rsidRDefault="00B5566E" w:rsidP="00B5566E">
            <w:pPr>
              <w:spacing w:after="0" w:line="240" w:lineRule="auto"/>
              <w:rPr>
                <w:rFonts w:ascii="Times New Roman" w:eastAsia="Times New Roman" w:hAnsi="Times New Roman" w:cs="Times New Roman"/>
                <w:sz w:val="24"/>
                <w:szCs w:val="24"/>
                <w:lang w:val="en-US" w:eastAsia="ru-RU"/>
              </w:rPr>
            </w:pPr>
          </w:p>
        </w:tc>
      </w:tr>
      <w:tr w:rsidR="00B5566E" w:rsidRPr="00B5566E" w:rsidTr="00383E34">
        <w:tc>
          <w:tcPr>
            <w:tcW w:w="553" w:type="dxa"/>
            <w:tcBorders>
              <w:top w:val="single" w:sz="4" w:space="0" w:color="auto"/>
              <w:left w:val="single" w:sz="6" w:space="0" w:color="auto"/>
              <w:bottom w:val="single" w:sz="4" w:space="0" w:color="auto"/>
              <w:right w:val="single" w:sz="6" w:space="0" w:color="auto"/>
            </w:tcBorders>
          </w:tcPr>
          <w:p w:rsidR="00B5566E" w:rsidRPr="00B5566E" w:rsidRDefault="00B5566E" w:rsidP="00B5566E">
            <w:pPr>
              <w:autoSpaceDE w:val="0"/>
              <w:autoSpaceDN w:val="0"/>
              <w:adjustRightInd w:val="0"/>
              <w:spacing w:after="0" w:line="240" w:lineRule="auto"/>
              <w:ind w:left="211"/>
              <w:jc w:val="both"/>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lastRenderedPageBreak/>
              <w:t>3.</w:t>
            </w:r>
          </w:p>
        </w:tc>
        <w:tc>
          <w:tcPr>
            <w:tcW w:w="1755" w:type="dxa"/>
            <w:tcBorders>
              <w:top w:val="single" w:sz="4" w:space="0" w:color="auto"/>
              <w:left w:val="single" w:sz="6" w:space="0" w:color="auto"/>
              <w:bottom w:val="single" w:sz="4" w:space="0" w:color="auto"/>
              <w:right w:val="single" w:sz="4" w:space="0" w:color="auto"/>
            </w:tcBorders>
          </w:tcPr>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Оплата комунальних послуг СДЮК «Юність»</w:t>
            </w:r>
          </w:p>
        </w:tc>
        <w:tc>
          <w:tcPr>
            <w:tcW w:w="3972"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Оплата комунальних послуг:</w:t>
            </w:r>
          </w:p>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 xml:space="preserve">1. Оплата теплопостачання </w:t>
            </w:r>
          </w:p>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 xml:space="preserve">2. Оплата електричної енергії </w:t>
            </w:r>
          </w:p>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 xml:space="preserve">3. Оплата водопостачання </w:t>
            </w:r>
          </w:p>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bCs/>
                <w:sz w:val="24"/>
                <w:szCs w:val="24"/>
                <w:lang w:val="uk-UA" w:eastAsia="ru-RU"/>
              </w:rPr>
              <w:t>4.Оплата за вивезення сміття</w:t>
            </w:r>
          </w:p>
        </w:tc>
        <w:tc>
          <w:tcPr>
            <w:tcW w:w="1273"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2020</w:t>
            </w:r>
          </w:p>
          <w:p w:rsidR="00B5566E" w:rsidRPr="00B5566E" w:rsidRDefault="00B5566E" w:rsidP="00B5566E">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p>
        </w:tc>
        <w:tc>
          <w:tcPr>
            <w:tcW w:w="1896"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СДЮК «Юність» Сєвєродонецької міської</w:t>
            </w:r>
          </w:p>
        </w:tc>
        <w:tc>
          <w:tcPr>
            <w:tcW w:w="1790"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 xml:space="preserve">Міський бюджет </w:t>
            </w:r>
          </w:p>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tc>
        <w:tc>
          <w:tcPr>
            <w:tcW w:w="1701"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autoSpaceDE w:val="0"/>
              <w:autoSpaceDN w:val="0"/>
              <w:adjustRightInd w:val="0"/>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Усього</w:t>
            </w:r>
          </w:p>
          <w:p w:rsidR="00B5566E" w:rsidRPr="00B5566E" w:rsidRDefault="00B5566E" w:rsidP="00B5566E">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B5566E">
              <w:rPr>
                <w:rFonts w:ascii="Times New Roman" w:eastAsia="Times New Roman" w:hAnsi="Times New Roman" w:cs="Times New Roman"/>
                <w:sz w:val="24"/>
                <w:szCs w:val="24"/>
                <w:lang w:eastAsia="ru-RU"/>
              </w:rPr>
              <w:t>36024</w:t>
            </w:r>
            <w:r w:rsidRPr="00B5566E">
              <w:rPr>
                <w:rFonts w:ascii="Times New Roman" w:eastAsia="Times New Roman" w:hAnsi="Times New Roman" w:cs="Times New Roman"/>
                <w:sz w:val="24"/>
                <w:szCs w:val="24"/>
                <w:lang w:val="uk-UA" w:eastAsia="ru-RU"/>
              </w:rPr>
              <w:t>8</w:t>
            </w:r>
            <w:r w:rsidRPr="00B5566E">
              <w:rPr>
                <w:rFonts w:ascii="Times New Roman" w:eastAsia="Times New Roman" w:hAnsi="Times New Roman" w:cs="Times New Roman"/>
                <w:sz w:val="24"/>
                <w:szCs w:val="24"/>
                <w:lang w:eastAsia="ru-RU"/>
              </w:rPr>
              <w:t>,00</w:t>
            </w:r>
          </w:p>
          <w:p w:rsidR="00B5566E" w:rsidRPr="00B5566E" w:rsidRDefault="00B5566E" w:rsidP="00B5566E">
            <w:pPr>
              <w:autoSpaceDE w:val="0"/>
              <w:autoSpaceDN w:val="0"/>
              <w:adjustRightInd w:val="0"/>
              <w:spacing w:after="0" w:line="240" w:lineRule="auto"/>
              <w:jc w:val="right"/>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jc w:val="right"/>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308696,00</w:t>
            </w:r>
          </w:p>
          <w:p w:rsidR="00B5566E" w:rsidRPr="00B5566E" w:rsidRDefault="00B5566E" w:rsidP="00B5566E">
            <w:pPr>
              <w:autoSpaceDE w:val="0"/>
              <w:autoSpaceDN w:val="0"/>
              <w:adjustRightInd w:val="0"/>
              <w:spacing w:after="0" w:line="240" w:lineRule="auto"/>
              <w:jc w:val="right"/>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B5566E">
              <w:rPr>
                <w:rFonts w:ascii="Times New Roman" w:eastAsia="Times New Roman" w:hAnsi="Times New Roman" w:cs="Times New Roman"/>
                <w:sz w:val="24"/>
                <w:szCs w:val="24"/>
                <w:lang w:eastAsia="ru-RU"/>
              </w:rPr>
              <w:t>46127,00</w:t>
            </w:r>
          </w:p>
          <w:p w:rsidR="00B5566E" w:rsidRPr="00B5566E" w:rsidRDefault="00B5566E" w:rsidP="00B5566E">
            <w:pPr>
              <w:autoSpaceDE w:val="0"/>
              <w:autoSpaceDN w:val="0"/>
              <w:adjustRightInd w:val="0"/>
              <w:spacing w:after="0" w:line="240" w:lineRule="auto"/>
              <w:jc w:val="right"/>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jc w:val="right"/>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3742,00</w:t>
            </w:r>
          </w:p>
          <w:p w:rsidR="00B5566E" w:rsidRPr="00B5566E" w:rsidRDefault="00B5566E" w:rsidP="00B5566E">
            <w:pPr>
              <w:autoSpaceDE w:val="0"/>
              <w:autoSpaceDN w:val="0"/>
              <w:adjustRightInd w:val="0"/>
              <w:spacing w:after="0" w:line="240" w:lineRule="auto"/>
              <w:jc w:val="right"/>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1683,00</w:t>
            </w:r>
          </w:p>
        </w:tc>
        <w:tc>
          <w:tcPr>
            <w:tcW w:w="2042"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spacing w:after="0" w:line="240" w:lineRule="auto"/>
              <w:ind w:left="5" w:hanging="5"/>
              <w:rPr>
                <w:rFonts w:ascii="Times New Roman" w:eastAsia="Times New Roman" w:hAnsi="Times New Roman" w:cs="Times New Roman"/>
                <w:sz w:val="24"/>
                <w:szCs w:val="24"/>
                <w:lang w:val="uk-UA" w:eastAsia="ru-RU"/>
              </w:rPr>
            </w:pPr>
          </w:p>
        </w:tc>
      </w:tr>
      <w:tr w:rsidR="00B5566E" w:rsidRPr="00B5566E" w:rsidTr="00383E34">
        <w:tc>
          <w:tcPr>
            <w:tcW w:w="553" w:type="dxa"/>
            <w:tcBorders>
              <w:top w:val="single" w:sz="4" w:space="0" w:color="auto"/>
              <w:left w:val="single" w:sz="6" w:space="0" w:color="auto"/>
              <w:bottom w:val="single" w:sz="4" w:space="0" w:color="auto"/>
              <w:right w:val="single" w:sz="6" w:space="0" w:color="auto"/>
            </w:tcBorders>
          </w:tcPr>
          <w:p w:rsidR="00B5566E" w:rsidRPr="00B5566E" w:rsidRDefault="00B5566E" w:rsidP="00B5566E">
            <w:pPr>
              <w:autoSpaceDE w:val="0"/>
              <w:autoSpaceDN w:val="0"/>
              <w:adjustRightInd w:val="0"/>
              <w:spacing w:after="0" w:line="240" w:lineRule="auto"/>
              <w:ind w:left="211"/>
              <w:jc w:val="both"/>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4.</w:t>
            </w:r>
          </w:p>
        </w:tc>
        <w:tc>
          <w:tcPr>
            <w:tcW w:w="1755" w:type="dxa"/>
            <w:tcBorders>
              <w:top w:val="single" w:sz="4" w:space="0" w:color="auto"/>
              <w:left w:val="single" w:sz="6" w:space="0" w:color="auto"/>
              <w:bottom w:val="single" w:sz="4" w:space="0" w:color="auto"/>
              <w:right w:val="single" w:sz="6" w:space="0" w:color="auto"/>
            </w:tcBorders>
          </w:tcPr>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Фонд оплати праці СДЮК «Юність»</w:t>
            </w:r>
          </w:p>
        </w:tc>
        <w:tc>
          <w:tcPr>
            <w:tcW w:w="3972" w:type="dxa"/>
            <w:tcBorders>
              <w:top w:val="single" w:sz="4" w:space="0" w:color="auto"/>
              <w:left w:val="single" w:sz="6" w:space="0" w:color="auto"/>
              <w:bottom w:val="single" w:sz="4" w:space="0" w:color="auto"/>
              <w:right w:val="single" w:sz="6" w:space="0" w:color="auto"/>
            </w:tcBorders>
          </w:tcPr>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 xml:space="preserve">Фонд оплати праці працівників </w:t>
            </w:r>
          </w:p>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1. Педагогічні працівники</w:t>
            </w:r>
          </w:p>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2. Працівники за оплатою праці віднесені до педагогічних працівників</w:t>
            </w:r>
          </w:p>
          <w:p w:rsidR="00B5566E" w:rsidRPr="00B5566E" w:rsidRDefault="00B5566E" w:rsidP="00B5566E">
            <w:pPr>
              <w:autoSpaceDE w:val="0"/>
              <w:autoSpaceDN w:val="0"/>
              <w:adjustRightInd w:val="0"/>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3.Спеціалісти</w:t>
            </w:r>
          </w:p>
          <w:p w:rsidR="00B5566E" w:rsidRPr="00B5566E" w:rsidRDefault="00B5566E" w:rsidP="00B5566E">
            <w:pPr>
              <w:autoSpaceDE w:val="0"/>
              <w:autoSpaceDN w:val="0"/>
              <w:adjustRightInd w:val="0"/>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 xml:space="preserve">4.Робітники </w:t>
            </w:r>
          </w:p>
        </w:tc>
        <w:tc>
          <w:tcPr>
            <w:tcW w:w="1273" w:type="dxa"/>
            <w:tcBorders>
              <w:top w:val="single" w:sz="4" w:space="0" w:color="auto"/>
              <w:left w:val="single" w:sz="6" w:space="0" w:color="auto"/>
              <w:bottom w:val="single" w:sz="4" w:space="0" w:color="auto"/>
              <w:right w:val="single" w:sz="6" w:space="0" w:color="auto"/>
            </w:tcBorders>
          </w:tcPr>
          <w:p w:rsidR="00B5566E" w:rsidRPr="00B5566E" w:rsidRDefault="00B5566E" w:rsidP="00B5566E">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2020</w:t>
            </w:r>
          </w:p>
          <w:p w:rsidR="00B5566E" w:rsidRPr="00B5566E" w:rsidRDefault="00B5566E" w:rsidP="00B5566E">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p>
          <w:p w:rsidR="00B5566E" w:rsidRPr="00B5566E" w:rsidRDefault="00B5566E" w:rsidP="00B5566E">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p>
        </w:tc>
        <w:tc>
          <w:tcPr>
            <w:tcW w:w="1896" w:type="dxa"/>
            <w:tcBorders>
              <w:top w:val="single" w:sz="4" w:space="0" w:color="auto"/>
              <w:left w:val="single" w:sz="6" w:space="0" w:color="auto"/>
              <w:bottom w:val="single" w:sz="4" w:space="0" w:color="auto"/>
              <w:right w:val="single" w:sz="6" w:space="0" w:color="auto"/>
            </w:tcBorders>
          </w:tcPr>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СДЮК «Юність» Сєвєродонецької міської</w:t>
            </w:r>
          </w:p>
        </w:tc>
        <w:tc>
          <w:tcPr>
            <w:tcW w:w="1790" w:type="dxa"/>
            <w:tcBorders>
              <w:top w:val="single" w:sz="4" w:space="0" w:color="auto"/>
              <w:left w:val="single" w:sz="6" w:space="0" w:color="auto"/>
              <w:bottom w:val="single" w:sz="4" w:space="0" w:color="auto"/>
              <w:right w:val="single" w:sz="6" w:space="0" w:color="auto"/>
            </w:tcBorders>
          </w:tcPr>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 xml:space="preserve">Міський бюджет </w:t>
            </w:r>
          </w:p>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 xml:space="preserve"> </w:t>
            </w:r>
          </w:p>
        </w:tc>
        <w:tc>
          <w:tcPr>
            <w:tcW w:w="1701" w:type="dxa"/>
            <w:tcBorders>
              <w:top w:val="single" w:sz="4" w:space="0" w:color="auto"/>
              <w:left w:val="single" w:sz="6" w:space="0" w:color="auto"/>
              <w:bottom w:val="single" w:sz="4" w:space="0" w:color="auto"/>
              <w:right w:val="single" w:sz="6" w:space="0" w:color="auto"/>
            </w:tcBorders>
          </w:tcPr>
          <w:p w:rsidR="00B5566E" w:rsidRPr="00B5566E" w:rsidRDefault="00B5566E" w:rsidP="00B5566E">
            <w:pPr>
              <w:autoSpaceDE w:val="0"/>
              <w:autoSpaceDN w:val="0"/>
              <w:adjustRightInd w:val="0"/>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 xml:space="preserve">Усього: </w:t>
            </w:r>
          </w:p>
          <w:p w:rsidR="00B5566E" w:rsidRPr="00B5566E" w:rsidRDefault="00B5566E" w:rsidP="00B5566E">
            <w:pPr>
              <w:spacing w:after="0" w:line="240" w:lineRule="auto"/>
              <w:jc w:val="right"/>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5830810,00</w:t>
            </w:r>
          </w:p>
          <w:p w:rsidR="00B5566E" w:rsidRPr="00B5566E" w:rsidRDefault="00B5566E" w:rsidP="00B5566E">
            <w:pPr>
              <w:spacing w:after="0" w:line="240" w:lineRule="auto"/>
              <w:jc w:val="right"/>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2859177,55</w:t>
            </w:r>
          </w:p>
          <w:p w:rsidR="00B5566E" w:rsidRPr="00B5566E" w:rsidRDefault="00B5566E" w:rsidP="00B5566E">
            <w:pPr>
              <w:spacing w:after="0" w:line="240" w:lineRule="auto"/>
              <w:jc w:val="right"/>
              <w:rPr>
                <w:rFonts w:ascii="Times New Roman" w:eastAsia="Times New Roman" w:hAnsi="Times New Roman" w:cs="Times New Roman"/>
                <w:sz w:val="24"/>
                <w:szCs w:val="24"/>
                <w:lang w:val="uk-UA" w:eastAsia="ru-RU"/>
              </w:rPr>
            </w:pPr>
          </w:p>
          <w:p w:rsidR="00B5566E" w:rsidRPr="00B5566E" w:rsidRDefault="00B5566E" w:rsidP="00B5566E">
            <w:pPr>
              <w:spacing w:after="0" w:line="240" w:lineRule="auto"/>
              <w:jc w:val="right"/>
              <w:rPr>
                <w:rFonts w:ascii="Times New Roman" w:eastAsia="Times New Roman" w:hAnsi="Times New Roman" w:cs="Times New Roman"/>
                <w:sz w:val="24"/>
                <w:szCs w:val="24"/>
                <w:lang w:val="uk-UA" w:eastAsia="ru-RU"/>
              </w:rPr>
            </w:pPr>
          </w:p>
          <w:p w:rsidR="00B5566E" w:rsidRPr="00B5566E" w:rsidRDefault="00B5566E" w:rsidP="00B5566E">
            <w:pPr>
              <w:spacing w:after="0" w:line="240" w:lineRule="auto"/>
              <w:jc w:val="right"/>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1193875,50</w:t>
            </w:r>
          </w:p>
          <w:p w:rsidR="00B5566E" w:rsidRPr="00B5566E" w:rsidRDefault="00B5566E" w:rsidP="00B5566E">
            <w:pPr>
              <w:spacing w:after="0" w:line="240" w:lineRule="auto"/>
              <w:jc w:val="right"/>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695572,95</w:t>
            </w:r>
          </w:p>
          <w:p w:rsidR="00B5566E" w:rsidRPr="00B5566E" w:rsidRDefault="00B5566E" w:rsidP="00B5566E">
            <w:pPr>
              <w:autoSpaceDE w:val="0"/>
              <w:autoSpaceDN w:val="0"/>
              <w:adjustRightInd w:val="0"/>
              <w:spacing w:after="0" w:line="240" w:lineRule="auto"/>
              <w:jc w:val="right"/>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bCs/>
                <w:sz w:val="24"/>
                <w:szCs w:val="24"/>
                <w:lang w:eastAsia="ru-RU"/>
              </w:rPr>
              <w:t>1082184,0</w:t>
            </w:r>
            <w:r w:rsidRPr="00B5566E">
              <w:rPr>
                <w:rFonts w:ascii="Times New Roman" w:eastAsia="Times New Roman" w:hAnsi="Times New Roman" w:cs="Times New Roman"/>
                <w:bCs/>
                <w:sz w:val="24"/>
                <w:szCs w:val="24"/>
                <w:lang w:val="uk-UA" w:eastAsia="ru-RU"/>
              </w:rPr>
              <w:t>0</w:t>
            </w:r>
          </w:p>
        </w:tc>
        <w:tc>
          <w:tcPr>
            <w:tcW w:w="2042" w:type="dxa"/>
            <w:tcBorders>
              <w:top w:val="single" w:sz="4" w:space="0" w:color="auto"/>
              <w:left w:val="single" w:sz="6" w:space="0" w:color="auto"/>
              <w:bottom w:val="single" w:sz="4" w:space="0" w:color="auto"/>
              <w:right w:val="single" w:sz="6" w:space="0" w:color="auto"/>
            </w:tcBorders>
          </w:tcPr>
          <w:p w:rsidR="00B5566E" w:rsidRPr="00B5566E" w:rsidRDefault="00B5566E" w:rsidP="00B5566E">
            <w:pPr>
              <w:spacing w:after="0" w:line="240" w:lineRule="auto"/>
              <w:ind w:left="5" w:hanging="5"/>
              <w:rPr>
                <w:rFonts w:ascii="Times New Roman" w:eastAsia="Times New Roman" w:hAnsi="Times New Roman" w:cs="Times New Roman"/>
                <w:color w:val="FF0000"/>
                <w:sz w:val="24"/>
                <w:szCs w:val="24"/>
                <w:lang w:val="uk-UA" w:eastAsia="ru-RU"/>
              </w:rPr>
            </w:pPr>
          </w:p>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tc>
      </w:tr>
    </w:tbl>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 xml:space="preserve"> </w:t>
      </w:r>
    </w:p>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ОРІЄНТОВНИЙ ОБСЯГ ФІНАНСУВАННЯ:</w:t>
      </w:r>
    </w:p>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tbl>
      <w:tblPr>
        <w:tblW w:w="41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1559"/>
      </w:tblGrid>
      <w:tr w:rsidR="00B5566E" w:rsidRPr="00B5566E" w:rsidTr="00383E34">
        <w:trPr>
          <w:trHeight w:val="70"/>
        </w:trPr>
        <w:tc>
          <w:tcPr>
            <w:tcW w:w="2552"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spacing w:after="0" w:line="240" w:lineRule="auto"/>
              <w:rPr>
                <w:rFonts w:ascii="Times New Roman" w:eastAsia="Times New Roman" w:hAnsi="Times New Roman" w:cs="Times New Roman"/>
                <w:i/>
                <w:sz w:val="24"/>
                <w:szCs w:val="24"/>
                <w:lang w:val="uk-UA" w:eastAsia="ru-RU"/>
              </w:rPr>
            </w:pPr>
            <w:r w:rsidRPr="00B5566E">
              <w:rPr>
                <w:rFonts w:ascii="Times New Roman" w:eastAsia="Times New Roman" w:hAnsi="Times New Roman" w:cs="Times New Roman"/>
                <w:i/>
                <w:sz w:val="24"/>
                <w:szCs w:val="24"/>
                <w:lang w:val="uk-UA" w:eastAsia="ru-RU"/>
              </w:rPr>
              <w:t>По роках:</w:t>
            </w:r>
          </w:p>
        </w:tc>
        <w:tc>
          <w:tcPr>
            <w:tcW w:w="1559"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spacing w:after="0" w:line="240" w:lineRule="auto"/>
              <w:rPr>
                <w:rFonts w:ascii="Times New Roman" w:eastAsia="Times New Roman" w:hAnsi="Times New Roman" w:cs="Times New Roman"/>
                <w:i/>
                <w:sz w:val="24"/>
                <w:szCs w:val="24"/>
                <w:lang w:val="uk-UA" w:eastAsia="ru-RU"/>
              </w:rPr>
            </w:pPr>
            <w:r w:rsidRPr="00B5566E">
              <w:rPr>
                <w:rFonts w:ascii="Times New Roman" w:eastAsia="Times New Roman" w:hAnsi="Times New Roman" w:cs="Times New Roman"/>
                <w:i/>
                <w:sz w:val="24"/>
                <w:szCs w:val="24"/>
                <w:lang w:val="uk-UA" w:eastAsia="ru-RU"/>
              </w:rPr>
              <w:t xml:space="preserve">Всього </w:t>
            </w:r>
          </w:p>
          <w:p w:rsidR="00B5566E" w:rsidRPr="00B5566E" w:rsidRDefault="00B5566E" w:rsidP="00B5566E">
            <w:pPr>
              <w:spacing w:after="0" w:line="240" w:lineRule="auto"/>
              <w:rPr>
                <w:rFonts w:ascii="Times New Roman" w:eastAsia="Times New Roman" w:hAnsi="Times New Roman" w:cs="Times New Roman"/>
                <w:i/>
                <w:sz w:val="24"/>
                <w:szCs w:val="24"/>
                <w:lang w:val="uk-UA" w:eastAsia="ru-RU"/>
              </w:rPr>
            </w:pPr>
            <w:r w:rsidRPr="00B5566E">
              <w:rPr>
                <w:rFonts w:ascii="Times New Roman" w:eastAsia="Times New Roman" w:hAnsi="Times New Roman" w:cs="Times New Roman"/>
                <w:i/>
                <w:sz w:val="24"/>
                <w:szCs w:val="24"/>
                <w:lang w:val="uk-UA" w:eastAsia="ru-RU"/>
              </w:rPr>
              <w:t xml:space="preserve">(грн.) </w:t>
            </w:r>
          </w:p>
        </w:tc>
      </w:tr>
      <w:tr w:rsidR="00B5566E" w:rsidRPr="00B5566E" w:rsidTr="00383E34">
        <w:trPr>
          <w:trHeight w:val="198"/>
        </w:trPr>
        <w:tc>
          <w:tcPr>
            <w:tcW w:w="2552"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 xml:space="preserve">Міський бюджет </w:t>
            </w:r>
          </w:p>
        </w:tc>
        <w:tc>
          <w:tcPr>
            <w:tcW w:w="1559"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spacing w:after="0" w:line="240" w:lineRule="auto"/>
              <w:jc w:val="right"/>
              <w:rPr>
                <w:rFonts w:ascii="Times New Roman" w:eastAsia="Times New Roman" w:hAnsi="Times New Roman" w:cs="Times New Roman"/>
                <w:b/>
                <w:sz w:val="24"/>
                <w:szCs w:val="24"/>
                <w:lang w:val="uk-UA" w:eastAsia="ru-RU"/>
              </w:rPr>
            </w:pPr>
            <w:r w:rsidRPr="00B5566E">
              <w:rPr>
                <w:rFonts w:ascii="Times New Roman" w:eastAsia="Times New Roman" w:hAnsi="Times New Roman" w:cs="Times New Roman"/>
                <w:b/>
                <w:sz w:val="24"/>
                <w:szCs w:val="24"/>
                <w:lang w:val="uk-UA" w:eastAsia="ru-RU"/>
              </w:rPr>
              <w:t>6417660,00</w:t>
            </w:r>
          </w:p>
        </w:tc>
      </w:tr>
      <w:tr w:rsidR="00B5566E" w:rsidRPr="00B5566E" w:rsidTr="00383E34">
        <w:trPr>
          <w:trHeight w:val="198"/>
        </w:trPr>
        <w:tc>
          <w:tcPr>
            <w:tcW w:w="2552"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Бюджет розвитку, спеціальний</w:t>
            </w:r>
          </w:p>
          <w:p w:rsidR="00B5566E" w:rsidRPr="00B5566E" w:rsidRDefault="00B5566E" w:rsidP="00B5566E">
            <w:pPr>
              <w:autoSpaceDE w:val="0"/>
              <w:autoSpaceDN w:val="0"/>
              <w:adjustRightInd w:val="0"/>
              <w:spacing w:after="0" w:line="240" w:lineRule="auto"/>
              <w:ind w:left="5" w:hanging="5"/>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eastAsia="ru-RU"/>
              </w:rPr>
              <w:t>фонд</w:t>
            </w:r>
          </w:p>
        </w:tc>
        <w:tc>
          <w:tcPr>
            <w:tcW w:w="1559"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spacing w:after="0" w:line="240" w:lineRule="auto"/>
              <w:jc w:val="right"/>
              <w:rPr>
                <w:rFonts w:ascii="Times New Roman" w:eastAsia="Times New Roman" w:hAnsi="Times New Roman" w:cs="Times New Roman"/>
                <w:b/>
                <w:sz w:val="24"/>
                <w:szCs w:val="24"/>
                <w:lang w:val="uk-UA" w:eastAsia="ru-RU"/>
              </w:rPr>
            </w:pPr>
            <w:r w:rsidRPr="00B5566E">
              <w:rPr>
                <w:rFonts w:ascii="Times New Roman" w:eastAsia="Times New Roman" w:hAnsi="Times New Roman" w:cs="Times New Roman"/>
                <w:b/>
                <w:sz w:val="24"/>
                <w:szCs w:val="24"/>
                <w:lang w:val="uk-UA" w:eastAsia="ru-RU"/>
              </w:rPr>
              <w:t>7760000,00</w:t>
            </w:r>
          </w:p>
        </w:tc>
      </w:tr>
      <w:tr w:rsidR="00B5566E" w:rsidRPr="00B5566E" w:rsidTr="00383E34">
        <w:trPr>
          <w:trHeight w:val="85"/>
        </w:trPr>
        <w:tc>
          <w:tcPr>
            <w:tcW w:w="2552"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РАЗОМ:</w:t>
            </w:r>
          </w:p>
        </w:tc>
        <w:tc>
          <w:tcPr>
            <w:tcW w:w="1559" w:type="dxa"/>
            <w:tcBorders>
              <w:top w:val="single" w:sz="4" w:space="0" w:color="auto"/>
              <w:left w:val="single" w:sz="4" w:space="0" w:color="auto"/>
              <w:bottom w:val="single" w:sz="4" w:space="0" w:color="auto"/>
              <w:right w:val="single" w:sz="4" w:space="0" w:color="auto"/>
            </w:tcBorders>
          </w:tcPr>
          <w:p w:rsidR="00B5566E" w:rsidRPr="00B5566E" w:rsidRDefault="00B5566E" w:rsidP="00B5566E">
            <w:pPr>
              <w:spacing w:after="0" w:line="240" w:lineRule="auto"/>
              <w:jc w:val="right"/>
              <w:rPr>
                <w:rFonts w:ascii="Times New Roman" w:eastAsia="Times New Roman" w:hAnsi="Times New Roman" w:cs="Times New Roman"/>
                <w:b/>
                <w:sz w:val="24"/>
                <w:szCs w:val="24"/>
                <w:lang w:val="uk-UA" w:eastAsia="ru-RU"/>
              </w:rPr>
            </w:pPr>
            <w:r w:rsidRPr="00B5566E">
              <w:rPr>
                <w:rFonts w:ascii="Times New Roman" w:eastAsia="Times New Roman" w:hAnsi="Times New Roman" w:cs="Times New Roman"/>
                <w:b/>
                <w:sz w:val="24"/>
                <w:szCs w:val="24"/>
                <w:lang w:val="uk-UA" w:eastAsia="ru-RU"/>
              </w:rPr>
              <w:t>14177660,00</w:t>
            </w:r>
          </w:p>
        </w:tc>
      </w:tr>
    </w:tbl>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lastRenderedPageBreak/>
        <w:t>V. ОЧІКУВАНІ РЕЗУЛЬТАТИ:</w:t>
      </w:r>
    </w:p>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p w:rsidR="00B5566E" w:rsidRPr="00B5566E" w:rsidRDefault="00B5566E" w:rsidP="00B5566E">
      <w:pPr>
        <w:spacing w:after="0" w:line="240" w:lineRule="auto"/>
        <w:ind w:firstLine="708"/>
        <w:jc w:val="both"/>
        <w:rPr>
          <w:rFonts w:ascii="Times New Roman" w:eastAsia="Times New Roman" w:hAnsi="Times New Roman" w:cs="Times New Roman"/>
          <w:bCs/>
          <w:sz w:val="24"/>
          <w:szCs w:val="24"/>
          <w:lang w:val="uk-UA" w:eastAsia="ru-RU"/>
        </w:rPr>
      </w:pPr>
      <w:r w:rsidRPr="00B5566E">
        <w:rPr>
          <w:rFonts w:ascii="Times New Roman" w:eastAsia="Times New Roman" w:hAnsi="Times New Roman" w:cs="Times New Roman"/>
          <w:bCs/>
          <w:sz w:val="24"/>
          <w:szCs w:val="24"/>
          <w:lang w:val="uk-UA" w:eastAsia="ru-RU"/>
        </w:rPr>
        <w:t>Виконання міської Програми забезпечить:</w:t>
      </w:r>
    </w:p>
    <w:p w:rsidR="00B5566E" w:rsidRPr="00B5566E" w:rsidRDefault="00B5566E" w:rsidP="00B5566E">
      <w:pPr>
        <w:numPr>
          <w:ilvl w:val="0"/>
          <w:numId w:val="18"/>
        </w:numPr>
        <w:spacing w:after="0" w:line="240" w:lineRule="auto"/>
        <w:jc w:val="both"/>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Створення сприятливих, оптимальних умов перебування, навчання та виховання дітей у позашкільних навчальних закладах міста з урахуванням пріоритетів збереження і зміцнення здоров’я всіх суб’єктів педагогічного процесу.</w:t>
      </w:r>
    </w:p>
    <w:p w:rsidR="00B5566E" w:rsidRPr="00B5566E" w:rsidRDefault="00B5566E" w:rsidP="00B5566E">
      <w:pPr>
        <w:numPr>
          <w:ilvl w:val="0"/>
          <w:numId w:val="18"/>
        </w:numPr>
        <w:spacing w:after="0" w:line="240" w:lineRule="auto"/>
        <w:jc w:val="both"/>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 xml:space="preserve">Оновлення матеріально-технічних ресурсів позашкільної освіти; </w:t>
      </w:r>
    </w:p>
    <w:p w:rsidR="00B5566E" w:rsidRPr="00B5566E" w:rsidRDefault="00B5566E" w:rsidP="00B5566E">
      <w:pPr>
        <w:numPr>
          <w:ilvl w:val="0"/>
          <w:numId w:val="18"/>
        </w:numPr>
        <w:spacing w:after="0" w:line="240" w:lineRule="auto"/>
        <w:jc w:val="both"/>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Утримання будівель та прилеглої території позашкільних навчальних закладів у належному стані.</w:t>
      </w:r>
    </w:p>
    <w:p w:rsidR="00B5566E" w:rsidRPr="00B5566E" w:rsidRDefault="00B5566E" w:rsidP="00B5566E">
      <w:pPr>
        <w:spacing w:after="0" w:line="240" w:lineRule="auto"/>
        <w:jc w:val="both"/>
        <w:rPr>
          <w:rFonts w:ascii="Times New Roman" w:eastAsia="Times New Roman" w:hAnsi="Times New Roman" w:cs="Times New Roman"/>
          <w:sz w:val="24"/>
          <w:szCs w:val="24"/>
          <w:lang w:val="uk-UA" w:eastAsia="ru-RU"/>
        </w:rPr>
      </w:pPr>
    </w:p>
    <w:tbl>
      <w:tblPr>
        <w:tblpPr w:leftFromText="180" w:rightFromText="180" w:vertAnchor="text" w:horzAnchor="margin" w:tblpY="52"/>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20"/>
        <w:gridCol w:w="1384"/>
        <w:gridCol w:w="1419"/>
        <w:gridCol w:w="1418"/>
        <w:gridCol w:w="12"/>
        <w:gridCol w:w="1562"/>
      </w:tblGrid>
      <w:tr w:rsidR="00B5566E" w:rsidRPr="00B5566E" w:rsidTr="00383E34">
        <w:tc>
          <w:tcPr>
            <w:tcW w:w="6220" w:type="dxa"/>
            <w:vMerge w:val="restart"/>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val="uk-UA" w:eastAsia="uk-UA"/>
              </w:rPr>
            </w:pPr>
          </w:p>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val="uk-UA" w:eastAsia="uk-UA"/>
              </w:rPr>
            </w:pPr>
            <w:r w:rsidRPr="00B5566E">
              <w:rPr>
                <w:rFonts w:ascii="Times New Roman" w:eastAsia="Times New Roman" w:hAnsi="Times New Roman" w:cs="Times New Roman"/>
                <w:b/>
                <w:bCs/>
                <w:sz w:val="24"/>
                <w:szCs w:val="24"/>
                <w:lang w:val="uk-UA" w:eastAsia="uk-UA"/>
              </w:rPr>
              <w:t>Найменування показника</w:t>
            </w:r>
          </w:p>
        </w:tc>
        <w:tc>
          <w:tcPr>
            <w:tcW w:w="1384" w:type="dxa"/>
            <w:vMerge w:val="restart"/>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val="uk-UA" w:eastAsia="uk-UA"/>
              </w:rPr>
            </w:pPr>
            <w:r w:rsidRPr="00B5566E">
              <w:rPr>
                <w:rFonts w:ascii="Times New Roman" w:eastAsia="Times New Roman" w:hAnsi="Times New Roman" w:cs="Times New Roman"/>
                <w:b/>
                <w:bCs/>
                <w:sz w:val="24"/>
                <w:szCs w:val="24"/>
                <w:lang w:val="uk-UA" w:eastAsia="uk-UA"/>
              </w:rPr>
              <w:t>Одиниця виміру</w:t>
            </w:r>
          </w:p>
        </w:tc>
        <w:tc>
          <w:tcPr>
            <w:tcW w:w="2849" w:type="dxa"/>
            <w:gridSpan w:val="3"/>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val="uk-UA" w:eastAsia="uk-UA"/>
              </w:rPr>
            </w:pPr>
            <w:r w:rsidRPr="00B5566E">
              <w:rPr>
                <w:rFonts w:ascii="Times New Roman" w:eastAsia="Times New Roman" w:hAnsi="Times New Roman" w:cs="Times New Roman"/>
                <w:b/>
                <w:bCs/>
                <w:sz w:val="24"/>
                <w:szCs w:val="24"/>
                <w:lang w:val="uk-UA" w:eastAsia="uk-UA"/>
              </w:rPr>
              <w:t>Значення показника у тому числі за роками</w:t>
            </w:r>
          </w:p>
        </w:tc>
        <w:tc>
          <w:tcPr>
            <w:tcW w:w="1562"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val="uk-UA" w:eastAsia="uk-UA"/>
              </w:rPr>
            </w:pPr>
          </w:p>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val="uk-UA" w:eastAsia="uk-UA"/>
              </w:rPr>
            </w:pPr>
            <w:r w:rsidRPr="00B5566E">
              <w:rPr>
                <w:rFonts w:ascii="Times New Roman" w:eastAsia="Times New Roman" w:hAnsi="Times New Roman" w:cs="Times New Roman"/>
                <w:b/>
                <w:bCs/>
                <w:sz w:val="24"/>
                <w:szCs w:val="24"/>
                <w:lang w:val="uk-UA" w:eastAsia="uk-UA"/>
              </w:rPr>
              <w:t>Відхилення 2020р. від 2019р.(+,-)</w:t>
            </w:r>
          </w:p>
        </w:tc>
      </w:tr>
      <w:tr w:rsidR="00B5566E" w:rsidRPr="00B5566E" w:rsidTr="00383E34">
        <w:tc>
          <w:tcPr>
            <w:tcW w:w="6220" w:type="dxa"/>
            <w:vMerge/>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val="uk-UA" w:eastAsia="uk-UA"/>
              </w:rPr>
            </w:pPr>
          </w:p>
        </w:tc>
        <w:tc>
          <w:tcPr>
            <w:tcW w:w="1384" w:type="dxa"/>
            <w:vMerge/>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val="uk-UA" w:eastAsia="uk-UA"/>
              </w:rPr>
            </w:pPr>
          </w:p>
        </w:tc>
        <w:tc>
          <w:tcPr>
            <w:tcW w:w="1419"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val="uk-UA" w:eastAsia="uk-UA"/>
              </w:rPr>
            </w:pPr>
            <w:r w:rsidRPr="00B5566E">
              <w:rPr>
                <w:rFonts w:ascii="Times New Roman" w:eastAsia="Times New Roman" w:hAnsi="Times New Roman" w:cs="Times New Roman"/>
                <w:b/>
                <w:bCs/>
                <w:sz w:val="24"/>
                <w:szCs w:val="24"/>
                <w:lang w:val="uk-UA" w:eastAsia="uk-UA"/>
              </w:rPr>
              <w:t>2019</w:t>
            </w:r>
          </w:p>
        </w:tc>
        <w:tc>
          <w:tcPr>
            <w:tcW w:w="1430" w:type="dxa"/>
            <w:gridSpan w:val="2"/>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val="uk-UA" w:eastAsia="uk-UA"/>
              </w:rPr>
            </w:pPr>
            <w:r w:rsidRPr="00B5566E">
              <w:rPr>
                <w:rFonts w:ascii="Times New Roman" w:eastAsia="Times New Roman" w:hAnsi="Times New Roman" w:cs="Times New Roman"/>
                <w:b/>
                <w:bCs/>
                <w:sz w:val="24"/>
                <w:szCs w:val="24"/>
                <w:lang w:val="uk-UA" w:eastAsia="uk-UA"/>
              </w:rPr>
              <w:t>2020</w:t>
            </w:r>
          </w:p>
        </w:tc>
        <w:tc>
          <w:tcPr>
            <w:tcW w:w="1562"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val="uk-UA" w:eastAsia="uk-UA"/>
              </w:rPr>
            </w:pPr>
          </w:p>
        </w:tc>
      </w:tr>
      <w:tr w:rsidR="00B5566E" w:rsidRPr="00B5566E" w:rsidTr="00383E34">
        <w:tc>
          <w:tcPr>
            <w:tcW w:w="12015" w:type="dxa"/>
            <w:gridSpan w:val="6"/>
          </w:tcPr>
          <w:p w:rsidR="00B5566E" w:rsidRPr="00B5566E" w:rsidRDefault="00B5566E" w:rsidP="00B5566E">
            <w:pPr>
              <w:autoSpaceDE w:val="0"/>
              <w:autoSpaceDN w:val="0"/>
              <w:adjustRightInd w:val="0"/>
              <w:spacing w:after="0" w:line="240" w:lineRule="auto"/>
              <w:ind w:left="5" w:hanging="5"/>
              <w:jc w:val="center"/>
              <w:rPr>
                <w:rFonts w:ascii="Times New Roman" w:eastAsia="Times New Roman" w:hAnsi="Times New Roman" w:cs="Times New Roman"/>
                <w:b/>
                <w:bCs/>
                <w:sz w:val="24"/>
                <w:szCs w:val="24"/>
                <w:lang w:val="uk-UA" w:eastAsia="uk-UA"/>
              </w:rPr>
            </w:pPr>
            <w:r w:rsidRPr="00B5566E">
              <w:rPr>
                <w:rFonts w:ascii="Times New Roman" w:eastAsia="Times New Roman" w:hAnsi="Times New Roman" w:cs="Times New Roman"/>
                <w:b/>
                <w:bCs/>
                <w:sz w:val="24"/>
                <w:szCs w:val="24"/>
                <w:lang w:val="uk-UA" w:eastAsia="uk-UA"/>
              </w:rPr>
              <w:t xml:space="preserve">Завдання 1. </w:t>
            </w:r>
            <w:r w:rsidRPr="00B5566E">
              <w:rPr>
                <w:rFonts w:ascii="Courier New" w:eastAsia="Times New Roman" w:hAnsi="Courier New" w:cs="Times New Roman"/>
                <w:b/>
                <w:sz w:val="20"/>
                <w:szCs w:val="20"/>
                <w:lang w:val="uk-UA" w:eastAsia="uk-UA"/>
              </w:rPr>
              <w:t xml:space="preserve"> </w:t>
            </w:r>
            <w:r w:rsidRPr="00B5566E">
              <w:rPr>
                <w:rFonts w:ascii="Times New Roman" w:eastAsia="Times New Roman" w:hAnsi="Times New Roman" w:cs="Times New Roman"/>
                <w:b/>
                <w:sz w:val="24"/>
                <w:szCs w:val="24"/>
                <w:lang w:val="uk-UA" w:eastAsia="ru-RU"/>
              </w:rPr>
              <w:t xml:space="preserve"> Капітальний ремонт клубів СДЮК «Юність»,  та капітальний ремонт з метою енергозбереження</w:t>
            </w:r>
          </w:p>
        </w:tc>
      </w:tr>
      <w:tr w:rsidR="00B5566E" w:rsidRPr="00B5566E" w:rsidTr="00383E34">
        <w:tc>
          <w:tcPr>
            <w:tcW w:w="12015" w:type="dxa"/>
            <w:gridSpan w:val="6"/>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
                <w:sz w:val="24"/>
                <w:szCs w:val="24"/>
                <w:lang w:val="uk-UA" w:eastAsia="uk-UA"/>
              </w:rPr>
            </w:pPr>
            <w:r w:rsidRPr="00B5566E">
              <w:rPr>
                <w:rFonts w:ascii="Times New Roman" w:eastAsia="Times New Roman" w:hAnsi="Times New Roman" w:cs="Times New Roman"/>
                <w:b/>
                <w:bCs/>
                <w:i/>
                <w:sz w:val="24"/>
                <w:szCs w:val="24"/>
                <w:lang w:val="uk-UA" w:eastAsia="uk-UA"/>
              </w:rPr>
              <w:t>Показник витрат</w:t>
            </w:r>
          </w:p>
        </w:tc>
      </w:tr>
      <w:tr w:rsidR="00B5566E" w:rsidRPr="00B5566E" w:rsidTr="00383E34">
        <w:trPr>
          <w:trHeight w:val="262"/>
        </w:trPr>
        <w:tc>
          <w:tcPr>
            <w:tcW w:w="6220"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val="uk-UA" w:eastAsia="uk-UA"/>
              </w:rPr>
            </w:pPr>
            <w:r w:rsidRPr="00B5566E">
              <w:rPr>
                <w:rFonts w:ascii="Times New Roman" w:eastAsia="Times New Roman" w:hAnsi="Times New Roman" w:cs="Times New Roman"/>
                <w:bCs/>
                <w:sz w:val="24"/>
                <w:szCs w:val="24"/>
                <w:lang w:val="uk-UA" w:eastAsia="uk-UA"/>
              </w:rPr>
              <w:t xml:space="preserve">Загальний обсяг витрат </w:t>
            </w:r>
          </w:p>
        </w:tc>
        <w:tc>
          <w:tcPr>
            <w:tcW w:w="1384"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val="uk-UA" w:eastAsia="uk-UA"/>
              </w:rPr>
            </w:pPr>
            <w:r w:rsidRPr="00B5566E">
              <w:rPr>
                <w:rFonts w:ascii="Times New Roman" w:eastAsia="Times New Roman" w:hAnsi="Times New Roman" w:cs="Times New Roman"/>
                <w:bCs/>
                <w:sz w:val="24"/>
                <w:szCs w:val="24"/>
                <w:lang w:val="uk-UA" w:eastAsia="uk-UA"/>
              </w:rPr>
              <w:t>грн.</w:t>
            </w:r>
          </w:p>
        </w:tc>
        <w:tc>
          <w:tcPr>
            <w:tcW w:w="1419"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val="uk-UA" w:eastAsia="uk-UA"/>
              </w:rPr>
            </w:pPr>
            <w:r w:rsidRPr="00B5566E">
              <w:rPr>
                <w:rFonts w:ascii="Times New Roman" w:eastAsia="Times New Roman" w:hAnsi="Times New Roman" w:cs="Times New Roman"/>
                <w:sz w:val="24"/>
                <w:szCs w:val="24"/>
                <w:lang w:val="uk-UA" w:eastAsia="ru-RU"/>
              </w:rPr>
              <w:t>3 316742,00</w:t>
            </w:r>
          </w:p>
        </w:tc>
        <w:tc>
          <w:tcPr>
            <w:tcW w:w="1418" w:type="dxa"/>
            <w:vAlign w:val="center"/>
          </w:tcPr>
          <w:p w:rsidR="00B5566E" w:rsidRPr="00B5566E" w:rsidRDefault="00B5566E" w:rsidP="00B5566E">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7760000,00</w:t>
            </w:r>
          </w:p>
        </w:tc>
        <w:tc>
          <w:tcPr>
            <w:tcW w:w="1574" w:type="dxa"/>
            <w:gridSpan w:val="2"/>
          </w:tcPr>
          <w:p w:rsidR="00B5566E" w:rsidRPr="00B5566E" w:rsidRDefault="00B5566E" w:rsidP="00B5566E">
            <w:pPr>
              <w:autoSpaceDE w:val="0"/>
              <w:autoSpaceDN w:val="0"/>
              <w:adjustRightInd w:val="0"/>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+7443258,00</w:t>
            </w:r>
          </w:p>
        </w:tc>
      </w:tr>
      <w:tr w:rsidR="00B5566E" w:rsidRPr="00B5566E" w:rsidTr="00383E34">
        <w:tc>
          <w:tcPr>
            <w:tcW w:w="12015" w:type="dxa"/>
            <w:gridSpan w:val="6"/>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val="uk-UA" w:eastAsia="uk-UA"/>
              </w:rPr>
            </w:pPr>
            <w:r w:rsidRPr="00B5566E">
              <w:rPr>
                <w:rFonts w:ascii="Times New Roman" w:eastAsia="Times New Roman" w:hAnsi="Times New Roman" w:cs="Times New Roman"/>
                <w:b/>
                <w:bCs/>
                <w:i/>
                <w:sz w:val="24"/>
                <w:szCs w:val="24"/>
                <w:lang w:val="uk-UA" w:eastAsia="uk-UA"/>
              </w:rPr>
              <w:t>Показник продукту</w:t>
            </w:r>
          </w:p>
        </w:tc>
      </w:tr>
      <w:tr w:rsidR="00B5566E" w:rsidRPr="00B5566E" w:rsidTr="00383E34">
        <w:trPr>
          <w:trHeight w:val="177"/>
        </w:trPr>
        <w:tc>
          <w:tcPr>
            <w:tcW w:w="6220"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val="uk-UA" w:eastAsia="uk-UA"/>
              </w:rPr>
            </w:pPr>
            <w:r w:rsidRPr="00B5566E">
              <w:rPr>
                <w:rFonts w:ascii="Times New Roman" w:eastAsia="Times New Roman" w:hAnsi="Times New Roman" w:cs="Times New Roman"/>
                <w:bCs/>
                <w:sz w:val="24"/>
                <w:szCs w:val="24"/>
                <w:lang w:val="uk-UA" w:eastAsia="ru-RU"/>
              </w:rPr>
              <w:t>Кількість клубів у закладі</w:t>
            </w:r>
          </w:p>
        </w:tc>
        <w:tc>
          <w:tcPr>
            <w:tcW w:w="1384"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val="uk-UA" w:eastAsia="uk-UA"/>
              </w:rPr>
            </w:pPr>
            <w:r w:rsidRPr="00B5566E">
              <w:rPr>
                <w:rFonts w:ascii="Times New Roman" w:eastAsia="Times New Roman" w:hAnsi="Times New Roman" w:cs="Times New Roman"/>
                <w:bCs/>
                <w:sz w:val="24"/>
                <w:szCs w:val="24"/>
                <w:lang w:val="uk-UA" w:eastAsia="uk-UA"/>
              </w:rPr>
              <w:t>осіб</w:t>
            </w:r>
          </w:p>
        </w:tc>
        <w:tc>
          <w:tcPr>
            <w:tcW w:w="1419"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val="uk-UA" w:eastAsia="uk-UA"/>
              </w:rPr>
            </w:pPr>
            <w:r w:rsidRPr="00B5566E">
              <w:rPr>
                <w:rFonts w:ascii="Times New Roman" w:eastAsia="Times New Roman" w:hAnsi="Times New Roman" w:cs="Times New Roman"/>
                <w:bCs/>
                <w:sz w:val="24"/>
                <w:szCs w:val="24"/>
                <w:lang w:val="uk-UA" w:eastAsia="uk-UA"/>
              </w:rPr>
              <w:t>6</w:t>
            </w:r>
          </w:p>
        </w:tc>
        <w:tc>
          <w:tcPr>
            <w:tcW w:w="1430" w:type="dxa"/>
            <w:gridSpan w:val="2"/>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val="uk-UA" w:eastAsia="uk-UA"/>
              </w:rPr>
            </w:pPr>
            <w:r w:rsidRPr="00B5566E">
              <w:rPr>
                <w:rFonts w:ascii="Times New Roman" w:eastAsia="Times New Roman" w:hAnsi="Times New Roman" w:cs="Times New Roman"/>
                <w:bCs/>
                <w:sz w:val="24"/>
                <w:szCs w:val="24"/>
                <w:lang w:val="uk-UA" w:eastAsia="uk-UA"/>
              </w:rPr>
              <w:t>6</w:t>
            </w:r>
          </w:p>
        </w:tc>
        <w:tc>
          <w:tcPr>
            <w:tcW w:w="1562"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val="uk-UA" w:eastAsia="uk-UA"/>
              </w:rPr>
            </w:pPr>
            <w:r w:rsidRPr="00B5566E">
              <w:rPr>
                <w:rFonts w:ascii="Times New Roman" w:eastAsia="Times New Roman" w:hAnsi="Times New Roman" w:cs="Times New Roman"/>
                <w:bCs/>
                <w:sz w:val="24"/>
                <w:szCs w:val="24"/>
                <w:lang w:val="uk-UA" w:eastAsia="uk-UA"/>
              </w:rPr>
              <w:t>-</w:t>
            </w:r>
          </w:p>
        </w:tc>
      </w:tr>
      <w:tr w:rsidR="00B5566E" w:rsidRPr="00B5566E" w:rsidTr="00383E34">
        <w:tc>
          <w:tcPr>
            <w:tcW w:w="12015" w:type="dxa"/>
            <w:gridSpan w:val="6"/>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val="uk-UA" w:eastAsia="uk-UA"/>
              </w:rPr>
            </w:pPr>
            <w:r w:rsidRPr="00B5566E">
              <w:rPr>
                <w:rFonts w:ascii="Times New Roman" w:eastAsia="Times New Roman" w:hAnsi="Times New Roman" w:cs="Times New Roman"/>
                <w:b/>
                <w:bCs/>
                <w:i/>
                <w:sz w:val="24"/>
                <w:szCs w:val="24"/>
                <w:lang w:val="uk-UA" w:eastAsia="uk-UA"/>
              </w:rPr>
              <w:t>Показник ефективності</w:t>
            </w:r>
          </w:p>
        </w:tc>
      </w:tr>
      <w:tr w:rsidR="00B5566E" w:rsidRPr="00B5566E" w:rsidTr="00383E34">
        <w:tc>
          <w:tcPr>
            <w:tcW w:w="6220"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val="uk-UA" w:eastAsia="uk-UA"/>
              </w:rPr>
            </w:pPr>
            <w:r w:rsidRPr="00B5566E">
              <w:rPr>
                <w:rFonts w:ascii="Times New Roman" w:eastAsia="Times New Roman" w:hAnsi="Times New Roman" w:cs="Times New Roman"/>
                <w:bCs/>
                <w:sz w:val="24"/>
                <w:szCs w:val="24"/>
                <w:lang w:val="uk-UA" w:eastAsia="uk-UA"/>
              </w:rPr>
              <w:t xml:space="preserve">Витрати на </w:t>
            </w:r>
            <w:r w:rsidRPr="00B5566E">
              <w:rPr>
                <w:rFonts w:ascii="Times New Roman" w:eastAsia="Times New Roman" w:hAnsi="Times New Roman" w:cs="Times New Roman"/>
                <w:bCs/>
                <w:sz w:val="24"/>
                <w:szCs w:val="24"/>
                <w:lang w:val="en-US" w:eastAsia="uk-UA"/>
              </w:rPr>
              <w:t>1</w:t>
            </w:r>
            <w:r w:rsidRPr="00B5566E">
              <w:rPr>
                <w:rFonts w:ascii="Times New Roman" w:eastAsia="Times New Roman" w:hAnsi="Times New Roman" w:cs="Times New Roman"/>
                <w:bCs/>
                <w:sz w:val="24"/>
                <w:szCs w:val="24"/>
                <w:lang w:val="uk-UA" w:eastAsia="uk-UA"/>
              </w:rPr>
              <w:t xml:space="preserve"> клуб</w:t>
            </w:r>
          </w:p>
        </w:tc>
        <w:tc>
          <w:tcPr>
            <w:tcW w:w="1384"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val="uk-UA" w:eastAsia="uk-UA"/>
              </w:rPr>
            </w:pPr>
            <w:r w:rsidRPr="00B5566E">
              <w:rPr>
                <w:rFonts w:ascii="Times New Roman" w:eastAsia="Times New Roman" w:hAnsi="Times New Roman" w:cs="Times New Roman"/>
                <w:bCs/>
                <w:sz w:val="24"/>
                <w:szCs w:val="24"/>
                <w:lang w:val="uk-UA" w:eastAsia="uk-UA"/>
              </w:rPr>
              <w:t>грн.</w:t>
            </w:r>
          </w:p>
        </w:tc>
        <w:tc>
          <w:tcPr>
            <w:tcW w:w="1419"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val="uk-UA" w:eastAsia="uk-UA"/>
              </w:rPr>
            </w:pPr>
            <w:r w:rsidRPr="00B5566E">
              <w:rPr>
                <w:rFonts w:ascii="Times New Roman" w:eastAsia="Times New Roman" w:hAnsi="Times New Roman" w:cs="Times New Roman"/>
                <w:bCs/>
                <w:sz w:val="24"/>
                <w:szCs w:val="24"/>
                <w:lang w:val="uk-UA" w:eastAsia="uk-UA"/>
              </w:rPr>
              <w:t>552790,33</w:t>
            </w:r>
          </w:p>
        </w:tc>
        <w:tc>
          <w:tcPr>
            <w:tcW w:w="1430" w:type="dxa"/>
            <w:gridSpan w:val="2"/>
          </w:tcPr>
          <w:p w:rsidR="00B5566E" w:rsidRPr="00B5566E" w:rsidRDefault="00B5566E" w:rsidP="00B5566E">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1293333,33</w:t>
            </w:r>
          </w:p>
        </w:tc>
        <w:tc>
          <w:tcPr>
            <w:tcW w:w="1562" w:type="dxa"/>
          </w:tcPr>
          <w:p w:rsidR="00B5566E" w:rsidRPr="00B5566E" w:rsidRDefault="00B5566E" w:rsidP="00B5566E">
            <w:pPr>
              <w:autoSpaceDE w:val="0"/>
              <w:autoSpaceDN w:val="0"/>
              <w:adjustRightInd w:val="0"/>
              <w:spacing w:after="0" w:line="240" w:lineRule="auto"/>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 xml:space="preserve">+740543,00 </w:t>
            </w:r>
          </w:p>
        </w:tc>
      </w:tr>
      <w:tr w:rsidR="00B5566E" w:rsidRPr="00B5566E" w:rsidTr="00383E34">
        <w:tc>
          <w:tcPr>
            <w:tcW w:w="12015" w:type="dxa"/>
            <w:gridSpan w:val="6"/>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val="uk-UA" w:eastAsia="uk-UA"/>
              </w:rPr>
            </w:pPr>
            <w:r w:rsidRPr="00B5566E">
              <w:rPr>
                <w:rFonts w:ascii="Times New Roman" w:eastAsia="Times New Roman" w:hAnsi="Times New Roman" w:cs="Times New Roman"/>
                <w:b/>
                <w:bCs/>
                <w:i/>
                <w:sz w:val="24"/>
                <w:szCs w:val="24"/>
                <w:lang w:val="uk-UA" w:eastAsia="uk-UA"/>
              </w:rPr>
              <w:t>Показник якості</w:t>
            </w:r>
          </w:p>
        </w:tc>
      </w:tr>
      <w:tr w:rsidR="00B5566E" w:rsidRPr="00B5566E" w:rsidTr="00383E34">
        <w:tc>
          <w:tcPr>
            <w:tcW w:w="6220" w:type="dxa"/>
            <w:tcBorders>
              <w:bottom w:val="single" w:sz="4" w:space="0" w:color="auto"/>
            </w:tcBorders>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val="uk-UA" w:eastAsia="uk-UA"/>
              </w:rPr>
            </w:pPr>
            <w:r w:rsidRPr="00B5566E">
              <w:rPr>
                <w:rFonts w:ascii="Times New Roman" w:eastAsia="Times New Roman" w:hAnsi="Times New Roman" w:cs="Times New Roman"/>
                <w:bCs/>
                <w:sz w:val="24"/>
                <w:szCs w:val="24"/>
                <w:lang w:val="uk-UA" w:eastAsia="uk-UA"/>
              </w:rPr>
              <w:t>Збільшення витрат на 1 клуб.</w:t>
            </w:r>
          </w:p>
        </w:tc>
        <w:tc>
          <w:tcPr>
            <w:tcW w:w="1384" w:type="dxa"/>
            <w:tcBorders>
              <w:bottom w:val="single" w:sz="4" w:space="0" w:color="auto"/>
            </w:tcBorders>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val="uk-UA" w:eastAsia="uk-UA"/>
              </w:rPr>
            </w:pPr>
            <w:r w:rsidRPr="00B5566E">
              <w:rPr>
                <w:rFonts w:ascii="Times New Roman" w:eastAsia="Times New Roman" w:hAnsi="Times New Roman" w:cs="Times New Roman"/>
                <w:bCs/>
                <w:sz w:val="24"/>
                <w:szCs w:val="24"/>
                <w:lang w:val="uk-UA" w:eastAsia="uk-UA"/>
              </w:rPr>
              <w:t>%</w:t>
            </w:r>
          </w:p>
        </w:tc>
        <w:tc>
          <w:tcPr>
            <w:tcW w:w="1419" w:type="dxa"/>
            <w:tcBorders>
              <w:bottom w:val="single" w:sz="4" w:space="0" w:color="auto"/>
            </w:tcBorders>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val="uk-UA" w:eastAsia="uk-UA"/>
              </w:rPr>
            </w:pPr>
            <w:r w:rsidRPr="00B5566E">
              <w:rPr>
                <w:rFonts w:ascii="Times New Roman" w:eastAsia="Times New Roman" w:hAnsi="Times New Roman" w:cs="Times New Roman"/>
                <w:bCs/>
                <w:sz w:val="24"/>
                <w:szCs w:val="24"/>
                <w:lang w:val="uk-UA" w:eastAsia="uk-UA"/>
              </w:rPr>
              <w:t>100</w:t>
            </w:r>
          </w:p>
        </w:tc>
        <w:tc>
          <w:tcPr>
            <w:tcW w:w="1430" w:type="dxa"/>
            <w:gridSpan w:val="2"/>
            <w:tcBorders>
              <w:bottom w:val="single" w:sz="4" w:space="0" w:color="auto"/>
            </w:tcBorders>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val="uk-UA" w:eastAsia="uk-UA"/>
              </w:rPr>
            </w:pPr>
            <w:r w:rsidRPr="00B5566E">
              <w:rPr>
                <w:rFonts w:ascii="Times New Roman" w:eastAsia="Times New Roman" w:hAnsi="Times New Roman" w:cs="Times New Roman"/>
                <w:bCs/>
                <w:sz w:val="24"/>
                <w:szCs w:val="24"/>
                <w:lang w:val="uk-UA" w:eastAsia="uk-UA"/>
              </w:rPr>
              <w:t>234</w:t>
            </w:r>
          </w:p>
        </w:tc>
        <w:tc>
          <w:tcPr>
            <w:tcW w:w="1562" w:type="dxa"/>
            <w:tcBorders>
              <w:bottom w:val="single" w:sz="4" w:space="0" w:color="auto"/>
            </w:tcBorders>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val="uk-UA" w:eastAsia="uk-UA"/>
              </w:rPr>
            </w:pPr>
            <w:r w:rsidRPr="00B5566E">
              <w:rPr>
                <w:rFonts w:ascii="Times New Roman" w:eastAsia="Times New Roman" w:hAnsi="Times New Roman" w:cs="Times New Roman"/>
                <w:bCs/>
                <w:sz w:val="24"/>
                <w:szCs w:val="24"/>
                <w:lang w:val="uk-UA" w:eastAsia="uk-UA"/>
              </w:rPr>
              <w:t>+134</w:t>
            </w:r>
          </w:p>
        </w:tc>
      </w:tr>
    </w:tbl>
    <w:p w:rsidR="00B5566E" w:rsidRPr="00B5566E" w:rsidRDefault="00B5566E" w:rsidP="00B5566E">
      <w:pPr>
        <w:spacing w:after="0" w:line="240" w:lineRule="auto"/>
        <w:jc w:val="both"/>
        <w:rPr>
          <w:rFonts w:ascii="Times New Roman" w:eastAsia="Times New Roman" w:hAnsi="Times New Roman" w:cs="Times New Roman"/>
          <w:sz w:val="24"/>
          <w:szCs w:val="24"/>
          <w:lang w:val="uk-UA" w:eastAsia="ru-RU"/>
        </w:rPr>
      </w:pPr>
    </w:p>
    <w:p w:rsidR="00B5566E" w:rsidRPr="00B5566E" w:rsidRDefault="00B5566E" w:rsidP="00B5566E">
      <w:pPr>
        <w:spacing w:after="0" w:line="240" w:lineRule="auto"/>
        <w:jc w:val="both"/>
        <w:rPr>
          <w:rFonts w:ascii="Times New Roman" w:eastAsia="Times New Roman" w:hAnsi="Times New Roman" w:cs="Times New Roman"/>
          <w:sz w:val="24"/>
          <w:szCs w:val="24"/>
          <w:lang w:val="uk-UA" w:eastAsia="ru-RU"/>
        </w:rPr>
      </w:pPr>
    </w:p>
    <w:p w:rsidR="00B5566E" w:rsidRPr="00B5566E" w:rsidRDefault="00B5566E" w:rsidP="00B5566E">
      <w:pPr>
        <w:spacing w:after="0" w:line="240" w:lineRule="auto"/>
        <w:jc w:val="both"/>
        <w:rPr>
          <w:rFonts w:ascii="Times New Roman" w:eastAsia="Times New Roman" w:hAnsi="Times New Roman" w:cs="Times New Roman"/>
          <w:sz w:val="24"/>
          <w:szCs w:val="24"/>
          <w:lang w:val="uk-UA" w:eastAsia="ru-RU"/>
        </w:rPr>
      </w:pPr>
    </w:p>
    <w:p w:rsidR="00B5566E" w:rsidRPr="00B5566E" w:rsidRDefault="00B5566E" w:rsidP="00B5566E">
      <w:pPr>
        <w:spacing w:after="0" w:line="240" w:lineRule="auto"/>
        <w:jc w:val="both"/>
        <w:rPr>
          <w:rFonts w:ascii="Times New Roman" w:eastAsia="Times New Roman" w:hAnsi="Times New Roman" w:cs="Times New Roman"/>
          <w:sz w:val="24"/>
          <w:szCs w:val="24"/>
          <w:lang w:val="uk-UA" w:eastAsia="ru-RU"/>
        </w:rPr>
      </w:pPr>
    </w:p>
    <w:p w:rsidR="00B5566E" w:rsidRPr="00B5566E" w:rsidRDefault="00B5566E" w:rsidP="00B5566E">
      <w:pPr>
        <w:spacing w:after="0" w:line="240" w:lineRule="auto"/>
        <w:jc w:val="both"/>
        <w:rPr>
          <w:rFonts w:ascii="Times New Roman" w:eastAsia="Times New Roman" w:hAnsi="Times New Roman" w:cs="Times New Roman"/>
          <w:sz w:val="24"/>
          <w:szCs w:val="24"/>
          <w:lang w:val="uk-UA" w:eastAsia="ru-RU"/>
        </w:rPr>
      </w:pPr>
    </w:p>
    <w:p w:rsidR="00B5566E" w:rsidRPr="00B5566E" w:rsidRDefault="00B5566E" w:rsidP="00B5566E">
      <w:pPr>
        <w:spacing w:after="0" w:line="240" w:lineRule="auto"/>
        <w:jc w:val="both"/>
        <w:rPr>
          <w:rFonts w:ascii="Times New Roman" w:eastAsia="Times New Roman" w:hAnsi="Times New Roman" w:cs="Times New Roman"/>
          <w:sz w:val="24"/>
          <w:szCs w:val="24"/>
          <w:lang w:val="uk-UA" w:eastAsia="ru-RU"/>
        </w:rPr>
      </w:pPr>
    </w:p>
    <w:p w:rsidR="00B5566E" w:rsidRPr="00B5566E" w:rsidRDefault="00B5566E" w:rsidP="00B5566E">
      <w:pPr>
        <w:spacing w:after="0" w:line="240" w:lineRule="auto"/>
        <w:jc w:val="both"/>
        <w:rPr>
          <w:rFonts w:ascii="Times New Roman" w:eastAsia="Times New Roman" w:hAnsi="Times New Roman" w:cs="Times New Roman"/>
          <w:sz w:val="24"/>
          <w:szCs w:val="24"/>
          <w:lang w:val="uk-UA" w:eastAsia="ru-RU"/>
        </w:rPr>
      </w:pPr>
    </w:p>
    <w:p w:rsidR="00B5566E" w:rsidRPr="00B5566E" w:rsidRDefault="00B5566E" w:rsidP="00B5566E">
      <w:pPr>
        <w:spacing w:after="0" w:line="240" w:lineRule="auto"/>
        <w:jc w:val="both"/>
        <w:rPr>
          <w:rFonts w:ascii="Times New Roman" w:eastAsia="Times New Roman" w:hAnsi="Times New Roman" w:cs="Times New Roman"/>
          <w:sz w:val="24"/>
          <w:szCs w:val="24"/>
          <w:lang w:val="uk-UA" w:eastAsia="ru-RU"/>
        </w:rPr>
      </w:pPr>
    </w:p>
    <w:p w:rsidR="00B5566E" w:rsidRPr="00B5566E" w:rsidRDefault="00B5566E" w:rsidP="00B5566E">
      <w:pPr>
        <w:spacing w:after="0" w:line="240" w:lineRule="auto"/>
        <w:jc w:val="both"/>
        <w:rPr>
          <w:rFonts w:ascii="Times New Roman" w:eastAsia="Times New Roman" w:hAnsi="Times New Roman" w:cs="Times New Roman"/>
          <w:sz w:val="24"/>
          <w:szCs w:val="24"/>
          <w:lang w:val="uk-UA" w:eastAsia="ru-RU"/>
        </w:rPr>
      </w:pPr>
    </w:p>
    <w:p w:rsidR="00B5566E" w:rsidRPr="00B5566E" w:rsidRDefault="00B5566E" w:rsidP="00B5566E">
      <w:pPr>
        <w:spacing w:after="0" w:line="240" w:lineRule="auto"/>
        <w:jc w:val="both"/>
        <w:rPr>
          <w:rFonts w:ascii="Times New Roman" w:eastAsia="Times New Roman" w:hAnsi="Times New Roman" w:cs="Times New Roman"/>
          <w:sz w:val="24"/>
          <w:szCs w:val="24"/>
          <w:lang w:val="uk-UA" w:eastAsia="ru-RU"/>
        </w:rPr>
      </w:pPr>
    </w:p>
    <w:p w:rsidR="00B5566E" w:rsidRPr="00B5566E" w:rsidRDefault="00B5566E" w:rsidP="00B5566E">
      <w:pPr>
        <w:spacing w:after="0" w:line="240" w:lineRule="auto"/>
        <w:jc w:val="both"/>
        <w:rPr>
          <w:rFonts w:ascii="Times New Roman" w:eastAsia="Times New Roman" w:hAnsi="Times New Roman" w:cs="Times New Roman"/>
          <w:sz w:val="24"/>
          <w:szCs w:val="24"/>
          <w:lang w:val="uk-UA" w:eastAsia="ru-RU"/>
        </w:rPr>
      </w:pPr>
    </w:p>
    <w:p w:rsidR="00B5566E" w:rsidRPr="00B5566E" w:rsidRDefault="00B5566E" w:rsidP="00B5566E">
      <w:pPr>
        <w:spacing w:after="0" w:line="240" w:lineRule="auto"/>
        <w:jc w:val="both"/>
        <w:rPr>
          <w:rFonts w:ascii="Times New Roman" w:eastAsia="Times New Roman" w:hAnsi="Times New Roman" w:cs="Times New Roman"/>
          <w:sz w:val="24"/>
          <w:szCs w:val="24"/>
          <w:lang w:val="uk-UA" w:eastAsia="ru-RU"/>
        </w:rPr>
      </w:pPr>
    </w:p>
    <w:p w:rsidR="00B5566E" w:rsidRPr="00B5566E" w:rsidRDefault="00B5566E" w:rsidP="00B5566E">
      <w:pPr>
        <w:spacing w:after="0" w:line="240" w:lineRule="auto"/>
        <w:jc w:val="both"/>
        <w:rPr>
          <w:rFonts w:ascii="Times New Roman" w:eastAsia="Times New Roman" w:hAnsi="Times New Roman" w:cs="Times New Roman"/>
          <w:sz w:val="24"/>
          <w:szCs w:val="24"/>
          <w:lang w:val="uk-UA" w:eastAsia="ru-RU"/>
        </w:rPr>
      </w:pPr>
    </w:p>
    <w:p w:rsidR="00B5566E" w:rsidRPr="00B5566E" w:rsidRDefault="00B5566E" w:rsidP="00B5566E">
      <w:pPr>
        <w:spacing w:after="0" w:line="240" w:lineRule="auto"/>
        <w:jc w:val="both"/>
        <w:rPr>
          <w:rFonts w:ascii="Times New Roman" w:eastAsia="Times New Roman" w:hAnsi="Times New Roman" w:cs="Times New Roman"/>
          <w:sz w:val="24"/>
          <w:szCs w:val="24"/>
          <w:lang w:val="uk-UA" w:eastAsia="ru-RU"/>
        </w:rPr>
      </w:pPr>
    </w:p>
    <w:p w:rsidR="00B5566E" w:rsidRPr="00B5566E" w:rsidRDefault="00B5566E" w:rsidP="00B5566E">
      <w:pPr>
        <w:spacing w:after="0" w:line="240" w:lineRule="auto"/>
        <w:jc w:val="both"/>
        <w:rPr>
          <w:rFonts w:ascii="Times New Roman" w:eastAsia="Times New Roman" w:hAnsi="Times New Roman" w:cs="Times New Roman"/>
          <w:sz w:val="24"/>
          <w:szCs w:val="24"/>
          <w:lang w:val="uk-UA" w:eastAsia="ru-RU"/>
        </w:rPr>
      </w:pPr>
    </w:p>
    <w:p w:rsidR="00B5566E" w:rsidRPr="00B5566E" w:rsidRDefault="00B5566E" w:rsidP="00B5566E">
      <w:pPr>
        <w:spacing w:after="0" w:line="240" w:lineRule="auto"/>
        <w:jc w:val="both"/>
        <w:rPr>
          <w:rFonts w:ascii="Times New Roman" w:eastAsia="Times New Roman" w:hAnsi="Times New Roman" w:cs="Times New Roman"/>
          <w:sz w:val="24"/>
          <w:szCs w:val="24"/>
          <w:lang w:val="uk-UA" w:eastAsia="ru-RU"/>
        </w:rPr>
      </w:pPr>
    </w:p>
    <w:p w:rsidR="00B5566E" w:rsidRPr="00B5566E" w:rsidRDefault="00B5566E" w:rsidP="00B5566E">
      <w:pPr>
        <w:spacing w:after="0" w:line="240" w:lineRule="auto"/>
        <w:ind w:left="360"/>
        <w:jc w:val="both"/>
        <w:rPr>
          <w:rFonts w:ascii="Times New Roman" w:eastAsia="Times New Roman" w:hAnsi="Times New Roman" w:cs="Times New Roman"/>
          <w:sz w:val="24"/>
          <w:szCs w:val="24"/>
          <w:lang w:val="uk-UA" w:eastAsia="ru-RU"/>
        </w:rPr>
      </w:pPr>
    </w:p>
    <w:tbl>
      <w:tblPr>
        <w:tblpPr w:leftFromText="180" w:rightFromText="180" w:vertAnchor="text" w:horzAnchor="margin" w:tblpY="52"/>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20"/>
        <w:gridCol w:w="1384"/>
        <w:gridCol w:w="1419"/>
        <w:gridCol w:w="1418"/>
        <w:gridCol w:w="12"/>
        <w:gridCol w:w="1562"/>
      </w:tblGrid>
      <w:tr w:rsidR="00B5566E" w:rsidRPr="00B5566E" w:rsidTr="00383E34">
        <w:tc>
          <w:tcPr>
            <w:tcW w:w="12015" w:type="dxa"/>
            <w:gridSpan w:val="6"/>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val="uk-UA" w:eastAsia="uk-UA"/>
              </w:rPr>
            </w:pPr>
            <w:r w:rsidRPr="00B5566E">
              <w:rPr>
                <w:rFonts w:ascii="Times New Roman" w:eastAsia="Times New Roman" w:hAnsi="Times New Roman" w:cs="Times New Roman"/>
                <w:b/>
                <w:bCs/>
                <w:sz w:val="24"/>
                <w:szCs w:val="24"/>
                <w:lang w:val="uk-UA" w:eastAsia="uk-UA"/>
              </w:rPr>
              <w:t xml:space="preserve">Завдання </w:t>
            </w:r>
            <w:r w:rsidRPr="00B5566E">
              <w:rPr>
                <w:rFonts w:ascii="Times New Roman" w:eastAsia="Times New Roman" w:hAnsi="Times New Roman" w:cs="Times New Roman"/>
                <w:b/>
                <w:bCs/>
                <w:sz w:val="24"/>
                <w:szCs w:val="24"/>
                <w:lang w:eastAsia="uk-UA"/>
              </w:rPr>
              <w:t>2</w:t>
            </w:r>
            <w:r w:rsidRPr="00B5566E">
              <w:rPr>
                <w:rFonts w:ascii="Times New Roman" w:eastAsia="Times New Roman" w:hAnsi="Times New Roman" w:cs="Times New Roman"/>
                <w:b/>
                <w:bCs/>
                <w:sz w:val="24"/>
                <w:szCs w:val="24"/>
                <w:lang w:val="uk-UA" w:eastAsia="uk-UA"/>
              </w:rPr>
              <w:t xml:space="preserve">. </w:t>
            </w:r>
            <w:r w:rsidRPr="00B5566E">
              <w:rPr>
                <w:rFonts w:ascii="Courier New" w:eastAsia="Times New Roman" w:hAnsi="Courier New" w:cs="Times New Roman"/>
                <w:sz w:val="20"/>
                <w:szCs w:val="20"/>
                <w:lang w:val="uk-UA" w:eastAsia="uk-UA"/>
              </w:rPr>
              <w:t xml:space="preserve"> </w:t>
            </w:r>
            <w:r w:rsidRPr="00B5566E">
              <w:rPr>
                <w:rFonts w:ascii="Times New Roman" w:eastAsia="Times New Roman" w:hAnsi="Times New Roman" w:cs="Times New Roman"/>
                <w:b/>
                <w:bCs/>
                <w:sz w:val="24"/>
                <w:szCs w:val="24"/>
                <w:lang w:val="uk-UA" w:eastAsia="uk-UA"/>
              </w:rPr>
              <w:t>Забезпечення належного стану утримання позашкільного навчального закладу СДЮК «Юність» Сєвєродонецької міської ради на 2020 рік</w:t>
            </w:r>
          </w:p>
        </w:tc>
      </w:tr>
      <w:tr w:rsidR="00B5566E" w:rsidRPr="00B5566E" w:rsidTr="00383E34">
        <w:tc>
          <w:tcPr>
            <w:tcW w:w="12015" w:type="dxa"/>
            <w:gridSpan w:val="6"/>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
                <w:sz w:val="24"/>
                <w:szCs w:val="24"/>
                <w:lang w:val="uk-UA" w:eastAsia="uk-UA"/>
              </w:rPr>
            </w:pPr>
            <w:r w:rsidRPr="00B5566E">
              <w:rPr>
                <w:rFonts w:ascii="Times New Roman" w:eastAsia="Times New Roman" w:hAnsi="Times New Roman" w:cs="Times New Roman"/>
                <w:b/>
                <w:bCs/>
                <w:i/>
                <w:sz w:val="24"/>
                <w:szCs w:val="24"/>
                <w:lang w:val="uk-UA" w:eastAsia="uk-UA"/>
              </w:rPr>
              <w:t>Показник витрат</w:t>
            </w:r>
          </w:p>
        </w:tc>
      </w:tr>
      <w:tr w:rsidR="00B5566E" w:rsidRPr="00B5566E" w:rsidTr="00383E34">
        <w:trPr>
          <w:trHeight w:val="262"/>
        </w:trPr>
        <w:tc>
          <w:tcPr>
            <w:tcW w:w="6220"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val="uk-UA" w:eastAsia="uk-UA"/>
              </w:rPr>
            </w:pPr>
            <w:r w:rsidRPr="00B5566E">
              <w:rPr>
                <w:rFonts w:ascii="Times New Roman" w:eastAsia="Times New Roman" w:hAnsi="Times New Roman" w:cs="Times New Roman"/>
                <w:bCs/>
                <w:sz w:val="24"/>
                <w:szCs w:val="24"/>
                <w:lang w:val="uk-UA" w:eastAsia="uk-UA"/>
              </w:rPr>
              <w:t xml:space="preserve">Загальний обсяг витрат </w:t>
            </w:r>
          </w:p>
        </w:tc>
        <w:tc>
          <w:tcPr>
            <w:tcW w:w="1384"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val="uk-UA" w:eastAsia="uk-UA"/>
              </w:rPr>
            </w:pPr>
            <w:r w:rsidRPr="00B5566E">
              <w:rPr>
                <w:rFonts w:ascii="Times New Roman" w:eastAsia="Times New Roman" w:hAnsi="Times New Roman" w:cs="Times New Roman"/>
                <w:bCs/>
                <w:sz w:val="24"/>
                <w:szCs w:val="24"/>
                <w:lang w:val="uk-UA" w:eastAsia="uk-UA"/>
              </w:rPr>
              <w:t>грн.</w:t>
            </w:r>
          </w:p>
        </w:tc>
        <w:tc>
          <w:tcPr>
            <w:tcW w:w="1419"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B5566E">
              <w:rPr>
                <w:rFonts w:ascii="Times New Roman" w:eastAsia="Times New Roman" w:hAnsi="Times New Roman" w:cs="Times New Roman"/>
                <w:bCs/>
                <w:sz w:val="24"/>
                <w:szCs w:val="24"/>
                <w:lang w:val="uk-UA" w:eastAsia="uk-UA"/>
              </w:rPr>
              <w:t xml:space="preserve">251190,00  </w:t>
            </w:r>
          </w:p>
        </w:tc>
        <w:tc>
          <w:tcPr>
            <w:tcW w:w="1418" w:type="dxa"/>
            <w:vAlign w:val="center"/>
          </w:tcPr>
          <w:p w:rsidR="00B5566E" w:rsidRPr="00B5566E" w:rsidRDefault="00B5566E" w:rsidP="00B5566E">
            <w:pPr>
              <w:autoSpaceDE w:val="0"/>
              <w:autoSpaceDN w:val="0"/>
              <w:adjustRightInd w:val="0"/>
              <w:spacing w:after="0" w:line="240" w:lineRule="auto"/>
              <w:jc w:val="right"/>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226602,00</w:t>
            </w:r>
          </w:p>
          <w:p w:rsidR="00B5566E" w:rsidRPr="00B5566E" w:rsidRDefault="00B5566E" w:rsidP="00B5566E">
            <w:pPr>
              <w:autoSpaceDE w:val="0"/>
              <w:autoSpaceDN w:val="0"/>
              <w:adjustRightInd w:val="0"/>
              <w:spacing w:after="0" w:line="240" w:lineRule="auto"/>
              <w:jc w:val="right"/>
              <w:rPr>
                <w:rFonts w:ascii="Times New Roman" w:eastAsia="Times New Roman" w:hAnsi="Times New Roman" w:cs="Times New Roman"/>
                <w:sz w:val="24"/>
                <w:szCs w:val="24"/>
                <w:lang w:val="uk-UA" w:eastAsia="ru-RU"/>
              </w:rPr>
            </w:pPr>
          </w:p>
        </w:tc>
        <w:tc>
          <w:tcPr>
            <w:tcW w:w="1574" w:type="dxa"/>
            <w:gridSpan w:val="2"/>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B5566E">
              <w:rPr>
                <w:rFonts w:ascii="Times New Roman" w:eastAsia="Times New Roman" w:hAnsi="Times New Roman" w:cs="Times New Roman"/>
                <w:bCs/>
                <w:sz w:val="24"/>
                <w:szCs w:val="24"/>
                <w:lang w:eastAsia="uk-UA"/>
              </w:rPr>
              <w:t>-24588,00</w:t>
            </w:r>
          </w:p>
        </w:tc>
      </w:tr>
      <w:tr w:rsidR="00B5566E" w:rsidRPr="00B5566E" w:rsidTr="00383E34">
        <w:tc>
          <w:tcPr>
            <w:tcW w:w="12015" w:type="dxa"/>
            <w:gridSpan w:val="6"/>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val="uk-UA" w:eastAsia="uk-UA"/>
              </w:rPr>
            </w:pPr>
            <w:r w:rsidRPr="00B5566E">
              <w:rPr>
                <w:rFonts w:ascii="Times New Roman" w:eastAsia="Times New Roman" w:hAnsi="Times New Roman" w:cs="Times New Roman"/>
                <w:b/>
                <w:bCs/>
                <w:i/>
                <w:sz w:val="24"/>
                <w:szCs w:val="24"/>
                <w:lang w:val="uk-UA" w:eastAsia="uk-UA"/>
              </w:rPr>
              <w:t>Показник продукту</w:t>
            </w:r>
          </w:p>
        </w:tc>
      </w:tr>
      <w:tr w:rsidR="00B5566E" w:rsidRPr="00B5566E" w:rsidTr="00383E34">
        <w:trPr>
          <w:trHeight w:val="177"/>
        </w:trPr>
        <w:tc>
          <w:tcPr>
            <w:tcW w:w="6220"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val="uk-UA" w:eastAsia="uk-UA"/>
              </w:rPr>
            </w:pPr>
            <w:r w:rsidRPr="00B5566E">
              <w:rPr>
                <w:rFonts w:ascii="Times New Roman" w:eastAsia="Times New Roman" w:hAnsi="Times New Roman" w:cs="Times New Roman"/>
                <w:bCs/>
                <w:sz w:val="24"/>
                <w:szCs w:val="24"/>
                <w:lang w:val="uk-UA" w:eastAsia="uk-UA"/>
              </w:rPr>
              <w:t>Кількість вихованців у закладі</w:t>
            </w:r>
          </w:p>
        </w:tc>
        <w:tc>
          <w:tcPr>
            <w:tcW w:w="1384"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val="uk-UA" w:eastAsia="uk-UA"/>
              </w:rPr>
            </w:pPr>
            <w:r w:rsidRPr="00B5566E">
              <w:rPr>
                <w:rFonts w:ascii="Times New Roman" w:eastAsia="Times New Roman" w:hAnsi="Times New Roman" w:cs="Times New Roman"/>
                <w:bCs/>
                <w:sz w:val="24"/>
                <w:szCs w:val="24"/>
                <w:lang w:val="uk-UA" w:eastAsia="uk-UA"/>
              </w:rPr>
              <w:t>осіб</w:t>
            </w:r>
          </w:p>
        </w:tc>
        <w:tc>
          <w:tcPr>
            <w:tcW w:w="1419"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B5566E">
              <w:rPr>
                <w:rFonts w:ascii="Times New Roman" w:eastAsia="Times New Roman" w:hAnsi="Times New Roman" w:cs="Times New Roman"/>
                <w:bCs/>
                <w:sz w:val="24"/>
                <w:szCs w:val="24"/>
                <w:lang w:eastAsia="uk-UA"/>
              </w:rPr>
              <w:t>1167</w:t>
            </w:r>
          </w:p>
        </w:tc>
        <w:tc>
          <w:tcPr>
            <w:tcW w:w="1430" w:type="dxa"/>
            <w:gridSpan w:val="2"/>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val="uk-UA" w:eastAsia="uk-UA"/>
              </w:rPr>
            </w:pPr>
            <w:r w:rsidRPr="00B5566E">
              <w:rPr>
                <w:rFonts w:ascii="Times New Roman" w:eastAsia="Times New Roman" w:hAnsi="Times New Roman" w:cs="Times New Roman"/>
                <w:bCs/>
                <w:sz w:val="24"/>
                <w:szCs w:val="24"/>
                <w:lang w:val="uk-UA" w:eastAsia="uk-UA"/>
              </w:rPr>
              <w:t>1155</w:t>
            </w:r>
          </w:p>
        </w:tc>
        <w:tc>
          <w:tcPr>
            <w:tcW w:w="1562"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B5566E">
              <w:rPr>
                <w:rFonts w:ascii="Times New Roman" w:eastAsia="Times New Roman" w:hAnsi="Times New Roman" w:cs="Times New Roman"/>
                <w:bCs/>
                <w:sz w:val="24"/>
                <w:szCs w:val="24"/>
                <w:lang w:eastAsia="uk-UA"/>
              </w:rPr>
              <w:t>-15</w:t>
            </w:r>
          </w:p>
        </w:tc>
      </w:tr>
      <w:tr w:rsidR="00B5566E" w:rsidRPr="00B5566E" w:rsidTr="00383E34">
        <w:tc>
          <w:tcPr>
            <w:tcW w:w="12015" w:type="dxa"/>
            <w:gridSpan w:val="6"/>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val="uk-UA" w:eastAsia="uk-UA"/>
              </w:rPr>
            </w:pPr>
            <w:r w:rsidRPr="00B5566E">
              <w:rPr>
                <w:rFonts w:ascii="Times New Roman" w:eastAsia="Times New Roman" w:hAnsi="Times New Roman" w:cs="Times New Roman"/>
                <w:b/>
                <w:bCs/>
                <w:i/>
                <w:sz w:val="24"/>
                <w:szCs w:val="24"/>
                <w:lang w:val="uk-UA" w:eastAsia="uk-UA"/>
              </w:rPr>
              <w:t>Показник ефективності</w:t>
            </w:r>
          </w:p>
        </w:tc>
      </w:tr>
      <w:tr w:rsidR="00B5566E" w:rsidRPr="00B5566E" w:rsidTr="00383E34">
        <w:tc>
          <w:tcPr>
            <w:tcW w:w="6220"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val="uk-UA" w:eastAsia="uk-UA"/>
              </w:rPr>
            </w:pPr>
            <w:r w:rsidRPr="00B5566E">
              <w:rPr>
                <w:rFonts w:ascii="Times New Roman" w:eastAsia="Times New Roman" w:hAnsi="Times New Roman" w:cs="Times New Roman"/>
                <w:bCs/>
                <w:sz w:val="24"/>
                <w:szCs w:val="24"/>
                <w:lang w:val="uk-UA" w:eastAsia="uk-UA"/>
              </w:rPr>
              <w:t>Витрати на 1 вихованця</w:t>
            </w:r>
          </w:p>
        </w:tc>
        <w:tc>
          <w:tcPr>
            <w:tcW w:w="1384"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val="uk-UA" w:eastAsia="uk-UA"/>
              </w:rPr>
            </w:pPr>
            <w:r w:rsidRPr="00B5566E">
              <w:rPr>
                <w:rFonts w:ascii="Times New Roman" w:eastAsia="Times New Roman" w:hAnsi="Times New Roman" w:cs="Times New Roman"/>
                <w:bCs/>
                <w:sz w:val="24"/>
                <w:szCs w:val="24"/>
                <w:lang w:val="uk-UA" w:eastAsia="uk-UA"/>
              </w:rPr>
              <w:t>грн.</w:t>
            </w:r>
          </w:p>
        </w:tc>
        <w:tc>
          <w:tcPr>
            <w:tcW w:w="1419"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B5566E">
              <w:rPr>
                <w:rFonts w:ascii="Times New Roman" w:eastAsia="Times New Roman" w:hAnsi="Times New Roman" w:cs="Times New Roman"/>
                <w:bCs/>
                <w:sz w:val="24"/>
                <w:szCs w:val="24"/>
                <w:lang w:eastAsia="uk-UA"/>
              </w:rPr>
              <w:t>215,24</w:t>
            </w:r>
          </w:p>
        </w:tc>
        <w:tc>
          <w:tcPr>
            <w:tcW w:w="1430" w:type="dxa"/>
            <w:gridSpan w:val="2"/>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B5566E">
              <w:rPr>
                <w:rFonts w:ascii="Times New Roman" w:eastAsia="Times New Roman" w:hAnsi="Times New Roman" w:cs="Times New Roman"/>
                <w:bCs/>
                <w:sz w:val="24"/>
                <w:szCs w:val="24"/>
                <w:lang w:eastAsia="uk-UA"/>
              </w:rPr>
              <w:t>196,19</w:t>
            </w:r>
          </w:p>
        </w:tc>
        <w:tc>
          <w:tcPr>
            <w:tcW w:w="1562"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B5566E">
              <w:rPr>
                <w:rFonts w:ascii="Times New Roman" w:eastAsia="Times New Roman" w:hAnsi="Times New Roman" w:cs="Times New Roman"/>
                <w:bCs/>
                <w:sz w:val="24"/>
                <w:szCs w:val="24"/>
                <w:lang w:eastAsia="uk-UA"/>
              </w:rPr>
              <w:t>-19,05</w:t>
            </w:r>
          </w:p>
        </w:tc>
      </w:tr>
      <w:tr w:rsidR="00B5566E" w:rsidRPr="00B5566E" w:rsidTr="00383E34">
        <w:tc>
          <w:tcPr>
            <w:tcW w:w="12015" w:type="dxa"/>
            <w:gridSpan w:val="6"/>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val="uk-UA" w:eastAsia="uk-UA"/>
              </w:rPr>
            </w:pPr>
            <w:r w:rsidRPr="00B5566E">
              <w:rPr>
                <w:rFonts w:ascii="Times New Roman" w:eastAsia="Times New Roman" w:hAnsi="Times New Roman" w:cs="Times New Roman"/>
                <w:b/>
                <w:bCs/>
                <w:i/>
                <w:sz w:val="24"/>
                <w:szCs w:val="24"/>
                <w:lang w:val="uk-UA" w:eastAsia="uk-UA"/>
              </w:rPr>
              <w:t>Показник якості</w:t>
            </w:r>
          </w:p>
        </w:tc>
      </w:tr>
      <w:tr w:rsidR="00B5566E" w:rsidRPr="00B5566E" w:rsidTr="00383E34">
        <w:tc>
          <w:tcPr>
            <w:tcW w:w="6220" w:type="dxa"/>
            <w:tcBorders>
              <w:bottom w:val="single" w:sz="4" w:space="0" w:color="auto"/>
            </w:tcBorders>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val="uk-UA" w:eastAsia="uk-UA"/>
              </w:rPr>
            </w:pPr>
            <w:r w:rsidRPr="00B5566E">
              <w:rPr>
                <w:rFonts w:ascii="Times New Roman" w:eastAsia="Times New Roman" w:hAnsi="Times New Roman" w:cs="Times New Roman"/>
                <w:bCs/>
                <w:sz w:val="24"/>
                <w:szCs w:val="24"/>
                <w:lang w:val="uk-UA" w:eastAsia="uk-UA"/>
              </w:rPr>
              <w:t>Збільшення чисельності вихованців</w:t>
            </w:r>
          </w:p>
        </w:tc>
        <w:tc>
          <w:tcPr>
            <w:tcW w:w="1384" w:type="dxa"/>
            <w:tcBorders>
              <w:bottom w:val="single" w:sz="4" w:space="0" w:color="auto"/>
            </w:tcBorders>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val="uk-UA" w:eastAsia="uk-UA"/>
              </w:rPr>
            </w:pPr>
            <w:r w:rsidRPr="00B5566E">
              <w:rPr>
                <w:rFonts w:ascii="Times New Roman" w:eastAsia="Times New Roman" w:hAnsi="Times New Roman" w:cs="Times New Roman"/>
                <w:bCs/>
                <w:sz w:val="24"/>
                <w:szCs w:val="24"/>
                <w:lang w:val="uk-UA" w:eastAsia="uk-UA"/>
              </w:rPr>
              <w:t>%</w:t>
            </w:r>
          </w:p>
        </w:tc>
        <w:tc>
          <w:tcPr>
            <w:tcW w:w="1419" w:type="dxa"/>
            <w:tcBorders>
              <w:bottom w:val="single" w:sz="4" w:space="0" w:color="auto"/>
            </w:tcBorders>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B5566E">
              <w:rPr>
                <w:rFonts w:ascii="Times New Roman" w:eastAsia="Times New Roman" w:hAnsi="Times New Roman" w:cs="Times New Roman"/>
                <w:bCs/>
                <w:sz w:val="24"/>
                <w:szCs w:val="24"/>
                <w:lang w:val="uk-UA" w:eastAsia="uk-UA"/>
              </w:rPr>
              <w:t>100,0</w:t>
            </w:r>
          </w:p>
        </w:tc>
        <w:tc>
          <w:tcPr>
            <w:tcW w:w="1430" w:type="dxa"/>
            <w:gridSpan w:val="2"/>
            <w:tcBorders>
              <w:bottom w:val="single" w:sz="4" w:space="0" w:color="auto"/>
            </w:tcBorders>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B5566E">
              <w:rPr>
                <w:rFonts w:ascii="Times New Roman" w:eastAsia="Times New Roman" w:hAnsi="Times New Roman" w:cs="Times New Roman"/>
                <w:bCs/>
                <w:sz w:val="24"/>
                <w:szCs w:val="24"/>
                <w:lang w:eastAsia="uk-UA"/>
              </w:rPr>
              <w:t>98,97</w:t>
            </w:r>
          </w:p>
        </w:tc>
        <w:tc>
          <w:tcPr>
            <w:tcW w:w="1562" w:type="dxa"/>
            <w:tcBorders>
              <w:bottom w:val="single" w:sz="4" w:space="0" w:color="auto"/>
            </w:tcBorders>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B5566E">
              <w:rPr>
                <w:rFonts w:ascii="Times New Roman" w:eastAsia="Times New Roman" w:hAnsi="Times New Roman" w:cs="Times New Roman"/>
                <w:bCs/>
                <w:sz w:val="24"/>
                <w:szCs w:val="24"/>
                <w:lang w:eastAsia="uk-UA"/>
              </w:rPr>
              <w:t>-1,03</w:t>
            </w:r>
          </w:p>
        </w:tc>
      </w:tr>
      <w:tr w:rsidR="00B5566E" w:rsidRPr="00B5566E" w:rsidTr="00383E34">
        <w:tc>
          <w:tcPr>
            <w:tcW w:w="12015" w:type="dxa"/>
            <w:gridSpan w:val="6"/>
            <w:tcBorders>
              <w:right w:val="single" w:sz="4" w:space="0" w:color="auto"/>
            </w:tcBorders>
          </w:tcPr>
          <w:p w:rsidR="00B5566E" w:rsidRPr="00B5566E" w:rsidRDefault="00B5566E" w:rsidP="00B5566E">
            <w:pPr>
              <w:tabs>
                <w:tab w:val="left" w:pos="916"/>
                <w:tab w:val="left" w:pos="1832"/>
                <w:tab w:val="left" w:pos="2748"/>
                <w:tab w:val="left" w:pos="3664"/>
                <w:tab w:val="left" w:pos="4580"/>
                <w:tab w:val="left" w:pos="5496"/>
                <w:tab w:val="center" w:pos="5970"/>
                <w:tab w:val="left" w:pos="6412"/>
                <w:tab w:val="left" w:pos="7328"/>
                <w:tab w:val="left" w:pos="8244"/>
                <w:tab w:val="left" w:pos="9160"/>
                <w:tab w:val="left" w:pos="10076"/>
                <w:tab w:val="left" w:pos="10992"/>
                <w:tab w:val="left" w:pos="11908"/>
                <w:tab w:val="right" w:pos="11941"/>
                <w:tab w:val="left" w:pos="12824"/>
                <w:tab w:val="left" w:pos="13740"/>
                <w:tab w:val="left" w:pos="14656"/>
              </w:tabs>
              <w:spacing w:after="0" w:line="240" w:lineRule="auto"/>
              <w:rPr>
                <w:rFonts w:ascii="Times New Roman" w:eastAsia="Times New Roman" w:hAnsi="Times New Roman" w:cs="Times New Roman"/>
                <w:b/>
                <w:bCs/>
                <w:sz w:val="24"/>
                <w:szCs w:val="24"/>
                <w:lang w:val="uk-UA" w:eastAsia="uk-UA"/>
              </w:rPr>
            </w:pPr>
            <w:r w:rsidRPr="00B5566E">
              <w:rPr>
                <w:rFonts w:ascii="Times New Roman" w:eastAsia="Times New Roman" w:hAnsi="Times New Roman" w:cs="Times New Roman"/>
                <w:b/>
                <w:bCs/>
                <w:sz w:val="24"/>
                <w:szCs w:val="24"/>
                <w:lang w:val="uk-UA" w:eastAsia="uk-UA"/>
              </w:rPr>
              <w:lastRenderedPageBreak/>
              <w:tab/>
            </w:r>
            <w:r w:rsidRPr="00B5566E">
              <w:rPr>
                <w:rFonts w:ascii="Times New Roman" w:eastAsia="Times New Roman" w:hAnsi="Times New Roman" w:cs="Times New Roman"/>
                <w:b/>
                <w:bCs/>
                <w:sz w:val="24"/>
                <w:szCs w:val="24"/>
                <w:lang w:val="uk-UA" w:eastAsia="uk-UA"/>
              </w:rPr>
              <w:tab/>
            </w:r>
            <w:r w:rsidRPr="00B5566E">
              <w:rPr>
                <w:rFonts w:ascii="Times New Roman" w:eastAsia="Times New Roman" w:hAnsi="Times New Roman" w:cs="Times New Roman"/>
                <w:b/>
                <w:bCs/>
                <w:sz w:val="24"/>
                <w:szCs w:val="24"/>
                <w:lang w:val="uk-UA" w:eastAsia="uk-UA"/>
              </w:rPr>
              <w:tab/>
            </w:r>
            <w:r w:rsidRPr="00B5566E">
              <w:rPr>
                <w:rFonts w:ascii="Times New Roman" w:eastAsia="Times New Roman" w:hAnsi="Times New Roman" w:cs="Times New Roman"/>
                <w:b/>
                <w:bCs/>
                <w:sz w:val="24"/>
                <w:szCs w:val="24"/>
                <w:lang w:val="uk-UA" w:eastAsia="uk-UA"/>
              </w:rPr>
              <w:tab/>
              <w:t xml:space="preserve">Завдання </w:t>
            </w:r>
            <w:r w:rsidRPr="00B5566E">
              <w:rPr>
                <w:rFonts w:ascii="Times New Roman" w:eastAsia="Times New Roman" w:hAnsi="Times New Roman" w:cs="Times New Roman"/>
                <w:b/>
                <w:bCs/>
                <w:sz w:val="24"/>
                <w:szCs w:val="24"/>
                <w:lang w:eastAsia="uk-UA"/>
              </w:rPr>
              <w:t>3</w:t>
            </w:r>
            <w:r w:rsidRPr="00B5566E">
              <w:rPr>
                <w:rFonts w:ascii="Times New Roman" w:eastAsia="Times New Roman" w:hAnsi="Times New Roman" w:cs="Times New Roman"/>
                <w:b/>
                <w:bCs/>
                <w:sz w:val="24"/>
                <w:szCs w:val="24"/>
                <w:lang w:val="uk-UA" w:eastAsia="uk-UA"/>
              </w:rPr>
              <w:t>.  Оплата комунальних послуг СДЮК «Юність»</w:t>
            </w:r>
            <w:r w:rsidRPr="00B5566E">
              <w:rPr>
                <w:rFonts w:ascii="Times New Roman" w:eastAsia="Times New Roman" w:hAnsi="Times New Roman" w:cs="Times New Roman"/>
                <w:b/>
                <w:bCs/>
                <w:sz w:val="24"/>
                <w:szCs w:val="24"/>
                <w:lang w:val="uk-UA" w:eastAsia="uk-UA"/>
              </w:rPr>
              <w:tab/>
            </w:r>
            <w:r w:rsidRPr="00B5566E">
              <w:rPr>
                <w:rFonts w:ascii="Times New Roman" w:eastAsia="Times New Roman" w:hAnsi="Times New Roman" w:cs="Times New Roman"/>
                <w:b/>
                <w:bCs/>
                <w:sz w:val="24"/>
                <w:szCs w:val="24"/>
                <w:lang w:val="uk-UA" w:eastAsia="uk-UA"/>
              </w:rPr>
              <w:tab/>
            </w:r>
            <w:r w:rsidRPr="00B5566E">
              <w:rPr>
                <w:rFonts w:ascii="Times New Roman" w:eastAsia="Times New Roman" w:hAnsi="Times New Roman" w:cs="Times New Roman"/>
                <w:b/>
                <w:bCs/>
                <w:iCs/>
                <w:sz w:val="24"/>
                <w:szCs w:val="24"/>
                <w:lang w:val="uk-UA" w:eastAsia="uk-UA"/>
              </w:rPr>
              <w:tab/>
            </w:r>
            <w:r w:rsidRPr="00B5566E">
              <w:rPr>
                <w:rFonts w:ascii="Times New Roman" w:eastAsia="Times New Roman" w:hAnsi="Times New Roman" w:cs="Times New Roman"/>
                <w:b/>
                <w:bCs/>
                <w:iCs/>
                <w:sz w:val="24"/>
                <w:szCs w:val="24"/>
                <w:lang w:val="uk-UA" w:eastAsia="uk-UA"/>
              </w:rPr>
              <w:tab/>
            </w:r>
          </w:p>
        </w:tc>
      </w:tr>
      <w:tr w:rsidR="00B5566E" w:rsidRPr="00B5566E" w:rsidTr="00383E34">
        <w:tc>
          <w:tcPr>
            <w:tcW w:w="6220"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
                <w:sz w:val="24"/>
                <w:szCs w:val="24"/>
                <w:lang w:val="uk-UA" w:eastAsia="uk-UA"/>
              </w:rPr>
            </w:pPr>
            <w:r w:rsidRPr="00B5566E">
              <w:rPr>
                <w:rFonts w:ascii="Times New Roman" w:eastAsia="Times New Roman" w:hAnsi="Times New Roman" w:cs="Times New Roman"/>
                <w:b/>
                <w:bCs/>
                <w:i/>
                <w:sz w:val="24"/>
                <w:szCs w:val="24"/>
                <w:lang w:val="uk-UA" w:eastAsia="uk-UA"/>
              </w:rPr>
              <w:t>Показник витрат</w:t>
            </w:r>
          </w:p>
        </w:tc>
        <w:tc>
          <w:tcPr>
            <w:tcW w:w="1384"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
                <w:sz w:val="24"/>
                <w:szCs w:val="24"/>
                <w:lang w:val="uk-UA" w:eastAsia="uk-UA"/>
              </w:rPr>
            </w:pPr>
          </w:p>
        </w:tc>
        <w:tc>
          <w:tcPr>
            <w:tcW w:w="1419"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
                <w:sz w:val="24"/>
                <w:szCs w:val="24"/>
                <w:lang w:val="uk-UA" w:eastAsia="uk-UA"/>
              </w:rPr>
            </w:pPr>
          </w:p>
        </w:tc>
        <w:tc>
          <w:tcPr>
            <w:tcW w:w="1418"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
                <w:sz w:val="24"/>
                <w:szCs w:val="24"/>
                <w:lang w:val="uk-UA" w:eastAsia="uk-UA"/>
              </w:rPr>
            </w:pPr>
          </w:p>
        </w:tc>
        <w:tc>
          <w:tcPr>
            <w:tcW w:w="1574" w:type="dxa"/>
            <w:gridSpan w:val="2"/>
            <w:tcBorders>
              <w:right w:val="single" w:sz="4" w:space="0" w:color="auto"/>
            </w:tcBorders>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
                <w:sz w:val="24"/>
                <w:szCs w:val="24"/>
                <w:lang w:val="uk-UA" w:eastAsia="uk-UA"/>
              </w:rPr>
            </w:pPr>
          </w:p>
        </w:tc>
      </w:tr>
      <w:tr w:rsidR="00B5566E" w:rsidRPr="00B5566E" w:rsidTr="00383E34">
        <w:trPr>
          <w:trHeight w:val="357"/>
        </w:trPr>
        <w:tc>
          <w:tcPr>
            <w:tcW w:w="6220"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val="uk-UA" w:eastAsia="uk-UA"/>
              </w:rPr>
            </w:pPr>
            <w:r w:rsidRPr="00B5566E">
              <w:rPr>
                <w:rFonts w:ascii="Times New Roman" w:eastAsia="Times New Roman" w:hAnsi="Times New Roman" w:cs="Times New Roman"/>
                <w:bCs/>
                <w:sz w:val="24"/>
                <w:szCs w:val="24"/>
                <w:lang w:val="uk-UA" w:eastAsia="uk-UA"/>
              </w:rPr>
              <w:t>Обсяг витрат :</w:t>
            </w:r>
          </w:p>
        </w:tc>
        <w:tc>
          <w:tcPr>
            <w:tcW w:w="1384"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val="uk-UA" w:eastAsia="uk-UA"/>
              </w:rPr>
            </w:pPr>
            <w:r w:rsidRPr="00B5566E">
              <w:rPr>
                <w:rFonts w:ascii="Times New Roman" w:eastAsia="Times New Roman" w:hAnsi="Times New Roman" w:cs="Times New Roman"/>
                <w:bCs/>
                <w:sz w:val="24"/>
                <w:szCs w:val="24"/>
                <w:lang w:val="uk-UA" w:eastAsia="uk-UA"/>
              </w:rPr>
              <w:t>грн.</w:t>
            </w:r>
          </w:p>
        </w:tc>
        <w:tc>
          <w:tcPr>
            <w:tcW w:w="1419"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B5566E">
              <w:rPr>
                <w:rFonts w:ascii="Times New Roman" w:eastAsia="Times New Roman" w:hAnsi="Times New Roman" w:cs="Times New Roman"/>
                <w:sz w:val="24"/>
                <w:szCs w:val="24"/>
                <w:lang w:val="uk-UA" w:eastAsia="uk-UA"/>
              </w:rPr>
              <w:t>377326</w:t>
            </w:r>
            <w:r w:rsidRPr="00B5566E">
              <w:rPr>
                <w:rFonts w:ascii="Times New Roman" w:eastAsia="Times New Roman" w:hAnsi="Times New Roman" w:cs="Times New Roman"/>
                <w:sz w:val="24"/>
                <w:szCs w:val="24"/>
                <w:lang w:eastAsia="uk-UA"/>
              </w:rPr>
              <w:t>,00</w:t>
            </w:r>
          </w:p>
        </w:tc>
        <w:tc>
          <w:tcPr>
            <w:tcW w:w="1418" w:type="dxa"/>
            <w:vAlign w:val="center"/>
          </w:tcPr>
          <w:p w:rsidR="00B5566E" w:rsidRPr="00B5566E" w:rsidRDefault="00B5566E" w:rsidP="00B5566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5566E">
              <w:rPr>
                <w:rFonts w:ascii="Times New Roman" w:eastAsia="Times New Roman" w:hAnsi="Times New Roman" w:cs="Times New Roman"/>
                <w:sz w:val="24"/>
                <w:szCs w:val="24"/>
                <w:lang w:eastAsia="ru-RU"/>
              </w:rPr>
              <w:t>36024</w:t>
            </w:r>
            <w:r w:rsidRPr="00B5566E">
              <w:rPr>
                <w:rFonts w:ascii="Times New Roman" w:eastAsia="Times New Roman" w:hAnsi="Times New Roman" w:cs="Times New Roman"/>
                <w:sz w:val="24"/>
                <w:szCs w:val="24"/>
                <w:lang w:val="uk-UA" w:eastAsia="ru-RU"/>
              </w:rPr>
              <w:t>8</w:t>
            </w:r>
            <w:r w:rsidRPr="00B5566E">
              <w:rPr>
                <w:rFonts w:ascii="Times New Roman" w:eastAsia="Times New Roman" w:hAnsi="Times New Roman" w:cs="Times New Roman"/>
                <w:sz w:val="24"/>
                <w:szCs w:val="24"/>
                <w:lang w:eastAsia="ru-RU"/>
              </w:rPr>
              <w:t>,00</w:t>
            </w:r>
          </w:p>
        </w:tc>
        <w:tc>
          <w:tcPr>
            <w:tcW w:w="1574" w:type="dxa"/>
            <w:gridSpan w:val="2"/>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B5566E">
              <w:rPr>
                <w:rFonts w:ascii="Times New Roman" w:eastAsia="Times New Roman" w:hAnsi="Times New Roman" w:cs="Times New Roman"/>
                <w:bCs/>
                <w:sz w:val="24"/>
                <w:szCs w:val="24"/>
                <w:lang w:eastAsia="uk-UA"/>
              </w:rPr>
              <w:t>-17080,00</w:t>
            </w:r>
          </w:p>
        </w:tc>
      </w:tr>
      <w:tr w:rsidR="00B5566E" w:rsidRPr="00B5566E" w:rsidTr="00383E34">
        <w:trPr>
          <w:trHeight w:val="449"/>
        </w:trPr>
        <w:tc>
          <w:tcPr>
            <w:tcW w:w="6220"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val="uk-UA" w:eastAsia="uk-UA"/>
              </w:rPr>
            </w:pPr>
            <w:r w:rsidRPr="00B5566E">
              <w:rPr>
                <w:rFonts w:ascii="Times New Roman" w:eastAsia="Times New Roman" w:hAnsi="Times New Roman" w:cs="Times New Roman"/>
                <w:bCs/>
                <w:sz w:val="24"/>
                <w:szCs w:val="24"/>
                <w:lang w:val="uk-UA" w:eastAsia="uk-UA"/>
              </w:rPr>
              <w:t>1.Оплата теплопостачання</w:t>
            </w:r>
          </w:p>
        </w:tc>
        <w:tc>
          <w:tcPr>
            <w:tcW w:w="1384" w:type="dxa"/>
          </w:tcPr>
          <w:p w:rsidR="00B5566E" w:rsidRPr="00B5566E" w:rsidRDefault="00B5566E" w:rsidP="00B5566E">
            <w:pPr>
              <w:spacing w:after="0" w:line="240" w:lineRule="auto"/>
              <w:jc w:val="center"/>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bCs/>
                <w:sz w:val="24"/>
                <w:szCs w:val="24"/>
                <w:lang w:val="uk-UA" w:eastAsia="ru-RU"/>
              </w:rPr>
              <w:t>грн.</w:t>
            </w:r>
          </w:p>
        </w:tc>
        <w:tc>
          <w:tcPr>
            <w:tcW w:w="1419"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B5566E">
              <w:rPr>
                <w:rFonts w:ascii="Times New Roman" w:eastAsia="Times New Roman" w:hAnsi="Times New Roman" w:cs="Times New Roman"/>
                <w:sz w:val="24"/>
                <w:szCs w:val="24"/>
                <w:lang w:val="uk-UA" w:eastAsia="uk-UA"/>
              </w:rPr>
              <w:t>322797</w:t>
            </w:r>
            <w:r w:rsidRPr="00B5566E">
              <w:rPr>
                <w:rFonts w:ascii="Times New Roman" w:eastAsia="Times New Roman" w:hAnsi="Times New Roman" w:cs="Times New Roman"/>
                <w:sz w:val="24"/>
                <w:szCs w:val="24"/>
                <w:lang w:eastAsia="uk-UA"/>
              </w:rPr>
              <w:t>,00</w:t>
            </w:r>
          </w:p>
        </w:tc>
        <w:tc>
          <w:tcPr>
            <w:tcW w:w="1418" w:type="dxa"/>
            <w:vAlign w:val="center"/>
          </w:tcPr>
          <w:p w:rsidR="00B5566E" w:rsidRPr="00B5566E" w:rsidRDefault="00B5566E" w:rsidP="00B5566E">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308696,00</w:t>
            </w:r>
          </w:p>
        </w:tc>
        <w:tc>
          <w:tcPr>
            <w:tcW w:w="1574" w:type="dxa"/>
            <w:gridSpan w:val="2"/>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B5566E">
              <w:rPr>
                <w:rFonts w:ascii="Times New Roman" w:eastAsia="Times New Roman" w:hAnsi="Times New Roman" w:cs="Times New Roman"/>
                <w:bCs/>
                <w:sz w:val="24"/>
                <w:szCs w:val="24"/>
                <w:lang w:eastAsia="uk-UA"/>
              </w:rPr>
              <w:t>-14103,00</w:t>
            </w:r>
          </w:p>
        </w:tc>
      </w:tr>
      <w:tr w:rsidR="00B5566E" w:rsidRPr="00B5566E" w:rsidTr="00383E34">
        <w:trPr>
          <w:trHeight w:val="457"/>
        </w:trPr>
        <w:tc>
          <w:tcPr>
            <w:tcW w:w="6220"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val="uk-UA" w:eastAsia="uk-UA"/>
              </w:rPr>
            </w:pPr>
            <w:r w:rsidRPr="00B5566E">
              <w:rPr>
                <w:rFonts w:ascii="Times New Roman" w:eastAsia="Times New Roman" w:hAnsi="Times New Roman" w:cs="Times New Roman"/>
                <w:bCs/>
                <w:sz w:val="24"/>
                <w:szCs w:val="24"/>
                <w:lang w:val="uk-UA" w:eastAsia="uk-UA"/>
              </w:rPr>
              <w:t>2.Оплата електричної енергії</w:t>
            </w:r>
          </w:p>
        </w:tc>
        <w:tc>
          <w:tcPr>
            <w:tcW w:w="1384" w:type="dxa"/>
          </w:tcPr>
          <w:p w:rsidR="00B5566E" w:rsidRPr="00B5566E" w:rsidRDefault="00B5566E" w:rsidP="00B5566E">
            <w:pPr>
              <w:spacing w:after="0" w:line="240" w:lineRule="auto"/>
              <w:jc w:val="center"/>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bCs/>
                <w:sz w:val="24"/>
                <w:szCs w:val="24"/>
                <w:lang w:val="uk-UA" w:eastAsia="ru-RU"/>
              </w:rPr>
              <w:t>грн.</w:t>
            </w:r>
          </w:p>
        </w:tc>
        <w:tc>
          <w:tcPr>
            <w:tcW w:w="1419"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B5566E">
              <w:rPr>
                <w:rFonts w:ascii="Times New Roman" w:eastAsia="Times New Roman" w:hAnsi="Times New Roman" w:cs="Times New Roman"/>
                <w:sz w:val="24"/>
                <w:szCs w:val="24"/>
                <w:lang w:val="uk-UA" w:eastAsia="uk-UA"/>
              </w:rPr>
              <w:t>50447</w:t>
            </w:r>
            <w:r w:rsidRPr="00B5566E">
              <w:rPr>
                <w:rFonts w:ascii="Times New Roman" w:eastAsia="Times New Roman" w:hAnsi="Times New Roman" w:cs="Times New Roman"/>
                <w:sz w:val="24"/>
                <w:szCs w:val="24"/>
                <w:lang w:eastAsia="uk-UA"/>
              </w:rPr>
              <w:t>,00</w:t>
            </w:r>
          </w:p>
        </w:tc>
        <w:tc>
          <w:tcPr>
            <w:tcW w:w="1418" w:type="dxa"/>
            <w:vAlign w:val="center"/>
          </w:tcPr>
          <w:p w:rsidR="00B5566E" w:rsidRPr="00B5566E" w:rsidRDefault="00B5566E" w:rsidP="00B5566E">
            <w:pPr>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B5566E">
              <w:rPr>
                <w:rFonts w:ascii="Times New Roman" w:eastAsia="Times New Roman" w:hAnsi="Times New Roman" w:cs="Times New Roman"/>
                <w:sz w:val="24"/>
                <w:szCs w:val="24"/>
                <w:lang w:eastAsia="ru-RU"/>
              </w:rPr>
              <w:t>46127,00</w:t>
            </w:r>
          </w:p>
        </w:tc>
        <w:tc>
          <w:tcPr>
            <w:tcW w:w="1574" w:type="dxa"/>
            <w:gridSpan w:val="2"/>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B5566E">
              <w:rPr>
                <w:rFonts w:ascii="Times New Roman" w:eastAsia="Times New Roman" w:hAnsi="Times New Roman" w:cs="Times New Roman"/>
                <w:bCs/>
                <w:sz w:val="24"/>
                <w:szCs w:val="24"/>
                <w:lang w:eastAsia="uk-UA"/>
              </w:rPr>
              <w:t>-4320,00</w:t>
            </w:r>
          </w:p>
        </w:tc>
      </w:tr>
      <w:tr w:rsidR="00B5566E" w:rsidRPr="00B5566E" w:rsidTr="00383E34">
        <w:trPr>
          <w:trHeight w:val="357"/>
        </w:trPr>
        <w:tc>
          <w:tcPr>
            <w:tcW w:w="6220"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val="uk-UA" w:eastAsia="uk-UA"/>
              </w:rPr>
            </w:pPr>
            <w:r w:rsidRPr="00B5566E">
              <w:rPr>
                <w:rFonts w:ascii="Times New Roman" w:eastAsia="Times New Roman" w:hAnsi="Times New Roman" w:cs="Times New Roman"/>
                <w:bCs/>
                <w:sz w:val="24"/>
                <w:szCs w:val="24"/>
                <w:lang w:val="uk-UA" w:eastAsia="uk-UA"/>
              </w:rPr>
              <w:t>3.Оплата водопостачання</w:t>
            </w:r>
          </w:p>
        </w:tc>
        <w:tc>
          <w:tcPr>
            <w:tcW w:w="1384" w:type="dxa"/>
          </w:tcPr>
          <w:p w:rsidR="00B5566E" w:rsidRPr="00B5566E" w:rsidRDefault="00B5566E" w:rsidP="00B5566E">
            <w:pPr>
              <w:spacing w:after="0" w:line="240" w:lineRule="auto"/>
              <w:jc w:val="center"/>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bCs/>
                <w:sz w:val="24"/>
                <w:szCs w:val="24"/>
                <w:lang w:val="uk-UA" w:eastAsia="ru-RU"/>
              </w:rPr>
              <w:t>грн.</w:t>
            </w:r>
          </w:p>
        </w:tc>
        <w:tc>
          <w:tcPr>
            <w:tcW w:w="1419"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B5566E">
              <w:rPr>
                <w:rFonts w:ascii="Times New Roman" w:eastAsia="Times New Roman" w:hAnsi="Times New Roman" w:cs="Times New Roman"/>
                <w:sz w:val="24"/>
                <w:szCs w:val="24"/>
                <w:lang w:val="uk-UA" w:eastAsia="uk-UA"/>
              </w:rPr>
              <w:t>4082</w:t>
            </w:r>
            <w:r w:rsidRPr="00B5566E">
              <w:rPr>
                <w:rFonts w:ascii="Times New Roman" w:eastAsia="Times New Roman" w:hAnsi="Times New Roman" w:cs="Times New Roman"/>
                <w:sz w:val="24"/>
                <w:szCs w:val="24"/>
                <w:lang w:eastAsia="uk-UA"/>
              </w:rPr>
              <w:t>,00</w:t>
            </w:r>
          </w:p>
        </w:tc>
        <w:tc>
          <w:tcPr>
            <w:tcW w:w="1418"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B5566E">
              <w:rPr>
                <w:rFonts w:ascii="Times New Roman" w:eastAsia="Times New Roman" w:hAnsi="Times New Roman" w:cs="Times New Roman"/>
                <w:sz w:val="24"/>
                <w:szCs w:val="24"/>
                <w:lang w:val="uk-UA" w:eastAsia="uk-UA"/>
              </w:rPr>
              <w:t>3742,00</w:t>
            </w:r>
          </w:p>
        </w:tc>
        <w:tc>
          <w:tcPr>
            <w:tcW w:w="1574" w:type="dxa"/>
            <w:gridSpan w:val="2"/>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B5566E">
              <w:rPr>
                <w:rFonts w:ascii="Times New Roman" w:eastAsia="Times New Roman" w:hAnsi="Times New Roman" w:cs="Times New Roman"/>
                <w:bCs/>
                <w:sz w:val="24"/>
                <w:szCs w:val="24"/>
                <w:lang w:eastAsia="uk-UA"/>
              </w:rPr>
              <w:t>-340, 00</w:t>
            </w:r>
          </w:p>
        </w:tc>
      </w:tr>
      <w:tr w:rsidR="00B5566E" w:rsidRPr="00B5566E" w:rsidTr="00383E34">
        <w:trPr>
          <w:trHeight w:val="357"/>
        </w:trPr>
        <w:tc>
          <w:tcPr>
            <w:tcW w:w="6220"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val="uk-UA" w:eastAsia="uk-UA"/>
              </w:rPr>
            </w:pPr>
            <w:r w:rsidRPr="00B5566E">
              <w:rPr>
                <w:rFonts w:ascii="Times New Roman" w:eastAsia="Times New Roman" w:hAnsi="Times New Roman" w:cs="Times New Roman"/>
                <w:bCs/>
                <w:sz w:val="24"/>
                <w:szCs w:val="24"/>
                <w:lang w:val="uk-UA" w:eastAsia="uk-UA"/>
              </w:rPr>
              <w:t>4.Оплата за вивезення сміття</w:t>
            </w:r>
          </w:p>
        </w:tc>
        <w:tc>
          <w:tcPr>
            <w:tcW w:w="1384" w:type="dxa"/>
          </w:tcPr>
          <w:p w:rsidR="00B5566E" w:rsidRPr="00B5566E" w:rsidRDefault="00B5566E" w:rsidP="00B5566E">
            <w:pPr>
              <w:spacing w:after="0" w:line="240" w:lineRule="auto"/>
              <w:jc w:val="center"/>
              <w:rPr>
                <w:rFonts w:ascii="Times New Roman" w:eastAsia="Times New Roman" w:hAnsi="Times New Roman" w:cs="Times New Roman"/>
                <w:bCs/>
                <w:sz w:val="24"/>
                <w:szCs w:val="24"/>
                <w:lang w:val="uk-UA" w:eastAsia="ru-RU"/>
              </w:rPr>
            </w:pPr>
            <w:r w:rsidRPr="00B5566E">
              <w:rPr>
                <w:rFonts w:ascii="Times New Roman" w:eastAsia="Times New Roman" w:hAnsi="Times New Roman" w:cs="Times New Roman"/>
                <w:bCs/>
                <w:sz w:val="24"/>
                <w:szCs w:val="24"/>
                <w:lang w:val="uk-UA" w:eastAsia="ru-RU"/>
              </w:rPr>
              <w:t>грн.</w:t>
            </w:r>
          </w:p>
        </w:tc>
        <w:tc>
          <w:tcPr>
            <w:tcW w:w="1419"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uk-UA" w:eastAsia="uk-UA"/>
              </w:rPr>
            </w:pPr>
            <w:r w:rsidRPr="00B5566E">
              <w:rPr>
                <w:rFonts w:ascii="Times New Roman" w:eastAsia="Times New Roman" w:hAnsi="Times New Roman" w:cs="Times New Roman"/>
                <w:sz w:val="24"/>
                <w:szCs w:val="24"/>
                <w:lang w:val="uk-UA" w:eastAsia="uk-UA"/>
              </w:rPr>
              <w:t>-</w:t>
            </w:r>
          </w:p>
        </w:tc>
        <w:tc>
          <w:tcPr>
            <w:tcW w:w="1418"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uk-UA" w:eastAsia="uk-UA"/>
              </w:rPr>
            </w:pPr>
            <w:r w:rsidRPr="00B5566E">
              <w:rPr>
                <w:rFonts w:ascii="Times New Roman" w:eastAsia="Times New Roman" w:hAnsi="Times New Roman" w:cs="Times New Roman"/>
                <w:sz w:val="24"/>
                <w:szCs w:val="24"/>
                <w:lang w:val="uk-UA" w:eastAsia="uk-UA"/>
              </w:rPr>
              <w:t>1683,00</w:t>
            </w:r>
          </w:p>
        </w:tc>
        <w:tc>
          <w:tcPr>
            <w:tcW w:w="1574" w:type="dxa"/>
            <w:gridSpan w:val="2"/>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B5566E">
              <w:rPr>
                <w:rFonts w:ascii="Times New Roman" w:eastAsia="Times New Roman" w:hAnsi="Times New Roman" w:cs="Times New Roman"/>
                <w:bCs/>
                <w:sz w:val="24"/>
                <w:szCs w:val="24"/>
                <w:lang w:eastAsia="uk-UA"/>
              </w:rPr>
              <w:t>+1683,00</w:t>
            </w:r>
          </w:p>
        </w:tc>
      </w:tr>
      <w:tr w:rsidR="00B5566E" w:rsidRPr="00B5566E" w:rsidTr="00383E34">
        <w:tc>
          <w:tcPr>
            <w:tcW w:w="6220"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
                <w:sz w:val="24"/>
                <w:szCs w:val="24"/>
                <w:lang w:val="uk-UA" w:eastAsia="uk-UA"/>
              </w:rPr>
            </w:pPr>
            <w:r w:rsidRPr="00B5566E">
              <w:rPr>
                <w:rFonts w:ascii="Times New Roman" w:eastAsia="Times New Roman" w:hAnsi="Times New Roman" w:cs="Times New Roman"/>
                <w:b/>
                <w:bCs/>
                <w:i/>
                <w:sz w:val="24"/>
                <w:szCs w:val="24"/>
                <w:lang w:val="uk-UA" w:eastAsia="uk-UA"/>
              </w:rPr>
              <w:t>Показник продукту</w:t>
            </w:r>
          </w:p>
        </w:tc>
        <w:tc>
          <w:tcPr>
            <w:tcW w:w="1384"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val="uk-UA" w:eastAsia="uk-UA"/>
              </w:rPr>
            </w:pPr>
          </w:p>
        </w:tc>
        <w:tc>
          <w:tcPr>
            <w:tcW w:w="1419"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val="uk-UA" w:eastAsia="uk-UA"/>
              </w:rPr>
            </w:pPr>
          </w:p>
        </w:tc>
        <w:tc>
          <w:tcPr>
            <w:tcW w:w="1418"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val="uk-UA" w:eastAsia="uk-UA"/>
              </w:rPr>
            </w:pPr>
          </w:p>
        </w:tc>
        <w:tc>
          <w:tcPr>
            <w:tcW w:w="1574" w:type="dxa"/>
            <w:gridSpan w:val="2"/>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val="uk-UA" w:eastAsia="uk-UA"/>
              </w:rPr>
            </w:pPr>
          </w:p>
        </w:tc>
      </w:tr>
      <w:tr w:rsidR="00B5566E" w:rsidRPr="00B5566E" w:rsidTr="00383E34">
        <w:tc>
          <w:tcPr>
            <w:tcW w:w="6220"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
                <w:sz w:val="24"/>
                <w:szCs w:val="24"/>
                <w:lang w:val="uk-UA" w:eastAsia="uk-UA"/>
              </w:rPr>
            </w:pPr>
            <w:r w:rsidRPr="00B5566E">
              <w:rPr>
                <w:rFonts w:ascii="Times New Roman" w:eastAsia="Times New Roman" w:hAnsi="Times New Roman" w:cs="Times New Roman"/>
                <w:bCs/>
                <w:sz w:val="24"/>
                <w:szCs w:val="24"/>
                <w:lang w:val="uk-UA" w:eastAsia="uk-UA"/>
              </w:rPr>
              <w:t xml:space="preserve">Кількість клубів у закладі </w:t>
            </w:r>
          </w:p>
        </w:tc>
        <w:tc>
          <w:tcPr>
            <w:tcW w:w="1384"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val="uk-UA" w:eastAsia="uk-UA"/>
              </w:rPr>
            </w:pPr>
            <w:r w:rsidRPr="00B5566E">
              <w:rPr>
                <w:rFonts w:ascii="Times New Roman" w:eastAsia="Times New Roman" w:hAnsi="Times New Roman" w:cs="Times New Roman"/>
                <w:bCs/>
                <w:sz w:val="24"/>
                <w:szCs w:val="24"/>
                <w:lang w:val="uk-UA" w:eastAsia="uk-UA"/>
              </w:rPr>
              <w:t>шт.</w:t>
            </w:r>
          </w:p>
        </w:tc>
        <w:tc>
          <w:tcPr>
            <w:tcW w:w="1419"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val="uk-UA" w:eastAsia="uk-UA"/>
              </w:rPr>
            </w:pPr>
            <w:r w:rsidRPr="00B5566E">
              <w:rPr>
                <w:rFonts w:ascii="Times New Roman" w:eastAsia="Times New Roman" w:hAnsi="Times New Roman" w:cs="Times New Roman"/>
                <w:bCs/>
                <w:sz w:val="24"/>
                <w:szCs w:val="24"/>
                <w:lang w:val="uk-UA" w:eastAsia="uk-UA"/>
              </w:rPr>
              <w:t>6</w:t>
            </w:r>
          </w:p>
        </w:tc>
        <w:tc>
          <w:tcPr>
            <w:tcW w:w="1418"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val="uk-UA" w:eastAsia="uk-UA"/>
              </w:rPr>
            </w:pPr>
            <w:r w:rsidRPr="00B5566E">
              <w:rPr>
                <w:rFonts w:ascii="Times New Roman" w:eastAsia="Times New Roman" w:hAnsi="Times New Roman" w:cs="Times New Roman"/>
                <w:bCs/>
                <w:sz w:val="24"/>
                <w:szCs w:val="24"/>
                <w:lang w:val="uk-UA" w:eastAsia="uk-UA"/>
              </w:rPr>
              <w:t>6</w:t>
            </w:r>
          </w:p>
        </w:tc>
        <w:tc>
          <w:tcPr>
            <w:tcW w:w="1574" w:type="dxa"/>
            <w:gridSpan w:val="2"/>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val="uk-UA" w:eastAsia="uk-UA"/>
              </w:rPr>
            </w:pPr>
            <w:r w:rsidRPr="00B5566E">
              <w:rPr>
                <w:rFonts w:ascii="Times New Roman" w:eastAsia="Times New Roman" w:hAnsi="Times New Roman" w:cs="Times New Roman"/>
                <w:bCs/>
                <w:sz w:val="24"/>
                <w:szCs w:val="24"/>
                <w:lang w:val="uk-UA" w:eastAsia="uk-UA"/>
              </w:rPr>
              <w:t>-</w:t>
            </w:r>
          </w:p>
        </w:tc>
      </w:tr>
      <w:tr w:rsidR="00B5566E" w:rsidRPr="00B5566E" w:rsidTr="00383E34">
        <w:tc>
          <w:tcPr>
            <w:tcW w:w="6220"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val="uk-UA" w:eastAsia="uk-UA"/>
              </w:rPr>
            </w:pPr>
            <w:r w:rsidRPr="00B5566E">
              <w:rPr>
                <w:rFonts w:ascii="Times New Roman" w:eastAsia="Times New Roman" w:hAnsi="Times New Roman" w:cs="Times New Roman"/>
                <w:b/>
                <w:bCs/>
                <w:i/>
                <w:sz w:val="24"/>
                <w:szCs w:val="24"/>
                <w:lang w:val="uk-UA" w:eastAsia="uk-UA"/>
              </w:rPr>
              <w:t>Показник ефективності</w:t>
            </w:r>
          </w:p>
        </w:tc>
        <w:tc>
          <w:tcPr>
            <w:tcW w:w="1384"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val="uk-UA" w:eastAsia="uk-UA"/>
              </w:rPr>
            </w:pPr>
          </w:p>
        </w:tc>
        <w:tc>
          <w:tcPr>
            <w:tcW w:w="1419"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val="uk-UA" w:eastAsia="uk-UA"/>
              </w:rPr>
            </w:pPr>
          </w:p>
        </w:tc>
        <w:tc>
          <w:tcPr>
            <w:tcW w:w="1418" w:type="dxa"/>
            <w:tcBorders>
              <w:bottom w:val="single" w:sz="4" w:space="0" w:color="auto"/>
            </w:tcBorders>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val="uk-UA" w:eastAsia="uk-UA"/>
              </w:rPr>
            </w:pPr>
          </w:p>
        </w:tc>
        <w:tc>
          <w:tcPr>
            <w:tcW w:w="1574" w:type="dxa"/>
            <w:gridSpan w:val="2"/>
            <w:tcBorders>
              <w:bottom w:val="single" w:sz="4" w:space="0" w:color="auto"/>
            </w:tcBorders>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val="uk-UA" w:eastAsia="uk-UA"/>
              </w:rPr>
            </w:pPr>
          </w:p>
        </w:tc>
      </w:tr>
      <w:tr w:rsidR="00B5566E" w:rsidRPr="00B5566E" w:rsidTr="00383E34">
        <w:tc>
          <w:tcPr>
            <w:tcW w:w="6220"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
                <w:sz w:val="24"/>
                <w:szCs w:val="24"/>
                <w:lang w:val="uk-UA" w:eastAsia="uk-UA"/>
              </w:rPr>
            </w:pPr>
            <w:r w:rsidRPr="00B5566E">
              <w:rPr>
                <w:rFonts w:ascii="Times New Roman" w:eastAsia="Times New Roman" w:hAnsi="Times New Roman" w:cs="Times New Roman"/>
                <w:bCs/>
                <w:sz w:val="24"/>
                <w:szCs w:val="24"/>
                <w:lang w:val="uk-UA" w:eastAsia="uk-UA"/>
              </w:rPr>
              <w:t>Витрати на 1 клуб:</w:t>
            </w:r>
          </w:p>
        </w:tc>
        <w:tc>
          <w:tcPr>
            <w:tcW w:w="1384"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val="uk-UA" w:eastAsia="uk-UA"/>
              </w:rPr>
            </w:pPr>
            <w:r w:rsidRPr="00B5566E">
              <w:rPr>
                <w:rFonts w:ascii="Times New Roman" w:eastAsia="Times New Roman" w:hAnsi="Times New Roman" w:cs="Times New Roman"/>
                <w:bCs/>
                <w:sz w:val="24"/>
                <w:szCs w:val="24"/>
                <w:lang w:val="uk-UA" w:eastAsia="uk-UA"/>
              </w:rPr>
              <w:t>грн.</w:t>
            </w:r>
          </w:p>
        </w:tc>
        <w:tc>
          <w:tcPr>
            <w:tcW w:w="1419"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B5566E">
              <w:rPr>
                <w:rFonts w:ascii="Times New Roman" w:eastAsia="Times New Roman" w:hAnsi="Times New Roman" w:cs="Times New Roman"/>
                <w:bCs/>
                <w:sz w:val="24"/>
                <w:szCs w:val="24"/>
                <w:lang w:eastAsia="uk-UA"/>
              </w:rPr>
              <w:t>62887,66</w:t>
            </w:r>
          </w:p>
        </w:tc>
        <w:tc>
          <w:tcPr>
            <w:tcW w:w="1418" w:type="dxa"/>
            <w:tcBorders>
              <w:top w:val="single" w:sz="4" w:space="0" w:color="auto"/>
              <w:left w:val="nil"/>
              <w:bottom w:val="single" w:sz="4" w:space="0" w:color="auto"/>
              <w:right w:val="single" w:sz="4" w:space="0" w:color="auto"/>
            </w:tcBorders>
            <w:shd w:val="clear" w:color="auto" w:fill="auto"/>
            <w:vAlign w:val="bottom"/>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B5566E">
              <w:rPr>
                <w:rFonts w:ascii="Times New Roman" w:eastAsia="Times New Roman" w:hAnsi="Times New Roman" w:cs="Times New Roman"/>
                <w:bCs/>
                <w:sz w:val="24"/>
                <w:szCs w:val="24"/>
                <w:lang w:eastAsia="uk-UA"/>
              </w:rPr>
              <w:t>60041,16</w:t>
            </w:r>
          </w:p>
        </w:tc>
        <w:tc>
          <w:tcPr>
            <w:tcW w:w="157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B5566E">
              <w:rPr>
                <w:rFonts w:ascii="Times New Roman" w:eastAsia="Times New Roman" w:hAnsi="Times New Roman" w:cs="Times New Roman"/>
                <w:bCs/>
                <w:sz w:val="24"/>
                <w:szCs w:val="24"/>
                <w:lang w:eastAsia="uk-UA"/>
              </w:rPr>
              <w:t>-2846,50</w:t>
            </w:r>
          </w:p>
        </w:tc>
      </w:tr>
      <w:tr w:rsidR="00B5566E" w:rsidRPr="00B5566E" w:rsidTr="00383E34">
        <w:tc>
          <w:tcPr>
            <w:tcW w:w="6220"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val="uk-UA" w:eastAsia="uk-UA"/>
              </w:rPr>
            </w:pPr>
            <w:r w:rsidRPr="00B5566E">
              <w:rPr>
                <w:rFonts w:ascii="Times New Roman" w:eastAsia="Times New Roman" w:hAnsi="Times New Roman" w:cs="Times New Roman"/>
                <w:bCs/>
                <w:sz w:val="24"/>
                <w:szCs w:val="24"/>
                <w:lang w:val="uk-UA" w:eastAsia="uk-UA"/>
              </w:rPr>
              <w:t>1.Оплата теплопостачання</w:t>
            </w:r>
          </w:p>
        </w:tc>
        <w:tc>
          <w:tcPr>
            <w:tcW w:w="1384" w:type="dxa"/>
          </w:tcPr>
          <w:p w:rsidR="00B5566E" w:rsidRPr="00B5566E" w:rsidRDefault="00B5566E" w:rsidP="00B5566E">
            <w:pPr>
              <w:spacing w:after="0" w:line="240" w:lineRule="auto"/>
              <w:jc w:val="center"/>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bCs/>
                <w:sz w:val="24"/>
                <w:szCs w:val="24"/>
                <w:lang w:val="uk-UA" w:eastAsia="ru-RU"/>
              </w:rPr>
              <w:t>грн.</w:t>
            </w:r>
          </w:p>
        </w:tc>
        <w:tc>
          <w:tcPr>
            <w:tcW w:w="1419"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B5566E">
              <w:rPr>
                <w:rFonts w:ascii="Times New Roman" w:eastAsia="Times New Roman" w:hAnsi="Times New Roman" w:cs="Times New Roman"/>
                <w:bCs/>
                <w:sz w:val="24"/>
                <w:szCs w:val="24"/>
                <w:lang w:eastAsia="uk-UA"/>
              </w:rPr>
              <w:t>53799,50</w:t>
            </w:r>
          </w:p>
        </w:tc>
        <w:tc>
          <w:tcPr>
            <w:tcW w:w="1418" w:type="dxa"/>
            <w:tcBorders>
              <w:top w:val="single" w:sz="4" w:space="0" w:color="auto"/>
              <w:left w:val="nil"/>
              <w:bottom w:val="single" w:sz="4" w:space="0" w:color="auto"/>
              <w:right w:val="single" w:sz="4" w:space="0" w:color="auto"/>
            </w:tcBorders>
            <w:shd w:val="clear" w:color="auto" w:fill="auto"/>
            <w:vAlign w:val="bottom"/>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B5566E">
              <w:rPr>
                <w:rFonts w:ascii="Times New Roman" w:eastAsia="Times New Roman" w:hAnsi="Times New Roman" w:cs="Times New Roman"/>
                <w:bCs/>
                <w:sz w:val="24"/>
                <w:szCs w:val="24"/>
                <w:lang w:eastAsia="uk-UA"/>
              </w:rPr>
              <w:t>51449,17</w:t>
            </w:r>
          </w:p>
        </w:tc>
        <w:tc>
          <w:tcPr>
            <w:tcW w:w="157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B5566E">
              <w:rPr>
                <w:rFonts w:ascii="Times New Roman" w:eastAsia="Times New Roman" w:hAnsi="Times New Roman" w:cs="Times New Roman"/>
                <w:bCs/>
                <w:sz w:val="24"/>
                <w:szCs w:val="24"/>
                <w:lang w:eastAsia="uk-UA"/>
              </w:rPr>
              <w:t>-2350,33</w:t>
            </w:r>
          </w:p>
        </w:tc>
      </w:tr>
      <w:tr w:rsidR="00B5566E" w:rsidRPr="00B5566E" w:rsidTr="00383E34">
        <w:tc>
          <w:tcPr>
            <w:tcW w:w="6220"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val="uk-UA" w:eastAsia="uk-UA"/>
              </w:rPr>
            </w:pPr>
            <w:r w:rsidRPr="00B5566E">
              <w:rPr>
                <w:rFonts w:ascii="Times New Roman" w:eastAsia="Times New Roman" w:hAnsi="Times New Roman" w:cs="Times New Roman"/>
                <w:bCs/>
                <w:sz w:val="24"/>
                <w:szCs w:val="24"/>
                <w:lang w:val="uk-UA" w:eastAsia="uk-UA"/>
              </w:rPr>
              <w:t>2.Оплата електричної енергії</w:t>
            </w:r>
          </w:p>
        </w:tc>
        <w:tc>
          <w:tcPr>
            <w:tcW w:w="1384" w:type="dxa"/>
          </w:tcPr>
          <w:p w:rsidR="00B5566E" w:rsidRPr="00B5566E" w:rsidRDefault="00B5566E" w:rsidP="00B5566E">
            <w:pPr>
              <w:spacing w:after="0" w:line="240" w:lineRule="auto"/>
              <w:jc w:val="center"/>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bCs/>
                <w:sz w:val="24"/>
                <w:szCs w:val="24"/>
                <w:lang w:val="uk-UA" w:eastAsia="ru-RU"/>
              </w:rPr>
              <w:t>грн.</w:t>
            </w:r>
          </w:p>
        </w:tc>
        <w:tc>
          <w:tcPr>
            <w:tcW w:w="1419"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B5566E">
              <w:rPr>
                <w:rFonts w:ascii="Times New Roman" w:eastAsia="Times New Roman" w:hAnsi="Times New Roman" w:cs="Times New Roman"/>
                <w:bCs/>
                <w:sz w:val="24"/>
                <w:szCs w:val="24"/>
                <w:lang w:eastAsia="uk-UA"/>
              </w:rPr>
              <w:t>8407,83</w:t>
            </w:r>
          </w:p>
        </w:tc>
        <w:tc>
          <w:tcPr>
            <w:tcW w:w="1418" w:type="dxa"/>
            <w:tcBorders>
              <w:top w:val="single" w:sz="4" w:space="0" w:color="auto"/>
              <w:left w:val="nil"/>
              <w:bottom w:val="single" w:sz="4" w:space="0" w:color="auto"/>
              <w:right w:val="single" w:sz="4" w:space="0" w:color="auto"/>
            </w:tcBorders>
            <w:shd w:val="clear" w:color="auto" w:fill="auto"/>
            <w:vAlign w:val="bottom"/>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B5566E">
              <w:rPr>
                <w:rFonts w:ascii="Times New Roman" w:eastAsia="Times New Roman" w:hAnsi="Times New Roman" w:cs="Times New Roman"/>
                <w:bCs/>
                <w:sz w:val="24"/>
                <w:szCs w:val="24"/>
                <w:lang w:eastAsia="uk-UA"/>
              </w:rPr>
              <w:t>7687,83</w:t>
            </w:r>
          </w:p>
        </w:tc>
        <w:tc>
          <w:tcPr>
            <w:tcW w:w="157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B5566E">
              <w:rPr>
                <w:rFonts w:ascii="Times New Roman" w:eastAsia="Times New Roman" w:hAnsi="Times New Roman" w:cs="Times New Roman"/>
                <w:bCs/>
                <w:sz w:val="24"/>
                <w:szCs w:val="24"/>
                <w:lang w:eastAsia="uk-UA"/>
              </w:rPr>
              <w:t>-720,00</w:t>
            </w:r>
          </w:p>
        </w:tc>
      </w:tr>
      <w:tr w:rsidR="00B5566E" w:rsidRPr="00B5566E" w:rsidTr="00383E34">
        <w:tc>
          <w:tcPr>
            <w:tcW w:w="6220"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val="uk-UA" w:eastAsia="uk-UA"/>
              </w:rPr>
            </w:pPr>
            <w:r w:rsidRPr="00B5566E">
              <w:rPr>
                <w:rFonts w:ascii="Times New Roman" w:eastAsia="Times New Roman" w:hAnsi="Times New Roman" w:cs="Times New Roman"/>
                <w:bCs/>
                <w:sz w:val="24"/>
                <w:szCs w:val="24"/>
                <w:lang w:val="uk-UA" w:eastAsia="uk-UA"/>
              </w:rPr>
              <w:t>3.Оплата водопостачання</w:t>
            </w:r>
          </w:p>
        </w:tc>
        <w:tc>
          <w:tcPr>
            <w:tcW w:w="1384" w:type="dxa"/>
          </w:tcPr>
          <w:p w:rsidR="00B5566E" w:rsidRPr="00B5566E" w:rsidRDefault="00B5566E" w:rsidP="00B5566E">
            <w:pPr>
              <w:spacing w:after="0" w:line="240" w:lineRule="auto"/>
              <w:jc w:val="center"/>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bCs/>
                <w:sz w:val="24"/>
                <w:szCs w:val="24"/>
                <w:lang w:val="uk-UA" w:eastAsia="ru-RU"/>
              </w:rPr>
              <w:t>грн.</w:t>
            </w:r>
          </w:p>
        </w:tc>
        <w:tc>
          <w:tcPr>
            <w:tcW w:w="1419"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B5566E">
              <w:rPr>
                <w:rFonts w:ascii="Times New Roman" w:eastAsia="Times New Roman" w:hAnsi="Times New Roman" w:cs="Times New Roman"/>
                <w:bCs/>
                <w:sz w:val="24"/>
                <w:szCs w:val="24"/>
                <w:lang w:eastAsia="uk-UA"/>
              </w:rPr>
              <w:t>680,33</w:t>
            </w:r>
          </w:p>
        </w:tc>
        <w:tc>
          <w:tcPr>
            <w:tcW w:w="1418" w:type="dxa"/>
            <w:tcBorders>
              <w:top w:val="single" w:sz="4" w:space="0" w:color="auto"/>
              <w:left w:val="nil"/>
              <w:bottom w:val="single" w:sz="4" w:space="0" w:color="auto"/>
              <w:right w:val="single" w:sz="4" w:space="0" w:color="auto"/>
            </w:tcBorders>
            <w:shd w:val="clear" w:color="auto" w:fill="auto"/>
            <w:vAlign w:val="bottom"/>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B5566E">
              <w:rPr>
                <w:rFonts w:ascii="Times New Roman" w:eastAsia="Times New Roman" w:hAnsi="Times New Roman" w:cs="Times New Roman"/>
                <w:bCs/>
                <w:sz w:val="24"/>
                <w:szCs w:val="24"/>
                <w:lang w:eastAsia="uk-UA"/>
              </w:rPr>
              <w:t>623,66</w:t>
            </w:r>
          </w:p>
        </w:tc>
        <w:tc>
          <w:tcPr>
            <w:tcW w:w="157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B5566E">
              <w:rPr>
                <w:rFonts w:ascii="Times New Roman" w:eastAsia="Times New Roman" w:hAnsi="Times New Roman" w:cs="Times New Roman"/>
                <w:bCs/>
                <w:sz w:val="24"/>
                <w:szCs w:val="24"/>
                <w:lang w:eastAsia="uk-UA"/>
              </w:rPr>
              <w:t>-56,67</w:t>
            </w:r>
          </w:p>
        </w:tc>
      </w:tr>
      <w:tr w:rsidR="00B5566E" w:rsidRPr="00B5566E" w:rsidTr="00383E34">
        <w:tc>
          <w:tcPr>
            <w:tcW w:w="6220"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val="uk-UA" w:eastAsia="uk-UA"/>
              </w:rPr>
            </w:pPr>
            <w:r w:rsidRPr="00B5566E">
              <w:rPr>
                <w:rFonts w:ascii="Times New Roman" w:eastAsia="Times New Roman" w:hAnsi="Times New Roman" w:cs="Times New Roman"/>
                <w:bCs/>
                <w:sz w:val="24"/>
                <w:szCs w:val="24"/>
                <w:lang w:val="uk-UA" w:eastAsia="uk-UA"/>
              </w:rPr>
              <w:t>4.Оплата за вивезення сміття</w:t>
            </w:r>
          </w:p>
        </w:tc>
        <w:tc>
          <w:tcPr>
            <w:tcW w:w="1384" w:type="dxa"/>
          </w:tcPr>
          <w:p w:rsidR="00B5566E" w:rsidRPr="00B5566E" w:rsidRDefault="00B5566E" w:rsidP="00B5566E">
            <w:pPr>
              <w:spacing w:after="0" w:line="240" w:lineRule="auto"/>
              <w:jc w:val="center"/>
              <w:rPr>
                <w:rFonts w:ascii="Times New Roman" w:eastAsia="Times New Roman" w:hAnsi="Times New Roman" w:cs="Times New Roman"/>
                <w:bCs/>
                <w:sz w:val="24"/>
                <w:szCs w:val="24"/>
                <w:lang w:val="uk-UA" w:eastAsia="ru-RU"/>
              </w:rPr>
            </w:pPr>
            <w:r w:rsidRPr="00B5566E">
              <w:rPr>
                <w:rFonts w:ascii="Times New Roman" w:eastAsia="Times New Roman" w:hAnsi="Times New Roman" w:cs="Times New Roman"/>
                <w:bCs/>
                <w:sz w:val="24"/>
                <w:szCs w:val="24"/>
                <w:lang w:val="uk-UA" w:eastAsia="ru-RU"/>
              </w:rPr>
              <w:t>грн.</w:t>
            </w:r>
          </w:p>
        </w:tc>
        <w:tc>
          <w:tcPr>
            <w:tcW w:w="1419"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B5566E">
              <w:rPr>
                <w:rFonts w:ascii="Times New Roman" w:eastAsia="Times New Roman" w:hAnsi="Times New Roman" w:cs="Times New Roman"/>
                <w:bCs/>
                <w:sz w:val="24"/>
                <w:szCs w:val="24"/>
                <w:lang w:eastAsia="uk-UA"/>
              </w:rPr>
              <w:t>-</w:t>
            </w:r>
          </w:p>
        </w:tc>
        <w:tc>
          <w:tcPr>
            <w:tcW w:w="1418" w:type="dxa"/>
            <w:tcBorders>
              <w:top w:val="single" w:sz="4" w:space="0" w:color="auto"/>
              <w:left w:val="nil"/>
              <w:bottom w:val="single" w:sz="4" w:space="0" w:color="auto"/>
              <w:right w:val="single" w:sz="4" w:space="0" w:color="auto"/>
            </w:tcBorders>
            <w:shd w:val="clear" w:color="auto" w:fill="auto"/>
            <w:vAlign w:val="bottom"/>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B5566E">
              <w:rPr>
                <w:rFonts w:ascii="Times New Roman" w:eastAsia="Times New Roman" w:hAnsi="Times New Roman" w:cs="Times New Roman"/>
                <w:bCs/>
                <w:sz w:val="24"/>
                <w:szCs w:val="24"/>
                <w:lang w:eastAsia="uk-UA"/>
              </w:rPr>
              <w:t>280,50</w:t>
            </w:r>
          </w:p>
        </w:tc>
        <w:tc>
          <w:tcPr>
            <w:tcW w:w="157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B5566E">
              <w:rPr>
                <w:rFonts w:ascii="Times New Roman" w:eastAsia="Times New Roman" w:hAnsi="Times New Roman" w:cs="Times New Roman"/>
                <w:bCs/>
                <w:sz w:val="24"/>
                <w:szCs w:val="24"/>
                <w:lang w:eastAsia="uk-UA"/>
              </w:rPr>
              <w:t>+280,50</w:t>
            </w:r>
          </w:p>
        </w:tc>
      </w:tr>
      <w:tr w:rsidR="00B5566E" w:rsidRPr="00B5566E" w:rsidTr="00383E34">
        <w:tc>
          <w:tcPr>
            <w:tcW w:w="6220"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val="uk-UA" w:eastAsia="uk-UA"/>
              </w:rPr>
            </w:pPr>
            <w:r w:rsidRPr="00B5566E">
              <w:rPr>
                <w:rFonts w:ascii="Times New Roman" w:eastAsia="Times New Roman" w:hAnsi="Times New Roman" w:cs="Times New Roman"/>
                <w:b/>
                <w:bCs/>
                <w:i/>
                <w:sz w:val="24"/>
                <w:szCs w:val="24"/>
                <w:lang w:val="uk-UA" w:eastAsia="uk-UA"/>
              </w:rPr>
              <w:t>Показник якості</w:t>
            </w:r>
          </w:p>
        </w:tc>
        <w:tc>
          <w:tcPr>
            <w:tcW w:w="1384" w:type="dxa"/>
          </w:tcPr>
          <w:p w:rsidR="00B5566E" w:rsidRPr="00B5566E" w:rsidRDefault="00B5566E" w:rsidP="00B5566E">
            <w:pPr>
              <w:spacing w:after="0" w:line="240" w:lineRule="auto"/>
              <w:rPr>
                <w:rFonts w:ascii="Times New Roman" w:eastAsia="Times New Roman" w:hAnsi="Times New Roman" w:cs="Times New Roman"/>
                <w:sz w:val="24"/>
                <w:szCs w:val="24"/>
                <w:lang w:val="uk-UA" w:eastAsia="ru-RU"/>
              </w:rPr>
            </w:pPr>
          </w:p>
        </w:tc>
        <w:tc>
          <w:tcPr>
            <w:tcW w:w="1419"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val="uk-UA" w:eastAsia="uk-UA"/>
              </w:rPr>
            </w:pPr>
          </w:p>
        </w:tc>
        <w:tc>
          <w:tcPr>
            <w:tcW w:w="1418" w:type="dxa"/>
            <w:tcBorders>
              <w:top w:val="single" w:sz="4" w:space="0" w:color="auto"/>
            </w:tcBorders>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val="uk-UA" w:eastAsia="uk-UA"/>
              </w:rPr>
            </w:pPr>
          </w:p>
        </w:tc>
        <w:tc>
          <w:tcPr>
            <w:tcW w:w="1574" w:type="dxa"/>
            <w:gridSpan w:val="2"/>
            <w:tcBorders>
              <w:top w:val="single" w:sz="4" w:space="0" w:color="auto"/>
            </w:tcBorders>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val="uk-UA" w:eastAsia="uk-UA"/>
              </w:rPr>
            </w:pPr>
          </w:p>
        </w:tc>
      </w:tr>
      <w:tr w:rsidR="00B5566E" w:rsidRPr="00B5566E" w:rsidTr="00383E34">
        <w:trPr>
          <w:trHeight w:val="410"/>
        </w:trPr>
        <w:tc>
          <w:tcPr>
            <w:tcW w:w="6220" w:type="dxa"/>
            <w:vAlign w:val="bottom"/>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val="uk-UA" w:eastAsia="uk-UA"/>
              </w:rPr>
            </w:pPr>
            <w:r w:rsidRPr="00B5566E">
              <w:rPr>
                <w:rFonts w:ascii="Times New Roman" w:eastAsia="Times New Roman" w:hAnsi="Times New Roman" w:cs="Times New Roman"/>
                <w:bCs/>
                <w:sz w:val="24"/>
                <w:szCs w:val="24"/>
                <w:lang w:val="uk-UA" w:eastAsia="uk-UA"/>
              </w:rPr>
              <w:t>Збільшення витрат на оплату комунальних послуг</w:t>
            </w:r>
          </w:p>
        </w:tc>
        <w:tc>
          <w:tcPr>
            <w:tcW w:w="1384"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val="uk-UA" w:eastAsia="uk-UA"/>
              </w:rPr>
            </w:pPr>
            <w:r w:rsidRPr="00B5566E">
              <w:rPr>
                <w:rFonts w:ascii="Times New Roman" w:eastAsia="Times New Roman" w:hAnsi="Times New Roman" w:cs="Times New Roman"/>
                <w:bCs/>
                <w:sz w:val="24"/>
                <w:szCs w:val="24"/>
                <w:lang w:val="uk-UA" w:eastAsia="uk-UA"/>
              </w:rPr>
              <w:t>%</w:t>
            </w:r>
          </w:p>
        </w:tc>
        <w:tc>
          <w:tcPr>
            <w:tcW w:w="1419"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val="uk-UA" w:eastAsia="uk-UA"/>
              </w:rPr>
            </w:pPr>
            <w:r w:rsidRPr="00B5566E">
              <w:rPr>
                <w:rFonts w:ascii="Times New Roman" w:eastAsia="Times New Roman" w:hAnsi="Times New Roman" w:cs="Times New Roman"/>
                <w:bCs/>
                <w:sz w:val="24"/>
                <w:szCs w:val="24"/>
                <w:lang w:val="uk-UA" w:eastAsia="uk-UA"/>
              </w:rPr>
              <w:t>100,0</w:t>
            </w:r>
          </w:p>
        </w:tc>
        <w:tc>
          <w:tcPr>
            <w:tcW w:w="1418"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B5566E">
              <w:rPr>
                <w:rFonts w:ascii="Times New Roman" w:eastAsia="Times New Roman" w:hAnsi="Times New Roman" w:cs="Times New Roman"/>
                <w:bCs/>
                <w:sz w:val="24"/>
                <w:szCs w:val="24"/>
                <w:lang w:eastAsia="uk-UA"/>
              </w:rPr>
              <w:t xml:space="preserve">95,43 </w:t>
            </w:r>
          </w:p>
        </w:tc>
        <w:tc>
          <w:tcPr>
            <w:tcW w:w="1574" w:type="dxa"/>
            <w:gridSpan w:val="2"/>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B5566E">
              <w:rPr>
                <w:rFonts w:ascii="Times New Roman" w:eastAsia="Times New Roman" w:hAnsi="Times New Roman" w:cs="Times New Roman"/>
                <w:bCs/>
                <w:sz w:val="24"/>
                <w:szCs w:val="24"/>
                <w:lang w:eastAsia="uk-UA"/>
              </w:rPr>
              <w:t>-4,57</w:t>
            </w:r>
          </w:p>
        </w:tc>
      </w:tr>
      <w:tr w:rsidR="00B5566E" w:rsidRPr="00B5566E" w:rsidTr="00383E34">
        <w:tc>
          <w:tcPr>
            <w:tcW w:w="12015" w:type="dxa"/>
            <w:gridSpan w:val="6"/>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val="uk-UA" w:eastAsia="uk-UA"/>
              </w:rPr>
            </w:pPr>
            <w:r w:rsidRPr="00B5566E">
              <w:rPr>
                <w:rFonts w:ascii="Times New Roman" w:eastAsia="Times New Roman" w:hAnsi="Times New Roman" w:cs="Times New Roman"/>
                <w:b/>
                <w:bCs/>
                <w:sz w:val="24"/>
                <w:szCs w:val="24"/>
                <w:lang w:val="uk-UA" w:eastAsia="uk-UA"/>
              </w:rPr>
              <w:t xml:space="preserve">Завдання </w:t>
            </w:r>
            <w:r w:rsidRPr="00B5566E">
              <w:rPr>
                <w:rFonts w:ascii="Times New Roman" w:eastAsia="Times New Roman" w:hAnsi="Times New Roman" w:cs="Times New Roman"/>
                <w:b/>
                <w:bCs/>
                <w:sz w:val="24"/>
                <w:szCs w:val="24"/>
                <w:lang w:eastAsia="uk-UA"/>
              </w:rPr>
              <w:t>4</w:t>
            </w:r>
            <w:r w:rsidRPr="00B5566E">
              <w:rPr>
                <w:rFonts w:ascii="Times New Roman" w:eastAsia="Times New Roman" w:hAnsi="Times New Roman" w:cs="Times New Roman"/>
                <w:b/>
                <w:bCs/>
                <w:sz w:val="24"/>
                <w:szCs w:val="24"/>
                <w:lang w:val="uk-UA" w:eastAsia="uk-UA"/>
              </w:rPr>
              <w:t>.</w:t>
            </w:r>
            <w:r w:rsidRPr="00B5566E">
              <w:rPr>
                <w:rFonts w:ascii="Times New Roman" w:eastAsia="Times New Roman" w:hAnsi="Times New Roman" w:cs="Times New Roman"/>
                <w:b/>
                <w:bCs/>
                <w:iCs/>
                <w:sz w:val="24"/>
                <w:szCs w:val="24"/>
                <w:lang w:val="uk-UA" w:eastAsia="uk-UA"/>
              </w:rPr>
              <w:t xml:space="preserve"> </w:t>
            </w:r>
            <w:r w:rsidRPr="00B5566E">
              <w:rPr>
                <w:rFonts w:ascii="Courier New" w:eastAsia="Times New Roman" w:hAnsi="Courier New" w:cs="Times New Roman"/>
                <w:sz w:val="20"/>
                <w:szCs w:val="20"/>
                <w:lang w:val="uk-UA" w:eastAsia="uk-UA"/>
              </w:rPr>
              <w:t xml:space="preserve"> </w:t>
            </w:r>
            <w:r w:rsidRPr="00B5566E">
              <w:rPr>
                <w:rFonts w:ascii="Times New Roman" w:eastAsia="Times New Roman" w:hAnsi="Times New Roman" w:cs="Times New Roman"/>
                <w:b/>
                <w:bCs/>
                <w:sz w:val="24"/>
                <w:szCs w:val="24"/>
                <w:lang w:val="uk-UA" w:eastAsia="uk-UA"/>
              </w:rPr>
              <w:t>Фонд оплати праці СДЮК «Юність»</w:t>
            </w:r>
          </w:p>
        </w:tc>
      </w:tr>
      <w:tr w:rsidR="00B5566E" w:rsidRPr="00B5566E" w:rsidTr="00383E34">
        <w:trPr>
          <w:trHeight w:val="139"/>
        </w:trPr>
        <w:tc>
          <w:tcPr>
            <w:tcW w:w="6220"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
                <w:sz w:val="24"/>
                <w:szCs w:val="24"/>
                <w:lang w:val="uk-UA" w:eastAsia="uk-UA"/>
              </w:rPr>
            </w:pPr>
            <w:r w:rsidRPr="00B5566E">
              <w:rPr>
                <w:rFonts w:ascii="Times New Roman" w:eastAsia="Times New Roman" w:hAnsi="Times New Roman" w:cs="Times New Roman"/>
                <w:b/>
                <w:bCs/>
                <w:i/>
                <w:sz w:val="24"/>
                <w:szCs w:val="24"/>
                <w:lang w:val="uk-UA" w:eastAsia="uk-UA"/>
              </w:rPr>
              <w:t>Показник витрат</w:t>
            </w:r>
          </w:p>
        </w:tc>
        <w:tc>
          <w:tcPr>
            <w:tcW w:w="1384"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
                <w:sz w:val="24"/>
                <w:szCs w:val="24"/>
                <w:lang w:val="uk-UA" w:eastAsia="uk-UA"/>
              </w:rPr>
            </w:pPr>
          </w:p>
        </w:tc>
        <w:tc>
          <w:tcPr>
            <w:tcW w:w="1419"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i/>
                <w:sz w:val="24"/>
                <w:szCs w:val="24"/>
                <w:lang w:val="uk-UA" w:eastAsia="uk-UA"/>
              </w:rPr>
            </w:pPr>
          </w:p>
        </w:tc>
        <w:tc>
          <w:tcPr>
            <w:tcW w:w="1418"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i/>
                <w:sz w:val="24"/>
                <w:szCs w:val="24"/>
                <w:lang w:val="uk-UA" w:eastAsia="uk-UA"/>
              </w:rPr>
            </w:pPr>
          </w:p>
        </w:tc>
        <w:tc>
          <w:tcPr>
            <w:tcW w:w="1574" w:type="dxa"/>
            <w:gridSpan w:val="2"/>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
                <w:sz w:val="24"/>
                <w:szCs w:val="24"/>
                <w:lang w:val="uk-UA" w:eastAsia="uk-UA"/>
              </w:rPr>
            </w:pPr>
          </w:p>
        </w:tc>
      </w:tr>
      <w:tr w:rsidR="00B5566E" w:rsidRPr="00B5566E" w:rsidTr="00383E34">
        <w:trPr>
          <w:trHeight w:val="440"/>
        </w:trPr>
        <w:tc>
          <w:tcPr>
            <w:tcW w:w="6220"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uk-UA"/>
              </w:rPr>
            </w:pPr>
            <w:r w:rsidRPr="00B5566E">
              <w:rPr>
                <w:rFonts w:ascii="Times New Roman" w:eastAsia="Times New Roman" w:hAnsi="Times New Roman" w:cs="Times New Roman"/>
                <w:bCs/>
                <w:sz w:val="24"/>
                <w:szCs w:val="24"/>
                <w:lang w:val="uk-UA" w:eastAsia="uk-UA"/>
              </w:rPr>
              <w:t>Всього</w:t>
            </w:r>
            <w:r w:rsidRPr="00B5566E">
              <w:rPr>
                <w:rFonts w:ascii="Times New Roman" w:eastAsia="Times New Roman" w:hAnsi="Times New Roman" w:cs="Times New Roman"/>
                <w:bCs/>
                <w:sz w:val="24"/>
                <w:szCs w:val="24"/>
                <w:lang w:eastAsia="uk-UA"/>
              </w:rPr>
              <w:t xml:space="preserve"> </w:t>
            </w:r>
            <w:r w:rsidRPr="00B5566E">
              <w:rPr>
                <w:rFonts w:ascii="Times New Roman" w:eastAsia="Times New Roman" w:hAnsi="Times New Roman" w:cs="Times New Roman"/>
                <w:bCs/>
                <w:sz w:val="24"/>
                <w:szCs w:val="24"/>
                <w:lang w:val="uk-UA" w:eastAsia="uk-UA"/>
              </w:rPr>
              <w:t>витрат</w:t>
            </w:r>
            <w:r w:rsidRPr="00B5566E">
              <w:rPr>
                <w:rFonts w:ascii="Times New Roman" w:eastAsia="Times New Roman" w:hAnsi="Times New Roman" w:cs="Times New Roman"/>
                <w:bCs/>
                <w:sz w:val="24"/>
                <w:szCs w:val="24"/>
                <w:lang w:eastAsia="uk-UA"/>
              </w:rPr>
              <w:t xml:space="preserve"> на СДЮК «</w:t>
            </w:r>
            <w:r w:rsidRPr="00B5566E">
              <w:rPr>
                <w:rFonts w:ascii="Times New Roman" w:eastAsia="Times New Roman" w:hAnsi="Times New Roman" w:cs="Times New Roman"/>
                <w:bCs/>
                <w:sz w:val="24"/>
                <w:szCs w:val="24"/>
                <w:lang w:val="uk-UA" w:eastAsia="uk-UA"/>
              </w:rPr>
              <w:t>Юність</w:t>
            </w:r>
            <w:r w:rsidRPr="00B5566E">
              <w:rPr>
                <w:rFonts w:ascii="Times New Roman" w:eastAsia="Times New Roman" w:hAnsi="Times New Roman" w:cs="Times New Roman"/>
                <w:bCs/>
                <w:sz w:val="24"/>
                <w:szCs w:val="24"/>
                <w:lang w:eastAsia="uk-UA"/>
              </w:rPr>
              <w:t xml:space="preserve">» </w:t>
            </w:r>
          </w:p>
        </w:tc>
        <w:tc>
          <w:tcPr>
            <w:tcW w:w="1384"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val="uk-UA" w:eastAsia="uk-UA"/>
              </w:rPr>
            </w:pPr>
            <w:r w:rsidRPr="00B5566E">
              <w:rPr>
                <w:rFonts w:ascii="Times New Roman" w:eastAsia="Times New Roman" w:hAnsi="Times New Roman" w:cs="Times New Roman"/>
                <w:bCs/>
                <w:sz w:val="24"/>
                <w:szCs w:val="24"/>
                <w:lang w:val="uk-UA" w:eastAsia="uk-UA"/>
              </w:rPr>
              <w:t>грн.</w:t>
            </w:r>
          </w:p>
        </w:tc>
        <w:tc>
          <w:tcPr>
            <w:tcW w:w="1419"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B5566E">
              <w:rPr>
                <w:rFonts w:ascii="Times New Roman" w:eastAsia="Times New Roman" w:hAnsi="Times New Roman" w:cs="Times New Roman"/>
                <w:bCs/>
                <w:sz w:val="24"/>
                <w:szCs w:val="24"/>
                <w:lang w:eastAsia="uk-UA"/>
              </w:rPr>
              <w:t>4907983,00</w:t>
            </w:r>
          </w:p>
        </w:tc>
        <w:tc>
          <w:tcPr>
            <w:tcW w:w="1418" w:type="dxa"/>
            <w:vAlign w:val="center"/>
          </w:tcPr>
          <w:p w:rsidR="00B5566E" w:rsidRPr="00B5566E" w:rsidRDefault="00B5566E" w:rsidP="00B5566E">
            <w:pPr>
              <w:spacing w:after="0" w:line="240" w:lineRule="auto"/>
              <w:jc w:val="right"/>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5830810,00</w:t>
            </w:r>
          </w:p>
        </w:tc>
        <w:tc>
          <w:tcPr>
            <w:tcW w:w="1574" w:type="dxa"/>
            <w:gridSpan w:val="2"/>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B5566E">
              <w:rPr>
                <w:rFonts w:ascii="Times New Roman" w:eastAsia="Times New Roman" w:hAnsi="Times New Roman" w:cs="Times New Roman"/>
                <w:bCs/>
                <w:sz w:val="24"/>
                <w:szCs w:val="24"/>
                <w:lang w:eastAsia="uk-UA"/>
              </w:rPr>
              <w:t>+922827,00</w:t>
            </w:r>
          </w:p>
        </w:tc>
      </w:tr>
      <w:tr w:rsidR="00B5566E" w:rsidRPr="00B5566E" w:rsidTr="00383E34">
        <w:trPr>
          <w:trHeight w:val="440"/>
        </w:trPr>
        <w:tc>
          <w:tcPr>
            <w:tcW w:w="6220"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val="uk-UA" w:eastAsia="uk-UA"/>
              </w:rPr>
            </w:pPr>
            <w:r w:rsidRPr="00B5566E">
              <w:rPr>
                <w:rFonts w:ascii="Times New Roman" w:eastAsia="Times New Roman" w:hAnsi="Times New Roman" w:cs="Times New Roman"/>
                <w:bCs/>
                <w:sz w:val="24"/>
                <w:szCs w:val="24"/>
                <w:lang w:val="uk-UA" w:eastAsia="uk-UA"/>
              </w:rPr>
              <w:t>Обсяг витрат :</w:t>
            </w:r>
          </w:p>
        </w:tc>
        <w:tc>
          <w:tcPr>
            <w:tcW w:w="1384"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val="uk-UA" w:eastAsia="uk-UA"/>
              </w:rPr>
            </w:pPr>
            <w:r w:rsidRPr="00B5566E">
              <w:rPr>
                <w:rFonts w:ascii="Times New Roman" w:eastAsia="Times New Roman" w:hAnsi="Times New Roman" w:cs="Times New Roman"/>
                <w:bCs/>
                <w:sz w:val="24"/>
                <w:szCs w:val="24"/>
                <w:lang w:val="uk-UA" w:eastAsia="uk-UA"/>
              </w:rPr>
              <w:t>грн.</w:t>
            </w:r>
          </w:p>
        </w:tc>
        <w:tc>
          <w:tcPr>
            <w:tcW w:w="1419"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B5566E">
              <w:rPr>
                <w:rFonts w:ascii="Times New Roman" w:eastAsia="Times New Roman" w:hAnsi="Times New Roman" w:cs="Times New Roman"/>
                <w:bCs/>
                <w:sz w:val="24"/>
                <w:szCs w:val="24"/>
                <w:lang w:eastAsia="uk-UA"/>
              </w:rPr>
              <w:t>4907983,00</w:t>
            </w:r>
          </w:p>
        </w:tc>
        <w:tc>
          <w:tcPr>
            <w:tcW w:w="1418" w:type="dxa"/>
            <w:vAlign w:val="center"/>
          </w:tcPr>
          <w:p w:rsidR="00B5566E" w:rsidRPr="00B5566E" w:rsidRDefault="00B5566E" w:rsidP="00B5566E">
            <w:pPr>
              <w:spacing w:after="0" w:line="240" w:lineRule="auto"/>
              <w:jc w:val="right"/>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5830810,00</w:t>
            </w:r>
          </w:p>
        </w:tc>
        <w:tc>
          <w:tcPr>
            <w:tcW w:w="1574" w:type="dxa"/>
            <w:gridSpan w:val="2"/>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B5566E">
              <w:rPr>
                <w:rFonts w:ascii="Times New Roman" w:eastAsia="Times New Roman" w:hAnsi="Times New Roman" w:cs="Times New Roman"/>
                <w:bCs/>
                <w:sz w:val="24"/>
                <w:szCs w:val="24"/>
                <w:lang w:eastAsia="uk-UA"/>
              </w:rPr>
              <w:t>+922827,00</w:t>
            </w:r>
          </w:p>
        </w:tc>
      </w:tr>
      <w:tr w:rsidR="00B5566E" w:rsidRPr="00B5566E" w:rsidTr="00383E34">
        <w:trPr>
          <w:trHeight w:val="440"/>
        </w:trPr>
        <w:tc>
          <w:tcPr>
            <w:tcW w:w="6220"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val="uk-UA" w:eastAsia="uk-UA"/>
              </w:rPr>
            </w:pPr>
            <w:r w:rsidRPr="00B5566E">
              <w:rPr>
                <w:rFonts w:ascii="Times New Roman" w:eastAsia="Times New Roman" w:hAnsi="Times New Roman" w:cs="Times New Roman"/>
                <w:bCs/>
                <w:sz w:val="24"/>
                <w:szCs w:val="24"/>
                <w:lang w:val="uk-UA" w:eastAsia="uk-UA"/>
              </w:rPr>
              <w:t>1.Педагогічні працівники</w:t>
            </w:r>
          </w:p>
        </w:tc>
        <w:tc>
          <w:tcPr>
            <w:tcW w:w="1384" w:type="dxa"/>
          </w:tcPr>
          <w:p w:rsidR="00B5566E" w:rsidRPr="00B5566E" w:rsidRDefault="00B5566E" w:rsidP="00B5566E">
            <w:pPr>
              <w:spacing w:after="0" w:line="240" w:lineRule="auto"/>
              <w:jc w:val="center"/>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bCs/>
                <w:sz w:val="24"/>
                <w:szCs w:val="24"/>
                <w:lang w:val="uk-UA" w:eastAsia="ru-RU"/>
              </w:rPr>
              <w:t>грн.</w:t>
            </w:r>
          </w:p>
        </w:tc>
        <w:tc>
          <w:tcPr>
            <w:tcW w:w="1419"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B5566E">
              <w:rPr>
                <w:rFonts w:ascii="Times New Roman" w:eastAsia="Times New Roman" w:hAnsi="Times New Roman" w:cs="Times New Roman"/>
                <w:sz w:val="24"/>
                <w:szCs w:val="24"/>
                <w:lang w:val="uk-UA" w:eastAsia="uk-UA"/>
              </w:rPr>
              <w:t>2322102,46</w:t>
            </w:r>
          </w:p>
        </w:tc>
        <w:tc>
          <w:tcPr>
            <w:tcW w:w="1418" w:type="dxa"/>
            <w:vAlign w:val="center"/>
          </w:tcPr>
          <w:p w:rsidR="00B5566E" w:rsidRPr="00B5566E" w:rsidRDefault="00B5566E" w:rsidP="00B5566E">
            <w:pPr>
              <w:spacing w:after="0" w:line="240" w:lineRule="auto"/>
              <w:jc w:val="right"/>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2859177,55</w:t>
            </w:r>
          </w:p>
        </w:tc>
        <w:tc>
          <w:tcPr>
            <w:tcW w:w="1574" w:type="dxa"/>
            <w:gridSpan w:val="2"/>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B5566E">
              <w:rPr>
                <w:rFonts w:ascii="Times New Roman" w:eastAsia="Times New Roman" w:hAnsi="Times New Roman" w:cs="Times New Roman"/>
                <w:bCs/>
                <w:sz w:val="24"/>
                <w:szCs w:val="24"/>
                <w:lang w:eastAsia="uk-UA"/>
              </w:rPr>
              <w:t>+537075,09</w:t>
            </w:r>
          </w:p>
        </w:tc>
      </w:tr>
      <w:tr w:rsidR="00B5566E" w:rsidRPr="00B5566E" w:rsidTr="00383E34">
        <w:trPr>
          <w:trHeight w:val="440"/>
        </w:trPr>
        <w:tc>
          <w:tcPr>
            <w:tcW w:w="6220"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val="uk-UA" w:eastAsia="uk-UA"/>
              </w:rPr>
            </w:pPr>
            <w:r w:rsidRPr="00B5566E">
              <w:rPr>
                <w:rFonts w:ascii="Times New Roman" w:eastAsia="Times New Roman" w:hAnsi="Times New Roman" w:cs="Times New Roman"/>
                <w:bCs/>
                <w:sz w:val="24"/>
                <w:szCs w:val="24"/>
                <w:lang w:val="uk-UA" w:eastAsia="uk-UA"/>
              </w:rPr>
              <w:t>2.Працівники за оплатою праці віднесені до педагогічних працівників</w:t>
            </w:r>
          </w:p>
        </w:tc>
        <w:tc>
          <w:tcPr>
            <w:tcW w:w="1384" w:type="dxa"/>
          </w:tcPr>
          <w:p w:rsidR="00B5566E" w:rsidRPr="00B5566E" w:rsidRDefault="00B5566E" w:rsidP="00B5566E">
            <w:pPr>
              <w:spacing w:after="0" w:line="240" w:lineRule="auto"/>
              <w:jc w:val="center"/>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bCs/>
                <w:sz w:val="24"/>
                <w:szCs w:val="24"/>
                <w:lang w:val="uk-UA" w:eastAsia="ru-RU"/>
              </w:rPr>
              <w:t>грн.</w:t>
            </w:r>
          </w:p>
        </w:tc>
        <w:tc>
          <w:tcPr>
            <w:tcW w:w="1419"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B5566E">
              <w:rPr>
                <w:rFonts w:ascii="Times New Roman" w:eastAsia="Times New Roman" w:hAnsi="Times New Roman" w:cs="Times New Roman"/>
                <w:sz w:val="24"/>
                <w:szCs w:val="24"/>
                <w:lang w:val="uk-UA" w:eastAsia="uk-UA"/>
              </w:rPr>
              <w:t>1003605,16</w:t>
            </w:r>
          </w:p>
        </w:tc>
        <w:tc>
          <w:tcPr>
            <w:tcW w:w="1418" w:type="dxa"/>
            <w:vAlign w:val="center"/>
          </w:tcPr>
          <w:p w:rsidR="00B5566E" w:rsidRPr="00B5566E" w:rsidRDefault="00B5566E" w:rsidP="00B5566E">
            <w:pPr>
              <w:spacing w:after="0" w:line="240" w:lineRule="auto"/>
              <w:jc w:val="right"/>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1193875,50</w:t>
            </w:r>
          </w:p>
        </w:tc>
        <w:tc>
          <w:tcPr>
            <w:tcW w:w="1574" w:type="dxa"/>
            <w:gridSpan w:val="2"/>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B5566E">
              <w:rPr>
                <w:rFonts w:ascii="Times New Roman" w:eastAsia="Times New Roman" w:hAnsi="Times New Roman" w:cs="Times New Roman"/>
                <w:bCs/>
                <w:sz w:val="24"/>
                <w:szCs w:val="24"/>
                <w:lang w:eastAsia="uk-UA"/>
              </w:rPr>
              <w:t>+190270,34</w:t>
            </w:r>
          </w:p>
        </w:tc>
      </w:tr>
      <w:tr w:rsidR="00B5566E" w:rsidRPr="00B5566E" w:rsidTr="00383E34">
        <w:trPr>
          <w:trHeight w:val="440"/>
        </w:trPr>
        <w:tc>
          <w:tcPr>
            <w:tcW w:w="6220"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val="uk-UA" w:eastAsia="uk-UA"/>
              </w:rPr>
            </w:pPr>
            <w:r w:rsidRPr="00B5566E">
              <w:rPr>
                <w:rFonts w:ascii="Times New Roman" w:eastAsia="Times New Roman" w:hAnsi="Times New Roman" w:cs="Times New Roman"/>
                <w:bCs/>
                <w:sz w:val="24"/>
                <w:szCs w:val="24"/>
                <w:lang w:val="uk-UA" w:eastAsia="uk-UA"/>
              </w:rPr>
              <w:t>3.Спеціалісти</w:t>
            </w:r>
          </w:p>
        </w:tc>
        <w:tc>
          <w:tcPr>
            <w:tcW w:w="1384" w:type="dxa"/>
          </w:tcPr>
          <w:p w:rsidR="00B5566E" w:rsidRPr="00B5566E" w:rsidRDefault="00B5566E" w:rsidP="00B5566E">
            <w:pPr>
              <w:spacing w:after="0" w:line="240" w:lineRule="auto"/>
              <w:jc w:val="center"/>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bCs/>
                <w:sz w:val="24"/>
                <w:szCs w:val="24"/>
                <w:lang w:val="uk-UA" w:eastAsia="ru-RU"/>
              </w:rPr>
              <w:t>грн.</w:t>
            </w:r>
          </w:p>
        </w:tc>
        <w:tc>
          <w:tcPr>
            <w:tcW w:w="1419"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B5566E">
              <w:rPr>
                <w:rFonts w:ascii="Times New Roman" w:eastAsia="Times New Roman" w:hAnsi="Times New Roman" w:cs="Times New Roman"/>
                <w:sz w:val="24"/>
                <w:szCs w:val="24"/>
                <w:lang w:val="uk-UA" w:eastAsia="uk-UA"/>
              </w:rPr>
              <w:t>622675,25</w:t>
            </w:r>
          </w:p>
        </w:tc>
        <w:tc>
          <w:tcPr>
            <w:tcW w:w="1418" w:type="dxa"/>
            <w:vAlign w:val="center"/>
          </w:tcPr>
          <w:p w:rsidR="00B5566E" w:rsidRPr="00B5566E" w:rsidRDefault="00B5566E" w:rsidP="00B5566E">
            <w:pPr>
              <w:spacing w:after="0" w:line="240" w:lineRule="auto"/>
              <w:jc w:val="right"/>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695572,95</w:t>
            </w:r>
          </w:p>
        </w:tc>
        <w:tc>
          <w:tcPr>
            <w:tcW w:w="1574" w:type="dxa"/>
            <w:gridSpan w:val="2"/>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B5566E">
              <w:rPr>
                <w:rFonts w:ascii="Times New Roman" w:eastAsia="Times New Roman" w:hAnsi="Times New Roman" w:cs="Times New Roman"/>
                <w:bCs/>
                <w:sz w:val="24"/>
                <w:szCs w:val="24"/>
                <w:lang w:eastAsia="uk-UA"/>
              </w:rPr>
              <w:t>+72897,70</w:t>
            </w:r>
          </w:p>
        </w:tc>
      </w:tr>
      <w:tr w:rsidR="00B5566E" w:rsidRPr="00B5566E" w:rsidTr="00383E34">
        <w:trPr>
          <w:trHeight w:val="256"/>
        </w:trPr>
        <w:tc>
          <w:tcPr>
            <w:tcW w:w="6220" w:type="dxa"/>
          </w:tcPr>
          <w:p w:rsidR="00B5566E" w:rsidRPr="00B5566E" w:rsidRDefault="00B5566E" w:rsidP="00B5566E">
            <w:pPr>
              <w:autoSpaceDE w:val="0"/>
              <w:autoSpaceDN w:val="0"/>
              <w:adjustRightInd w:val="0"/>
              <w:spacing w:after="0" w:line="240" w:lineRule="auto"/>
              <w:rPr>
                <w:rFonts w:ascii="Times New Roman" w:eastAsia="Times New Roman" w:hAnsi="Times New Roman" w:cs="Times New Roman"/>
                <w:bCs/>
                <w:sz w:val="24"/>
                <w:szCs w:val="24"/>
                <w:lang w:eastAsia="ru-RU"/>
              </w:rPr>
            </w:pPr>
            <w:r w:rsidRPr="00B5566E">
              <w:rPr>
                <w:rFonts w:ascii="Times New Roman" w:eastAsia="Times New Roman" w:hAnsi="Times New Roman" w:cs="Times New Roman"/>
                <w:sz w:val="24"/>
                <w:szCs w:val="24"/>
                <w:lang w:val="uk-UA" w:eastAsia="ru-RU"/>
              </w:rPr>
              <w:t>4.Робітники</w:t>
            </w:r>
          </w:p>
        </w:tc>
        <w:tc>
          <w:tcPr>
            <w:tcW w:w="1384" w:type="dxa"/>
          </w:tcPr>
          <w:p w:rsidR="00B5566E" w:rsidRPr="00B5566E" w:rsidRDefault="00B5566E" w:rsidP="00B5566E">
            <w:pPr>
              <w:spacing w:after="0" w:line="240" w:lineRule="auto"/>
              <w:jc w:val="center"/>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bCs/>
                <w:sz w:val="24"/>
                <w:szCs w:val="24"/>
                <w:lang w:val="uk-UA" w:eastAsia="ru-RU"/>
              </w:rPr>
              <w:t>грн.</w:t>
            </w:r>
          </w:p>
        </w:tc>
        <w:tc>
          <w:tcPr>
            <w:tcW w:w="1419"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B5566E">
              <w:rPr>
                <w:rFonts w:ascii="Times New Roman" w:eastAsia="Times New Roman" w:hAnsi="Times New Roman" w:cs="Times New Roman"/>
                <w:sz w:val="24"/>
                <w:szCs w:val="24"/>
                <w:lang w:val="uk-UA" w:eastAsia="uk-UA"/>
              </w:rPr>
              <w:t>959600</w:t>
            </w:r>
            <w:r w:rsidRPr="00B5566E">
              <w:rPr>
                <w:rFonts w:ascii="Times New Roman" w:eastAsia="Times New Roman" w:hAnsi="Times New Roman" w:cs="Times New Roman"/>
                <w:sz w:val="24"/>
                <w:szCs w:val="24"/>
                <w:lang w:eastAsia="uk-UA"/>
              </w:rPr>
              <w:t>,</w:t>
            </w:r>
            <w:r w:rsidRPr="00B5566E">
              <w:rPr>
                <w:rFonts w:ascii="Times New Roman" w:eastAsia="Times New Roman" w:hAnsi="Times New Roman" w:cs="Times New Roman"/>
                <w:sz w:val="24"/>
                <w:szCs w:val="24"/>
                <w:lang w:val="uk-UA" w:eastAsia="uk-UA"/>
              </w:rPr>
              <w:t>1</w:t>
            </w:r>
            <w:r w:rsidRPr="00B5566E">
              <w:rPr>
                <w:rFonts w:ascii="Times New Roman" w:eastAsia="Times New Roman" w:hAnsi="Times New Roman" w:cs="Times New Roman"/>
                <w:sz w:val="24"/>
                <w:szCs w:val="24"/>
                <w:lang w:eastAsia="uk-UA"/>
              </w:rPr>
              <w:t>3</w:t>
            </w:r>
          </w:p>
        </w:tc>
        <w:tc>
          <w:tcPr>
            <w:tcW w:w="1418"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Cs/>
                <w:sz w:val="24"/>
                <w:szCs w:val="24"/>
                <w:lang w:eastAsia="uk-UA"/>
              </w:rPr>
            </w:pPr>
            <w:r w:rsidRPr="00B5566E">
              <w:rPr>
                <w:rFonts w:ascii="Times New Roman" w:eastAsia="Times New Roman" w:hAnsi="Times New Roman" w:cs="Times New Roman"/>
                <w:bCs/>
                <w:sz w:val="24"/>
                <w:szCs w:val="24"/>
                <w:lang w:eastAsia="uk-UA"/>
              </w:rPr>
              <w:t>1082184,00</w:t>
            </w:r>
          </w:p>
        </w:tc>
        <w:tc>
          <w:tcPr>
            <w:tcW w:w="1574" w:type="dxa"/>
            <w:gridSpan w:val="2"/>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B5566E">
              <w:rPr>
                <w:rFonts w:ascii="Times New Roman" w:eastAsia="Times New Roman" w:hAnsi="Times New Roman" w:cs="Times New Roman"/>
                <w:bCs/>
                <w:sz w:val="24"/>
                <w:szCs w:val="24"/>
                <w:lang w:eastAsia="uk-UA"/>
              </w:rPr>
              <w:t>+122583,87</w:t>
            </w:r>
          </w:p>
        </w:tc>
      </w:tr>
      <w:tr w:rsidR="00B5566E" w:rsidRPr="00B5566E" w:rsidTr="00383E34">
        <w:tc>
          <w:tcPr>
            <w:tcW w:w="6220"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
                <w:sz w:val="24"/>
                <w:szCs w:val="24"/>
                <w:lang w:val="uk-UA" w:eastAsia="uk-UA"/>
              </w:rPr>
            </w:pPr>
            <w:r w:rsidRPr="00B5566E">
              <w:rPr>
                <w:rFonts w:ascii="Times New Roman" w:eastAsia="Times New Roman" w:hAnsi="Times New Roman" w:cs="Times New Roman"/>
                <w:b/>
                <w:bCs/>
                <w:i/>
                <w:sz w:val="24"/>
                <w:szCs w:val="24"/>
                <w:lang w:val="uk-UA" w:eastAsia="uk-UA"/>
              </w:rPr>
              <w:t>Показник продукту</w:t>
            </w:r>
          </w:p>
        </w:tc>
        <w:tc>
          <w:tcPr>
            <w:tcW w:w="1384"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val="uk-UA" w:eastAsia="uk-UA"/>
              </w:rPr>
            </w:pPr>
          </w:p>
        </w:tc>
        <w:tc>
          <w:tcPr>
            <w:tcW w:w="1419"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val="uk-UA" w:eastAsia="uk-UA"/>
              </w:rPr>
            </w:pPr>
          </w:p>
        </w:tc>
        <w:tc>
          <w:tcPr>
            <w:tcW w:w="1418"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val="uk-UA" w:eastAsia="uk-UA"/>
              </w:rPr>
            </w:pPr>
          </w:p>
        </w:tc>
        <w:tc>
          <w:tcPr>
            <w:tcW w:w="1574" w:type="dxa"/>
            <w:gridSpan w:val="2"/>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val="uk-UA" w:eastAsia="uk-UA"/>
              </w:rPr>
            </w:pPr>
          </w:p>
        </w:tc>
      </w:tr>
      <w:tr w:rsidR="00B5566E" w:rsidRPr="00B5566E" w:rsidTr="00383E34">
        <w:tc>
          <w:tcPr>
            <w:tcW w:w="6220" w:type="dxa"/>
            <w:vAlign w:val="bottom"/>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val="uk-UA" w:eastAsia="uk-UA"/>
              </w:rPr>
            </w:pPr>
            <w:r w:rsidRPr="00B5566E">
              <w:rPr>
                <w:rFonts w:ascii="Times New Roman" w:eastAsia="Times New Roman" w:hAnsi="Times New Roman" w:cs="Times New Roman"/>
                <w:bCs/>
                <w:sz w:val="24"/>
                <w:szCs w:val="24"/>
                <w:lang w:val="uk-UA" w:eastAsia="uk-UA"/>
              </w:rPr>
              <w:t>Кількість працівників:</w:t>
            </w:r>
          </w:p>
        </w:tc>
        <w:tc>
          <w:tcPr>
            <w:tcW w:w="1384"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B5566E">
              <w:rPr>
                <w:rFonts w:ascii="Times New Roman" w:eastAsia="Times New Roman" w:hAnsi="Times New Roman" w:cs="Times New Roman"/>
                <w:bCs/>
                <w:sz w:val="24"/>
                <w:szCs w:val="24"/>
                <w:lang w:eastAsia="uk-UA"/>
              </w:rPr>
              <w:t>с</w:t>
            </w:r>
            <w:r w:rsidRPr="00B5566E">
              <w:rPr>
                <w:rFonts w:ascii="Times New Roman" w:eastAsia="Times New Roman" w:hAnsi="Times New Roman" w:cs="Times New Roman"/>
                <w:bCs/>
                <w:sz w:val="24"/>
                <w:szCs w:val="24"/>
                <w:lang w:val="uk-UA" w:eastAsia="uk-UA"/>
              </w:rPr>
              <w:t>т</w:t>
            </w:r>
            <w:r w:rsidRPr="00B5566E">
              <w:rPr>
                <w:rFonts w:ascii="Times New Roman" w:eastAsia="Times New Roman" w:hAnsi="Times New Roman" w:cs="Times New Roman"/>
                <w:bCs/>
                <w:sz w:val="24"/>
                <w:szCs w:val="24"/>
                <w:lang w:eastAsia="uk-UA"/>
              </w:rPr>
              <w:t>.</w:t>
            </w:r>
          </w:p>
        </w:tc>
        <w:tc>
          <w:tcPr>
            <w:tcW w:w="1419"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B5566E">
              <w:rPr>
                <w:rFonts w:ascii="Times New Roman" w:eastAsia="Times New Roman" w:hAnsi="Times New Roman" w:cs="Times New Roman"/>
                <w:bCs/>
                <w:sz w:val="24"/>
                <w:szCs w:val="24"/>
                <w:lang w:eastAsia="uk-UA"/>
              </w:rPr>
              <w:t>60,5</w:t>
            </w:r>
          </w:p>
        </w:tc>
        <w:tc>
          <w:tcPr>
            <w:tcW w:w="1418"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B5566E">
              <w:rPr>
                <w:rFonts w:ascii="Times New Roman" w:eastAsia="Times New Roman" w:hAnsi="Times New Roman" w:cs="Times New Roman"/>
                <w:bCs/>
                <w:sz w:val="24"/>
                <w:szCs w:val="24"/>
                <w:lang w:eastAsia="uk-UA"/>
              </w:rPr>
              <w:t>60,5</w:t>
            </w:r>
          </w:p>
        </w:tc>
        <w:tc>
          <w:tcPr>
            <w:tcW w:w="1574" w:type="dxa"/>
            <w:gridSpan w:val="2"/>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B5566E">
              <w:rPr>
                <w:rFonts w:ascii="Times New Roman" w:eastAsia="Times New Roman" w:hAnsi="Times New Roman" w:cs="Times New Roman"/>
                <w:bCs/>
                <w:sz w:val="24"/>
                <w:szCs w:val="24"/>
                <w:lang w:eastAsia="uk-UA"/>
              </w:rPr>
              <w:t>-</w:t>
            </w:r>
          </w:p>
        </w:tc>
      </w:tr>
      <w:tr w:rsidR="00B5566E" w:rsidRPr="00B5566E" w:rsidTr="00383E34">
        <w:tc>
          <w:tcPr>
            <w:tcW w:w="6220"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val="uk-UA" w:eastAsia="uk-UA"/>
              </w:rPr>
            </w:pPr>
            <w:r w:rsidRPr="00B5566E">
              <w:rPr>
                <w:rFonts w:ascii="Times New Roman" w:eastAsia="Times New Roman" w:hAnsi="Times New Roman" w:cs="Times New Roman"/>
                <w:bCs/>
                <w:sz w:val="24"/>
                <w:szCs w:val="24"/>
                <w:lang w:val="uk-UA" w:eastAsia="uk-UA"/>
              </w:rPr>
              <w:t>1.Педагогічні працівники</w:t>
            </w:r>
          </w:p>
        </w:tc>
        <w:tc>
          <w:tcPr>
            <w:tcW w:w="1384" w:type="dxa"/>
          </w:tcPr>
          <w:p w:rsidR="00B5566E" w:rsidRPr="00B5566E" w:rsidRDefault="00B5566E" w:rsidP="00B5566E">
            <w:pPr>
              <w:spacing w:after="0" w:line="240" w:lineRule="auto"/>
              <w:jc w:val="center"/>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bCs/>
                <w:sz w:val="24"/>
                <w:szCs w:val="24"/>
                <w:lang w:val="uk-UA" w:eastAsia="ru-RU"/>
              </w:rPr>
              <w:t>ст.</w:t>
            </w:r>
          </w:p>
        </w:tc>
        <w:tc>
          <w:tcPr>
            <w:tcW w:w="1419"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B5566E">
              <w:rPr>
                <w:rFonts w:ascii="Times New Roman" w:eastAsia="Times New Roman" w:hAnsi="Times New Roman" w:cs="Times New Roman"/>
                <w:bCs/>
                <w:sz w:val="24"/>
                <w:szCs w:val="24"/>
                <w:lang w:eastAsia="uk-UA"/>
              </w:rPr>
              <w:t>27,5</w:t>
            </w:r>
          </w:p>
        </w:tc>
        <w:tc>
          <w:tcPr>
            <w:tcW w:w="1418"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B5566E">
              <w:rPr>
                <w:rFonts w:ascii="Times New Roman" w:eastAsia="Times New Roman" w:hAnsi="Times New Roman" w:cs="Times New Roman"/>
                <w:bCs/>
                <w:sz w:val="24"/>
                <w:szCs w:val="24"/>
                <w:lang w:eastAsia="uk-UA"/>
              </w:rPr>
              <w:t>27,5</w:t>
            </w:r>
          </w:p>
        </w:tc>
        <w:tc>
          <w:tcPr>
            <w:tcW w:w="1574" w:type="dxa"/>
            <w:gridSpan w:val="2"/>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B5566E">
              <w:rPr>
                <w:rFonts w:ascii="Times New Roman" w:eastAsia="Times New Roman" w:hAnsi="Times New Roman" w:cs="Times New Roman"/>
                <w:bCs/>
                <w:sz w:val="24"/>
                <w:szCs w:val="24"/>
                <w:lang w:eastAsia="uk-UA"/>
              </w:rPr>
              <w:t>-</w:t>
            </w:r>
          </w:p>
        </w:tc>
      </w:tr>
      <w:tr w:rsidR="00B5566E" w:rsidRPr="00B5566E" w:rsidTr="00383E34">
        <w:tc>
          <w:tcPr>
            <w:tcW w:w="6220"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val="uk-UA" w:eastAsia="uk-UA"/>
              </w:rPr>
            </w:pPr>
            <w:r w:rsidRPr="00B5566E">
              <w:rPr>
                <w:rFonts w:ascii="Times New Roman" w:eastAsia="Times New Roman" w:hAnsi="Times New Roman" w:cs="Times New Roman"/>
                <w:bCs/>
                <w:sz w:val="24"/>
                <w:szCs w:val="24"/>
                <w:lang w:val="uk-UA" w:eastAsia="uk-UA"/>
              </w:rPr>
              <w:lastRenderedPageBreak/>
              <w:t>2.Працівники за оплатою праці віднесені до педагогічних працівників</w:t>
            </w:r>
          </w:p>
        </w:tc>
        <w:tc>
          <w:tcPr>
            <w:tcW w:w="1384" w:type="dxa"/>
          </w:tcPr>
          <w:p w:rsidR="00B5566E" w:rsidRPr="00B5566E" w:rsidRDefault="00B5566E" w:rsidP="00B5566E">
            <w:pPr>
              <w:spacing w:after="0" w:line="240" w:lineRule="auto"/>
              <w:jc w:val="center"/>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bCs/>
                <w:sz w:val="24"/>
                <w:szCs w:val="24"/>
                <w:lang w:val="uk-UA" w:eastAsia="ru-RU"/>
              </w:rPr>
              <w:t>ст.</w:t>
            </w:r>
          </w:p>
        </w:tc>
        <w:tc>
          <w:tcPr>
            <w:tcW w:w="1419"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B5566E">
              <w:rPr>
                <w:rFonts w:ascii="Times New Roman" w:eastAsia="Times New Roman" w:hAnsi="Times New Roman" w:cs="Times New Roman"/>
                <w:bCs/>
                <w:sz w:val="24"/>
                <w:szCs w:val="24"/>
                <w:lang w:eastAsia="uk-UA"/>
              </w:rPr>
              <w:t>9,5</w:t>
            </w:r>
          </w:p>
        </w:tc>
        <w:tc>
          <w:tcPr>
            <w:tcW w:w="1418"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B5566E">
              <w:rPr>
                <w:rFonts w:ascii="Times New Roman" w:eastAsia="Times New Roman" w:hAnsi="Times New Roman" w:cs="Times New Roman"/>
                <w:bCs/>
                <w:sz w:val="24"/>
                <w:szCs w:val="24"/>
                <w:lang w:eastAsia="uk-UA"/>
              </w:rPr>
              <w:t>9,5</w:t>
            </w:r>
          </w:p>
        </w:tc>
        <w:tc>
          <w:tcPr>
            <w:tcW w:w="1574" w:type="dxa"/>
            <w:gridSpan w:val="2"/>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B5566E">
              <w:rPr>
                <w:rFonts w:ascii="Times New Roman" w:eastAsia="Times New Roman" w:hAnsi="Times New Roman" w:cs="Times New Roman"/>
                <w:bCs/>
                <w:sz w:val="24"/>
                <w:szCs w:val="24"/>
                <w:lang w:eastAsia="uk-UA"/>
              </w:rPr>
              <w:t>-</w:t>
            </w:r>
          </w:p>
        </w:tc>
      </w:tr>
      <w:tr w:rsidR="00B5566E" w:rsidRPr="00B5566E" w:rsidTr="00383E34">
        <w:tc>
          <w:tcPr>
            <w:tcW w:w="6220"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val="uk-UA" w:eastAsia="uk-UA"/>
              </w:rPr>
            </w:pPr>
            <w:r w:rsidRPr="00B5566E">
              <w:rPr>
                <w:rFonts w:ascii="Times New Roman" w:eastAsia="Times New Roman" w:hAnsi="Times New Roman" w:cs="Times New Roman"/>
                <w:bCs/>
                <w:sz w:val="24"/>
                <w:szCs w:val="24"/>
                <w:lang w:val="uk-UA" w:eastAsia="uk-UA"/>
              </w:rPr>
              <w:t>3.Спеціалісти</w:t>
            </w:r>
          </w:p>
        </w:tc>
        <w:tc>
          <w:tcPr>
            <w:tcW w:w="1384" w:type="dxa"/>
          </w:tcPr>
          <w:p w:rsidR="00B5566E" w:rsidRPr="00B5566E" w:rsidRDefault="00B5566E" w:rsidP="00B5566E">
            <w:pPr>
              <w:spacing w:after="0" w:line="240" w:lineRule="auto"/>
              <w:jc w:val="center"/>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bCs/>
                <w:sz w:val="24"/>
                <w:szCs w:val="24"/>
                <w:lang w:val="uk-UA" w:eastAsia="ru-RU"/>
              </w:rPr>
              <w:t>ст.</w:t>
            </w:r>
          </w:p>
        </w:tc>
        <w:tc>
          <w:tcPr>
            <w:tcW w:w="1419"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B5566E">
              <w:rPr>
                <w:rFonts w:ascii="Times New Roman" w:eastAsia="Times New Roman" w:hAnsi="Times New Roman" w:cs="Times New Roman"/>
                <w:bCs/>
                <w:sz w:val="24"/>
                <w:szCs w:val="24"/>
                <w:lang w:eastAsia="uk-UA"/>
              </w:rPr>
              <w:t>8,5</w:t>
            </w:r>
          </w:p>
        </w:tc>
        <w:tc>
          <w:tcPr>
            <w:tcW w:w="1418"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B5566E">
              <w:rPr>
                <w:rFonts w:ascii="Times New Roman" w:eastAsia="Times New Roman" w:hAnsi="Times New Roman" w:cs="Times New Roman"/>
                <w:bCs/>
                <w:sz w:val="24"/>
                <w:szCs w:val="24"/>
                <w:lang w:eastAsia="uk-UA"/>
              </w:rPr>
              <w:t>8,5</w:t>
            </w:r>
          </w:p>
        </w:tc>
        <w:tc>
          <w:tcPr>
            <w:tcW w:w="1574" w:type="dxa"/>
            <w:gridSpan w:val="2"/>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B5566E">
              <w:rPr>
                <w:rFonts w:ascii="Times New Roman" w:eastAsia="Times New Roman" w:hAnsi="Times New Roman" w:cs="Times New Roman"/>
                <w:bCs/>
                <w:sz w:val="24"/>
                <w:szCs w:val="24"/>
                <w:lang w:eastAsia="uk-UA"/>
              </w:rPr>
              <w:t>-</w:t>
            </w:r>
          </w:p>
        </w:tc>
      </w:tr>
      <w:tr w:rsidR="00B5566E" w:rsidRPr="00B5566E" w:rsidTr="00383E34">
        <w:trPr>
          <w:trHeight w:val="402"/>
        </w:trPr>
        <w:tc>
          <w:tcPr>
            <w:tcW w:w="6220" w:type="dxa"/>
          </w:tcPr>
          <w:p w:rsidR="00B5566E" w:rsidRPr="00B5566E" w:rsidRDefault="00B5566E" w:rsidP="00B5566E">
            <w:pPr>
              <w:autoSpaceDE w:val="0"/>
              <w:autoSpaceDN w:val="0"/>
              <w:adjustRightInd w:val="0"/>
              <w:spacing w:after="0" w:line="240" w:lineRule="auto"/>
              <w:rPr>
                <w:rFonts w:ascii="Times New Roman" w:eastAsia="Times New Roman" w:hAnsi="Times New Roman" w:cs="Times New Roman"/>
                <w:bCs/>
                <w:sz w:val="24"/>
                <w:szCs w:val="24"/>
                <w:lang w:val="uk-UA" w:eastAsia="ru-RU"/>
              </w:rPr>
            </w:pPr>
            <w:r w:rsidRPr="00B5566E">
              <w:rPr>
                <w:rFonts w:ascii="Times New Roman" w:eastAsia="Times New Roman" w:hAnsi="Times New Roman" w:cs="Times New Roman"/>
                <w:sz w:val="24"/>
                <w:szCs w:val="24"/>
                <w:lang w:val="uk-UA" w:eastAsia="ru-RU"/>
              </w:rPr>
              <w:t>4.Робітники</w:t>
            </w:r>
          </w:p>
        </w:tc>
        <w:tc>
          <w:tcPr>
            <w:tcW w:w="1384" w:type="dxa"/>
          </w:tcPr>
          <w:p w:rsidR="00B5566E" w:rsidRPr="00B5566E" w:rsidRDefault="00B5566E" w:rsidP="00B5566E">
            <w:pPr>
              <w:spacing w:after="0" w:line="240" w:lineRule="auto"/>
              <w:jc w:val="center"/>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bCs/>
                <w:sz w:val="24"/>
                <w:szCs w:val="24"/>
                <w:lang w:val="uk-UA" w:eastAsia="ru-RU"/>
              </w:rPr>
              <w:t>ст.</w:t>
            </w:r>
          </w:p>
        </w:tc>
        <w:tc>
          <w:tcPr>
            <w:tcW w:w="1419"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B5566E">
              <w:rPr>
                <w:rFonts w:ascii="Times New Roman" w:eastAsia="Times New Roman" w:hAnsi="Times New Roman" w:cs="Times New Roman"/>
                <w:bCs/>
                <w:sz w:val="24"/>
                <w:szCs w:val="24"/>
                <w:lang w:eastAsia="uk-UA"/>
              </w:rPr>
              <w:t>15</w:t>
            </w:r>
          </w:p>
        </w:tc>
        <w:tc>
          <w:tcPr>
            <w:tcW w:w="1418"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B5566E">
              <w:rPr>
                <w:rFonts w:ascii="Times New Roman" w:eastAsia="Times New Roman" w:hAnsi="Times New Roman" w:cs="Times New Roman"/>
                <w:bCs/>
                <w:sz w:val="24"/>
                <w:szCs w:val="24"/>
                <w:lang w:eastAsia="uk-UA"/>
              </w:rPr>
              <w:t>15</w:t>
            </w:r>
          </w:p>
        </w:tc>
        <w:tc>
          <w:tcPr>
            <w:tcW w:w="1574" w:type="dxa"/>
            <w:gridSpan w:val="2"/>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B5566E">
              <w:rPr>
                <w:rFonts w:ascii="Times New Roman" w:eastAsia="Times New Roman" w:hAnsi="Times New Roman" w:cs="Times New Roman"/>
                <w:bCs/>
                <w:sz w:val="24"/>
                <w:szCs w:val="24"/>
                <w:lang w:eastAsia="uk-UA"/>
              </w:rPr>
              <w:t>-</w:t>
            </w:r>
          </w:p>
        </w:tc>
      </w:tr>
      <w:tr w:rsidR="00B5566E" w:rsidRPr="00B5566E" w:rsidTr="00383E34">
        <w:trPr>
          <w:trHeight w:val="355"/>
        </w:trPr>
        <w:tc>
          <w:tcPr>
            <w:tcW w:w="6220" w:type="dxa"/>
            <w:vAlign w:val="bottom"/>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val="uk-UA" w:eastAsia="uk-UA"/>
              </w:rPr>
            </w:pPr>
            <w:r w:rsidRPr="00B5566E">
              <w:rPr>
                <w:rFonts w:ascii="Times New Roman" w:eastAsia="Times New Roman" w:hAnsi="Times New Roman" w:cs="Times New Roman"/>
                <w:b/>
                <w:bCs/>
                <w:i/>
                <w:sz w:val="24"/>
                <w:szCs w:val="24"/>
                <w:lang w:val="uk-UA" w:eastAsia="uk-UA"/>
              </w:rPr>
              <w:t>Показник ефективності</w:t>
            </w:r>
          </w:p>
        </w:tc>
        <w:tc>
          <w:tcPr>
            <w:tcW w:w="1384"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val="uk-UA" w:eastAsia="uk-UA"/>
              </w:rPr>
            </w:pPr>
            <w:r w:rsidRPr="00B5566E">
              <w:rPr>
                <w:rFonts w:ascii="Times New Roman" w:eastAsia="Times New Roman" w:hAnsi="Times New Roman" w:cs="Times New Roman"/>
                <w:bCs/>
                <w:sz w:val="24"/>
                <w:szCs w:val="24"/>
                <w:lang w:val="uk-UA" w:eastAsia="uk-UA"/>
              </w:rPr>
              <w:t>од.</w:t>
            </w:r>
          </w:p>
        </w:tc>
        <w:tc>
          <w:tcPr>
            <w:tcW w:w="1419"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val="uk-UA" w:eastAsia="uk-UA"/>
              </w:rPr>
            </w:pPr>
          </w:p>
        </w:tc>
        <w:tc>
          <w:tcPr>
            <w:tcW w:w="1418"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val="uk-UA" w:eastAsia="uk-UA"/>
              </w:rPr>
            </w:pPr>
          </w:p>
        </w:tc>
        <w:tc>
          <w:tcPr>
            <w:tcW w:w="1574" w:type="dxa"/>
            <w:gridSpan w:val="2"/>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val="uk-UA" w:eastAsia="uk-UA"/>
              </w:rPr>
            </w:pPr>
          </w:p>
        </w:tc>
      </w:tr>
      <w:tr w:rsidR="00B5566E" w:rsidRPr="00B5566E" w:rsidTr="00383E34">
        <w:trPr>
          <w:trHeight w:val="355"/>
        </w:trPr>
        <w:tc>
          <w:tcPr>
            <w:tcW w:w="6220" w:type="dxa"/>
            <w:vAlign w:val="bottom"/>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val="uk-UA" w:eastAsia="uk-UA"/>
              </w:rPr>
            </w:pPr>
            <w:r w:rsidRPr="00B5566E">
              <w:rPr>
                <w:rFonts w:ascii="Times New Roman" w:eastAsia="Times New Roman" w:hAnsi="Times New Roman" w:cs="Times New Roman"/>
                <w:bCs/>
                <w:sz w:val="24"/>
                <w:szCs w:val="24"/>
                <w:lang w:val="uk-UA" w:eastAsia="uk-UA"/>
              </w:rPr>
              <w:t>Всього витрат на 1 працівника</w:t>
            </w:r>
          </w:p>
        </w:tc>
        <w:tc>
          <w:tcPr>
            <w:tcW w:w="1384"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val="uk-UA" w:eastAsia="uk-UA"/>
              </w:rPr>
            </w:pPr>
            <w:r w:rsidRPr="00B5566E">
              <w:rPr>
                <w:rFonts w:ascii="Times New Roman" w:eastAsia="Times New Roman" w:hAnsi="Times New Roman" w:cs="Times New Roman"/>
                <w:bCs/>
                <w:sz w:val="24"/>
                <w:szCs w:val="24"/>
                <w:lang w:val="uk-UA" w:eastAsia="uk-UA"/>
              </w:rPr>
              <w:t>грн.</w:t>
            </w:r>
          </w:p>
        </w:tc>
        <w:tc>
          <w:tcPr>
            <w:tcW w:w="1419"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B5566E">
              <w:rPr>
                <w:rFonts w:ascii="Times New Roman" w:eastAsia="Times New Roman" w:hAnsi="Times New Roman" w:cs="Times New Roman"/>
                <w:bCs/>
                <w:sz w:val="24"/>
                <w:szCs w:val="24"/>
                <w:lang w:eastAsia="uk-UA"/>
              </w:rPr>
              <w:t>81123,68</w:t>
            </w:r>
          </w:p>
        </w:tc>
        <w:tc>
          <w:tcPr>
            <w:tcW w:w="1418"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B5566E">
              <w:rPr>
                <w:rFonts w:ascii="Times New Roman" w:eastAsia="Times New Roman" w:hAnsi="Times New Roman" w:cs="Times New Roman"/>
                <w:bCs/>
                <w:sz w:val="24"/>
                <w:szCs w:val="24"/>
                <w:lang w:eastAsia="uk-UA"/>
              </w:rPr>
              <w:t>96377,02</w:t>
            </w:r>
          </w:p>
        </w:tc>
        <w:tc>
          <w:tcPr>
            <w:tcW w:w="1574" w:type="dxa"/>
            <w:gridSpan w:val="2"/>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B5566E">
              <w:rPr>
                <w:rFonts w:ascii="Times New Roman" w:eastAsia="Times New Roman" w:hAnsi="Times New Roman" w:cs="Times New Roman"/>
                <w:bCs/>
                <w:sz w:val="24"/>
                <w:szCs w:val="24"/>
                <w:lang w:eastAsia="uk-UA"/>
              </w:rPr>
              <w:t>+15253,34</w:t>
            </w:r>
          </w:p>
        </w:tc>
      </w:tr>
      <w:tr w:rsidR="00B5566E" w:rsidRPr="00B5566E" w:rsidTr="00383E34">
        <w:trPr>
          <w:trHeight w:val="308"/>
        </w:trPr>
        <w:tc>
          <w:tcPr>
            <w:tcW w:w="6220" w:type="dxa"/>
            <w:vAlign w:val="bottom"/>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val="uk-UA" w:eastAsia="uk-UA"/>
              </w:rPr>
            </w:pPr>
            <w:r w:rsidRPr="00B5566E">
              <w:rPr>
                <w:rFonts w:ascii="Times New Roman" w:eastAsia="Times New Roman" w:hAnsi="Times New Roman" w:cs="Times New Roman"/>
                <w:bCs/>
                <w:sz w:val="24"/>
                <w:szCs w:val="24"/>
                <w:lang w:val="uk-UA" w:eastAsia="uk-UA"/>
              </w:rPr>
              <w:t>Витрати на одного працівника:</w:t>
            </w:r>
          </w:p>
        </w:tc>
        <w:tc>
          <w:tcPr>
            <w:tcW w:w="1384"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val="uk-UA" w:eastAsia="uk-UA"/>
              </w:rPr>
            </w:pPr>
            <w:r w:rsidRPr="00B5566E">
              <w:rPr>
                <w:rFonts w:ascii="Times New Roman" w:eastAsia="Times New Roman" w:hAnsi="Times New Roman" w:cs="Times New Roman"/>
                <w:bCs/>
                <w:sz w:val="24"/>
                <w:szCs w:val="24"/>
                <w:lang w:val="uk-UA" w:eastAsia="uk-UA"/>
              </w:rPr>
              <w:t>грн.</w:t>
            </w:r>
          </w:p>
        </w:tc>
        <w:tc>
          <w:tcPr>
            <w:tcW w:w="1419" w:type="dxa"/>
            <w:vAlign w:val="bottom"/>
          </w:tcPr>
          <w:p w:rsidR="00B5566E" w:rsidRPr="00B5566E" w:rsidRDefault="00B5566E" w:rsidP="00B5566E">
            <w:pPr>
              <w:spacing w:after="0" w:line="240" w:lineRule="auto"/>
              <w:jc w:val="center"/>
              <w:rPr>
                <w:rFonts w:ascii="Times New Roman" w:eastAsia="Times New Roman" w:hAnsi="Times New Roman" w:cs="Times New Roman"/>
                <w:color w:val="000000"/>
                <w:sz w:val="24"/>
                <w:szCs w:val="24"/>
                <w:lang w:val="uk-UA" w:eastAsia="ru-RU"/>
              </w:rPr>
            </w:pPr>
            <w:r w:rsidRPr="00B5566E">
              <w:rPr>
                <w:rFonts w:ascii="Times New Roman" w:eastAsia="Times New Roman" w:hAnsi="Times New Roman" w:cs="Times New Roman"/>
                <w:bCs/>
                <w:sz w:val="24"/>
                <w:szCs w:val="24"/>
                <w:lang w:eastAsia="ru-RU"/>
              </w:rPr>
              <w:t>81123,68</w:t>
            </w:r>
          </w:p>
        </w:tc>
        <w:tc>
          <w:tcPr>
            <w:tcW w:w="1418" w:type="dxa"/>
            <w:vAlign w:val="bottom"/>
          </w:tcPr>
          <w:p w:rsidR="00B5566E" w:rsidRPr="00B5566E" w:rsidRDefault="00B5566E" w:rsidP="00B5566E">
            <w:pPr>
              <w:spacing w:after="0" w:line="240" w:lineRule="auto"/>
              <w:jc w:val="center"/>
              <w:rPr>
                <w:rFonts w:ascii="Times New Roman" w:eastAsia="Times New Roman" w:hAnsi="Times New Roman" w:cs="Times New Roman"/>
                <w:color w:val="000000"/>
                <w:sz w:val="24"/>
                <w:szCs w:val="24"/>
                <w:lang w:val="uk-UA" w:eastAsia="ru-RU"/>
              </w:rPr>
            </w:pPr>
            <w:r w:rsidRPr="00B5566E">
              <w:rPr>
                <w:rFonts w:ascii="Times New Roman" w:eastAsia="Times New Roman" w:hAnsi="Times New Roman" w:cs="Times New Roman"/>
                <w:bCs/>
                <w:sz w:val="24"/>
                <w:szCs w:val="24"/>
                <w:lang w:eastAsia="ru-RU"/>
              </w:rPr>
              <w:t>96377,02</w:t>
            </w:r>
          </w:p>
        </w:tc>
        <w:tc>
          <w:tcPr>
            <w:tcW w:w="1574" w:type="dxa"/>
            <w:gridSpan w:val="2"/>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B5566E">
              <w:rPr>
                <w:rFonts w:ascii="Times New Roman" w:eastAsia="Times New Roman" w:hAnsi="Times New Roman" w:cs="Times New Roman"/>
                <w:bCs/>
                <w:sz w:val="24"/>
                <w:szCs w:val="24"/>
                <w:lang w:eastAsia="uk-UA"/>
              </w:rPr>
              <w:t>+15253,34</w:t>
            </w:r>
          </w:p>
        </w:tc>
      </w:tr>
      <w:tr w:rsidR="00B5566E" w:rsidRPr="00B5566E" w:rsidTr="00383E34">
        <w:trPr>
          <w:trHeight w:val="308"/>
        </w:trPr>
        <w:tc>
          <w:tcPr>
            <w:tcW w:w="6220"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val="uk-UA" w:eastAsia="uk-UA"/>
              </w:rPr>
            </w:pPr>
            <w:r w:rsidRPr="00B5566E">
              <w:rPr>
                <w:rFonts w:ascii="Times New Roman" w:eastAsia="Times New Roman" w:hAnsi="Times New Roman" w:cs="Times New Roman"/>
                <w:bCs/>
                <w:sz w:val="24"/>
                <w:szCs w:val="24"/>
                <w:lang w:val="uk-UA" w:eastAsia="uk-UA"/>
              </w:rPr>
              <w:t>1.Педагогічні працівники</w:t>
            </w:r>
          </w:p>
        </w:tc>
        <w:tc>
          <w:tcPr>
            <w:tcW w:w="1384" w:type="dxa"/>
          </w:tcPr>
          <w:p w:rsidR="00B5566E" w:rsidRPr="00B5566E" w:rsidRDefault="00B5566E" w:rsidP="00B5566E">
            <w:pPr>
              <w:spacing w:after="0" w:line="240" w:lineRule="auto"/>
              <w:jc w:val="center"/>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bCs/>
                <w:sz w:val="24"/>
                <w:szCs w:val="24"/>
                <w:lang w:val="uk-UA" w:eastAsia="ru-RU"/>
              </w:rPr>
              <w:t>грн.</w:t>
            </w:r>
          </w:p>
        </w:tc>
        <w:tc>
          <w:tcPr>
            <w:tcW w:w="1419" w:type="dxa"/>
            <w:vAlign w:val="bottom"/>
          </w:tcPr>
          <w:p w:rsidR="00B5566E" w:rsidRPr="00B5566E" w:rsidRDefault="00B5566E" w:rsidP="00B5566E">
            <w:pPr>
              <w:spacing w:after="0" w:line="240" w:lineRule="auto"/>
              <w:jc w:val="center"/>
              <w:rPr>
                <w:rFonts w:ascii="Times New Roman" w:eastAsia="Times New Roman" w:hAnsi="Times New Roman" w:cs="Times New Roman"/>
                <w:color w:val="000000"/>
                <w:sz w:val="24"/>
                <w:szCs w:val="24"/>
                <w:lang w:val="uk-UA" w:eastAsia="ru-RU"/>
              </w:rPr>
            </w:pPr>
            <w:r w:rsidRPr="00B5566E">
              <w:rPr>
                <w:rFonts w:ascii="Times New Roman" w:eastAsia="Times New Roman" w:hAnsi="Times New Roman" w:cs="Times New Roman"/>
                <w:color w:val="000000"/>
                <w:sz w:val="24"/>
                <w:szCs w:val="24"/>
                <w:lang w:val="uk-UA" w:eastAsia="ru-RU"/>
              </w:rPr>
              <w:t>84440,09</w:t>
            </w:r>
          </w:p>
        </w:tc>
        <w:tc>
          <w:tcPr>
            <w:tcW w:w="1418" w:type="dxa"/>
            <w:vAlign w:val="bottom"/>
          </w:tcPr>
          <w:p w:rsidR="00B5566E" w:rsidRPr="00B5566E" w:rsidRDefault="00B5566E" w:rsidP="00B5566E">
            <w:pPr>
              <w:spacing w:after="0" w:line="240" w:lineRule="auto"/>
              <w:jc w:val="center"/>
              <w:rPr>
                <w:rFonts w:ascii="Times New Roman" w:eastAsia="Times New Roman" w:hAnsi="Times New Roman" w:cs="Times New Roman"/>
                <w:color w:val="000000"/>
                <w:sz w:val="24"/>
                <w:szCs w:val="24"/>
                <w:lang w:val="uk-UA" w:eastAsia="ru-RU"/>
              </w:rPr>
            </w:pPr>
            <w:r w:rsidRPr="00B5566E">
              <w:rPr>
                <w:rFonts w:ascii="Times New Roman" w:eastAsia="Times New Roman" w:hAnsi="Times New Roman" w:cs="Times New Roman"/>
                <w:color w:val="000000"/>
                <w:sz w:val="24"/>
                <w:szCs w:val="24"/>
                <w:lang w:val="uk-UA" w:eastAsia="ru-RU"/>
              </w:rPr>
              <w:t>103970.09</w:t>
            </w:r>
          </w:p>
        </w:tc>
        <w:tc>
          <w:tcPr>
            <w:tcW w:w="1574" w:type="dxa"/>
            <w:gridSpan w:val="2"/>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B5566E">
              <w:rPr>
                <w:rFonts w:ascii="Times New Roman" w:eastAsia="Times New Roman" w:hAnsi="Times New Roman" w:cs="Times New Roman"/>
                <w:bCs/>
                <w:sz w:val="24"/>
                <w:szCs w:val="24"/>
                <w:lang w:eastAsia="uk-UA"/>
              </w:rPr>
              <w:t>+19530,00</w:t>
            </w:r>
          </w:p>
        </w:tc>
      </w:tr>
      <w:tr w:rsidR="00B5566E" w:rsidRPr="00B5566E" w:rsidTr="00383E34">
        <w:trPr>
          <w:trHeight w:val="308"/>
        </w:trPr>
        <w:tc>
          <w:tcPr>
            <w:tcW w:w="6220"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val="uk-UA" w:eastAsia="uk-UA"/>
              </w:rPr>
            </w:pPr>
            <w:r w:rsidRPr="00B5566E">
              <w:rPr>
                <w:rFonts w:ascii="Times New Roman" w:eastAsia="Times New Roman" w:hAnsi="Times New Roman" w:cs="Times New Roman"/>
                <w:bCs/>
                <w:sz w:val="24"/>
                <w:szCs w:val="24"/>
                <w:lang w:val="uk-UA" w:eastAsia="uk-UA"/>
              </w:rPr>
              <w:t>2.Працівники за оплатою праці віднесені до педагогічних працівників</w:t>
            </w:r>
          </w:p>
        </w:tc>
        <w:tc>
          <w:tcPr>
            <w:tcW w:w="1384" w:type="dxa"/>
          </w:tcPr>
          <w:p w:rsidR="00B5566E" w:rsidRPr="00B5566E" w:rsidRDefault="00B5566E" w:rsidP="00B5566E">
            <w:pPr>
              <w:spacing w:after="0" w:line="240" w:lineRule="auto"/>
              <w:jc w:val="center"/>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bCs/>
                <w:sz w:val="24"/>
                <w:szCs w:val="24"/>
                <w:lang w:val="uk-UA" w:eastAsia="ru-RU"/>
              </w:rPr>
              <w:t>грн.</w:t>
            </w:r>
          </w:p>
        </w:tc>
        <w:tc>
          <w:tcPr>
            <w:tcW w:w="1419" w:type="dxa"/>
          </w:tcPr>
          <w:p w:rsidR="00B5566E" w:rsidRPr="00B5566E" w:rsidRDefault="00B5566E" w:rsidP="00B5566E">
            <w:pPr>
              <w:spacing w:after="0" w:line="240" w:lineRule="auto"/>
              <w:jc w:val="center"/>
              <w:rPr>
                <w:rFonts w:ascii="Times New Roman" w:eastAsia="Times New Roman" w:hAnsi="Times New Roman" w:cs="Times New Roman"/>
                <w:color w:val="000000"/>
                <w:sz w:val="24"/>
                <w:szCs w:val="24"/>
                <w:lang w:val="uk-UA" w:eastAsia="ru-RU"/>
              </w:rPr>
            </w:pPr>
            <w:r w:rsidRPr="00B5566E">
              <w:rPr>
                <w:rFonts w:ascii="Times New Roman" w:eastAsia="Times New Roman" w:hAnsi="Times New Roman" w:cs="Times New Roman"/>
                <w:color w:val="000000"/>
                <w:sz w:val="24"/>
                <w:szCs w:val="24"/>
                <w:lang w:val="uk-UA" w:eastAsia="ru-RU"/>
              </w:rPr>
              <w:t>105642,64</w:t>
            </w:r>
          </w:p>
        </w:tc>
        <w:tc>
          <w:tcPr>
            <w:tcW w:w="1418" w:type="dxa"/>
          </w:tcPr>
          <w:p w:rsidR="00B5566E" w:rsidRPr="00B5566E" w:rsidRDefault="00B5566E" w:rsidP="00B5566E">
            <w:pPr>
              <w:spacing w:after="0" w:line="240" w:lineRule="auto"/>
              <w:jc w:val="center"/>
              <w:rPr>
                <w:rFonts w:ascii="Times New Roman" w:eastAsia="Times New Roman" w:hAnsi="Times New Roman" w:cs="Times New Roman"/>
                <w:color w:val="000000"/>
                <w:sz w:val="24"/>
                <w:szCs w:val="24"/>
                <w:lang w:val="uk-UA" w:eastAsia="ru-RU"/>
              </w:rPr>
            </w:pPr>
            <w:r w:rsidRPr="00B5566E">
              <w:rPr>
                <w:rFonts w:ascii="Times New Roman" w:eastAsia="Times New Roman" w:hAnsi="Times New Roman" w:cs="Times New Roman"/>
                <w:color w:val="000000"/>
                <w:sz w:val="24"/>
                <w:szCs w:val="24"/>
                <w:lang w:val="uk-UA" w:eastAsia="ru-RU"/>
              </w:rPr>
              <w:t>125671,10</w:t>
            </w:r>
          </w:p>
        </w:tc>
        <w:tc>
          <w:tcPr>
            <w:tcW w:w="1574" w:type="dxa"/>
            <w:gridSpan w:val="2"/>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B5566E">
              <w:rPr>
                <w:rFonts w:ascii="Times New Roman" w:eastAsia="Times New Roman" w:hAnsi="Times New Roman" w:cs="Times New Roman"/>
                <w:bCs/>
                <w:sz w:val="24"/>
                <w:szCs w:val="24"/>
                <w:lang w:eastAsia="uk-UA"/>
              </w:rPr>
              <w:t>+20028,46</w:t>
            </w:r>
          </w:p>
        </w:tc>
      </w:tr>
      <w:tr w:rsidR="00B5566E" w:rsidRPr="00B5566E" w:rsidTr="00383E34">
        <w:trPr>
          <w:trHeight w:val="308"/>
        </w:trPr>
        <w:tc>
          <w:tcPr>
            <w:tcW w:w="6220" w:type="dxa"/>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val="uk-UA" w:eastAsia="uk-UA"/>
              </w:rPr>
            </w:pPr>
            <w:r w:rsidRPr="00B5566E">
              <w:rPr>
                <w:rFonts w:ascii="Times New Roman" w:eastAsia="Times New Roman" w:hAnsi="Times New Roman" w:cs="Times New Roman"/>
                <w:bCs/>
                <w:sz w:val="24"/>
                <w:szCs w:val="24"/>
                <w:lang w:val="uk-UA" w:eastAsia="uk-UA"/>
              </w:rPr>
              <w:t>3.Спеціалісти</w:t>
            </w:r>
          </w:p>
        </w:tc>
        <w:tc>
          <w:tcPr>
            <w:tcW w:w="1384" w:type="dxa"/>
          </w:tcPr>
          <w:p w:rsidR="00B5566E" w:rsidRPr="00B5566E" w:rsidRDefault="00B5566E" w:rsidP="00B5566E">
            <w:pPr>
              <w:spacing w:after="0" w:line="240" w:lineRule="auto"/>
              <w:jc w:val="center"/>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bCs/>
                <w:sz w:val="24"/>
                <w:szCs w:val="24"/>
                <w:lang w:val="uk-UA" w:eastAsia="ru-RU"/>
              </w:rPr>
              <w:t>грн.</w:t>
            </w:r>
          </w:p>
        </w:tc>
        <w:tc>
          <w:tcPr>
            <w:tcW w:w="1419" w:type="dxa"/>
            <w:vAlign w:val="bottom"/>
          </w:tcPr>
          <w:p w:rsidR="00B5566E" w:rsidRPr="00B5566E" w:rsidRDefault="00B5566E" w:rsidP="00B5566E">
            <w:pPr>
              <w:spacing w:after="0" w:line="240" w:lineRule="auto"/>
              <w:jc w:val="center"/>
              <w:rPr>
                <w:rFonts w:ascii="Times New Roman" w:eastAsia="Times New Roman" w:hAnsi="Times New Roman" w:cs="Times New Roman"/>
                <w:color w:val="000000"/>
                <w:sz w:val="24"/>
                <w:szCs w:val="24"/>
                <w:lang w:val="uk-UA" w:eastAsia="ru-RU"/>
              </w:rPr>
            </w:pPr>
            <w:r w:rsidRPr="00B5566E">
              <w:rPr>
                <w:rFonts w:ascii="Times New Roman" w:eastAsia="Times New Roman" w:hAnsi="Times New Roman" w:cs="Times New Roman"/>
                <w:color w:val="000000"/>
                <w:sz w:val="24"/>
                <w:szCs w:val="24"/>
                <w:lang w:val="uk-UA" w:eastAsia="ru-RU"/>
              </w:rPr>
              <w:t>73255,91</w:t>
            </w:r>
          </w:p>
        </w:tc>
        <w:tc>
          <w:tcPr>
            <w:tcW w:w="1418" w:type="dxa"/>
            <w:vAlign w:val="bottom"/>
          </w:tcPr>
          <w:p w:rsidR="00B5566E" w:rsidRPr="00B5566E" w:rsidRDefault="00B5566E" w:rsidP="00B5566E">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B5566E">
              <w:rPr>
                <w:rFonts w:ascii="Times New Roman" w:eastAsia="Times New Roman" w:hAnsi="Times New Roman" w:cs="Times New Roman"/>
                <w:sz w:val="24"/>
                <w:szCs w:val="24"/>
                <w:lang w:val="uk-UA" w:eastAsia="ru-RU"/>
              </w:rPr>
              <w:t>81832,11</w:t>
            </w:r>
          </w:p>
        </w:tc>
        <w:tc>
          <w:tcPr>
            <w:tcW w:w="1574" w:type="dxa"/>
            <w:gridSpan w:val="2"/>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B5566E">
              <w:rPr>
                <w:rFonts w:ascii="Times New Roman" w:eastAsia="Times New Roman" w:hAnsi="Times New Roman" w:cs="Times New Roman"/>
                <w:bCs/>
                <w:sz w:val="24"/>
                <w:szCs w:val="24"/>
                <w:lang w:eastAsia="uk-UA"/>
              </w:rPr>
              <w:t>+8576,20</w:t>
            </w:r>
          </w:p>
        </w:tc>
      </w:tr>
      <w:tr w:rsidR="00B5566E" w:rsidRPr="00B5566E" w:rsidTr="00383E34">
        <w:trPr>
          <w:trHeight w:val="308"/>
        </w:trPr>
        <w:tc>
          <w:tcPr>
            <w:tcW w:w="6220" w:type="dxa"/>
          </w:tcPr>
          <w:p w:rsidR="00B5566E" w:rsidRPr="00B5566E" w:rsidRDefault="00B5566E" w:rsidP="00B5566E">
            <w:pPr>
              <w:autoSpaceDE w:val="0"/>
              <w:autoSpaceDN w:val="0"/>
              <w:adjustRightInd w:val="0"/>
              <w:spacing w:after="0" w:line="240" w:lineRule="auto"/>
              <w:rPr>
                <w:rFonts w:ascii="Times New Roman" w:eastAsia="Times New Roman" w:hAnsi="Times New Roman" w:cs="Times New Roman"/>
                <w:bCs/>
                <w:sz w:val="24"/>
                <w:szCs w:val="24"/>
                <w:lang w:eastAsia="ru-RU"/>
              </w:rPr>
            </w:pPr>
            <w:r w:rsidRPr="00B5566E">
              <w:rPr>
                <w:rFonts w:ascii="Times New Roman" w:eastAsia="Times New Roman" w:hAnsi="Times New Roman" w:cs="Times New Roman"/>
                <w:sz w:val="24"/>
                <w:szCs w:val="24"/>
                <w:lang w:val="uk-UA" w:eastAsia="ru-RU"/>
              </w:rPr>
              <w:t>4.Робітники</w:t>
            </w:r>
          </w:p>
        </w:tc>
        <w:tc>
          <w:tcPr>
            <w:tcW w:w="1384"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val="uk-UA" w:eastAsia="uk-UA"/>
              </w:rPr>
            </w:pPr>
            <w:r w:rsidRPr="00B5566E">
              <w:rPr>
                <w:rFonts w:ascii="Times New Roman" w:eastAsia="Times New Roman" w:hAnsi="Times New Roman" w:cs="Times New Roman"/>
                <w:bCs/>
                <w:sz w:val="24"/>
                <w:szCs w:val="24"/>
                <w:lang w:val="uk-UA" w:eastAsia="uk-UA"/>
              </w:rPr>
              <w:t>грн.</w:t>
            </w:r>
          </w:p>
        </w:tc>
        <w:tc>
          <w:tcPr>
            <w:tcW w:w="1419" w:type="dxa"/>
            <w:vAlign w:val="bottom"/>
          </w:tcPr>
          <w:p w:rsidR="00B5566E" w:rsidRPr="00B5566E" w:rsidRDefault="00B5566E" w:rsidP="00B5566E">
            <w:pPr>
              <w:spacing w:after="0" w:line="240" w:lineRule="auto"/>
              <w:jc w:val="center"/>
              <w:rPr>
                <w:rFonts w:ascii="Times New Roman" w:eastAsia="Times New Roman" w:hAnsi="Times New Roman" w:cs="Times New Roman"/>
                <w:color w:val="000000"/>
                <w:sz w:val="24"/>
                <w:szCs w:val="24"/>
                <w:lang w:val="uk-UA" w:eastAsia="ru-RU"/>
              </w:rPr>
            </w:pPr>
            <w:r w:rsidRPr="00B5566E">
              <w:rPr>
                <w:rFonts w:ascii="Times New Roman" w:eastAsia="Times New Roman" w:hAnsi="Times New Roman" w:cs="Times New Roman"/>
                <w:color w:val="000000"/>
                <w:sz w:val="24"/>
                <w:szCs w:val="24"/>
                <w:lang w:val="uk-UA" w:eastAsia="ru-RU"/>
              </w:rPr>
              <w:t>63973,34</w:t>
            </w:r>
          </w:p>
        </w:tc>
        <w:tc>
          <w:tcPr>
            <w:tcW w:w="1418" w:type="dxa"/>
            <w:vAlign w:val="bottom"/>
          </w:tcPr>
          <w:p w:rsidR="00B5566E" w:rsidRPr="00B5566E" w:rsidRDefault="00B5566E" w:rsidP="00B5566E">
            <w:pPr>
              <w:spacing w:after="0" w:line="240" w:lineRule="auto"/>
              <w:jc w:val="center"/>
              <w:rPr>
                <w:rFonts w:ascii="Times New Roman" w:eastAsia="Times New Roman" w:hAnsi="Times New Roman" w:cs="Times New Roman"/>
                <w:color w:val="000000"/>
                <w:sz w:val="24"/>
                <w:szCs w:val="24"/>
                <w:lang w:val="uk-UA" w:eastAsia="ru-RU"/>
              </w:rPr>
            </w:pPr>
            <w:r w:rsidRPr="00B5566E">
              <w:rPr>
                <w:rFonts w:ascii="Times New Roman" w:eastAsia="Times New Roman" w:hAnsi="Times New Roman" w:cs="Times New Roman"/>
                <w:color w:val="000000"/>
                <w:sz w:val="24"/>
                <w:szCs w:val="24"/>
                <w:lang w:val="uk-UA" w:eastAsia="ru-RU"/>
              </w:rPr>
              <w:t>72145,60</w:t>
            </w:r>
          </w:p>
        </w:tc>
        <w:tc>
          <w:tcPr>
            <w:tcW w:w="1574" w:type="dxa"/>
            <w:gridSpan w:val="2"/>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B5566E">
              <w:rPr>
                <w:rFonts w:ascii="Times New Roman" w:eastAsia="Times New Roman" w:hAnsi="Times New Roman" w:cs="Times New Roman"/>
                <w:bCs/>
                <w:sz w:val="24"/>
                <w:szCs w:val="24"/>
                <w:lang w:eastAsia="uk-UA"/>
              </w:rPr>
              <w:t>+8172,26</w:t>
            </w:r>
          </w:p>
        </w:tc>
      </w:tr>
      <w:tr w:rsidR="00B5566E" w:rsidRPr="00B5566E" w:rsidTr="00383E34">
        <w:tc>
          <w:tcPr>
            <w:tcW w:w="6220" w:type="dxa"/>
            <w:vAlign w:val="bottom"/>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val="uk-UA" w:eastAsia="uk-UA"/>
              </w:rPr>
            </w:pPr>
            <w:r w:rsidRPr="00B5566E">
              <w:rPr>
                <w:rFonts w:ascii="Times New Roman" w:eastAsia="Times New Roman" w:hAnsi="Times New Roman" w:cs="Times New Roman"/>
                <w:b/>
                <w:bCs/>
                <w:i/>
                <w:sz w:val="24"/>
                <w:szCs w:val="24"/>
                <w:lang w:val="uk-UA" w:eastAsia="uk-UA"/>
              </w:rPr>
              <w:t>Показник якості</w:t>
            </w:r>
          </w:p>
        </w:tc>
        <w:tc>
          <w:tcPr>
            <w:tcW w:w="1384"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val="uk-UA" w:eastAsia="uk-UA"/>
              </w:rPr>
            </w:pPr>
          </w:p>
        </w:tc>
        <w:tc>
          <w:tcPr>
            <w:tcW w:w="1419"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val="uk-UA" w:eastAsia="uk-UA"/>
              </w:rPr>
            </w:pPr>
          </w:p>
        </w:tc>
        <w:tc>
          <w:tcPr>
            <w:tcW w:w="1418"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val="uk-UA" w:eastAsia="uk-UA"/>
              </w:rPr>
            </w:pPr>
          </w:p>
        </w:tc>
        <w:tc>
          <w:tcPr>
            <w:tcW w:w="1574" w:type="dxa"/>
            <w:gridSpan w:val="2"/>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val="uk-UA" w:eastAsia="uk-UA"/>
              </w:rPr>
            </w:pPr>
          </w:p>
        </w:tc>
      </w:tr>
      <w:tr w:rsidR="00B5566E" w:rsidRPr="00B5566E" w:rsidTr="00383E34">
        <w:tc>
          <w:tcPr>
            <w:tcW w:w="6220" w:type="dxa"/>
            <w:vAlign w:val="bottom"/>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val="uk-UA" w:eastAsia="uk-UA"/>
              </w:rPr>
            </w:pPr>
            <w:r w:rsidRPr="00B5566E">
              <w:rPr>
                <w:rFonts w:ascii="Times New Roman" w:eastAsia="Times New Roman" w:hAnsi="Times New Roman" w:cs="Times New Roman"/>
                <w:b/>
                <w:bCs/>
                <w:sz w:val="24"/>
                <w:szCs w:val="24"/>
                <w:lang w:val="uk-UA" w:eastAsia="uk-UA"/>
              </w:rPr>
              <w:t xml:space="preserve"> </w:t>
            </w:r>
            <w:r w:rsidRPr="00B5566E">
              <w:rPr>
                <w:rFonts w:ascii="Times New Roman" w:eastAsia="Times New Roman" w:hAnsi="Times New Roman" w:cs="Times New Roman"/>
                <w:bCs/>
                <w:sz w:val="24"/>
                <w:szCs w:val="24"/>
                <w:lang w:val="uk-UA" w:eastAsia="uk-UA"/>
              </w:rPr>
              <w:t xml:space="preserve"> Збільшення витрат на оплату праці </w:t>
            </w:r>
          </w:p>
        </w:tc>
        <w:tc>
          <w:tcPr>
            <w:tcW w:w="1384"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val="uk-UA" w:eastAsia="uk-UA"/>
              </w:rPr>
            </w:pPr>
            <w:r w:rsidRPr="00B5566E">
              <w:rPr>
                <w:rFonts w:ascii="Times New Roman" w:eastAsia="Times New Roman" w:hAnsi="Times New Roman" w:cs="Times New Roman"/>
                <w:bCs/>
                <w:sz w:val="24"/>
                <w:szCs w:val="24"/>
                <w:lang w:val="uk-UA" w:eastAsia="uk-UA"/>
              </w:rPr>
              <w:t>%</w:t>
            </w:r>
          </w:p>
        </w:tc>
        <w:tc>
          <w:tcPr>
            <w:tcW w:w="1419"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B5566E">
              <w:rPr>
                <w:rFonts w:ascii="Times New Roman" w:eastAsia="Times New Roman" w:hAnsi="Times New Roman" w:cs="Times New Roman"/>
                <w:bCs/>
                <w:sz w:val="24"/>
                <w:szCs w:val="24"/>
                <w:lang w:eastAsia="uk-UA"/>
              </w:rPr>
              <w:t>100,0</w:t>
            </w:r>
          </w:p>
        </w:tc>
        <w:tc>
          <w:tcPr>
            <w:tcW w:w="1418" w:type="dxa"/>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B5566E">
              <w:rPr>
                <w:rFonts w:ascii="Times New Roman" w:eastAsia="Times New Roman" w:hAnsi="Times New Roman" w:cs="Times New Roman"/>
                <w:bCs/>
                <w:sz w:val="24"/>
                <w:szCs w:val="24"/>
                <w:lang w:eastAsia="uk-UA"/>
              </w:rPr>
              <w:t>118,8</w:t>
            </w:r>
          </w:p>
        </w:tc>
        <w:tc>
          <w:tcPr>
            <w:tcW w:w="1574" w:type="dxa"/>
            <w:gridSpan w:val="2"/>
            <w:vAlign w:val="center"/>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uk-UA"/>
              </w:rPr>
            </w:pPr>
            <w:r w:rsidRPr="00B5566E">
              <w:rPr>
                <w:rFonts w:ascii="Times New Roman" w:eastAsia="Times New Roman" w:hAnsi="Times New Roman" w:cs="Times New Roman"/>
                <w:bCs/>
                <w:sz w:val="24"/>
                <w:szCs w:val="24"/>
                <w:lang w:eastAsia="uk-UA"/>
              </w:rPr>
              <w:t>+18,8</w:t>
            </w:r>
          </w:p>
        </w:tc>
      </w:tr>
      <w:tr w:rsidR="00B5566E" w:rsidRPr="00B5566E" w:rsidTr="00383E34">
        <w:tc>
          <w:tcPr>
            <w:tcW w:w="12015" w:type="dxa"/>
            <w:gridSpan w:val="6"/>
            <w:vAlign w:val="bottom"/>
          </w:tcPr>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0"/>
                <w:szCs w:val="20"/>
                <w:lang w:val="uk-UA" w:eastAsia="uk-UA"/>
              </w:rPr>
            </w:pPr>
          </w:p>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0"/>
                <w:szCs w:val="20"/>
                <w:lang w:eastAsia="uk-UA"/>
              </w:rPr>
            </w:pPr>
            <w:r w:rsidRPr="00B5566E">
              <w:rPr>
                <w:rFonts w:ascii="Times New Roman" w:eastAsia="Times New Roman" w:hAnsi="Times New Roman" w:cs="Times New Roman"/>
                <w:b/>
                <w:bCs/>
                <w:sz w:val="20"/>
                <w:szCs w:val="20"/>
                <w:lang w:val="uk-UA" w:eastAsia="uk-UA"/>
              </w:rPr>
              <w:t xml:space="preserve">Підготував: </w:t>
            </w:r>
            <w:r w:rsidRPr="00B5566E">
              <w:rPr>
                <w:rFonts w:ascii="Times New Roman" w:eastAsia="Times New Roman" w:hAnsi="Times New Roman" w:cs="Times New Roman"/>
                <w:b/>
                <w:bCs/>
                <w:sz w:val="20"/>
                <w:szCs w:val="20"/>
                <w:lang w:eastAsia="uk-UA"/>
              </w:rPr>
              <w:t>Д</w:t>
            </w:r>
            <w:r w:rsidRPr="00B5566E">
              <w:rPr>
                <w:rFonts w:ascii="Times New Roman" w:eastAsia="Times New Roman" w:hAnsi="Times New Roman" w:cs="Times New Roman"/>
                <w:b/>
                <w:bCs/>
                <w:sz w:val="20"/>
                <w:szCs w:val="20"/>
                <w:lang w:val="uk-UA" w:eastAsia="uk-UA"/>
              </w:rPr>
              <w:t xml:space="preserve">иректор С ДЮК «Юність»                                                                                               </w:t>
            </w:r>
            <w:r w:rsidRPr="00B5566E">
              <w:rPr>
                <w:rFonts w:ascii="Times New Roman" w:eastAsia="Times New Roman" w:hAnsi="Times New Roman" w:cs="Times New Roman"/>
                <w:b/>
                <w:bCs/>
                <w:sz w:val="20"/>
                <w:szCs w:val="20"/>
                <w:lang w:eastAsia="uk-UA"/>
              </w:rPr>
              <w:t xml:space="preserve">                          </w:t>
            </w:r>
            <w:r w:rsidRPr="00B5566E">
              <w:rPr>
                <w:rFonts w:ascii="Times New Roman" w:eastAsia="Times New Roman" w:hAnsi="Times New Roman" w:cs="Times New Roman"/>
                <w:b/>
                <w:bCs/>
                <w:sz w:val="20"/>
                <w:szCs w:val="20"/>
                <w:lang w:val="uk-UA" w:eastAsia="uk-UA"/>
              </w:rPr>
              <w:t xml:space="preserve"> </w:t>
            </w:r>
            <w:r w:rsidRPr="00B5566E">
              <w:rPr>
                <w:rFonts w:ascii="Times New Roman" w:eastAsia="Times New Roman" w:hAnsi="Times New Roman" w:cs="Times New Roman"/>
                <w:b/>
                <w:bCs/>
                <w:sz w:val="20"/>
                <w:szCs w:val="20"/>
                <w:lang w:eastAsia="uk-UA"/>
              </w:rPr>
              <w:t>Рубен ХАЧАТУРОВ</w:t>
            </w:r>
          </w:p>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0"/>
                <w:szCs w:val="20"/>
                <w:lang w:val="uk-UA" w:eastAsia="uk-UA"/>
              </w:rPr>
            </w:pPr>
          </w:p>
          <w:p w:rsidR="00B5566E" w:rsidRPr="00B5566E" w:rsidRDefault="00B5566E" w:rsidP="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0"/>
                <w:szCs w:val="20"/>
                <w:lang w:val="uk-UA" w:eastAsia="uk-UA"/>
              </w:rPr>
            </w:pPr>
            <w:r w:rsidRPr="00B5566E">
              <w:rPr>
                <w:rFonts w:ascii="Times New Roman" w:eastAsia="Times New Roman" w:hAnsi="Times New Roman" w:cs="Times New Roman"/>
                <w:b/>
                <w:bCs/>
                <w:sz w:val="20"/>
                <w:szCs w:val="20"/>
                <w:lang w:val="uk-UA" w:eastAsia="uk-UA"/>
              </w:rPr>
              <w:t xml:space="preserve"> В.о. міського голови, секретар Сєверодонецької міської ради:                                                                                  </w:t>
            </w:r>
            <w:r w:rsidRPr="00B5566E">
              <w:rPr>
                <w:rFonts w:ascii="Courier New" w:eastAsia="Times New Roman" w:hAnsi="Courier New" w:cs="Times New Roman"/>
                <w:sz w:val="24"/>
                <w:szCs w:val="20"/>
                <w:lang w:val="uk-UA" w:eastAsia="uk-UA"/>
              </w:rPr>
              <w:t xml:space="preserve"> </w:t>
            </w:r>
            <w:proofErr w:type="spellStart"/>
            <w:r w:rsidRPr="00B5566E">
              <w:rPr>
                <w:rFonts w:ascii="Times New Roman" w:eastAsia="Times New Roman" w:hAnsi="Times New Roman" w:cs="Times New Roman"/>
                <w:b/>
                <w:sz w:val="20"/>
                <w:szCs w:val="20"/>
                <w:lang w:val="uk-UA" w:eastAsia="uk-UA"/>
              </w:rPr>
              <w:t>Вячеслав</w:t>
            </w:r>
            <w:proofErr w:type="spellEnd"/>
            <w:r w:rsidRPr="00B5566E">
              <w:rPr>
                <w:rFonts w:ascii="Times New Roman" w:eastAsia="Times New Roman" w:hAnsi="Times New Roman" w:cs="Times New Roman"/>
                <w:sz w:val="24"/>
                <w:szCs w:val="20"/>
                <w:lang w:val="uk-UA" w:eastAsia="uk-UA"/>
              </w:rPr>
              <w:t xml:space="preserve"> </w:t>
            </w:r>
            <w:r w:rsidRPr="00B5566E">
              <w:rPr>
                <w:rFonts w:ascii="Times New Roman" w:eastAsia="Times New Roman" w:hAnsi="Times New Roman" w:cs="Times New Roman"/>
                <w:b/>
                <w:bCs/>
                <w:sz w:val="20"/>
                <w:szCs w:val="20"/>
                <w:lang w:val="uk-UA" w:eastAsia="uk-UA"/>
              </w:rPr>
              <w:t xml:space="preserve">ТКАЧУК                                                                                                  </w:t>
            </w:r>
          </w:p>
          <w:p w:rsidR="00B5566E" w:rsidRPr="00B5566E" w:rsidRDefault="00B5566E" w:rsidP="00B5566E">
            <w:pPr>
              <w:spacing w:after="0" w:line="240" w:lineRule="auto"/>
              <w:jc w:val="both"/>
              <w:rPr>
                <w:rFonts w:ascii="Times New Roman" w:eastAsia="Times New Roman" w:hAnsi="Times New Roman" w:cs="Times New Roman"/>
                <w:bCs/>
                <w:sz w:val="24"/>
                <w:szCs w:val="24"/>
                <w:lang w:eastAsia="ru-RU"/>
              </w:rPr>
            </w:pPr>
          </w:p>
        </w:tc>
      </w:tr>
    </w:tbl>
    <w:p w:rsidR="00B5566E" w:rsidRPr="00B5566E" w:rsidRDefault="00B5566E" w:rsidP="00B5566E">
      <w:pPr>
        <w:spacing w:after="0" w:line="240" w:lineRule="auto"/>
        <w:jc w:val="both"/>
        <w:rPr>
          <w:rFonts w:ascii="Times New Roman" w:eastAsia="Times New Roman" w:hAnsi="Times New Roman" w:cs="Times New Roman"/>
          <w:b/>
          <w:bCs/>
          <w:sz w:val="24"/>
          <w:szCs w:val="24"/>
        </w:rPr>
      </w:pPr>
    </w:p>
    <w:p w:rsidR="00B5566E" w:rsidRPr="00B5566E" w:rsidRDefault="00B5566E" w:rsidP="00B5566E">
      <w:pPr>
        <w:spacing w:after="0" w:line="240" w:lineRule="auto"/>
        <w:jc w:val="both"/>
        <w:rPr>
          <w:rFonts w:ascii="Times New Roman" w:eastAsia="Times New Roman" w:hAnsi="Times New Roman" w:cs="Times New Roman"/>
          <w:b/>
          <w:bCs/>
          <w:sz w:val="24"/>
          <w:szCs w:val="24"/>
        </w:rPr>
      </w:pPr>
    </w:p>
    <w:p w:rsidR="00B5566E" w:rsidRPr="00B5566E" w:rsidRDefault="00B5566E" w:rsidP="00B5566E">
      <w:pPr>
        <w:spacing w:after="0" w:line="240" w:lineRule="auto"/>
        <w:jc w:val="both"/>
        <w:rPr>
          <w:rFonts w:ascii="Times New Roman" w:eastAsia="Times New Roman" w:hAnsi="Times New Roman" w:cs="Times New Roman"/>
          <w:b/>
          <w:bCs/>
          <w:sz w:val="24"/>
          <w:szCs w:val="24"/>
        </w:rPr>
      </w:pPr>
    </w:p>
    <w:p w:rsidR="00B5566E" w:rsidRPr="00B5566E" w:rsidRDefault="00B5566E" w:rsidP="00B5566E">
      <w:pPr>
        <w:spacing w:after="0" w:line="240" w:lineRule="auto"/>
        <w:jc w:val="both"/>
        <w:rPr>
          <w:rFonts w:ascii="Times New Roman" w:eastAsia="Times New Roman" w:hAnsi="Times New Roman" w:cs="Times New Roman"/>
          <w:b/>
          <w:bCs/>
          <w:sz w:val="24"/>
          <w:szCs w:val="24"/>
        </w:rPr>
      </w:pPr>
    </w:p>
    <w:p w:rsidR="00B5566E" w:rsidRPr="00B5566E" w:rsidRDefault="00B5566E" w:rsidP="00B5566E">
      <w:pPr>
        <w:spacing w:after="0" w:line="240" w:lineRule="auto"/>
        <w:jc w:val="both"/>
        <w:rPr>
          <w:rFonts w:ascii="Times New Roman" w:eastAsia="Times New Roman" w:hAnsi="Times New Roman" w:cs="Times New Roman"/>
          <w:b/>
          <w:bCs/>
          <w:sz w:val="24"/>
          <w:szCs w:val="24"/>
        </w:rPr>
      </w:pPr>
    </w:p>
    <w:p w:rsidR="00B5566E" w:rsidRPr="00B5566E" w:rsidRDefault="00B5566E" w:rsidP="00B5566E">
      <w:pPr>
        <w:spacing w:after="0" w:line="240" w:lineRule="auto"/>
        <w:jc w:val="both"/>
        <w:rPr>
          <w:rFonts w:ascii="Times New Roman" w:eastAsia="Times New Roman" w:hAnsi="Times New Roman" w:cs="Times New Roman"/>
          <w:b/>
          <w:bCs/>
          <w:sz w:val="24"/>
          <w:szCs w:val="24"/>
        </w:rPr>
      </w:pPr>
    </w:p>
    <w:p w:rsidR="00B5566E" w:rsidRPr="00B5566E" w:rsidRDefault="00B5566E" w:rsidP="00B5566E">
      <w:pPr>
        <w:spacing w:after="0" w:line="240" w:lineRule="auto"/>
        <w:jc w:val="both"/>
        <w:rPr>
          <w:rFonts w:ascii="Times New Roman" w:eastAsia="Times New Roman" w:hAnsi="Times New Roman" w:cs="Times New Roman"/>
          <w:b/>
          <w:bCs/>
          <w:sz w:val="24"/>
          <w:szCs w:val="24"/>
        </w:rPr>
      </w:pPr>
    </w:p>
    <w:p w:rsidR="00B5566E" w:rsidRPr="00B5566E" w:rsidRDefault="00B5566E" w:rsidP="00B5566E">
      <w:pPr>
        <w:spacing w:after="0" w:line="240" w:lineRule="auto"/>
        <w:jc w:val="both"/>
        <w:rPr>
          <w:rFonts w:ascii="Times New Roman" w:eastAsia="Times New Roman" w:hAnsi="Times New Roman" w:cs="Times New Roman"/>
          <w:b/>
          <w:bCs/>
          <w:sz w:val="24"/>
          <w:szCs w:val="24"/>
        </w:rPr>
      </w:pPr>
    </w:p>
    <w:p w:rsidR="00B5566E" w:rsidRPr="00B5566E" w:rsidRDefault="00B5566E" w:rsidP="00B5566E">
      <w:pPr>
        <w:spacing w:after="0" w:line="240" w:lineRule="auto"/>
        <w:jc w:val="both"/>
        <w:rPr>
          <w:rFonts w:ascii="Times New Roman" w:eastAsia="Times New Roman" w:hAnsi="Times New Roman" w:cs="Times New Roman"/>
          <w:b/>
          <w:bCs/>
          <w:sz w:val="24"/>
          <w:szCs w:val="24"/>
        </w:rPr>
      </w:pPr>
    </w:p>
    <w:p w:rsidR="00B5566E" w:rsidRPr="00B5566E" w:rsidRDefault="00B5566E" w:rsidP="00B5566E">
      <w:pPr>
        <w:spacing w:after="0" w:line="240" w:lineRule="auto"/>
        <w:jc w:val="both"/>
        <w:rPr>
          <w:rFonts w:ascii="Times New Roman" w:eastAsia="Times New Roman" w:hAnsi="Times New Roman" w:cs="Times New Roman"/>
          <w:b/>
          <w:bCs/>
          <w:sz w:val="24"/>
          <w:szCs w:val="24"/>
        </w:rPr>
      </w:pPr>
    </w:p>
    <w:p w:rsidR="00B5566E" w:rsidRPr="00B5566E" w:rsidRDefault="00B5566E" w:rsidP="00B5566E">
      <w:pPr>
        <w:spacing w:after="0" w:line="240" w:lineRule="auto"/>
        <w:jc w:val="both"/>
        <w:rPr>
          <w:rFonts w:ascii="Times New Roman" w:eastAsia="Times New Roman" w:hAnsi="Times New Roman" w:cs="Times New Roman"/>
          <w:b/>
          <w:bCs/>
          <w:sz w:val="24"/>
          <w:szCs w:val="24"/>
        </w:rPr>
      </w:pPr>
    </w:p>
    <w:p w:rsidR="00B5566E" w:rsidRPr="00B5566E" w:rsidRDefault="00B5566E" w:rsidP="00B5566E">
      <w:pPr>
        <w:spacing w:after="0" w:line="240" w:lineRule="auto"/>
        <w:jc w:val="both"/>
        <w:rPr>
          <w:rFonts w:ascii="Times New Roman" w:eastAsia="Times New Roman" w:hAnsi="Times New Roman" w:cs="Times New Roman"/>
          <w:b/>
          <w:bCs/>
          <w:sz w:val="24"/>
          <w:szCs w:val="24"/>
        </w:rPr>
      </w:pPr>
    </w:p>
    <w:p w:rsidR="00B5566E" w:rsidRPr="00B5566E" w:rsidRDefault="00B5566E" w:rsidP="00B5566E">
      <w:pPr>
        <w:spacing w:after="0" w:line="240" w:lineRule="auto"/>
        <w:jc w:val="both"/>
        <w:rPr>
          <w:rFonts w:ascii="Times New Roman" w:eastAsia="Times New Roman" w:hAnsi="Times New Roman" w:cs="Times New Roman"/>
          <w:b/>
          <w:bCs/>
          <w:sz w:val="24"/>
          <w:szCs w:val="24"/>
        </w:rPr>
      </w:pPr>
    </w:p>
    <w:p w:rsidR="00B5566E" w:rsidRPr="00B5566E" w:rsidRDefault="00B5566E" w:rsidP="00B5566E">
      <w:pPr>
        <w:spacing w:after="0" w:line="240" w:lineRule="auto"/>
        <w:jc w:val="both"/>
        <w:rPr>
          <w:rFonts w:ascii="Times New Roman" w:eastAsia="Times New Roman" w:hAnsi="Times New Roman" w:cs="Times New Roman"/>
          <w:b/>
          <w:bCs/>
          <w:sz w:val="24"/>
          <w:szCs w:val="24"/>
        </w:rPr>
      </w:pPr>
    </w:p>
    <w:sectPr w:rsidR="00B5566E" w:rsidRPr="00B5566E" w:rsidSect="00980F8C">
      <w:pgSz w:w="15840" w:h="12240" w:orient="landscape"/>
      <w:pgMar w:top="709" w:right="814" w:bottom="85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CC"/>
    <w:family w:val="auto"/>
    <w:pitch w:val="variable"/>
    <w:sig w:usb0="00000201" w:usb1="00000000" w:usb2="00000000" w:usb3="00000000" w:csb0="00000004"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E34" w:rsidRDefault="00383E34">
    <w:pPr>
      <w:pStyle w:val="a3"/>
      <w:jc w:val="right"/>
    </w:pPr>
    <w:r>
      <w:fldChar w:fldCharType="begin"/>
    </w:r>
    <w:r>
      <w:instrText xml:space="preserve"> PAGE   \* MERGEFORMAT </w:instrText>
    </w:r>
    <w:r>
      <w:fldChar w:fldCharType="separate"/>
    </w:r>
    <w:r w:rsidR="009E5C5B">
      <w:rPr>
        <w:noProof/>
      </w:rPr>
      <w:t>6</w:t>
    </w:r>
    <w:r>
      <w:fldChar w:fldCharType="end"/>
    </w:r>
  </w:p>
  <w:p w:rsidR="00383E34" w:rsidRDefault="00383E34">
    <w:pPr>
      <w:pStyle w:val="a3"/>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39B3"/>
    <w:multiLevelType w:val="hybridMultilevel"/>
    <w:tmpl w:val="00002D12"/>
    <w:lvl w:ilvl="0" w:tplc="0000074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347D9C"/>
    <w:multiLevelType w:val="hybridMultilevel"/>
    <w:tmpl w:val="74288CF2"/>
    <w:lvl w:ilvl="0" w:tplc="A82069B4">
      <w:start w:val="1"/>
      <w:numFmt w:val="decimal"/>
      <w:lvlText w:val="%1."/>
      <w:lvlJc w:val="left"/>
      <w:pPr>
        <w:tabs>
          <w:tab w:val="num" w:pos="720"/>
        </w:tabs>
        <w:ind w:firstLine="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81A7A2B"/>
    <w:multiLevelType w:val="hybridMultilevel"/>
    <w:tmpl w:val="19D666C4"/>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AA93404"/>
    <w:multiLevelType w:val="hybridMultilevel"/>
    <w:tmpl w:val="61080574"/>
    <w:lvl w:ilvl="0" w:tplc="AD7C06E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6D44F0"/>
    <w:multiLevelType w:val="multilevel"/>
    <w:tmpl w:val="9DC88248"/>
    <w:lvl w:ilvl="0">
      <w:start w:val="4"/>
      <w:numFmt w:val="decimal"/>
      <w:lvlText w:val="%1."/>
      <w:lvlJc w:val="left"/>
      <w:pPr>
        <w:ind w:left="540" w:hanging="540"/>
      </w:pPr>
      <w:rPr>
        <w:rFonts w:hint="default"/>
        <w:i/>
        <w:u w:val="single"/>
      </w:rPr>
    </w:lvl>
    <w:lvl w:ilvl="1">
      <w:start w:val="1"/>
      <w:numFmt w:val="decimal"/>
      <w:lvlText w:val="%1.%2."/>
      <w:lvlJc w:val="left"/>
      <w:pPr>
        <w:ind w:left="900" w:hanging="540"/>
      </w:pPr>
      <w:rPr>
        <w:rFonts w:hint="default"/>
        <w:i/>
        <w:u w:val="single"/>
      </w:rPr>
    </w:lvl>
    <w:lvl w:ilvl="2">
      <w:start w:val="1"/>
      <w:numFmt w:val="decimal"/>
      <w:lvlText w:val="%1.%2.%3."/>
      <w:lvlJc w:val="left"/>
      <w:pPr>
        <w:ind w:left="1288" w:hanging="720"/>
      </w:pPr>
      <w:rPr>
        <w:rFonts w:hint="default"/>
        <w:i w:val="0"/>
        <w:u w:val="none"/>
      </w:rPr>
    </w:lvl>
    <w:lvl w:ilvl="3">
      <w:start w:val="1"/>
      <w:numFmt w:val="decimal"/>
      <w:lvlText w:val="%1.%2.%3.%4."/>
      <w:lvlJc w:val="left"/>
      <w:pPr>
        <w:ind w:left="1800" w:hanging="720"/>
      </w:pPr>
      <w:rPr>
        <w:rFonts w:hint="default"/>
        <w:i/>
        <w:u w:val="single"/>
      </w:rPr>
    </w:lvl>
    <w:lvl w:ilvl="4">
      <w:start w:val="1"/>
      <w:numFmt w:val="decimal"/>
      <w:lvlText w:val="%1.%2.%3.%4.%5."/>
      <w:lvlJc w:val="left"/>
      <w:pPr>
        <w:ind w:left="2520" w:hanging="1080"/>
      </w:pPr>
      <w:rPr>
        <w:rFonts w:hint="default"/>
        <w:i/>
        <w:u w:val="single"/>
      </w:rPr>
    </w:lvl>
    <w:lvl w:ilvl="5">
      <w:start w:val="1"/>
      <w:numFmt w:val="decimal"/>
      <w:lvlText w:val="%1.%2.%3.%4.%5.%6."/>
      <w:lvlJc w:val="left"/>
      <w:pPr>
        <w:ind w:left="2880" w:hanging="1080"/>
      </w:pPr>
      <w:rPr>
        <w:rFonts w:hint="default"/>
        <w:i/>
        <w:u w:val="single"/>
      </w:rPr>
    </w:lvl>
    <w:lvl w:ilvl="6">
      <w:start w:val="1"/>
      <w:numFmt w:val="decimal"/>
      <w:lvlText w:val="%1.%2.%3.%4.%5.%6.%7."/>
      <w:lvlJc w:val="left"/>
      <w:pPr>
        <w:ind w:left="3600" w:hanging="1440"/>
      </w:pPr>
      <w:rPr>
        <w:rFonts w:hint="default"/>
        <w:i/>
        <w:u w:val="single"/>
      </w:rPr>
    </w:lvl>
    <w:lvl w:ilvl="7">
      <w:start w:val="1"/>
      <w:numFmt w:val="decimal"/>
      <w:lvlText w:val="%1.%2.%3.%4.%5.%6.%7.%8."/>
      <w:lvlJc w:val="left"/>
      <w:pPr>
        <w:ind w:left="3960" w:hanging="1440"/>
      </w:pPr>
      <w:rPr>
        <w:rFonts w:hint="default"/>
        <w:i/>
        <w:u w:val="single"/>
      </w:rPr>
    </w:lvl>
    <w:lvl w:ilvl="8">
      <w:start w:val="1"/>
      <w:numFmt w:val="decimal"/>
      <w:lvlText w:val="%1.%2.%3.%4.%5.%6.%7.%8.%9."/>
      <w:lvlJc w:val="left"/>
      <w:pPr>
        <w:ind w:left="4680" w:hanging="1800"/>
      </w:pPr>
      <w:rPr>
        <w:rFonts w:hint="default"/>
        <w:i/>
        <w:u w:val="single"/>
      </w:rPr>
    </w:lvl>
  </w:abstractNum>
  <w:abstractNum w:abstractNumId="5" w15:restartNumberingAfterBreak="0">
    <w:nsid w:val="0E910077"/>
    <w:multiLevelType w:val="hybridMultilevel"/>
    <w:tmpl w:val="FA067CA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26135E9"/>
    <w:multiLevelType w:val="hybridMultilevel"/>
    <w:tmpl w:val="DC6A4C58"/>
    <w:lvl w:ilvl="0" w:tplc="0419000F">
      <w:start w:val="1"/>
      <w:numFmt w:val="decimal"/>
      <w:lvlText w:val="%1."/>
      <w:lvlJc w:val="left"/>
      <w:pPr>
        <w:tabs>
          <w:tab w:val="num" w:pos="720"/>
        </w:tabs>
        <w:ind w:left="720" w:hanging="360"/>
      </w:pPr>
      <w:rPr>
        <w:rFonts w:hint="default"/>
        <w:color w:val="auto"/>
        <w:sz w:val="24"/>
        <w:szCs w:val="24"/>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127A187F"/>
    <w:multiLevelType w:val="multilevel"/>
    <w:tmpl w:val="2230025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80123EB"/>
    <w:multiLevelType w:val="hybridMultilevel"/>
    <w:tmpl w:val="14660D8C"/>
    <w:lvl w:ilvl="0" w:tplc="FFA64116">
      <w:start w:val="1"/>
      <w:numFmt w:val="decimal"/>
      <w:lvlText w:val="%1."/>
      <w:lvlJc w:val="left"/>
      <w:pPr>
        <w:tabs>
          <w:tab w:val="num" w:pos="72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8691B62"/>
    <w:multiLevelType w:val="hybridMultilevel"/>
    <w:tmpl w:val="6330AF7E"/>
    <w:lvl w:ilvl="0" w:tplc="DC261C12">
      <w:numFmt w:val="bullet"/>
      <w:lvlText w:val=""/>
      <w:lvlJc w:val="left"/>
      <w:pPr>
        <w:tabs>
          <w:tab w:val="num" w:pos="360"/>
        </w:tabs>
        <w:ind w:left="360" w:hanging="360"/>
      </w:pPr>
      <w:rPr>
        <w:rFonts w:ascii="Wingdings" w:hAnsi="Wingdings" w:cs="Times New Roman" w:hint="default"/>
        <w:color w:val="auto"/>
        <w:sz w:val="24"/>
        <w:szCs w:val="24"/>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1EA37EFF"/>
    <w:multiLevelType w:val="multilevel"/>
    <w:tmpl w:val="E08AC456"/>
    <w:lvl w:ilvl="0">
      <w:start w:val="4"/>
      <w:numFmt w:val="decimal"/>
      <w:lvlText w:val="%1."/>
      <w:lvlJc w:val="left"/>
      <w:pPr>
        <w:ind w:left="540" w:hanging="540"/>
      </w:pPr>
      <w:rPr>
        <w:rFonts w:hint="default"/>
        <w:i/>
        <w:u w:val="single"/>
      </w:rPr>
    </w:lvl>
    <w:lvl w:ilvl="1">
      <w:start w:val="1"/>
      <w:numFmt w:val="decimal"/>
      <w:lvlText w:val="%1.%2."/>
      <w:lvlJc w:val="left"/>
      <w:pPr>
        <w:ind w:left="894" w:hanging="540"/>
      </w:pPr>
      <w:rPr>
        <w:rFonts w:hint="default"/>
        <w:i/>
        <w:u w:val="single"/>
      </w:rPr>
    </w:lvl>
    <w:lvl w:ilvl="2">
      <w:start w:val="1"/>
      <w:numFmt w:val="decimal"/>
      <w:lvlText w:val="%1.%2.%3."/>
      <w:lvlJc w:val="left"/>
      <w:pPr>
        <w:ind w:left="1428" w:hanging="720"/>
      </w:pPr>
      <w:rPr>
        <w:rFonts w:hint="default"/>
        <w:i w:val="0"/>
        <w:u w:val="none"/>
      </w:rPr>
    </w:lvl>
    <w:lvl w:ilvl="3">
      <w:start w:val="1"/>
      <w:numFmt w:val="decimal"/>
      <w:lvlText w:val="%1.%2.%3.%4."/>
      <w:lvlJc w:val="left"/>
      <w:pPr>
        <w:ind w:left="1782" w:hanging="720"/>
      </w:pPr>
      <w:rPr>
        <w:rFonts w:hint="default"/>
        <w:i/>
        <w:u w:val="single"/>
      </w:rPr>
    </w:lvl>
    <w:lvl w:ilvl="4">
      <w:start w:val="1"/>
      <w:numFmt w:val="decimal"/>
      <w:lvlText w:val="%1.%2.%3.%4.%5."/>
      <w:lvlJc w:val="left"/>
      <w:pPr>
        <w:ind w:left="2496" w:hanging="1080"/>
      </w:pPr>
      <w:rPr>
        <w:rFonts w:hint="default"/>
        <w:i/>
        <w:u w:val="single"/>
      </w:rPr>
    </w:lvl>
    <w:lvl w:ilvl="5">
      <w:start w:val="1"/>
      <w:numFmt w:val="decimal"/>
      <w:lvlText w:val="%1.%2.%3.%4.%5.%6."/>
      <w:lvlJc w:val="left"/>
      <w:pPr>
        <w:ind w:left="2850" w:hanging="1080"/>
      </w:pPr>
      <w:rPr>
        <w:rFonts w:hint="default"/>
        <w:i/>
        <w:u w:val="single"/>
      </w:rPr>
    </w:lvl>
    <w:lvl w:ilvl="6">
      <w:start w:val="1"/>
      <w:numFmt w:val="decimal"/>
      <w:lvlText w:val="%1.%2.%3.%4.%5.%6.%7."/>
      <w:lvlJc w:val="left"/>
      <w:pPr>
        <w:ind w:left="3564" w:hanging="1440"/>
      </w:pPr>
      <w:rPr>
        <w:rFonts w:hint="default"/>
        <w:i/>
        <w:u w:val="single"/>
      </w:rPr>
    </w:lvl>
    <w:lvl w:ilvl="7">
      <w:start w:val="1"/>
      <w:numFmt w:val="decimal"/>
      <w:lvlText w:val="%1.%2.%3.%4.%5.%6.%7.%8."/>
      <w:lvlJc w:val="left"/>
      <w:pPr>
        <w:ind w:left="3918" w:hanging="1440"/>
      </w:pPr>
      <w:rPr>
        <w:rFonts w:hint="default"/>
        <w:i/>
        <w:u w:val="single"/>
      </w:rPr>
    </w:lvl>
    <w:lvl w:ilvl="8">
      <w:start w:val="1"/>
      <w:numFmt w:val="decimal"/>
      <w:lvlText w:val="%1.%2.%3.%4.%5.%6.%7.%8.%9."/>
      <w:lvlJc w:val="left"/>
      <w:pPr>
        <w:ind w:left="4632" w:hanging="1800"/>
      </w:pPr>
      <w:rPr>
        <w:rFonts w:hint="default"/>
        <w:i/>
        <w:u w:val="single"/>
      </w:rPr>
    </w:lvl>
  </w:abstractNum>
  <w:abstractNum w:abstractNumId="11" w15:restartNumberingAfterBreak="0">
    <w:nsid w:val="1F5A0320"/>
    <w:multiLevelType w:val="hybridMultilevel"/>
    <w:tmpl w:val="14660D8C"/>
    <w:lvl w:ilvl="0" w:tplc="FFA64116">
      <w:start w:val="1"/>
      <w:numFmt w:val="decimal"/>
      <w:lvlText w:val="%1."/>
      <w:lvlJc w:val="left"/>
      <w:pPr>
        <w:tabs>
          <w:tab w:val="num" w:pos="72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32256A32"/>
    <w:multiLevelType w:val="hybridMultilevel"/>
    <w:tmpl w:val="C0C49E50"/>
    <w:lvl w:ilvl="0" w:tplc="0422000F">
      <w:start w:val="1"/>
      <w:numFmt w:val="decimal"/>
      <w:lvlText w:val="%1."/>
      <w:lvlJc w:val="left"/>
      <w:pPr>
        <w:ind w:left="1429" w:hanging="360"/>
      </w:pPr>
      <w:rPr>
        <w:rFont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15:restartNumberingAfterBreak="0">
    <w:nsid w:val="41104F93"/>
    <w:multiLevelType w:val="hybridMultilevel"/>
    <w:tmpl w:val="22EC1700"/>
    <w:lvl w:ilvl="0" w:tplc="2A9AA6BC">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1522423"/>
    <w:multiLevelType w:val="hybridMultilevel"/>
    <w:tmpl w:val="14660D8C"/>
    <w:lvl w:ilvl="0" w:tplc="FFA64116">
      <w:start w:val="1"/>
      <w:numFmt w:val="decimal"/>
      <w:lvlText w:val="%1."/>
      <w:lvlJc w:val="left"/>
      <w:pPr>
        <w:tabs>
          <w:tab w:val="num" w:pos="72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4C0F132C"/>
    <w:multiLevelType w:val="hybridMultilevel"/>
    <w:tmpl w:val="78500FFC"/>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55DC52EA">
      <w:start w:val="1"/>
      <w:numFmt w:val="bullet"/>
      <w:lvlText w:val=""/>
      <w:lvlJc w:val="left"/>
      <w:pPr>
        <w:tabs>
          <w:tab w:val="num" w:pos="2160"/>
        </w:tabs>
        <w:ind w:left="2160" w:hanging="360"/>
      </w:pPr>
      <w:rPr>
        <w:rFonts w:ascii="Symbol" w:hAnsi="Symbo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261B66"/>
    <w:multiLevelType w:val="multilevel"/>
    <w:tmpl w:val="DCF8BEEA"/>
    <w:lvl w:ilvl="0">
      <w:start w:val="4"/>
      <w:numFmt w:val="decimal"/>
      <w:lvlText w:val="%1."/>
      <w:lvlJc w:val="left"/>
      <w:pPr>
        <w:ind w:left="360" w:hanging="360"/>
      </w:pPr>
      <w:rPr>
        <w:rFonts w:hint="default"/>
        <w:i/>
        <w:u w:val="single"/>
      </w:rPr>
    </w:lvl>
    <w:lvl w:ilvl="1">
      <w:start w:val="1"/>
      <w:numFmt w:val="decimal"/>
      <w:lvlText w:val="%1.%2."/>
      <w:lvlJc w:val="left"/>
      <w:pPr>
        <w:ind w:left="1070" w:hanging="360"/>
      </w:pPr>
      <w:rPr>
        <w:rFonts w:hint="default"/>
        <w:i w:val="0"/>
        <w:u w:val="none"/>
      </w:rPr>
    </w:lvl>
    <w:lvl w:ilvl="2">
      <w:start w:val="1"/>
      <w:numFmt w:val="decimal"/>
      <w:lvlText w:val="%1.%2.%3."/>
      <w:lvlJc w:val="left"/>
      <w:pPr>
        <w:ind w:left="3296" w:hanging="720"/>
      </w:pPr>
      <w:rPr>
        <w:rFonts w:hint="default"/>
        <w:i/>
        <w:u w:val="single"/>
      </w:rPr>
    </w:lvl>
    <w:lvl w:ilvl="3">
      <w:start w:val="1"/>
      <w:numFmt w:val="decimal"/>
      <w:lvlText w:val="%1.%2.%3.%4."/>
      <w:lvlJc w:val="left"/>
      <w:pPr>
        <w:ind w:left="4584" w:hanging="720"/>
      </w:pPr>
      <w:rPr>
        <w:rFonts w:hint="default"/>
        <w:i/>
        <w:u w:val="single"/>
      </w:rPr>
    </w:lvl>
    <w:lvl w:ilvl="4">
      <w:start w:val="1"/>
      <w:numFmt w:val="decimal"/>
      <w:lvlText w:val="%1.%2.%3.%4.%5."/>
      <w:lvlJc w:val="left"/>
      <w:pPr>
        <w:ind w:left="6232" w:hanging="1080"/>
      </w:pPr>
      <w:rPr>
        <w:rFonts w:hint="default"/>
        <w:i/>
        <w:u w:val="single"/>
      </w:rPr>
    </w:lvl>
    <w:lvl w:ilvl="5">
      <w:start w:val="1"/>
      <w:numFmt w:val="decimal"/>
      <w:lvlText w:val="%1.%2.%3.%4.%5.%6."/>
      <w:lvlJc w:val="left"/>
      <w:pPr>
        <w:ind w:left="7520" w:hanging="1080"/>
      </w:pPr>
      <w:rPr>
        <w:rFonts w:hint="default"/>
        <w:i/>
        <w:u w:val="single"/>
      </w:rPr>
    </w:lvl>
    <w:lvl w:ilvl="6">
      <w:start w:val="1"/>
      <w:numFmt w:val="decimal"/>
      <w:lvlText w:val="%1.%2.%3.%4.%5.%6.%7."/>
      <w:lvlJc w:val="left"/>
      <w:pPr>
        <w:ind w:left="9168" w:hanging="1440"/>
      </w:pPr>
      <w:rPr>
        <w:rFonts w:hint="default"/>
        <w:i/>
        <w:u w:val="single"/>
      </w:rPr>
    </w:lvl>
    <w:lvl w:ilvl="7">
      <w:start w:val="1"/>
      <w:numFmt w:val="decimal"/>
      <w:lvlText w:val="%1.%2.%3.%4.%5.%6.%7.%8."/>
      <w:lvlJc w:val="left"/>
      <w:pPr>
        <w:ind w:left="10456" w:hanging="1440"/>
      </w:pPr>
      <w:rPr>
        <w:rFonts w:hint="default"/>
        <w:i/>
        <w:u w:val="single"/>
      </w:rPr>
    </w:lvl>
    <w:lvl w:ilvl="8">
      <w:start w:val="1"/>
      <w:numFmt w:val="decimal"/>
      <w:lvlText w:val="%1.%2.%3.%4.%5.%6.%7.%8.%9."/>
      <w:lvlJc w:val="left"/>
      <w:pPr>
        <w:ind w:left="12104" w:hanging="1800"/>
      </w:pPr>
      <w:rPr>
        <w:rFonts w:hint="default"/>
        <w:i/>
        <w:u w:val="single"/>
      </w:rPr>
    </w:lvl>
  </w:abstractNum>
  <w:abstractNum w:abstractNumId="17" w15:restartNumberingAfterBreak="0">
    <w:nsid w:val="50952965"/>
    <w:multiLevelType w:val="hybridMultilevel"/>
    <w:tmpl w:val="91DE82E6"/>
    <w:lvl w:ilvl="0" w:tplc="BCF0D09C">
      <w:numFmt w:val="bullet"/>
      <w:lvlText w:val=""/>
      <w:lvlJc w:val="left"/>
      <w:pPr>
        <w:tabs>
          <w:tab w:val="num" w:pos="2520"/>
        </w:tabs>
        <w:ind w:left="2520" w:hanging="360"/>
      </w:pPr>
      <w:rPr>
        <w:rFonts w:ascii="Wingdings" w:hAnsi="Wingdings" w:cs="Times New Roman" w:hint="default"/>
        <w:b w:val="0"/>
        <w:color w:val="auto"/>
      </w:rPr>
    </w:lvl>
    <w:lvl w:ilvl="1" w:tplc="BCF0D09C">
      <w:numFmt w:val="bullet"/>
      <w:lvlText w:val=""/>
      <w:lvlJc w:val="left"/>
      <w:pPr>
        <w:tabs>
          <w:tab w:val="num" w:pos="2517"/>
        </w:tabs>
        <w:ind w:left="2517" w:hanging="360"/>
      </w:pPr>
      <w:rPr>
        <w:rFonts w:ascii="Wingdings" w:hAnsi="Wingdings" w:cs="Times New Roman" w:hint="default"/>
        <w:b w:val="0"/>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51AA2E7C"/>
    <w:multiLevelType w:val="hybridMultilevel"/>
    <w:tmpl w:val="C9DA5E14"/>
    <w:lvl w:ilvl="0" w:tplc="FFA64116">
      <w:start w:val="1"/>
      <w:numFmt w:val="decimal"/>
      <w:lvlText w:val="%1."/>
      <w:lvlJc w:val="left"/>
      <w:pPr>
        <w:tabs>
          <w:tab w:val="num" w:pos="360"/>
        </w:tabs>
        <w:ind w:left="-360" w:firstLine="360"/>
      </w:pPr>
      <w:rPr>
        <w:rFonts w:hint="default"/>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54910CEC"/>
    <w:multiLevelType w:val="hybridMultilevel"/>
    <w:tmpl w:val="7F38FB56"/>
    <w:lvl w:ilvl="0" w:tplc="96B04788">
      <w:start w:val="1"/>
      <w:numFmt w:val="decimal"/>
      <w:lvlText w:val="%1."/>
      <w:lvlJc w:val="left"/>
      <w:pPr>
        <w:ind w:left="374" w:hanging="360"/>
      </w:pPr>
    </w:lvl>
    <w:lvl w:ilvl="1" w:tplc="04220019">
      <w:start w:val="1"/>
      <w:numFmt w:val="lowerLetter"/>
      <w:lvlText w:val="%2."/>
      <w:lvlJc w:val="left"/>
      <w:pPr>
        <w:ind w:left="1094" w:hanging="360"/>
      </w:pPr>
    </w:lvl>
    <w:lvl w:ilvl="2" w:tplc="0422001B">
      <w:start w:val="1"/>
      <w:numFmt w:val="lowerRoman"/>
      <w:lvlText w:val="%3."/>
      <w:lvlJc w:val="right"/>
      <w:pPr>
        <w:ind w:left="1814" w:hanging="180"/>
      </w:pPr>
    </w:lvl>
    <w:lvl w:ilvl="3" w:tplc="0422000F">
      <w:start w:val="1"/>
      <w:numFmt w:val="decimal"/>
      <w:lvlText w:val="%4."/>
      <w:lvlJc w:val="left"/>
      <w:pPr>
        <w:ind w:left="2534" w:hanging="360"/>
      </w:pPr>
    </w:lvl>
    <w:lvl w:ilvl="4" w:tplc="04220019">
      <w:start w:val="1"/>
      <w:numFmt w:val="lowerLetter"/>
      <w:lvlText w:val="%5."/>
      <w:lvlJc w:val="left"/>
      <w:pPr>
        <w:ind w:left="3254" w:hanging="360"/>
      </w:pPr>
    </w:lvl>
    <w:lvl w:ilvl="5" w:tplc="0422001B">
      <w:start w:val="1"/>
      <w:numFmt w:val="lowerRoman"/>
      <w:lvlText w:val="%6."/>
      <w:lvlJc w:val="right"/>
      <w:pPr>
        <w:ind w:left="3974" w:hanging="180"/>
      </w:pPr>
    </w:lvl>
    <w:lvl w:ilvl="6" w:tplc="0422000F">
      <w:start w:val="1"/>
      <w:numFmt w:val="decimal"/>
      <w:lvlText w:val="%7."/>
      <w:lvlJc w:val="left"/>
      <w:pPr>
        <w:ind w:left="4694" w:hanging="360"/>
      </w:pPr>
    </w:lvl>
    <w:lvl w:ilvl="7" w:tplc="04220019">
      <w:start w:val="1"/>
      <w:numFmt w:val="lowerLetter"/>
      <w:lvlText w:val="%8."/>
      <w:lvlJc w:val="left"/>
      <w:pPr>
        <w:ind w:left="5414" w:hanging="360"/>
      </w:pPr>
    </w:lvl>
    <w:lvl w:ilvl="8" w:tplc="0422001B">
      <w:start w:val="1"/>
      <w:numFmt w:val="lowerRoman"/>
      <w:lvlText w:val="%9."/>
      <w:lvlJc w:val="right"/>
      <w:pPr>
        <w:ind w:left="6134" w:hanging="180"/>
      </w:pPr>
    </w:lvl>
  </w:abstractNum>
  <w:abstractNum w:abstractNumId="20" w15:restartNumberingAfterBreak="0">
    <w:nsid w:val="54C25A32"/>
    <w:multiLevelType w:val="hybridMultilevel"/>
    <w:tmpl w:val="CB2864BC"/>
    <w:lvl w:ilvl="0" w:tplc="A0B27A06">
      <w:start w:val="1"/>
      <w:numFmt w:val="decimal"/>
      <w:lvlText w:val="%1."/>
      <w:lvlJc w:val="left"/>
      <w:pPr>
        <w:ind w:left="720" w:hanging="360"/>
      </w:pPr>
      <w:rPr>
        <w:rFonts w:hint="default"/>
        <w:lang w:val="uk-UA"/>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720328D"/>
    <w:multiLevelType w:val="hybridMultilevel"/>
    <w:tmpl w:val="25907B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FE80F39"/>
    <w:multiLevelType w:val="hybridMultilevel"/>
    <w:tmpl w:val="77D0C46C"/>
    <w:lvl w:ilvl="0" w:tplc="AD7C06E4">
      <w:numFmt w:val="bullet"/>
      <w:lvlText w:val="-"/>
      <w:lvlJc w:val="left"/>
      <w:pPr>
        <w:tabs>
          <w:tab w:val="num" w:pos="720"/>
        </w:tabs>
        <w:ind w:left="0" w:firstLine="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03D5B95"/>
    <w:multiLevelType w:val="hybridMultilevel"/>
    <w:tmpl w:val="E1FAE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0C76D3B"/>
    <w:multiLevelType w:val="hybridMultilevel"/>
    <w:tmpl w:val="A1F83832"/>
    <w:lvl w:ilvl="0" w:tplc="FFA64116">
      <w:start w:val="1"/>
      <w:numFmt w:val="decimal"/>
      <w:lvlText w:val="%1."/>
      <w:lvlJc w:val="left"/>
      <w:pPr>
        <w:tabs>
          <w:tab w:val="num" w:pos="720"/>
        </w:tabs>
        <w:ind w:firstLine="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8747215"/>
    <w:multiLevelType w:val="hybridMultilevel"/>
    <w:tmpl w:val="B298E5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B81B17"/>
    <w:multiLevelType w:val="hybridMultilevel"/>
    <w:tmpl w:val="CB0298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1966527"/>
    <w:multiLevelType w:val="hybridMultilevel"/>
    <w:tmpl w:val="CD7A49C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74AA7F1D"/>
    <w:multiLevelType w:val="hybridMultilevel"/>
    <w:tmpl w:val="9DB6C7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BA7117D"/>
    <w:multiLevelType w:val="hybridMultilevel"/>
    <w:tmpl w:val="48A8B844"/>
    <w:lvl w:ilvl="0" w:tplc="578ABEA4">
      <w:start w:val="1"/>
      <w:numFmt w:val="decimal"/>
      <w:lvlText w:val="%1."/>
      <w:lvlJc w:val="left"/>
      <w:pPr>
        <w:ind w:left="720" w:hanging="360"/>
      </w:pPr>
      <w:rPr>
        <w:rFonts w:ascii="Courier New" w:hAnsi="Courier New"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DAF6AD6"/>
    <w:multiLevelType w:val="hybridMultilevel"/>
    <w:tmpl w:val="CB5ACFB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1"/>
  </w:num>
  <w:num w:numId="2">
    <w:abstractNumId w:val="28"/>
  </w:num>
  <w:num w:numId="3">
    <w:abstractNumId w:val="25"/>
  </w:num>
  <w:num w:numId="4">
    <w:abstractNumId w:val="2"/>
  </w:num>
  <w:num w:numId="5">
    <w:abstractNumId w:val="24"/>
  </w:num>
  <w:num w:numId="6">
    <w:abstractNumId w:val="1"/>
  </w:num>
  <w:num w:numId="7">
    <w:abstractNumId w:val="30"/>
  </w:num>
  <w:num w:numId="8">
    <w:abstractNumId w:val="26"/>
  </w:num>
  <w:num w:numId="9">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5"/>
  </w:num>
  <w:num w:numId="14">
    <w:abstractNumId w:val="22"/>
  </w:num>
  <w:num w:numId="15">
    <w:abstractNumId w:val="27"/>
  </w:num>
  <w:num w:numId="16">
    <w:abstractNumId w:val="18"/>
  </w:num>
  <w:num w:numId="17">
    <w:abstractNumId w:val="7"/>
  </w:num>
  <w:num w:numId="18">
    <w:abstractNumId w:val="14"/>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20"/>
  </w:num>
  <w:num w:numId="22">
    <w:abstractNumId w:val="8"/>
  </w:num>
  <w:num w:numId="23">
    <w:abstractNumId w:val="0"/>
  </w:num>
  <w:num w:numId="24">
    <w:abstractNumId w:val="4"/>
  </w:num>
  <w:num w:numId="25">
    <w:abstractNumId w:val="16"/>
  </w:num>
  <w:num w:numId="26">
    <w:abstractNumId w:val="10"/>
  </w:num>
  <w:num w:numId="27">
    <w:abstractNumId w:val="12"/>
  </w:num>
  <w:num w:numId="28">
    <w:abstractNumId w:val="3"/>
  </w:num>
  <w:num w:numId="29">
    <w:abstractNumId w:val="11"/>
  </w:num>
  <w:num w:numId="30">
    <w:abstractNumId w:val="13"/>
  </w:num>
  <w:num w:numId="31">
    <w:abstractNumId w:val="23"/>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02F"/>
    <w:rsid w:val="0013674E"/>
    <w:rsid w:val="00383E34"/>
    <w:rsid w:val="00582C4D"/>
    <w:rsid w:val="005B502F"/>
    <w:rsid w:val="0070230A"/>
    <w:rsid w:val="00980F8C"/>
    <w:rsid w:val="00985600"/>
    <w:rsid w:val="009E5C5B"/>
    <w:rsid w:val="00A2142A"/>
    <w:rsid w:val="00B5566E"/>
    <w:rsid w:val="00B96E4F"/>
    <w:rsid w:val="00CF63F8"/>
    <w:rsid w:val="00D63196"/>
    <w:rsid w:val="00D90CB8"/>
    <w:rsid w:val="00E9103C"/>
    <w:rsid w:val="00F3501F"/>
    <w:rsid w:val="00FD57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89FA7"/>
  <w15:chartTrackingRefBased/>
  <w15:docId w15:val="{D7A3A62A-0C79-4FB6-A8E3-38B63850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qFormat/>
    <w:rsid w:val="00B5566E"/>
    <w:pPr>
      <w:keepNext/>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rsid w:val="00B5566E"/>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B5566E"/>
  </w:style>
  <w:style w:type="paragraph" w:styleId="a5">
    <w:name w:val="No Spacing"/>
    <w:uiPriority w:val="99"/>
    <w:qFormat/>
    <w:rsid w:val="00B5566E"/>
    <w:pPr>
      <w:spacing w:after="0" w:line="240" w:lineRule="auto"/>
    </w:pPr>
    <w:rPr>
      <w:rFonts w:ascii="Calibri" w:eastAsia="Times New Roman" w:hAnsi="Calibri" w:cs="Times New Roman"/>
      <w:lang w:eastAsia="ru-RU"/>
    </w:rPr>
  </w:style>
  <w:style w:type="paragraph" w:styleId="21">
    <w:name w:val="Body Text Indent 2"/>
    <w:basedOn w:val="a"/>
    <w:link w:val="22"/>
    <w:rsid w:val="00B5566E"/>
    <w:pPr>
      <w:spacing w:after="0" w:line="240" w:lineRule="auto"/>
      <w:ind w:left="480"/>
    </w:pPr>
    <w:rPr>
      <w:rFonts w:ascii="Calibri" w:eastAsia="Times New Roman" w:hAnsi="Calibri" w:cs="Times New Roman"/>
      <w:sz w:val="20"/>
      <w:szCs w:val="20"/>
      <w:lang w:eastAsia="ru-RU"/>
    </w:rPr>
  </w:style>
  <w:style w:type="character" w:customStyle="1" w:styleId="22">
    <w:name w:val="Основной текст с отступом 2 Знак"/>
    <w:basedOn w:val="a0"/>
    <w:link w:val="21"/>
    <w:uiPriority w:val="99"/>
    <w:rsid w:val="00B5566E"/>
    <w:rPr>
      <w:rFonts w:ascii="Calibri" w:eastAsia="Times New Roman" w:hAnsi="Calibri" w:cs="Times New Roman"/>
      <w:sz w:val="20"/>
      <w:szCs w:val="20"/>
      <w:lang w:eastAsia="ru-RU"/>
    </w:rPr>
  </w:style>
  <w:style w:type="paragraph" w:styleId="HTML">
    <w:name w:val="HTML Preformatted"/>
    <w:basedOn w:val="a"/>
    <w:link w:val="HTML0"/>
    <w:uiPriority w:val="99"/>
    <w:rsid w:val="00B5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uk-UA"/>
    </w:rPr>
  </w:style>
  <w:style w:type="character" w:customStyle="1" w:styleId="HTML0">
    <w:name w:val="Стандартный HTML Знак"/>
    <w:basedOn w:val="a0"/>
    <w:link w:val="HTML"/>
    <w:uiPriority w:val="99"/>
    <w:rsid w:val="00B5566E"/>
    <w:rPr>
      <w:rFonts w:ascii="Courier New" w:eastAsia="Times New Roman" w:hAnsi="Courier New" w:cs="Times New Roman"/>
      <w:sz w:val="20"/>
      <w:szCs w:val="20"/>
      <w:lang w:val="uk-UA" w:eastAsia="uk-UA"/>
    </w:rPr>
  </w:style>
  <w:style w:type="paragraph" w:customStyle="1" w:styleId="NoSpacing1">
    <w:name w:val="No Spacing1"/>
    <w:link w:val="NoSpacingChar"/>
    <w:uiPriority w:val="99"/>
    <w:rsid w:val="00B5566E"/>
    <w:pPr>
      <w:spacing w:after="0" w:line="240" w:lineRule="auto"/>
    </w:pPr>
    <w:rPr>
      <w:rFonts w:ascii="Calibri" w:eastAsia="Times New Roman" w:hAnsi="Calibri" w:cs="Times New Roman"/>
    </w:rPr>
  </w:style>
  <w:style w:type="character" w:customStyle="1" w:styleId="NoSpacingChar">
    <w:name w:val="No Spacing Char"/>
    <w:link w:val="NoSpacing1"/>
    <w:uiPriority w:val="99"/>
    <w:locked/>
    <w:rsid w:val="00B5566E"/>
    <w:rPr>
      <w:rFonts w:ascii="Calibri" w:eastAsia="Times New Roman" w:hAnsi="Calibri" w:cs="Times New Roman"/>
    </w:rPr>
  </w:style>
  <w:style w:type="paragraph" w:customStyle="1" w:styleId="Style41">
    <w:name w:val="Style41"/>
    <w:basedOn w:val="a"/>
    <w:uiPriority w:val="99"/>
    <w:rsid w:val="00B5566E"/>
    <w:pPr>
      <w:widowControl w:val="0"/>
      <w:autoSpaceDE w:val="0"/>
      <w:autoSpaceDN w:val="0"/>
      <w:adjustRightInd w:val="0"/>
      <w:spacing w:after="0" w:line="312" w:lineRule="exact"/>
    </w:pPr>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B5566E"/>
    <w:rPr>
      <w:rFonts w:ascii="Arial" w:eastAsia="Times New Roman" w:hAnsi="Arial" w:cs="Arial"/>
      <w:b/>
      <w:bCs/>
      <w:i/>
      <w:iCs/>
      <w:sz w:val="28"/>
      <w:szCs w:val="28"/>
      <w:lang w:eastAsia="ru-RU"/>
    </w:rPr>
  </w:style>
  <w:style w:type="numbering" w:customStyle="1" w:styleId="1">
    <w:name w:val="Нет списка1"/>
    <w:next w:val="a2"/>
    <w:semiHidden/>
    <w:rsid w:val="00B5566E"/>
  </w:style>
  <w:style w:type="paragraph" w:styleId="a6">
    <w:name w:val="Body Text"/>
    <w:basedOn w:val="a"/>
    <w:link w:val="a7"/>
    <w:rsid w:val="00B5566E"/>
    <w:pPr>
      <w:spacing w:after="120" w:line="240" w:lineRule="auto"/>
    </w:pPr>
    <w:rPr>
      <w:rFonts w:ascii="Times New Roman" w:eastAsia="Times New Roman" w:hAnsi="Times New Roman" w:cs="Times New Roman"/>
      <w:sz w:val="24"/>
      <w:szCs w:val="24"/>
      <w:lang w:eastAsia="ru-RU"/>
    </w:rPr>
  </w:style>
  <w:style w:type="character" w:customStyle="1" w:styleId="a7">
    <w:name w:val="Основной текст Знак"/>
    <w:basedOn w:val="a0"/>
    <w:link w:val="a6"/>
    <w:rsid w:val="00B5566E"/>
    <w:rPr>
      <w:rFonts w:ascii="Times New Roman" w:eastAsia="Times New Roman" w:hAnsi="Times New Roman" w:cs="Times New Roman"/>
      <w:sz w:val="24"/>
      <w:szCs w:val="24"/>
      <w:lang w:eastAsia="ru-RU"/>
    </w:rPr>
  </w:style>
  <w:style w:type="paragraph" w:styleId="a8">
    <w:name w:val="Body Text Indent"/>
    <w:basedOn w:val="a"/>
    <w:link w:val="a9"/>
    <w:rsid w:val="00B5566E"/>
    <w:pPr>
      <w:spacing w:after="120" w:line="240" w:lineRule="auto"/>
      <w:ind w:left="283"/>
    </w:pPr>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0"/>
    <w:link w:val="a8"/>
    <w:rsid w:val="00B5566E"/>
    <w:rPr>
      <w:rFonts w:ascii="Times New Roman" w:eastAsia="Times New Roman" w:hAnsi="Times New Roman" w:cs="Times New Roman"/>
      <w:sz w:val="24"/>
      <w:szCs w:val="24"/>
      <w:lang w:eastAsia="ru-RU"/>
    </w:rPr>
  </w:style>
  <w:style w:type="paragraph" w:styleId="aa">
    <w:name w:val="Balloon Text"/>
    <w:basedOn w:val="a"/>
    <w:link w:val="ab"/>
    <w:semiHidden/>
    <w:rsid w:val="00B5566E"/>
    <w:pPr>
      <w:spacing w:after="0" w:line="240" w:lineRule="auto"/>
    </w:pPr>
    <w:rPr>
      <w:rFonts w:ascii="Tahoma" w:eastAsia="Times New Roman" w:hAnsi="Tahoma" w:cs="Tahoma"/>
      <w:sz w:val="16"/>
      <w:szCs w:val="16"/>
      <w:lang w:eastAsia="ru-RU"/>
    </w:rPr>
  </w:style>
  <w:style w:type="character" w:customStyle="1" w:styleId="ab">
    <w:name w:val="Текст выноски Знак"/>
    <w:basedOn w:val="a0"/>
    <w:link w:val="aa"/>
    <w:semiHidden/>
    <w:rsid w:val="00B5566E"/>
    <w:rPr>
      <w:rFonts w:ascii="Tahoma" w:eastAsia="Times New Roman" w:hAnsi="Tahoma" w:cs="Tahoma"/>
      <w:sz w:val="16"/>
      <w:szCs w:val="16"/>
      <w:lang w:eastAsia="ru-RU"/>
    </w:rPr>
  </w:style>
  <w:style w:type="character" w:styleId="ac">
    <w:name w:val="page number"/>
    <w:basedOn w:val="a0"/>
    <w:rsid w:val="00B5566E"/>
  </w:style>
  <w:style w:type="paragraph" w:customStyle="1" w:styleId="Style3">
    <w:name w:val="Style3"/>
    <w:basedOn w:val="a"/>
    <w:rsid w:val="00B5566E"/>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72">
    <w:name w:val="Font Style72"/>
    <w:rsid w:val="00B5566E"/>
    <w:rPr>
      <w:rFonts w:ascii="Times New Roman" w:hAnsi="Times New Roman" w:cs="Times New Roman"/>
      <w:sz w:val="24"/>
      <w:szCs w:val="24"/>
    </w:rPr>
  </w:style>
  <w:style w:type="character" w:customStyle="1" w:styleId="FontStyle73">
    <w:name w:val="Font Style73"/>
    <w:uiPriority w:val="99"/>
    <w:rsid w:val="00B5566E"/>
    <w:rPr>
      <w:rFonts w:ascii="Times New Roman" w:hAnsi="Times New Roman" w:cs="Times New Roman"/>
      <w:sz w:val="22"/>
      <w:szCs w:val="22"/>
    </w:rPr>
  </w:style>
  <w:style w:type="paragraph" w:customStyle="1" w:styleId="Style48">
    <w:name w:val="Style48"/>
    <w:basedOn w:val="a"/>
    <w:uiPriority w:val="99"/>
    <w:rsid w:val="00B5566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
    <w:uiPriority w:val="99"/>
    <w:rsid w:val="00B5566E"/>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45">
    <w:name w:val="Style45"/>
    <w:basedOn w:val="a"/>
    <w:uiPriority w:val="99"/>
    <w:rsid w:val="00B5566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ListParagraph">
    <w:name w:val="List Paragraph"/>
    <w:basedOn w:val="a"/>
    <w:rsid w:val="00B5566E"/>
    <w:pPr>
      <w:spacing w:after="200" w:line="276" w:lineRule="auto"/>
      <w:ind w:left="720"/>
      <w:contextualSpacing/>
    </w:pPr>
    <w:rPr>
      <w:rFonts w:ascii="Calibri" w:eastAsia="Times New Roman" w:hAnsi="Calibri" w:cs="Times New Roman"/>
      <w:lang w:val="uk-UA"/>
    </w:rPr>
  </w:style>
  <w:style w:type="character" w:customStyle="1" w:styleId="FontStyle12">
    <w:name w:val="Font Style12"/>
    <w:rsid w:val="00B5566E"/>
    <w:rPr>
      <w:rFonts w:ascii="Times New Roman" w:hAnsi="Times New Roman" w:cs="Times New Roman"/>
      <w:sz w:val="22"/>
      <w:szCs w:val="22"/>
    </w:rPr>
  </w:style>
  <w:style w:type="paragraph" w:styleId="ad">
    <w:name w:val="List Paragraph"/>
    <w:basedOn w:val="a"/>
    <w:uiPriority w:val="34"/>
    <w:qFormat/>
    <w:rsid w:val="00B5566E"/>
    <w:pPr>
      <w:spacing w:after="0" w:line="240" w:lineRule="auto"/>
      <w:ind w:left="720"/>
      <w:contextualSpacing/>
    </w:pPr>
    <w:rPr>
      <w:rFonts w:ascii="Times New Roman" w:eastAsia="Times New Roman" w:hAnsi="Times New Roman" w:cs="Times New Roman"/>
      <w:sz w:val="24"/>
      <w:szCs w:val="24"/>
      <w:lang w:val="uk-UA" w:eastAsia="ru-RU"/>
    </w:rPr>
  </w:style>
  <w:style w:type="character" w:customStyle="1" w:styleId="shorttext">
    <w:name w:val="short_text"/>
    <w:basedOn w:val="a0"/>
    <w:rsid w:val="00B5566E"/>
  </w:style>
  <w:style w:type="paragraph" w:customStyle="1" w:styleId="HTMLPreformatted">
    <w:name w:val="HTML Preformatted"/>
    <w:basedOn w:val="a"/>
    <w:rsid w:val="00B556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Andale Sans UI" w:hAnsi="Courier New" w:cs="Courier New"/>
      <w:kern w:val="1"/>
      <w:sz w:val="20"/>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42</Pages>
  <Words>9825</Words>
  <Characters>56008</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12</cp:revision>
  <dcterms:created xsi:type="dcterms:W3CDTF">2020-02-21T12:01:00Z</dcterms:created>
  <dcterms:modified xsi:type="dcterms:W3CDTF">2020-02-21T13:12:00Z</dcterms:modified>
</cp:coreProperties>
</file>