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D0C" w:rsidRPr="005C4EE3" w:rsidRDefault="00FB6D0C" w:rsidP="00382D8C">
      <w:pPr>
        <w:jc w:val="center"/>
        <w:rPr>
          <w:b/>
          <w:bCs/>
          <w:sz w:val="28"/>
          <w:szCs w:val="28"/>
          <w:lang w:val="uk-UA"/>
        </w:rPr>
      </w:pPr>
      <w:r w:rsidRPr="005C4EE3">
        <w:rPr>
          <w:b/>
          <w:bCs/>
          <w:sz w:val="28"/>
          <w:szCs w:val="28"/>
          <w:lang w:val="uk-UA"/>
        </w:rPr>
        <w:t>СЄВЄРОДОНЕЦЬКА МІСЬКА РАДА</w:t>
      </w:r>
    </w:p>
    <w:p w:rsidR="00FB6D0C" w:rsidRPr="005C4EE3" w:rsidRDefault="00FB6D0C" w:rsidP="00382D8C">
      <w:pPr>
        <w:jc w:val="center"/>
        <w:rPr>
          <w:b/>
          <w:bCs/>
          <w:sz w:val="28"/>
          <w:szCs w:val="28"/>
          <w:lang w:val="uk-UA"/>
        </w:rPr>
      </w:pPr>
      <w:r w:rsidRPr="005C4EE3">
        <w:rPr>
          <w:b/>
          <w:bCs/>
          <w:sz w:val="28"/>
          <w:szCs w:val="28"/>
          <w:lang w:val="uk-UA"/>
        </w:rPr>
        <w:t>СЬОМОГО СКЛИКАННЯ</w:t>
      </w:r>
    </w:p>
    <w:p w:rsidR="00FB6D0C" w:rsidRPr="005C4EE3" w:rsidRDefault="00FB6D0C" w:rsidP="00382D8C">
      <w:pPr>
        <w:jc w:val="center"/>
        <w:rPr>
          <w:b/>
          <w:bCs/>
          <w:color w:val="000000"/>
          <w:sz w:val="28"/>
          <w:szCs w:val="28"/>
          <w:lang w:val="uk-UA"/>
        </w:rPr>
      </w:pPr>
      <w:r>
        <w:rPr>
          <w:b/>
          <w:bCs/>
          <w:color w:val="000000"/>
          <w:sz w:val="28"/>
          <w:szCs w:val="28"/>
          <w:lang w:val="uk-UA"/>
        </w:rPr>
        <w:t>шістдесят шоста (позачергова)</w:t>
      </w:r>
      <w:r w:rsidRPr="005C4EE3">
        <w:rPr>
          <w:b/>
          <w:bCs/>
          <w:color w:val="000000"/>
          <w:sz w:val="28"/>
          <w:szCs w:val="28"/>
          <w:lang w:val="uk-UA"/>
        </w:rPr>
        <w:t xml:space="preserve"> сесія</w:t>
      </w:r>
    </w:p>
    <w:p w:rsidR="00FB6D0C" w:rsidRPr="003E206A" w:rsidRDefault="00FB6D0C" w:rsidP="00382D8C">
      <w:pPr>
        <w:jc w:val="center"/>
        <w:rPr>
          <w:b/>
          <w:bCs/>
          <w:lang w:val="uk-UA"/>
        </w:rPr>
      </w:pPr>
    </w:p>
    <w:p w:rsidR="00FB6D0C" w:rsidRPr="003E206A" w:rsidRDefault="00FB6D0C" w:rsidP="00382D8C">
      <w:pPr>
        <w:keepNext/>
        <w:ind w:firstLine="708"/>
        <w:jc w:val="center"/>
        <w:outlineLvl w:val="0"/>
        <w:rPr>
          <w:b/>
          <w:bCs/>
          <w:lang w:val="uk-UA"/>
        </w:rPr>
      </w:pPr>
      <w:r w:rsidRPr="003E206A">
        <w:rPr>
          <w:b/>
          <w:bCs/>
          <w:lang w:val="uk-UA"/>
        </w:rPr>
        <w:t>РІШЕННЯ № 3823</w:t>
      </w:r>
    </w:p>
    <w:p w:rsidR="00FB6D0C" w:rsidRPr="003E206A" w:rsidRDefault="00FB6D0C" w:rsidP="00382D8C">
      <w:pPr>
        <w:rPr>
          <w:b/>
          <w:bCs/>
          <w:lang w:val="uk-UA"/>
        </w:rPr>
      </w:pPr>
    </w:p>
    <w:p w:rsidR="00FB6D0C" w:rsidRPr="003E206A" w:rsidRDefault="00FB6D0C" w:rsidP="00382D8C">
      <w:pPr>
        <w:rPr>
          <w:b/>
          <w:bCs/>
          <w:sz w:val="22"/>
          <w:szCs w:val="22"/>
          <w:lang w:val="uk-UA"/>
        </w:rPr>
      </w:pPr>
      <w:r w:rsidRPr="003E206A">
        <w:rPr>
          <w:b/>
          <w:bCs/>
          <w:sz w:val="22"/>
          <w:szCs w:val="22"/>
          <w:lang w:val="uk-UA"/>
        </w:rPr>
        <w:t>“ 26 ”   липня 2019 року</w:t>
      </w:r>
    </w:p>
    <w:p w:rsidR="00FB6D0C" w:rsidRPr="003E206A" w:rsidRDefault="00FB6D0C" w:rsidP="00382D8C">
      <w:pPr>
        <w:rPr>
          <w:b/>
          <w:bCs/>
          <w:sz w:val="22"/>
          <w:szCs w:val="22"/>
          <w:lang w:val="uk-UA"/>
        </w:rPr>
      </w:pPr>
      <w:r w:rsidRPr="003E206A">
        <w:rPr>
          <w:b/>
          <w:bCs/>
          <w:sz w:val="22"/>
          <w:szCs w:val="22"/>
          <w:lang w:val="uk-UA"/>
        </w:rPr>
        <w:t>м. Сєвєродонецьк</w:t>
      </w:r>
    </w:p>
    <w:p w:rsidR="00FB6D0C" w:rsidRPr="005C4EE3" w:rsidRDefault="00FB6D0C" w:rsidP="00382D8C">
      <w:pPr>
        <w:rPr>
          <w:lang w:val="uk-UA"/>
        </w:rPr>
      </w:pPr>
    </w:p>
    <w:p w:rsidR="00FB6D0C" w:rsidRPr="005C4EE3" w:rsidRDefault="00FB6D0C" w:rsidP="00382D8C">
      <w:pPr>
        <w:rPr>
          <w:lang w:val="uk-UA"/>
        </w:rPr>
      </w:pPr>
      <w:r w:rsidRPr="005C4EE3">
        <w:rPr>
          <w:lang w:val="uk-UA"/>
        </w:rPr>
        <w:t>Про затвердження нової редакції</w:t>
      </w:r>
    </w:p>
    <w:p w:rsidR="00FB6D0C" w:rsidRPr="005C4EE3" w:rsidRDefault="00FB6D0C" w:rsidP="00382D8C">
      <w:pPr>
        <w:rPr>
          <w:lang w:val="uk-UA"/>
        </w:rPr>
      </w:pPr>
      <w:r w:rsidRPr="005C4EE3">
        <w:rPr>
          <w:lang w:val="uk-UA"/>
        </w:rPr>
        <w:t xml:space="preserve">Положення про Територіальний </w:t>
      </w:r>
    </w:p>
    <w:p w:rsidR="00FB6D0C" w:rsidRPr="005C4EE3" w:rsidRDefault="00FB6D0C" w:rsidP="00382D8C">
      <w:pPr>
        <w:rPr>
          <w:lang w:val="uk-UA"/>
        </w:rPr>
      </w:pPr>
      <w:r w:rsidRPr="005C4EE3">
        <w:rPr>
          <w:lang w:val="uk-UA"/>
        </w:rPr>
        <w:t xml:space="preserve">центр соціального обслуговування </w:t>
      </w:r>
    </w:p>
    <w:p w:rsidR="00FB6D0C" w:rsidRPr="005C4EE3" w:rsidRDefault="00FB6D0C" w:rsidP="00382D8C">
      <w:pPr>
        <w:rPr>
          <w:lang w:val="uk-UA"/>
        </w:rPr>
      </w:pPr>
      <w:r w:rsidRPr="005C4EE3">
        <w:rPr>
          <w:lang w:val="uk-UA"/>
        </w:rPr>
        <w:t xml:space="preserve">(надання соціальних послуг) </w:t>
      </w:r>
    </w:p>
    <w:p w:rsidR="00FB6D0C" w:rsidRPr="005C4EE3" w:rsidRDefault="00FB6D0C" w:rsidP="00382D8C">
      <w:pPr>
        <w:rPr>
          <w:lang w:val="uk-UA"/>
        </w:rPr>
      </w:pPr>
      <w:r w:rsidRPr="005C4EE3">
        <w:rPr>
          <w:lang w:val="uk-UA"/>
        </w:rPr>
        <w:t>Сєвєродонецької міської ради</w:t>
      </w:r>
    </w:p>
    <w:p w:rsidR="00FB6D0C" w:rsidRPr="005C4EE3" w:rsidRDefault="00FB6D0C" w:rsidP="00382D8C">
      <w:pPr>
        <w:rPr>
          <w:sz w:val="22"/>
          <w:szCs w:val="22"/>
          <w:lang w:val="uk-UA"/>
        </w:rPr>
      </w:pPr>
      <w:r w:rsidRPr="005C4EE3">
        <w:rPr>
          <w:lang w:val="uk-UA"/>
        </w:rPr>
        <w:t xml:space="preserve"> </w:t>
      </w:r>
    </w:p>
    <w:p w:rsidR="00FB6D0C" w:rsidRPr="005C4EE3" w:rsidRDefault="00FB6D0C" w:rsidP="00382D8C">
      <w:pPr>
        <w:rPr>
          <w:lang w:val="uk-UA"/>
        </w:rPr>
      </w:pPr>
    </w:p>
    <w:p w:rsidR="00FB6D0C" w:rsidRPr="005C4EE3" w:rsidRDefault="00FB6D0C" w:rsidP="00382D8C">
      <w:pPr>
        <w:spacing w:before="100" w:beforeAutospacing="1" w:after="100" w:afterAutospacing="1"/>
        <w:jc w:val="both"/>
        <w:rPr>
          <w:lang w:val="uk-UA"/>
        </w:rPr>
      </w:pPr>
      <w:r w:rsidRPr="005C4EE3">
        <w:rPr>
          <w:lang w:val="uk-UA"/>
        </w:rPr>
        <w:tab/>
        <w:t xml:space="preserve">Керуючись ст.133 Податкового кодексу України, ст. 26 Закону України «Про місцеве самоврядування в Україні», Законом України «Про внесення змін до деяких законодавчих актів України» </w:t>
      </w:r>
      <w:r w:rsidRPr="005C4EE3">
        <w:rPr>
          <w:color w:val="000000"/>
          <w:shd w:val="clear" w:color="auto" w:fill="FFFFFF"/>
          <w:lang w:val="uk-UA"/>
        </w:rPr>
        <w:t xml:space="preserve">від 19.12.2017 року </w:t>
      </w:r>
      <w:r w:rsidRPr="005C4EE3">
        <w:rPr>
          <w:lang w:val="uk-UA"/>
        </w:rPr>
        <w:t>№ 2249-</w:t>
      </w:r>
      <w:r w:rsidRPr="005C4EE3">
        <w:rPr>
          <w:color w:val="000000"/>
          <w:shd w:val="clear" w:color="auto" w:fill="FFFFFF"/>
        </w:rPr>
        <w:t>VIII</w:t>
      </w:r>
      <w:r w:rsidRPr="005C4EE3">
        <w:rPr>
          <w:color w:val="000000"/>
          <w:shd w:val="clear" w:color="auto" w:fill="FFFFFF"/>
          <w:lang w:val="uk-UA"/>
        </w:rPr>
        <w:t xml:space="preserve"> , </w:t>
      </w:r>
      <w:r w:rsidRPr="005C4EE3">
        <w:rPr>
          <w:lang w:val="uk-UA"/>
        </w:rPr>
        <w:t xml:space="preserve">Постановою Кабінету Міністрів України від 29 грудня 2009 р. № 1417 «Деякі питання діяльності територіальних центрів соціального обслуговування (надання соціальних послуг)» та з метою приведення у відповідність до законодавства Положення про Територіальний центр соціального обслуговування (надання соціальних послуг) Сєвєродонецької міської ради,  </w:t>
      </w:r>
    </w:p>
    <w:p w:rsidR="00FB6D0C" w:rsidRPr="005C4EE3" w:rsidRDefault="00FB6D0C" w:rsidP="00382D8C">
      <w:pPr>
        <w:jc w:val="both"/>
        <w:rPr>
          <w:b/>
          <w:bCs/>
          <w:lang w:val="uk-UA"/>
        </w:rPr>
      </w:pPr>
      <w:r w:rsidRPr="005C4EE3">
        <w:rPr>
          <w:lang w:val="uk-UA"/>
        </w:rPr>
        <w:t xml:space="preserve"> </w:t>
      </w:r>
      <w:r w:rsidRPr="005C4EE3">
        <w:rPr>
          <w:b/>
          <w:bCs/>
          <w:lang w:val="uk-UA"/>
        </w:rPr>
        <w:t>ВИРІШИЛА:</w:t>
      </w:r>
    </w:p>
    <w:p w:rsidR="00FB6D0C" w:rsidRPr="005C4EE3" w:rsidRDefault="00FB6D0C" w:rsidP="00382D8C">
      <w:pPr>
        <w:rPr>
          <w:lang w:val="uk-UA"/>
        </w:rPr>
      </w:pPr>
    </w:p>
    <w:p w:rsidR="00FB6D0C" w:rsidRPr="005C4EE3" w:rsidRDefault="00FB6D0C" w:rsidP="00382D8C">
      <w:pPr>
        <w:tabs>
          <w:tab w:val="left" w:pos="1134"/>
        </w:tabs>
        <w:ind w:firstLine="708"/>
        <w:jc w:val="both"/>
        <w:rPr>
          <w:lang w:val="uk-UA"/>
        </w:rPr>
      </w:pPr>
      <w:r>
        <w:rPr>
          <w:lang w:val="uk-UA"/>
        </w:rPr>
        <w:t>1.</w:t>
      </w:r>
      <w:r>
        <w:rPr>
          <w:lang w:val="uk-UA"/>
        </w:rPr>
        <w:tab/>
      </w:r>
      <w:r w:rsidRPr="005C4EE3">
        <w:rPr>
          <w:lang w:val="uk-UA"/>
        </w:rPr>
        <w:t xml:space="preserve">Рішення Сєвєродонецької міської ради від 31.10.2016 року № 822 «Про затвердження Положення про Територіальний центр соціального обслуговування (надання соціальних послуг) Сєвєродонецької міської ради у новій редакції» вважати таким, що втратило чинність. </w:t>
      </w:r>
    </w:p>
    <w:p w:rsidR="00FB6D0C" w:rsidRPr="005C4EE3" w:rsidRDefault="00FB6D0C" w:rsidP="00382D8C">
      <w:pPr>
        <w:tabs>
          <w:tab w:val="left" w:pos="1134"/>
        </w:tabs>
        <w:ind w:firstLine="708"/>
        <w:jc w:val="both"/>
        <w:rPr>
          <w:lang w:val="uk-UA"/>
        </w:rPr>
      </w:pPr>
      <w:r>
        <w:rPr>
          <w:lang w:val="uk-UA"/>
        </w:rPr>
        <w:t>2.</w:t>
      </w:r>
      <w:r>
        <w:rPr>
          <w:lang w:val="uk-UA"/>
        </w:rPr>
        <w:tab/>
      </w:r>
      <w:r w:rsidRPr="005C4EE3">
        <w:rPr>
          <w:lang w:val="uk-UA"/>
        </w:rPr>
        <w:t>Затвердити Положення про Територіальний центр соціального обслуговування (надання соціальних послуг) Сєвєродонецької міської ради в новій редакції (Додаток).</w:t>
      </w:r>
    </w:p>
    <w:p w:rsidR="00FB6D0C" w:rsidRPr="005C4EE3" w:rsidRDefault="00FB6D0C" w:rsidP="00382D8C">
      <w:pPr>
        <w:tabs>
          <w:tab w:val="left" w:pos="1134"/>
        </w:tabs>
        <w:ind w:firstLine="708"/>
        <w:jc w:val="both"/>
        <w:rPr>
          <w:lang w:val="uk-UA"/>
        </w:rPr>
      </w:pPr>
      <w:r>
        <w:rPr>
          <w:lang w:val="uk-UA"/>
        </w:rPr>
        <w:t>3.</w:t>
      </w:r>
      <w:r>
        <w:rPr>
          <w:lang w:val="uk-UA"/>
        </w:rPr>
        <w:tab/>
      </w:r>
      <w:r w:rsidRPr="005C4EE3">
        <w:rPr>
          <w:lang w:val="uk-UA"/>
        </w:rPr>
        <w:t>Дане рішення підлягає оприлюдненню.</w:t>
      </w:r>
    </w:p>
    <w:p w:rsidR="00FB6D0C" w:rsidRPr="005C4EE3" w:rsidRDefault="00FB6D0C" w:rsidP="00382D8C">
      <w:pPr>
        <w:tabs>
          <w:tab w:val="left" w:pos="1134"/>
        </w:tabs>
        <w:ind w:firstLine="708"/>
        <w:jc w:val="both"/>
        <w:rPr>
          <w:lang w:val="uk-UA"/>
        </w:rPr>
      </w:pPr>
      <w:r>
        <w:rPr>
          <w:lang w:val="uk-UA"/>
        </w:rPr>
        <w:t>4.</w:t>
      </w:r>
      <w:r>
        <w:rPr>
          <w:lang w:val="uk-UA"/>
        </w:rPr>
        <w:tab/>
      </w:r>
      <w:r w:rsidRPr="005C4EE3">
        <w:rPr>
          <w:lang w:val="uk-UA"/>
        </w:rPr>
        <w:t>Контроль за виконанням даного рішення покласти на постійну депутатську комісію з питань охорони здоров’я і соціального захисту населення, культури, духовності, фізичної культури, спорту, молодіжної політики.</w:t>
      </w:r>
    </w:p>
    <w:p w:rsidR="00FB6D0C" w:rsidRPr="005C4EE3" w:rsidRDefault="00FB6D0C" w:rsidP="00382D8C">
      <w:pPr>
        <w:jc w:val="both"/>
        <w:rPr>
          <w:b/>
          <w:bCs/>
          <w:lang w:val="uk-UA"/>
        </w:rPr>
      </w:pPr>
    </w:p>
    <w:p w:rsidR="00FB6D0C" w:rsidRPr="005C4EE3" w:rsidRDefault="00FB6D0C" w:rsidP="00382D8C">
      <w:pPr>
        <w:rPr>
          <w:b/>
          <w:bCs/>
          <w:lang w:val="uk-UA"/>
        </w:rPr>
      </w:pPr>
    </w:p>
    <w:p w:rsidR="00FB6D0C" w:rsidRPr="005C4EE3" w:rsidRDefault="00FB6D0C" w:rsidP="00382D8C">
      <w:pPr>
        <w:rPr>
          <w:b/>
          <w:bCs/>
          <w:lang w:val="uk-UA"/>
        </w:rPr>
      </w:pPr>
    </w:p>
    <w:p w:rsidR="00FB6D0C" w:rsidRPr="005C4EE3" w:rsidRDefault="00FB6D0C" w:rsidP="00382D8C">
      <w:pPr>
        <w:rPr>
          <w:b/>
          <w:bCs/>
          <w:lang w:val="uk-UA"/>
        </w:rPr>
      </w:pPr>
    </w:p>
    <w:p w:rsidR="00FB6D0C" w:rsidRPr="005C4EE3" w:rsidRDefault="00FB6D0C" w:rsidP="00382D8C">
      <w:pPr>
        <w:rPr>
          <w:b/>
          <w:bCs/>
          <w:lang w:val="uk-UA"/>
        </w:rPr>
      </w:pPr>
    </w:p>
    <w:p w:rsidR="00FB6D0C" w:rsidRDefault="00FB6D0C" w:rsidP="00382D8C">
      <w:pPr>
        <w:rPr>
          <w:b/>
          <w:bCs/>
          <w:lang w:val="uk-UA"/>
        </w:rPr>
      </w:pPr>
      <w:r>
        <w:rPr>
          <w:b/>
          <w:bCs/>
          <w:lang w:val="uk-UA"/>
        </w:rPr>
        <w:t>Секретар міської ради,</w:t>
      </w:r>
    </w:p>
    <w:p w:rsidR="00FB6D0C" w:rsidRPr="005C4EE3" w:rsidRDefault="00FB6D0C" w:rsidP="00382D8C">
      <w:pPr>
        <w:rPr>
          <w:b/>
          <w:bCs/>
          <w:lang w:val="uk-UA"/>
        </w:rPr>
      </w:pPr>
      <w:r>
        <w:rPr>
          <w:b/>
          <w:bCs/>
          <w:lang w:val="uk-UA"/>
        </w:rPr>
        <w:t>в.о. міського</w:t>
      </w:r>
      <w:r w:rsidRPr="005C4EE3">
        <w:rPr>
          <w:b/>
          <w:bCs/>
          <w:lang w:val="uk-UA"/>
        </w:rPr>
        <w:t xml:space="preserve"> г</w:t>
      </w:r>
      <w:r>
        <w:rPr>
          <w:b/>
          <w:bCs/>
          <w:lang w:val="uk-UA"/>
        </w:rPr>
        <w:t>олови</w:t>
      </w:r>
      <w:r>
        <w:rPr>
          <w:b/>
          <w:bCs/>
          <w:lang w:val="uk-UA"/>
        </w:rPr>
        <w:tab/>
      </w:r>
      <w:r>
        <w:rPr>
          <w:b/>
          <w:bCs/>
          <w:lang w:val="uk-UA"/>
        </w:rPr>
        <w:tab/>
      </w:r>
      <w:r>
        <w:rPr>
          <w:b/>
          <w:bCs/>
          <w:lang w:val="uk-UA"/>
        </w:rPr>
        <w:tab/>
      </w:r>
      <w:r>
        <w:rPr>
          <w:b/>
          <w:bCs/>
          <w:lang w:val="uk-UA"/>
        </w:rPr>
        <w:tab/>
      </w:r>
      <w:r>
        <w:rPr>
          <w:b/>
          <w:bCs/>
          <w:lang w:val="uk-UA"/>
        </w:rPr>
        <w:tab/>
      </w:r>
      <w:r>
        <w:rPr>
          <w:b/>
          <w:bCs/>
          <w:lang w:val="uk-UA"/>
        </w:rPr>
        <w:tab/>
        <w:t>В. Ткачук</w:t>
      </w:r>
      <w:r w:rsidRPr="005C4EE3">
        <w:rPr>
          <w:b/>
          <w:bCs/>
          <w:lang w:val="uk-UA"/>
        </w:rPr>
        <w:t xml:space="preserve"> </w:t>
      </w:r>
    </w:p>
    <w:p w:rsidR="00FB6D0C" w:rsidRPr="00F7349E" w:rsidRDefault="00FB6D0C" w:rsidP="00382D8C">
      <w:pPr>
        <w:rPr>
          <w:lang w:val="uk-UA"/>
        </w:rPr>
      </w:pPr>
    </w:p>
    <w:p w:rsidR="00FB6D0C" w:rsidRDefault="00FB6D0C" w:rsidP="00382D8C">
      <w:pPr>
        <w:rPr>
          <w:b/>
          <w:bCs/>
          <w:lang w:val="uk-UA"/>
        </w:rPr>
      </w:pPr>
    </w:p>
    <w:p w:rsidR="00FB6D0C" w:rsidRDefault="00FB6D0C" w:rsidP="00382D8C">
      <w:pPr>
        <w:rPr>
          <w:b/>
          <w:bCs/>
          <w:lang w:val="uk-UA"/>
        </w:rPr>
      </w:pPr>
    </w:p>
    <w:p w:rsidR="00FB6D0C" w:rsidRDefault="00FB6D0C" w:rsidP="00382D8C">
      <w:pPr>
        <w:rPr>
          <w:b/>
          <w:bCs/>
          <w:lang w:val="uk-UA"/>
        </w:rPr>
      </w:pPr>
    </w:p>
    <w:p w:rsidR="00FB6D0C" w:rsidRPr="005C4EE3" w:rsidRDefault="00FB6D0C" w:rsidP="00382D8C">
      <w:pPr>
        <w:rPr>
          <w:b/>
          <w:bCs/>
          <w:lang w:val="uk-UA"/>
        </w:rPr>
      </w:pPr>
    </w:p>
    <w:p w:rsidR="00FB6D0C" w:rsidRPr="005C4EE3" w:rsidRDefault="00FB6D0C" w:rsidP="00382D8C">
      <w:pPr>
        <w:spacing w:line="360" w:lineRule="auto"/>
        <w:rPr>
          <w:b/>
          <w:bCs/>
          <w:lang w:val="uk-UA"/>
        </w:rPr>
      </w:pPr>
    </w:p>
    <w:p w:rsidR="00FB6D0C" w:rsidRDefault="00FB6D0C">
      <w:pPr>
        <w:rPr>
          <w:lang w:val="uk-UA"/>
        </w:rPr>
      </w:pPr>
      <w:bookmarkStart w:id="0" w:name="_GoBack"/>
      <w:bookmarkEnd w:id="0"/>
    </w:p>
    <w:p w:rsidR="00FB6D0C" w:rsidRDefault="00FB6D0C">
      <w:pPr>
        <w:rPr>
          <w:lang w:val="uk-UA"/>
        </w:rPr>
      </w:pPr>
    </w:p>
    <w:tbl>
      <w:tblPr>
        <w:tblW w:w="10032" w:type="dxa"/>
        <w:tblInd w:w="-106" w:type="dxa"/>
        <w:tblLook w:val="00A0"/>
      </w:tblPr>
      <w:tblGrid>
        <w:gridCol w:w="5070"/>
        <w:gridCol w:w="4962"/>
      </w:tblGrid>
      <w:tr w:rsidR="00FB6D0C" w:rsidTr="002013D4">
        <w:trPr>
          <w:trHeight w:val="3533"/>
        </w:trPr>
        <w:tc>
          <w:tcPr>
            <w:tcW w:w="5070" w:type="dxa"/>
          </w:tcPr>
          <w:p w:rsidR="00FB6D0C" w:rsidRPr="00DB5840" w:rsidRDefault="00FB6D0C" w:rsidP="002013D4">
            <w:pPr>
              <w:widowControl w:val="0"/>
              <w:rPr>
                <w:lang w:val="uk-UA"/>
              </w:rPr>
            </w:pPr>
            <w:r w:rsidRPr="00DB5840">
              <w:rPr>
                <w:lang w:val="uk-UA"/>
              </w:rPr>
              <w:t>Додаток</w:t>
            </w:r>
          </w:p>
          <w:p w:rsidR="00FB6D0C" w:rsidRPr="00DB5840" w:rsidRDefault="00FB6D0C" w:rsidP="002013D4">
            <w:pPr>
              <w:widowControl w:val="0"/>
              <w:rPr>
                <w:lang w:val="uk-UA"/>
              </w:rPr>
            </w:pPr>
            <w:r w:rsidRPr="00DB5840">
              <w:rPr>
                <w:lang w:val="uk-UA"/>
              </w:rPr>
              <w:t>до рішення 66 (позачергової) сесії</w:t>
            </w:r>
          </w:p>
          <w:p w:rsidR="00FB6D0C" w:rsidRPr="00DB5840" w:rsidRDefault="00FB6D0C" w:rsidP="002013D4">
            <w:pPr>
              <w:widowControl w:val="0"/>
              <w:rPr>
                <w:lang w:val="uk-UA"/>
              </w:rPr>
            </w:pPr>
            <w:r w:rsidRPr="00DB5840">
              <w:rPr>
                <w:lang w:val="en-US"/>
              </w:rPr>
              <w:t>VII</w:t>
            </w:r>
            <w:r w:rsidRPr="002904E8">
              <w:t xml:space="preserve"> </w:t>
            </w:r>
            <w:r w:rsidRPr="00DB5840">
              <w:rPr>
                <w:lang w:val="uk-UA"/>
              </w:rPr>
              <w:t>скликання</w:t>
            </w:r>
            <w:r w:rsidRPr="00DB5840">
              <w:rPr>
                <w:lang w:val="uk-UA"/>
              </w:rPr>
              <w:tab/>
            </w:r>
          </w:p>
          <w:p w:rsidR="00FB6D0C" w:rsidRPr="00DB5840" w:rsidRDefault="00FB6D0C" w:rsidP="002013D4">
            <w:pPr>
              <w:widowControl w:val="0"/>
              <w:rPr>
                <w:lang w:val="uk-UA"/>
              </w:rPr>
            </w:pPr>
            <w:r w:rsidRPr="00DB5840">
              <w:rPr>
                <w:lang w:val="uk-UA"/>
              </w:rPr>
              <w:t>Сєвєродонецької міської ради</w:t>
            </w:r>
          </w:p>
          <w:p w:rsidR="00FB6D0C" w:rsidRPr="00DB5840" w:rsidRDefault="00FB6D0C" w:rsidP="002013D4">
            <w:pPr>
              <w:widowControl w:val="0"/>
              <w:rPr>
                <w:lang w:val="uk-UA"/>
              </w:rPr>
            </w:pPr>
            <w:r w:rsidRPr="00DB5840">
              <w:rPr>
                <w:lang w:val="uk-UA"/>
              </w:rPr>
              <w:t>№ 3823</w:t>
            </w:r>
            <w:r w:rsidRPr="00DB5840">
              <w:rPr>
                <w:lang w:val="en-US"/>
              </w:rPr>
              <w:t xml:space="preserve"> </w:t>
            </w:r>
            <w:r w:rsidRPr="00DB5840">
              <w:rPr>
                <w:lang w:val="uk-UA"/>
              </w:rPr>
              <w:t>від 26.07.2019</w:t>
            </w:r>
          </w:p>
        </w:tc>
        <w:tc>
          <w:tcPr>
            <w:tcW w:w="4962" w:type="dxa"/>
          </w:tcPr>
          <w:p w:rsidR="00FB6D0C" w:rsidRPr="00DB5840" w:rsidRDefault="00FB6D0C" w:rsidP="002013D4">
            <w:pPr>
              <w:widowControl w:val="0"/>
              <w:rPr>
                <w:sz w:val="22"/>
                <w:szCs w:val="22"/>
                <w:lang w:val="uk-UA"/>
              </w:rPr>
            </w:pPr>
            <w:r w:rsidRPr="00DB5840">
              <w:rPr>
                <w:sz w:val="22"/>
                <w:szCs w:val="22"/>
                <w:lang w:val="uk-UA"/>
              </w:rPr>
              <w:t>Затверджено</w:t>
            </w:r>
          </w:p>
          <w:p w:rsidR="00FB6D0C" w:rsidRPr="00DB5840" w:rsidRDefault="00FB6D0C" w:rsidP="002013D4">
            <w:pPr>
              <w:widowControl w:val="0"/>
              <w:rPr>
                <w:lang w:val="uk-UA"/>
              </w:rPr>
            </w:pPr>
            <w:r w:rsidRPr="00DB5840">
              <w:rPr>
                <w:sz w:val="22"/>
                <w:szCs w:val="22"/>
                <w:lang w:val="uk-UA"/>
              </w:rPr>
              <w:t xml:space="preserve">рішенням </w:t>
            </w:r>
            <w:r w:rsidRPr="00DB5840">
              <w:rPr>
                <w:lang w:val="uk-UA"/>
              </w:rPr>
              <w:t xml:space="preserve">66 (позачергової) сесії </w:t>
            </w:r>
          </w:p>
          <w:p w:rsidR="00FB6D0C" w:rsidRPr="00DB5840" w:rsidRDefault="00FB6D0C" w:rsidP="002013D4">
            <w:pPr>
              <w:widowControl w:val="0"/>
              <w:rPr>
                <w:lang w:val="uk-UA"/>
              </w:rPr>
            </w:pPr>
            <w:r w:rsidRPr="00DB5840">
              <w:rPr>
                <w:lang w:val="en-US"/>
              </w:rPr>
              <w:t>VII</w:t>
            </w:r>
            <w:r w:rsidRPr="00DB5840">
              <w:rPr>
                <w:lang w:val="uk-UA"/>
              </w:rPr>
              <w:t xml:space="preserve"> скликання</w:t>
            </w:r>
            <w:r w:rsidRPr="00DB5840">
              <w:rPr>
                <w:lang w:val="uk-UA"/>
              </w:rPr>
              <w:tab/>
            </w:r>
          </w:p>
          <w:p w:rsidR="00FB6D0C" w:rsidRPr="00DB5840" w:rsidRDefault="00FB6D0C" w:rsidP="002013D4">
            <w:pPr>
              <w:widowControl w:val="0"/>
              <w:rPr>
                <w:lang w:val="uk-UA"/>
              </w:rPr>
            </w:pPr>
            <w:r w:rsidRPr="00DB5840">
              <w:rPr>
                <w:lang w:val="uk-UA"/>
              </w:rPr>
              <w:t>Сєвєродонецької міської ради</w:t>
            </w:r>
          </w:p>
          <w:p w:rsidR="00FB6D0C" w:rsidRPr="00DB5840" w:rsidRDefault="00FB6D0C" w:rsidP="002013D4">
            <w:pPr>
              <w:widowControl w:val="0"/>
              <w:rPr>
                <w:lang w:val="uk-UA"/>
              </w:rPr>
            </w:pPr>
            <w:r w:rsidRPr="00DB5840">
              <w:rPr>
                <w:lang w:val="uk-UA"/>
              </w:rPr>
              <w:t>№ 3823</w:t>
            </w:r>
            <w:r w:rsidRPr="002904E8">
              <w:rPr>
                <w:lang w:val="uk-UA"/>
              </w:rPr>
              <w:t xml:space="preserve"> </w:t>
            </w:r>
            <w:r w:rsidRPr="00DB5840">
              <w:rPr>
                <w:lang w:val="uk-UA"/>
              </w:rPr>
              <w:t>від 26.07.2019</w:t>
            </w:r>
          </w:p>
          <w:p w:rsidR="00FB6D0C" w:rsidRPr="00DB5840" w:rsidRDefault="00FB6D0C" w:rsidP="002013D4">
            <w:pPr>
              <w:widowControl w:val="0"/>
              <w:rPr>
                <w:sz w:val="22"/>
                <w:szCs w:val="22"/>
                <w:lang w:val="uk-UA"/>
              </w:rPr>
            </w:pPr>
            <w:r w:rsidRPr="00DB5840">
              <w:rPr>
                <w:sz w:val="22"/>
                <w:szCs w:val="22"/>
                <w:lang w:val="uk-UA"/>
              </w:rPr>
              <w:t>Секретар ради, в.о. міського голови</w:t>
            </w:r>
          </w:p>
          <w:p w:rsidR="00FB6D0C" w:rsidRPr="00DB5840" w:rsidRDefault="00FB6D0C" w:rsidP="002013D4">
            <w:pPr>
              <w:widowControl w:val="0"/>
              <w:rPr>
                <w:sz w:val="22"/>
                <w:szCs w:val="22"/>
                <w:lang w:val="uk-UA"/>
              </w:rPr>
            </w:pPr>
            <w:r w:rsidRPr="00DB5840">
              <w:rPr>
                <w:sz w:val="22"/>
                <w:szCs w:val="22"/>
                <w:lang w:val="uk-UA"/>
              </w:rPr>
              <w:t>____________________ В.Ткачук</w:t>
            </w:r>
          </w:p>
          <w:p w:rsidR="00FB6D0C" w:rsidRPr="00DB5840" w:rsidRDefault="00FB6D0C" w:rsidP="002013D4">
            <w:pPr>
              <w:widowControl w:val="0"/>
              <w:rPr>
                <w:sz w:val="22"/>
                <w:szCs w:val="22"/>
                <w:lang w:val="uk-UA"/>
              </w:rPr>
            </w:pPr>
          </w:p>
          <w:p w:rsidR="00FB6D0C" w:rsidRPr="00DB5840" w:rsidRDefault="00FB6D0C" w:rsidP="002013D4">
            <w:pPr>
              <w:widowControl w:val="0"/>
              <w:rPr>
                <w:sz w:val="22"/>
                <w:szCs w:val="22"/>
                <w:lang w:val="uk-UA"/>
              </w:rPr>
            </w:pPr>
            <w:r w:rsidRPr="00DB5840">
              <w:rPr>
                <w:sz w:val="22"/>
                <w:szCs w:val="22"/>
                <w:lang w:val="uk-UA"/>
              </w:rPr>
              <w:t>Узгоджено</w:t>
            </w:r>
          </w:p>
          <w:p w:rsidR="00FB6D0C" w:rsidRPr="00DB5840" w:rsidRDefault="00FB6D0C" w:rsidP="002013D4">
            <w:pPr>
              <w:widowControl w:val="0"/>
              <w:rPr>
                <w:sz w:val="22"/>
                <w:szCs w:val="22"/>
                <w:lang w:val="uk-UA"/>
              </w:rPr>
            </w:pPr>
            <w:r w:rsidRPr="00DB5840">
              <w:rPr>
                <w:sz w:val="22"/>
                <w:szCs w:val="22"/>
                <w:lang w:val="uk-UA"/>
              </w:rPr>
              <w:t>Директор Департаменту</w:t>
            </w:r>
          </w:p>
          <w:p w:rsidR="00FB6D0C" w:rsidRPr="00DB5840" w:rsidRDefault="00FB6D0C" w:rsidP="002013D4">
            <w:pPr>
              <w:widowControl w:val="0"/>
              <w:rPr>
                <w:sz w:val="22"/>
                <w:szCs w:val="22"/>
                <w:lang w:val="uk-UA"/>
              </w:rPr>
            </w:pPr>
            <w:r w:rsidRPr="00DB5840">
              <w:rPr>
                <w:sz w:val="22"/>
                <w:szCs w:val="22"/>
                <w:lang w:val="uk-UA"/>
              </w:rPr>
              <w:t>соціального захисту населення</w:t>
            </w:r>
          </w:p>
          <w:p w:rsidR="00FB6D0C" w:rsidRPr="00DB5840" w:rsidRDefault="00FB6D0C" w:rsidP="002013D4">
            <w:pPr>
              <w:widowControl w:val="0"/>
              <w:rPr>
                <w:sz w:val="22"/>
                <w:szCs w:val="22"/>
                <w:lang w:val="uk-UA"/>
              </w:rPr>
            </w:pPr>
            <w:r w:rsidRPr="00DB5840">
              <w:rPr>
                <w:sz w:val="22"/>
                <w:szCs w:val="22"/>
                <w:lang w:val="uk-UA"/>
              </w:rPr>
              <w:t>Луганської ОДА</w:t>
            </w:r>
          </w:p>
          <w:p w:rsidR="00FB6D0C" w:rsidRPr="00DB5840" w:rsidRDefault="00FB6D0C" w:rsidP="002013D4">
            <w:pPr>
              <w:widowControl w:val="0"/>
              <w:rPr>
                <w:sz w:val="22"/>
                <w:szCs w:val="22"/>
                <w:lang w:val="uk-UA"/>
              </w:rPr>
            </w:pPr>
            <w:r w:rsidRPr="00DB5840">
              <w:rPr>
                <w:sz w:val="22"/>
                <w:szCs w:val="22"/>
                <w:lang w:val="uk-UA"/>
              </w:rPr>
              <w:t>____________________ О.Поліщук</w:t>
            </w:r>
          </w:p>
          <w:p w:rsidR="00FB6D0C" w:rsidRPr="00DB5840" w:rsidRDefault="00FB6D0C" w:rsidP="002013D4">
            <w:pPr>
              <w:widowControl w:val="0"/>
              <w:rPr>
                <w:lang w:val="uk-UA"/>
              </w:rPr>
            </w:pPr>
          </w:p>
        </w:tc>
      </w:tr>
    </w:tbl>
    <w:p w:rsidR="00FB6D0C" w:rsidRPr="005C6095" w:rsidRDefault="00FB6D0C" w:rsidP="002904E8">
      <w:pPr>
        <w:widowControl w:val="0"/>
        <w:rPr>
          <w:lang w:val="uk-UA"/>
        </w:rPr>
      </w:pPr>
    </w:p>
    <w:p w:rsidR="00FB6D0C" w:rsidRPr="005C6095" w:rsidRDefault="00FB6D0C" w:rsidP="002904E8">
      <w:pPr>
        <w:widowControl w:val="0"/>
        <w:jc w:val="both"/>
        <w:rPr>
          <w:lang w:val="uk-UA"/>
        </w:rPr>
      </w:pPr>
    </w:p>
    <w:p w:rsidR="00FB6D0C" w:rsidRPr="005C6095" w:rsidRDefault="00FB6D0C" w:rsidP="002904E8">
      <w:pPr>
        <w:widowControl w:val="0"/>
        <w:jc w:val="both"/>
        <w:rPr>
          <w:lang w:val="uk-UA"/>
        </w:rPr>
      </w:pPr>
    </w:p>
    <w:p w:rsidR="00FB6D0C" w:rsidRPr="005C6095" w:rsidRDefault="00FB6D0C" w:rsidP="002904E8">
      <w:pPr>
        <w:widowControl w:val="0"/>
        <w:jc w:val="both"/>
        <w:rPr>
          <w:lang w:val="uk-UA"/>
        </w:rPr>
      </w:pPr>
    </w:p>
    <w:p w:rsidR="00FB6D0C" w:rsidRPr="005C6095" w:rsidRDefault="00FB6D0C" w:rsidP="002904E8">
      <w:pPr>
        <w:widowControl w:val="0"/>
        <w:jc w:val="both"/>
        <w:rPr>
          <w:lang w:val="uk-UA"/>
        </w:rPr>
      </w:pPr>
    </w:p>
    <w:p w:rsidR="00FB6D0C" w:rsidRPr="005C6095" w:rsidRDefault="00FB6D0C" w:rsidP="002904E8">
      <w:pPr>
        <w:widowControl w:val="0"/>
        <w:jc w:val="both"/>
        <w:rPr>
          <w:lang w:val="uk-UA"/>
        </w:rPr>
      </w:pPr>
    </w:p>
    <w:p w:rsidR="00FB6D0C" w:rsidRPr="005C6095" w:rsidRDefault="00FB6D0C" w:rsidP="002904E8">
      <w:pPr>
        <w:widowControl w:val="0"/>
        <w:jc w:val="both"/>
        <w:rPr>
          <w:lang w:val="uk-UA"/>
        </w:rPr>
      </w:pPr>
    </w:p>
    <w:p w:rsidR="00FB6D0C" w:rsidRPr="005C6095" w:rsidRDefault="00FB6D0C" w:rsidP="002904E8">
      <w:pPr>
        <w:widowControl w:val="0"/>
        <w:jc w:val="both"/>
        <w:rPr>
          <w:lang w:val="uk-UA"/>
        </w:rPr>
      </w:pPr>
    </w:p>
    <w:p w:rsidR="00FB6D0C" w:rsidRPr="005C6095" w:rsidRDefault="00FB6D0C" w:rsidP="002904E8">
      <w:pPr>
        <w:widowControl w:val="0"/>
        <w:jc w:val="both"/>
        <w:rPr>
          <w:lang w:val="uk-UA"/>
        </w:rPr>
      </w:pPr>
    </w:p>
    <w:p w:rsidR="00FB6D0C" w:rsidRPr="005C6095" w:rsidRDefault="00FB6D0C" w:rsidP="002904E8">
      <w:pPr>
        <w:widowControl w:val="0"/>
        <w:jc w:val="both"/>
        <w:rPr>
          <w:lang w:val="uk-UA"/>
        </w:rPr>
      </w:pPr>
    </w:p>
    <w:p w:rsidR="00FB6D0C" w:rsidRPr="005C6095" w:rsidRDefault="00FB6D0C" w:rsidP="002904E8">
      <w:pPr>
        <w:widowControl w:val="0"/>
        <w:jc w:val="center"/>
        <w:rPr>
          <w:b/>
          <w:bCs/>
          <w:sz w:val="36"/>
          <w:szCs w:val="36"/>
          <w:lang w:val="uk-UA"/>
        </w:rPr>
      </w:pPr>
      <w:r w:rsidRPr="005C6095">
        <w:rPr>
          <w:b/>
          <w:bCs/>
          <w:sz w:val="36"/>
          <w:szCs w:val="36"/>
          <w:lang w:val="uk-UA"/>
        </w:rPr>
        <w:t>ПОЛОЖЕННЯ</w:t>
      </w:r>
    </w:p>
    <w:p w:rsidR="00FB6D0C" w:rsidRPr="005C6095" w:rsidRDefault="00FB6D0C" w:rsidP="002904E8">
      <w:pPr>
        <w:widowControl w:val="0"/>
        <w:jc w:val="center"/>
        <w:rPr>
          <w:b/>
          <w:bCs/>
          <w:sz w:val="36"/>
          <w:szCs w:val="36"/>
          <w:lang w:val="uk-UA"/>
        </w:rPr>
      </w:pPr>
    </w:p>
    <w:p w:rsidR="00FB6D0C" w:rsidRPr="005C6095" w:rsidRDefault="00FB6D0C" w:rsidP="002904E8">
      <w:pPr>
        <w:widowControl w:val="0"/>
        <w:jc w:val="center"/>
        <w:rPr>
          <w:sz w:val="28"/>
          <w:szCs w:val="28"/>
          <w:lang w:val="uk-UA"/>
        </w:rPr>
      </w:pPr>
      <w:r w:rsidRPr="005C6095">
        <w:rPr>
          <w:sz w:val="28"/>
          <w:szCs w:val="28"/>
          <w:lang w:val="uk-UA"/>
        </w:rPr>
        <w:t>про Територіальний центр соціального обслуговування</w:t>
      </w:r>
    </w:p>
    <w:p w:rsidR="00FB6D0C" w:rsidRPr="005C6095" w:rsidRDefault="00FB6D0C" w:rsidP="002904E8">
      <w:pPr>
        <w:widowControl w:val="0"/>
        <w:jc w:val="center"/>
        <w:rPr>
          <w:sz w:val="28"/>
          <w:szCs w:val="28"/>
          <w:lang w:val="uk-UA"/>
        </w:rPr>
      </w:pPr>
      <w:r w:rsidRPr="005C6095">
        <w:rPr>
          <w:sz w:val="28"/>
          <w:szCs w:val="28"/>
          <w:lang w:val="uk-UA"/>
        </w:rPr>
        <w:t>(надання соціальних послуг)</w:t>
      </w:r>
    </w:p>
    <w:p w:rsidR="00FB6D0C" w:rsidRPr="005C6095" w:rsidRDefault="00FB6D0C" w:rsidP="002904E8">
      <w:pPr>
        <w:widowControl w:val="0"/>
        <w:jc w:val="center"/>
        <w:rPr>
          <w:sz w:val="28"/>
          <w:szCs w:val="28"/>
          <w:lang w:val="uk-UA"/>
        </w:rPr>
      </w:pPr>
      <w:r w:rsidRPr="005C6095">
        <w:rPr>
          <w:sz w:val="28"/>
          <w:szCs w:val="28"/>
          <w:lang w:val="uk-UA"/>
        </w:rPr>
        <w:t>Сєвєродонецької міської ради</w:t>
      </w:r>
    </w:p>
    <w:p w:rsidR="00FB6D0C" w:rsidRPr="005C6095" w:rsidRDefault="00FB6D0C" w:rsidP="002904E8">
      <w:pPr>
        <w:widowControl w:val="0"/>
        <w:ind w:left="2832" w:firstLine="708"/>
        <w:rPr>
          <w:sz w:val="28"/>
          <w:szCs w:val="28"/>
          <w:lang w:val="uk-UA"/>
        </w:rPr>
      </w:pPr>
      <w:r w:rsidRPr="005C6095">
        <w:rPr>
          <w:sz w:val="28"/>
          <w:szCs w:val="28"/>
          <w:lang w:val="uk-UA"/>
        </w:rPr>
        <w:t>у новій редакції</w:t>
      </w:r>
    </w:p>
    <w:p w:rsidR="00FB6D0C" w:rsidRPr="005C6095" w:rsidRDefault="00FB6D0C" w:rsidP="002904E8">
      <w:pPr>
        <w:widowControl w:val="0"/>
        <w:jc w:val="both"/>
        <w:rPr>
          <w:lang w:val="uk-UA"/>
        </w:rPr>
      </w:pPr>
    </w:p>
    <w:p w:rsidR="00FB6D0C" w:rsidRPr="005C6095" w:rsidRDefault="00FB6D0C" w:rsidP="002904E8">
      <w:pPr>
        <w:widowControl w:val="0"/>
        <w:jc w:val="both"/>
        <w:rPr>
          <w:b/>
          <w:bCs/>
          <w:lang w:val="uk-UA"/>
        </w:rPr>
      </w:pPr>
    </w:p>
    <w:p w:rsidR="00FB6D0C" w:rsidRPr="005C6095" w:rsidRDefault="00FB6D0C" w:rsidP="002904E8">
      <w:pPr>
        <w:widowControl w:val="0"/>
        <w:jc w:val="both"/>
        <w:rPr>
          <w:b/>
          <w:bCs/>
          <w:lang w:val="uk-UA"/>
        </w:rPr>
      </w:pPr>
    </w:p>
    <w:p w:rsidR="00FB6D0C" w:rsidRPr="005C6095" w:rsidRDefault="00FB6D0C" w:rsidP="002904E8">
      <w:pPr>
        <w:widowControl w:val="0"/>
        <w:jc w:val="both"/>
        <w:rPr>
          <w:b/>
          <w:bCs/>
          <w:lang w:val="uk-UA"/>
        </w:rPr>
      </w:pPr>
    </w:p>
    <w:p w:rsidR="00FB6D0C" w:rsidRPr="005C6095" w:rsidRDefault="00FB6D0C" w:rsidP="002904E8">
      <w:pPr>
        <w:widowControl w:val="0"/>
        <w:jc w:val="both"/>
        <w:rPr>
          <w:b/>
          <w:bCs/>
          <w:lang w:val="uk-UA"/>
        </w:rPr>
      </w:pPr>
    </w:p>
    <w:p w:rsidR="00FB6D0C" w:rsidRPr="005C6095" w:rsidRDefault="00FB6D0C" w:rsidP="002904E8">
      <w:pPr>
        <w:widowControl w:val="0"/>
        <w:jc w:val="both"/>
        <w:rPr>
          <w:b/>
          <w:bCs/>
          <w:lang w:val="uk-UA"/>
        </w:rPr>
      </w:pPr>
    </w:p>
    <w:p w:rsidR="00FB6D0C" w:rsidRPr="005C6095" w:rsidRDefault="00FB6D0C" w:rsidP="002904E8">
      <w:pPr>
        <w:widowControl w:val="0"/>
        <w:rPr>
          <w:b/>
          <w:bCs/>
          <w:lang w:val="uk-UA"/>
        </w:rPr>
      </w:pPr>
    </w:p>
    <w:p w:rsidR="00FB6D0C" w:rsidRPr="005C6095" w:rsidRDefault="00FB6D0C" w:rsidP="002904E8">
      <w:pPr>
        <w:widowControl w:val="0"/>
        <w:rPr>
          <w:b/>
          <w:bCs/>
          <w:lang w:val="uk-UA"/>
        </w:rPr>
      </w:pPr>
    </w:p>
    <w:p w:rsidR="00FB6D0C" w:rsidRPr="005C6095" w:rsidRDefault="00FB6D0C" w:rsidP="002904E8">
      <w:pPr>
        <w:widowControl w:val="0"/>
        <w:rPr>
          <w:lang w:val="uk-UA"/>
        </w:rPr>
      </w:pPr>
    </w:p>
    <w:p w:rsidR="00FB6D0C" w:rsidRPr="005C6095" w:rsidRDefault="00FB6D0C" w:rsidP="002904E8">
      <w:pPr>
        <w:widowControl w:val="0"/>
        <w:rPr>
          <w:lang w:val="uk-UA"/>
        </w:rPr>
      </w:pPr>
    </w:p>
    <w:p w:rsidR="00FB6D0C" w:rsidRPr="005C6095" w:rsidRDefault="00FB6D0C" w:rsidP="002904E8">
      <w:pPr>
        <w:widowControl w:val="0"/>
        <w:rPr>
          <w:lang w:val="uk-UA"/>
        </w:rPr>
      </w:pPr>
    </w:p>
    <w:p w:rsidR="00FB6D0C" w:rsidRPr="005C6095" w:rsidRDefault="00FB6D0C" w:rsidP="002904E8">
      <w:pPr>
        <w:widowControl w:val="0"/>
        <w:rPr>
          <w:lang w:val="uk-UA"/>
        </w:rPr>
      </w:pPr>
    </w:p>
    <w:p w:rsidR="00FB6D0C" w:rsidRPr="005C6095" w:rsidRDefault="00FB6D0C" w:rsidP="002904E8">
      <w:pPr>
        <w:widowControl w:val="0"/>
        <w:rPr>
          <w:lang w:val="uk-UA"/>
        </w:rPr>
      </w:pPr>
    </w:p>
    <w:p w:rsidR="00FB6D0C" w:rsidRPr="005C6095" w:rsidRDefault="00FB6D0C" w:rsidP="002904E8">
      <w:pPr>
        <w:widowControl w:val="0"/>
        <w:rPr>
          <w:lang w:val="uk-UA"/>
        </w:rPr>
      </w:pPr>
    </w:p>
    <w:p w:rsidR="00FB6D0C" w:rsidRPr="005C6095" w:rsidRDefault="00FB6D0C" w:rsidP="002904E8">
      <w:pPr>
        <w:widowControl w:val="0"/>
        <w:rPr>
          <w:lang w:val="uk-UA"/>
        </w:rPr>
      </w:pPr>
    </w:p>
    <w:p w:rsidR="00FB6D0C" w:rsidRPr="005C6095" w:rsidRDefault="00FB6D0C" w:rsidP="002904E8">
      <w:pPr>
        <w:widowControl w:val="0"/>
        <w:rPr>
          <w:lang w:val="uk-UA"/>
        </w:rPr>
      </w:pPr>
    </w:p>
    <w:p w:rsidR="00FB6D0C" w:rsidRPr="005C6095" w:rsidRDefault="00FB6D0C" w:rsidP="002904E8">
      <w:pPr>
        <w:widowControl w:val="0"/>
        <w:rPr>
          <w:lang w:val="uk-UA"/>
        </w:rPr>
      </w:pPr>
    </w:p>
    <w:p w:rsidR="00FB6D0C" w:rsidRPr="005C6095" w:rsidRDefault="00FB6D0C" w:rsidP="002904E8">
      <w:pPr>
        <w:widowControl w:val="0"/>
        <w:rPr>
          <w:lang w:val="uk-UA"/>
        </w:rPr>
      </w:pPr>
    </w:p>
    <w:p w:rsidR="00FB6D0C" w:rsidRDefault="00FB6D0C" w:rsidP="002904E8">
      <w:pPr>
        <w:widowControl w:val="0"/>
        <w:jc w:val="center"/>
        <w:rPr>
          <w:lang w:val="uk-UA"/>
        </w:rPr>
      </w:pPr>
      <w:r w:rsidRPr="005C6095">
        <w:rPr>
          <w:lang w:val="uk-UA"/>
        </w:rPr>
        <w:t>м.Сєвєродонецьк</w:t>
      </w:r>
    </w:p>
    <w:p w:rsidR="00FB6D0C" w:rsidRPr="005C6095" w:rsidRDefault="00FB6D0C" w:rsidP="002904E8">
      <w:pPr>
        <w:widowControl w:val="0"/>
        <w:rPr>
          <w:lang w:val="uk-UA"/>
        </w:rPr>
      </w:pPr>
    </w:p>
    <w:p w:rsidR="00FB6D0C" w:rsidRDefault="00FB6D0C" w:rsidP="002904E8">
      <w:pPr>
        <w:widowControl w:val="0"/>
        <w:spacing w:line="276" w:lineRule="auto"/>
        <w:jc w:val="center"/>
        <w:rPr>
          <w:b/>
          <w:bCs/>
          <w:sz w:val="26"/>
          <w:szCs w:val="26"/>
          <w:lang w:val="uk-UA"/>
        </w:rPr>
      </w:pPr>
    </w:p>
    <w:p w:rsidR="00FB6D0C" w:rsidRPr="00595F7F" w:rsidRDefault="00FB6D0C" w:rsidP="002904E8">
      <w:pPr>
        <w:widowControl w:val="0"/>
        <w:spacing w:line="276" w:lineRule="auto"/>
        <w:jc w:val="center"/>
        <w:rPr>
          <w:b/>
          <w:bCs/>
          <w:sz w:val="26"/>
          <w:szCs w:val="26"/>
          <w:lang w:val="uk-UA"/>
        </w:rPr>
      </w:pPr>
      <w:r w:rsidRPr="00595F7F">
        <w:rPr>
          <w:b/>
          <w:bCs/>
          <w:sz w:val="26"/>
          <w:szCs w:val="26"/>
          <w:lang w:val="uk-UA"/>
        </w:rPr>
        <w:t>1. Загальні положення</w:t>
      </w:r>
    </w:p>
    <w:p w:rsidR="00FB6D0C" w:rsidRPr="005C6095" w:rsidRDefault="00FB6D0C" w:rsidP="002904E8">
      <w:pPr>
        <w:spacing w:line="276" w:lineRule="auto"/>
        <w:rPr>
          <w:lang w:val="uk-UA"/>
        </w:rPr>
      </w:pPr>
    </w:p>
    <w:p w:rsidR="00FB6D0C" w:rsidRPr="005C6095" w:rsidRDefault="00FB6D0C" w:rsidP="002904E8">
      <w:pPr>
        <w:spacing w:line="276" w:lineRule="auto"/>
        <w:ind w:firstLine="708"/>
        <w:jc w:val="both"/>
        <w:rPr>
          <w:lang w:val="uk-UA"/>
        </w:rPr>
      </w:pPr>
      <w:r w:rsidRPr="005C6095">
        <w:rPr>
          <w:lang w:val="uk-UA"/>
        </w:rPr>
        <w:t xml:space="preserve">1.1. Територіальний центр соціального обслуговування (надання соціальних послуг) Сєвєродонецької міської ради (надалі – Територіальний центр) є бюджетною неприбутковою установою, заснованою на комунальній формі власності, що надає соціальні послуги. </w:t>
      </w:r>
    </w:p>
    <w:p w:rsidR="00FB6D0C" w:rsidRPr="005C6095" w:rsidRDefault="00FB6D0C" w:rsidP="002904E8">
      <w:pPr>
        <w:spacing w:line="276" w:lineRule="auto"/>
        <w:jc w:val="both"/>
        <w:rPr>
          <w:lang w:val="uk-UA"/>
        </w:rPr>
      </w:pPr>
      <w:r w:rsidRPr="005C6095">
        <w:rPr>
          <w:lang w:val="uk-UA"/>
        </w:rPr>
        <w:t>Територіальний центр утворено рішенням сесії Сєвєродонецької міської ради № 2665 від 20.11.2008 року.</w:t>
      </w:r>
    </w:p>
    <w:p w:rsidR="00FB6D0C" w:rsidRPr="005C6095" w:rsidRDefault="00FB6D0C" w:rsidP="002904E8">
      <w:pPr>
        <w:spacing w:line="276" w:lineRule="auto"/>
        <w:jc w:val="both"/>
        <w:rPr>
          <w:lang w:val="uk-UA"/>
        </w:rPr>
      </w:pPr>
      <w:r w:rsidRPr="005C6095">
        <w:rPr>
          <w:lang w:val="uk-UA"/>
        </w:rPr>
        <w:t xml:space="preserve">Юридична адреса Територіального центру: 93400, Луганська область, м. Сєвєродонецьк, вул. Новікова, 15-б. </w:t>
      </w:r>
    </w:p>
    <w:p w:rsidR="00FB6D0C" w:rsidRPr="005C6095" w:rsidRDefault="00FB6D0C" w:rsidP="002904E8">
      <w:pPr>
        <w:spacing w:line="276" w:lineRule="auto"/>
        <w:jc w:val="both"/>
        <w:rPr>
          <w:lang w:val="uk-UA"/>
        </w:rPr>
      </w:pPr>
      <w:r w:rsidRPr="005C6095">
        <w:rPr>
          <w:lang w:val="uk-UA"/>
        </w:rPr>
        <w:t>Повна назва: Територіальний центр соціального обслуговування (надання соціальних послуг) Сєвєродонецької міської ради.</w:t>
      </w:r>
    </w:p>
    <w:p w:rsidR="00FB6D0C" w:rsidRPr="005C6095" w:rsidRDefault="00FB6D0C" w:rsidP="002904E8">
      <w:pPr>
        <w:spacing w:line="276" w:lineRule="auto"/>
        <w:jc w:val="both"/>
        <w:rPr>
          <w:lang w:val="uk-UA"/>
        </w:rPr>
      </w:pPr>
      <w:r w:rsidRPr="005C6095">
        <w:rPr>
          <w:lang w:val="uk-UA"/>
        </w:rPr>
        <w:t>Скорочена назва: Терцентр Сєвєродонецької міської ради.</w:t>
      </w:r>
    </w:p>
    <w:p w:rsidR="00FB6D0C" w:rsidRPr="005C6095" w:rsidRDefault="00FB6D0C" w:rsidP="002904E8">
      <w:pPr>
        <w:spacing w:line="276" w:lineRule="auto"/>
        <w:jc w:val="both"/>
        <w:rPr>
          <w:lang w:val="uk-UA"/>
        </w:rPr>
      </w:pPr>
      <w:r w:rsidRPr="005C6095">
        <w:rPr>
          <w:lang w:val="uk-UA"/>
        </w:rPr>
        <w:t>Територіальний центр утворено за наявності необхідної матеріально-технічної бази, зокрема приміщень, що відповідають будівельним, технічним, санітарно-гігієнічним нормам, вимогам пожежної безпеки та іншим нормам відповідно до законодавства.</w:t>
      </w:r>
    </w:p>
    <w:p w:rsidR="00FB6D0C" w:rsidRPr="005C6095" w:rsidRDefault="00FB6D0C" w:rsidP="002904E8">
      <w:pPr>
        <w:spacing w:line="276" w:lineRule="auto"/>
        <w:jc w:val="both"/>
        <w:rPr>
          <w:lang w:val="uk-UA"/>
        </w:rPr>
      </w:pPr>
      <w:r w:rsidRPr="005C6095">
        <w:rPr>
          <w:lang w:val="uk-UA"/>
        </w:rPr>
        <w:t>Територіальний центр здійснює надання соціальних послуг громадянам, які перебувають у складних життєвих обставинах і потребують сторонньої допомоги, за місцем проживання, в умовах  тимчасового або денного перебування.</w:t>
      </w:r>
    </w:p>
    <w:p w:rsidR="00FB6D0C" w:rsidRPr="005C6095" w:rsidRDefault="00FB6D0C" w:rsidP="002904E8">
      <w:pPr>
        <w:spacing w:line="276" w:lineRule="auto"/>
        <w:rPr>
          <w:lang w:val="uk-UA"/>
        </w:rPr>
      </w:pPr>
      <w:r w:rsidRPr="005C6095">
        <w:rPr>
          <w:lang w:val="uk-UA"/>
        </w:rPr>
        <w:t xml:space="preserve"> </w:t>
      </w:r>
      <w:r w:rsidRPr="005C6095">
        <w:rPr>
          <w:lang w:val="uk-UA"/>
        </w:rPr>
        <w:tab/>
      </w:r>
    </w:p>
    <w:p w:rsidR="00FB6D0C" w:rsidRPr="005C6095" w:rsidRDefault="00FB6D0C" w:rsidP="002904E8">
      <w:pPr>
        <w:spacing w:line="276" w:lineRule="auto"/>
        <w:ind w:firstLine="708"/>
        <w:jc w:val="both"/>
        <w:rPr>
          <w:lang w:val="uk-UA"/>
        </w:rPr>
      </w:pPr>
      <w:r w:rsidRPr="005C6095">
        <w:rPr>
          <w:lang w:val="uk-UA"/>
        </w:rPr>
        <w:t xml:space="preserve">1.2. Територіальний центр у своїй діяльності керується Конституцією України, указами Президента України, постановами Верховної Ради України, актами Кабінету Міністрів України, наказами Міністерства соціальної політики України, Законами України «Про статус ветеранів війни, гарантії їх соціального захисту», Закон України «Про реабілітацію осіб з інвалідністю», Закон України «Про соціальні послуги», «Про місцеве самоврядування в Україні», Податковим кодексом України, Бюджетним кодексом України, іншими законодавчими актами, </w:t>
      </w:r>
      <w:r w:rsidRPr="005C6095">
        <w:rPr>
          <w:color w:val="000000"/>
          <w:lang w:val="uk-UA"/>
        </w:rPr>
        <w:t>актами інших центральних і місцевих органів виконавчої влади та органів місцевого самоврядування</w:t>
      </w:r>
      <w:r w:rsidRPr="005C6095">
        <w:rPr>
          <w:lang w:val="uk-UA"/>
        </w:rPr>
        <w:t>, а також цим Положенням.</w:t>
      </w:r>
    </w:p>
    <w:p w:rsidR="00FB6D0C" w:rsidRPr="005C6095" w:rsidRDefault="00FB6D0C" w:rsidP="002904E8">
      <w:pPr>
        <w:spacing w:line="276" w:lineRule="auto"/>
        <w:rPr>
          <w:lang w:val="uk-UA"/>
        </w:rPr>
      </w:pPr>
    </w:p>
    <w:p w:rsidR="00FB6D0C" w:rsidRPr="005C6095" w:rsidRDefault="00FB6D0C" w:rsidP="002904E8">
      <w:pPr>
        <w:spacing w:line="276" w:lineRule="auto"/>
        <w:jc w:val="both"/>
        <w:rPr>
          <w:color w:val="000000"/>
          <w:lang w:val="uk-UA"/>
        </w:rPr>
      </w:pPr>
      <w:r w:rsidRPr="005C6095">
        <w:rPr>
          <w:lang w:val="uk-UA"/>
        </w:rPr>
        <w:t xml:space="preserve"> </w:t>
      </w:r>
      <w:r w:rsidRPr="005C6095">
        <w:rPr>
          <w:lang w:val="uk-UA"/>
        </w:rPr>
        <w:tab/>
        <w:t xml:space="preserve">1.3. Територіальний центр провадить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w:t>
      </w:r>
      <w:r w:rsidRPr="005C6095">
        <w:rPr>
          <w:color w:val="000000"/>
          <w:lang w:val="uk-UA"/>
        </w:rPr>
        <w:t>державних</w:t>
      </w:r>
      <w:r w:rsidRPr="005C6095">
        <w:rPr>
          <w:lang w:val="uk-UA"/>
        </w:rPr>
        <w:t xml:space="preserve"> стандартів </w:t>
      </w:r>
      <w:r w:rsidRPr="005C6095">
        <w:rPr>
          <w:color w:val="000000"/>
          <w:lang w:val="uk-UA"/>
        </w:rPr>
        <w:t xml:space="preserve">соціальних послуг, етичних норм і правил. </w:t>
      </w:r>
    </w:p>
    <w:p w:rsidR="00FB6D0C" w:rsidRPr="005C6095" w:rsidRDefault="00FB6D0C" w:rsidP="002904E8">
      <w:pPr>
        <w:spacing w:line="276" w:lineRule="auto"/>
        <w:rPr>
          <w:lang w:val="uk-UA"/>
        </w:rPr>
      </w:pPr>
    </w:p>
    <w:p w:rsidR="00FB6D0C" w:rsidRPr="005C6095" w:rsidRDefault="00FB6D0C" w:rsidP="002904E8">
      <w:pPr>
        <w:spacing w:line="276" w:lineRule="auto"/>
        <w:ind w:firstLine="708"/>
        <w:jc w:val="both"/>
        <w:rPr>
          <w:lang w:val="uk-UA"/>
        </w:rPr>
      </w:pPr>
      <w:r w:rsidRPr="005C6095">
        <w:rPr>
          <w:lang w:val="uk-UA"/>
        </w:rPr>
        <w:t xml:space="preserve">1.4. На надання соціальних послуг в Територіальному центрі мають право: </w:t>
      </w:r>
    </w:p>
    <w:p w:rsidR="00FB6D0C" w:rsidRPr="005C6095" w:rsidRDefault="00FB6D0C" w:rsidP="002904E8">
      <w:pPr>
        <w:spacing w:line="276" w:lineRule="auto"/>
        <w:ind w:firstLine="708"/>
        <w:jc w:val="both"/>
        <w:rPr>
          <w:lang w:val="uk-UA"/>
        </w:rPr>
      </w:pPr>
      <w:bookmarkStart w:id="1" w:name="BM22"/>
      <w:bookmarkEnd w:id="1"/>
      <w:r w:rsidRPr="005C6095">
        <w:rPr>
          <w:lang w:val="uk-UA"/>
        </w:rPr>
        <w:t>1.4.1. Громадяни похилого віку, особи з інвалідністю, хворі (з числа осіб працездатного віку на період до встановлення їм групи інвалідності, але не більш як чотири місяці), внутрішньо переміщені особи;</w:t>
      </w:r>
      <w:bookmarkStart w:id="2" w:name="BM23"/>
      <w:bookmarkEnd w:id="2"/>
    </w:p>
    <w:p w:rsidR="00FB6D0C" w:rsidRPr="005C6095" w:rsidRDefault="00FB6D0C" w:rsidP="002904E8">
      <w:pPr>
        <w:spacing w:line="276" w:lineRule="auto"/>
        <w:ind w:firstLine="708"/>
        <w:jc w:val="both"/>
        <w:rPr>
          <w:lang w:val="uk-UA"/>
        </w:rPr>
      </w:pPr>
      <w:r w:rsidRPr="005C6095">
        <w:rPr>
          <w:lang w:val="uk-UA"/>
        </w:rPr>
        <w:t xml:space="preserve">1.4.2. </w:t>
      </w:r>
      <w:r w:rsidRPr="005C6095">
        <w:rPr>
          <w:color w:val="000000"/>
          <w:lang w:val="uk-UA"/>
        </w:rPr>
        <w:t>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 з інвалідністю, осіб похилого віку,  осіб з інвалідністю), якщо середньомісячний сукупний дохід їх сімей нижчий ніж прожитковий мінімум для сім'ї, а також інші громадяни.</w:t>
      </w:r>
    </w:p>
    <w:p w:rsidR="00FB6D0C" w:rsidRPr="005C6095" w:rsidRDefault="00FB6D0C" w:rsidP="002904E8">
      <w:pPr>
        <w:widowControl w:val="0"/>
        <w:shd w:val="clear" w:color="auto" w:fill="FFFFFF"/>
        <w:spacing w:line="276" w:lineRule="auto"/>
        <w:jc w:val="both"/>
        <w:rPr>
          <w:color w:val="000000"/>
          <w:spacing w:val="7"/>
          <w:lang w:val="uk-UA"/>
        </w:rPr>
      </w:pPr>
      <w:r w:rsidRPr="005C6095">
        <w:rPr>
          <w:lang w:val="uk-UA"/>
        </w:rPr>
        <w:t xml:space="preserve"> </w:t>
      </w:r>
      <w:r w:rsidRPr="005C6095">
        <w:rPr>
          <w:lang w:val="uk-UA"/>
        </w:rPr>
        <w:tab/>
        <w:t xml:space="preserve">1.5. </w:t>
      </w:r>
      <w:r w:rsidRPr="005C6095">
        <w:rPr>
          <w:color w:val="000000"/>
          <w:lang w:val="uk-UA"/>
        </w:rPr>
        <w:t xml:space="preserve">Положення про Територіальний центр затверджується рішенням Сєвєродонецької міської ради за пропозицією </w:t>
      </w:r>
      <w:r w:rsidRPr="005C6095">
        <w:rPr>
          <w:color w:val="000000"/>
          <w:spacing w:val="7"/>
          <w:lang w:val="uk-UA"/>
        </w:rPr>
        <w:t>структурного підрозділу з питань соціального захисту населення Сєвєродонецької міської ради ( далі-УПтаСЗН), погоджене зі структурним підрозділом з питань соціального захисту населення Луганської військово-цивільної адміністрації.</w:t>
      </w:r>
    </w:p>
    <w:p w:rsidR="00FB6D0C" w:rsidRPr="005C6095" w:rsidRDefault="00FB6D0C" w:rsidP="002904E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09"/>
        <w:jc w:val="both"/>
        <w:rPr>
          <w:rFonts w:ascii="Times New Roman" w:hAnsi="Times New Roman" w:cs="Times New Roman"/>
          <w:color w:val="000000"/>
          <w:sz w:val="24"/>
          <w:szCs w:val="24"/>
        </w:rPr>
      </w:pPr>
      <w:r w:rsidRPr="005C6095">
        <w:rPr>
          <w:rFonts w:ascii="Times New Roman" w:hAnsi="Times New Roman" w:cs="Times New Roman"/>
          <w:sz w:val="24"/>
          <w:szCs w:val="24"/>
        </w:rPr>
        <w:t xml:space="preserve">1.6. Методичне забезпечення діяльності Територіального центру здійснює Міністерство соціальної політики України, координацію та контроль за забезпеченням його діяльності - в установленому </w:t>
      </w:r>
      <w:r w:rsidRPr="005C6095">
        <w:rPr>
          <w:rFonts w:ascii="Times New Roman" w:hAnsi="Times New Roman" w:cs="Times New Roman"/>
          <w:color w:val="000000"/>
          <w:sz w:val="24"/>
          <w:szCs w:val="24"/>
        </w:rPr>
        <w:t xml:space="preserve">порядку </w:t>
      </w:r>
      <w:r w:rsidRPr="005C6095">
        <w:rPr>
          <w:rFonts w:ascii="Times New Roman" w:hAnsi="Times New Roman" w:cs="Times New Roman"/>
          <w:color w:val="000000"/>
          <w:spacing w:val="7"/>
          <w:sz w:val="24"/>
          <w:szCs w:val="24"/>
        </w:rPr>
        <w:t>структурний підрозділ з питань соціального захисту населення Луганської військово-цивільної адміністрації</w:t>
      </w:r>
      <w:r w:rsidRPr="005C6095">
        <w:rPr>
          <w:rFonts w:ascii="Times New Roman" w:hAnsi="Times New Roman" w:cs="Times New Roman"/>
          <w:color w:val="000000"/>
          <w:sz w:val="24"/>
          <w:szCs w:val="24"/>
        </w:rPr>
        <w:t xml:space="preserve">, організаційно-методичне забезпечення та контроль за додержанням законодавства про надання соціальних послуг - </w:t>
      </w:r>
      <w:r w:rsidRPr="005C6095">
        <w:rPr>
          <w:rFonts w:ascii="Times New Roman" w:hAnsi="Times New Roman" w:cs="Times New Roman"/>
          <w:color w:val="000000"/>
          <w:spacing w:val="7"/>
          <w:sz w:val="24"/>
          <w:szCs w:val="24"/>
        </w:rPr>
        <w:t>УПтаСЗН .</w:t>
      </w:r>
    </w:p>
    <w:p w:rsidR="00FB6D0C" w:rsidRPr="005C6095" w:rsidRDefault="00FB6D0C" w:rsidP="002904E8">
      <w:pPr>
        <w:widowControl w:val="0"/>
        <w:tabs>
          <w:tab w:val="left" w:pos="1134"/>
        </w:tabs>
        <w:spacing w:line="276" w:lineRule="auto"/>
        <w:ind w:firstLine="709"/>
        <w:jc w:val="both"/>
        <w:rPr>
          <w:lang w:val="uk-UA"/>
        </w:rPr>
      </w:pPr>
      <w:r w:rsidRPr="005C6095">
        <w:rPr>
          <w:lang w:val="uk-UA"/>
        </w:rPr>
        <w:t>1.7. Для забезпечення реалізації соціальної політики щодо надання соціальних послуг Територіальний центр взаємодіє із виконавчими органами Сєвєродонецької міської ради, підприємствами, установами та організаціями всіх форм власності.</w:t>
      </w:r>
    </w:p>
    <w:p w:rsidR="00FB6D0C" w:rsidRPr="005C6095" w:rsidRDefault="00FB6D0C" w:rsidP="002904E8">
      <w:pPr>
        <w:widowControl w:val="0"/>
        <w:spacing w:line="276" w:lineRule="auto"/>
        <w:jc w:val="both"/>
        <w:rPr>
          <w:lang w:val="uk-UA"/>
        </w:rPr>
      </w:pPr>
    </w:p>
    <w:p w:rsidR="00FB6D0C" w:rsidRPr="00595F7F" w:rsidRDefault="00FB6D0C" w:rsidP="002904E8">
      <w:pPr>
        <w:widowControl w:val="0"/>
        <w:spacing w:line="276" w:lineRule="auto"/>
        <w:jc w:val="center"/>
        <w:rPr>
          <w:b/>
          <w:bCs/>
          <w:sz w:val="26"/>
          <w:szCs w:val="26"/>
          <w:lang w:val="uk-UA"/>
        </w:rPr>
      </w:pPr>
      <w:r w:rsidRPr="00595F7F">
        <w:rPr>
          <w:b/>
          <w:bCs/>
          <w:sz w:val="26"/>
          <w:szCs w:val="26"/>
          <w:lang w:val="uk-UA"/>
        </w:rPr>
        <w:t>2. Мета, завдання та напрями діяльності Територіального центру</w:t>
      </w:r>
    </w:p>
    <w:p w:rsidR="00FB6D0C" w:rsidRPr="005C6095" w:rsidRDefault="00FB6D0C" w:rsidP="002904E8">
      <w:pPr>
        <w:widowControl w:val="0"/>
        <w:spacing w:line="276" w:lineRule="auto"/>
        <w:jc w:val="both"/>
        <w:rPr>
          <w:lang w:val="uk-UA"/>
        </w:rPr>
      </w:pPr>
    </w:p>
    <w:p w:rsidR="00FB6D0C" w:rsidRPr="005C6095" w:rsidRDefault="00FB6D0C" w:rsidP="002904E8">
      <w:pPr>
        <w:widowControl w:val="0"/>
        <w:spacing w:line="276" w:lineRule="auto"/>
        <w:ind w:firstLine="709"/>
        <w:jc w:val="both"/>
        <w:rPr>
          <w:lang w:val="uk-UA"/>
        </w:rPr>
      </w:pPr>
      <w:r w:rsidRPr="005C6095">
        <w:rPr>
          <w:lang w:val="uk-UA"/>
        </w:rPr>
        <w:t xml:space="preserve">2.1. Метою Територіального центру є надання соціальних послуг громадянам, зазначених у п. 1.4 цього Положення. </w:t>
      </w:r>
    </w:p>
    <w:p w:rsidR="00FB6D0C" w:rsidRPr="005C6095" w:rsidRDefault="00FB6D0C" w:rsidP="002904E8">
      <w:pPr>
        <w:widowControl w:val="0"/>
        <w:spacing w:line="276" w:lineRule="auto"/>
        <w:jc w:val="both"/>
        <w:rPr>
          <w:lang w:val="uk-UA"/>
        </w:rPr>
      </w:pPr>
    </w:p>
    <w:p w:rsidR="00FB6D0C" w:rsidRPr="005C6095" w:rsidRDefault="00FB6D0C" w:rsidP="002904E8">
      <w:pPr>
        <w:widowControl w:val="0"/>
        <w:spacing w:line="276" w:lineRule="auto"/>
        <w:ind w:firstLine="709"/>
        <w:jc w:val="both"/>
        <w:rPr>
          <w:lang w:val="uk-UA"/>
        </w:rPr>
      </w:pPr>
      <w:r w:rsidRPr="005C6095">
        <w:rPr>
          <w:lang w:val="uk-UA"/>
        </w:rPr>
        <w:t>2.2. Основними завданнями Територіального центру є:</w:t>
      </w:r>
    </w:p>
    <w:p w:rsidR="00FB6D0C" w:rsidRPr="005C6095" w:rsidRDefault="00FB6D0C" w:rsidP="002904E8">
      <w:pPr>
        <w:widowControl w:val="0"/>
        <w:spacing w:line="276" w:lineRule="auto"/>
        <w:ind w:firstLine="709"/>
        <w:jc w:val="both"/>
        <w:rPr>
          <w:lang w:val="uk-UA"/>
        </w:rPr>
      </w:pPr>
      <w:r w:rsidRPr="005C6095">
        <w:rPr>
          <w:lang w:val="uk-UA"/>
        </w:rPr>
        <w:t>2.2.1 Виявлення громадян, зазначених у п. 1.4 цього Положення, формування електронної бази даних таких громадян, визначення (оцінювання) їх індивідуальних потреб у наданні соціальних послуг;</w:t>
      </w:r>
    </w:p>
    <w:p w:rsidR="00FB6D0C" w:rsidRPr="005C6095" w:rsidRDefault="00FB6D0C" w:rsidP="002904E8">
      <w:pPr>
        <w:widowControl w:val="0"/>
        <w:spacing w:line="276" w:lineRule="auto"/>
        <w:ind w:firstLine="709"/>
        <w:jc w:val="both"/>
        <w:rPr>
          <w:lang w:val="uk-UA"/>
        </w:rPr>
      </w:pPr>
      <w:bookmarkStart w:id="3" w:name="BM31"/>
      <w:bookmarkEnd w:id="3"/>
      <w:r w:rsidRPr="005C6095">
        <w:rPr>
          <w:lang w:val="uk-UA"/>
        </w:rPr>
        <w:t>2.2.2. Забезпечення якісного надання соціальних послуг;</w:t>
      </w:r>
    </w:p>
    <w:p w:rsidR="00FB6D0C" w:rsidRPr="005C6095" w:rsidRDefault="00FB6D0C" w:rsidP="002904E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09"/>
        <w:jc w:val="both"/>
        <w:rPr>
          <w:rFonts w:ascii="Times New Roman" w:hAnsi="Times New Roman" w:cs="Times New Roman"/>
          <w:sz w:val="24"/>
          <w:szCs w:val="24"/>
        </w:rPr>
      </w:pPr>
      <w:r w:rsidRPr="005C6095">
        <w:rPr>
          <w:rFonts w:ascii="Times New Roman" w:hAnsi="Times New Roman" w:cs="Times New Roman"/>
          <w:sz w:val="24"/>
          <w:szCs w:val="24"/>
        </w:rPr>
        <w:t>2.2.3.</w:t>
      </w:r>
      <w:bookmarkStart w:id="4" w:name="BM32"/>
      <w:bookmarkEnd w:id="4"/>
      <w:r w:rsidRPr="005C6095">
        <w:rPr>
          <w:rFonts w:ascii="Times New Roman" w:hAnsi="Times New Roman" w:cs="Times New Roman"/>
          <w:sz w:val="24"/>
          <w:szCs w:val="24"/>
        </w:rPr>
        <w:t xml:space="preserve"> Встановлення зв’язків з підприємствами, установами та організаціями всіх форм власності, фізичними особами, родичами громадян, яких обслуговує Територіальний центр, з метою сприяння в наданні соціальних послуг громадянам, зазначених у пункті 1.4 цього Положення.</w:t>
      </w:r>
    </w:p>
    <w:p w:rsidR="00FB6D0C" w:rsidRPr="005C6095" w:rsidRDefault="00FB6D0C" w:rsidP="002904E8">
      <w:pPr>
        <w:widowControl w:val="0"/>
        <w:spacing w:line="276" w:lineRule="auto"/>
        <w:rPr>
          <w:lang w:val="uk-UA"/>
        </w:rPr>
      </w:pPr>
    </w:p>
    <w:p w:rsidR="00FB6D0C" w:rsidRPr="005C6095" w:rsidRDefault="00FB6D0C" w:rsidP="002904E8">
      <w:pPr>
        <w:pStyle w:val="HTMLPreformatted"/>
        <w:shd w:val="clear" w:color="auto" w:fill="FFFFFF"/>
        <w:spacing w:line="276" w:lineRule="auto"/>
        <w:jc w:val="both"/>
        <w:textAlignment w:val="baseline"/>
        <w:rPr>
          <w:rFonts w:ascii="Times New Roman" w:hAnsi="Times New Roman" w:cs="Times New Roman"/>
          <w:color w:val="000000"/>
          <w:sz w:val="24"/>
          <w:szCs w:val="24"/>
          <w:lang w:eastAsia="ru-RU"/>
        </w:rPr>
      </w:pPr>
      <w:r w:rsidRPr="005C6095">
        <w:rPr>
          <w:rFonts w:ascii="Times New Roman" w:hAnsi="Times New Roman" w:cs="Times New Roman"/>
          <w:sz w:val="24"/>
          <w:szCs w:val="24"/>
        </w:rPr>
        <w:tab/>
        <w:t>2.3.</w:t>
      </w:r>
      <w:r w:rsidRPr="005C6095">
        <w:rPr>
          <w:rFonts w:ascii="Times New Roman" w:hAnsi="Times New Roman" w:cs="Times New Roman"/>
          <w:color w:val="000000"/>
          <w:sz w:val="24"/>
          <w:szCs w:val="24"/>
        </w:rPr>
        <w:t xml:space="preserve"> </w:t>
      </w:r>
      <w:r w:rsidRPr="005C6095">
        <w:rPr>
          <w:rFonts w:ascii="Times New Roman" w:hAnsi="Times New Roman" w:cs="Times New Roman"/>
          <w:color w:val="000000"/>
          <w:sz w:val="24"/>
          <w:szCs w:val="24"/>
          <w:lang w:eastAsia="ru-RU"/>
        </w:rPr>
        <w:t>До складу територіального центру входять:</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5" w:name="o41"/>
      <w:bookmarkEnd w:id="5"/>
      <w:r w:rsidRPr="005C6095">
        <w:rPr>
          <w:color w:val="000000"/>
          <w:lang w:val="uk-UA"/>
        </w:rPr>
        <w:t xml:space="preserve">     1) відділення </w:t>
      </w:r>
      <w:bookmarkStart w:id="6" w:name="o42"/>
      <w:bookmarkEnd w:id="6"/>
      <w:r w:rsidRPr="005C6095">
        <w:rPr>
          <w:color w:val="000000"/>
          <w:lang w:val="uk-UA"/>
        </w:rPr>
        <w:t xml:space="preserve"> соціальної допомоги вдома; </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7" w:name="o43"/>
      <w:bookmarkEnd w:id="7"/>
      <w:r w:rsidRPr="005C6095">
        <w:rPr>
          <w:color w:val="000000"/>
          <w:lang w:val="uk-UA"/>
        </w:rPr>
        <w:t xml:space="preserve">     2) відділення денного перебування ( в частині надання послуг соціальної адаптації та соціально-фізичної реабілітації) </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8" w:name="o44"/>
      <w:bookmarkEnd w:id="8"/>
      <w:r w:rsidRPr="005C6095">
        <w:rPr>
          <w:color w:val="000000"/>
          <w:lang w:val="uk-UA"/>
        </w:rPr>
        <w:t xml:space="preserve">     3)</w:t>
      </w:r>
      <w:bookmarkStart w:id="9" w:name="o45"/>
      <w:bookmarkEnd w:id="9"/>
      <w:r w:rsidRPr="005C6095">
        <w:rPr>
          <w:color w:val="000000"/>
          <w:lang w:val="uk-UA"/>
        </w:rPr>
        <w:t xml:space="preserve"> відділення організації надання адресної натуральної та грошової допомоги;</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r w:rsidRPr="005C6095">
        <w:rPr>
          <w:color w:val="000000"/>
          <w:lang w:val="uk-UA"/>
        </w:rPr>
        <w:t xml:space="preserve">     4) інші підрозділи, діяльність яких спрямована на надання соціальних послуг громадянам, зазначеним у пункті 1.4 цього положення. </w:t>
      </w:r>
    </w:p>
    <w:p w:rsidR="00FB6D0C" w:rsidRPr="005C6095" w:rsidRDefault="00FB6D0C" w:rsidP="002904E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rPr>
          <w:rFonts w:ascii="Times New Roman" w:hAnsi="Times New Roman" w:cs="Times New Roman"/>
          <w:sz w:val="24"/>
          <w:szCs w:val="24"/>
        </w:rPr>
      </w:pPr>
      <w:bookmarkStart w:id="10" w:name="BM41"/>
      <w:bookmarkEnd w:id="10"/>
      <w:r w:rsidRPr="005C6095">
        <w:rPr>
          <w:rFonts w:ascii="Times New Roman" w:hAnsi="Times New Roman" w:cs="Times New Roman"/>
          <w:sz w:val="24"/>
          <w:szCs w:val="24"/>
        </w:rPr>
        <w:t xml:space="preserve">     </w:t>
      </w:r>
    </w:p>
    <w:p w:rsidR="00FB6D0C" w:rsidRPr="005C6095" w:rsidRDefault="00FB6D0C" w:rsidP="002904E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imes New Roman" w:hAnsi="Times New Roman" w:cs="Times New Roman"/>
          <w:sz w:val="24"/>
          <w:szCs w:val="24"/>
        </w:rPr>
      </w:pPr>
      <w:r w:rsidRPr="005C6095">
        <w:rPr>
          <w:rFonts w:ascii="Times New Roman" w:hAnsi="Times New Roman" w:cs="Times New Roman"/>
          <w:sz w:val="24"/>
          <w:szCs w:val="24"/>
        </w:rPr>
        <w:tab/>
        <w:t>2.4. Територіальний центр має право створювати, в разі потреби, у сільських населених пунктах робочі місця соціальних працівників (соціальних робітників) для надання соціальних послуг громадянам, зазначених у пункті 1.4 цього Положення, за їх місцем проживання.</w:t>
      </w:r>
    </w:p>
    <w:p w:rsidR="00FB6D0C" w:rsidRDefault="00FB6D0C" w:rsidP="002904E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imes New Roman" w:hAnsi="Times New Roman" w:cs="Times New Roman"/>
          <w:color w:val="000000"/>
          <w:sz w:val="24"/>
          <w:szCs w:val="24"/>
        </w:rPr>
      </w:pPr>
      <w:r w:rsidRPr="005C6095">
        <w:rPr>
          <w:rFonts w:ascii="Times New Roman" w:hAnsi="Times New Roman" w:cs="Times New Roman"/>
          <w:sz w:val="24"/>
          <w:szCs w:val="24"/>
        </w:rPr>
        <w:tab/>
      </w:r>
      <w:r w:rsidRPr="005C6095">
        <w:rPr>
          <w:rFonts w:ascii="Times New Roman" w:hAnsi="Times New Roman" w:cs="Times New Roman"/>
          <w:color w:val="000000"/>
          <w:sz w:val="24"/>
          <w:szCs w:val="24"/>
        </w:rPr>
        <w:t>2.5. У територіальному центрі надаються інноваційні соціальні послуги: мультидисциплінарна команда, Університет третього віку, соціальний і мобільний офіс, гаряча лінія та інші, відповідно до затверджених наказів Мінсоцполітики.</w:t>
      </w:r>
    </w:p>
    <w:p w:rsidR="00FB6D0C" w:rsidRDefault="00FB6D0C" w:rsidP="002904E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imes New Roman" w:hAnsi="Times New Roman" w:cs="Times New Roman"/>
          <w:color w:val="000000"/>
          <w:sz w:val="24"/>
          <w:szCs w:val="24"/>
        </w:rPr>
      </w:pPr>
    </w:p>
    <w:p w:rsidR="00FB6D0C" w:rsidRPr="005C6095" w:rsidRDefault="00FB6D0C" w:rsidP="002904E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imes New Roman" w:hAnsi="Times New Roman" w:cs="Times New Roman"/>
          <w:color w:val="000000"/>
          <w:sz w:val="24"/>
          <w:szCs w:val="24"/>
        </w:rPr>
      </w:pPr>
    </w:p>
    <w:p w:rsidR="00FB6D0C" w:rsidRPr="00595F7F" w:rsidRDefault="00FB6D0C" w:rsidP="002904E8">
      <w:pPr>
        <w:widowControl w:val="0"/>
        <w:shd w:val="clear" w:color="auto" w:fill="FFFFFF"/>
        <w:spacing w:line="276" w:lineRule="auto"/>
        <w:jc w:val="center"/>
        <w:rPr>
          <w:b/>
          <w:bCs/>
          <w:color w:val="000000"/>
          <w:sz w:val="26"/>
          <w:szCs w:val="26"/>
          <w:lang w:val="uk-UA"/>
        </w:rPr>
      </w:pPr>
      <w:r w:rsidRPr="00595F7F">
        <w:rPr>
          <w:b/>
          <w:bCs/>
          <w:color w:val="000000"/>
          <w:sz w:val="26"/>
          <w:szCs w:val="26"/>
          <w:lang w:val="uk-UA"/>
        </w:rPr>
        <w:t>3. Види та форми надання соціальних послуг</w:t>
      </w:r>
    </w:p>
    <w:p w:rsidR="00FB6D0C" w:rsidRPr="005C6095" w:rsidRDefault="00FB6D0C" w:rsidP="002904E8">
      <w:pPr>
        <w:widowControl w:val="0"/>
        <w:shd w:val="clear" w:color="auto" w:fill="FFFFFF"/>
        <w:spacing w:line="276" w:lineRule="auto"/>
        <w:jc w:val="both"/>
        <w:rPr>
          <w:color w:val="000000"/>
          <w:lang w:val="uk-UA"/>
        </w:rPr>
      </w:pPr>
    </w:p>
    <w:p w:rsidR="00FB6D0C" w:rsidRPr="005C6095" w:rsidRDefault="00FB6D0C" w:rsidP="002904E8">
      <w:pPr>
        <w:widowControl w:val="0"/>
        <w:shd w:val="clear" w:color="auto" w:fill="FFFFFF"/>
        <w:spacing w:line="276" w:lineRule="auto"/>
        <w:jc w:val="both"/>
        <w:rPr>
          <w:color w:val="000000"/>
          <w:lang w:val="uk-UA"/>
        </w:rPr>
      </w:pPr>
      <w:r w:rsidRPr="005C6095">
        <w:rPr>
          <w:color w:val="000000"/>
          <w:lang w:val="uk-UA"/>
        </w:rPr>
        <w:tab/>
        <w:t xml:space="preserve">3.1.Територіальний центр соціального обслуговування (надання соціальних послуг) надає такі соціальні послуги: </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11" w:name="o85"/>
      <w:bookmarkEnd w:id="11"/>
      <w:r w:rsidRPr="005C6095">
        <w:rPr>
          <w:color w:val="000000"/>
          <w:lang w:val="uk-UA"/>
        </w:rPr>
        <w:t xml:space="preserve">     догляд вдома; </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12" w:name="o86"/>
      <w:bookmarkStart w:id="13" w:name="o87"/>
      <w:bookmarkStart w:id="14" w:name="o88"/>
      <w:bookmarkEnd w:id="12"/>
      <w:bookmarkEnd w:id="13"/>
      <w:bookmarkEnd w:id="14"/>
      <w:r w:rsidRPr="005C6095">
        <w:rPr>
          <w:color w:val="000000"/>
          <w:lang w:val="uk-UA"/>
        </w:rPr>
        <w:t xml:space="preserve">     соціальна адаптація;</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r w:rsidRPr="005C6095">
        <w:rPr>
          <w:color w:val="000000"/>
          <w:lang w:val="uk-UA"/>
        </w:rPr>
        <w:t xml:space="preserve">     соціально-фізична реабілітація осіб з  інвалідністю та осіб похилого віку;</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r w:rsidRPr="005C6095">
        <w:rPr>
          <w:color w:val="000000"/>
          <w:lang w:val="uk-UA"/>
        </w:rPr>
        <w:t xml:space="preserve">     соціально-економічні (у формі надання натуральної чи грошової допомоги). </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15" w:name="o89"/>
      <w:bookmarkEnd w:id="15"/>
      <w:r w:rsidRPr="005C6095">
        <w:rPr>
          <w:color w:val="000000"/>
          <w:lang w:val="uk-UA"/>
        </w:rPr>
        <w:t xml:space="preserve">     </w:t>
      </w:r>
      <w:r w:rsidRPr="005C6095">
        <w:rPr>
          <w:color w:val="000000"/>
          <w:lang w:val="uk-UA"/>
        </w:rPr>
        <w:tab/>
        <w:t xml:space="preserve">Крім того, територіальний центр може надавати такі соціальні послуги: </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16" w:name="o90"/>
      <w:bookmarkStart w:id="17" w:name="o91"/>
      <w:bookmarkEnd w:id="16"/>
      <w:bookmarkEnd w:id="17"/>
      <w:r w:rsidRPr="005C6095">
        <w:rPr>
          <w:color w:val="000000"/>
          <w:lang w:val="uk-UA"/>
        </w:rPr>
        <w:t xml:space="preserve">     консультування; </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18" w:name="o92"/>
      <w:bookmarkEnd w:id="18"/>
      <w:r w:rsidRPr="005C6095">
        <w:rPr>
          <w:color w:val="000000"/>
          <w:lang w:val="uk-UA"/>
        </w:rPr>
        <w:t xml:space="preserve">     представництво інтересів; </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19" w:name="o93"/>
      <w:bookmarkEnd w:id="19"/>
      <w:r w:rsidRPr="005C6095">
        <w:rPr>
          <w:color w:val="000000"/>
          <w:lang w:val="uk-UA"/>
        </w:rPr>
        <w:t xml:space="preserve">     соціальна профілактика; </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20" w:name="o94"/>
      <w:bookmarkEnd w:id="20"/>
      <w:r w:rsidRPr="005C6095">
        <w:rPr>
          <w:color w:val="000000"/>
          <w:lang w:val="uk-UA"/>
        </w:rPr>
        <w:t xml:space="preserve">     посередництво (медіація); </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bookmarkStart w:id="21" w:name="o95"/>
      <w:bookmarkStart w:id="22" w:name="o96"/>
      <w:bookmarkEnd w:id="21"/>
      <w:bookmarkEnd w:id="22"/>
      <w:r w:rsidRPr="005C6095">
        <w:rPr>
          <w:color w:val="000000"/>
          <w:lang w:val="uk-UA"/>
        </w:rPr>
        <w:t xml:space="preserve">     транспортні; </w:t>
      </w:r>
      <w:bookmarkStart w:id="23" w:name="o97"/>
      <w:bookmarkEnd w:id="23"/>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r w:rsidRPr="005C6095">
        <w:rPr>
          <w:color w:val="000000"/>
          <w:lang w:val="uk-UA"/>
        </w:rPr>
        <w:t xml:space="preserve">     інші соціальні послуги перелік, умови та порядок надання яких визначає у разі потреби Сєвєродонецька міська рада.</w:t>
      </w:r>
    </w:p>
    <w:p w:rsidR="00FB6D0C" w:rsidRPr="005C6095" w:rsidRDefault="00FB6D0C" w:rsidP="002904E8">
      <w:pPr>
        <w:widowControl w:val="0"/>
        <w:shd w:val="clear" w:color="auto" w:fill="FFFFFF"/>
        <w:spacing w:line="276" w:lineRule="auto"/>
        <w:rPr>
          <w:lang w:val="uk-UA"/>
        </w:rPr>
      </w:pPr>
      <w:r w:rsidRPr="005C6095">
        <w:rPr>
          <w:color w:val="000000"/>
          <w:lang w:val="uk-UA"/>
        </w:rPr>
        <w:t xml:space="preserve"> </w:t>
      </w:r>
      <w:r w:rsidRPr="005C6095">
        <w:rPr>
          <w:lang w:val="uk-UA"/>
        </w:rPr>
        <w:t xml:space="preserve">  </w:t>
      </w:r>
    </w:p>
    <w:p w:rsidR="00FB6D0C" w:rsidRPr="005C6095" w:rsidRDefault="00FB6D0C" w:rsidP="002904E8">
      <w:pPr>
        <w:widowControl w:val="0"/>
        <w:shd w:val="clear" w:color="auto" w:fill="FFFFFF"/>
        <w:spacing w:line="276" w:lineRule="auto"/>
        <w:jc w:val="both"/>
        <w:rPr>
          <w:color w:val="000000"/>
          <w:lang w:val="uk-UA"/>
        </w:rPr>
      </w:pPr>
      <w:r w:rsidRPr="005C6095">
        <w:rPr>
          <w:lang w:val="uk-UA"/>
        </w:rPr>
        <w:tab/>
        <w:t xml:space="preserve">3.2. </w:t>
      </w:r>
      <w:r w:rsidRPr="005C6095">
        <w:rPr>
          <w:color w:val="000000"/>
          <w:lang w:val="uk-UA"/>
        </w:rPr>
        <w:t>Соціальні послуги надаються Територіальним центром як безоплатно, так і за плату (за переліком, затвердженим постановою Кабінета Міністрів України від 14 січня 2004 року № 12 «Про порядок надання платних соціальних послуг та затвердження їх переліку» та постановою Кабінета Міністрів України від 8 вересня 2016 року № 596 «Про внесення змін до переліку платних соціальних послуг») .</w:t>
      </w:r>
    </w:p>
    <w:p w:rsidR="00FB6D0C" w:rsidRPr="005C6095" w:rsidRDefault="00FB6D0C" w:rsidP="002904E8">
      <w:pPr>
        <w:widowControl w:val="0"/>
        <w:shd w:val="clear" w:color="auto" w:fill="FFFFFF"/>
        <w:spacing w:line="276" w:lineRule="auto"/>
        <w:jc w:val="both"/>
        <w:rPr>
          <w:color w:val="000000"/>
          <w:lang w:val="uk-UA"/>
        </w:rPr>
      </w:pPr>
      <w:r w:rsidRPr="005C6095">
        <w:rPr>
          <w:color w:val="000000"/>
          <w:lang w:val="uk-UA"/>
        </w:rPr>
        <w:tab/>
        <w:t>3.3 Для окремих структурних підрозділів територіального центру можуть передбачатись особливі умови здійснення безоплатного соціального обслуговування.</w:t>
      </w:r>
    </w:p>
    <w:p w:rsidR="00FB6D0C" w:rsidRPr="005C6095" w:rsidRDefault="00FB6D0C" w:rsidP="002904E8">
      <w:pPr>
        <w:widowControl w:val="0"/>
        <w:shd w:val="clear" w:color="auto" w:fill="FFFFFF"/>
        <w:spacing w:line="276" w:lineRule="auto"/>
        <w:jc w:val="both"/>
        <w:rPr>
          <w:color w:val="000000"/>
          <w:lang w:val="uk-UA"/>
        </w:rPr>
      </w:pPr>
    </w:p>
    <w:p w:rsidR="00FB6D0C" w:rsidRPr="00595F7F" w:rsidRDefault="00FB6D0C" w:rsidP="002904E8">
      <w:pPr>
        <w:widowControl w:val="0"/>
        <w:spacing w:line="276" w:lineRule="auto"/>
        <w:jc w:val="center"/>
        <w:rPr>
          <w:b/>
          <w:bCs/>
          <w:sz w:val="26"/>
          <w:szCs w:val="26"/>
          <w:lang w:val="uk-UA"/>
        </w:rPr>
      </w:pPr>
      <w:r w:rsidRPr="00595F7F">
        <w:rPr>
          <w:b/>
          <w:bCs/>
          <w:sz w:val="26"/>
          <w:szCs w:val="26"/>
          <w:lang w:val="uk-UA"/>
        </w:rPr>
        <w:t>4. Умови та порядок надання соціальних послуг</w:t>
      </w:r>
    </w:p>
    <w:p w:rsidR="00FB6D0C" w:rsidRPr="005C6095" w:rsidRDefault="00FB6D0C" w:rsidP="002904E8">
      <w:pPr>
        <w:widowControl w:val="0"/>
        <w:spacing w:line="276" w:lineRule="auto"/>
        <w:jc w:val="both"/>
        <w:rPr>
          <w:lang w:val="uk-UA"/>
        </w:rPr>
      </w:pPr>
    </w:p>
    <w:p w:rsidR="00FB6D0C" w:rsidRPr="005C6095" w:rsidRDefault="00FB6D0C" w:rsidP="002904E8">
      <w:pPr>
        <w:widowControl w:val="0"/>
        <w:shd w:val="clear" w:color="auto" w:fill="FFFFFF"/>
        <w:spacing w:line="276" w:lineRule="auto"/>
        <w:jc w:val="both"/>
        <w:rPr>
          <w:lang w:val="uk-UA"/>
        </w:rPr>
      </w:pPr>
      <w:r w:rsidRPr="005C6095">
        <w:rPr>
          <w:lang w:val="uk-UA"/>
        </w:rPr>
        <w:tab/>
        <w:t xml:space="preserve">4.1. Територіальний центр забезпечує здійснення своїми структурними підрозділами надання соціальних послуг громадянам, зазначеним у пункті 1.4 цього Положення. </w:t>
      </w:r>
    </w:p>
    <w:p w:rsidR="00FB6D0C" w:rsidRPr="005C6095" w:rsidRDefault="00FB6D0C" w:rsidP="002904E8">
      <w:pPr>
        <w:widowControl w:val="0"/>
        <w:shd w:val="clear" w:color="auto" w:fill="FFFFFF"/>
        <w:spacing w:line="276" w:lineRule="auto"/>
        <w:ind w:firstLine="705"/>
        <w:jc w:val="both"/>
        <w:rPr>
          <w:lang w:val="uk-UA"/>
        </w:rPr>
      </w:pPr>
      <w:r w:rsidRPr="005C6095">
        <w:rPr>
          <w:lang w:val="uk-UA"/>
        </w:rPr>
        <w:t>Умови та порядок надання соціальних послуг визначається Положеннями про відповідні відділення Територіального центру та Положенням про порядок надання одноразової матеріальної допомоги громадянам, які тимчасово відчувають матеріальну скруту, Положенням про порядок надання одноразової натуральної допомоги громадянам, які тимчасово відчувають матеріальну скруту, Положенням про порядок надання допомоги на поховання деяких категорій осіб виконавцю волевиявлення померлого або особі, яка зобов’язалася поховати померлого, які затверджуються рішенням виконавчого комітету Сєвєродонецької міської ради.</w:t>
      </w:r>
    </w:p>
    <w:p w:rsidR="00FB6D0C" w:rsidRPr="005C6095" w:rsidRDefault="00FB6D0C" w:rsidP="002904E8">
      <w:pPr>
        <w:widowControl w:val="0"/>
        <w:shd w:val="clear" w:color="auto" w:fill="FFFFFF"/>
        <w:spacing w:line="276" w:lineRule="auto"/>
        <w:jc w:val="both"/>
        <w:rPr>
          <w:lang w:val="uk-UA"/>
        </w:rPr>
      </w:pPr>
    </w:p>
    <w:p w:rsidR="00FB6D0C" w:rsidRPr="005C6095" w:rsidRDefault="00FB6D0C" w:rsidP="002904E8">
      <w:pPr>
        <w:pStyle w:val="BodyText"/>
        <w:suppressAutoHyphens w:val="0"/>
        <w:spacing w:after="0" w:line="276" w:lineRule="auto"/>
        <w:ind w:firstLine="705"/>
        <w:jc w:val="both"/>
        <w:rPr>
          <w:rFonts w:ascii="Times New Roman" w:hAnsi="Times New Roman" w:cs="Times New Roman"/>
          <w:sz w:val="24"/>
          <w:szCs w:val="24"/>
          <w:lang w:val="uk-UA"/>
        </w:rPr>
      </w:pPr>
      <w:r w:rsidRPr="005C6095">
        <w:rPr>
          <w:rFonts w:ascii="Times New Roman" w:hAnsi="Times New Roman" w:cs="Times New Roman"/>
          <w:sz w:val="24"/>
          <w:szCs w:val="24"/>
          <w:lang w:val="uk-UA"/>
        </w:rPr>
        <w:t xml:space="preserve">4.2. У разі коли громадянин, який потребує надання соціальної послуги, за віком або за станом здоров’я неспроможний самостійно прийняти рішення про необхідність їх надання, таке рішення може прийняти опікун чи піклувальник. </w:t>
      </w:r>
    </w:p>
    <w:p w:rsidR="00FB6D0C" w:rsidRPr="005C6095" w:rsidRDefault="00FB6D0C" w:rsidP="002904E8">
      <w:pPr>
        <w:widowControl w:val="0"/>
        <w:shd w:val="clear" w:color="auto" w:fill="FFFFFF"/>
        <w:spacing w:line="276" w:lineRule="auto"/>
        <w:rPr>
          <w:color w:val="000000"/>
          <w:lang w:val="uk-UA"/>
        </w:rPr>
      </w:pPr>
    </w:p>
    <w:p w:rsidR="00FB6D0C" w:rsidRPr="005C6095" w:rsidRDefault="00FB6D0C" w:rsidP="002904E8">
      <w:pPr>
        <w:widowControl w:val="0"/>
        <w:shd w:val="clear" w:color="auto" w:fill="FFFFFF"/>
        <w:spacing w:line="276" w:lineRule="auto"/>
        <w:ind w:firstLine="709"/>
        <w:jc w:val="both"/>
        <w:rPr>
          <w:color w:val="000000"/>
          <w:lang w:val="uk-UA"/>
        </w:rPr>
      </w:pPr>
      <w:r w:rsidRPr="005C6095">
        <w:rPr>
          <w:color w:val="000000"/>
          <w:lang w:val="uk-UA"/>
        </w:rPr>
        <w:t>4.3. Територіальний центр забезпечує безоплатне, в обсягах, визначених державними стандартами, надання соціальних послуг:</w:t>
      </w:r>
    </w:p>
    <w:p w:rsidR="00FB6D0C" w:rsidRPr="005C6095" w:rsidRDefault="00FB6D0C" w:rsidP="002904E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imes New Roman" w:hAnsi="Times New Roman" w:cs="Times New Roman"/>
          <w:sz w:val="24"/>
          <w:szCs w:val="24"/>
        </w:rPr>
      </w:pPr>
      <w:r w:rsidRPr="005C6095">
        <w:rPr>
          <w:rFonts w:ascii="Times New Roman" w:hAnsi="Times New Roman" w:cs="Times New Roman"/>
          <w:sz w:val="24"/>
          <w:szCs w:val="24"/>
        </w:rPr>
        <w:t xml:space="preserve">      </w:t>
      </w:r>
      <w:r w:rsidRPr="005C6095">
        <w:rPr>
          <w:rFonts w:ascii="Times New Roman" w:hAnsi="Times New Roman" w:cs="Times New Roman"/>
          <w:sz w:val="24"/>
          <w:szCs w:val="24"/>
        </w:rPr>
        <w:tab/>
        <w:t>4.3.1. Громадянам похилого віку, особам з інвалідністю, хворим (з числа осіб працездатного віку на період до встановлення їм групи інвалідності, але не більш як чотири місяці), які не мають рідних, які повинні забезпечити їм догляд і допомогу</w:t>
      </w:r>
      <w:r w:rsidRPr="005C6095">
        <w:rPr>
          <w:rFonts w:ascii="Times New Roman" w:hAnsi="Times New Roman" w:cs="Times New Roman"/>
          <w:b/>
          <w:bCs/>
          <w:sz w:val="24"/>
          <w:szCs w:val="24"/>
        </w:rPr>
        <w:t>,</w:t>
      </w:r>
      <w:r w:rsidRPr="005C6095">
        <w:rPr>
          <w:rFonts w:ascii="Times New Roman" w:hAnsi="Times New Roman" w:cs="Times New Roman"/>
          <w:b/>
          <w:bCs/>
          <w:color w:val="FF0000"/>
          <w:sz w:val="24"/>
          <w:szCs w:val="24"/>
        </w:rPr>
        <w:t xml:space="preserve"> </w:t>
      </w:r>
      <w:r w:rsidRPr="005C6095">
        <w:rPr>
          <w:rFonts w:ascii="Times New Roman" w:hAnsi="Times New Roman" w:cs="Times New Roman"/>
          <w:sz w:val="24"/>
          <w:szCs w:val="24"/>
        </w:rPr>
        <w:t>або  рідні є громадянами похилого віку чи визнані особами з інвалідністю в установленому порядку, а також внутрішньо переміщеним особам;</w:t>
      </w:r>
    </w:p>
    <w:p w:rsidR="00FB6D0C" w:rsidRPr="005C6095" w:rsidRDefault="00FB6D0C" w:rsidP="002904E8">
      <w:pPr>
        <w:widowControl w:val="0"/>
        <w:spacing w:line="276" w:lineRule="auto"/>
        <w:jc w:val="both"/>
        <w:rPr>
          <w:lang w:val="uk-UA"/>
        </w:rPr>
      </w:pPr>
      <w:r w:rsidRPr="005C6095">
        <w:rPr>
          <w:color w:val="000000"/>
          <w:lang w:val="uk-UA"/>
        </w:rPr>
        <w:t xml:space="preserve">      </w:t>
      </w:r>
      <w:r w:rsidRPr="005C6095">
        <w:rPr>
          <w:color w:val="000000"/>
          <w:lang w:val="uk-UA"/>
        </w:rPr>
        <w:tab/>
        <w:t>4.3.2. Громадянам,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(і мають на своєму утриманні неповнолітніх дітей, дітей з інвалідністю, осіб похилого віку, осіб з інвалідністю), якщо середньомісячний сукупний дохід їх сімей нижчий ніж прожитковий мінімум для сім'ї та інші.</w:t>
      </w:r>
    </w:p>
    <w:p w:rsidR="00FB6D0C" w:rsidRPr="005C6095" w:rsidRDefault="00FB6D0C" w:rsidP="002904E8">
      <w:pPr>
        <w:widowControl w:val="0"/>
        <w:spacing w:line="276" w:lineRule="auto"/>
        <w:ind w:firstLine="709"/>
        <w:jc w:val="both"/>
        <w:rPr>
          <w:lang w:val="uk-UA"/>
        </w:rPr>
      </w:pPr>
      <w:r w:rsidRPr="005C6095">
        <w:rPr>
          <w:lang w:val="uk-UA"/>
        </w:rPr>
        <w:t>4.4. Територіальний центр може надавати платні соціальні послуги (в межах наявних можливостей) згідно переліку, затвердженого постановою Кабінета Міністрів України від 14 січня 2004 року № 12 «Про порядок надання платних соціальних послуг та затвердження їх переліку»</w:t>
      </w:r>
      <w:r w:rsidRPr="005C6095">
        <w:rPr>
          <w:color w:val="000000"/>
          <w:lang w:val="uk-UA"/>
        </w:rPr>
        <w:t xml:space="preserve"> та постановою Кабінета Міністрів України від 8 вересня 2016 року № 596 «Про внесення змін до переліку платних соціальних послуг»</w:t>
      </w:r>
      <w:r w:rsidRPr="005C6095">
        <w:rPr>
          <w:lang w:val="uk-UA"/>
        </w:rPr>
        <w:t xml:space="preserve"> , громадянам похилого віку, особам з інвалідністю, хворим, внутрішньо переміщеним особам, які мають рідних, які повинні забезпечити їм догляд і допомогу. </w:t>
      </w:r>
      <w:bookmarkStart w:id="24" w:name="BM95"/>
      <w:bookmarkEnd w:id="24"/>
    </w:p>
    <w:p w:rsidR="00FB6D0C" w:rsidRPr="005C6095" w:rsidRDefault="00FB6D0C" w:rsidP="002904E8">
      <w:pPr>
        <w:widowControl w:val="0"/>
        <w:spacing w:line="276" w:lineRule="auto"/>
        <w:ind w:firstLine="709"/>
        <w:jc w:val="both"/>
        <w:rPr>
          <w:color w:val="000000"/>
          <w:lang w:val="uk-UA"/>
        </w:rPr>
      </w:pPr>
      <w:r w:rsidRPr="005C6095">
        <w:rPr>
          <w:lang w:val="uk-UA"/>
        </w:rPr>
        <w:t>4.5. У виняткових випадках громадяни, що мають рідних, які повинні забезпечити їм догляд і допомогу, можуть звільнятися від плати за надання соціальних послуг в структурних підрозділах Територіального центру в разі, коли такі рідні належать до малозабезпечених і отримують державну соціальну допомогу в установленому законодавством порядку, залежні від психоактивних речовин, алкоголю, перебувають у місцях позбавлення волі тощо. Для цього виконавчий комітет Сєвєродонецької міської ради, через утворену ним комісію з призначення соціальних допомог, приймає рішення (розпорядження) про звільнення громадян, що мають рідних, які повинні забезпечити їм догляд і допомогу, від зазначеної плати.</w:t>
      </w:r>
    </w:p>
    <w:p w:rsidR="00FB6D0C" w:rsidRPr="005C6095" w:rsidRDefault="00FB6D0C" w:rsidP="002904E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imes New Roman" w:hAnsi="Times New Roman" w:cs="Times New Roman"/>
          <w:sz w:val="24"/>
          <w:szCs w:val="24"/>
        </w:rPr>
      </w:pPr>
      <w:r w:rsidRPr="005C6095">
        <w:rPr>
          <w:rFonts w:ascii="Times New Roman" w:hAnsi="Times New Roman" w:cs="Times New Roman"/>
          <w:sz w:val="24"/>
          <w:szCs w:val="24"/>
        </w:rPr>
        <w:t xml:space="preserve">    </w:t>
      </w:r>
      <w:r w:rsidRPr="005C6095">
        <w:rPr>
          <w:rFonts w:ascii="Times New Roman" w:hAnsi="Times New Roman" w:cs="Times New Roman"/>
          <w:sz w:val="24"/>
          <w:szCs w:val="24"/>
        </w:rPr>
        <w:tab/>
      </w:r>
      <w:r w:rsidRPr="005C6095">
        <w:rPr>
          <w:rFonts w:ascii="Times New Roman" w:hAnsi="Times New Roman" w:cs="Times New Roman"/>
          <w:color w:val="000000"/>
          <w:sz w:val="24"/>
          <w:szCs w:val="24"/>
        </w:rPr>
        <w:t xml:space="preserve">4.6. </w:t>
      </w:r>
      <w:r w:rsidRPr="005C6095">
        <w:rPr>
          <w:rFonts w:ascii="Times New Roman" w:hAnsi="Times New Roman" w:cs="Times New Roman"/>
          <w:sz w:val="24"/>
          <w:szCs w:val="24"/>
        </w:rPr>
        <w:t xml:space="preserve">Тарифи на платні соціальні послуги встановлюються Територіальним центром відповідно до постанови Кабінету Міністрів України від 9 квітня 2005 р. № 268 “Про затвердження Порядку регулювання тарифів на платні соціальні послуги” і затверджуються його директором. </w:t>
      </w:r>
    </w:p>
    <w:p w:rsidR="00FB6D0C" w:rsidRPr="005C6095" w:rsidRDefault="00FB6D0C" w:rsidP="002904E8">
      <w:pPr>
        <w:widowControl w:val="0"/>
        <w:spacing w:line="276" w:lineRule="auto"/>
        <w:ind w:firstLine="709"/>
        <w:jc w:val="both"/>
        <w:rPr>
          <w:lang w:val="uk-UA"/>
        </w:rPr>
      </w:pPr>
      <w:r w:rsidRPr="005C6095">
        <w:rPr>
          <w:lang w:val="uk-UA"/>
        </w:rPr>
        <w:t xml:space="preserve">4.7. Територіальний центр (у межах наявних можливостей) може надавати соціальні послуги </w:t>
      </w:r>
      <w:r w:rsidRPr="005C6095">
        <w:rPr>
          <w:color w:val="000000"/>
          <w:lang w:val="uk-UA"/>
        </w:rPr>
        <w:t>в обсягах, визначених державними стандартами, із</w:t>
      </w:r>
      <w:r w:rsidRPr="005C6095">
        <w:rPr>
          <w:lang w:val="uk-UA"/>
        </w:rPr>
        <w:t xml:space="preserve"> встановленням диференційованої плати відповідно до законодавства.</w:t>
      </w:r>
    </w:p>
    <w:p w:rsidR="00FB6D0C" w:rsidRPr="005C6095" w:rsidRDefault="00FB6D0C" w:rsidP="002904E8">
      <w:pPr>
        <w:widowControl w:val="0"/>
        <w:spacing w:line="276" w:lineRule="auto"/>
        <w:ind w:firstLine="709"/>
        <w:jc w:val="both"/>
        <w:rPr>
          <w:lang w:val="uk-UA"/>
        </w:rPr>
      </w:pPr>
      <w:r w:rsidRPr="005C6095">
        <w:rPr>
          <w:lang w:val="uk-UA"/>
        </w:rPr>
        <w:t>Соціальні послуги із встановленням диференційованої плати надаються особам зазначеним у п. 1.4 цього Положення, крім осіб, які мають право отримувати такі послуги безоплатно.</w:t>
      </w:r>
      <w:bookmarkStart w:id="25" w:name="n13"/>
      <w:bookmarkEnd w:id="25"/>
    </w:p>
    <w:p w:rsidR="00FB6D0C" w:rsidRPr="005C6095" w:rsidRDefault="00FB6D0C" w:rsidP="002904E8">
      <w:pPr>
        <w:widowControl w:val="0"/>
        <w:spacing w:line="276" w:lineRule="auto"/>
        <w:ind w:firstLine="709"/>
        <w:jc w:val="both"/>
        <w:rPr>
          <w:lang w:val="uk-UA"/>
        </w:rPr>
      </w:pPr>
      <w:r w:rsidRPr="005C6095">
        <w:rPr>
          <w:lang w:val="uk-UA"/>
        </w:rPr>
        <w:t>4.8. Диференційована плата за надання соціальних послуг установлюється в розмірі 12 відсотків середньомісячного сукупного доходу особи, яка потребує їх надання, за останні шість місяців.</w:t>
      </w:r>
    </w:p>
    <w:p w:rsidR="00FB6D0C" w:rsidRPr="005C6095" w:rsidRDefault="00FB6D0C" w:rsidP="002904E8">
      <w:pPr>
        <w:widowControl w:val="0"/>
        <w:spacing w:line="276" w:lineRule="auto"/>
        <w:ind w:firstLine="709"/>
        <w:jc w:val="both"/>
        <w:rPr>
          <w:lang w:val="uk-UA"/>
        </w:rPr>
      </w:pPr>
      <w:bookmarkStart w:id="26" w:name="n14"/>
      <w:bookmarkEnd w:id="26"/>
      <w:r w:rsidRPr="005C6095">
        <w:rPr>
          <w:lang w:val="uk-UA"/>
        </w:rPr>
        <w:t>Розмір щомісячної диференційованої плати за надання соціальних послуг не може перевищувати вартості послуг, що надаються протягом місяця.</w:t>
      </w:r>
      <w:bookmarkStart w:id="27" w:name="n15"/>
      <w:bookmarkEnd w:id="27"/>
    </w:p>
    <w:p w:rsidR="00FB6D0C" w:rsidRPr="005C6095" w:rsidRDefault="00FB6D0C" w:rsidP="002904E8">
      <w:pPr>
        <w:widowControl w:val="0"/>
        <w:spacing w:line="276" w:lineRule="auto"/>
        <w:ind w:firstLine="709"/>
        <w:jc w:val="both"/>
        <w:rPr>
          <w:lang w:val="uk-UA"/>
        </w:rPr>
      </w:pPr>
      <w:r w:rsidRPr="005C6095">
        <w:rPr>
          <w:lang w:val="uk-UA"/>
        </w:rPr>
        <w:t xml:space="preserve">Розмір диференційованої плати за надання соціальних послуг розраховується на підставі тарифів на платні соціальні послуги, що обчислені відповідно до </w:t>
      </w:r>
      <w:hyperlink r:id="rId4" w:tgtFrame="_blank" w:history="1">
        <w:r w:rsidRPr="005C6095">
          <w:rPr>
            <w:lang w:val="uk-UA"/>
          </w:rPr>
          <w:t>Порядку регулювання тарифів на платні соціальні послуги</w:t>
        </w:r>
      </w:hyperlink>
      <w:r w:rsidRPr="005C6095">
        <w:rPr>
          <w:lang w:val="uk-UA"/>
        </w:rPr>
        <w:t xml:space="preserve">, затвердженого постановою Кабінету Міністрів України від 9 квітня 2005 р. № 268. </w:t>
      </w:r>
    </w:p>
    <w:p w:rsidR="00FB6D0C" w:rsidRPr="005C6095" w:rsidRDefault="00FB6D0C" w:rsidP="002904E8">
      <w:pPr>
        <w:widowControl w:val="0"/>
        <w:spacing w:line="276" w:lineRule="auto"/>
        <w:ind w:firstLine="709"/>
        <w:jc w:val="both"/>
        <w:rPr>
          <w:lang w:val="uk-UA"/>
        </w:rPr>
      </w:pPr>
      <w:r w:rsidRPr="005C6095">
        <w:rPr>
          <w:lang w:val="uk-UA"/>
        </w:rPr>
        <w:t>4.9. Різниця між розміром диференційованої плати та вартістю соціальної послуги відшкодовується відповідно до законодавства.</w:t>
      </w:r>
      <w:bookmarkStart w:id="28" w:name="n17"/>
      <w:bookmarkEnd w:id="28"/>
    </w:p>
    <w:p w:rsidR="00FB6D0C" w:rsidRPr="005C6095" w:rsidRDefault="00FB6D0C" w:rsidP="002904E8">
      <w:pPr>
        <w:widowControl w:val="0"/>
        <w:spacing w:line="276" w:lineRule="auto"/>
        <w:ind w:firstLine="709"/>
        <w:jc w:val="both"/>
        <w:rPr>
          <w:lang w:val="uk-UA"/>
        </w:rPr>
      </w:pPr>
      <w:r w:rsidRPr="005C6095">
        <w:rPr>
          <w:lang w:val="uk-UA"/>
        </w:rPr>
        <w:t>4.10. Диференційована плата за надання соціальних</w:t>
      </w:r>
      <w:r w:rsidRPr="005C6095">
        <w:rPr>
          <w:b/>
          <w:bCs/>
          <w:lang w:val="uk-UA"/>
        </w:rPr>
        <w:t xml:space="preserve"> </w:t>
      </w:r>
      <w:r w:rsidRPr="005C6095">
        <w:rPr>
          <w:lang w:val="uk-UA"/>
        </w:rPr>
        <w:t>послуг встановлюється на календарний рік з дня укладення відповідного договору.</w:t>
      </w:r>
      <w:bookmarkStart w:id="29" w:name="n31"/>
      <w:bookmarkEnd w:id="29"/>
    </w:p>
    <w:p w:rsidR="00FB6D0C" w:rsidRPr="005C6095" w:rsidRDefault="00FB6D0C" w:rsidP="002904E8">
      <w:pPr>
        <w:widowControl w:val="0"/>
        <w:spacing w:line="276" w:lineRule="auto"/>
        <w:ind w:firstLine="709"/>
        <w:jc w:val="both"/>
        <w:rPr>
          <w:color w:val="000000"/>
          <w:lang w:val="uk-UA"/>
        </w:rPr>
      </w:pPr>
      <w:r w:rsidRPr="005C6095">
        <w:rPr>
          <w:color w:val="000000"/>
          <w:lang w:val="uk-UA"/>
        </w:rPr>
        <w:t>4.11. Плата за надання платних соціальних послуг перераховується на реєстраційний рахунок Т</w:t>
      </w:r>
      <w:r w:rsidRPr="005C6095">
        <w:rPr>
          <w:lang w:val="uk-UA"/>
        </w:rPr>
        <w:t>ериторіального ц</w:t>
      </w:r>
      <w:r w:rsidRPr="005C6095">
        <w:rPr>
          <w:color w:val="000000"/>
          <w:lang w:val="uk-UA"/>
        </w:rPr>
        <w:t xml:space="preserve">ентру за фактом виконаних робіт на підставі підтверджуючих документів. </w:t>
      </w:r>
    </w:p>
    <w:p w:rsidR="00FB6D0C" w:rsidRPr="005C6095" w:rsidRDefault="00FB6D0C" w:rsidP="002904E8">
      <w:pPr>
        <w:widowControl w:val="0"/>
        <w:spacing w:line="276" w:lineRule="auto"/>
        <w:ind w:firstLine="709"/>
        <w:jc w:val="both"/>
        <w:rPr>
          <w:lang w:val="uk-UA"/>
        </w:rPr>
      </w:pPr>
      <w:r w:rsidRPr="005C6095">
        <w:rPr>
          <w:color w:val="000000"/>
          <w:lang w:val="uk-UA"/>
        </w:rPr>
        <w:t xml:space="preserve"> </w:t>
      </w:r>
      <w:r w:rsidRPr="005C6095">
        <w:rPr>
          <w:lang w:val="uk-UA"/>
        </w:rPr>
        <w:t>Кошти, що надходять від надання платних соціальних послуг, використовуються в установленому законодавством порядку.</w:t>
      </w:r>
    </w:p>
    <w:p w:rsidR="00FB6D0C" w:rsidRPr="005C6095" w:rsidRDefault="00FB6D0C" w:rsidP="002904E8">
      <w:pPr>
        <w:spacing w:line="276" w:lineRule="auto"/>
        <w:jc w:val="both"/>
        <w:rPr>
          <w:color w:val="000000"/>
          <w:lang w:val="uk-UA"/>
        </w:rPr>
      </w:pPr>
      <w:r w:rsidRPr="005C6095">
        <w:rPr>
          <w:lang w:val="uk-UA"/>
        </w:rPr>
        <w:t xml:space="preserve">          </w:t>
      </w:r>
      <w:r w:rsidRPr="005C6095">
        <w:rPr>
          <w:color w:val="000000"/>
          <w:lang w:val="uk-UA"/>
        </w:rPr>
        <w:t>4.12 Для надання соціальних послуг громадяни, зазначені в п.1.4 цього положення, подають письмову заяву УПтаСЗН, яке в триденний строк після її надходження надсилає запит до закладу охорони здоров'я за місцем проживання/перебування громадянина для одержання медичного висновку про його здатність до самообслуговування та потребу в постійній сторонній допомозі, до відповідного підприємства, установи, організації, що надають послуги з утримання будинків і споруд та прибудинкових територій, або виконавчого органу сільської (селищної) ради за місцем реєстрації громадянина для отримання довідки про склад сім'ї або зареєстрованих у житловому приміщенні/будинку осіб і до територіального органу ДФС для отримання довідки про доходи громадянина (у разі потреби).</w:t>
      </w:r>
    </w:p>
    <w:p w:rsidR="00FB6D0C" w:rsidRPr="005C6095" w:rsidRDefault="00FB6D0C" w:rsidP="002904E8">
      <w:pPr>
        <w:spacing w:line="276" w:lineRule="auto"/>
        <w:jc w:val="both"/>
        <w:rPr>
          <w:color w:val="000000"/>
          <w:lang w:val="uk-UA"/>
        </w:rPr>
      </w:pPr>
      <w:r w:rsidRPr="005C6095">
        <w:rPr>
          <w:color w:val="000000"/>
          <w:lang w:val="uk-UA"/>
        </w:rPr>
        <w:tab/>
        <w:t>З метою встановлення наявності (відсутності) обтяжень речових прав на нерухоме майно громадян, зазначених в п.1.4 цього положення, які подали письмову заяву УПтаСЗН, а також наявності (відсутності) укладених такими громадянами договорів довічного утримання (догляду) посадова особа цього підрозділу в триденний строк після надходження відповідної письмової заяви отримує інформацію з Державного реєстру речових прав на нерухоме майно шляхом безпосереднього доступу до нього відповідно до законодавства та долучає її до заяви громадянина.</w:t>
      </w:r>
    </w:p>
    <w:p w:rsidR="00FB6D0C" w:rsidRPr="005C6095" w:rsidRDefault="00FB6D0C" w:rsidP="002904E8">
      <w:pPr>
        <w:spacing w:line="276" w:lineRule="auto"/>
        <w:jc w:val="both"/>
        <w:rPr>
          <w:color w:val="000000"/>
          <w:lang w:val="uk-UA"/>
        </w:rPr>
      </w:pPr>
      <w:r w:rsidRPr="005C6095">
        <w:rPr>
          <w:color w:val="000000"/>
          <w:lang w:val="uk-UA"/>
        </w:rPr>
        <w:tab/>
        <w:t>У п’ятиденний строк після надходження запиту відповідні суб’єкти, зазначені в абзаці першому цього пункту, надають медичний висновок, довідку про склад сім’ї або зареєстрованих у житловому приміщенні/будинку осіб, довідку про доходи громадянина (у разі потреби) УПтаСЗН, який в одноденний строк після їх надходження приймає рішення про надання або відмову в наданні соціальних послуг і надсилає такі документи територіальному центру разом із заявою  громадянина та інформацією з Державного реєстру прав.</w:t>
      </w:r>
    </w:p>
    <w:p w:rsidR="00FB6D0C" w:rsidRPr="005C6095" w:rsidRDefault="00FB6D0C" w:rsidP="002904E8">
      <w:pPr>
        <w:spacing w:line="276" w:lineRule="auto"/>
        <w:jc w:val="both"/>
        <w:rPr>
          <w:color w:val="000000"/>
          <w:lang w:val="uk-UA"/>
        </w:rPr>
      </w:pPr>
      <w:r w:rsidRPr="005C6095">
        <w:rPr>
          <w:color w:val="000000"/>
          <w:lang w:val="uk-UA"/>
        </w:rPr>
        <w:tab/>
        <w:t xml:space="preserve">Після надходження зазначених документів територіальний центр </w:t>
      </w:r>
      <w:r w:rsidRPr="005C6095">
        <w:rPr>
          <w:color w:val="000000"/>
          <w:lang w:val="uk-UA"/>
        </w:rPr>
        <w:br/>
        <w:t>протягом строку, визначеного у державних стандартах соціальних послуг, визначає індивідуальні потреби отримувача соціальної послуги, встановлює групу рухової активності, визначає зміст соціальних послуг, уточнює обсяг, складає індивідуальний план, приймає рішення про необхідність надання соціальних послуг, про що видається відповідний наказ, та укладає з отримувачем соціальної послуги договір про надання таких послуг.</w:t>
      </w:r>
    </w:p>
    <w:p w:rsidR="00FB6D0C" w:rsidRPr="005C6095" w:rsidRDefault="00FB6D0C" w:rsidP="002904E8">
      <w:pPr>
        <w:spacing w:line="276" w:lineRule="auto"/>
        <w:jc w:val="both"/>
        <w:rPr>
          <w:color w:val="000000"/>
          <w:lang w:val="uk-UA"/>
        </w:rPr>
      </w:pPr>
      <w:r w:rsidRPr="005C6095">
        <w:rPr>
          <w:color w:val="000000"/>
          <w:lang w:val="uk-UA"/>
        </w:rPr>
        <w:tab/>
        <w:t>Надання структурними підрозділами територіального центру внутрішньо переміщеним особам соціальних послуг здійснюється невідкладно. Особова справа формується на підставі документа, що посвідчує особу, та довідки про взяття на облік внутрішньо переміщеної особи.</w:t>
      </w:r>
    </w:p>
    <w:p w:rsidR="00FB6D0C" w:rsidRPr="005C6095" w:rsidRDefault="00FB6D0C" w:rsidP="002904E8">
      <w:pPr>
        <w:widowControl w:val="0"/>
        <w:spacing w:line="276" w:lineRule="auto"/>
        <w:jc w:val="both"/>
        <w:rPr>
          <w:color w:val="000000"/>
          <w:lang w:val="uk-UA"/>
        </w:rPr>
      </w:pPr>
      <w:r w:rsidRPr="005C6095">
        <w:rPr>
          <w:lang w:val="uk-UA"/>
        </w:rPr>
        <w:tab/>
        <w:t xml:space="preserve">4.13. На кожного громадянина, якого обслуговує Територіальний центр, ведеться особова справа, в якій міститься заява громадянина, медичний висновок (крім відділення організації надання грошової та натуральної допомоги), документи, що підтверджують право громадянина на надання соціальних послуг та соціальну допомогу. Формування, облік та зберігання особової справи здійснюється у відділенні, яке обслуговує громадянина </w:t>
      </w:r>
      <w:r w:rsidRPr="005C6095">
        <w:rPr>
          <w:color w:val="000000"/>
          <w:lang w:val="uk-UA"/>
        </w:rPr>
        <w:t>постійно.</w:t>
      </w:r>
    </w:p>
    <w:p w:rsidR="00FB6D0C" w:rsidRPr="005C6095" w:rsidRDefault="00FB6D0C" w:rsidP="002904E8">
      <w:pPr>
        <w:widowControl w:val="0"/>
        <w:spacing w:line="276" w:lineRule="auto"/>
        <w:ind w:firstLine="795"/>
        <w:jc w:val="both"/>
        <w:rPr>
          <w:color w:val="000000"/>
          <w:lang w:val="uk-UA"/>
        </w:rPr>
      </w:pPr>
      <w:r w:rsidRPr="005C6095">
        <w:rPr>
          <w:color w:val="000000"/>
          <w:lang w:val="uk-UA"/>
        </w:rPr>
        <w:t>4.14. Працівники Т</w:t>
      </w:r>
      <w:r w:rsidRPr="005C6095">
        <w:rPr>
          <w:lang w:val="uk-UA"/>
        </w:rPr>
        <w:t>ериторіального ц</w:t>
      </w:r>
      <w:r w:rsidRPr="005C6095">
        <w:rPr>
          <w:color w:val="000000"/>
          <w:lang w:val="uk-UA"/>
        </w:rPr>
        <w:t>ентру, які надають соціальні послуги, зобов’язані сумлінно ставитися до виконання своїх обов’язків, поважати гідність 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громадян.</w:t>
      </w:r>
    </w:p>
    <w:p w:rsidR="00FB6D0C" w:rsidRPr="005C6095" w:rsidRDefault="00FB6D0C" w:rsidP="002904E8">
      <w:pPr>
        <w:widowControl w:val="0"/>
        <w:spacing w:line="276" w:lineRule="auto"/>
        <w:jc w:val="both"/>
        <w:rPr>
          <w:color w:val="000000"/>
          <w:lang w:val="uk-UA"/>
        </w:rPr>
      </w:pPr>
      <w:r w:rsidRPr="005C6095">
        <w:rPr>
          <w:color w:val="000000"/>
          <w:lang w:val="uk-UA"/>
        </w:rPr>
        <w:tab/>
        <w:t>4.15. Медичними протипоказаннями для надання соціальних послуг громадянам є наявність у них інфекційних захворювань, залежність від психоактивних речовин, алкоголю, психічних захворювань, що потребують перебування на спеціальному диспансерному обліку.</w:t>
      </w:r>
    </w:p>
    <w:p w:rsidR="00FB6D0C" w:rsidRPr="005C6095" w:rsidRDefault="00FB6D0C" w:rsidP="002904E8">
      <w:pPr>
        <w:widowControl w:val="0"/>
        <w:shd w:val="clear" w:color="auto" w:fill="FFFFFF"/>
        <w:spacing w:line="276" w:lineRule="auto"/>
        <w:ind w:firstLine="709"/>
        <w:jc w:val="both"/>
        <w:rPr>
          <w:color w:val="000000"/>
          <w:lang w:val="uk-UA"/>
        </w:rPr>
      </w:pPr>
      <w:r w:rsidRPr="005C6095">
        <w:rPr>
          <w:color w:val="000000"/>
          <w:lang w:val="uk-UA"/>
        </w:rPr>
        <w:t>У разі виявлення у громадянина зазначених протипоказань працівники Т</w:t>
      </w:r>
      <w:r w:rsidRPr="005C6095">
        <w:rPr>
          <w:lang w:val="uk-UA"/>
        </w:rPr>
        <w:t>ериторіального ц</w:t>
      </w:r>
      <w:r w:rsidRPr="005C6095">
        <w:rPr>
          <w:color w:val="000000"/>
          <w:lang w:val="uk-UA"/>
        </w:rPr>
        <w:t>ентру зобов’язані надати йому інформацію про можливі шляхи отримання необхідного йому надання соціальних послуг в інших установах.</w:t>
      </w:r>
    </w:p>
    <w:p w:rsidR="00FB6D0C" w:rsidRPr="005C6095" w:rsidRDefault="00FB6D0C" w:rsidP="002904E8">
      <w:pPr>
        <w:widowControl w:val="0"/>
        <w:shd w:val="clear" w:color="auto" w:fill="FFFFFF"/>
        <w:spacing w:line="276" w:lineRule="auto"/>
        <w:jc w:val="both"/>
        <w:rPr>
          <w:color w:val="000000"/>
          <w:lang w:val="uk-UA"/>
        </w:rPr>
      </w:pPr>
      <w:r w:rsidRPr="005C6095">
        <w:rPr>
          <w:color w:val="000000"/>
          <w:lang w:val="uk-UA"/>
        </w:rPr>
        <w:t xml:space="preserve">          </w:t>
      </w:r>
      <w:r w:rsidRPr="005C6095">
        <w:rPr>
          <w:color w:val="000000"/>
          <w:lang w:val="uk-UA"/>
        </w:rPr>
        <w:tab/>
        <w:t>4.16. Обслуговування  громадян, зазначенних у пункті 1.4 цього Положення,  структурними підрозділами Т</w:t>
      </w:r>
      <w:r w:rsidRPr="005C6095">
        <w:rPr>
          <w:lang w:val="uk-UA"/>
        </w:rPr>
        <w:t>ериторіального ц</w:t>
      </w:r>
      <w:r w:rsidRPr="005C6095">
        <w:rPr>
          <w:color w:val="000000"/>
          <w:lang w:val="uk-UA"/>
        </w:rPr>
        <w:t>ентру припиняється за письмовим повідомленням громадян у разі:</w:t>
      </w:r>
    </w:p>
    <w:p w:rsidR="00FB6D0C" w:rsidRPr="005C6095" w:rsidRDefault="00FB6D0C" w:rsidP="002904E8">
      <w:pPr>
        <w:widowControl w:val="0"/>
        <w:spacing w:line="276" w:lineRule="auto"/>
        <w:jc w:val="both"/>
        <w:rPr>
          <w:color w:val="000000"/>
          <w:lang w:val="uk-UA"/>
        </w:rPr>
      </w:pPr>
      <w:bookmarkStart w:id="30" w:name="BM96"/>
      <w:r w:rsidRPr="005C6095">
        <w:rPr>
          <w:color w:val="000000"/>
          <w:lang w:val="uk-UA"/>
        </w:rPr>
        <w:t xml:space="preserve"> </w:t>
      </w:r>
      <w:bookmarkEnd w:id="30"/>
      <w:r w:rsidRPr="005C6095">
        <w:rPr>
          <w:color w:val="000000"/>
          <w:lang w:val="uk-UA"/>
        </w:rPr>
        <w:tab/>
        <w:t xml:space="preserve">4.16.1. Поліпшення стану здоров’я, виходу із </w:t>
      </w:r>
      <w:r w:rsidRPr="005C6095">
        <w:rPr>
          <w:lang w:val="uk-UA"/>
        </w:rPr>
        <w:t>складних життєвих обставин</w:t>
      </w:r>
      <w:r w:rsidRPr="005C6095">
        <w:rPr>
          <w:color w:val="000000"/>
          <w:lang w:val="uk-UA"/>
        </w:rPr>
        <w:t>, в результаті чого громадянин втрачає потребу в наданні соціальних послуг;</w:t>
      </w:r>
    </w:p>
    <w:p w:rsidR="00FB6D0C" w:rsidRPr="005C6095" w:rsidRDefault="00FB6D0C" w:rsidP="002904E8">
      <w:pPr>
        <w:widowControl w:val="0"/>
        <w:spacing w:line="276" w:lineRule="auto"/>
        <w:jc w:val="both"/>
        <w:rPr>
          <w:color w:val="000000"/>
          <w:lang w:val="uk-UA"/>
        </w:rPr>
      </w:pPr>
      <w:r w:rsidRPr="005C6095">
        <w:rPr>
          <w:color w:val="000000"/>
          <w:lang w:val="uk-UA"/>
        </w:rPr>
        <w:t xml:space="preserve">  </w:t>
      </w:r>
      <w:r w:rsidRPr="005C6095">
        <w:rPr>
          <w:color w:val="000000"/>
          <w:lang w:val="uk-UA"/>
        </w:rPr>
        <w:tab/>
        <w:t>4.16.2. Виявлення у громадянина, якого безоплатно обслуговує т</w:t>
      </w:r>
      <w:r w:rsidRPr="005C6095">
        <w:rPr>
          <w:lang w:val="uk-UA"/>
        </w:rPr>
        <w:t>ериторіальний ц</w:t>
      </w:r>
      <w:r w:rsidRPr="005C6095">
        <w:rPr>
          <w:color w:val="000000"/>
          <w:lang w:val="uk-UA"/>
        </w:rPr>
        <w:t>ентр,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утримання (догляду);</w:t>
      </w:r>
    </w:p>
    <w:p w:rsidR="00FB6D0C" w:rsidRPr="005C6095" w:rsidRDefault="00FB6D0C" w:rsidP="002904E8">
      <w:pPr>
        <w:spacing w:line="276" w:lineRule="auto"/>
        <w:jc w:val="both"/>
        <w:rPr>
          <w:color w:val="000000"/>
          <w:lang w:val="uk-UA"/>
        </w:rPr>
      </w:pPr>
      <w:r w:rsidRPr="005C6095">
        <w:rPr>
          <w:lang w:val="uk-UA"/>
        </w:rPr>
        <w:t xml:space="preserve">  </w:t>
      </w:r>
      <w:r w:rsidRPr="005C6095">
        <w:rPr>
          <w:lang w:val="uk-UA"/>
        </w:rPr>
        <w:tab/>
      </w:r>
      <w:r w:rsidRPr="005C6095">
        <w:rPr>
          <w:color w:val="000000"/>
          <w:lang w:val="uk-UA"/>
        </w:rPr>
        <w:t xml:space="preserve">4.16.3. Направлення громадянина до будинку-інтернату для громадян похилого віку, пансіонату, психоневрологічного інтернату, надання громадянину соціальної послуги з догляду вдома в будинку для ветеранів війни та праці,  громадян похилого віку та  осіб з інвалідністю, інших закладах постійного проживання; </w:t>
      </w:r>
      <w:bookmarkStart w:id="31" w:name="BM97"/>
      <w:bookmarkStart w:id="32" w:name="BM98"/>
      <w:bookmarkEnd w:id="31"/>
      <w:bookmarkEnd w:id="32"/>
    </w:p>
    <w:p w:rsidR="00FB6D0C" w:rsidRPr="005C6095" w:rsidRDefault="00FB6D0C" w:rsidP="002904E8">
      <w:pPr>
        <w:spacing w:line="276" w:lineRule="auto"/>
        <w:jc w:val="both"/>
        <w:rPr>
          <w:color w:val="000000"/>
          <w:lang w:val="uk-UA"/>
        </w:rPr>
      </w:pPr>
      <w:r w:rsidRPr="005C6095">
        <w:rPr>
          <w:color w:val="000000"/>
          <w:lang w:val="uk-UA"/>
        </w:rPr>
        <w:t xml:space="preserve">  </w:t>
      </w:r>
      <w:r w:rsidRPr="005C6095">
        <w:rPr>
          <w:color w:val="000000"/>
          <w:lang w:val="uk-UA"/>
        </w:rPr>
        <w:tab/>
        <w:t>4.16.4 Зміни місця проживання/перебування (за межами адміністративно-територіальної одиниці, на яку поширюються повноваження територіального центру);</w:t>
      </w:r>
    </w:p>
    <w:p w:rsidR="00FB6D0C" w:rsidRPr="005C6095" w:rsidRDefault="00FB6D0C" w:rsidP="002904E8">
      <w:pPr>
        <w:widowControl w:val="0"/>
        <w:shd w:val="clear" w:color="auto" w:fill="FFFFFF"/>
        <w:autoSpaceDE w:val="0"/>
        <w:spacing w:line="276" w:lineRule="auto"/>
        <w:jc w:val="both"/>
        <w:rPr>
          <w:color w:val="000000"/>
          <w:lang w:val="uk-UA"/>
        </w:rPr>
      </w:pPr>
      <w:r w:rsidRPr="005C6095">
        <w:rPr>
          <w:color w:val="000000"/>
          <w:lang w:val="uk-UA"/>
        </w:rPr>
        <w:t xml:space="preserve">  </w:t>
      </w:r>
      <w:r w:rsidRPr="005C6095">
        <w:rPr>
          <w:color w:val="000000"/>
          <w:lang w:val="uk-UA"/>
        </w:rPr>
        <w:tab/>
        <w:t>4.16.5. Поліпшення матеріально-побутових умов, у результаті якого громадянин не потребує соціально-економічних послуг (для громадян, які потребували надання цих послуг у відділенні організації надання адресної натуральної та грошової допомоги);</w:t>
      </w:r>
    </w:p>
    <w:p w:rsidR="00FB6D0C" w:rsidRPr="005C6095" w:rsidRDefault="00FB6D0C" w:rsidP="002904E8">
      <w:pPr>
        <w:widowControl w:val="0"/>
        <w:shd w:val="clear" w:color="auto" w:fill="FFFFFF"/>
        <w:autoSpaceDE w:val="0"/>
        <w:spacing w:line="276" w:lineRule="auto"/>
        <w:jc w:val="both"/>
        <w:rPr>
          <w:color w:val="000000"/>
          <w:lang w:val="uk-UA"/>
        </w:rPr>
      </w:pPr>
      <w:r w:rsidRPr="005C6095">
        <w:rPr>
          <w:color w:val="000000"/>
          <w:lang w:val="uk-UA"/>
        </w:rPr>
        <w:t xml:space="preserve">  </w:t>
      </w:r>
      <w:r w:rsidRPr="005C6095">
        <w:rPr>
          <w:color w:val="000000"/>
          <w:lang w:val="uk-UA"/>
        </w:rPr>
        <w:tab/>
        <w:t>4.16.6. Грубого, принизливого ставлення громадянина до обслуговуючого персоналу, соціальних працівників, соціальних робітників та інших працівників Т</w:t>
      </w:r>
      <w:r w:rsidRPr="005C6095">
        <w:rPr>
          <w:lang w:val="uk-UA"/>
        </w:rPr>
        <w:t>ериторіального ц</w:t>
      </w:r>
      <w:r w:rsidRPr="005C6095">
        <w:rPr>
          <w:color w:val="000000"/>
          <w:lang w:val="uk-UA"/>
        </w:rPr>
        <w:t>ентру і його структурних підрозділів;</w:t>
      </w:r>
    </w:p>
    <w:p w:rsidR="00FB6D0C" w:rsidRPr="005C6095" w:rsidRDefault="00FB6D0C" w:rsidP="002904E8">
      <w:pPr>
        <w:widowControl w:val="0"/>
        <w:shd w:val="clear" w:color="auto" w:fill="FFFFFF"/>
        <w:autoSpaceDE w:val="0"/>
        <w:spacing w:line="276" w:lineRule="auto"/>
        <w:jc w:val="both"/>
        <w:rPr>
          <w:color w:val="000000"/>
          <w:lang w:val="uk-UA"/>
        </w:rPr>
      </w:pPr>
      <w:r w:rsidRPr="005C6095">
        <w:rPr>
          <w:color w:val="000000"/>
          <w:lang w:val="uk-UA"/>
        </w:rPr>
        <w:t xml:space="preserve">  </w:t>
      </w:r>
      <w:r w:rsidRPr="005C6095">
        <w:rPr>
          <w:color w:val="000000"/>
          <w:lang w:val="uk-UA"/>
        </w:rPr>
        <w:tab/>
        <w:t>4.16.7. Порушення громадського порядку (сварки, бійки тощо);</w:t>
      </w:r>
    </w:p>
    <w:p w:rsidR="00FB6D0C" w:rsidRPr="005C6095" w:rsidRDefault="00FB6D0C" w:rsidP="002904E8">
      <w:pPr>
        <w:widowControl w:val="0"/>
        <w:shd w:val="clear" w:color="auto" w:fill="FFFFFF"/>
        <w:autoSpaceDE w:val="0"/>
        <w:spacing w:line="276" w:lineRule="auto"/>
        <w:jc w:val="both"/>
        <w:rPr>
          <w:color w:val="000000"/>
          <w:lang w:val="uk-UA"/>
        </w:rPr>
      </w:pPr>
      <w:r w:rsidRPr="005C6095">
        <w:rPr>
          <w:color w:val="000000"/>
          <w:lang w:val="uk-UA"/>
        </w:rPr>
        <w:t xml:space="preserve">  </w:t>
      </w:r>
      <w:r w:rsidRPr="005C6095">
        <w:rPr>
          <w:color w:val="000000"/>
          <w:lang w:val="uk-UA"/>
        </w:rPr>
        <w:tab/>
        <w:t>4.16.8. Систематичного перебування в стані алкогольного, наркотичного сп’яніння;</w:t>
      </w:r>
      <w:bookmarkStart w:id="33" w:name="BM99"/>
      <w:bookmarkStart w:id="34" w:name="BM100"/>
      <w:bookmarkEnd w:id="33"/>
      <w:bookmarkEnd w:id="34"/>
    </w:p>
    <w:p w:rsidR="00FB6D0C" w:rsidRPr="005C6095" w:rsidRDefault="00FB6D0C" w:rsidP="002904E8">
      <w:pPr>
        <w:widowControl w:val="0"/>
        <w:shd w:val="clear" w:color="auto" w:fill="FFFFFF"/>
        <w:autoSpaceDE w:val="0"/>
        <w:spacing w:line="276" w:lineRule="auto"/>
        <w:jc w:val="both"/>
        <w:rPr>
          <w:color w:val="000000"/>
          <w:lang w:val="uk-UA"/>
        </w:rPr>
      </w:pPr>
      <w:r w:rsidRPr="005C6095">
        <w:rPr>
          <w:color w:val="000000"/>
          <w:lang w:val="uk-UA"/>
        </w:rPr>
        <w:t xml:space="preserve">  </w:t>
      </w:r>
      <w:r w:rsidRPr="005C6095">
        <w:rPr>
          <w:color w:val="000000"/>
          <w:lang w:val="uk-UA"/>
        </w:rPr>
        <w:tab/>
        <w:t>4.16.9. Виявлення медичних протипоказань для надання соціальних послуг Т</w:t>
      </w:r>
      <w:r w:rsidRPr="005C6095">
        <w:rPr>
          <w:lang w:val="uk-UA"/>
        </w:rPr>
        <w:t>ериторіальним ц</w:t>
      </w:r>
      <w:r w:rsidRPr="005C6095">
        <w:rPr>
          <w:color w:val="000000"/>
          <w:lang w:val="uk-UA"/>
        </w:rPr>
        <w:t>ентром;</w:t>
      </w:r>
    </w:p>
    <w:p w:rsidR="00FB6D0C" w:rsidRPr="005C6095" w:rsidRDefault="00FB6D0C" w:rsidP="002904E8">
      <w:pPr>
        <w:spacing w:line="276" w:lineRule="auto"/>
        <w:jc w:val="both"/>
        <w:rPr>
          <w:color w:val="000000"/>
          <w:lang w:val="uk-UA"/>
        </w:rPr>
      </w:pPr>
      <w:r w:rsidRPr="005C6095">
        <w:rPr>
          <w:lang w:val="uk-UA"/>
        </w:rPr>
        <w:t xml:space="preserve">  </w:t>
      </w:r>
      <w:r w:rsidRPr="005C6095">
        <w:rPr>
          <w:lang w:val="uk-UA"/>
        </w:rPr>
        <w:tab/>
      </w:r>
      <w:r w:rsidRPr="005C6095">
        <w:rPr>
          <w:color w:val="000000"/>
          <w:lang w:val="uk-UA"/>
        </w:rPr>
        <w:t>4.16.10 Надання громадянинові соціальних послуг фізичною особою, якій призначено щомісячну компенсаційну виплату, допомогу на догляд в установленому законодавством порядку (крім обслуговування у відділенні організації надання адресної натуральної та грошової допомоги);</w:t>
      </w:r>
    </w:p>
    <w:p w:rsidR="00FB6D0C" w:rsidRPr="005C6095" w:rsidRDefault="00FB6D0C" w:rsidP="002904E8">
      <w:pPr>
        <w:spacing w:line="276" w:lineRule="auto"/>
        <w:jc w:val="both"/>
        <w:rPr>
          <w:color w:val="000000"/>
          <w:lang w:val="uk-UA"/>
        </w:rPr>
      </w:pPr>
      <w:r w:rsidRPr="005C6095">
        <w:rPr>
          <w:color w:val="000000"/>
          <w:lang w:val="uk-UA"/>
        </w:rPr>
        <w:t xml:space="preserve">  </w:t>
      </w:r>
      <w:r w:rsidRPr="005C6095">
        <w:rPr>
          <w:color w:val="000000"/>
          <w:lang w:val="uk-UA"/>
        </w:rPr>
        <w:tab/>
        <w:t>4.16.11 Надання громадянином соціальних послуг іншій особі та отримання ним щомісячної компенсаційної виплати, допомоги на догляд в установленому законодавством порядку;</w:t>
      </w:r>
    </w:p>
    <w:p w:rsidR="00FB6D0C" w:rsidRPr="005C6095" w:rsidRDefault="00FB6D0C" w:rsidP="002904E8">
      <w:pPr>
        <w:spacing w:line="276" w:lineRule="auto"/>
        <w:jc w:val="both"/>
        <w:rPr>
          <w:color w:val="000000"/>
          <w:lang w:val="uk-UA"/>
        </w:rPr>
      </w:pPr>
      <w:r w:rsidRPr="005C6095">
        <w:rPr>
          <w:color w:val="000000"/>
          <w:lang w:val="uk-UA"/>
        </w:rPr>
        <w:t xml:space="preserve">  </w:t>
      </w:r>
      <w:r w:rsidRPr="005C6095">
        <w:rPr>
          <w:color w:val="000000"/>
          <w:lang w:val="uk-UA"/>
        </w:rPr>
        <w:tab/>
        <w:t>4.16.12 Відмови отримувача соціальних послуг або його законного представника від отримання соціальних послуг;</w:t>
      </w:r>
    </w:p>
    <w:p w:rsidR="00FB6D0C" w:rsidRPr="005C6095" w:rsidRDefault="00FB6D0C" w:rsidP="002904E8">
      <w:pPr>
        <w:spacing w:line="276" w:lineRule="auto"/>
        <w:jc w:val="both"/>
        <w:rPr>
          <w:color w:val="000000"/>
          <w:lang w:val="uk-UA"/>
        </w:rPr>
      </w:pPr>
      <w:r w:rsidRPr="005C6095">
        <w:rPr>
          <w:color w:val="000000"/>
          <w:lang w:val="uk-UA"/>
        </w:rPr>
        <w:t xml:space="preserve">  </w:t>
      </w:r>
      <w:r w:rsidRPr="005C6095">
        <w:rPr>
          <w:color w:val="000000"/>
          <w:lang w:val="uk-UA"/>
        </w:rPr>
        <w:tab/>
        <w:t>4.16.13 Невиконання громадянином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p>
    <w:p w:rsidR="00FB6D0C" w:rsidRPr="005C6095" w:rsidRDefault="00FB6D0C" w:rsidP="002904E8">
      <w:pPr>
        <w:spacing w:line="276" w:lineRule="auto"/>
        <w:jc w:val="both"/>
        <w:rPr>
          <w:color w:val="000000"/>
          <w:lang w:val="uk-UA"/>
        </w:rPr>
      </w:pPr>
      <w:r w:rsidRPr="005C6095">
        <w:rPr>
          <w:color w:val="000000"/>
          <w:lang w:val="uk-UA"/>
        </w:rPr>
        <w:t xml:space="preserve">  </w:t>
      </w:r>
      <w:r w:rsidRPr="005C6095">
        <w:rPr>
          <w:color w:val="000000"/>
          <w:lang w:val="uk-UA"/>
        </w:rPr>
        <w:tab/>
        <w:t>4.16.14 Припинення діяльності територіального центру. В такому разі місцевий орган виконавчої влади або орган місцевого самоврядування вживає заходів до забезпечення надання соціальних послуг особам, які їх отримували в цьому територіальному центрі (розглядає питання щодо можливості надання соціальних послуг громадськими організаціями, фізичною особою, якій призначається щомісячна компенсаційна виплата відповідно до законодавства, тощо).</w:t>
      </w:r>
    </w:p>
    <w:p w:rsidR="00FB6D0C" w:rsidRPr="005C6095" w:rsidRDefault="00FB6D0C" w:rsidP="002904E8">
      <w:pPr>
        <w:widowControl w:val="0"/>
        <w:shd w:val="clear" w:color="auto" w:fill="FFFFFF"/>
        <w:autoSpaceDE w:val="0"/>
        <w:spacing w:line="276" w:lineRule="auto"/>
        <w:ind w:firstLine="708"/>
        <w:jc w:val="both"/>
        <w:rPr>
          <w:lang w:val="uk-UA"/>
        </w:rPr>
      </w:pPr>
      <w:r w:rsidRPr="005C6095">
        <w:rPr>
          <w:lang w:val="uk-UA"/>
        </w:rPr>
        <w:t xml:space="preserve"> Обслуговування також припиняється у разі смерті громадянина.</w:t>
      </w:r>
    </w:p>
    <w:p w:rsidR="00FB6D0C" w:rsidRPr="005C6095" w:rsidRDefault="00FB6D0C" w:rsidP="002904E8">
      <w:pPr>
        <w:widowControl w:val="0"/>
        <w:shd w:val="clear" w:color="auto" w:fill="FFFFFF"/>
        <w:autoSpaceDE w:val="0"/>
        <w:spacing w:line="276" w:lineRule="auto"/>
        <w:ind w:firstLine="727"/>
        <w:jc w:val="both"/>
        <w:rPr>
          <w:lang w:val="uk-UA"/>
        </w:rPr>
      </w:pPr>
      <w:r w:rsidRPr="005C6095">
        <w:rPr>
          <w:lang w:val="uk-UA"/>
        </w:rPr>
        <w:t xml:space="preserve">У випадках, зазначених у підпунктах 4.16.6 - 4.16.8 цього пункту, Територіальний центр може перервати дію договору про надання соціальних послуг одноособово, за попереднім письмовим попередженням громадянина згідно статті 15 Закону України «Про соціальні послуги». </w:t>
      </w:r>
    </w:p>
    <w:p w:rsidR="00FB6D0C" w:rsidRPr="005C6095" w:rsidRDefault="00FB6D0C" w:rsidP="002904E8">
      <w:pPr>
        <w:widowControl w:val="0"/>
        <w:shd w:val="clear" w:color="auto" w:fill="FFFFFF"/>
        <w:spacing w:line="276" w:lineRule="auto"/>
        <w:ind w:firstLine="720"/>
        <w:jc w:val="both"/>
        <w:rPr>
          <w:color w:val="000000"/>
          <w:lang w:val="uk-UA"/>
        </w:rPr>
      </w:pPr>
      <w:r w:rsidRPr="005C6095">
        <w:rPr>
          <w:color w:val="000000"/>
          <w:lang w:val="uk-UA"/>
        </w:rPr>
        <w:t>4.17. Про припинення надання соціальних послуг громадянина видається наказ, на підставі якого вноситься інформація до електронної бази даних Т</w:t>
      </w:r>
      <w:r w:rsidRPr="005C6095">
        <w:rPr>
          <w:lang w:val="uk-UA"/>
        </w:rPr>
        <w:t>ериторіального ц</w:t>
      </w:r>
      <w:r w:rsidRPr="005C6095">
        <w:rPr>
          <w:color w:val="000000"/>
          <w:lang w:val="uk-UA"/>
        </w:rPr>
        <w:t xml:space="preserve">ентру і робиться позначка  в журналі обліку та в особовій справі із зазначенням дати за підписом завідувача відділення,  яке обслуговувало громадянина. </w:t>
      </w:r>
    </w:p>
    <w:p w:rsidR="00FB6D0C" w:rsidRPr="005C6095" w:rsidRDefault="00FB6D0C" w:rsidP="002904E8">
      <w:pPr>
        <w:widowControl w:val="0"/>
        <w:shd w:val="clear" w:color="auto" w:fill="FFFFFF"/>
        <w:spacing w:line="276" w:lineRule="auto"/>
        <w:ind w:firstLine="720"/>
        <w:jc w:val="both"/>
        <w:rPr>
          <w:color w:val="000000"/>
          <w:lang w:val="uk-UA"/>
        </w:rPr>
      </w:pPr>
      <w:r w:rsidRPr="005C6095">
        <w:rPr>
          <w:color w:val="000000"/>
          <w:lang w:val="uk-UA"/>
        </w:rPr>
        <w:t>Повідомлення про припинення надання соціальних послуг громадян Т</w:t>
      </w:r>
      <w:r w:rsidRPr="005C6095">
        <w:rPr>
          <w:lang w:val="uk-UA"/>
        </w:rPr>
        <w:t>ериторіальним ц</w:t>
      </w:r>
      <w:r w:rsidRPr="005C6095">
        <w:rPr>
          <w:color w:val="000000"/>
          <w:lang w:val="uk-UA"/>
        </w:rPr>
        <w:t>ентром направляються до УПтаСЗН 1 раз на місяць.</w:t>
      </w:r>
    </w:p>
    <w:p w:rsidR="00FB6D0C" w:rsidRPr="005C6095" w:rsidRDefault="00FB6D0C" w:rsidP="002904E8">
      <w:pPr>
        <w:widowControl w:val="0"/>
        <w:spacing w:line="276" w:lineRule="auto"/>
        <w:jc w:val="center"/>
        <w:rPr>
          <w:b/>
          <w:bCs/>
          <w:color w:val="000000"/>
          <w:lang w:val="uk-UA"/>
        </w:rPr>
      </w:pPr>
    </w:p>
    <w:p w:rsidR="00FB6D0C" w:rsidRPr="00595F7F" w:rsidRDefault="00FB6D0C" w:rsidP="002904E8">
      <w:pPr>
        <w:widowControl w:val="0"/>
        <w:spacing w:line="276" w:lineRule="auto"/>
        <w:jc w:val="center"/>
        <w:rPr>
          <w:b/>
          <w:bCs/>
          <w:sz w:val="26"/>
          <w:szCs w:val="26"/>
          <w:lang w:val="uk-UA"/>
        </w:rPr>
      </w:pPr>
      <w:r w:rsidRPr="00595F7F">
        <w:rPr>
          <w:b/>
          <w:bCs/>
          <w:sz w:val="26"/>
          <w:szCs w:val="26"/>
          <w:lang w:val="uk-UA"/>
        </w:rPr>
        <w:t>5. Порядок утворення і діяльності органів управління Територіального центру</w:t>
      </w:r>
    </w:p>
    <w:p w:rsidR="00FB6D0C" w:rsidRPr="005C6095" w:rsidRDefault="00FB6D0C" w:rsidP="002904E8">
      <w:pPr>
        <w:widowControl w:val="0"/>
        <w:spacing w:line="276" w:lineRule="auto"/>
        <w:jc w:val="both"/>
        <w:rPr>
          <w:lang w:val="uk-UA"/>
        </w:rPr>
      </w:pPr>
    </w:p>
    <w:p w:rsidR="00FB6D0C" w:rsidRPr="005C6095" w:rsidRDefault="00FB6D0C" w:rsidP="002904E8">
      <w:pPr>
        <w:widowControl w:val="0"/>
        <w:spacing w:line="276" w:lineRule="auto"/>
        <w:jc w:val="both"/>
        <w:rPr>
          <w:lang w:val="uk-UA"/>
        </w:rPr>
      </w:pPr>
      <w:r w:rsidRPr="005C6095">
        <w:rPr>
          <w:lang w:val="uk-UA"/>
        </w:rPr>
        <w:t xml:space="preserve">            5.1. Територіальний центр очолює директор, який призначається на посаду та звільняється з посади начальником УПтаСЗН за погодженням зі структурним підрозділом з питань соціального  захисту населення Луганської військово-цивільної адміністрації.</w:t>
      </w:r>
    </w:p>
    <w:p w:rsidR="00FB6D0C" w:rsidRPr="005C6095" w:rsidRDefault="00FB6D0C" w:rsidP="002904E8">
      <w:pPr>
        <w:widowControl w:val="0"/>
        <w:spacing w:line="276" w:lineRule="auto"/>
        <w:jc w:val="both"/>
        <w:rPr>
          <w:lang w:val="uk-UA"/>
        </w:rPr>
      </w:pPr>
      <w:r w:rsidRPr="005C6095">
        <w:rPr>
          <w:lang w:val="uk-UA"/>
        </w:rPr>
        <w:tab/>
        <w:t>Посаду директора Територіального центру може займати особа, яка має вищу освіту (магістр, спеціаліст) відповідного напряму підготовки і стаж роботи на керівній посаді не менш як п'ять років.</w:t>
      </w:r>
    </w:p>
    <w:p w:rsidR="00FB6D0C" w:rsidRPr="005C6095" w:rsidRDefault="00FB6D0C" w:rsidP="002904E8">
      <w:pPr>
        <w:widowControl w:val="0"/>
        <w:spacing w:line="276" w:lineRule="auto"/>
        <w:ind w:firstLine="709"/>
        <w:jc w:val="both"/>
        <w:rPr>
          <w:lang w:val="uk-UA"/>
        </w:rPr>
      </w:pPr>
      <w:r w:rsidRPr="005C6095">
        <w:rPr>
          <w:lang w:val="uk-UA"/>
        </w:rPr>
        <w:t>5.2. Директор Територіального центру:</w:t>
      </w:r>
    </w:p>
    <w:p w:rsidR="00FB6D0C" w:rsidRPr="005C6095" w:rsidRDefault="00FB6D0C" w:rsidP="002904E8">
      <w:pPr>
        <w:spacing w:line="276" w:lineRule="auto"/>
        <w:ind w:firstLine="708"/>
        <w:jc w:val="both"/>
        <w:rPr>
          <w:color w:val="000000"/>
          <w:lang w:val="uk-UA"/>
        </w:rPr>
      </w:pPr>
      <w:r w:rsidRPr="005C6095">
        <w:rPr>
          <w:color w:val="000000"/>
          <w:lang w:val="uk-UA"/>
        </w:rPr>
        <w:t xml:space="preserve">5.2.1. Організовує роботу територіального центру, несе персональну відповідальність за виконання покладених на центр завдань, забезпечує проведення моніторингу та оцінку якості соціальних послуг, визначає ступінь відповідальності працівників; </w:t>
      </w:r>
    </w:p>
    <w:p w:rsidR="00FB6D0C" w:rsidRPr="005C6095" w:rsidRDefault="00FB6D0C" w:rsidP="002904E8">
      <w:pPr>
        <w:widowControl w:val="0"/>
        <w:spacing w:line="276" w:lineRule="auto"/>
        <w:jc w:val="both"/>
        <w:rPr>
          <w:lang w:val="uk-UA"/>
        </w:rPr>
      </w:pPr>
      <w:r w:rsidRPr="005C6095">
        <w:rPr>
          <w:lang w:val="uk-UA"/>
        </w:rPr>
        <w:tab/>
        <w:t>5.2.2. Затверджує посадові обов'язки заступників директора і керівників структурних підрозділів та інших працівників Територіального центру;</w:t>
      </w:r>
    </w:p>
    <w:p w:rsidR="00FB6D0C" w:rsidRPr="005C6095" w:rsidRDefault="00FB6D0C" w:rsidP="002904E8">
      <w:pPr>
        <w:widowControl w:val="0"/>
        <w:spacing w:line="276" w:lineRule="auto"/>
        <w:jc w:val="both"/>
        <w:rPr>
          <w:lang w:val="uk-UA"/>
        </w:rPr>
      </w:pPr>
      <w:r w:rsidRPr="005C6095">
        <w:rPr>
          <w:lang w:val="uk-UA"/>
        </w:rPr>
        <w:tab/>
        <w:t>5.2.3. Координує діяльність структурних підрозділів Територіального центру;</w:t>
      </w:r>
    </w:p>
    <w:p w:rsidR="00FB6D0C" w:rsidRPr="005C6095" w:rsidRDefault="00FB6D0C" w:rsidP="002904E8">
      <w:pPr>
        <w:widowControl w:val="0"/>
        <w:spacing w:line="276" w:lineRule="auto"/>
        <w:jc w:val="both"/>
        <w:rPr>
          <w:lang w:val="uk-UA"/>
        </w:rPr>
      </w:pPr>
      <w:r w:rsidRPr="005C6095">
        <w:rPr>
          <w:lang w:val="uk-UA"/>
        </w:rPr>
        <w:tab/>
        <w:t>5.2.4. Здійснює керівництво діяльністю Територіального центру, визначає ступінь відповідальності керівників його структурних підрозділів;</w:t>
      </w:r>
    </w:p>
    <w:p w:rsidR="00FB6D0C" w:rsidRPr="005C6095" w:rsidRDefault="00FB6D0C" w:rsidP="002904E8">
      <w:pPr>
        <w:widowControl w:val="0"/>
        <w:spacing w:line="276" w:lineRule="auto"/>
        <w:jc w:val="both"/>
        <w:rPr>
          <w:lang w:val="uk-UA"/>
        </w:rPr>
      </w:pPr>
      <w:r w:rsidRPr="005C6095">
        <w:rPr>
          <w:lang w:val="uk-UA"/>
        </w:rPr>
        <w:t xml:space="preserve">            5.2.5. Затверджує положення про структурні підрозділи Територіального центру;</w:t>
      </w:r>
    </w:p>
    <w:p w:rsidR="00FB6D0C" w:rsidRPr="005C6095" w:rsidRDefault="00FB6D0C" w:rsidP="002904E8">
      <w:pPr>
        <w:widowControl w:val="0"/>
        <w:spacing w:line="276" w:lineRule="auto"/>
        <w:ind w:firstLine="708"/>
        <w:jc w:val="both"/>
        <w:rPr>
          <w:lang w:val="uk-UA"/>
        </w:rPr>
      </w:pPr>
      <w:r w:rsidRPr="005C6095">
        <w:rPr>
          <w:lang w:val="uk-UA"/>
        </w:rPr>
        <w:t>5.2.6. Подає начальнику УПтаСЗН пропозиції щодо штатного розпису, кошторису витрат</w:t>
      </w:r>
      <w:r w:rsidRPr="005C6095">
        <w:rPr>
          <w:spacing w:val="-3"/>
          <w:lang w:val="uk-UA"/>
        </w:rPr>
        <w:t xml:space="preserve"> Територіального</w:t>
      </w:r>
      <w:r w:rsidRPr="005C6095">
        <w:rPr>
          <w:lang w:val="uk-UA"/>
        </w:rPr>
        <w:t xml:space="preserve"> центру;</w:t>
      </w:r>
    </w:p>
    <w:p w:rsidR="00FB6D0C" w:rsidRPr="005C6095" w:rsidRDefault="00FB6D0C" w:rsidP="002904E8">
      <w:pPr>
        <w:pStyle w:val="a"/>
        <w:widowControl w:val="0"/>
        <w:spacing w:before="0" w:beforeAutospacing="0" w:after="0" w:afterAutospacing="0" w:line="276" w:lineRule="auto"/>
        <w:ind w:firstLine="708"/>
        <w:jc w:val="both"/>
        <w:rPr>
          <w:spacing w:val="-3"/>
          <w:lang w:val="uk-UA"/>
        </w:rPr>
      </w:pPr>
      <w:r w:rsidRPr="005C6095">
        <w:rPr>
          <w:lang w:val="uk-UA"/>
        </w:rPr>
        <w:t>5.2.7. У</w:t>
      </w:r>
      <w:r w:rsidRPr="005C6095">
        <w:rPr>
          <w:spacing w:val="-3"/>
          <w:lang w:val="uk-UA"/>
        </w:rPr>
        <w:t>кладає договори, діє від імені Територіального центру і представляє його інтереси</w:t>
      </w:r>
      <w:bookmarkStart w:id="35" w:name="BM43"/>
      <w:bookmarkEnd w:id="35"/>
      <w:r w:rsidRPr="005C6095">
        <w:rPr>
          <w:spacing w:val="-3"/>
          <w:lang w:val="uk-UA"/>
        </w:rPr>
        <w:t>;</w:t>
      </w:r>
    </w:p>
    <w:p w:rsidR="00FB6D0C" w:rsidRPr="005C6095" w:rsidRDefault="00FB6D0C" w:rsidP="002904E8">
      <w:pPr>
        <w:widowControl w:val="0"/>
        <w:spacing w:line="276" w:lineRule="auto"/>
        <w:ind w:firstLine="708"/>
        <w:jc w:val="both"/>
        <w:rPr>
          <w:lang w:val="uk-UA"/>
        </w:rPr>
      </w:pPr>
      <w:r w:rsidRPr="005C6095">
        <w:rPr>
          <w:lang w:val="uk-UA"/>
        </w:rPr>
        <w:t>5.2.8. Призначає в установленому порядку на посаду і звільняє з посади працівників Територіального центру;</w:t>
      </w:r>
      <w:r w:rsidRPr="005C6095">
        <w:rPr>
          <w:lang w:val="uk-UA"/>
        </w:rPr>
        <w:tab/>
      </w:r>
    </w:p>
    <w:p w:rsidR="00FB6D0C" w:rsidRPr="005C6095" w:rsidRDefault="00FB6D0C" w:rsidP="002904E8">
      <w:pPr>
        <w:widowControl w:val="0"/>
        <w:spacing w:line="276" w:lineRule="auto"/>
        <w:ind w:firstLine="708"/>
        <w:jc w:val="both"/>
        <w:rPr>
          <w:lang w:val="uk-UA"/>
        </w:rPr>
      </w:pPr>
      <w:r w:rsidRPr="005C6095">
        <w:rPr>
          <w:lang w:val="uk-UA"/>
        </w:rPr>
        <w:t>5.2.9. Видає у межах своєї компетенції накази (в тому числі щодо здійснення (припинення) обслуговування громадян), організовує і контролює їх виконання;</w:t>
      </w:r>
      <w:r w:rsidRPr="005C6095">
        <w:rPr>
          <w:lang w:val="uk-UA"/>
        </w:rPr>
        <w:tab/>
      </w:r>
    </w:p>
    <w:p w:rsidR="00FB6D0C" w:rsidRPr="005C6095" w:rsidRDefault="00FB6D0C" w:rsidP="002904E8">
      <w:pPr>
        <w:widowControl w:val="0"/>
        <w:spacing w:line="276" w:lineRule="auto"/>
        <w:ind w:firstLine="708"/>
        <w:jc w:val="both"/>
        <w:rPr>
          <w:lang w:val="uk-UA"/>
        </w:rPr>
      </w:pPr>
      <w:r w:rsidRPr="005C6095">
        <w:rPr>
          <w:lang w:val="uk-UA"/>
        </w:rPr>
        <w:t>5.2.10. Розробляє і подає на затвердження до Сєвєродонецької міської ради проект Положення про Територіальний центр;</w:t>
      </w:r>
    </w:p>
    <w:p w:rsidR="00FB6D0C" w:rsidRPr="005C6095" w:rsidRDefault="00FB6D0C" w:rsidP="002904E8">
      <w:pPr>
        <w:widowControl w:val="0"/>
        <w:spacing w:line="276" w:lineRule="auto"/>
        <w:ind w:firstLine="708"/>
        <w:jc w:val="both"/>
        <w:rPr>
          <w:lang w:val="uk-UA"/>
        </w:rPr>
      </w:pPr>
      <w:r w:rsidRPr="005C6095">
        <w:rPr>
          <w:lang w:val="uk-UA"/>
        </w:rPr>
        <w:t>5.2.11. Забезпечує створення належних виробничих і соціально-побутових умов для працівників Територіального центру;</w:t>
      </w:r>
    </w:p>
    <w:p w:rsidR="00FB6D0C" w:rsidRPr="005C6095" w:rsidRDefault="00FB6D0C" w:rsidP="002904E8">
      <w:pPr>
        <w:widowControl w:val="0"/>
        <w:spacing w:line="276" w:lineRule="auto"/>
        <w:ind w:firstLine="708"/>
        <w:jc w:val="both"/>
        <w:rPr>
          <w:lang w:val="uk-UA"/>
        </w:rPr>
      </w:pPr>
      <w:r w:rsidRPr="005C6095">
        <w:rPr>
          <w:lang w:val="uk-UA"/>
        </w:rPr>
        <w:t>5.2.12. Контролює виконання функціональних обов’язків працівниками;</w:t>
      </w:r>
    </w:p>
    <w:p w:rsidR="00FB6D0C" w:rsidRPr="005C6095" w:rsidRDefault="00FB6D0C" w:rsidP="002904E8">
      <w:pPr>
        <w:widowControl w:val="0"/>
        <w:spacing w:line="276" w:lineRule="auto"/>
        <w:ind w:firstLine="708"/>
        <w:jc w:val="both"/>
        <w:rPr>
          <w:lang w:val="uk-UA"/>
        </w:rPr>
      </w:pPr>
      <w:r w:rsidRPr="005C6095">
        <w:rPr>
          <w:lang w:val="uk-UA"/>
        </w:rPr>
        <w:t>5.2.13. Ініціює розгляд питань з вдосконалення роботи та її методів;</w:t>
      </w:r>
    </w:p>
    <w:p w:rsidR="00FB6D0C" w:rsidRPr="005C6095" w:rsidRDefault="00FB6D0C" w:rsidP="002904E8">
      <w:pPr>
        <w:pStyle w:val="a"/>
        <w:widowControl w:val="0"/>
        <w:spacing w:before="0" w:beforeAutospacing="0" w:after="0" w:afterAutospacing="0" w:line="276" w:lineRule="auto"/>
        <w:ind w:firstLine="708"/>
        <w:jc w:val="both"/>
        <w:rPr>
          <w:lang w:val="uk-UA"/>
        </w:rPr>
      </w:pPr>
      <w:r w:rsidRPr="005C6095">
        <w:rPr>
          <w:lang w:val="uk-UA"/>
        </w:rPr>
        <w:t>5.2.14. Розпоряджається коштами Т</w:t>
      </w:r>
      <w:r w:rsidRPr="005C6095">
        <w:rPr>
          <w:spacing w:val="-3"/>
          <w:lang w:val="uk-UA"/>
        </w:rPr>
        <w:t xml:space="preserve">ериторіального центру </w:t>
      </w:r>
      <w:r w:rsidRPr="005C6095">
        <w:rPr>
          <w:lang w:val="uk-UA"/>
        </w:rPr>
        <w:t>в межах затвердженого кошторису витрат та відповідно до їх цільового призначення, в тому числі на оплату:</w:t>
      </w:r>
    </w:p>
    <w:p w:rsidR="00FB6D0C" w:rsidRPr="005C6095" w:rsidRDefault="00FB6D0C" w:rsidP="002904E8">
      <w:pPr>
        <w:pStyle w:val="a"/>
        <w:widowControl w:val="0"/>
        <w:spacing w:before="0" w:beforeAutospacing="0" w:after="0" w:afterAutospacing="0" w:line="276" w:lineRule="auto"/>
        <w:ind w:firstLine="708"/>
        <w:jc w:val="both"/>
        <w:rPr>
          <w:lang w:val="uk-UA"/>
        </w:rPr>
      </w:pPr>
      <w:bookmarkStart w:id="36" w:name="BM44"/>
      <w:bookmarkEnd w:id="36"/>
      <w:r w:rsidRPr="005C6095">
        <w:rPr>
          <w:lang w:val="uk-UA"/>
        </w:rPr>
        <w:t>- 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w:t>
      </w:r>
    </w:p>
    <w:p w:rsidR="00FB6D0C" w:rsidRPr="005C6095" w:rsidRDefault="00FB6D0C" w:rsidP="002904E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08"/>
        <w:jc w:val="both"/>
        <w:rPr>
          <w:rFonts w:ascii="Times New Roman" w:hAnsi="Times New Roman" w:cs="Times New Roman"/>
          <w:sz w:val="24"/>
          <w:szCs w:val="24"/>
        </w:rPr>
      </w:pPr>
      <w:bookmarkStart w:id="37" w:name="BM54"/>
      <w:bookmarkEnd w:id="37"/>
      <w:r w:rsidRPr="005C6095">
        <w:rPr>
          <w:rFonts w:ascii="Times New Roman" w:hAnsi="Times New Roman" w:cs="Times New Roman"/>
          <w:sz w:val="24"/>
          <w:szCs w:val="24"/>
        </w:rPr>
        <w:t>- придбання для оснащення структурних підрозділів Територіального центру автотранспорту, засобів пересування, спеціальних засобів для догляду і самообслуговування;</w:t>
      </w:r>
    </w:p>
    <w:p w:rsidR="00FB6D0C" w:rsidRPr="005C6095" w:rsidRDefault="00FB6D0C" w:rsidP="002904E8">
      <w:pPr>
        <w:pStyle w:val="a"/>
        <w:widowControl w:val="0"/>
        <w:spacing w:before="0" w:beforeAutospacing="0" w:after="0" w:afterAutospacing="0" w:line="276" w:lineRule="auto"/>
        <w:ind w:firstLine="708"/>
        <w:jc w:val="both"/>
        <w:rPr>
          <w:lang w:val="uk-UA"/>
        </w:rPr>
      </w:pPr>
      <w:r w:rsidRPr="005C6095">
        <w:rPr>
          <w:lang w:val="uk-UA"/>
        </w:rPr>
        <w:t>- підвищення кваліфікації осіб, які надають соціальні послуги.</w:t>
      </w:r>
    </w:p>
    <w:p w:rsidR="00FB6D0C" w:rsidRPr="005C6095" w:rsidRDefault="00FB6D0C" w:rsidP="002904E8">
      <w:pPr>
        <w:widowControl w:val="0"/>
        <w:spacing w:line="276" w:lineRule="auto"/>
        <w:jc w:val="both"/>
        <w:rPr>
          <w:lang w:val="uk-UA"/>
        </w:rPr>
      </w:pPr>
      <w:r w:rsidRPr="005C6095">
        <w:rPr>
          <w:lang w:val="uk-UA"/>
        </w:rPr>
        <w:t>Виконує інші повноваження.</w:t>
      </w:r>
    </w:p>
    <w:p w:rsidR="00FB6D0C" w:rsidRPr="005C6095" w:rsidRDefault="00FB6D0C" w:rsidP="002904E8">
      <w:pPr>
        <w:widowControl w:val="0"/>
        <w:spacing w:line="276" w:lineRule="auto"/>
        <w:ind w:firstLine="708"/>
        <w:jc w:val="both"/>
        <w:rPr>
          <w:b/>
          <w:bCs/>
          <w:lang w:val="uk-UA"/>
        </w:rPr>
      </w:pPr>
    </w:p>
    <w:p w:rsidR="00FB6D0C" w:rsidRPr="00595F7F" w:rsidRDefault="00FB6D0C" w:rsidP="002904E8">
      <w:pPr>
        <w:widowControl w:val="0"/>
        <w:spacing w:line="276" w:lineRule="auto"/>
        <w:jc w:val="center"/>
        <w:rPr>
          <w:b/>
          <w:bCs/>
          <w:sz w:val="26"/>
          <w:szCs w:val="26"/>
          <w:lang w:val="uk-UA"/>
        </w:rPr>
      </w:pPr>
      <w:r w:rsidRPr="00595F7F">
        <w:rPr>
          <w:b/>
          <w:bCs/>
          <w:sz w:val="26"/>
          <w:szCs w:val="26"/>
          <w:lang w:val="uk-UA"/>
        </w:rPr>
        <w:t>6. Джерела фінансування та порядок використання майна і коштів  Територіального центру</w:t>
      </w:r>
    </w:p>
    <w:p w:rsidR="00FB6D0C" w:rsidRPr="005C6095" w:rsidRDefault="00FB6D0C" w:rsidP="002904E8">
      <w:pPr>
        <w:widowControl w:val="0"/>
        <w:spacing w:line="276" w:lineRule="auto"/>
        <w:jc w:val="center"/>
        <w:rPr>
          <w:b/>
          <w:bCs/>
          <w:lang w:val="uk-UA"/>
        </w:rPr>
      </w:pPr>
    </w:p>
    <w:p w:rsidR="00FB6D0C" w:rsidRPr="005C6095" w:rsidRDefault="00FB6D0C" w:rsidP="002904E8">
      <w:pPr>
        <w:widowControl w:val="0"/>
        <w:shd w:val="clear" w:color="auto" w:fill="FFFFFF"/>
        <w:spacing w:line="276" w:lineRule="auto"/>
        <w:ind w:firstLine="708"/>
        <w:jc w:val="both"/>
        <w:rPr>
          <w:color w:val="000000"/>
          <w:lang w:val="uk-UA"/>
        </w:rPr>
      </w:pPr>
      <w:r w:rsidRPr="005C6095">
        <w:rPr>
          <w:lang w:val="uk-UA"/>
        </w:rPr>
        <w:t xml:space="preserve">6.1. </w:t>
      </w:r>
      <w:r w:rsidRPr="005C6095">
        <w:rPr>
          <w:color w:val="000000"/>
          <w:lang w:val="uk-UA"/>
        </w:rPr>
        <w:t>Територіальний центр є юридичною особою, має відокремлене майно, самостійний баланс, рахунки в органах Казначейства, печатку із своїм найменуванням, штампи та бланки та інші необхідні реквізити.</w:t>
      </w:r>
    </w:p>
    <w:p w:rsidR="00FB6D0C" w:rsidRPr="005C6095" w:rsidRDefault="00FB6D0C" w:rsidP="002904E8">
      <w:pPr>
        <w:widowControl w:val="0"/>
        <w:shd w:val="clear" w:color="auto" w:fill="FFFFFF"/>
        <w:spacing w:line="276" w:lineRule="auto"/>
        <w:ind w:firstLine="709"/>
        <w:jc w:val="both"/>
        <w:rPr>
          <w:color w:val="000000"/>
          <w:lang w:val="uk-UA"/>
        </w:rPr>
      </w:pPr>
      <w:r w:rsidRPr="005C6095">
        <w:rPr>
          <w:color w:val="000000"/>
          <w:lang w:val="uk-UA"/>
        </w:rPr>
        <w:t xml:space="preserve">     Територіальний центр веде бухгалтерський облік і фінансово-господарську діяльність згідно з чинним законодавством України.</w:t>
      </w:r>
    </w:p>
    <w:p w:rsidR="00FB6D0C" w:rsidRPr="005C6095" w:rsidRDefault="00FB6D0C" w:rsidP="002904E8">
      <w:pPr>
        <w:widowControl w:val="0"/>
        <w:shd w:val="clear" w:color="auto" w:fill="FFFFFF"/>
        <w:spacing w:line="276" w:lineRule="auto"/>
        <w:ind w:firstLine="709"/>
        <w:jc w:val="both"/>
        <w:rPr>
          <w:color w:val="000000"/>
          <w:lang w:val="uk-UA"/>
        </w:rPr>
      </w:pP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r w:rsidRPr="005C6095">
        <w:rPr>
          <w:color w:val="000000"/>
          <w:lang w:val="uk-UA"/>
        </w:rPr>
        <w:tab/>
        <w:t>6.2. Територіальний центр утримується за рахунок коштів, які відповідно до Бюджетного кодексу України виділяються з місцевих бюджетів на соціальний захист населення та соціальне забезпечення, інших надходжень, у тому числі від діяльності його структурних підрозділів, від надання платних соціальних послуг, а також благодійних коштів громадян, підприємств, установ та організацій.</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color w:val="000000"/>
          <w:lang w:val="uk-UA"/>
        </w:rPr>
      </w:pP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r w:rsidRPr="005C6095">
        <w:rPr>
          <w:color w:val="000000"/>
          <w:lang w:val="uk-UA"/>
        </w:rPr>
        <w:tab/>
        <w:t>6.3. Дане Положення визначає заборону розподілу отриманих доходів (прибутків) або їх частини серед працівників Територіального центру (крім оплати їх праці,нарахування єдиного соціального внеску), членів органів управління та інших пов’язаних з ними осіб.</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r w:rsidRPr="005C6095">
        <w:rPr>
          <w:color w:val="000000"/>
          <w:lang w:val="uk-UA"/>
        </w:rPr>
        <w:tab/>
        <w:t>6.4. Уразі отримання доходу в результаті діяльності Територіального центру передбачається використовувати його виключно для фінансування видатків на своє утримання, реалізацію мети (цілей, завдань) та напрямків діяльності, визначених даним Положенням.</w:t>
      </w:r>
    </w:p>
    <w:p w:rsidR="00FB6D0C" w:rsidRPr="005C6095" w:rsidRDefault="00FB6D0C" w:rsidP="00290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color w:val="000000"/>
          <w:lang w:val="uk-UA"/>
        </w:rPr>
      </w:pPr>
    </w:p>
    <w:p w:rsidR="00FB6D0C" w:rsidRPr="005C6095" w:rsidRDefault="00FB6D0C" w:rsidP="002904E8">
      <w:pPr>
        <w:widowControl w:val="0"/>
        <w:tabs>
          <w:tab w:val="left" w:pos="851"/>
        </w:tabs>
        <w:spacing w:line="276" w:lineRule="auto"/>
        <w:ind w:firstLine="709"/>
        <w:jc w:val="both"/>
        <w:rPr>
          <w:lang w:val="uk-UA"/>
        </w:rPr>
      </w:pPr>
      <w:r w:rsidRPr="005C6095">
        <w:rPr>
          <w:lang w:val="uk-UA"/>
        </w:rPr>
        <w:t xml:space="preserve">  6.5. Кошторис територіального центру затверджує УПтаСЗН .</w:t>
      </w:r>
    </w:p>
    <w:p w:rsidR="00FB6D0C" w:rsidRPr="005C6095" w:rsidRDefault="00FB6D0C" w:rsidP="002904E8">
      <w:pPr>
        <w:widowControl w:val="0"/>
        <w:spacing w:line="276" w:lineRule="auto"/>
        <w:ind w:firstLine="709"/>
        <w:jc w:val="both"/>
        <w:rPr>
          <w:lang w:val="uk-UA"/>
        </w:rPr>
      </w:pPr>
    </w:p>
    <w:p w:rsidR="00FB6D0C" w:rsidRPr="005C6095" w:rsidRDefault="00FB6D0C" w:rsidP="002904E8">
      <w:pPr>
        <w:widowControl w:val="0"/>
        <w:spacing w:line="276" w:lineRule="auto"/>
        <w:ind w:firstLine="709"/>
        <w:jc w:val="both"/>
        <w:rPr>
          <w:lang w:val="uk-UA"/>
        </w:rPr>
      </w:pPr>
      <w:r w:rsidRPr="005C6095">
        <w:rPr>
          <w:lang w:val="uk-UA"/>
        </w:rPr>
        <w:t>6.6. Штатний розклад працівників територіального центру, в межах граничної чисельності та фонду оплати праці працівників і асигнувань на їх утримання в межах затвердженого кошторису витрат, встановлених для Територіального центру, затверджує УПтаСЗН .</w:t>
      </w:r>
    </w:p>
    <w:p w:rsidR="00FB6D0C" w:rsidRPr="005C6095" w:rsidRDefault="00FB6D0C" w:rsidP="002904E8">
      <w:pPr>
        <w:widowControl w:val="0"/>
        <w:spacing w:line="276" w:lineRule="auto"/>
        <w:ind w:firstLine="709"/>
        <w:jc w:val="both"/>
        <w:rPr>
          <w:lang w:val="uk-UA"/>
        </w:rPr>
      </w:pPr>
    </w:p>
    <w:p w:rsidR="00FB6D0C" w:rsidRPr="005C6095" w:rsidRDefault="00FB6D0C" w:rsidP="002904E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09"/>
        <w:jc w:val="both"/>
        <w:rPr>
          <w:rFonts w:ascii="Times New Roman" w:hAnsi="Times New Roman" w:cs="Times New Roman"/>
          <w:sz w:val="24"/>
          <w:szCs w:val="24"/>
        </w:rPr>
      </w:pPr>
      <w:r w:rsidRPr="005C6095">
        <w:rPr>
          <w:rFonts w:ascii="Times New Roman" w:hAnsi="Times New Roman" w:cs="Times New Roman"/>
          <w:sz w:val="24"/>
          <w:szCs w:val="24"/>
        </w:rPr>
        <w:t xml:space="preserve">6.7. </w:t>
      </w:r>
      <w:bookmarkStart w:id="38" w:name="BM62"/>
      <w:bookmarkEnd w:id="38"/>
      <w:r w:rsidRPr="005C6095">
        <w:rPr>
          <w:rFonts w:ascii="Times New Roman" w:hAnsi="Times New Roman" w:cs="Times New Roman"/>
          <w:sz w:val="24"/>
          <w:szCs w:val="24"/>
        </w:rPr>
        <w:t xml:space="preserve">Умови оплати праці працівників територіального центру та штатна чисельність визначаються відповідно до законодавства з питань оплати праці, норм часу, чисельності та типового штатного нормативу чисельності працівників територіального центру, що затверджуються наказами Міністерства соціальної політики України. </w:t>
      </w:r>
    </w:p>
    <w:p w:rsidR="00FB6D0C" w:rsidRPr="005C6095" w:rsidRDefault="00FB6D0C" w:rsidP="002904E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09"/>
        <w:jc w:val="both"/>
        <w:rPr>
          <w:rFonts w:ascii="Times New Roman" w:hAnsi="Times New Roman" w:cs="Times New Roman"/>
          <w:sz w:val="24"/>
          <w:szCs w:val="24"/>
        </w:rPr>
      </w:pPr>
    </w:p>
    <w:p w:rsidR="00FB6D0C" w:rsidRPr="005C6095" w:rsidRDefault="00FB6D0C" w:rsidP="002904E8">
      <w:pPr>
        <w:widowControl w:val="0"/>
        <w:shd w:val="clear" w:color="auto" w:fill="FFFFFF"/>
        <w:spacing w:line="276" w:lineRule="auto"/>
        <w:ind w:firstLine="709"/>
        <w:jc w:val="both"/>
        <w:rPr>
          <w:lang w:val="uk-UA"/>
        </w:rPr>
      </w:pPr>
      <w:r w:rsidRPr="005C6095">
        <w:rPr>
          <w:color w:val="000000"/>
          <w:lang w:val="uk-UA"/>
        </w:rPr>
        <w:t xml:space="preserve">6.8. </w:t>
      </w:r>
      <w:r w:rsidRPr="005C6095">
        <w:rPr>
          <w:lang w:val="uk-UA"/>
        </w:rPr>
        <w:t>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w:t>
      </w:r>
    </w:p>
    <w:p w:rsidR="00FB6D0C" w:rsidRPr="005C6095" w:rsidRDefault="00FB6D0C" w:rsidP="002904E8">
      <w:pPr>
        <w:widowControl w:val="0"/>
        <w:shd w:val="clear" w:color="auto" w:fill="FFFFFF"/>
        <w:spacing w:line="276" w:lineRule="auto"/>
        <w:ind w:firstLine="709"/>
        <w:jc w:val="both"/>
        <w:rPr>
          <w:color w:val="000000"/>
          <w:lang w:val="uk-UA"/>
        </w:rPr>
      </w:pPr>
    </w:p>
    <w:p w:rsidR="00FB6D0C" w:rsidRPr="005C6095" w:rsidRDefault="00FB6D0C" w:rsidP="002904E8">
      <w:pPr>
        <w:widowControl w:val="0"/>
        <w:spacing w:line="276" w:lineRule="auto"/>
        <w:ind w:firstLine="709"/>
        <w:jc w:val="both"/>
        <w:rPr>
          <w:lang w:val="uk-UA"/>
        </w:rPr>
      </w:pPr>
      <w:r w:rsidRPr="005C6095">
        <w:rPr>
          <w:color w:val="000000"/>
          <w:lang w:val="uk-UA"/>
        </w:rPr>
        <w:t xml:space="preserve">6.9. </w:t>
      </w:r>
      <w:r w:rsidRPr="005C6095">
        <w:rPr>
          <w:lang w:val="uk-UA"/>
        </w:rPr>
        <w:t>Територіальний 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громадянам, зазначеним у пункті 1.4 цього Положення, та поліпшення матеріально-технічної бази територіального центру.</w:t>
      </w:r>
    </w:p>
    <w:p w:rsidR="00FB6D0C" w:rsidRPr="005C6095" w:rsidRDefault="00FB6D0C" w:rsidP="002904E8">
      <w:pPr>
        <w:widowControl w:val="0"/>
        <w:spacing w:line="276" w:lineRule="auto"/>
        <w:ind w:firstLine="709"/>
        <w:jc w:val="both"/>
        <w:rPr>
          <w:color w:val="000000"/>
          <w:lang w:val="uk-UA"/>
        </w:rPr>
      </w:pPr>
    </w:p>
    <w:p w:rsidR="00FB6D0C" w:rsidRPr="005C6095" w:rsidRDefault="00FB6D0C" w:rsidP="002904E8">
      <w:pPr>
        <w:widowControl w:val="0"/>
        <w:spacing w:line="276" w:lineRule="auto"/>
        <w:ind w:firstLine="709"/>
        <w:jc w:val="both"/>
        <w:rPr>
          <w:lang w:val="uk-UA"/>
        </w:rPr>
      </w:pPr>
      <w:r w:rsidRPr="005C6095">
        <w:rPr>
          <w:color w:val="000000"/>
          <w:lang w:val="uk-UA"/>
        </w:rPr>
        <w:t>6.10. Територіальний центр самостійно приймає рішення і здійснює діяльність в межах компетенції, передбаченої законодавством України та цим Положенням.</w:t>
      </w:r>
    </w:p>
    <w:p w:rsidR="00FB6D0C" w:rsidRPr="005C6095" w:rsidRDefault="00FB6D0C" w:rsidP="002904E8">
      <w:pPr>
        <w:widowControl w:val="0"/>
        <w:spacing w:line="276" w:lineRule="auto"/>
        <w:jc w:val="both"/>
        <w:rPr>
          <w:lang w:val="uk-UA"/>
        </w:rPr>
      </w:pPr>
    </w:p>
    <w:p w:rsidR="00FB6D0C" w:rsidRPr="00595F7F" w:rsidRDefault="00FB6D0C" w:rsidP="002904E8">
      <w:pPr>
        <w:widowControl w:val="0"/>
        <w:spacing w:line="276" w:lineRule="auto"/>
        <w:jc w:val="center"/>
        <w:rPr>
          <w:b/>
          <w:bCs/>
          <w:sz w:val="26"/>
          <w:szCs w:val="26"/>
          <w:lang w:val="uk-UA"/>
        </w:rPr>
      </w:pPr>
      <w:r w:rsidRPr="00595F7F">
        <w:rPr>
          <w:b/>
          <w:bCs/>
          <w:sz w:val="26"/>
          <w:szCs w:val="26"/>
          <w:lang w:val="uk-UA"/>
        </w:rPr>
        <w:t>7. Порядок внесення змін до положення Територіального центру</w:t>
      </w:r>
    </w:p>
    <w:p w:rsidR="00FB6D0C" w:rsidRPr="005C6095" w:rsidRDefault="00FB6D0C" w:rsidP="002904E8">
      <w:pPr>
        <w:widowControl w:val="0"/>
        <w:spacing w:line="276" w:lineRule="auto"/>
        <w:jc w:val="center"/>
        <w:rPr>
          <w:lang w:val="uk-UA"/>
        </w:rPr>
      </w:pPr>
    </w:p>
    <w:p w:rsidR="00FB6D0C" w:rsidRPr="005C6095" w:rsidRDefault="00FB6D0C" w:rsidP="002904E8">
      <w:pPr>
        <w:widowControl w:val="0"/>
        <w:spacing w:line="276" w:lineRule="auto"/>
        <w:jc w:val="both"/>
        <w:rPr>
          <w:lang w:val="uk-UA"/>
        </w:rPr>
      </w:pPr>
      <w:r w:rsidRPr="005C6095">
        <w:rPr>
          <w:lang w:val="uk-UA"/>
        </w:rPr>
        <w:t xml:space="preserve">               7.1. Положення та зміни до Положення про Територіальний центр затверджуються рішенням Сєвєродонецької міської ради за</w:t>
      </w:r>
      <w:r w:rsidRPr="005C6095">
        <w:rPr>
          <w:color w:val="000000"/>
          <w:lang w:val="uk-UA"/>
        </w:rPr>
        <w:t xml:space="preserve"> пропозицією УПтаСЗН</w:t>
      </w:r>
      <w:r w:rsidRPr="005C6095">
        <w:rPr>
          <w:color w:val="000000"/>
          <w:spacing w:val="7"/>
          <w:lang w:val="uk-UA"/>
        </w:rPr>
        <w:t>, погодженою</w:t>
      </w:r>
      <w:r w:rsidRPr="005C6095">
        <w:rPr>
          <w:lang w:val="uk-UA"/>
        </w:rPr>
        <w:t xml:space="preserve"> з </w:t>
      </w:r>
      <w:r w:rsidRPr="005C6095">
        <w:rPr>
          <w:color w:val="000000"/>
          <w:spacing w:val="7"/>
          <w:lang w:val="uk-UA"/>
        </w:rPr>
        <w:t>структурним підрозділом з питань соціального захисту населення Луганської обласної військово-цивільної адміністрації</w:t>
      </w:r>
      <w:r w:rsidRPr="005C6095">
        <w:rPr>
          <w:lang w:val="uk-UA"/>
        </w:rPr>
        <w:t>.</w:t>
      </w:r>
    </w:p>
    <w:p w:rsidR="00FB6D0C" w:rsidRPr="00595F7F" w:rsidRDefault="00FB6D0C" w:rsidP="002904E8">
      <w:pPr>
        <w:widowControl w:val="0"/>
        <w:spacing w:line="276" w:lineRule="auto"/>
        <w:rPr>
          <w:b/>
          <w:bCs/>
          <w:sz w:val="26"/>
          <w:szCs w:val="26"/>
          <w:lang w:val="uk-UA"/>
        </w:rPr>
      </w:pPr>
    </w:p>
    <w:p w:rsidR="00FB6D0C" w:rsidRPr="00595F7F" w:rsidRDefault="00FB6D0C" w:rsidP="002904E8">
      <w:pPr>
        <w:widowControl w:val="0"/>
        <w:spacing w:line="276" w:lineRule="auto"/>
        <w:jc w:val="center"/>
        <w:rPr>
          <w:b/>
          <w:bCs/>
          <w:sz w:val="26"/>
          <w:szCs w:val="26"/>
          <w:lang w:val="uk-UA"/>
        </w:rPr>
      </w:pPr>
      <w:r w:rsidRPr="00595F7F">
        <w:rPr>
          <w:b/>
          <w:bCs/>
          <w:sz w:val="26"/>
          <w:szCs w:val="26"/>
          <w:lang w:val="uk-UA"/>
        </w:rPr>
        <w:t>8. Відповідальність</w:t>
      </w:r>
    </w:p>
    <w:p w:rsidR="00FB6D0C" w:rsidRPr="005C6095" w:rsidRDefault="00FB6D0C" w:rsidP="002904E8">
      <w:pPr>
        <w:widowControl w:val="0"/>
        <w:spacing w:line="276" w:lineRule="auto"/>
        <w:jc w:val="both"/>
        <w:rPr>
          <w:lang w:val="uk-UA"/>
        </w:rPr>
      </w:pPr>
      <w:r w:rsidRPr="005C6095">
        <w:rPr>
          <w:lang w:val="uk-UA"/>
        </w:rPr>
        <w:tab/>
        <w:t>8.1. Директор Територіального центру несе персональну відповідальність за виконання покладених на Територіальний центр завдань і здійснення ним своїх функціональних обов’язків.</w:t>
      </w:r>
    </w:p>
    <w:p w:rsidR="00FB6D0C" w:rsidRPr="005C6095" w:rsidRDefault="00FB6D0C" w:rsidP="002904E8">
      <w:pPr>
        <w:widowControl w:val="0"/>
        <w:spacing w:line="276" w:lineRule="auto"/>
        <w:jc w:val="both"/>
        <w:rPr>
          <w:lang w:val="uk-UA"/>
        </w:rPr>
      </w:pPr>
    </w:p>
    <w:p w:rsidR="00FB6D0C" w:rsidRPr="005C6095" w:rsidRDefault="00FB6D0C" w:rsidP="002904E8">
      <w:pPr>
        <w:widowControl w:val="0"/>
        <w:spacing w:line="276" w:lineRule="auto"/>
        <w:ind w:firstLine="709"/>
        <w:jc w:val="both"/>
        <w:rPr>
          <w:lang w:val="uk-UA"/>
        </w:rPr>
      </w:pPr>
      <w:r w:rsidRPr="005C6095">
        <w:rPr>
          <w:lang w:val="uk-UA"/>
        </w:rPr>
        <w:t>8.2. Працівники Територіального центру несуть дисциплінарну відповідальність згідно з діючим законодавством за невиконання своїх обов’язків.</w:t>
      </w:r>
    </w:p>
    <w:p w:rsidR="00FB6D0C" w:rsidRPr="005C6095" w:rsidRDefault="00FB6D0C" w:rsidP="002904E8">
      <w:pPr>
        <w:widowControl w:val="0"/>
        <w:spacing w:line="276" w:lineRule="auto"/>
        <w:rPr>
          <w:b/>
          <w:bCs/>
          <w:lang w:val="uk-UA"/>
        </w:rPr>
      </w:pPr>
    </w:p>
    <w:p w:rsidR="00FB6D0C" w:rsidRPr="00595F7F" w:rsidRDefault="00FB6D0C" w:rsidP="002904E8">
      <w:pPr>
        <w:widowControl w:val="0"/>
        <w:spacing w:line="276" w:lineRule="auto"/>
        <w:jc w:val="center"/>
        <w:rPr>
          <w:b/>
          <w:bCs/>
          <w:sz w:val="26"/>
          <w:szCs w:val="26"/>
          <w:lang w:val="uk-UA"/>
        </w:rPr>
      </w:pPr>
      <w:r w:rsidRPr="00595F7F">
        <w:rPr>
          <w:b/>
          <w:bCs/>
          <w:sz w:val="26"/>
          <w:szCs w:val="26"/>
          <w:lang w:val="uk-UA"/>
        </w:rPr>
        <w:t>9. Порядок припинення діяльності</w:t>
      </w:r>
    </w:p>
    <w:p w:rsidR="00FB6D0C" w:rsidRPr="005C6095" w:rsidRDefault="00FB6D0C" w:rsidP="002904E8">
      <w:pPr>
        <w:widowControl w:val="0"/>
        <w:spacing w:line="276" w:lineRule="auto"/>
        <w:rPr>
          <w:lang w:val="uk-UA"/>
        </w:rPr>
      </w:pPr>
    </w:p>
    <w:p w:rsidR="00FB6D0C" w:rsidRPr="005C6095" w:rsidRDefault="00FB6D0C" w:rsidP="002904E8">
      <w:pPr>
        <w:widowControl w:val="0"/>
        <w:spacing w:line="276" w:lineRule="auto"/>
        <w:ind w:firstLine="709"/>
        <w:jc w:val="both"/>
        <w:rPr>
          <w:lang w:val="uk-UA"/>
        </w:rPr>
      </w:pPr>
      <w:r w:rsidRPr="005C6095">
        <w:rPr>
          <w:lang w:val="uk-UA"/>
        </w:rPr>
        <w:t>9.1. Територіальний центр може бути ліквідовано рішенням Сєвєродонецької міської ради.</w:t>
      </w:r>
    </w:p>
    <w:p w:rsidR="00FB6D0C" w:rsidRPr="005C6095" w:rsidRDefault="00FB6D0C" w:rsidP="002904E8">
      <w:pPr>
        <w:widowControl w:val="0"/>
        <w:spacing w:line="276" w:lineRule="auto"/>
        <w:ind w:firstLine="709"/>
        <w:jc w:val="both"/>
        <w:rPr>
          <w:lang w:val="uk-UA"/>
        </w:rPr>
      </w:pPr>
    </w:p>
    <w:p w:rsidR="00FB6D0C" w:rsidRPr="005C6095" w:rsidRDefault="00FB6D0C" w:rsidP="002904E8">
      <w:pPr>
        <w:widowControl w:val="0"/>
        <w:spacing w:line="276" w:lineRule="auto"/>
        <w:ind w:firstLine="709"/>
        <w:jc w:val="both"/>
        <w:rPr>
          <w:lang w:val="uk-UA"/>
        </w:rPr>
      </w:pPr>
      <w:r w:rsidRPr="005C6095">
        <w:rPr>
          <w:lang w:val="uk-UA"/>
        </w:rPr>
        <w:t>9.2. У разі припинення діяльності Територіального центру (у результаті ліквідації, злиття, поділу, приєднання або перетворення) передбачається передача активів до Сєвєродонецької міської ради.</w:t>
      </w:r>
    </w:p>
    <w:p w:rsidR="00FB6D0C" w:rsidRPr="005C6095" w:rsidRDefault="00FB6D0C" w:rsidP="002904E8">
      <w:pPr>
        <w:widowControl w:val="0"/>
        <w:spacing w:after="120" w:line="276" w:lineRule="auto"/>
        <w:jc w:val="both"/>
        <w:rPr>
          <w:lang w:val="uk-UA"/>
        </w:rPr>
      </w:pPr>
    </w:p>
    <w:p w:rsidR="00FB6D0C" w:rsidRPr="005C6095" w:rsidRDefault="00FB6D0C" w:rsidP="002904E8">
      <w:pPr>
        <w:widowControl w:val="0"/>
        <w:spacing w:after="120" w:line="276" w:lineRule="auto"/>
        <w:rPr>
          <w:lang w:val="uk-UA"/>
        </w:rPr>
      </w:pPr>
    </w:p>
    <w:p w:rsidR="00FB6D0C" w:rsidRPr="005C6095" w:rsidRDefault="00FB6D0C" w:rsidP="002904E8">
      <w:pPr>
        <w:widowControl w:val="0"/>
        <w:spacing w:after="120" w:line="276" w:lineRule="auto"/>
        <w:jc w:val="center"/>
        <w:rPr>
          <w:lang w:val="uk-UA"/>
        </w:rPr>
      </w:pPr>
    </w:p>
    <w:p w:rsidR="00FB6D0C" w:rsidRPr="005C6095" w:rsidRDefault="00FB6D0C" w:rsidP="002904E8">
      <w:pPr>
        <w:widowControl w:val="0"/>
        <w:spacing w:after="120" w:line="276" w:lineRule="auto"/>
        <w:rPr>
          <w:lang w:val="uk-UA"/>
        </w:rPr>
      </w:pPr>
    </w:p>
    <w:p w:rsidR="00FB6D0C" w:rsidRPr="005C6095" w:rsidRDefault="00FB6D0C" w:rsidP="002904E8">
      <w:pPr>
        <w:widowControl w:val="0"/>
        <w:spacing w:after="120" w:line="276" w:lineRule="auto"/>
        <w:jc w:val="center"/>
        <w:rPr>
          <w:lang w:val="uk-UA"/>
        </w:rPr>
      </w:pPr>
    </w:p>
    <w:p w:rsidR="00FB6D0C" w:rsidRDefault="00FB6D0C" w:rsidP="002904E8">
      <w:pPr>
        <w:spacing w:after="120" w:line="276" w:lineRule="auto"/>
        <w:rPr>
          <w:lang w:val="uk-UA"/>
        </w:rPr>
      </w:pPr>
      <w:r w:rsidRPr="005C6095">
        <w:rPr>
          <w:lang w:val="uk-UA"/>
        </w:rPr>
        <w:t>Секретар ради</w:t>
      </w:r>
      <w:r>
        <w:rPr>
          <w:lang w:val="uk-UA"/>
        </w:rPr>
        <w:t>,</w:t>
      </w:r>
    </w:p>
    <w:p w:rsidR="00FB6D0C" w:rsidRPr="005C6095" w:rsidRDefault="00FB6D0C" w:rsidP="002904E8">
      <w:pPr>
        <w:spacing w:after="120" w:line="276" w:lineRule="auto"/>
        <w:rPr>
          <w:lang w:val="uk-UA"/>
        </w:rPr>
      </w:pPr>
      <w:r>
        <w:rPr>
          <w:lang w:val="uk-UA"/>
        </w:rPr>
        <w:t>в.о. міського голови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В. Ткачук</w:t>
      </w:r>
    </w:p>
    <w:p w:rsidR="00FB6D0C" w:rsidRDefault="00FB6D0C">
      <w:pPr>
        <w:rPr>
          <w:lang w:val="uk-UA"/>
        </w:rPr>
      </w:pPr>
    </w:p>
    <w:p w:rsidR="00FB6D0C" w:rsidRPr="00382D8C" w:rsidRDefault="00FB6D0C">
      <w:pPr>
        <w:rPr>
          <w:lang w:val="uk-UA"/>
        </w:rPr>
      </w:pPr>
    </w:p>
    <w:sectPr w:rsidR="00FB6D0C" w:rsidRPr="00382D8C" w:rsidSect="007D5F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2D8C"/>
    <w:rsid w:val="00001B0D"/>
    <w:rsid w:val="00002235"/>
    <w:rsid w:val="00003280"/>
    <w:rsid w:val="000038EE"/>
    <w:rsid w:val="00003AF1"/>
    <w:rsid w:val="00013152"/>
    <w:rsid w:val="000138BB"/>
    <w:rsid w:val="00021E41"/>
    <w:rsid w:val="000226A4"/>
    <w:rsid w:val="00024577"/>
    <w:rsid w:val="00026C9C"/>
    <w:rsid w:val="000313E6"/>
    <w:rsid w:val="0003152D"/>
    <w:rsid w:val="00031648"/>
    <w:rsid w:val="00032EB2"/>
    <w:rsid w:val="00034FFC"/>
    <w:rsid w:val="00037067"/>
    <w:rsid w:val="00037534"/>
    <w:rsid w:val="00040322"/>
    <w:rsid w:val="000439FA"/>
    <w:rsid w:val="00044563"/>
    <w:rsid w:val="0004470B"/>
    <w:rsid w:val="00044A13"/>
    <w:rsid w:val="00046493"/>
    <w:rsid w:val="00046F7E"/>
    <w:rsid w:val="00047874"/>
    <w:rsid w:val="00050D1A"/>
    <w:rsid w:val="0005192A"/>
    <w:rsid w:val="0005426F"/>
    <w:rsid w:val="0005498A"/>
    <w:rsid w:val="00054F6D"/>
    <w:rsid w:val="00056387"/>
    <w:rsid w:val="00060278"/>
    <w:rsid w:val="00061E40"/>
    <w:rsid w:val="000633F1"/>
    <w:rsid w:val="00064FA5"/>
    <w:rsid w:val="00065888"/>
    <w:rsid w:val="0006683B"/>
    <w:rsid w:val="00067B34"/>
    <w:rsid w:val="00070980"/>
    <w:rsid w:val="00070FA4"/>
    <w:rsid w:val="0007251C"/>
    <w:rsid w:val="00072D57"/>
    <w:rsid w:val="000736B0"/>
    <w:rsid w:val="00073CEA"/>
    <w:rsid w:val="00074699"/>
    <w:rsid w:val="00076FF3"/>
    <w:rsid w:val="000825AC"/>
    <w:rsid w:val="00086514"/>
    <w:rsid w:val="000878D5"/>
    <w:rsid w:val="00090283"/>
    <w:rsid w:val="00091DFF"/>
    <w:rsid w:val="000944FA"/>
    <w:rsid w:val="000A1FAC"/>
    <w:rsid w:val="000A3AB1"/>
    <w:rsid w:val="000A4507"/>
    <w:rsid w:val="000A47E5"/>
    <w:rsid w:val="000A4EE8"/>
    <w:rsid w:val="000A4F0F"/>
    <w:rsid w:val="000B095D"/>
    <w:rsid w:val="000B2B23"/>
    <w:rsid w:val="000B45C8"/>
    <w:rsid w:val="000B4F01"/>
    <w:rsid w:val="000C12E4"/>
    <w:rsid w:val="000C2819"/>
    <w:rsid w:val="000C392E"/>
    <w:rsid w:val="000C5320"/>
    <w:rsid w:val="000C6BB9"/>
    <w:rsid w:val="000D07E5"/>
    <w:rsid w:val="000D13A5"/>
    <w:rsid w:val="000D1867"/>
    <w:rsid w:val="000D1AEE"/>
    <w:rsid w:val="000D1C4B"/>
    <w:rsid w:val="000D5FDF"/>
    <w:rsid w:val="000D6340"/>
    <w:rsid w:val="000D79DD"/>
    <w:rsid w:val="000D7EA4"/>
    <w:rsid w:val="000E0ED0"/>
    <w:rsid w:val="000E1255"/>
    <w:rsid w:val="000E18D5"/>
    <w:rsid w:val="000E2D04"/>
    <w:rsid w:val="000E33F9"/>
    <w:rsid w:val="000E5D24"/>
    <w:rsid w:val="000E7176"/>
    <w:rsid w:val="000E7794"/>
    <w:rsid w:val="000F1C4E"/>
    <w:rsid w:val="000F2937"/>
    <w:rsid w:val="000F6DD3"/>
    <w:rsid w:val="00101449"/>
    <w:rsid w:val="00102268"/>
    <w:rsid w:val="00103334"/>
    <w:rsid w:val="00103A41"/>
    <w:rsid w:val="001060B4"/>
    <w:rsid w:val="00106AA2"/>
    <w:rsid w:val="00112369"/>
    <w:rsid w:val="001129C3"/>
    <w:rsid w:val="00112FD4"/>
    <w:rsid w:val="00116D1C"/>
    <w:rsid w:val="00120844"/>
    <w:rsid w:val="0012180C"/>
    <w:rsid w:val="00123A44"/>
    <w:rsid w:val="00123E2B"/>
    <w:rsid w:val="00130540"/>
    <w:rsid w:val="00130764"/>
    <w:rsid w:val="00130E3F"/>
    <w:rsid w:val="001310EC"/>
    <w:rsid w:val="0013540D"/>
    <w:rsid w:val="001375CB"/>
    <w:rsid w:val="00137E4C"/>
    <w:rsid w:val="00140FCE"/>
    <w:rsid w:val="00141705"/>
    <w:rsid w:val="00142127"/>
    <w:rsid w:val="001422FD"/>
    <w:rsid w:val="00142C52"/>
    <w:rsid w:val="00147224"/>
    <w:rsid w:val="001500C8"/>
    <w:rsid w:val="0015041C"/>
    <w:rsid w:val="001505C6"/>
    <w:rsid w:val="00151D45"/>
    <w:rsid w:val="001557B8"/>
    <w:rsid w:val="00156793"/>
    <w:rsid w:val="00160133"/>
    <w:rsid w:val="0016192D"/>
    <w:rsid w:val="00163377"/>
    <w:rsid w:val="00166D83"/>
    <w:rsid w:val="001716E3"/>
    <w:rsid w:val="00173023"/>
    <w:rsid w:val="00173652"/>
    <w:rsid w:val="00174222"/>
    <w:rsid w:val="00174FA0"/>
    <w:rsid w:val="00176990"/>
    <w:rsid w:val="00180C56"/>
    <w:rsid w:val="00181E9A"/>
    <w:rsid w:val="001822EB"/>
    <w:rsid w:val="00182C76"/>
    <w:rsid w:val="00183DE3"/>
    <w:rsid w:val="00184F2F"/>
    <w:rsid w:val="001857D6"/>
    <w:rsid w:val="00191B3E"/>
    <w:rsid w:val="001960AD"/>
    <w:rsid w:val="001A0FA1"/>
    <w:rsid w:val="001A18D1"/>
    <w:rsid w:val="001A211E"/>
    <w:rsid w:val="001A2A6F"/>
    <w:rsid w:val="001A4DA7"/>
    <w:rsid w:val="001A7457"/>
    <w:rsid w:val="001B10B7"/>
    <w:rsid w:val="001B4C45"/>
    <w:rsid w:val="001B6282"/>
    <w:rsid w:val="001B697B"/>
    <w:rsid w:val="001B7B51"/>
    <w:rsid w:val="001B7BD3"/>
    <w:rsid w:val="001C0457"/>
    <w:rsid w:val="001C1980"/>
    <w:rsid w:val="001C2441"/>
    <w:rsid w:val="001C7002"/>
    <w:rsid w:val="001C7644"/>
    <w:rsid w:val="001D1FEF"/>
    <w:rsid w:val="001D33EA"/>
    <w:rsid w:val="001D5F71"/>
    <w:rsid w:val="001D725D"/>
    <w:rsid w:val="001D7489"/>
    <w:rsid w:val="001D773E"/>
    <w:rsid w:val="001E0723"/>
    <w:rsid w:val="001E37BB"/>
    <w:rsid w:val="001E4900"/>
    <w:rsid w:val="001E679B"/>
    <w:rsid w:val="001E7C6F"/>
    <w:rsid w:val="001F112B"/>
    <w:rsid w:val="001F1EDD"/>
    <w:rsid w:val="001F3541"/>
    <w:rsid w:val="001F51FE"/>
    <w:rsid w:val="001F5265"/>
    <w:rsid w:val="001F52A9"/>
    <w:rsid w:val="001F770B"/>
    <w:rsid w:val="001F77AF"/>
    <w:rsid w:val="00200046"/>
    <w:rsid w:val="0020097A"/>
    <w:rsid w:val="002013D4"/>
    <w:rsid w:val="00203D85"/>
    <w:rsid w:val="00205F74"/>
    <w:rsid w:val="00213E5A"/>
    <w:rsid w:val="0021405F"/>
    <w:rsid w:val="002159FE"/>
    <w:rsid w:val="002171FF"/>
    <w:rsid w:val="002211D1"/>
    <w:rsid w:val="002215E4"/>
    <w:rsid w:val="00221F76"/>
    <w:rsid w:val="00222DCC"/>
    <w:rsid w:val="0022372E"/>
    <w:rsid w:val="002238B1"/>
    <w:rsid w:val="00224330"/>
    <w:rsid w:val="002253CB"/>
    <w:rsid w:val="0023044E"/>
    <w:rsid w:val="00230AEB"/>
    <w:rsid w:val="0023247A"/>
    <w:rsid w:val="002336D3"/>
    <w:rsid w:val="00237CFF"/>
    <w:rsid w:val="00237D34"/>
    <w:rsid w:val="00242574"/>
    <w:rsid w:val="00245554"/>
    <w:rsid w:val="002479B7"/>
    <w:rsid w:val="00250E66"/>
    <w:rsid w:val="00250EA6"/>
    <w:rsid w:val="002548FA"/>
    <w:rsid w:val="00254C81"/>
    <w:rsid w:val="00255E8B"/>
    <w:rsid w:val="00256BBB"/>
    <w:rsid w:val="002576F7"/>
    <w:rsid w:val="00257B8E"/>
    <w:rsid w:val="002609F9"/>
    <w:rsid w:val="00260A1B"/>
    <w:rsid w:val="00260F89"/>
    <w:rsid w:val="00261605"/>
    <w:rsid w:val="002628AB"/>
    <w:rsid w:val="00263E02"/>
    <w:rsid w:val="0026595C"/>
    <w:rsid w:val="002668C3"/>
    <w:rsid w:val="00267E42"/>
    <w:rsid w:val="002701A1"/>
    <w:rsid w:val="002705DB"/>
    <w:rsid w:val="002705E3"/>
    <w:rsid w:val="00270B51"/>
    <w:rsid w:val="00271C0D"/>
    <w:rsid w:val="00272DBD"/>
    <w:rsid w:val="00274BCA"/>
    <w:rsid w:val="00274C80"/>
    <w:rsid w:val="00274CDA"/>
    <w:rsid w:val="002818BC"/>
    <w:rsid w:val="002839F3"/>
    <w:rsid w:val="002846AC"/>
    <w:rsid w:val="002855DF"/>
    <w:rsid w:val="00286C55"/>
    <w:rsid w:val="002904E8"/>
    <w:rsid w:val="00293E33"/>
    <w:rsid w:val="00295EA6"/>
    <w:rsid w:val="0029797E"/>
    <w:rsid w:val="002A1C19"/>
    <w:rsid w:val="002A1F3B"/>
    <w:rsid w:val="002A4970"/>
    <w:rsid w:val="002B352D"/>
    <w:rsid w:val="002B45BE"/>
    <w:rsid w:val="002B5F98"/>
    <w:rsid w:val="002B7C87"/>
    <w:rsid w:val="002C0953"/>
    <w:rsid w:val="002C0D18"/>
    <w:rsid w:val="002C2A6E"/>
    <w:rsid w:val="002C2EF3"/>
    <w:rsid w:val="002C3079"/>
    <w:rsid w:val="002C3DC1"/>
    <w:rsid w:val="002C5716"/>
    <w:rsid w:val="002C6E1E"/>
    <w:rsid w:val="002C6FC9"/>
    <w:rsid w:val="002D034B"/>
    <w:rsid w:val="002D067C"/>
    <w:rsid w:val="002D1A41"/>
    <w:rsid w:val="002D4CFF"/>
    <w:rsid w:val="002D5DCB"/>
    <w:rsid w:val="002D673D"/>
    <w:rsid w:val="002D679D"/>
    <w:rsid w:val="002D7126"/>
    <w:rsid w:val="002D76E3"/>
    <w:rsid w:val="002D7D52"/>
    <w:rsid w:val="002E0CAB"/>
    <w:rsid w:val="002E1DC2"/>
    <w:rsid w:val="002E238C"/>
    <w:rsid w:val="002E33EF"/>
    <w:rsid w:val="002E4219"/>
    <w:rsid w:val="002E49B4"/>
    <w:rsid w:val="002E527D"/>
    <w:rsid w:val="002E5B12"/>
    <w:rsid w:val="002E6492"/>
    <w:rsid w:val="002E6E5E"/>
    <w:rsid w:val="002E78BD"/>
    <w:rsid w:val="002E7D28"/>
    <w:rsid w:val="002F0A0B"/>
    <w:rsid w:val="002F0B74"/>
    <w:rsid w:val="002F0D9E"/>
    <w:rsid w:val="002F1293"/>
    <w:rsid w:val="002F2715"/>
    <w:rsid w:val="002F4BD6"/>
    <w:rsid w:val="002F5A88"/>
    <w:rsid w:val="002F5FA3"/>
    <w:rsid w:val="0030004D"/>
    <w:rsid w:val="00301BBB"/>
    <w:rsid w:val="00310926"/>
    <w:rsid w:val="00310DF6"/>
    <w:rsid w:val="003117B7"/>
    <w:rsid w:val="00313863"/>
    <w:rsid w:val="00316169"/>
    <w:rsid w:val="00317F05"/>
    <w:rsid w:val="003202B8"/>
    <w:rsid w:val="003209BF"/>
    <w:rsid w:val="00320DC0"/>
    <w:rsid w:val="00321278"/>
    <w:rsid w:val="00325E80"/>
    <w:rsid w:val="00330B1D"/>
    <w:rsid w:val="00331D61"/>
    <w:rsid w:val="0033305D"/>
    <w:rsid w:val="003331B8"/>
    <w:rsid w:val="003344CE"/>
    <w:rsid w:val="00334FEB"/>
    <w:rsid w:val="003425AB"/>
    <w:rsid w:val="0034398D"/>
    <w:rsid w:val="00343A6F"/>
    <w:rsid w:val="00344070"/>
    <w:rsid w:val="00344A47"/>
    <w:rsid w:val="00344BFB"/>
    <w:rsid w:val="00346EFD"/>
    <w:rsid w:val="00347BF6"/>
    <w:rsid w:val="00350753"/>
    <w:rsid w:val="003531FB"/>
    <w:rsid w:val="003545D8"/>
    <w:rsid w:val="003549E4"/>
    <w:rsid w:val="00360F1A"/>
    <w:rsid w:val="00361F79"/>
    <w:rsid w:val="00362430"/>
    <w:rsid w:val="0036248C"/>
    <w:rsid w:val="00365521"/>
    <w:rsid w:val="00367661"/>
    <w:rsid w:val="0037201E"/>
    <w:rsid w:val="003723D2"/>
    <w:rsid w:val="003729DD"/>
    <w:rsid w:val="00373651"/>
    <w:rsid w:val="003750C0"/>
    <w:rsid w:val="003750CE"/>
    <w:rsid w:val="0037709D"/>
    <w:rsid w:val="003815A1"/>
    <w:rsid w:val="00382D8C"/>
    <w:rsid w:val="00383266"/>
    <w:rsid w:val="00384940"/>
    <w:rsid w:val="00384AC4"/>
    <w:rsid w:val="00390373"/>
    <w:rsid w:val="003903AD"/>
    <w:rsid w:val="003923CF"/>
    <w:rsid w:val="00393D3C"/>
    <w:rsid w:val="0039444C"/>
    <w:rsid w:val="003954B7"/>
    <w:rsid w:val="00395B72"/>
    <w:rsid w:val="00396758"/>
    <w:rsid w:val="003A0F2C"/>
    <w:rsid w:val="003A17D0"/>
    <w:rsid w:val="003A2313"/>
    <w:rsid w:val="003A3A86"/>
    <w:rsid w:val="003A413D"/>
    <w:rsid w:val="003A65A2"/>
    <w:rsid w:val="003B026A"/>
    <w:rsid w:val="003B0D1C"/>
    <w:rsid w:val="003B2063"/>
    <w:rsid w:val="003B26AA"/>
    <w:rsid w:val="003B27E8"/>
    <w:rsid w:val="003B3F2D"/>
    <w:rsid w:val="003B41DF"/>
    <w:rsid w:val="003B5A18"/>
    <w:rsid w:val="003C13CE"/>
    <w:rsid w:val="003C34D3"/>
    <w:rsid w:val="003C7499"/>
    <w:rsid w:val="003C74E1"/>
    <w:rsid w:val="003D1C92"/>
    <w:rsid w:val="003D6244"/>
    <w:rsid w:val="003D62A3"/>
    <w:rsid w:val="003D682D"/>
    <w:rsid w:val="003D6C8F"/>
    <w:rsid w:val="003D7711"/>
    <w:rsid w:val="003E206A"/>
    <w:rsid w:val="003E6809"/>
    <w:rsid w:val="003F2534"/>
    <w:rsid w:val="003F3856"/>
    <w:rsid w:val="003F49DA"/>
    <w:rsid w:val="003F6EC3"/>
    <w:rsid w:val="003F7BD1"/>
    <w:rsid w:val="00400B58"/>
    <w:rsid w:val="00400FBD"/>
    <w:rsid w:val="00401B48"/>
    <w:rsid w:val="00402230"/>
    <w:rsid w:val="00405BFD"/>
    <w:rsid w:val="004111BE"/>
    <w:rsid w:val="0041258B"/>
    <w:rsid w:val="004128A2"/>
    <w:rsid w:val="00415437"/>
    <w:rsid w:val="00415E75"/>
    <w:rsid w:val="0043041F"/>
    <w:rsid w:val="00430DCE"/>
    <w:rsid w:val="00431975"/>
    <w:rsid w:val="00431DA4"/>
    <w:rsid w:val="00432410"/>
    <w:rsid w:val="00433175"/>
    <w:rsid w:val="0043398E"/>
    <w:rsid w:val="00435AF1"/>
    <w:rsid w:val="00435D09"/>
    <w:rsid w:val="00440B1D"/>
    <w:rsid w:val="00442404"/>
    <w:rsid w:val="004425C1"/>
    <w:rsid w:val="00442D86"/>
    <w:rsid w:val="004453A2"/>
    <w:rsid w:val="00445C20"/>
    <w:rsid w:val="0044607A"/>
    <w:rsid w:val="00446E6C"/>
    <w:rsid w:val="004500DF"/>
    <w:rsid w:val="00455918"/>
    <w:rsid w:val="004569E4"/>
    <w:rsid w:val="00456A07"/>
    <w:rsid w:val="00460B0A"/>
    <w:rsid w:val="0046352F"/>
    <w:rsid w:val="00463701"/>
    <w:rsid w:val="00463B7E"/>
    <w:rsid w:val="00466189"/>
    <w:rsid w:val="004671D2"/>
    <w:rsid w:val="004676E2"/>
    <w:rsid w:val="004701E2"/>
    <w:rsid w:val="004701F9"/>
    <w:rsid w:val="004708DE"/>
    <w:rsid w:val="00472B03"/>
    <w:rsid w:val="004751AF"/>
    <w:rsid w:val="00477759"/>
    <w:rsid w:val="004814FD"/>
    <w:rsid w:val="0048285D"/>
    <w:rsid w:val="00485C7A"/>
    <w:rsid w:val="00486AB7"/>
    <w:rsid w:val="0048777F"/>
    <w:rsid w:val="00487BA9"/>
    <w:rsid w:val="00493852"/>
    <w:rsid w:val="00494009"/>
    <w:rsid w:val="00494198"/>
    <w:rsid w:val="004967CE"/>
    <w:rsid w:val="00496D7F"/>
    <w:rsid w:val="004A07E7"/>
    <w:rsid w:val="004A0B1F"/>
    <w:rsid w:val="004A0B3C"/>
    <w:rsid w:val="004A15DA"/>
    <w:rsid w:val="004A1863"/>
    <w:rsid w:val="004A20ED"/>
    <w:rsid w:val="004A25F7"/>
    <w:rsid w:val="004A296E"/>
    <w:rsid w:val="004A3A6B"/>
    <w:rsid w:val="004A5285"/>
    <w:rsid w:val="004A641B"/>
    <w:rsid w:val="004B10C9"/>
    <w:rsid w:val="004B1249"/>
    <w:rsid w:val="004B4333"/>
    <w:rsid w:val="004B578F"/>
    <w:rsid w:val="004B7EA0"/>
    <w:rsid w:val="004C0916"/>
    <w:rsid w:val="004C1010"/>
    <w:rsid w:val="004C18A6"/>
    <w:rsid w:val="004C1CBB"/>
    <w:rsid w:val="004C3569"/>
    <w:rsid w:val="004C378D"/>
    <w:rsid w:val="004C3E78"/>
    <w:rsid w:val="004C548C"/>
    <w:rsid w:val="004C731E"/>
    <w:rsid w:val="004C7B8C"/>
    <w:rsid w:val="004D2C06"/>
    <w:rsid w:val="004D432D"/>
    <w:rsid w:val="004D440F"/>
    <w:rsid w:val="004D53D7"/>
    <w:rsid w:val="004D6C6A"/>
    <w:rsid w:val="004E3875"/>
    <w:rsid w:val="004E3BBF"/>
    <w:rsid w:val="004E5A1E"/>
    <w:rsid w:val="004F44F9"/>
    <w:rsid w:val="004F5E31"/>
    <w:rsid w:val="004F7060"/>
    <w:rsid w:val="005004DF"/>
    <w:rsid w:val="00501743"/>
    <w:rsid w:val="00502D0B"/>
    <w:rsid w:val="00503DAC"/>
    <w:rsid w:val="0050445F"/>
    <w:rsid w:val="00505CF5"/>
    <w:rsid w:val="005131AB"/>
    <w:rsid w:val="005148E5"/>
    <w:rsid w:val="005174A2"/>
    <w:rsid w:val="0052097E"/>
    <w:rsid w:val="00522112"/>
    <w:rsid w:val="00522F1F"/>
    <w:rsid w:val="005233A7"/>
    <w:rsid w:val="00523727"/>
    <w:rsid w:val="00523795"/>
    <w:rsid w:val="00523E35"/>
    <w:rsid w:val="00524BA3"/>
    <w:rsid w:val="00530CC6"/>
    <w:rsid w:val="00531786"/>
    <w:rsid w:val="00531B98"/>
    <w:rsid w:val="00535267"/>
    <w:rsid w:val="00536089"/>
    <w:rsid w:val="00545037"/>
    <w:rsid w:val="00546D32"/>
    <w:rsid w:val="0054787F"/>
    <w:rsid w:val="00555B91"/>
    <w:rsid w:val="005562F8"/>
    <w:rsid w:val="00563315"/>
    <w:rsid w:val="00565C7F"/>
    <w:rsid w:val="0056654A"/>
    <w:rsid w:val="005677E1"/>
    <w:rsid w:val="00567D7F"/>
    <w:rsid w:val="0057012E"/>
    <w:rsid w:val="0057040F"/>
    <w:rsid w:val="005723DE"/>
    <w:rsid w:val="005736B2"/>
    <w:rsid w:val="00573BC6"/>
    <w:rsid w:val="00580A98"/>
    <w:rsid w:val="0058478E"/>
    <w:rsid w:val="00586721"/>
    <w:rsid w:val="0058742C"/>
    <w:rsid w:val="00592199"/>
    <w:rsid w:val="00593FB7"/>
    <w:rsid w:val="005958A3"/>
    <w:rsid w:val="00595F7F"/>
    <w:rsid w:val="005967AC"/>
    <w:rsid w:val="005A099D"/>
    <w:rsid w:val="005A1EC9"/>
    <w:rsid w:val="005A451A"/>
    <w:rsid w:val="005A51A2"/>
    <w:rsid w:val="005B0485"/>
    <w:rsid w:val="005B079F"/>
    <w:rsid w:val="005B1E3D"/>
    <w:rsid w:val="005B273C"/>
    <w:rsid w:val="005B5D32"/>
    <w:rsid w:val="005B6DA0"/>
    <w:rsid w:val="005B7BB9"/>
    <w:rsid w:val="005C4EE3"/>
    <w:rsid w:val="005C6095"/>
    <w:rsid w:val="005C754F"/>
    <w:rsid w:val="005C7FB8"/>
    <w:rsid w:val="005D34FC"/>
    <w:rsid w:val="005D3859"/>
    <w:rsid w:val="005D3A40"/>
    <w:rsid w:val="005D5F0B"/>
    <w:rsid w:val="005E054F"/>
    <w:rsid w:val="005E1167"/>
    <w:rsid w:val="005E2908"/>
    <w:rsid w:val="005E36DB"/>
    <w:rsid w:val="005E3BB8"/>
    <w:rsid w:val="005E4D04"/>
    <w:rsid w:val="005F2729"/>
    <w:rsid w:val="005F2E1C"/>
    <w:rsid w:val="005F580F"/>
    <w:rsid w:val="005F732E"/>
    <w:rsid w:val="00601C8E"/>
    <w:rsid w:val="00602048"/>
    <w:rsid w:val="006023A1"/>
    <w:rsid w:val="00602E61"/>
    <w:rsid w:val="0060716B"/>
    <w:rsid w:val="006103CD"/>
    <w:rsid w:val="006126F9"/>
    <w:rsid w:val="00614707"/>
    <w:rsid w:val="00615819"/>
    <w:rsid w:val="00616D9C"/>
    <w:rsid w:val="00621CE4"/>
    <w:rsid w:val="0062506C"/>
    <w:rsid w:val="0062626D"/>
    <w:rsid w:val="00627C2C"/>
    <w:rsid w:val="00627C93"/>
    <w:rsid w:val="00630278"/>
    <w:rsid w:val="00631CA1"/>
    <w:rsid w:val="006324BB"/>
    <w:rsid w:val="00633BC6"/>
    <w:rsid w:val="00634096"/>
    <w:rsid w:val="00634181"/>
    <w:rsid w:val="0063514B"/>
    <w:rsid w:val="006425CF"/>
    <w:rsid w:val="00642BFC"/>
    <w:rsid w:val="006467B7"/>
    <w:rsid w:val="00647379"/>
    <w:rsid w:val="0065234F"/>
    <w:rsid w:val="0065334E"/>
    <w:rsid w:val="006560B3"/>
    <w:rsid w:val="00660195"/>
    <w:rsid w:val="00660685"/>
    <w:rsid w:val="00660A46"/>
    <w:rsid w:val="006620B5"/>
    <w:rsid w:val="0066275C"/>
    <w:rsid w:val="00663C93"/>
    <w:rsid w:val="00664C13"/>
    <w:rsid w:val="006739FD"/>
    <w:rsid w:val="00674A7F"/>
    <w:rsid w:val="0068103A"/>
    <w:rsid w:val="0068169D"/>
    <w:rsid w:val="00681ACD"/>
    <w:rsid w:val="00682D51"/>
    <w:rsid w:val="00684478"/>
    <w:rsid w:val="00686054"/>
    <w:rsid w:val="00691AC2"/>
    <w:rsid w:val="00691E70"/>
    <w:rsid w:val="0069383D"/>
    <w:rsid w:val="00696400"/>
    <w:rsid w:val="00696B5A"/>
    <w:rsid w:val="00697CCA"/>
    <w:rsid w:val="006A1B69"/>
    <w:rsid w:val="006A2C94"/>
    <w:rsid w:val="006A3388"/>
    <w:rsid w:val="006A45C2"/>
    <w:rsid w:val="006A5CCA"/>
    <w:rsid w:val="006A5F8E"/>
    <w:rsid w:val="006A66B9"/>
    <w:rsid w:val="006A771B"/>
    <w:rsid w:val="006B0760"/>
    <w:rsid w:val="006B0A3B"/>
    <w:rsid w:val="006B1731"/>
    <w:rsid w:val="006B3604"/>
    <w:rsid w:val="006B37CA"/>
    <w:rsid w:val="006B4DE4"/>
    <w:rsid w:val="006B6753"/>
    <w:rsid w:val="006B67CF"/>
    <w:rsid w:val="006B6A85"/>
    <w:rsid w:val="006B7514"/>
    <w:rsid w:val="006B788E"/>
    <w:rsid w:val="006B7F5B"/>
    <w:rsid w:val="006C0849"/>
    <w:rsid w:val="006C27B0"/>
    <w:rsid w:val="006C3EF5"/>
    <w:rsid w:val="006C4399"/>
    <w:rsid w:val="006C5FB8"/>
    <w:rsid w:val="006C6937"/>
    <w:rsid w:val="006C6CEA"/>
    <w:rsid w:val="006D4062"/>
    <w:rsid w:val="006D50F0"/>
    <w:rsid w:val="006D63C7"/>
    <w:rsid w:val="006D6F6E"/>
    <w:rsid w:val="006D7301"/>
    <w:rsid w:val="006E441B"/>
    <w:rsid w:val="006E483A"/>
    <w:rsid w:val="006E5239"/>
    <w:rsid w:val="006E6D95"/>
    <w:rsid w:val="006F2094"/>
    <w:rsid w:val="006F395A"/>
    <w:rsid w:val="006F39D7"/>
    <w:rsid w:val="006F6068"/>
    <w:rsid w:val="006F7935"/>
    <w:rsid w:val="007032DF"/>
    <w:rsid w:val="00706C45"/>
    <w:rsid w:val="0070783E"/>
    <w:rsid w:val="00710ACB"/>
    <w:rsid w:val="00711254"/>
    <w:rsid w:val="00711B6A"/>
    <w:rsid w:val="00715CCA"/>
    <w:rsid w:val="00716286"/>
    <w:rsid w:val="007177DE"/>
    <w:rsid w:val="00717912"/>
    <w:rsid w:val="00720977"/>
    <w:rsid w:val="00720D0E"/>
    <w:rsid w:val="00721033"/>
    <w:rsid w:val="00721610"/>
    <w:rsid w:val="00721FA8"/>
    <w:rsid w:val="007229F1"/>
    <w:rsid w:val="00726630"/>
    <w:rsid w:val="00727E1B"/>
    <w:rsid w:val="007312C3"/>
    <w:rsid w:val="00732006"/>
    <w:rsid w:val="00732B6C"/>
    <w:rsid w:val="00732FD8"/>
    <w:rsid w:val="00735E5F"/>
    <w:rsid w:val="007405E9"/>
    <w:rsid w:val="007412E6"/>
    <w:rsid w:val="00741A00"/>
    <w:rsid w:val="00742092"/>
    <w:rsid w:val="00742224"/>
    <w:rsid w:val="00742411"/>
    <w:rsid w:val="00744808"/>
    <w:rsid w:val="00745047"/>
    <w:rsid w:val="00745197"/>
    <w:rsid w:val="00746B8A"/>
    <w:rsid w:val="00746C2F"/>
    <w:rsid w:val="00747224"/>
    <w:rsid w:val="00751386"/>
    <w:rsid w:val="00752D3F"/>
    <w:rsid w:val="00753EA5"/>
    <w:rsid w:val="00755836"/>
    <w:rsid w:val="00755F8B"/>
    <w:rsid w:val="00757ADE"/>
    <w:rsid w:val="00757D9B"/>
    <w:rsid w:val="00760276"/>
    <w:rsid w:val="007604B3"/>
    <w:rsid w:val="00764618"/>
    <w:rsid w:val="007669F7"/>
    <w:rsid w:val="00767004"/>
    <w:rsid w:val="00767C10"/>
    <w:rsid w:val="00770534"/>
    <w:rsid w:val="007711BE"/>
    <w:rsid w:val="00771F49"/>
    <w:rsid w:val="007746F3"/>
    <w:rsid w:val="00775C56"/>
    <w:rsid w:val="00776242"/>
    <w:rsid w:val="0077690C"/>
    <w:rsid w:val="00780C6C"/>
    <w:rsid w:val="007811CE"/>
    <w:rsid w:val="00782138"/>
    <w:rsid w:val="007827C3"/>
    <w:rsid w:val="0078340F"/>
    <w:rsid w:val="007835D5"/>
    <w:rsid w:val="00784DA5"/>
    <w:rsid w:val="00785FF1"/>
    <w:rsid w:val="00786C48"/>
    <w:rsid w:val="007879C7"/>
    <w:rsid w:val="00787A22"/>
    <w:rsid w:val="00791BA0"/>
    <w:rsid w:val="00792878"/>
    <w:rsid w:val="00792A9C"/>
    <w:rsid w:val="007937E2"/>
    <w:rsid w:val="00794C02"/>
    <w:rsid w:val="00797524"/>
    <w:rsid w:val="007A092E"/>
    <w:rsid w:val="007A0EE2"/>
    <w:rsid w:val="007A17E0"/>
    <w:rsid w:val="007A1863"/>
    <w:rsid w:val="007A390E"/>
    <w:rsid w:val="007A51A2"/>
    <w:rsid w:val="007A6C9E"/>
    <w:rsid w:val="007A7C6D"/>
    <w:rsid w:val="007B27D2"/>
    <w:rsid w:val="007B5165"/>
    <w:rsid w:val="007B5FD5"/>
    <w:rsid w:val="007B7E3A"/>
    <w:rsid w:val="007C00FC"/>
    <w:rsid w:val="007C1C0F"/>
    <w:rsid w:val="007C42BA"/>
    <w:rsid w:val="007D05F4"/>
    <w:rsid w:val="007D1E11"/>
    <w:rsid w:val="007D535A"/>
    <w:rsid w:val="007D5F2A"/>
    <w:rsid w:val="007D621F"/>
    <w:rsid w:val="007D71E6"/>
    <w:rsid w:val="007D7B8D"/>
    <w:rsid w:val="007E2FB7"/>
    <w:rsid w:val="007E5DF0"/>
    <w:rsid w:val="007F0A2E"/>
    <w:rsid w:val="007F2DBB"/>
    <w:rsid w:val="007F3DA5"/>
    <w:rsid w:val="007F472B"/>
    <w:rsid w:val="007F78BF"/>
    <w:rsid w:val="00800F6A"/>
    <w:rsid w:val="00801BCD"/>
    <w:rsid w:val="00802163"/>
    <w:rsid w:val="00803AB4"/>
    <w:rsid w:val="00804283"/>
    <w:rsid w:val="008044A7"/>
    <w:rsid w:val="00811214"/>
    <w:rsid w:val="008116BF"/>
    <w:rsid w:val="008127B5"/>
    <w:rsid w:val="00813183"/>
    <w:rsid w:val="00813F03"/>
    <w:rsid w:val="0082051D"/>
    <w:rsid w:val="00820BEB"/>
    <w:rsid w:val="008223A9"/>
    <w:rsid w:val="00822808"/>
    <w:rsid w:val="00822AB6"/>
    <w:rsid w:val="008269D3"/>
    <w:rsid w:val="00830263"/>
    <w:rsid w:val="00831D05"/>
    <w:rsid w:val="00832B7E"/>
    <w:rsid w:val="00832F2C"/>
    <w:rsid w:val="0083705C"/>
    <w:rsid w:val="00843958"/>
    <w:rsid w:val="00845161"/>
    <w:rsid w:val="00851742"/>
    <w:rsid w:val="00852EF2"/>
    <w:rsid w:val="008534BF"/>
    <w:rsid w:val="0085482E"/>
    <w:rsid w:val="00857116"/>
    <w:rsid w:val="008618C3"/>
    <w:rsid w:val="008628A8"/>
    <w:rsid w:val="00863FB3"/>
    <w:rsid w:val="008660A7"/>
    <w:rsid w:val="00867BF1"/>
    <w:rsid w:val="00871097"/>
    <w:rsid w:val="00871E15"/>
    <w:rsid w:val="0087201C"/>
    <w:rsid w:val="008728BF"/>
    <w:rsid w:val="00875982"/>
    <w:rsid w:val="00877418"/>
    <w:rsid w:val="00880F59"/>
    <w:rsid w:val="00881C0A"/>
    <w:rsid w:val="0088276F"/>
    <w:rsid w:val="008828C2"/>
    <w:rsid w:val="00882EB6"/>
    <w:rsid w:val="00884620"/>
    <w:rsid w:val="00885B05"/>
    <w:rsid w:val="0088629A"/>
    <w:rsid w:val="00887442"/>
    <w:rsid w:val="00890782"/>
    <w:rsid w:val="0089566E"/>
    <w:rsid w:val="008957CE"/>
    <w:rsid w:val="00895A26"/>
    <w:rsid w:val="008A54FD"/>
    <w:rsid w:val="008B0A79"/>
    <w:rsid w:val="008B1B17"/>
    <w:rsid w:val="008B3B3C"/>
    <w:rsid w:val="008B4529"/>
    <w:rsid w:val="008B51C5"/>
    <w:rsid w:val="008B5923"/>
    <w:rsid w:val="008B7331"/>
    <w:rsid w:val="008B7A9C"/>
    <w:rsid w:val="008C22C1"/>
    <w:rsid w:val="008C25BA"/>
    <w:rsid w:val="008C3404"/>
    <w:rsid w:val="008C34E6"/>
    <w:rsid w:val="008C3612"/>
    <w:rsid w:val="008C3D7D"/>
    <w:rsid w:val="008C3D9D"/>
    <w:rsid w:val="008C3E55"/>
    <w:rsid w:val="008C61F7"/>
    <w:rsid w:val="008D27AC"/>
    <w:rsid w:val="008E079C"/>
    <w:rsid w:val="008E3017"/>
    <w:rsid w:val="008F2EE5"/>
    <w:rsid w:val="008F339D"/>
    <w:rsid w:val="008F4392"/>
    <w:rsid w:val="008F6EFB"/>
    <w:rsid w:val="008F7D65"/>
    <w:rsid w:val="00900203"/>
    <w:rsid w:val="00900E82"/>
    <w:rsid w:val="00901C4F"/>
    <w:rsid w:val="00903100"/>
    <w:rsid w:val="009128D8"/>
    <w:rsid w:val="009140F0"/>
    <w:rsid w:val="009172CC"/>
    <w:rsid w:val="00921157"/>
    <w:rsid w:val="00921BC2"/>
    <w:rsid w:val="0092458A"/>
    <w:rsid w:val="009246F0"/>
    <w:rsid w:val="00926A23"/>
    <w:rsid w:val="00927E8D"/>
    <w:rsid w:val="00930D34"/>
    <w:rsid w:val="00931701"/>
    <w:rsid w:val="00932985"/>
    <w:rsid w:val="00932BC4"/>
    <w:rsid w:val="00942EAD"/>
    <w:rsid w:val="00943B6E"/>
    <w:rsid w:val="009452AC"/>
    <w:rsid w:val="00945B9A"/>
    <w:rsid w:val="00945C99"/>
    <w:rsid w:val="00954B5F"/>
    <w:rsid w:val="00956690"/>
    <w:rsid w:val="00956E99"/>
    <w:rsid w:val="00956ED8"/>
    <w:rsid w:val="0096101E"/>
    <w:rsid w:val="00962962"/>
    <w:rsid w:val="00962B48"/>
    <w:rsid w:val="0096441F"/>
    <w:rsid w:val="00972379"/>
    <w:rsid w:val="00973ABA"/>
    <w:rsid w:val="00975D2F"/>
    <w:rsid w:val="009762C6"/>
    <w:rsid w:val="00976B0A"/>
    <w:rsid w:val="0097715F"/>
    <w:rsid w:val="00977BE0"/>
    <w:rsid w:val="0098146B"/>
    <w:rsid w:val="00981A64"/>
    <w:rsid w:val="00981E90"/>
    <w:rsid w:val="009838E6"/>
    <w:rsid w:val="00986796"/>
    <w:rsid w:val="009900A0"/>
    <w:rsid w:val="00992513"/>
    <w:rsid w:val="00992C46"/>
    <w:rsid w:val="00994E8B"/>
    <w:rsid w:val="00996DD1"/>
    <w:rsid w:val="009A046F"/>
    <w:rsid w:val="009A0FB0"/>
    <w:rsid w:val="009A134A"/>
    <w:rsid w:val="009A268B"/>
    <w:rsid w:val="009A2E40"/>
    <w:rsid w:val="009A5559"/>
    <w:rsid w:val="009B1572"/>
    <w:rsid w:val="009B1812"/>
    <w:rsid w:val="009B227E"/>
    <w:rsid w:val="009B4928"/>
    <w:rsid w:val="009B533B"/>
    <w:rsid w:val="009B5930"/>
    <w:rsid w:val="009B5ED4"/>
    <w:rsid w:val="009B6BA9"/>
    <w:rsid w:val="009B7672"/>
    <w:rsid w:val="009C0385"/>
    <w:rsid w:val="009C1A20"/>
    <w:rsid w:val="009C3F04"/>
    <w:rsid w:val="009C7954"/>
    <w:rsid w:val="009C7BB6"/>
    <w:rsid w:val="009D0485"/>
    <w:rsid w:val="009D14F7"/>
    <w:rsid w:val="009D246E"/>
    <w:rsid w:val="009D2909"/>
    <w:rsid w:val="009D2B4B"/>
    <w:rsid w:val="009D2D84"/>
    <w:rsid w:val="009D58AF"/>
    <w:rsid w:val="009D6B08"/>
    <w:rsid w:val="009E0CEA"/>
    <w:rsid w:val="009E2B47"/>
    <w:rsid w:val="009E5A07"/>
    <w:rsid w:val="009E5A5E"/>
    <w:rsid w:val="009E683A"/>
    <w:rsid w:val="009F16D0"/>
    <w:rsid w:val="009F1A2F"/>
    <w:rsid w:val="009F3F4B"/>
    <w:rsid w:val="009F68F0"/>
    <w:rsid w:val="009F6B39"/>
    <w:rsid w:val="009F7459"/>
    <w:rsid w:val="00A00296"/>
    <w:rsid w:val="00A025A2"/>
    <w:rsid w:val="00A0606B"/>
    <w:rsid w:val="00A06468"/>
    <w:rsid w:val="00A10423"/>
    <w:rsid w:val="00A11A7A"/>
    <w:rsid w:val="00A13ABE"/>
    <w:rsid w:val="00A1406E"/>
    <w:rsid w:val="00A21140"/>
    <w:rsid w:val="00A21AE2"/>
    <w:rsid w:val="00A22918"/>
    <w:rsid w:val="00A22C16"/>
    <w:rsid w:val="00A22EB9"/>
    <w:rsid w:val="00A24FD0"/>
    <w:rsid w:val="00A2603E"/>
    <w:rsid w:val="00A264EB"/>
    <w:rsid w:val="00A320C1"/>
    <w:rsid w:val="00A345C9"/>
    <w:rsid w:val="00A34A40"/>
    <w:rsid w:val="00A37370"/>
    <w:rsid w:val="00A37E3F"/>
    <w:rsid w:val="00A41EBB"/>
    <w:rsid w:val="00A41F12"/>
    <w:rsid w:val="00A43010"/>
    <w:rsid w:val="00A44618"/>
    <w:rsid w:val="00A44C44"/>
    <w:rsid w:val="00A44E8E"/>
    <w:rsid w:val="00A467CF"/>
    <w:rsid w:val="00A46B2C"/>
    <w:rsid w:val="00A50069"/>
    <w:rsid w:val="00A507FD"/>
    <w:rsid w:val="00A50C10"/>
    <w:rsid w:val="00A51464"/>
    <w:rsid w:val="00A51BDE"/>
    <w:rsid w:val="00A53367"/>
    <w:rsid w:val="00A54016"/>
    <w:rsid w:val="00A551BF"/>
    <w:rsid w:val="00A57167"/>
    <w:rsid w:val="00A57E51"/>
    <w:rsid w:val="00A60615"/>
    <w:rsid w:val="00A61BF2"/>
    <w:rsid w:val="00A63D87"/>
    <w:rsid w:val="00A677C0"/>
    <w:rsid w:val="00A7007B"/>
    <w:rsid w:val="00A70949"/>
    <w:rsid w:val="00A71812"/>
    <w:rsid w:val="00A71A2A"/>
    <w:rsid w:val="00A72A3B"/>
    <w:rsid w:val="00A73F9D"/>
    <w:rsid w:val="00A82F07"/>
    <w:rsid w:val="00A8368D"/>
    <w:rsid w:val="00A83EF4"/>
    <w:rsid w:val="00A84931"/>
    <w:rsid w:val="00A862FD"/>
    <w:rsid w:val="00A86A9E"/>
    <w:rsid w:val="00A8746E"/>
    <w:rsid w:val="00A874CF"/>
    <w:rsid w:val="00A90F67"/>
    <w:rsid w:val="00A9118E"/>
    <w:rsid w:val="00A96856"/>
    <w:rsid w:val="00AA00FF"/>
    <w:rsid w:val="00AA0B12"/>
    <w:rsid w:val="00AA19BE"/>
    <w:rsid w:val="00AA482F"/>
    <w:rsid w:val="00AA71E9"/>
    <w:rsid w:val="00AA7FAC"/>
    <w:rsid w:val="00AB3405"/>
    <w:rsid w:val="00AB4331"/>
    <w:rsid w:val="00AB4417"/>
    <w:rsid w:val="00AB4A88"/>
    <w:rsid w:val="00AB5EBF"/>
    <w:rsid w:val="00AB6258"/>
    <w:rsid w:val="00AC19CC"/>
    <w:rsid w:val="00AC218E"/>
    <w:rsid w:val="00AC3A51"/>
    <w:rsid w:val="00AC55E2"/>
    <w:rsid w:val="00AC71F5"/>
    <w:rsid w:val="00AD2784"/>
    <w:rsid w:val="00AD35B0"/>
    <w:rsid w:val="00AD3B39"/>
    <w:rsid w:val="00AD5368"/>
    <w:rsid w:val="00AD59A5"/>
    <w:rsid w:val="00AD624F"/>
    <w:rsid w:val="00AD7C9E"/>
    <w:rsid w:val="00AE2F81"/>
    <w:rsid w:val="00AE307F"/>
    <w:rsid w:val="00AE4AB7"/>
    <w:rsid w:val="00AE51E9"/>
    <w:rsid w:val="00AE5B40"/>
    <w:rsid w:val="00AE5C85"/>
    <w:rsid w:val="00AE6895"/>
    <w:rsid w:val="00AE6A3A"/>
    <w:rsid w:val="00AF0968"/>
    <w:rsid w:val="00AF0C4F"/>
    <w:rsid w:val="00AF22E4"/>
    <w:rsid w:val="00AF4237"/>
    <w:rsid w:val="00AF65AB"/>
    <w:rsid w:val="00AF67BD"/>
    <w:rsid w:val="00AF6BD6"/>
    <w:rsid w:val="00B012BC"/>
    <w:rsid w:val="00B01B5F"/>
    <w:rsid w:val="00B034CD"/>
    <w:rsid w:val="00B056CA"/>
    <w:rsid w:val="00B059B7"/>
    <w:rsid w:val="00B16E4C"/>
    <w:rsid w:val="00B22073"/>
    <w:rsid w:val="00B229DE"/>
    <w:rsid w:val="00B22A77"/>
    <w:rsid w:val="00B246D1"/>
    <w:rsid w:val="00B2478D"/>
    <w:rsid w:val="00B24AFB"/>
    <w:rsid w:val="00B25DBD"/>
    <w:rsid w:val="00B26868"/>
    <w:rsid w:val="00B26DC4"/>
    <w:rsid w:val="00B307BF"/>
    <w:rsid w:val="00B30E8F"/>
    <w:rsid w:val="00B3582A"/>
    <w:rsid w:val="00B36EDB"/>
    <w:rsid w:val="00B41428"/>
    <w:rsid w:val="00B419F3"/>
    <w:rsid w:val="00B43220"/>
    <w:rsid w:val="00B45C3F"/>
    <w:rsid w:val="00B47CED"/>
    <w:rsid w:val="00B47D36"/>
    <w:rsid w:val="00B47F10"/>
    <w:rsid w:val="00B513B4"/>
    <w:rsid w:val="00B54999"/>
    <w:rsid w:val="00B55ACA"/>
    <w:rsid w:val="00B606EA"/>
    <w:rsid w:val="00B61C06"/>
    <w:rsid w:val="00B6284E"/>
    <w:rsid w:val="00B63F32"/>
    <w:rsid w:val="00B64522"/>
    <w:rsid w:val="00B64FC3"/>
    <w:rsid w:val="00B65F98"/>
    <w:rsid w:val="00B66629"/>
    <w:rsid w:val="00B66CE8"/>
    <w:rsid w:val="00B70389"/>
    <w:rsid w:val="00B72F6F"/>
    <w:rsid w:val="00B7322A"/>
    <w:rsid w:val="00B73ECE"/>
    <w:rsid w:val="00B7483C"/>
    <w:rsid w:val="00B8090C"/>
    <w:rsid w:val="00B81FB0"/>
    <w:rsid w:val="00B83E51"/>
    <w:rsid w:val="00B87BFF"/>
    <w:rsid w:val="00B9098A"/>
    <w:rsid w:val="00B9421E"/>
    <w:rsid w:val="00B963A4"/>
    <w:rsid w:val="00BA1754"/>
    <w:rsid w:val="00BA50B6"/>
    <w:rsid w:val="00BA57F8"/>
    <w:rsid w:val="00BA58C6"/>
    <w:rsid w:val="00BA5AA1"/>
    <w:rsid w:val="00BA6E32"/>
    <w:rsid w:val="00BB1DD0"/>
    <w:rsid w:val="00BB1F2B"/>
    <w:rsid w:val="00BB381A"/>
    <w:rsid w:val="00BB4EB1"/>
    <w:rsid w:val="00BC0E01"/>
    <w:rsid w:val="00BC12C6"/>
    <w:rsid w:val="00BC16EB"/>
    <w:rsid w:val="00BC22B6"/>
    <w:rsid w:val="00BC3E22"/>
    <w:rsid w:val="00BC452F"/>
    <w:rsid w:val="00BC4FFA"/>
    <w:rsid w:val="00BC59DB"/>
    <w:rsid w:val="00BC5C54"/>
    <w:rsid w:val="00BC6359"/>
    <w:rsid w:val="00BD0BE9"/>
    <w:rsid w:val="00BD1C21"/>
    <w:rsid w:val="00BD2045"/>
    <w:rsid w:val="00BD4B28"/>
    <w:rsid w:val="00BD4CF5"/>
    <w:rsid w:val="00BD4F8B"/>
    <w:rsid w:val="00BD750C"/>
    <w:rsid w:val="00BD7EFB"/>
    <w:rsid w:val="00BE0DF2"/>
    <w:rsid w:val="00BE19BC"/>
    <w:rsid w:val="00BE2735"/>
    <w:rsid w:val="00BE44CB"/>
    <w:rsid w:val="00BE668A"/>
    <w:rsid w:val="00BE6A48"/>
    <w:rsid w:val="00BE7310"/>
    <w:rsid w:val="00BE7526"/>
    <w:rsid w:val="00C0516F"/>
    <w:rsid w:val="00C057F0"/>
    <w:rsid w:val="00C062FB"/>
    <w:rsid w:val="00C066EA"/>
    <w:rsid w:val="00C072F5"/>
    <w:rsid w:val="00C077A6"/>
    <w:rsid w:val="00C10CC9"/>
    <w:rsid w:val="00C12609"/>
    <w:rsid w:val="00C13192"/>
    <w:rsid w:val="00C21A00"/>
    <w:rsid w:val="00C21A6E"/>
    <w:rsid w:val="00C225DA"/>
    <w:rsid w:val="00C24E15"/>
    <w:rsid w:val="00C25753"/>
    <w:rsid w:val="00C3226F"/>
    <w:rsid w:val="00C32A62"/>
    <w:rsid w:val="00C34FAE"/>
    <w:rsid w:val="00C36C6A"/>
    <w:rsid w:val="00C411A7"/>
    <w:rsid w:val="00C42262"/>
    <w:rsid w:val="00C50824"/>
    <w:rsid w:val="00C53656"/>
    <w:rsid w:val="00C536F5"/>
    <w:rsid w:val="00C55E7E"/>
    <w:rsid w:val="00C5638F"/>
    <w:rsid w:val="00C5681F"/>
    <w:rsid w:val="00C57DA3"/>
    <w:rsid w:val="00C603E2"/>
    <w:rsid w:val="00C62DA2"/>
    <w:rsid w:val="00C64DDD"/>
    <w:rsid w:val="00C72B56"/>
    <w:rsid w:val="00C73B5D"/>
    <w:rsid w:val="00C7428D"/>
    <w:rsid w:val="00C754FC"/>
    <w:rsid w:val="00C75520"/>
    <w:rsid w:val="00C767EC"/>
    <w:rsid w:val="00C76967"/>
    <w:rsid w:val="00C81FF5"/>
    <w:rsid w:val="00C834D4"/>
    <w:rsid w:val="00C83CB1"/>
    <w:rsid w:val="00C84534"/>
    <w:rsid w:val="00C84619"/>
    <w:rsid w:val="00C84CFD"/>
    <w:rsid w:val="00C8628A"/>
    <w:rsid w:val="00C9110A"/>
    <w:rsid w:val="00C9111E"/>
    <w:rsid w:val="00C9142E"/>
    <w:rsid w:val="00C9190E"/>
    <w:rsid w:val="00C91AED"/>
    <w:rsid w:val="00C93CDF"/>
    <w:rsid w:val="00C97A21"/>
    <w:rsid w:val="00C97E54"/>
    <w:rsid w:val="00CA0BFD"/>
    <w:rsid w:val="00CA0E6F"/>
    <w:rsid w:val="00CA3821"/>
    <w:rsid w:val="00CA50FB"/>
    <w:rsid w:val="00CA63EC"/>
    <w:rsid w:val="00CA715C"/>
    <w:rsid w:val="00CA7CDE"/>
    <w:rsid w:val="00CA7F8D"/>
    <w:rsid w:val="00CB0352"/>
    <w:rsid w:val="00CB1792"/>
    <w:rsid w:val="00CB6826"/>
    <w:rsid w:val="00CB6A2E"/>
    <w:rsid w:val="00CC368E"/>
    <w:rsid w:val="00CC3BA9"/>
    <w:rsid w:val="00CC7CFD"/>
    <w:rsid w:val="00CD39DD"/>
    <w:rsid w:val="00CD5115"/>
    <w:rsid w:val="00CD5578"/>
    <w:rsid w:val="00CD62C7"/>
    <w:rsid w:val="00CD6D3C"/>
    <w:rsid w:val="00CD6EA9"/>
    <w:rsid w:val="00CD7D03"/>
    <w:rsid w:val="00CE1E54"/>
    <w:rsid w:val="00CF02E5"/>
    <w:rsid w:val="00CF04DB"/>
    <w:rsid w:val="00CF177D"/>
    <w:rsid w:val="00CF26FB"/>
    <w:rsid w:val="00CF28D1"/>
    <w:rsid w:val="00CF4040"/>
    <w:rsid w:val="00CF4C5A"/>
    <w:rsid w:val="00CF4E00"/>
    <w:rsid w:val="00CF58E1"/>
    <w:rsid w:val="00CF5A52"/>
    <w:rsid w:val="00CF5AE8"/>
    <w:rsid w:val="00CF5F4F"/>
    <w:rsid w:val="00D02D93"/>
    <w:rsid w:val="00D05AE6"/>
    <w:rsid w:val="00D06C9B"/>
    <w:rsid w:val="00D0755C"/>
    <w:rsid w:val="00D11884"/>
    <w:rsid w:val="00D12247"/>
    <w:rsid w:val="00D1553C"/>
    <w:rsid w:val="00D1590F"/>
    <w:rsid w:val="00D17CC1"/>
    <w:rsid w:val="00D17D79"/>
    <w:rsid w:val="00D17F17"/>
    <w:rsid w:val="00D20DD8"/>
    <w:rsid w:val="00D2193D"/>
    <w:rsid w:val="00D22D18"/>
    <w:rsid w:val="00D2398C"/>
    <w:rsid w:val="00D23D31"/>
    <w:rsid w:val="00D25052"/>
    <w:rsid w:val="00D253E2"/>
    <w:rsid w:val="00D264B6"/>
    <w:rsid w:val="00D2798C"/>
    <w:rsid w:val="00D31F7A"/>
    <w:rsid w:val="00D33585"/>
    <w:rsid w:val="00D3475B"/>
    <w:rsid w:val="00D34EBA"/>
    <w:rsid w:val="00D36C4F"/>
    <w:rsid w:val="00D41426"/>
    <w:rsid w:val="00D421D4"/>
    <w:rsid w:val="00D441EF"/>
    <w:rsid w:val="00D44774"/>
    <w:rsid w:val="00D44D4C"/>
    <w:rsid w:val="00D45096"/>
    <w:rsid w:val="00D461B8"/>
    <w:rsid w:val="00D46A9E"/>
    <w:rsid w:val="00D46AA8"/>
    <w:rsid w:val="00D46F92"/>
    <w:rsid w:val="00D50D03"/>
    <w:rsid w:val="00D523D8"/>
    <w:rsid w:val="00D5507E"/>
    <w:rsid w:val="00D55FDA"/>
    <w:rsid w:val="00D57673"/>
    <w:rsid w:val="00D62606"/>
    <w:rsid w:val="00D62CE4"/>
    <w:rsid w:val="00D65838"/>
    <w:rsid w:val="00D65EF0"/>
    <w:rsid w:val="00D67532"/>
    <w:rsid w:val="00D67E42"/>
    <w:rsid w:val="00D700B7"/>
    <w:rsid w:val="00D74E9E"/>
    <w:rsid w:val="00D761C0"/>
    <w:rsid w:val="00D76DA8"/>
    <w:rsid w:val="00D77808"/>
    <w:rsid w:val="00D77EE6"/>
    <w:rsid w:val="00D80C74"/>
    <w:rsid w:val="00D814A9"/>
    <w:rsid w:val="00D81E52"/>
    <w:rsid w:val="00D84378"/>
    <w:rsid w:val="00D85670"/>
    <w:rsid w:val="00D87A7A"/>
    <w:rsid w:val="00D904E2"/>
    <w:rsid w:val="00D906A6"/>
    <w:rsid w:val="00D924D5"/>
    <w:rsid w:val="00D932D5"/>
    <w:rsid w:val="00D93696"/>
    <w:rsid w:val="00DA0213"/>
    <w:rsid w:val="00DA03AD"/>
    <w:rsid w:val="00DA0894"/>
    <w:rsid w:val="00DA22A7"/>
    <w:rsid w:val="00DA41A3"/>
    <w:rsid w:val="00DA5072"/>
    <w:rsid w:val="00DB0367"/>
    <w:rsid w:val="00DB0C7B"/>
    <w:rsid w:val="00DB20D7"/>
    <w:rsid w:val="00DB3072"/>
    <w:rsid w:val="00DB5840"/>
    <w:rsid w:val="00DB6E5B"/>
    <w:rsid w:val="00DC0FC3"/>
    <w:rsid w:val="00DC27C8"/>
    <w:rsid w:val="00DC6E1A"/>
    <w:rsid w:val="00DC764F"/>
    <w:rsid w:val="00DD075C"/>
    <w:rsid w:val="00DD25FF"/>
    <w:rsid w:val="00DD2AD3"/>
    <w:rsid w:val="00DD4685"/>
    <w:rsid w:val="00DD5C74"/>
    <w:rsid w:val="00DD6898"/>
    <w:rsid w:val="00DD710C"/>
    <w:rsid w:val="00DE04EC"/>
    <w:rsid w:val="00DE0B48"/>
    <w:rsid w:val="00DE0EE5"/>
    <w:rsid w:val="00DE44D8"/>
    <w:rsid w:val="00DE51EF"/>
    <w:rsid w:val="00DE6B67"/>
    <w:rsid w:val="00DE7509"/>
    <w:rsid w:val="00DF0331"/>
    <w:rsid w:val="00DF076C"/>
    <w:rsid w:val="00DF1674"/>
    <w:rsid w:val="00DF28DD"/>
    <w:rsid w:val="00DF2C6B"/>
    <w:rsid w:val="00DF4158"/>
    <w:rsid w:val="00DF4516"/>
    <w:rsid w:val="00DF4902"/>
    <w:rsid w:val="00DF610F"/>
    <w:rsid w:val="00DF649C"/>
    <w:rsid w:val="00DF6762"/>
    <w:rsid w:val="00DF6926"/>
    <w:rsid w:val="00DF6993"/>
    <w:rsid w:val="00DF7846"/>
    <w:rsid w:val="00E01F01"/>
    <w:rsid w:val="00E07226"/>
    <w:rsid w:val="00E10371"/>
    <w:rsid w:val="00E12081"/>
    <w:rsid w:val="00E124B1"/>
    <w:rsid w:val="00E13102"/>
    <w:rsid w:val="00E1607C"/>
    <w:rsid w:val="00E16D6A"/>
    <w:rsid w:val="00E316F8"/>
    <w:rsid w:val="00E33A35"/>
    <w:rsid w:val="00E3720B"/>
    <w:rsid w:val="00E422FF"/>
    <w:rsid w:val="00E42331"/>
    <w:rsid w:val="00E43710"/>
    <w:rsid w:val="00E4375E"/>
    <w:rsid w:val="00E43C62"/>
    <w:rsid w:val="00E44307"/>
    <w:rsid w:val="00E446BE"/>
    <w:rsid w:val="00E4587F"/>
    <w:rsid w:val="00E46358"/>
    <w:rsid w:val="00E479E3"/>
    <w:rsid w:val="00E50BC5"/>
    <w:rsid w:val="00E519EF"/>
    <w:rsid w:val="00E53A9F"/>
    <w:rsid w:val="00E568AD"/>
    <w:rsid w:val="00E57FFD"/>
    <w:rsid w:val="00E61769"/>
    <w:rsid w:val="00E65336"/>
    <w:rsid w:val="00E670FD"/>
    <w:rsid w:val="00E70026"/>
    <w:rsid w:val="00E7046E"/>
    <w:rsid w:val="00E70DBC"/>
    <w:rsid w:val="00E71906"/>
    <w:rsid w:val="00E72A1E"/>
    <w:rsid w:val="00E72E46"/>
    <w:rsid w:val="00E73062"/>
    <w:rsid w:val="00E73ACB"/>
    <w:rsid w:val="00E73CDE"/>
    <w:rsid w:val="00E75100"/>
    <w:rsid w:val="00E75BFF"/>
    <w:rsid w:val="00E75DC5"/>
    <w:rsid w:val="00E77C68"/>
    <w:rsid w:val="00E80D99"/>
    <w:rsid w:val="00E814F8"/>
    <w:rsid w:val="00E8441C"/>
    <w:rsid w:val="00E8577C"/>
    <w:rsid w:val="00E857AB"/>
    <w:rsid w:val="00E92399"/>
    <w:rsid w:val="00E92433"/>
    <w:rsid w:val="00E94A25"/>
    <w:rsid w:val="00E97B2E"/>
    <w:rsid w:val="00EA0AC4"/>
    <w:rsid w:val="00EA16AA"/>
    <w:rsid w:val="00EA5858"/>
    <w:rsid w:val="00EA5AC7"/>
    <w:rsid w:val="00EA6977"/>
    <w:rsid w:val="00EA7B4F"/>
    <w:rsid w:val="00EA7FAB"/>
    <w:rsid w:val="00EB0264"/>
    <w:rsid w:val="00EB0775"/>
    <w:rsid w:val="00EB6744"/>
    <w:rsid w:val="00EC03FC"/>
    <w:rsid w:val="00EC0852"/>
    <w:rsid w:val="00EC3A5F"/>
    <w:rsid w:val="00EC565A"/>
    <w:rsid w:val="00EC6FA5"/>
    <w:rsid w:val="00ED0907"/>
    <w:rsid w:val="00ED1AB5"/>
    <w:rsid w:val="00ED30EC"/>
    <w:rsid w:val="00ED351A"/>
    <w:rsid w:val="00ED578A"/>
    <w:rsid w:val="00ED5D72"/>
    <w:rsid w:val="00ED6348"/>
    <w:rsid w:val="00EE2F29"/>
    <w:rsid w:val="00EE49C5"/>
    <w:rsid w:val="00EE509E"/>
    <w:rsid w:val="00EE67B5"/>
    <w:rsid w:val="00EF1062"/>
    <w:rsid w:val="00EF32D9"/>
    <w:rsid w:val="00EF3596"/>
    <w:rsid w:val="00EF629A"/>
    <w:rsid w:val="00F023E7"/>
    <w:rsid w:val="00F04FB2"/>
    <w:rsid w:val="00F11593"/>
    <w:rsid w:val="00F141D1"/>
    <w:rsid w:val="00F141EB"/>
    <w:rsid w:val="00F153BE"/>
    <w:rsid w:val="00F15459"/>
    <w:rsid w:val="00F164AF"/>
    <w:rsid w:val="00F1680F"/>
    <w:rsid w:val="00F17827"/>
    <w:rsid w:val="00F20357"/>
    <w:rsid w:val="00F20E69"/>
    <w:rsid w:val="00F22578"/>
    <w:rsid w:val="00F24422"/>
    <w:rsid w:val="00F24502"/>
    <w:rsid w:val="00F2505A"/>
    <w:rsid w:val="00F2677D"/>
    <w:rsid w:val="00F26EBE"/>
    <w:rsid w:val="00F26EE5"/>
    <w:rsid w:val="00F30702"/>
    <w:rsid w:val="00F31020"/>
    <w:rsid w:val="00F31794"/>
    <w:rsid w:val="00F332B0"/>
    <w:rsid w:val="00F336A6"/>
    <w:rsid w:val="00F34D9E"/>
    <w:rsid w:val="00F36B99"/>
    <w:rsid w:val="00F44CE0"/>
    <w:rsid w:val="00F45207"/>
    <w:rsid w:val="00F464CD"/>
    <w:rsid w:val="00F474EC"/>
    <w:rsid w:val="00F47A25"/>
    <w:rsid w:val="00F5182B"/>
    <w:rsid w:val="00F51EC4"/>
    <w:rsid w:val="00F54E0B"/>
    <w:rsid w:val="00F55474"/>
    <w:rsid w:val="00F55E27"/>
    <w:rsid w:val="00F55E32"/>
    <w:rsid w:val="00F56914"/>
    <w:rsid w:val="00F609D8"/>
    <w:rsid w:val="00F61698"/>
    <w:rsid w:val="00F64A83"/>
    <w:rsid w:val="00F665D3"/>
    <w:rsid w:val="00F6770C"/>
    <w:rsid w:val="00F7231C"/>
    <w:rsid w:val="00F7349E"/>
    <w:rsid w:val="00F76735"/>
    <w:rsid w:val="00F76E0E"/>
    <w:rsid w:val="00F8067B"/>
    <w:rsid w:val="00F81E65"/>
    <w:rsid w:val="00F82434"/>
    <w:rsid w:val="00F82762"/>
    <w:rsid w:val="00F85ECA"/>
    <w:rsid w:val="00F867B4"/>
    <w:rsid w:val="00F86A1D"/>
    <w:rsid w:val="00F90495"/>
    <w:rsid w:val="00F908AF"/>
    <w:rsid w:val="00F90E9D"/>
    <w:rsid w:val="00F91DE4"/>
    <w:rsid w:val="00F92B98"/>
    <w:rsid w:val="00F933FE"/>
    <w:rsid w:val="00F94599"/>
    <w:rsid w:val="00F94AA8"/>
    <w:rsid w:val="00F97B1B"/>
    <w:rsid w:val="00FA087C"/>
    <w:rsid w:val="00FA34B3"/>
    <w:rsid w:val="00FA62E5"/>
    <w:rsid w:val="00FA7C1E"/>
    <w:rsid w:val="00FB18A5"/>
    <w:rsid w:val="00FB42AF"/>
    <w:rsid w:val="00FB5DB7"/>
    <w:rsid w:val="00FB6D0C"/>
    <w:rsid w:val="00FB719C"/>
    <w:rsid w:val="00FB7F98"/>
    <w:rsid w:val="00FC0A0D"/>
    <w:rsid w:val="00FC5575"/>
    <w:rsid w:val="00FC590D"/>
    <w:rsid w:val="00FC6DCF"/>
    <w:rsid w:val="00FD0315"/>
    <w:rsid w:val="00FD0893"/>
    <w:rsid w:val="00FD0A5D"/>
    <w:rsid w:val="00FD0D83"/>
    <w:rsid w:val="00FD1A7F"/>
    <w:rsid w:val="00FD2DA4"/>
    <w:rsid w:val="00FD3505"/>
    <w:rsid w:val="00FD380E"/>
    <w:rsid w:val="00FD3B2E"/>
    <w:rsid w:val="00FD3B4B"/>
    <w:rsid w:val="00FD3FDD"/>
    <w:rsid w:val="00FD40D8"/>
    <w:rsid w:val="00FD5C62"/>
    <w:rsid w:val="00FD7C29"/>
    <w:rsid w:val="00FD7D85"/>
    <w:rsid w:val="00FE00D7"/>
    <w:rsid w:val="00FE2CAA"/>
    <w:rsid w:val="00FE3181"/>
    <w:rsid w:val="00FE33EE"/>
    <w:rsid w:val="00FE3793"/>
    <w:rsid w:val="00FE5D86"/>
    <w:rsid w:val="00FF2A44"/>
    <w:rsid w:val="00FF328B"/>
    <w:rsid w:val="00FF33CB"/>
    <w:rsid w:val="00FF3C7E"/>
    <w:rsid w:val="00FF42A2"/>
    <w:rsid w:val="00FF4A09"/>
    <w:rsid w:val="00FF5A13"/>
    <w:rsid w:val="00FF6D8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D8C"/>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904E8"/>
    <w:pPr>
      <w:widowControl w:val="0"/>
      <w:suppressAutoHyphens/>
      <w:spacing w:after="120"/>
    </w:pPr>
    <w:rPr>
      <w:rFonts w:ascii="Arial" w:eastAsia="Calibri" w:hAnsi="Arial" w:cs="Arial"/>
      <w:kern w:val="1"/>
      <w:sz w:val="20"/>
      <w:szCs w:val="20"/>
    </w:rPr>
  </w:style>
  <w:style w:type="character" w:customStyle="1" w:styleId="BodyTextChar">
    <w:name w:val="Body Text Char"/>
    <w:basedOn w:val="DefaultParagraphFont"/>
    <w:link w:val="BodyText"/>
    <w:uiPriority w:val="99"/>
    <w:locked/>
    <w:rsid w:val="002904E8"/>
    <w:rPr>
      <w:rFonts w:ascii="Arial" w:hAnsi="Arial" w:cs="Arial"/>
      <w:kern w:val="1"/>
      <w:sz w:val="24"/>
      <w:szCs w:val="24"/>
      <w:lang w:val="ru-RU" w:eastAsia="ru-RU"/>
    </w:rPr>
  </w:style>
  <w:style w:type="paragraph" w:customStyle="1" w:styleId="a">
    <w:name w:val="a"/>
    <w:basedOn w:val="Normal"/>
    <w:uiPriority w:val="99"/>
    <w:rsid w:val="002904E8"/>
    <w:pPr>
      <w:spacing w:before="100" w:beforeAutospacing="1" w:after="100" w:afterAutospacing="1"/>
    </w:pPr>
  </w:style>
  <w:style w:type="paragraph" w:styleId="HTMLPreformatted">
    <w:name w:val="HTML Preformatted"/>
    <w:basedOn w:val="Normal"/>
    <w:link w:val="HTMLPreformattedChar"/>
    <w:uiPriority w:val="99"/>
    <w:rsid w:val="0029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2904E8"/>
    <w:rPr>
      <w:rFonts w:ascii="Courier New" w:eastAsia="Times New Roman" w:hAnsi="Courier New" w:cs="Courier New"/>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1.rada.gov.ua/laws/show/268-2005-%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17885</Words>
  <Characters>10196</Characters>
  <Application>Microsoft Office Outlook</Application>
  <DocSecurity>0</DocSecurity>
  <Lines>0</Lines>
  <Paragraphs>0</Paragraphs>
  <ScaleCrop>false</ScaleCrop>
  <Company>TERCENTR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TRC</dc:creator>
  <cp:keywords/>
  <dc:description/>
  <cp:lastModifiedBy>admin</cp:lastModifiedBy>
  <cp:revision>3</cp:revision>
  <dcterms:created xsi:type="dcterms:W3CDTF">2019-07-31T12:45:00Z</dcterms:created>
  <dcterms:modified xsi:type="dcterms:W3CDTF">2019-07-31T13:37:00Z</dcterms:modified>
</cp:coreProperties>
</file>