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6B0F19">
      <w:pPr>
        <w:pStyle w:val="a3"/>
        <w:ind w:left="778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154DDB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Шістдесят третя (позачергова)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</w:t>
      </w:r>
      <w:r w:rsidR="00154DDB">
        <w:rPr>
          <w:rFonts w:ascii="Times New Roman" w:hAnsi="Times New Roman" w:cs="Times New Roman"/>
          <w:sz w:val="28"/>
          <w:lang w:val="uk-UA"/>
        </w:rPr>
        <w:t>3599</w:t>
      </w:r>
    </w:p>
    <w:p w:rsidR="00204C95" w:rsidRPr="00D978A0" w:rsidRDefault="00AD3FD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154DDB">
        <w:rPr>
          <w:b/>
          <w:bCs/>
          <w:lang w:val="uk-UA"/>
        </w:rPr>
        <w:t>10</w:t>
      </w:r>
      <w:r>
        <w:rPr>
          <w:b/>
          <w:bCs/>
          <w:lang w:val="uk-UA"/>
        </w:rPr>
        <w:t>»</w:t>
      </w:r>
      <w:r w:rsidR="00154DDB">
        <w:rPr>
          <w:b/>
          <w:bCs/>
          <w:lang w:val="uk-UA"/>
        </w:rPr>
        <w:t xml:space="preserve"> травня</w:t>
      </w:r>
      <w:r w:rsidR="00550270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B65C1A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</w:t>
      </w:r>
      <w:r w:rsidR="000B01B2">
        <w:rPr>
          <w:bCs/>
          <w:lang w:val="uk-UA"/>
        </w:rPr>
        <w:t xml:space="preserve">проміжного </w:t>
      </w:r>
      <w:r w:rsidR="002976D6">
        <w:rPr>
          <w:bCs/>
          <w:lang w:val="uk-UA"/>
        </w:rPr>
        <w:t xml:space="preserve">ліквідаційного балансу </w:t>
      </w:r>
      <w:r w:rsidR="006525E0">
        <w:rPr>
          <w:bCs/>
          <w:lang w:val="uk-UA"/>
        </w:rPr>
        <w:t xml:space="preserve">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B65C1A">
        <w:rPr>
          <w:bCs/>
          <w:lang w:val="uk-UA"/>
        </w:rPr>
        <w:t>Технагляд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0A7D7B">
        <w:rPr>
          <w:lang w:val="uk-UA"/>
        </w:rPr>
        <w:t xml:space="preserve">ст. 97  Податкового кодексу України, </w:t>
      </w:r>
      <w:r w:rsidR="00F42541">
        <w:rPr>
          <w:lang w:val="uk-UA"/>
        </w:rPr>
        <w:t>на виконання рішен</w:t>
      </w:r>
      <w:r w:rsidR="00EB2B12">
        <w:rPr>
          <w:lang w:val="uk-UA"/>
        </w:rPr>
        <w:t>ня</w:t>
      </w:r>
      <w:r w:rsidR="00EB58B2">
        <w:rPr>
          <w:lang w:val="uk-UA"/>
        </w:rPr>
        <w:t xml:space="preserve"> Сєвєродонецької міської ради </w:t>
      </w:r>
      <w:r w:rsidR="0070649A">
        <w:rPr>
          <w:lang w:val="uk-UA"/>
        </w:rPr>
        <w:t xml:space="preserve">від </w:t>
      </w:r>
      <w:r w:rsidR="00B65C1A">
        <w:rPr>
          <w:lang w:val="uk-UA"/>
        </w:rPr>
        <w:t>22</w:t>
      </w:r>
      <w:r w:rsidR="0070649A">
        <w:rPr>
          <w:lang w:val="uk-UA"/>
        </w:rPr>
        <w:t>.0</w:t>
      </w:r>
      <w:r w:rsidR="00B65C1A">
        <w:rPr>
          <w:lang w:val="uk-UA"/>
        </w:rPr>
        <w:t>6</w:t>
      </w:r>
      <w:r w:rsidR="0070649A">
        <w:rPr>
          <w:lang w:val="uk-UA"/>
        </w:rPr>
        <w:t>.201</w:t>
      </w:r>
      <w:r w:rsidR="00B65C1A">
        <w:rPr>
          <w:lang w:val="uk-UA"/>
        </w:rPr>
        <w:t>7</w:t>
      </w:r>
      <w:r w:rsidR="0070649A">
        <w:rPr>
          <w:lang w:val="uk-UA"/>
        </w:rPr>
        <w:t xml:space="preserve"> року № </w:t>
      </w:r>
      <w:r w:rsidR="00B65C1A">
        <w:rPr>
          <w:lang w:val="uk-UA"/>
        </w:rPr>
        <w:t>1542</w:t>
      </w:r>
      <w:r w:rsidR="0070649A">
        <w:rPr>
          <w:lang w:val="uk-UA"/>
        </w:rPr>
        <w:t xml:space="preserve"> «Про </w:t>
      </w:r>
      <w:r w:rsidR="00B65C1A">
        <w:rPr>
          <w:lang w:val="uk-UA"/>
        </w:rPr>
        <w:t xml:space="preserve">припинення юридичної особи - </w:t>
      </w:r>
      <w:r w:rsidR="0070649A">
        <w:rPr>
          <w:lang w:val="uk-UA"/>
        </w:rPr>
        <w:t>комунального підприємства «</w:t>
      </w:r>
      <w:r w:rsidR="00B65C1A">
        <w:rPr>
          <w:lang w:val="uk-UA"/>
        </w:rPr>
        <w:t>Технагляд</w:t>
      </w:r>
      <w:r w:rsidR="0070649A">
        <w:rPr>
          <w:lang w:val="uk-UA"/>
        </w:rPr>
        <w:t>»</w:t>
      </w:r>
      <w:r w:rsidR="00EB2B12">
        <w:rPr>
          <w:lang w:val="uk-UA"/>
        </w:rPr>
        <w:t xml:space="preserve"> (зі змінами)</w:t>
      </w:r>
      <w:r w:rsidR="00F42541">
        <w:rPr>
          <w:lang w:val="uk-UA"/>
        </w:rPr>
        <w:t>,</w:t>
      </w:r>
      <w:r w:rsidR="0070649A">
        <w:rPr>
          <w:lang w:val="uk-UA"/>
        </w:rPr>
        <w:t xml:space="preserve"> </w:t>
      </w:r>
      <w:r w:rsidR="001F0B16">
        <w:rPr>
          <w:lang w:val="uk-UA"/>
        </w:rPr>
        <w:t>враховуючи</w:t>
      </w:r>
      <w:r w:rsidR="000B01B2">
        <w:rPr>
          <w:lang w:val="uk-UA"/>
        </w:rPr>
        <w:t xml:space="preserve"> припис 94 від 12.03.2019 року, виданий Головним управлінням Пенсійного фонду України в Луганській області про усунення порушень, що встановлені згідно з актом позапланової перевірки КП «Технагляд»</w:t>
      </w:r>
      <w:r w:rsidR="001F0B16">
        <w:rPr>
          <w:lang w:val="uk-UA"/>
        </w:rPr>
        <w:t xml:space="preserve">, </w:t>
      </w:r>
      <w:r w:rsidR="000B01B2">
        <w:rPr>
          <w:lang w:val="uk-UA"/>
        </w:rPr>
        <w:t>лист Головног</w:t>
      </w:r>
      <w:r w:rsidR="00BC3AF9">
        <w:rPr>
          <w:lang w:val="uk-UA"/>
        </w:rPr>
        <w:t>о</w:t>
      </w:r>
      <w:r w:rsidR="000B01B2">
        <w:rPr>
          <w:lang w:val="uk-UA"/>
        </w:rPr>
        <w:t xml:space="preserve"> управління ДФС у Луганській області від 28.03.2019 року № 2806/10/12-32-52-06 щодо наявної заборгованості підприємства по єдиному соціальному внеску, з метою вжиття необхідних заходів </w:t>
      </w:r>
      <w:r w:rsidR="00BC3AF9">
        <w:rPr>
          <w:lang w:val="uk-UA"/>
        </w:rPr>
        <w:t>і</w:t>
      </w:r>
      <w:r w:rsidR="000B01B2">
        <w:rPr>
          <w:lang w:val="uk-UA"/>
        </w:rPr>
        <w:t>з погашення кредиторської заборгованості КП «Технагляд» та завершення процедури припинення відповідно до вимог чинного законодавства України</w:t>
      </w:r>
      <w:r w:rsidR="009B5DC8">
        <w:rPr>
          <w:lang w:val="uk-UA"/>
        </w:rPr>
        <w:t>,</w:t>
      </w:r>
      <w:r w:rsidR="001F0B16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817FD" w:rsidRDefault="001817FD" w:rsidP="001817FD">
      <w:pPr>
        <w:pStyle w:val="21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</w:t>
      </w:r>
      <w:r w:rsidR="0039210B">
        <w:rPr>
          <w:lang w:val="uk-UA"/>
        </w:rPr>
        <w:t>1</w:t>
      </w:r>
      <w:r>
        <w:rPr>
          <w:lang w:val="uk-UA"/>
        </w:rPr>
        <w:t xml:space="preserve">. </w:t>
      </w:r>
      <w:r w:rsidR="0039210B">
        <w:rPr>
          <w:lang w:val="uk-UA"/>
        </w:rPr>
        <w:t>Скасувати р</w:t>
      </w:r>
      <w:r>
        <w:rPr>
          <w:lang w:val="uk-UA"/>
        </w:rPr>
        <w:t>ішен</w:t>
      </w:r>
      <w:r w:rsidR="00C41413">
        <w:rPr>
          <w:lang w:val="uk-UA"/>
        </w:rPr>
        <w:t>ня Сєвєродонецької міської ради</w:t>
      </w:r>
      <w:r>
        <w:rPr>
          <w:lang w:val="uk-UA"/>
        </w:rPr>
        <w:t xml:space="preserve"> № 3324 від 19.02.2019 року «Про затвердження ліквідаційного балансу КП </w:t>
      </w:r>
      <w:r w:rsidRPr="00EB58B2">
        <w:rPr>
          <w:lang w:val="uk-UA"/>
        </w:rPr>
        <w:t>«</w:t>
      </w:r>
      <w:r>
        <w:rPr>
          <w:lang w:val="uk-UA"/>
        </w:rPr>
        <w:t>Технагляд»»</w:t>
      </w:r>
      <w:r w:rsidR="0039210B">
        <w:rPr>
          <w:lang w:val="uk-UA"/>
        </w:rPr>
        <w:t>.</w:t>
      </w:r>
    </w:p>
    <w:p w:rsidR="0039210B" w:rsidRDefault="0039210B" w:rsidP="0039210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2.  Затвердити проміжний ліквідаційний баланс КП </w:t>
      </w:r>
      <w:r w:rsidRPr="00EB58B2">
        <w:rPr>
          <w:lang w:val="uk-UA"/>
        </w:rPr>
        <w:t>«</w:t>
      </w:r>
      <w:r>
        <w:rPr>
          <w:lang w:val="uk-UA"/>
        </w:rPr>
        <w:t>Технагляд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(додається).</w:t>
      </w:r>
    </w:p>
    <w:p w:rsidR="0039210B" w:rsidRDefault="0039210B" w:rsidP="0039210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3. Сєвєродонецькій міській раді вжити заходи із погашення кредиторської заборгованості КП </w:t>
      </w:r>
      <w:r w:rsidRPr="00EB58B2">
        <w:rPr>
          <w:lang w:val="uk-UA"/>
        </w:rPr>
        <w:t>«</w:t>
      </w:r>
      <w:r>
        <w:rPr>
          <w:lang w:val="uk-UA"/>
        </w:rPr>
        <w:t>Технагляд</w:t>
      </w:r>
      <w:r w:rsidRPr="00EB58B2">
        <w:rPr>
          <w:lang w:val="uk-UA"/>
        </w:rPr>
        <w:t>»</w:t>
      </w:r>
      <w:r w:rsidRPr="001817FD">
        <w:rPr>
          <w:lang w:val="uk-UA"/>
        </w:rPr>
        <w:t xml:space="preserve"> </w:t>
      </w:r>
      <w:r>
        <w:rPr>
          <w:lang w:val="uk-UA"/>
        </w:rPr>
        <w:t>(код 37218504).</w:t>
      </w:r>
    </w:p>
    <w:p w:rsidR="00204C95" w:rsidRPr="004F7418" w:rsidRDefault="001817FD" w:rsidP="001817FD">
      <w:pPr>
        <w:pStyle w:val="21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 </w:t>
      </w:r>
      <w:r w:rsidR="00204C95" w:rsidRPr="004F7418">
        <w:rPr>
          <w:lang w:val="uk-UA"/>
        </w:rPr>
        <w:t>Дане рішення підлягає оприлюдненню.</w:t>
      </w:r>
    </w:p>
    <w:p w:rsidR="00204C95" w:rsidRDefault="00EB2B12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56395C" w:rsidRDefault="0056395C" w:rsidP="0056395C">
      <w:pPr>
        <w:pStyle w:val="21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56395C" w:rsidRPr="009A49DF" w:rsidRDefault="0056395C" w:rsidP="0056395C">
      <w:pPr>
        <w:pStyle w:val="21"/>
        <w:spacing w:after="0" w:line="14" w:lineRule="atLeast"/>
        <w:ind w:left="0"/>
        <w:rPr>
          <w:color w:val="FFFFFF"/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154DDB" w:rsidRDefault="00154DDB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Pr="00921510" w:rsidRDefault="0056395C" w:rsidP="0056395C">
      <w:pPr>
        <w:jc w:val="both"/>
        <w:rPr>
          <w:sz w:val="23"/>
          <w:szCs w:val="23"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154DDB">
        <w:rPr>
          <w:lang w:val="uk-UA"/>
        </w:rPr>
        <w:t>10</w:t>
      </w:r>
      <w:r w:rsidR="0070649A">
        <w:rPr>
          <w:lang w:val="uk-UA"/>
        </w:rPr>
        <w:t xml:space="preserve"> </w:t>
      </w:r>
      <w:r w:rsidRPr="00C423D4">
        <w:rPr>
          <w:lang w:val="uk-UA"/>
        </w:rPr>
        <w:t>»</w:t>
      </w:r>
      <w:r w:rsidR="00154DDB">
        <w:rPr>
          <w:lang w:val="uk-UA"/>
        </w:rPr>
        <w:t xml:space="preserve"> травня</w:t>
      </w:r>
      <w:r w:rsidRPr="00C423D4">
        <w:rPr>
          <w:lang w:val="uk-UA"/>
        </w:rPr>
        <w:t xml:space="preserve"> 201</w:t>
      </w:r>
      <w:r w:rsidR="0056395C">
        <w:rPr>
          <w:lang w:val="uk-UA"/>
        </w:rPr>
        <w:t>9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</w:t>
      </w:r>
      <w:r w:rsidR="00154DDB">
        <w:rPr>
          <w:lang w:val="uk-UA"/>
        </w:rPr>
        <w:t>3599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154DDB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154DDB">
        <w:rPr>
          <w:lang w:val="uk-UA"/>
        </w:rPr>
        <w:t>В.П. Ткачук</w:t>
      </w:r>
    </w:p>
    <w:tbl>
      <w:tblPr>
        <w:tblW w:w="10302" w:type="dxa"/>
        <w:tblInd w:w="-743" w:type="dxa"/>
        <w:tblLayout w:type="fixed"/>
        <w:tblLook w:val="04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58406F" w:rsidRPr="00F87D66" w:rsidTr="00CE38AD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1817FD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Проміжний л</w:t>
            </w:r>
            <w:r w:rsidR="0058406F">
              <w:rPr>
                <w:b/>
                <w:bCs/>
                <w:sz w:val="20"/>
                <w:szCs w:val="20"/>
                <w:lang w:val="uk-UA"/>
              </w:rPr>
              <w:t>іквідаційний баланс (форма №1-м)</w:t>
            </w:r>
          </w:p>
          <w:p w:rsidR="0058406F" w:rsidRPr="00F87D66" w:rsidRDefault="0058406F" w:rsidP="001817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на 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01</w:t>
            </w:r>
            <w:r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1817FD">
              <w:rPr>
                <w:b/>
                <w:bCs/>
                <w:sz w:val="20"/>
                <w:szCs w:val="20"/>
                <w:lang w:val="uk-UA"/>
              </w:rPr>
              <w:t>4</w:t>
            </w:r>
            <w:r>
              <w:rPr>
                <w:b/>
                <w:bCs/>
                <w:sz w:val="20"/>
                <w:szCs w:val="20"/>
                <w:lang w:val="uk-UA"/>
              </w:rPr>
              <w:t>.201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о</w:t>
            </w:r>
            <w:r>
              <w:rPr>
                <w:b/>
                <w:bCs/>
                <w:sz w:val="20"/>
                <w:szCs w:val="20"/>
                <w:lang w:val="uk-UA"/>
              </w:rPr>
              <w:t>к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у</w:t>
            </w:r>
          </w:p>
        </w:tc>
      </w:tr>
      <w:tr w:rsidR="0058406F" w:rsidRPr="00F87D66" w:rsidTr="00CE38AD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BB640D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5639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56395C">
              <w:rPr>
                <w:sz w:val="20"/>
                <w:szCs w:val="20"/>
                <w:lang w:val="uk-UA"/>
              </w:rPr>
              <w:t>9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1817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1817F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</w:p>
        </w:tc>
      </w:tr>
      <w:tr w:rsidR="0058406F" w:rsidRPr="00F87D66" w:rsidTr="00CE38AD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56395C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</w:t>
            </w:r>
            <w:r w:rsidR="0056395C">
              <w:rPr>
                <w:sz w:val="20"/>
                <w:szCs w:val="20"/>
                <w:lang w:val="uk-UA"/>
              </w:rPr>
              <w:t>Технагляд</w:t>
            </w:r>
            <w:r>
              <w:rPr>
                <w:sz w:val="20"/>
                <w:szCs w:val="20"/>
                <w:lang w:val="uk-UA"/>
              </w:rPr>
              <w:t>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372185</w:t>
            </w:r>
            <w:r w:rsidR="00173FC7">
              <w:rPr>
                <w:sz w:val="20"/>
                <w:szCs w:val="20"/>
                <w:lang w:val="uk-UA"/>
              </w:rPr>
              <w:t>04</w:t>
            </w:r>
          </w:p>
        </w:tc>
      </w:tr>
      <w:tr w:rsidR="0058406F" w:rsidRPr="00F87D66" w:rsidTr="00CE38AD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173FC7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71.12.</w:t>
            </w:r>
          </w:p>
        </w:tc>
      </w:tr>
      <w:tr w:rsidR="0058406F" w:rsidRPr="00F87D66" w:rsidTr="00CE38AD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r w:rsidR="005840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406F">
              <w:rPr>
                <w:sz w:val="20"/>
                <w:szCs w:val="20"/>
                <w:lang w:val="uk-UA"/>
              </w:rPr>
              <w:t xml:space="preserve"> -  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  <w:r w:rsidR="0058406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CE38AD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1817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1817FD">
              <w:rPr>
                <w:sz w:val="20"/>
                <w:szCs w:val="20"/>
                <w:lang w:val="uk-UA"/>
              </w:rPr>
              <w:t>1040,5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BB640D" w:rsidP="005639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56395C">
              <w:rPr>
                <w:sz w:val="20"/>
                <w:szCs w:val="20"/>
                <w:lang w:val="uk-UA"/>
              </w:rPr>
              <w:t xml:space="preserve">        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1817FD" w:rsidP="001817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1040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5</w:t>
            </w:r>
            <w:r w:rsidR="0058406F"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  <w:p w:rsidR="00EA541A" w:rsidRDefault="00EA541A" w:rsidP="0070649A">
            <w:pPr>
              <w:rPr>
                <w:sz w:val="20"/>
                <w:szCs w:val="20"/>
                <w:lang w:val="uk-UA"/>
              </w:rPr>
            </w:pPr>
          </w:p>
          <w:p w:rsidR="0048726D" w:rsidRDefault="0048726D" w:rsidP="0070649A">
            <w:pPr>
              <w:rPr>
                <w:sz w:val="20"/>
                <w:szCs w:val="20"/>
                <w:lang w:val="uk-UA"/>
              </w:rPr>
            </w:pPr>
          </w:p>
          <w:p w:rsidR="00EA541A" w:rsidRDefault="00EA541A" w:rsidP="0070649A">
            <w:pPr>
              <w:rPr>
                <w:sz w:val="20"/>
                <w:szCs w:val="20"/>
                <w:lang w:val="uk-UA"/>
              </w:rPr>
            </w:pPr>
          </w:p>
          <w:p w:rsidR="00EA541A" w:rsidRDefault="00EA541A" w:rsidP="0070649A">
            <w:pPr>
              <w:rPr>
                <w:sz w:val="20"/>
                <w:szCs w:val="20"/>
                <w:lang w:val="uk-UA"/>
              </w:rPr>
            </w:pPr>
          </w:p>
          <w:p w:rsidR="00EA541A" w:rsidRPr="00F87D66" w:rsidRDefault="00EA541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lastRenderedPageBreak/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CE38AD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6395C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48726D" w:rsidRDefault="00EA541A" w:rsidP="00EA541A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1040,5</w:t>
            </w:r>
            <w:r w:rsidR="0048726D">
              <w:rPr>
                <w:sz w:val="20"/>
                <w:szCs w:val="20"/>
                <w:vertAlign w:val="superscript"/>
                <w:lang w:val="uk-UA"/>
              </w:rPr>
              <w:t>*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70649A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EA541A" w:rsidP="00EA54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1040,5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6395C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EA541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EA541A">
              <w:rPr>
                <w:sz w:val="20"/>
                <w:szCs w:val="20"/>
                <w:lang w:val="uk-UA"/>
              </w:rPr>
              <w:t>1040</w:t>
            </w:r>
            <w:r w:rsidR="0070649A">
              <w:rPr>
                <w:sz w:val="20"/>
                <w:szCs w:val="20"/>
                <w:lang w:val="uk-UA"/>
              </w:rPr>
              <w:t>,</w:t>
            </w:r>
            <w:r w:rsidR="00EA541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70649A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48726D" w:rsidRDefault="0048726D" w:rsidP="0048726D">
            <w:pPr>
              <w:pStyle w:val="ac"/>
              <w:ind w:left="92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*- без урахування штрафних санкцій</w:t>
            </w:r>
          </w:p>
          <w:p w:rsidR="0048726D" w:rsidRPr="0048726D" w:rsidRDefault="0048726D" w:rsidP="0048726D">
            <w:pPr>
              <w:pStyle w:val="ac"/>
              <w:ind w:left="92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</w:t>
      </w:r>
      <w:r w:rsidR="00EA541A">
        <w:rPr>
          <w:sz w:val="20"/>
          <w:szCs w:val="20"/>
          <w:lang w:val="uk-UA"/>
        </w:rPr>
        <w:t>О.В. Ольшанський</w:t>
      </w:r>
      <w:r>
        <w:rPr>
          <w:sz w:val="20"/>
          <w:szCs w:val="20"/>
          <w:lang w:val="uk-UA"/>
        </w:rPr>
        <w:t xml:space="preserve">             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56395C" w:rsidRDefault="00145318" w:rsidP="00145318">
      <w:pPr>
        <w:rPr>
          <w:b/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9EF"/>
    <w:multiLevelType w:val="hybridMultilevel"/>
    <w:tmpl w:val="52E6B010"/>
    <w:lvl w:ilvl="0" w:tplc="76D2C6FC">
      <w:numFmt w:val="bullet"/>
      <w:lvlText w:val=""/>
      <w:lvlJc w:val="left"/>
      <w:pPr>
        <w:ind w:left="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32086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35F41"/>
    <w:multiLevelType w:val="hybridMultilevel"/>
    <w:tmpl w:val="F1ACF860"/>
    <w:lvl w:ilvl="0" w:tplc="1B88A972"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>
    <w:nsid w:val="59F439A8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0A7D7B"/>
    <w:rsid w:val="000B01B2"/>
    <w:rsid w:val="00101C2F"/>
    <w:rsid w:val="001139D6"/>
    <w:rsid w:val="0012204E"/>
    <w:rsid w:val="00145318"/>
    <w:rsid w:val="00154DDB"/>
    <w:rsid w:val="00160AFA"/>
    <w:rsid w:val="00162949"/>
    <w:rsid w:val="00173FC7"/>
    <w:rsid w:val="001817FD"/>
    <w:rsid w:val="001857AD"/>
    <w:rsid w:val="001F0B16"/>
    <w:rsid w:val="001F2659"/>
    <w:rsid w:val="001F3888"/>
    <w:rsid w:val="00204C95"/>
    <w:rsid w:val="00222341"/>
    <w:rsid w:val="002976D6"/>
    <w:rsid w:val="002B5580"/>
    <w:rsid w:val="002C5178"/>
    <w:rsid w:val="002E10FB"/>
    <w:rsid w:val="002E2215"/>
    <w:rsid w:val="002F09B7"/>
    <w:rsid w:val="00303FD6"/>
    <w:rsid w:val="003225A1"/>
    <w:rsid w:val="0039210B"/>
    <w:rsid w:val="00400399"/>
    <w:rsid w:val="0048726D"/>
    <w:rsid w:val="004B2A92"/>
    <w:rsid w:val="004C5F37"/>
    <w:rsid w:val="00501F34"/>
    <w:rsid w:val="00530BD2"/>
    <w:rsid w:val="00550270"/>
    <w:rsid w:val="0056395C"/>
    <w:rsid w:val="00572419"/>
    <w:rsid w:val="00572660"/>
    <w:rsid w:val="0058406F"/>
    <w:rsid w:val="00590DFC"/>
    <w:rsid w:val="00605263"/>
    <w:rsid w:val="00632CFA"/>
    <w:rsid w:val="006525E0"/>
    <w:rsid w:val="006B0F19"/>
    <w:rsid w:val="006B740B"/>
    <w:rsid w:val="0070649A"/>
    <w:rsid w:val="007316FB"/>
    <w:rsid w:val="007E071C"/>
    <w:rsid w:val="007F61D6"/>
    <w:rsid w:val="008006F1"/>
    <w:rsid w:val="008025DC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A1EBF"/>
    <w:rsid w:val="009B5DC8"/>
    <w:rsid w:val="009D6047"/>
    <w:rsid w:val="009E6ABD"/>
    <w:rsid w:val="009F71F7"/>
    <w:rsid w:val="00A20B03"/>
    <w:rsid w:val="00AA0500"/>
    <w:rsid w:val="00AA39A7"/>
    <w:rsid w:val="00AD3FD7"/>
    <w:rsid w:val="00B13FF9"/>
    <w:rsid w:val="00B65C1A"/>
    <w:rsid w:val="00B86C3E"/>
    <w:rsid w:val="00BB640D"/>
    <w:rsid w:val="00BC0BE0"/>
    <w:rsid w:val="00BC3AF9"/>
    <w:rsid w:val="00C00205"/>
    <w:rsid w:val="00C10D11"/>
    <w:rsid w:val="00C2603B"/>
    <w:rsid w:val="00C41413"/>
    <w:rsid w:val="00C82143"/>
    <w:rsid w:val="00C920C1"/>
    <w:rsid w:val="00CB5EBA"/>
    <w:rsid w:val="00CE38AD"/>
    <w:rsid w:val="00D053C4"/>
    <w:rsid w:val="00D109B5"/>
    <w:rsid w:val="00D26F2C"/>
    <w:rsid w:val="00D562F1"/>
    <w:rsid w:val="00D608EE"/>
    <w:rsid w:val="00D614E1"/>
    <w:rsid w:val="00D6485F"/>
    <w:rsid w:val="00D978A0"/>
    <w:rsid w:val="00DA34ED"/>
    <w:rsid w:val="00E04ACA"/>
    <w:rsid w:val="00E44E16"/>
    <w:rsid w:val="00E61259"/>
    <w:rsid w:val="00E725B2"/>
    <w:rsid w:val="00E81E13"/>
    <w:rsid w:val="00E932EF"/>
    <w:rsid w:val="00EA541A"/>
    <w:rsid w:val="00EB2B12"/>
    <w:rsid w:val="00EB58B2"/>
    <w:rsid w:val="00EB6AB7"/>
    <w:rsid w:val="00EC3DBB"/>
    <w:rsid w:val="00F13016"/>
    <w:rsid w:val="00F35BB7"/>
    <w:rsid w:val="00F42541"/>
    <w:rsid w:val="00F76A0A"/>
    <w:rsid w:val="00F92851"/>
    <w:rsid w:val="00F93DAC"/>
    <w:rsid w:val="00FA04D7"/>
    <w:rsid w:val="00FA3696"/>
    <w:rsid w:val="00FB6D2B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87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2019-04-08T12:11:00Z</cp:lastPrinted>
  <dcterms:created xsi:type="dcterms:W3CDTF">2019-05-14T06:26:00Z</dcterms:created>
  <dcterms:modified xsi:type="dcterms:W3CDTF">2019-05-14T06:26:00Z</dcterms:modified>
</cp:coreProperties>
</file>