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FD" w:rsidRDefault="00C77BFD" w:rsidP="00BA280F">
      <w:pPr>
        <w:pStyle w:val="11"/>
        <w:keepNext w:val="0"/>
        <w:widowControl/>
        <w:rPr>
          <w:szCs w:val="24"/>
        </w:rPr>
      </w:pP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C77BFD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П'ятдесят сьома </w:t>
      </w:r>
      <w:r w:rsidR="00BA280F">
        <w:rPr>
          <w:szCs w:val="28"/>
        </w:rPr>
        <w:t xml:space="preserve"> (</w:t>
      </w:r>
      <w:r>
        <w:rPr>
          <w:szCs w:val="28"/>
        </w:rPr>
        <w:t>позачергова</w:t>
      </w:r>
      <w:r w:rsidR="00BA280F">
        <w:rPr>
          <w:szCs w:val="28"/>
        </w:rPr>
        <w:t>) сесія</w:t>
      </w:r>
    </w:p>
    <w:p w:rsidR="00C77BFD" w:rsidRPr="00C77BFD" w:rsidRDefault="00C77BFD" w:rsidP="00C77BFD">
      <w:pPr>
        <w:rPr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C77BFD">
        <w:rPr>
          <w:szCs w:val="24"/>
        </w:rPr>
        <w:t>3258</w:t>
      </w:r>
      <w:r>
        <w:rPr>
          <w:szCs w:val="24"/>
        </w:rPr>
        <w:t xml:space="preserve"> </w:t>
      </w:r>
    </w:p>
    <w:p w:rsidR="00C77BFD" w:rsidRPr="00C77BFD" w:rsidRDefault="00C77BFD" w:rsidP="00C77BFD">
      <w:pPr>
        <w:rPr>
          <w:lang w:val="uk-UA"/>
        </w:rPr>
      </w:pP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C77BFD">
        <w:rPr>
          <w:lang w:val="uk-UA"/>
        </w:rPr>
        <w:t>22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 </w:t>
      </w:r>
      <w:r w:rsidR="00C77BFD">
        <w:rPr>
          <w:lang w:val="uk-UA"/>
        </w:rPr>
        <w:t>січня</w:t>
      </w:r>
      <w:r w:rsidR="00B34362">
        <w:rPr>
          <w:lang w:val="uk-UA"/>
        </w:rPr>
        <w:t xml:space="preserve">      </w:t>
      </w:r>
      <w:r>
        <w:rPr>
          <w:lang w:val="uk-UA"/>
        </w:rPr>
        <w:t>20</w:t>
      </w:r>
      <w:r w:rsidR="00C77BFD">
        <w:rPr>
          <w:lang w:val="uk-UA"/>
        </w:rPr>
        <w:t xml:space="preserve">19 </w:t>
      </w:r>
      <w:r w:rsidR="00D2411D">
        <w:rPr>
          <w:lang w:val="uk-UA"/>
        </w:rPr>
        <w:t xml:space="preserve">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BA280F" w:rsidRDefault="00356B56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Борівській селищній раді витрат по</w:t>
      </w:r>
    </w:p>
    <w:p w:rsidR="00BA280F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закінчено</w:t>
      </w:r>
      <w:r w:rsidR="00356B56">
        <w:rPr>
          <w:bCs/>
          <w:iCs/>
          <w:lang w:val="uk-UA"/>
        </w:rPr>
        <w:t>му</w:t>
      </w:r>
      <w:r>
        <w:rPr>
          <w:bCs/>
          <w:iCs/>
          <w:lang w:val="uk-UA"/>
        </w:rPr>
        <w:t xml:space="preserve"> будівництвом об’єкт</w:t>
      </w:r>
      <w:r w:rsidR="00356B56">
        <w:rPr>
          <w:bCs/>
          <w:iCs/>
          <w:lang w:val="uk-UA"/>
        </w:rPr>
        <w:t>у</w:t>
      </w:r>
    </w:p>
    <w:p w:rsidR="00413F00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AA48D1">
        <w:rPr>
          <w:bCs/>
          <w:iCs/>
          <w:lang w:val="uk-UA"/>
        </w:rPr>
        <w:t>Нове будівництво мереж вуличного</w:t>
      </w:r>
      <w:r w:rsidR="00413F00">
        <w:rPr>
          <w:bCs/>
          <w:iCs/>
          <w:lang w:val="uk-UA"/>
        </w:rPr>
        <w:t xml:space="preserve"> </w:t>
      </w:r>
    </w:p>
    <w:p w:rsidR="00BA280F" w:rsidRDefault="00AA48D1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освітлення с. Борівське Луганської області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r w:rsidR="00AA48D1">
        <w:rPr>
          <w:lang w:val="uk-UA"/>
        </w:rPr>
        <w:t xml:space="preserve">Борівській селищній раді </w:t>
      </w:r>
      <w:r w:rsidR="00AA48D1">
        <w:rPr>
          <w:lang w:val="uk-UA"/>
        </w:rPr>
        <w:tab/>
      </w:r>
      <w:r w:rsidR="00413F00">
        <w:rPr>
          <w:lang w:val="uk-UA"/>
        </w:rPr>
        <w:t xml:space="preserve"> </w:t>
      </w:r>
      <w:r w:rsidR="0009487B">
        <w:rPr>
          <w:lang w:val="uk-UA"/>
        </w:rPr>
        <w:t>витрати по закінченому</w:t>
      </w:r>
      <w:r>
        <w:rPr>
          <w:lang w:val="uk-UA"/>
        </w:rPr>
        <w:t xml:space="preserve"> будівництвом об’єкту </w:t>
      </w:r>
      <w:r w:rsidR="00413F00" w:rsidRPr="00413F00">
        <w:rPr>
          <w:lang w:val="uk-UA"/>
        </w:rPr>
        <w:t>«</w:t>
      </w:r>
      <w:r w:rsidR="00AA48D1">
        <w:rPr>
          <w:lang w:val="uk-UA"/>
        </w:rPr>
        <w:t>Нове будівництво мереж вуличного освітлення с. Борівське Луганської області</w:t>
      </w:r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AA48D1">
        <w:rPr>
          <w:lang w:val="uk-UA"/>
        </w:rPr>
        <w:t>1096,72615</w:t>
      </w:r>
      <w:r>
        <w:rPr>
          <w:lang w:val="uk-UA"/>
        </w:rPr>
        <w:t xml:space="preserve"> тис.</w:t>
      </w:r>
      <w:r w:rsidR="00D2411D">
        <w:rPr>
          <w:lang w:val="uk-UA"/>
        </w:rPr>
        <w:t xml:space="preserve"> </w:t>
      </w:r>
      <w:r>
        <w:rPr>
          <w:lang w:val="uk-UA"/>
        </w:rPr>
        <w:t>грн. (</w:t>
      </w:r>
      <w:r w:rsidR="00AA48D1">
        <w:rPr>
          <w:lang w:val="uk-UA"/>
        </w:rPr>
        <w:t>Один</w:t>
      </w:r>
      <w:r w:rsidR="00646711" w:rsidRPr="00646711">
        <w:rPr>
          <w:lang w:val="uk-UA"/>
        </w:rPr>
        <w:t xml:space="preserve"> </w:t>
      </w:r>
      <w:r w:rsidR="00D2411D" w:rsidRPr="00646711">
        <w:rPr>
          <w:lang w:val="uk-UA"/>
        </w:rPr>
        <w:t>мільйон</w:t>
      </w:r>
      <w:r w:rsidR="00646711" w:rsidRPr="00646711">
        <w:rPr>
          <w:lang w:val="uk-UA"/>
        </w:rPr>
        <w:t xml:space="preserve">  дев`яносто </w:t>
      </w:r>
      <w:r w:rsidR="00AA48D1">
        <w:rPr>
          <w:lang w:val="uk-UA"/>
        </w:rPr>
        <w:t xml:space="preserve">шість </w:t>
      </w:r>
      <w:r w:rsidR="00646711" w:rsidRPr="00646711">
        <w:rPr>
          <w:lang w:val="uk-UA"/>
        </w:rPr>
        <w:t xml:space="preserve">тисяч </w:t>
      </w:r>
      <w:r w:rsidR="00D2411D" w:rsidRPr="00646711">
        <w:rPr>
          <w:lang w:val="uk-UA"/>
        </w:rPr>
        <w:t>сімсот</w:t>
      </w:r>
      <w:r w:rsidR="00646711" w:rsidRPr="00646711">
        <w:rPr>
          <w:lang w:val="uk-UA"/>
        </w:rPr>
        <w:t xml:space="preserve"> </w:t>
      </w:r>
      <w:r w:rsidR="00AA48D1">
        <w:rPr>
          <w:lang w:val="uk-UA"/>
        </w:rPr>
        <w:t xml:space="preserve"> двадцять шість 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15 коп. 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356B56" w:rsidP="00BA280F">
      <w:pPr>
        <w:rPr>
          <w:b/>
          <w:lang w:val="uk-UA"/>
        </w:rPr>
      </w:pPr>
      <w:r>
        <w:rPr>
          <w:b/>
          <w:lang w:val="uk-UA"/>
        </w:rPr>
        <w:t>В.о. м</w:t>
      </w:r>
      <w:r w:rsidR="00BA280F"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="00BA280F"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r w:rsidR="00BA280F">
        <w:rPr>
          <w:b/>
          <w:lang w:val="uk-UA"/>
        </w:rPr>
        <w:t>В.</w:t>
      </w:r>
      <w:r>
        <w:rPr>
          <w:b/>
          <w:lang w:val="uk-UA"/>
        </w:rPr>
        <w:t>П</w:t>
      </w:r>
      <w:r w:rsidR="00BA280F">
        <w:rPr>
          <w:b/>
          <w:lang w:val="uk-UA"/>
        </w:rPr>
        <w:t>.</w:t>
      </w:r>
      <w:r w:rsidR="00764FA5">
        <w:rPr>
          <w:b/>
          <w:lang w:val="uk-UA"/>
        </w:rPr>
        <w:t xml:space="preserve"> </w:t>
      </w:r>
      <w:r>
        <w:rPr>
          <w:b/>
          <w:lang w:val="uk-UA"/>
        </w:rPr>
        <w:t>Ткачук</w:t>
      </w:r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  <w:bookmarkStart w:id="0" w:name="_GoBack"/>
      <w:bookmarkEnd w:id="0"/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206520"/>
    <w:rsid w:val="00356B56"/>
    <w:rsid w:val="003840D2"/>
    <w:rsid w:val="00413F00"/>
    <w:rsid w:val="005D41AC"/>
    <w:rsid w:val="00646711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A280F"/>
    <w:rsid w:val="00C77BFD"/>
    <w:rsid w:val="00D21719"/>
    <w:rsid w:val="00D2411D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F2A3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2019-01-18T09:25:00Z</cp:lastPrinted>
  <dcterms:created xsi:type="dcterms:W3CDTF">2019-01-23T10:06:00Z</dcterms:created>
  <dcterms:modified xsi:type="dcterms:W3CDTF">2019-01-23T10:06:00Z</dcterms:modified>
</cp:coreProperties>
</file>