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7B" w:rsidRDefault="00247C7B" w:rsidP="002B556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247C7B" w:rsidRDefault="00247C7B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47C7B" w:rsidRDefault="00247C7B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247C7B" w:rsidRDefault="00247C7B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(чергова)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247C7B" w:rsidRPr="00EC3039" w:rsidRDefault="00247C7B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47C7B" w:rsidRDefault="00247C7B" w:rsidP="009A76B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247C7B" w:rsidRPr="00EC3039" w:rsidRDefault="00247C7B" w:rsidP="009A76B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247C7B" w:rsidRDefault="00247C7B" w:rsidP="009A76B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2019</w:t>
      </w:r>
      <w:r>
        <w:rPr>
          <w:b/>
          <w:bCs/>
          <w:color w:val="000000"/>
          <w:lang w:val="uk-UA"/>
        </w:rPr>
        <w:t xml:space="preserve"> року</w:t>
      </w:r>
    </w:p>
    <w:p w:rsidR="00247C7B" w:rsidRDefault="00247C7B" w:rsidP="009A76B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47C7B" w:rsidRDefault="00247C7B" w:rsidP="009A76B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247C7B" w:rsidRPr="00A524F5">
        <w:trPr>
          <w:trHeight w:val="460"/>
        </w:trPr>
        <w:tc>
          <w:tcPr>
            <w:tcW w:w="5070" w:type="dxa"/>
          </w:tcPr>
          <w:p w:rsidR="00247C7B" w:rsidRPr="00EC3039" w:rsidRDefault="00247C7B" w:rsidP="006A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EC3039">
              <w:rPr>
                <w:color w:val="000000"/>
                <w:lang w:val="uk-UA"/>
              </w:rPr>
              <w:t xml:space="preserve">Про надання згоди на поділ земельної ділянки                  </w:t>
            </w:r>
            <w:r>
              <w:rPr>
                <w:color w:val="000000"/>
                <w:lang w:val="uk-UA"/>
              </w:rPr>
              <w:t>ТОВ «КУСТОС ІНВЕСТ»</w:t>
            </w:r>
            <w:r w:rsidRPr="00EC303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за адресою:                     м. Сєвєродонецьк, вул. Промислова, 2-С</w:t>
            </w:r>
          </w:p>
        </w:tc>
      </w:tr>
    </w:tbl>
    <w:p w:rsidR="00247C7B" w:rsidRPr="00EC3039" w:rsidRDefault="00247C7B" w:rsidP="009A76B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</w:t>
      </w:r>
    </w:p>
    <w:p w:rsidR="00247C7B" w:rsidRDefault="00247C7B" w:rsidP="00A524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товариства з обмеженою відповідальністю «КУСТОС ІНВЕСТ» (вх. № 47242 від 03.10.2019) про надання згоди на поділ земельної ділянки</w:t>
      </w:r>
      <w:r>
        <w:rPr>
          <w:rFonts w:ascii="Times New Roman CYR" w:hAnsi="Times New Roman CYR" w:cs="Times New Roman CYR"/>
          <w:lang w:val="uk-UA"/>
        </w:rPr>
        <w:t>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>
        <w:rPr>
          <w:color w:val="000000"/>
          <w:lang w:val="uk-UA"/>
        </w:rPr>
        <w:t>4412900000:03:002:0037,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загальною площею 7,6055 га, наданої </w:t>
      </w:r>
      <w:r>
        <w:rPr>
          <w:rFonts w:ascii="Times New Roman CYR" w:hAnsi="Times New Roman CYR" w:cs="Times New Roman CYR"/>
          <w:lang w:val="uk-UA"/>
        </w:rPr>
        <w:t>під комплекс будівель</w:t>
      </w:r>
      <w:r>
        <w:rPr>
          <w:lang w:val="uk-UA"/>
        </w:rPr>
        <w:t>,</w:t>
      </w: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color w:val="000000"/>
          <w:lang w:val="uk-UA"/>
        </w:rPr>
        <w:t>поділивши її на чотири окремі земельні ділянки під окремі об’єкти нерухомого майна</w:t>
      </w:r>
      <w:r>
        <w:rPr>
          <w:rFonts w:ascii="Times New Roman CYR" w:hAnsi="Times New Roman CYR" w:cs="Times New Roman CYR"/>
          <w:lang w:val="uk-UA"/>
        </w:rPr>
        <w:t xml:space="preserve"> враховуючи, що земельна ділянка перебуває в оренді ТОВ «КУСТОС ІНВЕСТ»</w:t>
      </w:r>
      <w:r>
        <w:rPr>
          <w:color w:val="000000"/>
          <w:lang w:val="uk-UA"/>
        </w:rPr>
        <w:t xml:space="preserve"> (</w:t>
      </w:r>
      <w:r>
        <w:rPr>
          <w:lang w:val="uk-UA"/>
        </w:rPr>
        <w:t xml:space="preserve">договір оренди землі </w:t>
      </w:r>
      <w:r w:rsidRPr="00E6316F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441290004000433 від 31.08.2011</w:t>
      </w:r>
      <w:r>
        <w:rPr>
          <w:lang w:val="uk-UA"/>
        </w:rPr>
        <w:t>, строк дії якого визначений по 27.07.2036</w:t>
      </w:r>
      <w:r>
        <w:rPr>
          <w:color w:val="000000"/>
          <w:lang w:val="uk-UA"/>
        </w:rPr>
        <w:t xml:space="preserve">), та зареєстрована у </w:t>
      </w:r>
      <w:r>
        <w:rPr>
          <w:color w:val="000000"/>
          <w:shd w:val="clear" w:color="auto" w:fill="FFFFFF"/>
          <w:lang w:val="uk-UA"/>
        </w:rPr>
        <w:t>Державному земельному кадастрі,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,</w:t>
      </w:r>
      <w:r w:rsidRPr="001438F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№     від     2019), відповідно до статей 12, 79', 122, 123 Земельного Кодексу України, </w:t>
      </w:r>
      <w:r>
        <w:rPr>
          <w:color w:val="000000"/>
          <w:lang w:val="uk-UA"/>
        </w:rPr>
        <w:t xml:space="preserve">статей 25, 56 Закону України «Про землеустрій»,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 міська рада</w:t>
      </w:r>
    </w:p>
    <w:p w:rsidR="00247C7B" w:rsidRPr="00EC3039" w:rsidRDefault="00247C7B" w:rsidP="009A76BC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247C7B" w:rsidRDefault="00247C7B" w:rsidP="00A524F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247C7B" w:rsidRPr="00EC3039" w:rsidRDefault="00247C7B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 xml:space="preserve">   </w:t>
      </w:r>
    </w:p>
    <w:p w:rsidR="00247C7B" w:rsidRPr="00E6316F" w:rsidRDefault="00247C7B" w:rsidP="00A524F5">
      <w:pPr>
        <w:widowControl w:val="0"/>
        <w:tabs>
          <w:tab w:val="left" w:pos="-2835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E6316F">
        <w:rPr>
          <w:color w:val="000000"/>
          <w:lang w:val="uk-UA"/>
        </w:rPr>
        <w:t xml:space="preserve">Надати згоду на поділ земельної ділянки загальною </w:t>
      </w:r>
      <w:r>
        <w:rPr>
          <w:color w:val="000000"/>
          <w:lang w:val="uk-UA"/>
        </w:rPr>
        <w:t>площею 7,6055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>,</w:t>
      </w:r>
      <w:r w:rsidRPr="00E6316F">
        <w:rPr>
          <w:color w:val="000000"/>
          <w:lang w:val="uk-UA"/>
        </w:rPr>
        <w:t xml:space="preserve"> кадастровий номер </w:t>
      </w:r>
      <w:r>
        <w:rPr>
          <w:color w:val="000000"/>
          <w:lang w:val="uk-UA"/>
        </w:rPr>
        <w:t>4412900000:03:002:0037</w:t>
      </w:r>
      <w:r w:rsidRPr="00E6316F">
        <w:rPr>
          <w:color w:val="000000"/>
          <w:lang w:val="uk-UA"/>
        </w:rPr>
        <w:t>, яка розташована за адресою: Луганська обл.,</w:t>
      </w:r>
      <w:r>
        <w:rPr>
          <w:color w:val="000000"/>
          <w:lang w:val="uk-UA"/>
        </w:rPr>
        <w:t xml:space="preserve">                                      </w:t>
      </w:r>
      <w:r w:rsidRPr="00E6316F">
        <w:rPr>
          <w:color w:val="000000"/>
          <w:lang w:val="uk-UA"/>
        </w:rPr>
        <w:t xml:space="preserve">м. Сєвєродонецьк,  вулиця </w:t>
      </w:r>
      <w:r>
        <w:rPr>
          <w:color w:val="000000"/>
          <w:lang w:val="uk-UA"/>
        </w:rPr>
        <w:t>Промислова, 2-С</w:t>
      </w:r>
      <w:r w:rsidRPr="00E6316F">
        <w:rPr>
          <w:color w:val="000000"/>
          <w:lang w:val="uk-UA"/>
        </w:rPr>
        <w:t>, на якій розташован</w:t>
      </w:r>
      <w:r>
        <w:rPr>
          <w:color w:val="000000"/>
          <w:lang w:val="uk-UA"/>
        </w:rPr>
        <w:t>ий комплекс будівель</w:t>
      </w:r>
      <w:r w:rsidRPr="00E6316F">
        <w:rPr>
          <w:color w:val="000000"/>
          <w:lang w:val="uk-UA"/>
        </w:rPr>
        <w:t>,</w:t>
      </w:r>
      <w:r w:rsidRPr="00E6316F">
        <w:rPr>
          <w:rFonts w:ascii="Times New Roman CYR" w:hAnsi="Times New Roman CYR" w:cs="Times New Roman CYR"/>
          <w:color w:val="000000"/>
          <w:lang w:val="uk-UA"/>
        </w:rPr>
        <w:t xml:space="preserve"> та</w:t>
      </w:r>
      <w:r w:rsidRPr="00E6316F">
        <w:rPr>
          <w:color w:val="000000"/>
          <w:lang w:val="uk-UA"/>
        </w:rPr>
        <w:t xml:space="preserve"> яка перебуває в оренді </w:t>
      </w:r>
      <w:r>
        <w:rPr>
          <w:color w:val="000000"/>
          <w:lang w:val="uk-UA"/>
        </w:rPr>
        <w:t>товариства з обмеженою відповідальністю «КУСТОС ІНВЕСТ»</w:t>
      </w:r>
      <w:r w:rsidRPr="00E6316F">
        <w:rPr>
          <w:color w:val="000000"/>
          <w:lang w:val="uk-UA"/>
        </w:rPr>
        <w:t>, на підставі договору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, поділивши її на </w:t>
      </w:r>
      <w:r>
        <w:rPr>
          <w:color w:val="000000"/>
          <w:lang w:val="uk-UA"/>
        </w:rPr>
        <w:t>чотири окремі земельні ділянки</w:t>
      </w:r>
      <w:r w:rsidRPr="00E6316F">
        <w:rPr>
          <w:color w:val="000000"/>
          <w:lang w:val="uk-UA"/>
        </w:rPr>
        <w:t xml:space="preserve">, без зміни цільового призначення </w:t>
      </w:r>
      <w:r>
        <w:rPr>
          <w:color w:val="000000"/>
          <w:lang w:val="uk-UA"/>
        </w:rPr>
        <w:t>–</w:t>
      </w:r>
      <w:r w:rsidRPr="00E63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E6316F">
        <w:rPr>
          <w:color w:val="000000"/>
          <w:lang w:val="uk-UA"/>
        </w:rPr>
        <w:t xml:space="preserve">в межах  категорії  земель - землі </w:t>
      </w:r>
      <w:r>
        <w:rPr>
          <w:color w:val="000000"/>
          <w:lang w:val="uk-UA"/>
        </w:rPr>
        <w:t>промисловості, транспорту, зв’язку</w:t>
      </w:r>
      <w:r w:rsidRPr="00E6316F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енергетики, оборони та іншого призначення, </w:t>
      </w:r>
      <w:r w:rsidRPr="00E6316F">
        <w:rPr>
          <w:color w:val="000000"/>
          <w:lang w:val="uk-UA"/>
        </w:rPr>
        <w:t>наступним  чином:</w:t>
      </w:r>
    </w:p>
    <w:p w:rsidR="00247C7B" w:rsidRPr="00E6316F" w:rsidRDefault="00247C7B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5,3149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, без зміни цільового призначення,               на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247C7B" w:rsidRDefault="00247C7B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0,3049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247C7B" w:rsidRDefault="00247C7B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0,9449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</w:t>
      </w:r>
    </w:p>
    <w:p w:rsidR="00247C7B" w:rsidRDefault="00247C7B" w:rsidP="006A06D4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- на земельну ділянку, орієнтовною площею </w:t>
      </w:r>
      <w:r>
        <w:rPr>
          <w:color w:val="000000"/>
          <w:lang w:val="uk-UA"/>
        </w:rPr>
        <w:t>1,0408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>
        <w:rPr>
          <w:color w:val="000000"/>
          <w:lang w:val="uk-UA"/>
        </w:rPr>
        <w:t>.</w:t>
      </w:r>
    </w:p>
    <w:p w:rsidR="00247C7B" w:rsidRDefault="00247C7B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2. Дане  рішення  підлягає оприлюдненню.</w:t>
      </w:r>
    </w:p>
    <w:p w:rsidR="00247C7B" w:rsidRDefault="00247C7B" w:rsidP="00D82A0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47C7B" w:rsidRDefault="00247C7B" w:rsidP="001B7081">
      <w:pPr>
        <w:widowControl w:val="0"/>
        <w:ind w:right="-180" w:firstLine="284"/>
        <w:rPr>
          <w:b/>
          <w:bCs/>
          <w:color w:val="000000"/>
          <w:lang w:val="uk-UA"/>
        </w:rPr>
      </w:pPr>
    </w:p>
    <w:p w:rsidR="00247C7B" w:rsidRPr="000002EE" w:rsidRDefault="00247C7B" w:rsidP="001B7081">
      <w:pPr>
        <w:widowControl w:val="0"/>
        <w:ind w:right="-180" w:firstLine="284"/>
        <w:rPr>
          <w:b/>
          <w:bCs/>
          <w:color w:val="000000"/>
          <w:lang w:val="uk-UA"/>
        </w:rPr>
      </w:pPr>
      <w:r w:rsidRPr="000002EE">
        <w:rPr>
          <w:b/>
          <w:bCs/>
          <w:color w:val="000000"/>
          <w:lang w:val="uk-UA"/>
        </w:rPr>
        <w:t>Секретар міської ради,</w:t>
      </w:r>
    </w:p>
    <w:p w:rsidR="00247C7B" w:rsidRPr="000002EE" w:rsidRDefault="00247C7B" w:rsidP="001B7081">
      <w:pPr>
        <w:widowControl w:val="0"/>
        <w:ind w:left="284"/>
        <w:jc w:val="both"/>
        <w:rPr>
          <w:b/>
          <w:bCs/>
          <w:lang w:val="uk-UA"/>
        </w:rPr>
      </w:pPr>
      <w:r w:rsidRPr="000002EE">
        <w:rPr>
          <w:b/>
          <w:bCs/>
          <w:color w:val="000000"/>
          <w:lang w:val="uk-UA"/>
        </w:rPr>
        <w:t>в.о. міського голови</w:t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  <w:t>В.Ткачук</w:t>
      </w:r>
    </w:p>
    <w:p w:rsidR="00247C7B" w:rsidRDefault="00247C7B" w:rsidP="001B708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247C7B" w:rsidRPr="000002EE" w:rsidRDefault="00247C7B" w:rsidP="001B708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247C7B" w:rsidRPr="000002EE" w:rsidRDefault="00247C7B" w:rsidP="001B708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0002EE">
        <w:rPr>
          <w:b/>
          <w:bCs/>
          <w:color w:val="000000"/>
          <w:lang w:val="uk-UA"/>
        </w:rPr>
        <w:t>Підготував:</w:t>
      </w:r>
    </w:p>
    <w:p w:rsidR="00247C7B" w:rsidRPr="000002EE" w:rsidRDefault="00247C7B" w:rsidP="001B708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>Начальник</w:t>
      </w:r>
      <w:r w:rsidRPr="000002EE">
        <w:rPr>
          <w:color w:val="000000"/>
          <w:lang w:val="uk-UA"/>
        </w:rPr>
        <w:t xml:space="preserve"> відділу земельних</w:t>
      </w:r>
    </w:p>
    <w:p w:rsidR="00247C7B" w:rsidRPr="000002EE" w:rsidRDefault="00247C7B" w:rsidP="001B7081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0002EE">
        <w:rPr>
          <w:color w:val="000000"/>
          <w:lang w:val="uk-UA"/>
        </w:rPr>
        <w:t>відносин департаменту землеустрою,</w:t>
      </w:r>
    </w:p>
    <w:p w:rsidR="00247C7B" w:rsidRPr="000002EE" w:rsidRDefault="00247C7B" w:rsidP="001B7081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0002EE">
        <w:rPr>
          <w:color w:val="000000"/>
          <w:lang w:val="uk-UA"/>
        </w:rPr>
        <w:t>містобудування та архітектури</w:t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>
        <w:rPr>
          <w:color w:val="000000"/>
          <w:lang w:val="uk-UA"/>
        </w:rPr>
        <w:t>О.Кас’яненко</w:t>
      </w:r>
      <w:r w:rsidRPr="000002EE">
        <w:rPr>
          <w:color w:val="000000"/>
          <w:lang w:val="uk-UA"/>
        </w:rPr>
        <w:t xml:space="preserve"> </w:t>
      </w:r>
    </w:p>
    <w:p w:rsidR="00247C7B" w:rsidRPr="000002EE" w:rsidRDefault="00247C7B" w:rsidP="001B7081">
      <w:pPr>
        <w:widowControl w:val="0"/>
        <w:tabs>
          <w:tab w:val="left" w:pos="709"/>
        </w:tabs>
        <w:ind w:left="284"/>
        <w:rPr>
          <w:b/>
          <w:bCs/>
          <w:color w:val="000000"/>
          <w:lang w:val="uk-UA"/>
        </w:rPr>
      </w:pPr>
    </w:p>
    <w:sectPr w:rsidR="00247C7B" w:rsidRPr="000002EE" w:rsidSect="001B7081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6A3302A2"/>
    <w:multiLevelType w:val="hybridMultilevel"/>
    <w:tmpl w:val="530AF6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6BC"/>
    <w:rsid w:val="000002EE"/>
    <w:rsid w:val="000053FB"/>
    <w:rsid w:val="000059B5"/>
    <w:rsid w:val="00020752"/>
    <w:rsid w:val="000818A2"/>
    <w:rsid w:val="00085040"/>
    <w:rsid w:val="0009134E"/>
    <w:rsid w:val="000B2BC6"/>
    <w:rsid w:val="000D2265"/>
    <w:rsid w:val="000D59C9"/>
    <w:rsid w:val="00142F9B"/>
    <w:rsid w:val="001438F8"/>
    <w:rsid w:val="00144730"/>
    <w:rsid w:val="001722DC"/>
    <w:rsid w:val="0017505B"/>
    <w:rsid w:val="001B0192"/>
    <w:rsid w:val="001B7081"/>
    <w:rsid w:val="001D5B5A"/>
    <w:rsid w:val="0020133D"/>
    <w:rsid w:val="0022311F"/>
    <w:rsid w:val="00232F56"/>
    <w:rsid w:val="00235CEE"/>
    <w:rsid w:val="00247C7B"/>
    <w:rsid w:val="002724E6"/>
    <w:rsid w:val="00274289"/>
    <w:rsid w:val="002760F1"/>
    <w:rsid w:val="00276C84"/>
    <w:rsid w:val="002861B1"/>
    <w:rsid w:val="00295578"/>
    <w:rsid w:val="002B5567"/>
    <w:rsid w:val="002D582B"/>
    <w:rsid w:val="0030741D"/>
    <w:rsid w:val="0033294B"/>
    <w:rsid w:val="00356059"/>
    <w:rsid w:val="003B231E"/>
    <w:rsid w:val="003B42FC"/>
    <w:rsid w:val="003C245A"/>
    <w:rsid w:val="00481080"/>
    <w:rsid w:val="00492924"/>
    <w:rsid w:val="004B6490"/>
    <w:rsid w:val="004C7DF1"/>
    <w:rsid w:val="004E26CE"/>
    <w:rsid w:val="004E46BE"/>
    <w:rsid w:val="00526E3E"/>
    <w:rsid w:val="005428BB"/>
    <w:rsid w:val="005438E5"/>
    <w:rsid w:val="0058049F"/>
    <w:rsid w:val="005F0101"/>
    <w:rsid w:val="00602B4B"/>
    <w:rsid w:val="00603305"/>
    <w:rsid w:val="00642250"/>
    <w:rsid w:val="0067373C"/>
    <w:rsid w:val="00682BD3"/>
    <w:rsid w:val="00694AF3"/>
    <w:rsid w:val="006A06D4"/>
    <w:rsid w:val="006D4ACA"/>
    <w:rsid w:val="0072703D"/>
    <w:rsid w:val="00740C44"/>
    <w:rsid w:val="007637B9"/>
    <w:rsid w:val="00773435"/>
    <w:rsid w:val="0078046F"/>
    <w:rsid w:val="007B1756"/>
    <w:rsid w:val="007C14AA"/>
    <w:rsid w:val="007D3FCB"/>
    <w:rsid w:val="008112CE"/>
    <w:rsid w:val="00813242"/>
    <w:rsid w:val="00832AC2"/>
    <w:rsid w:val="00837C4C"/>
    <w:rsid w:val="008457A9"/>
    <w:rsid w:val="00856537"/>
    <w:rsid w:val="00857F23"/>
    <w:rsid w:val="00862C20"/>
    <w:rsid w:val="0089784A"/>
    <w:rsid w:val="008D08F0"/>
    <w:rsid w:val="008E19A4"/>
    <w:rsid w:val="008F0415"/>
    <w:rsid w:val="008F76FF"/>
    <w:rsid w:val="009226CF"/>
    <w:rsid w:val="00927968"/>
    <w:rsid w:val="0093460F"/>
    <w:rsid w:val="00936C91"/>
    <w:rsid w:val="009410A2"/>
    <w:rsid w:val="00944E11"/>
    <w:rsid w:val="00945703"/>
    <w:rsid w:val="0096156C"/>
    <w:rsid w:val="00994D8F"/>
    <w:rsid w:val="009A76BC"/>
    <w:rsid w:val="009D069F"/>
    <w:rsid w:val="00A1086B"/>
    <w:rsid w:val="00A352DF"/>
    <w:rsid w:val="00A524F5"/>
    <w:rsid w:val="00A60B95"/>
    <w:rsid w:val="00A678AF"/>
    <w:rsid w:val="00A75601"/>
    <w:rsid w:val="00AB1A47"/>
    <w:rsid w:val="00AC0308"/>
    <w:rsid w:val="00AE5F4E"/>
    <w:rsid w:val="00B22A4A"/>
    <w:rsid w:val="00B42DD7"/>
    <w:rsid w:val="00B5063A"/>
    <w:rsid w:val="00B82E2D"/>
    <w:rsid w:val="00B94F91"/>
    <w:rsid w:val="00BB0F0C"/>
    <w:rsid w:val="00BB5CEA"/>
    <w:rsid w:val="00BC36FF"/>
    <w:rsid w:val="00BD2686"/>
    <w:rsid w:val="00BD4653"/>
    <w:rsid w:val="00C1264B"/>
    <w:rsid w:val="00C21CC2"/>
    <w:rsid w:val="00C37921"/>
    <w:rsid w:val="00C85ED3"/>
    <w:rsid w:val="00CC422F"/>
    <w:rsid w:val="00D46677"/>
    <w:rsid w:val="00D82A0F"/>
    <w:rsid w:val="00D944EA"/>
    <w:rsid w:val="00DA0DA3"/>
    <w:rsid w:val="00DB054F"/>
    <w:rsid w:val="00DC6C2C"/>
    <w:rsid w:val="00DD385E"/>
    <w:rsid w:val="00E003FC"/>
    <w:rsid w:val="00E30CF9"/>
    <w:rsid w:val="00E60ADB"/>
    <w:rsid w:val="00E6316F"/>
    <w:rsid w:val="00E70F32"/>
    <w:rsid w:val="00EB3F91"/>
    <w:rsid w:val="00EC3039"/>
    <w:rsid w:val="00EC47C7"/>
    <w:rsid w:val="00EE4A76"/>
    <w:rsid w:val="00EF5C1B"/>
    <w:rsid w:val="00F05EA7"/>
    <w:rsid w:val="00F270D9"/>
    <w:rsid w:val="00F47C46"/>
    <w:rsid w:val="00F804E1"/>
    <w:rsid w:val="00F82471"/>
    <w:rsid w:val="00FC2FB6"/>
    <w:rsid w:val="00FF01BC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6B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A76BC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A76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85653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C14A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1D5B5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rsid w:val="00020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0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2132</Words>
  <Characters>1216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8</cp:revision>
  <cp:lastPrinted>2019-10-08T06:49:00Z</cp:lastPrinted>
  <dcterms:created xsi:type="dcterms:W3CDTF">2019-10-08T06:55:00Z</dcterms:created>
  <dcterms:modified xsi:type="dcterms:W3CDTF">2019-10-10T05:54:00Z</dcterms:modified>
</cp:coreProperties>
</file>