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4C" w:rsidRPr="00697FEC" w:rsidRDefault="00631D4C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31D4C" w:rsidRPr="00697FEC" w:rsidRDefault="00631D4C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631D4C" w:rsidRPr="00697FEC" w:rsidRDefault="00631D4C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631D4C" w:rsidRPr="00697FEC" w:rsidRDefault="00631D4C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631D4C" w:rsidRPr="00697FEC" w:rsidRDefault="00631D4C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631D4C" w:rsidRPr="00697FEC" w:rsidRDefault="00631D4C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631D4C" w:rsidRPr="00697FEC" w:rsidRDefault="00631D4C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631D4C" w:rsidRPr="00697FEC" w:rsidRDefault="00631D4C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631D4C" w:rsidRPr="00697FEC" w:rsidRDefault="00631D4C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040941900039</w:t>
      </w:r>
      <w:r w:rsidRPr="00697FEC">
        <w:rPr>
          <w:color w:val="auto"/>
        </w:rPr>
        <w:t xml:space="preserve"> від </w:t>
      </w:r>
      <w:r>
        <w:rPr>
          <w:color w:val="auto"/>
        </w:rPr>
        <w:t>14</w:t>
      </w:r>
      <w:r w:rsidRPr="00697FEC">
        <w:rPr>
          <w:color w:val="auto"/>
        </w:rPr>
        <w:t>.0</w:t>
      </w:r>
      <w:r>
        <w:rPr>
          <w:color w:val="auto"/>
        </w:rPr>
        <w:t>1</w:t>
      </w:r>
      <w:r w:rsidRPr="00697FEC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гр. Марченка А.О.</w:t>
      </w:r>
    </w:p>
    <w:p w:rsidR="00631D4C" w:rsidRPr="00697FEC" w:rsidRDefault="00631D4C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Марченка Анатолія Олексійовича </w:t>
      </w:r>
      <w:r w:rsidRPr="00697FEC">
        <w:t xml:space="preserve">(вх. № </w:t>
      </w:r>
      <w:r>
        <w:t>44816</w:t>
      </w:r>
      <w:r w:rsidRPr="00697FEC">
        <w:t xml:space="preserve"> від </w:t>
      </w:r>
      <w:r>
        <w:t>23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040941900039</w:t>
      </w:r>
      <w:r w:rsidRPr="00697FEC">
        <w:t xml:space="preserve"> від </w:t>
      </w:r>
      <w:r>
        <w:t>14</w:t>
      </w:r>
      <w:r w:rsidRPr="00697FEC">
        <w:t>.0</w:t>
      </w:r>
      <w:r>
        <w:t>1</w:t>
      </w:r>
      <w:r w:rsidRPr="00697FEC">
        <w:t>.20</w:t>
      </w:r>
      <w:r>
        <w:t>09</w:t>
      </w:r>
      <w:r w:rsidRPr="00697FEC">
        <w:t xml:space="preserve">, у зв’язку з переходом </w:t>
      </w:r>
      <w:r>
        <w:t xml:space="preserve">03.07.2019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175974750</w:t>
      </w:r>
      <w:r w:rsidRPr="00697FEC">
        <w:t xml:space="preserve"> від </w:t>
      </w:r>
      <w:r>
        <w:t>01</w:t>
      </w:r>
      <w:r w:rsidRPr="00697FEC">
        <w:t>.0</w:t>
      </w:r>
      <w:r>
        <w:t>8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     </w:t>
      </w:r>
      <w:r w:rsidRPr="00697FEC">
        <w:t xml:space="preserve"> від </w:t>
      </w:r>
      <w:r>
        <w:t xml:space="preserve">    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631D4C" w:rsidRPr="00697FEC" w:rsidRDefault="00631D4C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31D4C" w:rsidRPr="00697FEC" w:rsidRDefault="00631D4C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631D4C" w:rsidRPr="00697FEC" w:rsidRDefault="00631D4C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Корохової Ніни Петрівни</w:t>
      </w:r>
      <w:r w:rsidRPr="00697FEC">
        <w:t xml:space="preserve"> на земельну ділянку кадастровий № 4412900000:06:0</w:t>
      </w:r>
      <w:r>
        <w:t>28</w:t>
      </w:r>
      <w:r w:rsidRPr="00697FEC">
        <w:t>:0</w:t>
      </w:r>
      <w:r>
        <w:t>120</w:t>
      </w:r>
      <w:r w:rsidRPr="00697FEC">
        <w:t>, площею 0,0</w:t>
      </w:r>
      <w:r>
        <w:t>010</w:t>
      </w:r>
      <w:r w:rsidRPr="00697FEC">
        <w:t xml:space="preserve"> га, по договору оренди землі</w:t>
      </w:r>
      <w:r>
        <w:t xml:space="preserve">                   </w:t>
      </w:r>
      <w:r w:rsidRPr="00697FEC">
        <w:t>№</w:t>
      </w:r>
      <w:r>
        <w:t xml:space="preserve"> 040941900039</w:t>
      </w:r>
      <w:r w:rsidRPr="00697FEC">
        <w:t xml:space="preserve"> від </w:t>
      </w:r>
      <w:r>
        <w:t>14</w:t>
      </w:r>
      <w:r w:rsidRPr="00697FEC">
        <w:t>.0</w:t>
      </w:r>
      <w:r>
        <w:t>1</w:t>
      </w:r>
      <w:r w:rsidRPr="00697FEC">
        <w:t>.20</w:t>
      </w:r>
      <w:r>
        <w:t>09</w:t>
      </w:r>
      <w:r w:rsidRPr="00697FEC">
        <w:t xml:space="preserve">, </w:t>
      </w:r>
      <w:r>
        <w:t>надану під існуючий окремий вхід до магазину продовольчих товарів</w:t>
      </w:r>
      <w:r w:rsidRPr="00697FEC">
        <w:t xml:space="preserve">, за адресою: м. Сєвєродонецьк, </w:t>
      </w:r>
      <w:r>
        <w:t>пр. Радянський, 63, квартал 61</w:t>
      </w:r>
      <w:r w:rsidRPr="00697FEC">
        <w:t>,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Марченко Анатолія Олексійовича</w:t>
      </w:r>
      <w:r w:rsidRPr="00697FEC">
        <w:rPr>
          <w:color w:val="auto"/>
        </w:rPr>
        <w:t>.</w:t>
      </w:r>
    </w:p>
    <w:p w:rsidR="00631D4C" w:rsidRPr="00697FEC" w:rsidRDefault="00631D4C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Марченка Анатолія Олексійовича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631D4C" w:rsidRPr="00697FEC" w:rsidRDefault="00631D4C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Марченку Анатолію Олексійовичу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040941900039</w:t>
      </w:r>
      <w:r w:rsidRPr="00697FEC">
        <w:rPr>
          <w:color w:val="auto"/>
        </w:rPr>
        <w:t xml:space="preserve"> від </w:t>
      </w:r>
      <w:r>
        <w:rPr>
          <w:color w:val="auto"/>
        </w:rPr>
        <w:t>14</w:t>
      </w:r>
      <w:r w:rsidRPr="00697FEC">
        <w:rPr>
          <w:color w:val="auto"/>
        </w:rPr>
        <w:t>.0</w:t>
      </w:r>
      <w:r>
        <w:rPr>
          <w:color w:val="auto"/>
        </w:rPr>
        <w:t>1</w:t>
      </w:r>
      <w:r w:rsidRPr="00697FEC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 xml:space="preserve">, в частині зміни орендаря, з урахуванням </w:t>
      </w:r>
      <w:r>
        <w:rPr>
          <w:color w:val="auto"/>
        </w:rPr>
        <w:t>в</w:t>
      </w:r>
      <w:r w:rsidRPr="00697FEC">
        <w:rPr>
          <w:color w:val="auto"/>
        </w:rPr>
        <w:t>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31D4C" w:rsidRPr="00697FEC" w:rsidRDefault="00631D4C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D4C" w:rsidRPr="00697FEC" w:rsidRDefault="00631D4C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31D4C" w:rsidRPr="00697FEC" w:rsidRDefault="00631D4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631D4C" w:rsidRPr="00697FEC" w:rsidRDefault="00631D4C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31D4C" w:rsidRPr="00697FEC" w:rsidRDefault="00631D4C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631D4C" w:rsidRPr="00697FEC" w:rsidRDefault="00631D4C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31D4C" w:rsidRPr="00697FEC" w:rsidRDefault="00631D4C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31D4C" w:rsidRPr="00697FEC" w:rsidRDefault="00631D4C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31D4C" w:rsidRPr="00697FEC" w:rsidRDefault="00631D4C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631D4C" w:rsidRPr="00697FEC" w:rsidRDefault="00631D4C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631D4C" w:rsidRPr="00697FEC" w:rsidRDefault="00631D4C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631D4C" w:rsidRPr="00697FEC" w:rsidRDefault="00631D4C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 xml:space="preserve">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631D4C" w:rsidRPr="00697FEC" w:rsidRDefault="00631D4C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631D4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4C" w:rsidRDefault="00631D4C">
      <w:r>
        <w:separator/>
      </w:r>
    </w:p>
  </w:endnote>
  <w:endnote w:type="continuationSeparator" w:id="0">
    <w:p w:rsidR="00631D4C" w:rsidRDefault="00631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4C" w:rsidRDefault="00631D4C"/>
  </w:footnote>
  <w:footnote w:type="continuationSeparator" w:id="0">
    <w:p w:rsidR="00631D4C" w:rsidRDefault="00631D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91928"/>
    <w:rsid w:val="000E1B11"/>
    <w:rsid w:val="00111AC8"/>
    <w:rsid w:val="00170B3E"/>
    <w:rsid w:val="001B3C15"/>
    <w:rsid w:val="002646B6"/>
    <w:rsid w:val="00293CA2"/>
    <w:rsid w:val="00322EA1"/>
    <w:rsid w:val="00397727"/>
    <w:rsid w:val="004C5678"/>
    <w:rsid w:val="00575823"/>
    <w:rsid w:val="005B4FBA"/>
    <w:rsid w:val="0061597C"/>
    <w:rsid w:val="0063186E"/>
    <w:rsid w:val="00631D4C"/>
    <w:rsid w:val="00697FEC"/>
    <w:rsid w:val="008416BB"/>
    <w:rsid w:val="00A64BBF"/>
    <w:rsid w:val="00B856CA"/>
    <w:rsid w:val="00BC5692"/>
    <w:rsid w:val="00BD0069"/>
    <w:rsid w:val="00D314C8"/>
    <w:rsid w:val="00DA6696"/>
    <w:rsid w:val="00DB7322"/>
    <w:rsid w:val="00E36696"/>
    <w:rsid w:val="00FD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7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5678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C5678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C5678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C5678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C567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C5678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C5678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C567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C5678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C5678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C5678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C5678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C5678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C5678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C5678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C5678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C5678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C5678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C5678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C567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C567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C5678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C5678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C5678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C567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C5678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2075</Words>
  <Characters>1184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15</cp:revision>
  <cp:lastPrinted>2019-08-01T11:56:00Z</cp:lastPrinted>
  <dcterms:created xsi:type="dcterms:W3CDTF">2019-06-05T11:25:00Z</dcterms:created>
  <dcterms:modified xsi:type="dcterms:W3CDTF">2019-08-08T07:18:00Z</dcterms:modified>
</cp:coreProperties>
</file>