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FDA" w:rsidRDefault="00D37FDA" w:rsidP="00A952CB">
      <w:pPr>
        <w:spacing w:after="0" w:line="240" w:lineRule="auto"/>
        <w:ind w:left="7788" w:firstLine="708"/>
        <w:rPr>
          <w:rFonts w:ascii="Times New Roman" w:hAnsi="Times New Roman" w:cs="Times New Roman"/>
          <w:sz w:val="24"/>
          <w:szCs w:val="24"/>
        </w:rPr>
      </w:pPr>
      <w:r>
        <w:rPr>
          <w:rFonts w:ascii="Times New Roman" w:hAnsi="Times New Roman" w:cs="Times New Roman"/>
          <w:sz w:val="24"/>
          <w:szCs w:val="24"/>
        </w:rPr>
        <w:t>Проект</w:t>
      </w:r>
    </w:p>
    <w:p w:rsidR="00D37FDA" w:rsidRDefault="00D37FDA" w:rsidP="00A952C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СЄВЄРОДОНЕЦЬКА МІСЬКА РАДА</w:t>
      </w:r>
    </w:p>
    <w:p w:rsidR="00D37FDA" w:rsidRDefault="00D37FDA" w:rsidP="00A952C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СЬОМОГО СКЛИКАННЯ</w:t>
      </w:r>
    </w:p>
    <w:p w:rsidR="00D37FDA" w:rsidRDefault="00D37FDA" w:rsidP="00A952C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___________________ (____________) сесія</w:t>
      </w:r>
    </w:p>
    <w:p w:rsidR="00D37FDA" w:rsidRDefault="00D37FDA" w:rsidP="00A952CB">
      <w:pPr>
        <w:spacing w:after="0" w:line="240" w:lineRule="auto"/>
        <w:jc w:val="center"/>
        <w:rPr>
          <w:rFonts w:ascii="Times New Roman" w:hAnsi="Times New Roman" w:cs="Times New Roman"/>
          <w:b/>
          <w:bCs/>
          <w:sz w:val="20"/>
          <w:szCs w:val="20"/>
        </w:rPr>
      </w:pPr>
    </w:p>
    <w:p w:rsidR="00D37FDA" w:rsidRDefault="00D37FDA" w:rsidP="00A952C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РІШЕННЯ № _______</w:t>
      </w:r>
    </w:p>
    <w:p w:rsidR="00D37FDA" w:rsidRDefault="00D37FDA" w:rsidP="00A952CB">
      <w:pPr>
        <w:spacing w:after="0" w:line="240" w:lineRule="auto"/>
        <w:rPr>
          <w:rFonts w:ascii="Times New Roman" w:hAnsi="Times New Roman" w:cs="Times New Roman"/>
          <w:b/>
          <w:bCs/>
          <w:sz w:val="28"/>
          <w:szCs w:val="28"/>
        </w:rPr>
      </w:pPr>
    </w:p>
    <w:p w:rsidR="00D37FDA" w:rsidRDefault="00D37FDA" w:rsidP="00A952C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 2019 року</w:t>
      </w:r>
    </w:p>
    <w:p w:rsidR="00D37FDA" w:rsidRDefault="00D37FDA" w:rsidP="00A952C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 Сєвєродонецьк</w:t>
      </w:r>
    </w:p>
    <w:p w:rsidR="00D37FDA" w:rsidRDefault="00D37FDA" w:rsidP="00A952CB">
      <w:pPr>
        <w:spacing w:after="0" w:line="240" w:lineRule="auto"/>
        <w:jc w:val="both"/>
        <w:rPr>
          <w:rFonts w:ascii="Times New Roman" w:hAnsi="Times New Roman" w:cs="Times New Roman"/>
          <w:sz w:val="24"/>
          <w:szCs w:val="24"/>
        </w:rPr>
      </w:pPr>
    </w:p>
    <w:p w:rsidR="00D37FDA" w:rsidRDefault="00D37FDA" w:rsidP="00A952CB">
      <w:pPr>
        <w:spacing w:after="0" w:line="240" w:lineRule="auto"/>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 ствердження нового Положення </w:t>
      </w:r>
    </w:p>
    <w:p w:rsidR="00D37FDA" w:rsidRDefault="00D37FDA" w:rsidP="00A952CB">
      <w:pPr>
        <w:spacing w:after="0" w:line="240" w:lineRule="auto"/>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 Управління охорони здоров’я </w:t>
      </w:r>
    </w:p>
    <w:p w:rsidR="00D37FDA" w:rsidRDefault="00D37FDA" w:rsidP="00A952CB">
      <w:pPr>
        <w:spacing w:after="0" w:line="240" w:lineRule="auto"/>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Сєвєродонецької міської ради</w:t>
      </w:r>
    </w:p>
    <w:p w:rsidR="00D37FDA" w:rsidRDefault="00D37FDA" w:rsidP="00A952CB">
      <w:pPr>
        <w:spacing w:after="0" w:line="240" w:lineRule="auto"/>
        <w:jc w:val="both"/>
        <w:rPr>
          <w:rFonts w:ascii="Times New Roman" w:hAnsi="Times New Roman" w:cs="Times New Roman"/>
          <w:color w:val="000000"/>
          <w:sz w:val="24"/>
          <w:szCs w:val="24"/>
          <w:lang w:eastAsia="uk-UA"/>
        </w:rPr>
      </w:pPr>
    </w:p>
    <w:p w:rsidR="00D37FDA" w:rsidRDefault="00D37FDA" w:rsidP="00A952CB">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uk-UA"/>
        </w:rPr>
        <w:t xml:space="preserve">Керуючись ст. 54 Закону України «Про місцеве самоврядування в Україні», Законом України від 17 липня 2015 року № 652-VIII «Про внесення змін до Податкового кодексу України щодо оподаткування неприбуткових організацій», рішенням двадцять другої (чергової) сесії Сєвєродонецької міської ради шостого скликання від 30 вересня 2011 року №869 «Про затвердження Положення про Управління охорони здоров’я Сєвєродонецької міської ради», з метою приведення статутних документів бюджетних установ охорони здоров’я комунальної власності територіальної громади м. Сєвєродонецька у відповідність чинному законодавству України. Сєвєродонецька міська рада, </w:t>
      </w:r>
    </w:p>
    <w:p w:rsidR="00D37FDA" w:rsidRDefault="00D37FDA" w:rsidP="00A952CB">
      <w:pPr>
        <w:spacing w:after="0" w:line="240" w:lineRule="auto"/>
        <w:jc w:val="both"/>
        <w:rPr>
          <w:rFonts w:ascii="Times New Roman" w:hAnsi="Times New Roman" w:cs="Times New Roman"/>
          <w:sz w:val="24"/>
          <w:szCs w:val="24"/>
          <w:lang w:eastAsia="ru-RU"/>
        </w:rPr>
      </w:pPr>
    </w:p>
    <w:p w:rsidR="00D37FDA" w:rsidRDefault="00D37FDA" w:rsidP="00A952CB">
      <w:pPr>
        <w:spacing w:after="0" w:line="240" w:lineRule="auto"/>
        <w:ind w:firstLine="709"/>
        <w:jc w:val="both"/>
        <w:rPr>
          <w:rFonts w:ascii="Times New Roman" w:hAnsi="Times New Roman" w:cs="Times New Roman"/>
          <w:b/>
          <w:bCs/>
          <w:color w:val="000000"/>
          <w:sz w:val="24"/>
          <w:szCs w:val="24"/>
          <w:lang w:eastAsia="uk-UA"/>
        </w:rPr>
      </w:pPr>
      <w:bookmarkStart w:id="0" w:name="bookmark3"/>
      <w:r>
        <w:rPr>
          <w:rFonts w:ascii="Times New Roman" w:hAnsi="Times New Roman" w:cs="Times New Roman"/>
          <w:b/>
          <w:bCs/>
          <w:color w:val="000000"/>
          <w:sz w:val="24"/>
          <w:szCs w:val="24"/>
          <w:lang w:eastAsia="uk-UA"/>
        </w:rPr>
        <w:t>ВИРІШИЛА:</w:t>
      </w:r>
      <w:bookmarkEnd w:id="0"/>
    </w:p>
    <w:p w:rsidR="00D37FDA" w:rsidRDefault="00D37FDA" w:rsidP="00A952CB">
      <w:pPr>
        <w:spacing w:after="0" w:line="240" w:lineRule="auto"/>
        <w:ind w:firstLine="709"/>
        <w:jc w:val="both"/>
        <w:rPr>
          <w:rFonts w:ascii="Times New Roman" w:hAnsi="Times New Roman" w:cs="Times New Roman"/>
          <w:b/>
          <w:bCs/>
          <w:color w:val="000000"/>
          <w:sz w:val="24"/>
          <w:szCs w:val="24"/>
          <w:lang w:eastAsia="uk-UA"/>
        </w:rPr>
      </w:pPr>
    </w:p>
    <w:p w:rsidR="00D37FDA" w:rsidRDefault="00D37FDA" w:rsidP="00A952CB">
      <w:pPr>
        <w:spacing w:after="0" w:line="240" w:lineRule="auto"/>
        <w:ind w:firstLine="709"/>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1. Затвердити нове Положення про Управління охорони здоров’я Сєвєродонецької міської ради (додається).</w:t>
      </w:r>
    </w:p>
    <w:p w:rsidR="00D37FDA" w:rsidRDefault="00D37FDA" w:rsidP="00A952CB">
      <w:pPr>
        <w:spacing w:after="0" w:line="240" w:lineRule="auto"/>
        <w:ind w:firstLine="709"/>
        <w:jc w:val="both"/>
        <w:rPr>
          <w:rFonts w:ascii="Times New Roman" w:hAnsi="Times New Roman" w:cs="Times New Roman"/>
          <w:color w:val="000000"/>
          <w:sz w:val="24"/>
          <w:szCs w:val="24"/>
          <w:lang w:eastAsia="uk-UA"/>
        </w:rPr>
      </w:pPr>
    </w:p>
    <w:p w:rsidR="00D37FDA" w:rsidRDefault="00D37FDA" w:rsidP="00A952CB">
      <w:pPr>
        <w:spacing w:after="0" w:line="240" w:lineRule="auto"/>
        <w:ind w:firstLine="709"/>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2. Дане рішення підлягає оприлюдненню.</w:t>
      </w:r>
    </w:p>
    <w:p w:rsidR="00D37FDA" w:rsidRDefault="00D37FDA" w:rsidP="00A952CB">
      <w:pPr>
        <w:spacing w:after="0" w:line="240" w:lineRule="auto"/>
        <w:ind w:firstLine="709"/>
        <w:jc w:val="both"/>
        <w:rPr>
          <w:rFonts w:ascii="Times New Roman" w:hAnsi="Times New Roman" w:cs="Times New Roman"/>
          <w:color w:val="000000"/>
          <w:sz w:val="24"/>
          <w:szCs w:val="24"/>
          <w:lang w:eastAsia="uk-UA"/>
        </w:rPr>
      </w:pPr>
    </w:p>
    <w:p w:rsidR="00D37FDA" w:rsidRDefault="00D37FDA" w:rsidP="00A952CB">
      <w:pPr>
        <w:spacing w:after="0" w:line="240" w:lineRule="auto"/>
        <w:ind w:firstLine="709"/>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3. Контроль за виконанням цього рішення покласти на постійну комісію міськради по управлінню житлово-комунальним господарством, власністю, комунальною власністю, побутовим та торгівельним обслуговуванням та постійну комісію міськради з питань охорони здоров’я та соціального захисту населення, освіти, культури, духовності, фізкультури, спорту, молодіжної політики.</w:t>
      </w:r>
    </w:p>
    <w:p w:rsidR="00D37FDA" w:rsidRDefault="00D37FDA" w:rsidP="00A952CB">
      <w:pPr>
        <w:spacing w:after="0" w:line="240" w:lineRule="auto"/>
        <w:ind w:firstLine="709"/>
        <w:jc w:val="both"/>
        <w:rPr>
          <w:rFonts w:ascii="Times New Roman" w:hAnsi="Times New Roman" w:cs="Times New Roman"/>
          <w:color w:val="000000"/>
          <w:sz w:val="24"/>
          <w:szCs w:val="24"/>
          <w:lang w:eastAsia="uk-UA"/>
        </w:rPr>
      </w:pPr>
    </w:p>
    <w:p w:rsidR="00D37FDA" w:rsidRDefault="00D37FDA" w:rsidP="00A952CB">
      <w:pPr>
        <w:spacing w:after="0" w:line="240" w:lineRule="auto"/>
        <w:ind w:firstLine="709"/>
        <w:jc w:val="both"/>
        <w:rPr>
          <w:rFonts w:ascii="Times New Roman" w:hAnsi="Times New Roman" w:cs="Times New Roman"/>
          <w:color w:val="000000"/>
          <w:sz w:val="24"/>
          <w:szCs w:val="24"/>
          <w:lang w:eastAsia="uk-UA"/>
        </w:rPr>
      </w:pPr>
    </w:p>
    <w:p w:rsidR="00D37FDA" w:rsidRDefault="00D37FDA" w:rsidP="00A952CB">
      <w:pPr>
        <w:spacing w:after="0" w:line="240" w:lineRule="auto"/>
        <w:jc w:val="both"/>
        <w:rPr>
          <w:rFonts w:ascii="Times New Roman" w:hAnsi="Times New Roman" w:cs="Times New Roman"/>
          <w:sz w:val="24"/>
          <w:szCs w:val="24"/>
        </w:rPr>
      </w:pPr>
    </w:p>
    <w:p w:rsidR="00D37FDA" w:rsidRDefault="00D37FDA" w:rsidP="00A952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Секретар міської ради,</w:t>
      </w:r>
    </w:p>
    <w:p w:rsidR="00D37FDA" w:rsidRDefault="00D37FDA" w:rsidP="00A952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в.о. міського голови</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В.П. Ткачук</w:t>
      </w:r>
    </w:p>
    <w:p w:rsidR="00D37FDA" w:rsidRDefault="00D37FDA" w:rsidP="00A952CB">
      <w:pPr>
        <w:spacing w:after="0" w:line="240" w:lineRule="auto"/>
        <w:jc w:val="both"/>
        <w:rPr>
          <w:rFonts w:ascii="Times New Roman" w:hAnsi="Times New Roman" w:cs="Times New Roman"/>
          <w:b/>
          <w:bCs/>
          <w:sz w:val="16"/>
          <w:szCs w:val="16"/>
        </w:rPr>
      </w:pPr>
    </w:p>
    <w:p w:rsidR="00D37FDA" w:rsidRDefault="00D37FDA" w:rsidP="00A952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Підготував:</w:t>
      </w:r>
    </w:p>
    <w:p w:rsidR="00D37FDA" w:rsidRDefault="00D37FDA" w:rsidP="00A952CB">
      <w:pPr>
        <w:spacing w:after="0" w:line="240" w:lineRule="auto"/>
        <w:jc w:val="both"/>
        <w:rPr>
          <w:rFonts w:ascii="Times New Roman" w:hAnsi="Times New Roman" w:cs="Times New Roman"/>
          <w:b/>
          <w:bCs/>
          <w:sz w:val="24"/>
          <w:szCs w:val="24"/>
        </w:rPr>
      </w:pPr>
    </w:p>
    <w:p w:rsidR="00D37FDA" w:rsidRDefault="00D37FDA" w:rsidP="00A952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 начальника УОЗ</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С.О. Шведова</w:t>
      </w:r>
    </w:p>
    <w:p w:rsidR="00D37FDA" w:rsidRDefault="00D37FDA" w:rsidP="00A952CB">
      <w:pPr>
        <w:spacing w:after="0" w:line="240" w:lineRule="auto"/>
        <w:jc w:val="both"/>
        <w:rPr>
          <w:rFonts w:ascii="Times New Roman" w:hAnsi="Times New Roman" w:cs="Times New Roman"/>
          <w:sz w:val="24"/>
          <w:szCs w:val="24"/>
        </w:rPr>
      </w:pPr>
    </w:p>
    <w:p w:rsidR="00D37FDA" w:rsidRDefault="00D37FDA" w:rsidP="00A952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Депутат міської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Р.В. Водяник</w:t>
      </w:r>
    </w:p>
    <w:p w:rsidR="00D37FDA" w:rsidRDefault="00D37FDA" w:rsidP="00A952CB">
      <w:pPr>
        <w:spacing w:after="0" w:line="240" w:lineRule="auto"/>
        <w:jc w:val="both"/>
        <w:rPr>
          <w:rFonts w:ascii="Times New Roman" w:hAnsi="Times New Roman" w:cs="Times New Roman"/>
          <w:sz w:val="24"/>
          <w:szCs w:val="24"/>
        </w:rPr>
      </w:pPr>
    </w:p>
    <w:p w:rsidR="00D37FDA" w:rsidRDefault="00D37FDA" w:rsidP="00A952CB">
      <w:pPr>
        <w:spacing w:after="0" w:line="240" w:lineRule="auto"/>
        <w:jc w:val="both"/>
        <w:rPr>
          <w:rFonts w:ascii="Times New Roman" w:hAnsi="Times New Roman" w:cs="Times New Roman"/>
          <w:b/>
          <w:bCs/>
          <w:sz w:val="16"/>
          <w:szCs w:val="16"/>
        </w:rPr>
      </w:pPr>
    </w:p>
    <w:p w:rsidR="00D37FDA"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p>
    <w:p w:rsidR="00D37FDA" w:rsidRDefault="00D37FDA" w:rsidP="00A952CB">
      <w:pPr>
        <w:shd w:val="clear" w:color="auto" w:fill="FFFFFF"/>
        <w:spacing w:after="96" w:line="240" w:lineRule="auto"/>
        <w:rPr>
          <w:rFonts w:ascii="Times New Roman" w:hAnsi="Times New Roman" w:cs="Times New Roman"/>
          <w:color w:val="1F282C"/>
          <w:sz w:val="24"/>
          <w:szCs w:val="24"/>
          <w:lang w:eastAsia="uk-UA"/>
        </w:rPr>
      </w:pPr>
      <w:r>
        <w:rPr>
          <w:rFonts w:ascii="Times New Roman" w:hAnsi="Times New Roman" w:cs="Times New Roman"/>
          <w:color w:val="1F282C"/>
          <w:sz w:val="24"/>
          <w:szCs w:val="24"/>
          <w:lang w:eastAsia="uk-UA"/>
        </w:rPr>
        <w:t xml:space="preserve">                                                                                                                                                    </w:t>
      </w:r>
    </w:p>
    <w:p w:rsidR="00D37FDA" w:rsidRDefault="00D37FDA" w:rsidP="00A952CB">
      <w:pPr>
        <w:shd w:val="clear" w:color="auto" w:fill="FFFFFF"/>
        <w:spacing w:after="96" w:line="240" w:lineRule="auto"/>
        <w:rPr>
          <w:rFonts w:ascii="Times New Roman" w:hAnsi="Times New Roman" w:cs="Times New Roman"/>
          <w:color w:val="1F282C"/>
          <w:sz w:val="24"/>
          <w:szCs w:val="24"/>
          <w:lang w:eastAsia="uk-UA"/>
        </w:rPr>
      </w:pPr>
      <w:r>
        <w:rPr>
          <w:rFonts w:ascii="Times New Roman" w:hAnsi="Times New Roman" w:cs="Times New Roman"/>
          <w:color w:val="1F282C"/>
          <w:sz w:val="24"/>
          <w:szCs w:val="24"/>
          <w:lang w:eastAsia="uk-UA"/>
        </w:rPr>
        <w:tab/>
      </w:r>
      <w:r>
        <w:rPr>
          <w:rFonts w:ascii="Times New Roman" w:hAnsi="Times New Roman" w:cs="Times New Roman"/>
          <w:color w:val="1F282C"/>
          <w:sz w:val="24"/>
          <w:szCs w:val="24"/>
          <w:lang w:eastAsia="uk-UA"/>
        </w:rPr>
        <w:tab/>
      </w:r>
      <w:r>
        <w:rPr>
          <w:rFonts w:ascii="Times New Roman" w:hAnsi="Times New Roman" w:cs="Times New Roman"/>
          <w:color w:val="1F282C"/>
          <w:sz w:val="24"/>
          <w:szCs w:val="24"/>
          <w:lang w:eastAsia="uk-UA"/>
        </w:rPr>
        <w:tab/>
      </w:r>
      <w:r>
        <w:rPr>
          <w:rFonts w:ascii="Times New Roman" w:hAnsi="Times New Roman" w:cs="Times New Roman"/>
          <w:color w:val="1F282C"/>
          <w:sz w:val="24"/>
          <w:szCs w:val="24"/>
          <w:lang w:eastAsia="uk-UA"/>
        </w:rPr>
        <w:tab/>
      </w:r>
      <w:r>
        <w:rPr>
          <w:rFonts w:ascii="Times New Roman" w:hAnsi="Times New Roman" w:cs="Times New Roman"/>
          <w:color w:val="1F282C"/>
          <w:sz w:val="24"/>
          <w:szCs w:val="24"/>
          <w:lang w:eastAsia="uk-UA"/>
        </w:rPr>
        <w:tab/>
      </w:r>
      <w:r>
        <w:rPr>
          <w:rFonts w:ascii="Times New Roman" w:hAnsi="Times New Roman" w:cs="Times New Roman"/>
          <w:color w:val="1F282C"/>
          <w:sz w:val="24"/>
          <w:szCs w:val="24"/>
          <w:lang w:eastAsia="uk-UA"/>
        </w:rPr>
        <w:tab/>
      </w:r>
      <w:r>
        <w:rPr>
          <w:rFonts w:ascii="Times New Roman" w:hAnsi="Times New Roman" w:cs="Times New Roman"/>
          <w:color w:val="1F282C"/>
          <w:sz w:val="24"/>
          <w:szCs w:val="24"/>
          <w:lang w:eastAsia="uk-UA"/>
        </w:rPr>
        <w:tab/>
      </w:r>
      <w:r>
        <w:rPr>
          <w:rFonts w:ascii="Times New Roman" w:hAnsi="Times New Roman" w:cs="Times New Roman"/>
          <w:color w:val="1F282C"/>
          <w:sz w:val="24"/>
          <w:szCs w:val="24"/>
          <w:lang w:eastAsia="uk-UA"/>
        </w:rPr>
        <w:tab/>
      </w:r>
      <w:r>
        <w:rPr>
          <w:rFonts w:ascii="Times New Roman" w:hAnsi="Times New Roman" w:cs="Times New Roman"/>
          <w:color w:val="1F282C"/>
          <w:sz w:val="24"/>
          <w:szCs w:val="24"/>
          <w:lang w:eastAsia="uk-UA"/>
        </w:rPr>
        <w:tab/>
      </w:r>
      <w:r>
        <w:rPr>
          <w:rFonts w:ascii="Times New Roman" w:hAnsi="Times New Roman" w:cs="Times New Roman"/>
          <w:color w:val="1F282C"/>
          <w:sz w:val="24"/>
          <w:szCs w:val="24"/>
          <w:lang w:eastAsia="uk-UA"/>
        </w:rPr>
        <w:tab/>
        <w:t xml:space="preserve">         Проект     </w:t>
      </w:r>
    </w:p>
    <w:p w:rsidR="00D37FDA" w:rsidRPr="002D725B" w:rsidRDefault="00D37FDA" w:rsidP="008A4D17">
      <w:pPr>
        <w:shd w:val="clear" w:color="auto" w:fill="FFFFFF"/>
        <w:spacing w:after="96" w:line="240" w:lineRule="auto"/>
        <w:ind w:left="7655" w:firstLine="1134"/>
        <w:jc w:val="both"/>
        <w:rPr>
          <w:rFonts w:ascii="Times New Roman" w:hAnsi="Times New Roman" w:cs="Times New Roman"/>
          <w:b/>
          <w:bCs/>
          <w:color w:val="1F282C"/>
          <w:sz w:val="24"/>
          <w:szCs w:val="24"/>
          <w:lang w:eastAsia="uk-UA"/>
        </w:rPr>
      </w:pPr>
      <w:r w:rsidRPr="002D725B">
        <w:rPr>
          <w:rFonts w:ascii="Times New Roman" w:hAnsi="Times New Roman" w:cs="Times New Roman"/>
          <w:b/>
          <w:bCs/>
          <w:color w:val="1F282C"/>
          <w:sz w:val="24"/>
          <w:szCs w:val="24"/>
          <w:lang w:eastAsia="uk-UA"/>
        </w:rPr>
        <w:t xml:space="preserve">                                                                                                                                   </w:t>
      </w:r>
      <w:r>
        <w:rPr>
          <w:rFonts w:ascii="Times New Roman" w:hAnsi="Times New Roman" w:cs="Times New Roman"/>
          <w:b/>
          <w:bCs/>
          <w:color w:val="1F282C"/>
          <w:sz w:val="24"/>
          <w:szCs w:val="24"/>
          <w:lang w:eastAsia="uk-UA"/>
        </w:rPr>
        <w:t xml:space="preserve">       </w:t>
      </w:r>
      <w:r w:rsidRPr="002D725B">
        <w:rPr>
          <w:rFonts w:ascii="Times New Roman" w:hAnsi="Times New Roman" w:cs="Times New Roman"/>
          <w:b/>
          <w:bCs/>
          <w:color w:val="1F282C"/>
          <w:sz w:val="24"/>
          <w:szCs w:val="24"/>
          <w:lang w:eastAsia="uk-UA"/>
        </w:rPr>
        <w:t>ЗАТВЕРДЖЕНО</w:t>
      </w:r>
    </w:p>
    <w:p w:rsidR="00D37FDA" w:rsidRPr="002D725B" w:rsidRDefault="00D37FDA" w:rsidP="00102310">
      <w:pPr>
        <w:shd w:val="clear" w:color="auto" w:fill="FFFFFF"/>
        <w:spacing w:after="96" w:line="240" w:lineRule="auto"/>
        <w:jc w:val="both"/>
        <w:rPr>
          <w:rFonts w:ascii="Times New Roman" w:hAnsi="Times New Roman" w:cs="Times New Roman"/>
          <w:b/>
          <w:bCs/>
          <w:color w:val="1F282C"/>
          <w:sz w:val="24"/>
          <w:szCs w:val="24"/>
          <w:lang w:eastAsia="uk-UA"/>
        </w:rPr>
      </w:pPr>
      <w:r w:rsidRPr="002D725B">
        <w:rPr>
          <w:rFonts w:ascii="Times New Roman" w:hAnsi="Times New Roman" w:cs="Times New Roman"/>
          <w:b/>
          <w:bCs/>
          <w:color w:val="1F282C"/>
          <w:sz w:val="24"/>
          <w:szCs w:val="24"/>
          <w:lang w:eastAsia="uk-UA"/>
        </w:rPr>
        <w:t xml:space="preserve">                                                                                       Рішенням Сєвєродонецької міської ради</w:t>
      </w:r>
    </w:p>
    <w:p w:rsidR="00D37FDA" w:rsidRPr="002D725B" w:rsidRDefault="00D37FDA" w:rsidP="00CB6A4D">
      <w:pPr>
        <w:shd w:val="clear" w:color="auto" w:fill="FFFFFF"/>
        <w:spacing w:after="96" w:line="240" w:lineRule="auto"/>
        <w:ind w:left="5670"/>
        <w:jc w:val="both"/>
        <w:rPr>
          <w:rFonts w:ascii="Times New Roman" w:hAnsi="Times New Roman" w:cs="Times New Roman"/>
          <w:b/>
          <w:bCs/>
          <w:color w:val="1F282C"/>
          <w:sz w:val="24"/>
          <w:szCs w:val="24"/>
          <w:lang w:eastAsia="uk-UA"/>
        </w:rPr>
      </w:pPr>
      <w:r w:rsidRPr="002D725B">
        <w:rPr>
          <w:rFonts w:ascii="Times New Roman" w:hAnsi="Times New Roman" w:cs="Times New Roman"/>
          <w:b/>
          <w:bCs/>
          <w:color w:val="1F282C"/>
          <w:sz w:val="24"/>
          <w:szCs w:val="24"/>
          <w:lang w:eastAsia="uk-UA"/>
        </w:rPr>
        <w:t>________________</w:t>
      </w:r>
      <w:r>
        <w:rPr>
          <w:rFonts w:ascii="Times New Roman" w:hAnsi="Times New Roman" w:cs="Times New Roman"/>
          <w:b/>
          <w:bCs/>
          <w:color w:val="1F282C"/>
          <w:sz w:val="24"/>
          <w:szCs w:val="24"/>
          <w:lang w:eastAsia="uk-UA"/>
        </w:rPr>
        <w:t>______</w:t>
      </w:r>
      <w:r w:rsidRPr="002D725B">
        <w:rPr>
          <w:rFonts w:ascii="Times New Roman" w:hAnsi="Times New Roman" w:cs="Times New Roman"/>
          <w:b/>
          <w:bCs/>
          <w:color w:val="1F282C"/>
          <w:sz w:val="24"/>
          <w:szCs w:val="24"/>
          <w:lang w:eastAsia="uk-UA"/>
        </w:rPr>
        <w:t xml:space="preserve"> скликання                                                                                              № _____від    ___________2019 року                     </w:t>
      </w:r>
    </w:p>
    <w:p w:rsidR="00D37FDA" w:rsidRPr="002D725B" w:rsidRDefault="00D37FDA" w:rsidP="004E0B5E">
      <w:pPr>
        <w:spacing w:after="0" w:line="240" w:lineRule="auto"/>
        <w:jc w:val="right"/>
        <w:rPr>
          <w:rFonts w:ascii="Times New Roman" w:hAnsi="Times New Roman" w:cs="Times New Roman"/>
          <w:b/>
          <w:bCs/>
          <w:color w:val="1F282C"/>
          <w:sz w:val="24"/>
          <w:szCs w:val="24"/>
          <w:shd w:val="clear" w:color="auto" w:fill="FFFFFF"/>
          <w:lang w:eastAsia="uk-UA"/>
        </w:rPr>
      </w:pPr>
      <w:r w:rsidRPr="002D725B">
        <w:rPr>
          <w:rFonts w:ascii="Times New Roman" w:hAnsi="Times New Roman" w:cs="Times New Roman"/>
          <w:b/>
          <w:bCs/>
          <w:color w:val="1F282C"/>
          <w:sz w:val="24"/>
          <w:szCs w:val="24"/>
          <w:shd w:val="clear" w:color="auto" w:fill="FFFFFF"/>
          <w:lang w:eastAsia="uk-UA"/>
        </w:rPr>
        <w:t>Секретар міської ради                                                                                                                 __________________В.П.Ткачук</w:t>
      </w:r>
    </w:p>
    <w:p w:rsidR="00D37FDA" w:rsidRPr="002D725B" w:rsidRDefault="00D37FDA" w:rsidP="00102310">
      <w:pPr>
        <w:spacing w:after="0" w:line="240" w:lineRule="auto"/>
        <w:rPr>
          <w:rFonts w:ascii="Times New Roman" w:hAnsi="Times New Roman" w:cs="Times New Roman"/>
          <w:b/>
          <w:bCs/>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Default="00D37FDA" w:rsidP="00102310">
      <w:pPr>
        <w:spacing w:after="0" w:line="240" w:lineRule="auto"/>
        <w:rPr>
          <w:rFonts w:ascii="Times New Roman" w:hAnsi="Times New Roman" w:cs="Times New Roman"/>
          <w:color w:val="1F282C"/>
          <w:sz w:val="24"/>
          <w:szCs w:val="24"/>
          <w:shd w:val="clear" w:color="auto" w:fill="FFFFFF"/>
          <w:lang w:eastAsia="uk-UA"/>
        </w:rPr>
      </w:pPr>
    </w:p>
    <w:p w:rsidR="00D37FDA" w:rsidRPr="00CB6A4D" w:rsidRDefault="00D37FDA" w:rsidP="00CB6A4D">
      <w:pPr>
        <w:spacing w:after="0" w:line="240" w:lineRule="auto"/>
        <w:jc w:val="center"/>
        <w:rPr>
          <w:rFonts w:ascii="Times New Roman" w:hAnsi="Times New Roman" w:cs="Times New Roman"/>
          <w:b/>
          <w:bCs/>
          <w:sz w:val="32"/>
          <w:szCs w:val="32"/>
          <w:lang w:eastAsia="uk-UA"/>
        </w:rPr>
      </w:pPr>
      <w:r w:rsidRPr="00CB6A4D">
        <w:rPr>
          <w:rFonts w:ascii="Times New Roman" w:hAnsi="Times New Roman" w:cs="Times New Roman"/>
          <w:b/>
          <w:bCs/>
          <w:color w:val="1F282C"/>
          <w:sz w:val="32"/>
          <w:szCs w:val="32"/>
          <w:shd w:val="clear" w:color="auto" w:fill="FFFFFF"/>
          <w:lang w:eastAsia="uk-UA"/>
        </w:rPr>
        <w:t>ПОЛОЖЕННЯ</w:t>
      </w:r>
    </w:p>
    <w:p w:rsidR="00D37FDA" w:rsidRPr="00CB6A4D" w:rsidRDefault="00D37FDA" w:rsidP="00CB6A4D">
      <w:pPr>
        <w:shd w:val="clear" w:color="auto" w:fill="FFFFFF"/>
        <w:spacing w:after="96" w:line="240" w:lineRule="auto"/>
        <w:jc w:val="center"/>
        <w:rPr>
          <w:rFonts w:ascii="Times New Roman" w:hAnsi="Times New Roman" w:cs="Times New Roman"/>
          <w:b/>
          <w:bCs/>
          <w:color w:val="1F282C"/>
          <w:sz w:val="32"/>
          <w:szCs w:val="32"/>
          <w:lang w:eastAsia="uk-UA"/>
        </w:rPr>
      </w:pPr>
      <w:r w:rsidRPr="00CB6A4D">
        <w:rPr>
          <w:rFonts w:ascii="Times New Roman" w:hAnsi="Times New Roman" w:cs="Times New Roman"/>
          <w:b/>
          <w:bCs/>
          <w:color w:val="1F282C"/>
          <w:sz w:val="32"/>
          <w:szCs w:val="32"/>
          <w:lang w:eastAsia="uk-UA"/>
        </w:rPr>
        <w:t xml:space="preserve">про </w:t>
      </w:r>
      <w:r>
        <w:rPr>
          <w:rFonts w:ascii="Times New Roman" w:hAnsi="Times New Roman" w:cs="Times New Roman"/>
          <w:b/>
          <w:bCs/>
          <w:color w:val="1F282C"/>
          <w:sz w:val="32"/>
          <w:szCs w:val="32"/>
          <w:lang w:eastAsia="uk-UA"/>
        </w:rPr>
        <w:t>У</w:t>
      </w:r>
      <w:r w:rsidRPr="00CB6A4D">
        <w:rPr>
          <w:rFonts w:ascii="Times New Roman" w:hAnsi="Times New Roman" w:cs="Times New Roman"/>
          <w:b/>
          <w:bCs/>
          <w:color w:val="1F282C"/>
          <w:sz w:val="32"/>
          <w:szCs w:val="32"/>
          <w:lang w:eastAsia="uk-UA"/>
        </w:rPr>
        <w:t>правління охорони здоров’я</w:t>
      </w:r>
    </w:p>
    <w:p w:rsidR="00D37FDA" w:rsidRPr="00CB6A4D" w:rsidRDefault="00D37FDA" w:rsidP="00CB6A4D">
      <w:pPr>
        <w:shd w:val="clear" w:color="auto" w:fill="FFFFFF"/>
        <w:spacing w:after="0" w:line="240" w:lineRule="auto"/>
        <w:jc w:val="center"/>
        <w:rPr>
          <w:rFonts w:ascii="Times New Roman" w:hAnsi="Times New Roman" w:cs="Times New Roman"/>
          <w:b/>
          <w:bCs/>
          <w:color w:val="1F282C"/>
          <w:sz w:val="32"/>
          <w:szCs w:val="32"/>
          <w:lang w:eastAsia="uk-UA"/>
        </w:rPr>
      </w:pPr>
      <w:r>
        <w:rPr>
          <w:rFonts w:ascii="Times New Roman" w:hAnsi="Times New Roman" w:cs="Times New Roman"/>
          <w:b/>
          <w:bCs/>
          <w:color w:val="1F282C"/>
          <w:sz w:val="32"/>
          <w:szCs w:val="32"/>
          <w:lang w:eastAsia="uk-UA"/>
        </w:rPr>
        <w:t xml:space="preserve">Сєвєродонецької </w:t>
      </w:r>
      <w:r w:rsidRPr="00CB6A4D">
        <w:rPr>
          <w:rFonts w:ascii="Times New Roman" w:hAnsi="Times New Roman" w:cs="Times New Roman"/>
          <w:b/>
          <w:bCs/>
          <w:color w:val="1F282C"/>
          <w:sz w:val="32"/>
          <w:szCs w:val="32"/>
          <w:lang w:eastAsia="uk-UA"/>
        </w:rPr>
        <w:t xml:space="preserve"> міської ради</w:t>
      </w:r>
    </w:p>
    <w:p w:rsidR="00D37FDA" w:rsidRPr="00102310"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w:t>
      </w: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w:t>
      </w: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102310">
      <w:pPr>
        <w:shd w:val="clear" w:color="auto" w:fill="FFFFFF"/>
        <w:spacing w:after="0" w:line="240" w:lineRule="auto"/>
        <w:jc w:val="both"/>
        <w:rPr>
          <w:rFonts w:ascii="Times New Roman" w:hAnsi="Times New Roman" w:cs="Times New Roman"/>
          <w:color w:val="1F282C"/>
          <w:sz w:val="24"/>
          <w:szCs w:val="24"/>
          <w:lang w:eastAsia="uk-UA"/>
        </w:rPr>
      </w:pPr>
    </w:p>
    <w:p w:rsidR="00D37FDA" w:rsidRDefault="00D37FDA" w:rsidP="00CB6A4D">
      <w:pPr>
        <w:shd w:val="clear" w:color="auto" w:fill="FFFFFF"/>
        <w:spacing w:after="0" w:line="240" w:lineRule="auto"/>
        <w:jc w:val="center"/>
        <w:rPr>
          <w:rFonts w:ascii="Times New Roman" w:hAnsi="Times New Roman" w:cs="Times New Roman"/>
          <w:color w:val="1F282C"/>
          <w:sz w:val="28"/>
          <w:szCs w:val="28"/>
          <w:lang w:eastAsia="uk-UA"/>
        </w:rPr>
      </w:pPr>
    </w:p>
    <w:p w:rsidR="00D37FDA" w:rsidRPr="00CB6A4D" w:rsidRDefault="00D37FDA" w:rsidP="00CB6A4D">
      <w:pPr>
        <w:shd w:val="clear" w:color="auto" w:fill="FFFFFF"/>
        <w:spacing w:after="0" w:line="240" w:lineRule="auto"/>
        <w:jc w:val="center"/>
        <w:rPr>
          <w:rFonts w:ascii="Times New Roman" w:hAnsi="Times New Roman" w:cs="Times New Roman"/>
          <w:color w:val="1F282C"/>
          <w:sz w:val="28"/>
          <w:szCs w:val="28"/>
          <w:lang w:eastAsia="uk-UA"/>
        </w:rPr>
      </w:pPr>
      <w:r>
        <w:rPr>
          <w:rFonts w:ascii="Times New Roman" w:hAnsi="Times New Roman" w:cs="Times New Roman"/>
          <w:color w:val="1F282C"/>
          <w:sz w:val="28"/>
          <w:szCs w:val="28"/>
          <w:lang w:eastAsia="uk-UA"/>
        </w:rPr>
        <w:t>2</w:t>
      </w:r>
      <w:r w:rsidRPr="00CB6A4D">
        <w:rPr>
          <w:rFonts w:ascii="Times New Roman" w:hAnsi="Times New Roman" w:cs="Times New Roman"/>
          <w:color w:val="1F282C"/>
          <w:sz w:val="28"/>
          <w:szCs w:val="28"/>
          <w:lang w:eastAsia="uk-UA"/>
        </w:rPr>
        <w:t>019 рік</w:t>
      </w:r>
    </w:p>
    <w:p w:rsidR="00D37FDA" w:rsidRPr="00102310" w:rsidRDefault="00D37FDA" w:rsidP="00102310">
      <w:pPr>
        <w:shd w:val="clear" w:color="auto" w:fill="FFFFFF"/>
        <w:spacing w:after="96" w:line="240" w:lineRule="auto"/>
        <w:jc w:val="center"/>
        <w:rPr>
          <w:rFonts w:ascii="Times New Roman" w:hAnsi="Times New Roman" w:cs="Times New Roman"/>
          <w:color w:val="1F282C"/>
          <w:sz w:val="24"/>
          <w:szCs w:val="24"/>
          <w:lang w:eastAsia="uk-UA"/>
        </w:rPr>
      </w:pPr>
      <w:r w:rsidRPr="00102310">
        <w:rPr>
          <w:rFonts w:ascii="Times New Roman" w:hAnsi="Times New Roman" w:cs="Times New Roman"/>
          <w:b/>
          <w:bCs/>
          <w:color w:val="1F282C"/>
          <w:sz w:val="24"/>
          <w:szCs w:val="24"/>
          <w:lang w:eastAsia="uk-UA"/>
        </w:rPr>
        <w:t>1. ЗАГАЛЬНІ ПОЛОЖЕННЯ</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xml:space="preserve">1.1. Управління охорони здоров’я </w:t>
      </w:r>
      <w:r>
        <w:rPr>
          <w:rFonts w:ascii="Times New Roman" w:hAnsi="Times New Roman" w:cs="Times New Roman"/>
          <w:color w:val="1F282C"/>
          <w:sz w:val="24"/>
          <w:szCs w:val="24"/>
          <w:lang w:eastAsia="uk-UA"/>
        </w:rPr>
        <w:t xml:space="preserve">Сєвєродонецької </w:t>
      </w:r>
      <w:r w:rsidRPr="00102310">
        <w:rPr>
          <w:rFonts w:ascii="Times New Roman" w:hAnsi="Times New Roman" w:cs="Times New Roman"/>
          <w:color w:val="1F282C"/>
          <w:sz w:val="24"/>
          <w:szCs w:val="24"/>
          <w:lang w:eastAsia="uk-UA"/>
        </w:rPr>
        <w:t xml:space="preserve">міської ради (далі – </w:t>
      </w:r>
      <w:r>
        <w:rPr>
          <w:rFonts w:ascii="Times New Roman" w:hAnsi="Times New Roman" w:cs="Times New Roman"/>
          <w:color w:val="1F282C"/>
          <w:sz w:val="24"/>
          <w:szCs w:val="24"/>
          <w:lang w:eastAsia="uk-UA"/>
        </w:rPr>
        <w:t>У</w:t>
      </w:r>
      <w:r w:rsidRPr="00102310">
        <w:rPr>
          <w:rFonts w:ascii="Times New Roman" w:hAnsi="Times New Roman" w:cs="Times New Roman"/>
          <w:color w:val="1F282C"/>
          <w:sz w:val="24"/>
          <w:szCs w:val="24"/>
          <w:lang w:eastAsia="uk-UA"/>
        </w:rPr>
        <w:t xml:space="preserve">правління) є виконавчим органом </w:t>
      </w:r>
      <w:r>
        <w:rPr>
          <w:rFonts w:ascii="Times New Roman" w:hAnsi="Times New Roman" w:cs="Times New Roman"/>
          <w:color w:val="1F282C"/>
          <w:sz w:val="24"/>
          <w:szCs w:val="24"/>
          <w:lang w:eastAsia="uk-UA"/>
        </w:rPr>
        <w:t>Сєвєродонецької</w:t>
      </w:r>
      <w:r w:rsidRPr="00102310">
        <w:rPr>
          <w:rFonts w:ascii="Times New Roman" w:hAnsi="Times New Roman" w:cs="Times New Roman"/>
          <w:color w:val="1F282C"/>
          <w:sz w:val="24"/>
          <w:szCs w:val="24"/>
          <w:lang w:eastAsia="uk-UA"/>
        </w:rPr>
        <w:t xml:space="preserve"> міської ради, який утворюється міською радою, є підзвітним і підконтрольним </w:t>
      </w:r>
      <w:r>
        <w:rPr>
          <w:rFonts w:ascii="Times New Roman" w:hAnsi="Times New Roman" w:cs="Times New Roman"/>
          <w:color w:val="1F282C"/>
          <w:sz w:val="24"/>
          <w:szCs w:val="24"/>
          <w:lang w:eastAsia="uk-UA"/>
        </w:rPr>
        <w:t xml:space="preserve">Сєвєродонецькій міській </w:t>
      </w:r>
      <w:r w:rsidRPr="00102310">
        <w:rPr>
          <w:rFonts w:ascii="Times New Roman" w:hAnsi="Times New Roman" w:cs="Times New Roman"/>
          <w:color w:val="1F282C"/>
          <w:sz w:val="24"/>
          <w:szCs w:val="24"/>
          <w:lang w:eastAsia="uk-UA"/>
        </w:rPr>
        <w:t xml:space="preserve"> раді і підпорядковується в своїй діяльності виконавчому комітету </w:t>
      </w:r>
      <w:r>
        <w:rPr>
          <w:rFonts w:ascii="Times New Roman" w:hAnsi="Times New Roman" w:cs="Times New Roman"/>
          <w:color w:val="1F282C"/>
          <w:sz w:val="24"/>
          <w:szCs w:val="24"/>
          <w:lang w:eastAsia="uk-UA"/>
        </w:rPr>
        <w:t>Сєвєродонецької</w:t>
      </w:r>
      <w:r w:rsidRPr="00102310">
        <w:rPr>
          <w:rFonts w:ascii="Times New Roman" w:hAnsi="Times New Roman" w:cs="Times New Roman"/>
          <w:color w:val="1F282C"/>
          <w:sz w:val="24"/>
          <w:szCs w:val="24"/>
          <w:lang w:eastAsia="uk-UA"/>
        </w:rPr>
        <w:t xml:space="preserve">  міської ради та міському голові.</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xml:space="preserve">1.2. Управління </w:t>
      </w:r>
      <w:r>
        <w:rPr>
          <w:rFonts w:ascii="Times New Roman" w:hAnsi="Times New Roman" w:cs="Times New Roman"/>
          <w:color w:val="1F282C"/>
          <w:sz w:val="24"/>
          <w:szCs w:val="24"/>
          <w:lang w:eastAsia="uk-UA"/>
        </w:rPr>
        <w:t xml:space="preserve">охорони </w:t>
      </w:r>
      <w:r w:rsidRPr="00102310">
        <w:rPr>
          <w:rFonts w:ascii="Times New Roman" w:hAnsi="Times New Roman" w:cs="Times New Roman"/>
          <w:color w:val="1F282C"/>
          <w:sz w:val="24"/>
          <w:szCs w:val="24"/>
          <w:lang w:eastAsia="uk-UA"/>
        </w:rPr>
        <w:t xml:space="preserve">здоров’я </w:t>
      </w:r>
      <w:r>
        <w:rPr>
          <w:rFonts w:ascii="Times New Roman" w:hAnsi="Times New Roman" w:cs="Times New Roman"/>
          <w:color w:val="1F282C"/>
          <w:sz w:val="24"/>
          <w:szCs w:val="24"/>
          <w:lang w:eastAsia="uk-UA"/>
        </w:rPr>
        <w:t xml:space="preserve">Сєвєродонецької </w:t>
      </w:r>
      <w:r w:rsidRPr="00102310">
        <w:rPr>
          <w:rFonts w:ascii="Times New Roman" w:hAnsi="Times New Roman" w:cs="Times New Roman"/>
          <w:color w:val="1F282C"/>
          <w:sz w:val="24"/>
          <w:szCs w:val="24"/>
          <w:lang w:eastAsia="uk-UA"/>
        </w:rPr>
        <w:t xml:space="preserve">міської ради </w:t>
      </w:r>
      <w:r>
        <w:rPr>
          <w:rFonts w:ascii="Times New Roman" w:hAnsi="Times New Roman" w:cs="Times New Roman"/>
          <w:color w:val="1F282C"/>
          <w:sz w:val="24"/>
          <w:szCs w:val="24"/>
          <w:lang w:eastAsia="uk-UA"/>
        </w:rPr>
        <w:t xml:space="preserve"> створене рішенням Сєвєродонецької</w:t>
      </w:r>
      <w:r w:rsidRPr="00102310">
        <w:rPr>
          <w:rFonts w:ascii="Times New Roman" w:hAnsi="Times New Roman" w:cs="Times New Roman"/>
          <w:color w:val="1F282C"/>
          <w:sz w:val="24"/>
          <w:szCs w:val="24"/>
          <w:lang w:eastAsia="uk-UA"/>
        </w:rPr>
        <w:t xml:space="preserve"> міської ради </w:t>
      </w:r>
      <w:r>
        <w:rPr>
          <w:rFonts w:ascii="Times New Roman" w:hAnsi="Times New Roman" w:cs="Times New Roman"/>
          <w:color w:val="1F282C"/>
          <w:sz w:val="24"/>
          <w:szCs w:val="24"/>
          <w:lang w:eastAsia="uk-UA"/>
        </w:rPr>
        <w:t xml:space="preserve"> від 19.06.2003р. № 775 згідно із Законом України « Про місцеве самоврядування» та зареєстроване 06.10.2003р. № 13831200000000801 згідно із Законом України від 15.05.2003р. №755-IV «Про державну реєстрацію юридичних осіб, фізичних осіб- підприємців та громадських формувань»</w:t>
      </w:r>
      <w:r w:rsidRPr="00102310">
        <w:rPr>
          <w:rFonts w:ascii="Times New Roman" w:hAnsi="Times New Roman" w:cs="Times New Roman"/>
          <w:color w:val="1F282C"/>
          <w:sz w:val="24"/>
          <w:szCs w:val="24"/>
          <w:lang w:eastAsia="uk-UA"/>
        </w:rPr>
        <w:t>.</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xml:space="preserve">1.3. Управління в своїй діяльності керується Конституцією України, Бюджетним кодексом України, законами України, нормативно-правовими актами Президента України і Кабінету Міністрів України, наказами відповідних міністерств, рішеннями </w:t>
      </w:r>
      <w:r>
        <w:rPr>
          <w:rFonts w:ascii="Times New Roman" w:hAnsi="Times New Roman" w:cs="Times New Roman"/>
          <w:color w:val="1F282C"/>
          <w:sz w:val="24"/>
          <w:szCs w:val="24"/>
          <w:lang w:eastAsia="uk-UA"/>
        </w:rPr>
        <w:t xml:space="preserve">Луганської обласної </w:t>
      </w:r>
      <w:r w:rsidRPr="00102310">
        <w:rPr>
          <w:rFonts w:ascii="Times New Roman" w:hAnsi="Times New Roman" w:cs="Times New Roman"/>
          <w:color w:val="1F282C"/>
          <w:sz w:val="24"/>
          <w:szCs w:val="24"/>
          <w:lang w:eastAsia="uk-UA"/>
        </w:rPr>
        <w:t xml:space="preserve"> ради, </w:t>
      </w:r>
      <w:r>
        <w:rPr>
          <w:rFonts w:ascii="Times New Roman" w:hAnsi="Times New Roman" w:cs="Times New Roman"/>
          <w:color w:val="1F282C"/>
          <w:sz w:val="24"/>
          <w:szCs w:val="24"/>
          <w:lang w:eastAsia="uk-UA"/>
        </w:rPr>
        <w:t>Сєвєродонецької</w:t>
      </w:r>
      <w:r w:rsidRPr="00102310">
        <w:rPr>
          <w:rFonts w:ascii="Times New Roman" w:hAnsi="Times New Roman" w:cs="Times New Roman"/>
          <w:color w:val="1F282C"/>
          <w:sz w:val="24"/>
          <w:szCs w:val="24"/>
          <w:lang w:eastAsia="uk-UA"/>
        </w:rPr>
        <w:t xml:space="preserve"> міської ради та її виконавчого комітету, розпорядженнями голови </w:t>
      </w:r>
      <w:r>
        <w:rPr>
          <w:rFonts w:ascii="Times New Roman" w:hAnsi="Times New Roman" w:cs="Times New Roman"/>
          <w:color w:val="1F282C"/>
          <w:sz w:val="24"/>
          <w:szCs w:val="24"/>
          <w:lang w:eastAsia="uk-UA"/>
        </w:rPr>
        <w:t>Луганської</w:t>
      </w:r>
      <w:r w:rsidRPr="00102310">
        <w:rPr>
          <w:rFonts w:ascii="Times New Roman" w:hAnsi="Times New Roman" w:cs="Times New Roman"/>
          <w:color w:val="1F282C"/>
          <w:sz w:val="24"/>
          <w:szCs w:val="24"/>
          <w:lang w:eastAsia="uk-UA"/>
        </w:rPr>
        <w:t xml:space="preserve">  обласної державної адміністрації та міського голови, цим Положенням, а також іншими нормативно-правовими актами.</w:t>
      </w:r>
    </w:p>
    <w:p w:rsidR="00D37FDA" w:rsidRPr="00102310" w:rsidRDefault="00D37FDA" w:rsidP="00102310">
      <w:pPr>
        <w:spacing w:after="0" w:line="240" w:lineRule="auto"/>
        <w:rPr>
          <w:rFonts w:ascii="Times New Roman" w:hAnsi="Times New Roman" w:cs="Times New Roman"/>
          <w:sz w:val="24"/>
          <w:szCs w:val="24"/>
          <w:lang w:eastAsia="uk-UA"/>
        </w:rPr>
      </w:pPr>
      <w:r w:rsidRPr="00102310">
        <w:rPr>
          <w:rFonts w:ascii="Times New Roman" w:hAnsi="Times New Roman" w:cs="Times New Roman"/>
          <w:color w:val="1F282C"/>
          <w:sz w:val="24"/>
          <w:szCs w:val="24"/>
          <w:shd w:val="clear" w:color="auto" w:fill="FFFFFF"/>
          <w:lang w:eastAsia="uk-UA"/>
        </w:rPr>
        <w:t xml:space="preserve">1.4. Положення про </w:t>
      </w:r>
      <w:r>
        <w:rPr>
          <w:rFonts w:ascii="Times New Roman" w:hAnsi="Times New Roman" w:cs="Times New Roman"/>
          <w:color w:val="1F282C"/>
          <w:sz w:val="24"/>
          <w:szCs w:val="24"/>
          <w:shd w:val="clear" w:color="auto" w:fill="FFFFFF"/>
          <w:lang w:eastAsia="uk-UA"/>
        </w:rPr>
        <w:t>У</w:t>
      </w:r>
      <w:r w:rsidRPr="00102310">
        <w:rPr>
          <w:rFonts w:ascii="Times New Roman" w:hAnsi="Times New Roman" w:cs="Times New Roman"/>
          <w:color w:val="1F282C"/>
          <w:sz w:val="24"/>
          <w:szCs w:val="24"/>
          <w:shd w:val="clear" w:color="auto" w:fill="FFFFFF"/>
          <w:lang w:eastAsia="uk-UA"/>
        </w:rPr>
        <w:t>правління та загальна чисельність його</w:t>
      </w:r>
      <w:r>
        <w:rPr>
          <w:rFonts w:ascii="Times New Roman" w:hAnsi="Times New Roman" w:cs="Times New Roman"/>
          <w:color w:val="1F282C"/>
          <w:sz w:val="24"/>
          <w:szCs w:val="24"/>
          <w:shd w:val="clear" w:color="auto" w:fill="FFFFFF"/>
          <w:lang w:eastAsia="uk-UA"/>
        </w:rPr>
        <w:t xml:space="preserve"> </w:t>
      </w:r>
      <w:r w:rsidRPr="00102310">
        <w:rPr>
          <w:rFonts w:ascii="Times New Roman" w:hAnsi="Times New Roman" w:cs="Times New Roman"/>
          <w:color w:val="1F282C"/>
          <w:sz w:val="24"/>
          <w:szCs w:val="24"/>
          <w:shd w:val="clear" w:color="auto" w:fill="FFFFFF"/>
          <w:lang w:eastAsia="uk-UA"/>
        </w:rPr>
        <w:t>працівників затверджуються міською радою.</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1.5. Посадові особи місцевого самоврядування управління охорони</w:t>
      </w:r>
      <w:r>
        <w:rPr>
          <w:rFonts w:ascii="Times New Roman" w:hAnsi="Times New Roman" w:cs="Times New Roman"/>
          <w:color w:val="1F282C"/>
          <w:sz w:val="24"/>
          <w:szCs w:val="24"/>
          <w:lang w:eastAsia="uk-UA"/>
        </w:rPr>
        <w:t xml:space="preserve"> </w:t>
      </w:r>
      <w:r w:rsidRPr="00102310">
        <w:rPr>
          <w:rFonts w:ascii="Times New Roman" w:hAnsi="Times New Roman" w:cs="Times New Roman"/>
          <w:color w:val="1F282C"/>
          <w:sz w:val="24"/>
          <w:szCs w:val="24"/>
          <w:lang w:eastAsia="uk-UA"/>
        </w:rPr>
        <w:t>здоров'я призначаються на посаду та звільняються з неї міським головою</w:t>
      </w:r>
      <w:r>
        <w:rPr>
          <w:rFonts w:ascii="Times New Roman" w:hAnsi="Times New Roman" w:cs="Times New Roman"/>
          <w:color w:val="1F282C"/>
          <w:sz w:val="24"/>
          <w:szCs w:val="24"/>
          <w:lang w:eastAsia="uk-UA"/>
        </w:rPr>
        <w:t xml:space="preserve"> </w:t>
      </w:r>
      <w:r w:rsidRPr="00102310">
        <w:rPr>
          <w:rFonts w:ascii="Times New Roman" w:hAnsi="Times New Roman" w:cs="Times New Roman"/>
          <w:color w:val="1F282C"/>
          <w:sz w:val="24"/>
          <w:szCs w:val="24"/>
          <w:lang w:eastAsia="uk-UA"/>
        </w:rPr>
        <w:t>згідно з Законом України "Про службу в органах місцевого самоврядування".</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1.6. Управління є юридичною особою, має самостійний баланс, печатку із зображенням Державного герба України і своїм найменуванням, інші печатки і штампи, особові та реєстраційні рахунки в органах Державної казначейської служби України, відповідні бланки та інші атрибути юридичної особи.</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Управління в межах своїх повноважень має право укладати від свого імені угоди з юридичними і фізичними особами, здобувати майнові і немайнові права, нести зобов'язання, бути позивачем і відповідачем у судах.</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b/>
          <w:bCs/>
          <w:color w:val="1F282C"/>
          <w:sz w:val="24"/>
          <w:szCs w:val="24"/>
          <w:lang w:eastAsia="uk-UA"/>
        </w:rPr>
        <w:t>Місцезнаходження управління:</w:t>
      </w:r>
      <w:r>
        <w:rPr>
          <w:rFonts w:ascii="Times New Roman" w:hAnsi="Times New Roman" w:cs="Times New Roman"/>
          <w:b/>
          <w:bCs/>
          <w:color w:val="1F282C"/>
          <w:sz w:val="24"/>
          <w:szCs w:val="24"/>
          <w:lang w:eastAsia="uk-UA"/>
        </w:rPr>
        <w:t xml:space="preserve"> 93400</w:t>
      </w:r>
      <w:r w:rsidRPr="00102310">
        <w:rPr>
          <w:rFonts w:ascii="Times New Roman" w:hAnsi="Times New Roman" w:cs="Times New Roman"/>
          <w:b/>
          <w:bCs/>
          <w:color w:val="1F282C"/>
          <w:sz w:val="24"/>
          <w:szCs w:val="24"/>
          <w:lang w:eastAsia="uk-UA"/>
        </w:rPr>
        <w:t xml:space="preserve">, </w:t>
      </w:r>
      <w:r>
        <w:rPr>
          <w:rFonts w:ascii="Times New Roman" w:hAnsi="Times New Roman" w:cs="Times New Roman"/>
          <w:b/>
          <w:bCs/>
          <w:color w:val="1F282C"/>
          <w:sz w:val="24"/>
          <w:szCs w:val="24"/>
          <w:lang w:eastAsia="uk-UA"/>
        </w:rPr>
        <w:t xml:space="preserve">Луганська область </w:t>
      </w:r>
      <w:r w:rsidRPr="00102310">
        <w:rPr>
          <w:rFonts w:ascii="Times New Roman" w:hAnsi="Times New Roman" w:cs="Times New Roman"/>
          <w:b/>
          <w:bCs/>
          <w:color w:val="1F282C"/>
          <w:sz w:val="24"/>
          <w:szCs w:val="24"/>
          <w:lang w:eastAsia="uk-UA"/>
        </w:rPr>
        <w:t xml:space="preserve">м. </w:t>
      </w:r>
      <w:r>
        <w:rPr>
          <w:rFonts w:ascii="Times New Roman" w:hAnsi="Times New Roman" w:cs="Times New Roman"/>
          <w:b/>
          <w:bCs/>
          <w:color w:val="1F282C"/>
          <w:sz w:val="24"/>
          <w:szCs w:val="24"/>
          <w:lang w:eastAsia="uk-UA"/>
        </w:rPr>
        <w:t>Сєвєродонецьк</w:t>
      </w:r>
      <w:r w:rsidRPr="00102310">
        <w:rPr>
          <w:rFonts w:ascii="Times New Roman" w:hAnsi="Times New Roman" w:cs="Times New Roman"/>
          <w:b/>
          <w:bCs/>
          <w:color w:val="1F282C"/>
          <w:sz w:val="24"/>
          <w:szCs w:val="24"/>
          <w:lang w:eastAsia="uk-UA"/>
        </w:rPr>
        <w:t xml:space="preserve">, вул. </w:t>
      </w:r>
      <w:r>
        <w:rPr>
          <w:rFonts w:ascii="Times New Roman" w:hAnsi="Times New Roman" w:cs="Times New Roman"/>
          <w:b/>
          <w:bCs/>
          <w:color w:val="1F282C"/>
          <w:sz w:val="24"/>
          <w:szCs w:val="24"/>
          <w:lang w:eastAsia="uk-UA"/>
        </w:rPr>
        <w:t>Єгорова, буд. 2Б.</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xml:space="preserve">1.7. Міська рада створює умови для нормальної роботи працівників </w:t>
      </w:r>
      <w:r>
        <w:rPr>
          <w:rFonts w:ascii="Times New Roman" w:hAnsi="Times New Roman" w:cs="Times New Roman"/>
          <w:color w:val="1F282C"/>
          <w:sz w:val="24"/>
          <w:szCs w:val="24"/>
          <w:lang w:eastAsia="uk-UA"/>
        </w:rPr>
        <w:t>У</w:t>
      </w:r>
      <w:r w:rsidRPr="00102310">
        <w:rPr>
          <w:rFonts w:ascii="Times New Roman" w:hAnsi="Times New Roman" w:cs="Times New Roman"/>
          <w:color w:val="1F282C"/>
          <w:sz w:val="24"/>
          <w:szCs w:val="24"/>
          <w:lang w:eastAsia="uk-UA"/>
        </w:rPr>
        <w:t>правління, забезпечує приміщенням, телефон</w:t>
      </w:r>
      <w:r>
        <w:rPr>
          <w:rFonts w:ascii="Times New Roman" w:hAnsi="Times New Roman" w:cs="Times New Roman"/>
          <w:color w:val="1F282C"/>
          <w:sz w:val="24"/>
          <w:szCs w:val="24"/>
          <w:lang w:eastAsia="uk-UA"/>
        </w:rPr>
        <w:t>н</w:t>
      </w:r>
      <w:r w:rsidRPr="00102310">
        <w:rPr>
          <w:rFonts w:ascii="Times New Roman" w:hAnsi="Times New Roman" w:cs="Times New Roman"/>
          <w:color w:val="1F282C"/>
          <w:sz w:val="24"/>
          <w:szCs w:val="24"/>
          <w:lang w:eastAsia="uk-UA"/>
        </w:rPr>
        <w:t>им зв’язком, засобами оргтехніки, відповідно обладнаними робочими місцями та місцями для зберігання документів.</w:t>
      </w:r>
    </w:p>
    <w:p w:rsidR="00D37FDA"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xml:space="preserve">1.8. Майно, яке є комунальною власністю, закріплене за управлінням охорони здоров’я </w:t>
      </w:r>
      <w:r>
        <w:rPr>
          <w:rFonts w:ascii="Times New Roman" w:hAnsi="Times New Roman" w:cs="Times New Roman"/>
          <w:color w:val="1F282C"/>
          <w:sz w:val="24"/>
          <w:szCs w:val="24"/>
          <w:lang w:eastAsia="uk-UA"/>
        </w:rPr>
        <w:t>Сєвєродонецької</w:t>
      </w:r>
      <w:r w:rsidRPr="00102310">
        <w:rPr>
          <w:rFonts w:ascii="Times New Roman" w:hAnsi="Times New Roman" w:cs="Times New Roman"/>
          <w:color w:val="1F282C"/>
          <w:sz w:val="24"/>
          <w:szCs w:val="24"/>
          <w:lang w:eastAsia="uk-UA"/>
        </w:rPr>
        <w:t xml:space="preserve">  міської ради та належить йому на правах оперативного управління</w:t>
      </w:r>
      <w:r>
        <w:rPr>
          <w:rFonts w:ascii="Times New Roman" w:hAnsi="Times New Roman" w:cs="Times New Roman"/>
          <w:color w:val="1F282C"/>
          <w:sz w:val="24"/>
          <w:szCs w:val="24"/>
          <w:lang w:eastAsia="uk-UA"/>
        </w:rPr>
        <w:t>.</w:t>
      </w:r>
    </w:p>
    <w:p w:rsidR="00D37FDA"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Pr>
          <w:rFonts w:ascii="Times New Roman" w:hAnsi="Times New Roman" w:cs="Times New Roman"/>
          <w:color w:val="1F282C"/>
          <w:sz w:val="24"/>
          <w:szCs w:val="24"/>
          <w:lang w:eastAsia="uk-UA"/>
        </w:rPr>
        <w:t>1.9. Управління є неприбутковою установою.</w:t>
      </w:r>
    </w:p>
    <w:p w:rsidR="00D37FDA" w:rsidRPr="00DF0C24" w:rsidRDefault="00D37FDA" w:rsidP="005D2F1B">
      <w:pPr>
        <w:pStyle w:val="HTMLPreformatted"/>
        <w:jc w:val="both"/>
        <w:rPr>
          <w:rFonts w:ascii="Times New Roman" w:hAnsi="Times New Roman" w:cs="Times New Roman"/>
          <w:sz w:val="24"/>
          <w:szCs w:val="24"/>
        </w:rPr>
      </w:pPr>
      <w:r w:rsidRPr="00DF0C24">
        <w:rPr>
          <w:rFonts w:ascii="Times New Roman" w:hAnsi="Times New Roman" w:cs="Times New Roman"/>
          <w:sz w:val="24"/>
          <w:szCs w:val="24"/>
        </w:rPr>
        <w:t>1.</w:t>
      </w:r>
      <w:r>
        <w:rPr>
          <w:rFonts w:ascii="Times New Roman" w:hAnsi="Times New Roman" w:cs="Times New Roman"/>
          <w:sz w:val="24"/>
          <w:szCs w:val="24"/>
        </w:rPr>
        <w:t>10</w:t>
      </w:r>
      <w:r w:rsidRPr="00DF0C24">
        <w:rPr>
          <w:rFonts w:ascii="Times New Roman" w:hAnsi="Times New Roman" w:cs="Times New Roman"/>
          <w:sz w:val="24"/>
          <w:szCs w:val="24"/>
        </w:rPr>
        <w:t>. Повне найменування - Управління охорони здоров’я Сєвєродонецької міської ради.</w:t>
      </w:r>
    </w:p>
    <w:p w:rsidR="00D37FDA" w:rsidRPr="00DF0C24" w:rsidRDefault="00D37FDA" w:rsidP="005D2F1B">
      <w:pPr>
        <w:pStyle w:val="HTMLPreformatted"/>
        <w:jc w:val="both"/>
        <w:rPr>
          <w:rFonts w:ascii="Times New Roman" w:hAnsi="Times New Roman" w:cs="Times New Roman"/>
          <w:sz w:val="24"/>
          <w:szCs w:val="24"/>
        </w:rPr>
      </w:pPr>
      <w:r w:rsidRPr="00DF0C24">
        <w:rPr>
          <w:rFonts w:ascii="Times New Roman" w:hAnsi="Times New Roman" w:cs="Times New Roman"/>
          <w:sz w:val="24"/>
          <w:szCs w:val="24"/>
        </w:rPr>
        <w:t>1.</w:t>
      </w:r>
      <w:r>
        <w:rPr>
          <w:rFonts w:ascii="Times New Roman" w:hAnsi="Times New Roman" w:cs="Times New Roman"/>
          <w:sz w:val="24"/>
          <w:szCs w:val="24"/>
        </w:rPr>
        <w:t>11</w:t>
      </w:r>
      <w:r w:rsidRPr="00DF0C24">
        <w:rPr>
          <w:rFonts w:ascii="Times New Roman" w:hAnsi="Times New Roman" w:cs="Times New Roman"/>
          <w:sz w:val="24"/>
          <w:szCs w:val="24"/>
        </w:rPr>
        <w:t>. Скорочене найменування – УОЗ  С</w:t>
      </w:r>
      <w:r>
        <w:rPr>
          <w:rFonts w:ascii="Times New Roman" w:hAnsi="Times New Roman" w:cs="Times New Roman"/>
          <w:sz w:val="24"/>
          <w:szCs w:val="24"/>
        </w:rPr>
        <w:t>МР</w:t>
      </w:r>
      <w:r w:rsidRPr="00DF0C24">
        <w:rPr>
          <w:rFonts w:ascii="Times New Roman" w:hAnsi="Times New Roman" w:cs="Times New Roman"/>
          <w:sz w:val="24"/>
          <w:szCs w:val="24"/>
        </w:rPr>
        <w:t>.</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p>
    <w:p w:rsidR="00D37FDA" w:rsidRPr="00102310" w:rsidRDefault="00D37FDA" w:rsidP="00102310">
      <w:pPr>
        <w:shd w:val="clear" w:color="auto" w:fill="FFFFFF"/>
        <w:spacing w:after="96" w:line="240" w:lineRule="auto"/>
        <w:jc w:val="center"/>
        <w:rPr>
          <w:rFonts w:ascii="Times New Roman" w:hAnsi="Times New Roman" w:cs="Times New Roman"/>
          <w:color w:val="1F282C"/>
          <w:sz w:val="24"/>
          <w:szCs w:val="24"/>
          <w:lang w:eastAsia="uk-UA"/>
        </w:rPr>
      </w:pPr>
      <w:r w:rsidRPr="00102310">
        <w:rPr>
          <w:rFonts w:ascii="Times New Roman" w:hAnsi="Times New Roman" w:cs="Times New Roman"/>
          <w:b/>
          <w:bCs/>
          <w:color w:val="1F282C"/>
          <w:sz w:val="24"/>
          <w:szCs w:val="24"/>
          <w:lang w:eastAsia="uk-UA"/>
        </w:rPr>
        <w:t>2. ЗАВДАННЯ ТА ФУНКЦІЇ УПРАВЛІННЯ</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b/>
          <w:bCs/>
          <w:color w:val="1F282C"/>
          <w:sz w:val="24"/>
          <w:szCs w:val="24"/>
          <w:lang w:eastAsia="uk-UA"/>
        </w:rPr>
        <w:t xml:space="preserve">2.1. Завдання </w:t>
      </w:r>
      <w:r>
        <w:rPr>
          <w:rFonts w:ascii="Times New Roman" w:hAnsi="Times New Roman" w:cs="Times New Roman"/>
          <w:b/>
          <w:bCs/>
          <w:color w:val="1F282C"/>
          <w:sz w:val="24"/>
          <w:szCs w:val="24"/>
          <w:lang w:eastAsia="uk-UA"/>
        </w:rPr>
        <w:t>У</w:t>
      </w:r>
      <w:r w:rsidRPr="00102310">
        <w:rPr>
          <w:rFonts w:ascii="Times New Roman" w:hAnsi="Times New Roman" w:cs="Times New Roman"/>
          <w:b/>
          <w:bCs/>
          <w:color w:val="1F282C"/>
          <w:sz w:val="24"/>
          <w:szCs w:val="24"/>
          <w:lang w:eastAsia="uk-UA"/>
        </w:rPr>
        <w:t>правління</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xml:space="preserve">2.1.1. Забезпечення </w:t>
      </w:r>
      <w:r>
        <w:rPr>
          <w:rFonts w:ascii="Times New Roman" w:hAnsi="Times New Roman" w:cs="Times New Roman"/>
          <w:color w:val="1F282C"/>
          <w:sz w:val="24"/>
          <w:szCs w:val="24"/>
          <w:lang w:eastAsia="uk-UA"/>
        </w:rPr>
        <w:t>У</w:t>
      </w:r>
      <w:r w:rsidRPr="00102310">
        <w:rPr>
          <w:rFonts w:ascii="Times New Roman" w:hAnsi="Times New Roman" w:cs="Times New Roman"/>
          <w:color w:val="1F282C"/>
          <w:sz w:val="24"/>
          <w:szCs w:val="24"/>
          <w:lang w:eastAsia="uk-UA"/>
        </w:rPr>
        <w:t>правління закладами охорони здоров’я, які належать територіальній громаді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2.1.2. Сприяння розвитку всіх видів медичного обслуговування та забезпечення розвитку і вдосконалення мережі закладів охорони здоров’я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2.1.3. Визначення і розвиток пріоритетних напрямів діяльності в охороні здоров’я міста з метою профілактики, зниження захворюваності, інвалідності та смертності населення.</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2.1.4. Організація надання кваліфікованої медико-санітарної допомоги населенню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2.1.5. Створення умов для забезпечення реалізації прав громадян на охорону здоров’я.</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2.1.6. Вдосконалення медичної допомоги населенню міста, сприяння впровадженню і здійсненню заходів щодо питань діагностики, лікування і профілактики захворювань, формування здорового способу життя.</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xml:space="preserve">2.1.7. Інформаційно-аналітичне забезпечення </w:t>
      </w:r>
      <w:r>
        <w:rPr>
          <w:rFonts w:ascii="Times New Roman" w:hAnsi="Times New Roman" w:cs="Times New Roman"/>
          <w:color w:val="1F282C"/>
          <w:sz w:val="24"/>
          <w:szCs w:val="24"/>
          <w:lang w:eastAsia="uk-UA"/>
        </w:rPr>
        <w:t>у</w:t>
      </w:r>
      <w:r w:rsidRPr="00102310">
        <w:rPr>
          <w:rFonts w:ascii="Times New Roman" w:hAnsi="Times New Roman" w:cs="Times New Roman"/>
          <w:color w:val="1F282C"/>
          <w:sz w:val="24"/>
          <w:szCs w:val="24"/>
          <w:lang w:eastAsia="uk-UA"/>
        </w:rPr>
        <w:t>правління в галузі охорони здоров’я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2.1.8. Впровадження інноваційних технологій в систему охорони здоров’я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2.1.9. Дотримання єдиної системи збору, обробки, зберігання та передачі медико-статистичної інформації в закладах охорони здоров'я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2.1.10. Забезпечення збору звітної інформації від підпорядкованих закладів охорони здоров'я, обробки та аналізу показників стану здоров'я населення, ресурсів охорони здоров'я, та діяльності закладів охорони здоров'я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2.1.11. Сприяння пошуку та розповсюдженню нових технологій діагностики та лікування.</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2.1.12. Участь в міжнародному співробітництві відповідно до чинного законодавства.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b/>
          <w:bCs/>
          <w:color w:val="1F282C"/>
          <w:sz w:val="24"/>
          <w:szCs w:val="24"/>
          <w:lang w:eastAsia="uk-UA"/>
        </w:rPr>
        <w:t xml:space="preserve">2.2. Функції </w:t>
      </w:r>
      <w:r>
        <w:rPr>
          <w:rFonts w:ascii="Times New Roman" w:hAnsi="Times New Roman" w:cs="Times New Roman"/>
          <w:b/>
          <w:bCs/>
          <w:color w:val="1F282C"/>
          <w:sz w:val="24"/>
          <w:szCs w:val="24"/>
          <w:lang w:eastAsia="uk-UA"/>
        </w:rPr>
        <w:t>У</w:t>
      </w:r>
      <w:r w:rsidRPr="00102310">
        <w:rPr>
          <w:rFonts w:ascii="Times New Roman" w:hAnsi="Times New Roman" w:cs="Times New Roman"/>
          <w:b/>
          <w:bCs/>
          <w:color w:val="1F282C"/>
          <w:sz w:val="24"/>
          <w:szCs w:val="24"/>
          <w:lang w:eastAsia="uk-UA"/>
        </w:rPr>
        <w:t>правління</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2.2.1. Здійснення управління закладами охорони здоров’я комунальної власності міста, координація їх діяльності, організація та сприяння матеріально-технічному і фінансовому забезпеченню цих закладів.</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2.2.2. Здійснення організаційного й методичного керівництва роботою закладів охорони здоров’я комунальної власності міста, насамперед, з питань надання лікувально-профілактичної допомоги населенню міста та інше.</w:t>
      </w:r>
    </w:p>
    <w:p w:rsidR="00D37FDA" w:rsidRPr="00102310" w:rsidRDefault="00D37FDA" w:rsidP="00102310">
      <w:pPr>
        <w:shd w:val="clear" w:color="auto" w:fill="FFFFFF"/>
        <w:spacing w:after="0" w:line="240" w:lineRule="auto"/>
        <w:jc w:val="both"/>
        <w:outlineLvl w:val="3"/>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2.2.3. Забезпечення контролю за додержанням закладами охорони здоров'я комунальної власності міста права громадян на охорону здоров'я та надання, в межах виділеного фінансування, доступного безкоштовного медичного обслуговування на території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2.2.4. Вивчення та здійснення аналізу показників стану здоров'я населення, прийняття управлінських рішень по їх виконанню, здійснення контролю за вжиттям заходів щодо запобігання й зниження захворюваності, інвалідності і смертності у місті.</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2.2.5. Організація надання медико-санітарної допомоги громадянам гарантованого державою рівня та дотримання стандартів технологій надання допомоги, дотримання методів профілактики, діагностики і лікування, дозволених Міністерством охорони здоров'я України.</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xml:space="preserve">2.2.6. Розробка прогнозів розвитку мережі та структури закладів охорони здоров'я, виходячи з нормативів та потреб забезпечення населення міста цими закладами, та подання пропозицій до виконавчого комітету </w:t>
      </w:r>
      <w:r>
        <w:rPr>
          <w:rFonts w:ascii="Times New Roman" w:hAnsi="Times New Roman" w:cs="Times New Roman"/>
          <w:color w:val="1F282C"/>
          <w:sz w:val="24"/>
          <w:szCs w:val="24"/>
          <w:lang w:eastAsia="uk-UA"/>
        </w:rPr>
        <w:t>Сєвєродонецької</w:t>
      </w:r>
      <w:r w:rsidRPr="00102310">
        <w:rPr>
          <w:rFonts w:ascii="Times New Roman" w:hAnsi="Times New Roman" w:cs="Times New Roman"/>
          <w:color w:val="1F282C"/>
          <w:sz w:val="24"/>
          <w:szCs w:val="24"/>
          <w:lang w:eastAsia="uk-UA"/>
        </w:rPr>
        <w:t xml:space="preserve">  міської ради і </w:t>
      </w:r>
      <w:r>
        <w:rPr>
          <w:rFonts w:ascii="Times New Roman" w:hAnsi="Times New Roman" w:cs="Times New Roman"/>
          <w:color w:val="1F282C"/>
          <w:sz w:val="24"/>
          <w:szCs w:val="24"/>
          <w:lang w:eastAsia="uk-UA"/>
        </w:rPr>
        <w:t>Сєвєродонецької</w:t>
      </w:r>
      <w:r w:rsidRPr="00102310">
        <w:rPr>
          <w:rFonts w:ascii="Times New Roman" w:hAnsi="Times New Roman" w:cs="Times New Roman"/>
          <w:color w:val="1F282C"/>
          <w:sz w:val="24"/>
          <w:szCs w:val="24"/>
          <w:lang w:eastAsia="uk-UA"/>
        </w:rPr>
        <w:t xml:space="preserve">  міської ради щодо необхідного реформування в галузі охорони здоров'я міста, удосконалення мережі та структури закладів охорони здоров’я.</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2.2.7. Вивчення потреби закладів охорони здоров'я комунальної власності міста у фінансових, матеріальних та кадрових ресурсах, проведення аналізу ефективності їх використання.</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2.2.8. Затвер</w:t>
      </w:r>
      <w:r>
        <w:rPr>
          <w:rFonts w:ascii="Times New Roman" w:hAnsi="Times New Roman" w:cs="Times New Roman"/>
          <w:color w:val="1F282C"/>
          <w:sz w:val="24"/>
          <w:szCs w:val="24"/>
          <w:lang w:eastAsia="uk-UA"/>
        </w:rPr>
        <w:t>д</w:t>
      </w:r>
      <w:r w:rsidRPr="00102310">
        <w:rPr>
          <w:rFonts w:ascii="Times New Roman" w:hAnsi="Times New Roman" w:cs="Times New Roman"/>
          <w:color w:val="1F282C"/>
          <w:sz w:val="24"/>
          <w:szCs w:val="24"/>
          <w:lang w:eastAsia="uk-UA"/>
        </w:rPr>
        <w:t>ження організаційно-функціональної структури лікувально-профілактичних закладів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2.2.9. Забезпечення оперативного контролю за лікувально-профілактичними закладами комунальної власності міста, сприяння їх лікувально-профілактичному, фінансовому, матеріально-технічному забезпеченню та розвитку закладів охорони здоров’я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2.2.10. Сприяння виконанню заходів щодо охорони здоров’я матері та дитини.</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2.2.11. Сприяння виконанню заходів щодо забезпечення лікарськими засобами пільгових категорій населення відповідно до чинного законодавства України.</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2.2.12. Внесення пропозицій щодо формування бюджету по галузі охорони здоров’я міста та обсягів бюджетного фінансування лікувально-профілактичних закладів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2.2.13. Здійснення контролю за фінансуванням закладів охорони здоров'я, які утримуються за рахунок коштів міського бюджету згідно з затвердженими бюджетними асигнуваннями.</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2.2.14. Організація контролю за фінансово-господарською діяльністю лікувально-профілактичних закладів комунальної власності міста. Організація контролю за використанням фонду заробітної плати керівниками лікувально-профілактичних закладів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2.2.15. Затвердження у встановленому порядку кошторисів доходів і видатків, штатних розписів, структури лікувально-профілактичних закладів комунальної власності міста, визначення режиму роботи спеціального та спеціалізованого санітарного автотранспорту.</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2.2.16. Організація отримання встановленої чинним законодавством державної звітності закладів охорони здоров'я, зокрема статистичної, фінансової і бухгалтерської, забезпечення її централізації, здійснення контролю за достовірністю звітності.</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2.2.17. Визначення потреби у фахівцях різних спеціальностей для галузі охорони здоров'я міста, організація роботи щодо удосконалення кваліфікації кадрів, проведення в установленому порядку оцінювання та атестації керівників та працівників галузі охорони здоров'я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2.2.18. Організація заходів щодо питань з охорони праці і протипожежного захисту закладів охорони здоров'я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2.2.19. Організація здійснення заходів щодо підготовки закладів охорони здоров’я, що перебувають у підпорядкуванні управління, для надання медичної допомоги в екстремальних та надзвичайних умовах.</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Забезпечення у межах своїх повноважень виконання завдань мобілізаційної підготовки та готовності роботи галузі охорони здоров’я міста в екстремальних та надзвичайних умовах.</w:t>
      </w:r>
    </w:p>
    <w:p w:rsidR="00D37FDA" w:rsidRPr="00102310" w:rsidRDefault="00D37FDA" w:rsidP="008D2433">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2.2.20. Забезпечення, у визначений законом термін, розгляду звернень громадян та їх об'єднань,</w:t>
      </w:r>
      <w:r>
        <w:rPr>
          <w:rFonts w:ascii="Times New Roman" w:hAnsi="Times New Roman" w:cs="Times New Roman"/>
          <w:color w:val="1F282C"/>
          <w:sz w:val="24"/>
          <w:szCs w:val="24"/>
          <w:lang w:eastAsia="uk-UA"/>
        </w:rPr>
        <w:t xml:space="preserve"> </w:t>
      </w:r>
      <w:r w:rsidRPr="00102310">
        <w:rPr>
          <w:rFonts w:ascii="Times New Roman" w:hAnsi="Times New Roman" w:cs="Times New Roman"/>
          <w:color w:val="1F282C"/>
          <w:sz w:val="24"/>
          <w:szCs w:val="24"/>
          <w:lang w:eastAsia="uk-UA"/>
        </w:rPr>
        <w:t>здійснення контролю за цією роботою в</w:t>
      </w:r>
      <w:r>
        <w:rPr>
          <w:rFonts w:ascii="Times New Roman" w:hAnsi="Times New Roman" w:cs="Times New Roman"/>
          <w:color w:val="1F282C"/>
          <w:sz w:val="24"/>
          <w:szCs w:val="24"/>
          <w:lang w:eastAsia="uk-UA"/>
        </w:rPr>
        <w:t xml:space="preserve"> </w:t>
      </w:r>
      <w:r w:rsidRPr="00102310">
        <w:rPr>
          <w:rFonts w:ascii="Times New Roman" w:hAnsi="Times New Roman" w:cs="Times New Roman"/>
          <w:color w:val="1F282C"/>
          <w:sz w:val="24"/>
          <w:szCs w:val="24"/>
          <w:lang w:eastAsia="uk-UA"/>
        </w:rPr>
        <w:t>закладах охорони здоров'я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2.2.21. Визначення потреби комунальних закладів</w:t>
      </w:r>
      <w:r>
        <w:rPr>
          <w:rFonts w:ascii="Times New Roman" w:hAnsi="Times New Roman" w:cs="Times New Roman"/>
          <w:color w:val="1F282C"/>
          <w:sz w:val="24"/>
          <w:szCs w:val="24"/>
          <w:lang w:eastAsia="uk-UA"/>
        </w:rPr>
        <w:t xml:space="preserve"> та комунальних   підприємств </w:t>
      </w:r>
      <w:r w:rsidRPr="00102310">
        <w:rPr>
          <w:rFonts w:ascii="Times New Roman" w:hAnsi="Times New Roman" w:cs="Times New Roman"/>
          <w:color w:val="1F282C"/>
          <w:sz w:val="24"/>
          <w:szCs w:val="24"/>
          <w:lang w:eastAsia="uk-UA"/>
        </w:rPr>
        <w:t xml:space="preserve"> охорони здоров’я у медичному обладнанні та санітарному транспорті.</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 xml:space="preserve">2.2.22. Погодження проектів статутів лікувально-профілактичних закладів комунальної власності міста та винесення їх на затвердження </w:t>
      </w:r>
      <w:r>
        <w:rPr>
          <w:rFonts w:ascii="Times New Roman" w:hAnsi="Times New Roman" w:cs="Times New Roman"/>
          <w:color w:val="1F282C"/>
          <w:sz w:val="24"/>
          <w:szCs w:val="24"/>
          <w:lang w:eastAsia="uk-UA"/>
        </w:rPr>
        <w:t xml:space="preserve">Сєвєродонецької </w:t>
      </w:r>
      <w:r w:rsidRPr="00102310">
        <w:rPr>
          <w:rFonts w:ascii="Times New Roman" w:hAnsi="Times New Roman" w:cs="Times New Roman"/>
          <w:color w:val="1F282C"/>
          <w:sz w:val="24"/>
          <w:szCs w:val="24"/>
          <w:lang w:eastAsia="uk-UA"/>
        </w:rPr>
        <w:t xml:space="preserve"> міської ради згідно із встановленим порядком.</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2.2.23. Сприяння здійсненню заходів по підготовці лікувально-профілактичних закладів комунальної власності міста до роботи в осінньо-зимовий період.</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2.2.24. Розгляд, підготовка та подання у встановленому порядку пропозицій щодо заохочення та нагородження працівників закладів охорони здоров'я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2.2.25. Інформування населення міста про стан та перспективи розвитку галузі охорони здоров’я у місті у відповідних засобах масової інформації (не рідше ніж один раз на рік).</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2.2.26. Надання в установленому порядку та в строки, передбачені запитом, посадовим особам виконавчих органів документів, довідок та інших матеріалів, необхідних для виконання покладених на них завдань.</w:t>
      </w:r>
    </w:p>
    <w:p w:rsidR="00D37FDA" w:rsidRPr="00102310" w:rsidRDefault="00D37FDA" w:rsidP="00102310">
      <w:pPr>
        <w:shd w:val="clear" w:color="auto" w:fill="FFFFFF"/>
        <w:spacing w:after="96" w:line="240" w:lineRule="auto"/>
        <w:jc w:val="both"/>
        <w:rPr>
          <w:rFonts w:ascii="Times New Roman" w:hAnsi="Times New Roman" w:cs="Times New Roman"/>
          <w:color w:val="1F282C"/>
          <w:sz w:val="24"/>
          <w:szCs w:val="24"/>
          <w:lang w:eastAsia="uk-UA"/>
        </w:rPr>
      </w:pPr>
      <w:r w:rsidRPr="00102310">
        <w:rPr>
          <w:rFonts w:ascii="Times New Roman" w:hAnsi="Times New Roman" w:cs="Times New Roman"/>
          <w:color w:val="1F282C"/>
          <w:sz w:val="24"/>
          <w:szCs w:val="24"/>
          <w:lang w:eastAsia="uk-UA"/>
        </w:rPr>
        <w:t>2.2.27. Заслуховування звітів керівників закладів охорони здоров’я комунальної власності міста про їх роботу.</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2.2.28. Забезпечення контролю за роботою керівників лікувально-профілактичних закладів міста, надання їм щорічних відпусток, відпусток без збереження заробітної плати, направлення їх у службові відрядження, накладення на них дисциплінарних стягнень, встановлення керівникам закладів та їх заступникам надбавок та доплат до посадових окладів, надання їм матеріальної допомоги, здійснення їх преміювання та інше, сприяння підвищенню їх кваліфікації, встановлення режиму роботи закладів та автотранспорту відповідно до вимог чинного законодавства.</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2.2.</w:t>
      </w:r>
      <w:r>
        <w:rPr>
          <w:rFonts w:ascii="Times New Roman" w:hAnsi="Times New Roman" w:cs="Times New Roman"/>
          <w:sz w:val="24"/>
          <w:szCs w:val="24"/>
          <w:lang w:eastAsia="uk-UA"/>
        </w:rPr>
        <w:t>29</w:t>
      </w:r>
      <w:r w:rsidRPr="00102310">
        <w:rPr>
          <w:rFonts w:ascii="Times New Roman" w:hAnsi="Times New Roman" w:cs="Times New Roman"/>
          <w:sz w:val="24"/>
          <w:szCs w:val="24"/>
          <w:lang w:eastAsia="uk-UA"/>
        </w:rPr>
        <w:t>. Сприяння розвитку міжнародного співробітництва в галузі охорони здоров’я.</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2.2.3</w:t>
      </w:r>
      <w:r>
        <w:rPr>
          <w:rFonts w:ascii="Times New Roman" w:hAnsi="Times New Roman" w:cs="Times New Roman"/>
          <w:sz w:val="24"/>
          <w:szCs w:val="24"/>
          <w:lang w:eastAsia="uk-UA"/>
        </w:rPr>
        <w:t>0</w:t>
      </w:r>
      <w:r w:rsidRPr="00102310">
        <w:rPr>
          <w:rFonts w:ascii="Times New Roman" w:hAnsi="Times New Roman" w:cs="Times New Roman"/>
          <w:sz w:val="24"/>
          <w:szCs w:val="24"/>
          <w:lang w:eastAsia="uk-UA"/>
        </w:rPr>
        <w:t>. Розроблення проектів нормативно-правових актів щодо діяльності управління і міських програм розвитку галузі охорони здоров'я міста та організація здійснення заходів по їх виконанню.</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2.2.3</w:t>
      </w:r>
      <w:r>
        <w:rPr>
          <w:rFonts w:ascii="Times New Roman" w:hAnsi="Times New Roman" w:cs="Times New Roman"/>
          <w:sz w:val="24"/>
          <w:szCs w:val="24"/>
          <w:lang w:eastAsia="uk-UA"/>
        </w:rPr>
        <w:t>1</w:t>
      </w:r>
      <w:r w:rsidRPr="00102310">
        <w:rPr>
          <w:rFonts w:ascii="Times New Roman" w:hAnsi="Times New Roman" w:cs="Times New Roman"/>
          <w:sz w:val="24"/>
          <w:szCs w:val="24"/>
          <w:lang w:eastAsia="uk-UA"/>
        </w:rPr>
        <w:t>. Участь у формуванні та реалізації кадрової політики у сфері охорони здоров'я в інтересах територіальної громади міста.</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2.2.3</w:t>
      </w:r>
      <w:r>
        <w:rPr>
          <w:rFonts w:ascii="Times New Roman" w:hAnsi="Times New Roman" w:cs="Times New Roman"/>
          <w:sz w:val="24"/>
          <w:szCs w:val="24"/>
          <w:lang w:eastAsia="uk-UA"/>
        </w:rPr>
        <w:t>2</w:t>
      </w:r>
      <w:r w:rsidRPr="00102310">
        <w:rPr>
          <w:rFonts w:ascii="Times New Roman" w:hAnsi="Times New Roman" w:cs="Times New Roman"/>
          <w:sz w:val="24"/>
          <w:szCs w:val="24"/>
          <w:lang w:eastAsia="uk-UA"/>
        </w:rPr>
        <w:t>. Надання методичної допомоги з питань організації статистичного обліку і формування звітності підпорядкованим закладам охорони здоров'я.</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2.2.3</w:t>
      </w:r>
      <w:r>
        <w:rPr>
          <w:rFonts w:ascii="Times New Roman" w:hAnsi="Times New Roman" w:cs="Times New Roman"/>
          <w:sz w:val="24"/>
          <w:szCs w:val="24"/>
          <w:lang w:eastAsia="uk-UA"/>
        </w:rPr>
        <w:t>3</w:t>
      </w:r>
      <w:r w:rsidRPr="00102310">
        <w:rPr>
          <w:rFonts w:ascii="Times New Roman" w:hAnsi="Times New Roman" w:cs="Times New Roman"/>
          <w:sz w:val="24"/>
          <w:szCs w:val="24"/>
          <w:lang w:eastAsia="uk-UA"/>
        </w:rPr>
        <w:t>. Забезпечення контролю за дотриманням лікувально-профілактичними закладами комунальної власності міста технологічних стандартів медико-статистичного обліку, достовірністю статистичної інформації.</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2.2.3</w:t>
      </w:r>
      <w:r>
        <w:rPr>
          <w:rFonts w:ascii="Times New Roman" w:hAnsi="Times New Roman" w:cs="Times New Roman"/>
          <w:sz w:val="24"/>
          <w:szCs w:val="24"/>
          <w:lang w:eastAsia="uk-UA"/>
        </w:rPr>
        <w:t>4</w:t>
      </w:r>
      <w:r w:rsidRPr="00102310">
        <w:rPr>
          <w:rFonts w:ascii="Times New Roman" w:hAnsi="Times New Roman" w:cs="Times New Roman"/>
          <w:sz w:val="24"/>
          <w:szCs w:val="24"/>
          <w:lang w:eastAsia="uk-UA"/>
        </w:rPr>
        <w:t xml:space="preserve"> Забезпечення впровадження сучасних інформаційних технологій збору, обробки, збереження та передачі статистичної інформації.</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2.2.3</w:t>
      </w:r>
      <w:r>
        <w:rPr>
          <w:rFonts w:ascii="Times New Roman" w:hAnsi="Times New Roman" w:cs="Times New Roman"/>
          <w:sz w:val="24"/>
          <w:szCs w:val="24"/>
          <w:lang w:eastAsia="uk-UA"/>
        </w:rPr>
        <w:t>5</w:t>
      </w:r>
      <w:r w:rsidRPr="00102310">
        <w:rPr>
          <w:rFonts w:ascii="Times New Roman" w:hAnsi="Times New Roman" w:cs="Times New Roman"/>
          <w:sz w:val="24"/>
          <w:szCs w:val="24"/>
          <w:lang w:eastAsia="uk-UA"/>
        </w:rPr>
        <w:t>. Проведення централізованого збору звітної інформації від територіально підпорядкованих закладів охорони здоров'я. Здійснення обробки інформації та аналізу показників щодо стану здоров'я населення, ресурсів охорони здоров'я, діяльності закладів охорони здоров'я.</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2.2.3</w:t>
      </w:r>
      <w:r>
        <w:rPr>
          <w:rFonts w:ascii="Times New Roman" w:hAnsi="Times New Roman" w:cs="Times New Roman"/>
          <w:sz w:val="24"/>
          <w:szCs w:val="24"/>
          <w:lang w:eastAsia="uk-UA"/>
        </w:rPr>
        <w:t>6</w:t>
      </w:r>
      <w:r w:rsidRPr="00102310">
        <w:rPr>
          <w:rFonts w:ascii="Times New Roman" w:hAnsi="Times New Roman" w:cs="Times New Roman"/>
          <w:sz w:val="24"/>
          <w:szCs w:val="24"/>
          <w:lang w:eastAsia="uk-UA"/>
        </w:rPr>
        <w:t>. Підготовка та видання збірок, довідників та аналітичних оглядів стану здоров'я населення, ресурсів охорони здоров'я та їх використання, діяльності закладів охорони здоров'я.</w:t>
      </w:r>
    </w:p>
    <w:p w:rsidR="00D37FDA"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2.2.3</w:t>
      </w:r>
      <w:r>
        <w:rPr>
          <w:rFonts w:ascii="Times New Roman" w:hAnsi="Times New Roman" w:cs="Times New Roman"/>
          <w:sz w:val="24"/>
          <w:szCs w:val="24"/>
          <w:lang w:eastAsia="uk-UA"/>
        </w:rPr>
        <w:t>7</w:t>
      </w:r>
      <w:r w:rsidRPr="00102310">
        <w:rPr>
          <w:rFonts w:ascii="Times New Roman" w:hAnsi="Times New Roman" w:cs="Times New Roman"/>
          <w:sz w:val="24"/>
          <w:szCs w:val="24"/>
          <w:lang w:eastAsia="uk-UA"/>
        </w:rPr>
        <w:t>. Виконання інших функцій, передбачених чинним законодавством України, необхідних для виконання своїх повноважень.</w:t>
      </w:r>
    </w:p>
    <w:p w:rsidR="00D37FDA" w:rsidRPr="005D2F1B" w:rsidRDefault="00D37FDA" w:rsidP="005D2F1B">
      <w:pPr>
        <w:jc w:val="both"/>
        <w:rPr>
          <w:rFonts w:ascii="Times New Roman" w:hAnsi="Times New Roman" w:cs="Times New Roman"/>
          <w:sz w:val="24"/>
          <w:szCs w:val="24"/>
        </w:rPr>
      </w:pPr>
      <w:r>
        <w:rPr>
          <w:rFonts w:ascii="Times New Roman" w:hAnsi="Times New Roman" w:cs="Times New Roman"/>
          <w:sz w:val="24"/>
          <w:szCs w:val="24"/>
        </w:rPr>
        <w:t>2</w:t>
      </w:r>
      <w:r w:rsidRPr="005D2F1B">
        <w:rPr>
          <w:rFonts w:ascii="Times New Roman" w:hAnsi="Times New Roman" w:cs="Times New Roman"/>
          <w:sz w:val="24"/>
          <w:szCs w:val="24"/>
        </w:rPr>
        <w:t>.2.</w:t>
      </w:r>
      <w:r>
        <w:rPr>
          <w:rFonts w:ascii="Times New Roman" w:hAnsi="Times New Roman" w:cs="Times New Roman"/>
          <w:sz w:val="24"/>
          <w:szCs w:val="24"/>
        </w:rPr>
        <w:t>38</w:t>
      </w:r>
      <w:r w:rsidRPr="005D2F1B">
        <w:rPr>
          <w:rFonts w:ascii="Times New Roman" w:hAnsi="Times New Roman" w:cs="Times New Roman"/>
          <w:sz w:val="24"/>
          <w:szCs w:val="24"/>
        </w:rPr>
        <w:t xml:space="preserve">. </w:t>
      </w:r>
      <w:r>
        <w:rPr>
          <w:rFonts w:ascii="Times New Roman" w:hAnsi="Times New Roman" w:cs="Times New Roman"/>
          <w:sz w:val="24"/>
          <w:szCs w:val="24"/>
        </w:rPr>
        <w:t>Управління я</w:t>
      </w:r>
      <w:r w:rsidRPr="005D2F1B">
        <w:rPr>
          <w:rFonts w:ascii="Times New Roman" w:hAnsi="Times New Roman" w:cs="Times New Roman"/>
          <w:sz w:val="24"/>
          <w:szCs w:val="24"/>
        </w:rPr>
        <w:t>к головний розпорядник бюджетних коштів, здійснює фінансове забезпечення всіх закладів  охорони здоров’я міської комунальної власності в межах коштів міського бюджету, передбачених кошторисами на кожний заклад  охорони здоров’я міської комунальної власності;</w:t>
      </w:r>
    </w:p>
    <w:p w:rsidR="00D37FDA" w:rsidRPr="00CB6A4D" w:rsidRDefault="00D37FDA" w:rsidP="00102310">
      <w:pPr>
        <w:shd w:val="clear" w:color="auto" w:fill="FFFFFF"/>
        <w:spacing w:after="96" w:line="240" w:lineRule="auto"/>
        <w:jc w:val="both"/>
        <w:rPr>
          <w:rFonts w:ascii="Times New Roman" w:hAnsi="Times New Roman" w:cs="Times New Roman"/>
          <w:sz w:val="24"/>
          <w:szCs w:val="24"/>
          <w:lang w:eastAsia="uk-UA"/>
        </w:rPr>
      </w:pPr>
    </w:p>
    <w:p w:rsidR="00D37FDA" w:rsidRPr="00CB6A4D" w:rsidRDefault="00D37FDA" w:rsidP="00102310">
      <w:pPr>
        <w:shd w:val="clear" w:color="auto" w:fill="FFFFFF"/>
        <w:spacing w:after="96" w:line="240" w:lineRule="auto"/>
        <w:jc w:val="center"/>
        <w:rPr>
          <w:rFonts w:ascii="Times New Roman" w:hAnsi="Times New Roman" w:cs="Times New Roman"/>
          <w:sz w:val="24"/>
          <w:szCs w:val="24"/>
          <w:lang w:eastAsia="uk-UA"/>
        </w:rPr>
      </w:pPr>
      <w:r w:rsidRPr="00CB6A4D">
        <w:rPr>
          <w:rFonts w:ascii="Times New Roman" w:hAnsi="Times New Roman" w:cs="Times New Roman"/>
          <w:b/>
          <w:bCs/>
          <w:sz w:val="24"/>
          <w:szCs w:val="24"/>
          <w:lang w:eastAsia="uk-UA"/>
        </w:rPr>
        <w:t>3. ПРАВА УПРАВЛІННЯ</w:t>
      </w:r>
    </w:p>
    <w:p w:rsidR="00D37FDA" w:rsidRPr="00CB6A4D" w:rsidRDefault="00D37FDA" w:rsidP="00102310">
      <w:pPr>
        <w:shd w:val="clear" w:color="auto" w:fill="FFFFFF"/>
        <w:spacing w:after="96" w:line="240" w:lineRule="auto"/>
        <w:jc w:val="both"/>
        <w:rPr>
          <w:rFonts w:ascii="Times New Roman" w:hAnsi="Times New Roman" w:cs="Times New Roman"/>
          <w:sz w:val="24"/>
          <w:szCs w:val="24"/>
          <w:lang w:eastAsia="uk-UA"/>
        </w:rPr>
      </w:pPr>
      <w:r w:rsidRPr="00CB6A4D">
        <w:rPr>
          <w:rFonts w:ascii="Times New Roman" w:hAnsi="Times New Roman" w:cs="Times New Roman"/>
          <w:sz w:val="24"/>
          <w:szCs w:val="24"/>
          <w:lang w:eastAsia="uk-UA"/>
        </w:rPr>
        <w:t>3.1. Видавати згідно із законодавством обов'язкові для виконання накази керівникам закладів охорони здоров’я комунальної власності міста з питань, що належать до його компетенції, порушувати питання про їх відповідальність, у тому числі й дисциплінарну, у встановленому законодавством порядку.</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CB6A4D">
        <w:rPr>
          <w:rFonts w:ascii="Times New Roman" w:hAnsi="Times New Roman" w:cs="Times New Roman"/>
          <w:sz w:val="24"/>
          <w:szCs w:val="24"/>
          <w:lang w:eastAsia="uk-UA"/>
        </w:rPr>
        <w:t>3.2. Залучати спеціалістів інших структурних підрозділів виконавчих о</w:t>
      </w:r>
      <w:r w:rsidRPr="00102310">
        <w:rPr>
          <w:rFonts w:ascii="Times New Roman" w:hAnsi="Times New Roman" w:cs="Times New Roman"/>
          <w:sz w:val="24"/>
          <w:szCs w:val="24"/>
          <w:lang w:eastAsia="uk-UA"/>
        </w:rPr>
        <w:t>рганів, установ та організацій (за погодженням з їх керівниками) для розгляду питань, що належать до його компетенції.</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 xml:space="preserve">3.3. Виносити на розгляд міської ради та її виконавчого комітету пропозиції щодо вирішення питань, які відносяться до його компетенції. Вносити у встановленому порядку на розгляд виконавчого комітету </w:t>
      </w:r>
      <w:r>
        <w:rPr>
          <w:rFonts w:ascii="Times New Roman" w:hAnsi="Times New Roman" w:cs="Times New Roman"/>
          <w:sz w:val="24"/>
          <w:szCs w:val="24"/>
          <w:lang w:eastAsia="uk-UA"/>
        </w:rPr>
        <w:t xml:space="preserve">Сєвєродонецької </w:t>
      </w:r>
      <w:r w:rsidRPr="00102310">
        <w:rPr>
          <w:rFonts w:ascii="Times New Roman" w:hAnsi="Times New Roman" w:cs="Times New Roman"/>
          <w:sz w:val="24"/>
          <w:szCs w:val="24"/>
          <w:lang w:eastAsia="uk-UA"/>
        </w:rPr>
        <w:t xml:space="preserve"> міської ради, </w:t>
      </w:r>
      <w:r>
        <w:rPr>
          <w:rFonts w:ascii="Times New Roman" w:hAnsi="Times New Roman" w:cs="Times New Roman"/>
          <w:sz w:val="24"/>
          <w:szCs w:val="24"/>
          <w:lang w:eastAsia="uk-UA"/>
        </w:rPr>
        <w:t>Сєвєродонецької</w:t>
      </w:r>
      <w:r w:rsidRPr="00102310">
        <w:rPr>
          <w:rFonts w:ascii="Times New Roman" w:hAnsi="Times New Roman" w:cs="Times New Roman"/>
          <w:sz w:val="24"/>
          <w:szCs w:val="24"/>
          <w:lang w:eastAsia="uk-UA"/>
        </w:rPr>
        <w:t xml:space="preserve">  міської ради та міському голові пропозиції з питань охорони здоров’я населення міста, створення, реорганізації та ліквідації закладів охорони здоров’я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3.4. Скликати та проводити в установленому порядку конференції, семінари, колегії та наради з питань, що належать до його компетенції.</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 xml:space="preserve">3.5. Одержувати в установленому порядку від виконавчих органів </w:t>
      </w:r>
      <w:r>
        <w:rPr>
          <w:rFonts w:ascii="Times New Roman" w:hAnsi="Times New Roman" w:cs="Times New Roman"/>
          <w:sz w:val="24"/>
          <w:szCs w:val="24"/>
          <w:lang w:eastAsia="uk-UA"/>
        </w:rPr>
        <w:t>Сєвєродонецької</w:t>
      </w:r>
      <w:r w:rsidRPr="00102310">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міської </w:t>
      </w:r>
      <w:r w:rsidRPr="00102310">
        <w:rPr>
          <w:rFonts w:ascii="Times New Roman" w:hAnsi="Times New Roman" w:cs="Times New Roman"/>
          <w:sz w:val="24"/>
          <w:szCs w:val="24"/>
          <w:lang w:eastAsia="uk-UA"/>
        </w:rPr>
        <w:t xml:space="preserve"> ради, підприємств, закладів, установ і організацій, що діють на території міста, інформацію, документи та інші матеріали, необхідні для виконання покладених на управління завдань і не заборонених чинним законодавством України.</w:t>
      </w:r>
    </w:p>
    <w:p w:rsidR="00D37FDA" w:rsidRPr="005C3A27" w:rsidRDefault="00D37FDA" w:rsidP="00102310">
      <w:pPr>
        <w:shd w:val="clear" w:color="auto" w:fill="FFFFFF"/>
        <w:spacing w:after="96" w:line="240" w:lineRule="auto"/>
        <w:jc w:val="both"/>
        <w:rPr>
          <w:rFonts w:ascii="Times New Roman" w:hAnsi="Times New Roman" w:cs="Times New Roman"/>
          <w:sz w:val="24"/>
          <w:szCs w:val="24"/>
          <w:lang w:eastAsia="uk-UA"/>
        </w:rPr>
      </w:pPr>
      <w:r w:rsidRPr="005C3A27">
        <w:rPr>
          <w:rFonts w:ascii="Times New Roman" w:hAnsi="Times New Roman" w:cs="Times New Roman"/>
          <w:sz w:val="24"/>
          <w:szCs w:val="24"/>
          <w:lang w:eastAsia="uk-UA"/>
        </w:rPr>
        <w:t>3.6. Вносити органам виконавчої влади та органам місцевого самоврядування пропозиції щодо фінансування закладів охорони здоров’я, брати безпосередньо участь у формуванні міського бюджету.</w:t>
      </w:r>
    </w:p>
    <w:p w:rsidR="00D37FDA" w:rsidRPr="005C3A27" w:rsidRDefault="00D37FDA" w:rsidP="00102310">
      <w:pPr>
        <w:shd w:val="clear" w:color="auto" w:fill="FFFFFF"/>
        <w:spacing w:after="96" w:line="240" w:lineRule="auto"/>
        <w:jc w:val="both"/>
        <w:rPr>
          <w:rFonts w:ascii="Times New Roman" w:hAnsi="Times New Roman" w:cs="Times New Roman"/>
          <w:sz w:val="24"/>
          <w:szCs w:val="24"/>
          <w:lang w:eastAsia="uk-UA"/>
        </w:rPr>
      </w:pPr>
      <w:r w:rsidRPr="005C3A27">
        <w:rPr>
          <w:rFonts w:ascii="Times New Roman" w:hAnsi="Times New Roman" w:cs="Times New Roman"/>
          <w:sz w:val="24"/>
          <w:szCs w:val="24"/>
          <w:lang w:eastAsia="uk-UA"/>
        </w:rPr>
        <w:t>3.7. Укладати угоди про співробітництво та встановлювати прямі зв’язки з медичними закладами закордонних країн, міжнародними організаціями, фондами тощо.</w:t>
      </w:r>
    </w:p>
    <w:p w:rsidR="00D37FDA" w:rsidRPr="00512122" w:rsidRDefault="00D37FDA" w:rsidP="00102310">
      <w:pPr>
        <w:shd w:val="clear" w:color="auto" w:fill="FFFFFF"/>
        <w:spacing w:after="96" w:line="240" w:lineRule="auto"/>
        <w:jc w:val="both"/>
        <w:rPr>
          <w:rFonts w:ascii="Times New Roman" w:hAnsi="Times New Roman" w:cs="Times New Roman"/>
          <w:sz w:val="24"/>
          <w:szCs w:val="24"/>
          <w:lang w:eastAsia="uk-UA"/>
        </w:rPr>
      </w:pPr>
      <w:r w:rsidRPr="00512122">
        <w:rPr>
          <w:rFonts w:ascii="Times New Roman" w:hAnsi="Times New Roman" w:cs="Times New Roman"/>
          <w:sz w:val="24"/>
          <w:szCs w:val="24"/>
          <w:lang w:eastAsia="uk-UA"/>
        </w:rPr>
        <w:t>3.8. Надавати погодження на здачу в оренду фізичним та юридичним особам рухомого та нерухомого майна, що не експлуатується, та вільних площ лікувально-профілактичних закладів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512122">
        <w:rPr>
          <w:rFonts w:ascii="Times New Roman" w:hAnsi="Times New Roman" w:cs="Times New Roman"/>
          <w:sz w:val="24"/>
          <w:szCs w:val="24"/>
          <w:lang w:eastAsia="uk-UA"/>
        </w:rPr>
        <w:t>3.9. Припиняти (скасовувати) у межах своєї</w:t>
      </w:r>
      <w:r w:rsidRPr="00102310">
        <w:rPr>
          <w:rFonts w:ascii="Times New Roman" w:hAnsi="Times New Roman" w:cs="Times New Roman"/>
          <w:sz w:val="24"/>
          <w:szCs w:val="24"/>
          <w:lang w:eastAsia="uk-UA"/>
        </w:rPr>
        <w:t xml:space="preserve"> компетенції дію наказів та розпоряджень керівників лікувально-профілактичних закладів, якщо вони суперечать законодавству України.</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3.10. Проводити перевірки фінансово-господарської діяльності лікувально-профілактичних закладів міста з медичних та фінансових питань, віднесених до компетенції управління.</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3.11. Погоджувати та давати згоду керівникам лікувально-профілактичних закладів міста на призначення і переміщення заступників головних лікарів, призначати та звільняти міських позаштатних фахівців.</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3.12. Вносити пропозиції міському голові про призначення на посади та звільнення з посад керівників закладів охорони здоров’я, що належать до сфери управління, укладати договори з ними у випадках, передбачених законодавством.</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3.13. Накладати на керівників лікувально-профілактичних закладів комунальної власності міста дисциплінарні стягнення, встановлювати керівникам та їх заступникам надбавки та доплати, надавати матеріальну допомогу та здійснювати преміювання відповідно до чинного законодавства.</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3.14. Здійснювати передачу функцій між лікувально-профілактичними закладами комунальної власності міста.</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3.15. Здійснювати в межах своїх повноважень та в межах головного розпорядника бюджетних коштів прийняття і передачу з балансу на баланс, передачу або взяття в оренду рухомого та нерухомого майна.</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3.16. Залучати працівників лікувально-профілактичних закладів комунальної власності міста до роботи в управлінні для виконання його функцій та завдань.</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3.17. Використовувати у виробничих та службових цілях рухоме та нерухоме майно лікувально-профілактичних закладів комунальної власності міста.</w:t>
      </w:r>
    </w:p>
    <w:p w:rsidR="00D37FDA"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3.18. Погоджувати документи для проходження атестації медичними працівниками.</w:t>
      </w:r>
    </w:p>
    <w:p w:rsidR="00D37FDA" w:rsidRDefault="00D37FDA" w:rsidP="00102310">
      <w:pPr>
        <w:shd w:val="clear" w:color="auto" w:fill="FFFFFF"/>
        <w:spacing w:after="96"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3.19. Використовувати доходи (прибутки) Управління виключно для фінансування видатків на утримання Управління, реалізації мети (цілей, завдань) та напрямків діяльності, визначених його установчими документами.</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3.20. Управління не має права розподілу отриманих доходів (прибутків) або їх частини серед засновників (учасників), працівників Управління охорони здоров’я, (крім оплати їх  праці, нарахування єдиного соціального внеску ), членів органів управління та інших пов’язаних з ними осіб. </w:t>
      </w:r>
    </w:p>
    <w:p w:rsidR="00D37FDA"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 </w:t>
      </w:r>
    </w:p>
    <w:p w:rsidR="00D37FDA" w:rsidRDefault="00D37FDA" w:rsidP="00102310">
      <w:pPr>
        <w:shd w:val="clear" w:color="auto" w:fill="FFFFFF"/>
        <w:spacing w:after="96" w:line="240" w:lineRule="auto"/>
        <w:jc w:val="both"/>
        <w:rPr>
          <w:rFonts w:ascii="Times New Roman" w:hAnsi="Times New Roman" w:cs="Times New Roman"/>
          <w:sz w:val="24"/>
          <w:szCs w:val="24"/>
          <w:lang w:eastAsia="uk-UA"/>
        </w:rPr>
      </w:pPr>
    </w:p>
    <w:p w:rsidR="00D37FDA" w:rsidRDefault="00D37FDA" w:rsidP="00102310">
      <w:pPr>
        <w:shd w:val="clear" w:color="auto" w:fill="FFFFFF"/>
        <w:spacing w:after="96" w:line="240" w:lineRule="auto"/>
        <w:jc w:val="both"/>
        <w:rPr>
          <w:rFonts w:ascii="Times New Roman" w:hAnsi="Times New Roman" w:cs="Times New Roman"/>
          <w:sz w:val="24"/>
          <w:szCs w:val="24"/>
          <w:lang w:eastAsia="uk-UA"/>
        </w:rPr>
      </w:pP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p>
    <w:p w:rsidR="00D37FDA" w:rsidRPr="00102310" w:rsidRDefault="00D37FDA" w:rsidP="00102310">
      <w:pPr>
        <w:shd w:val="clear" w:color="auto" w:fill="FFFFFF"/>
        <w:spacing w:after="96" w:line="240" w:lineRule="auto"/>
        <w:jc w:val="center"/>
        <w:rPr>
          <w:rFonts w:ascii="Times New Roman" w:hAnsi="Times New Roman" w:cs="Times New Roman"/>
          <w:sz w:val="24"/>
          <w:szCs w:val="24"/>
          <w:lang w:eastAsia="uk-UA"/>
        </w:rPr>
      </w:pPr>
      <w:r w:rsidRPr="00102310">
        <w:rPr>
          <w:rFonts w:ascii="Times New Roman" w:hAnsi="Times New Roman" w:cs="Times New Roman"/>
          <w:b/>
          <w:bCs/>
          <w:sz w:val="24"/>
          <w:szCs w:val="24"/>
          <w:lang w:eastAsia="uk-UA"/>
        </w:rPr>
        <w:t>4. ОРГАНІЗАЦІЯ ДІЯЛЬНОСТІ</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 xml:space="preserve">4.1. Організація роботи </w:t>
      </w:r>
      <w:r>
        <w:rPr>
          <w:rFonts w:ascii="Times New Roman" w:hAnsi="Times New Roman" w:cs="Times New Roman"/>
          <w:sz w:val="24"/>
          <w:szCs w:val="24"/>
          <w:lang w:eastAsia="uk-UA"/>
        </w:rPr>
        <w:t>У</w:t>
      </w:r>
      <w:r w:rsidRPr="00102310">
        <w:rPr>
          <w:rFonts w:ascii="Times New Roman" w:hAnsi="Times New Roman" w:cs="Times New Roman"/>
          <w:sz w:val="24"/>
          <w:szCs w:val="24"/>
          <w:lang w:eastAsia="uk-UA"/>
        </w:rPr>
        <w:t xml:space="preserve">правління здійснюється відповідно до вимог Регламенту роботи виконавчих органів </w:t>
      </w:r>
      <w:r>
        <w:rPr>
          <w:rFonts w:ascii="Times New Roman" w:hAnsi="Times New Roman" w:cs="Times New Roman"/>
          <w:sz w:val="24"/>
          <w:szCs w:val="24"/>
          <w:lang w:eastAsia="uk-UA"/>
        </w:rPr>
        <w:t xml:space="preserve">Сєвєродонецької </w:t>
      </w:r>
      <w:r w:rsidRPr="00102310">
        <w:rPr>
          <w:rFonts w:ascii="Times New Roman" w:hAnsi="Times New Roman" w:cs="Times New Roman"/>
          <w:sz w:val="24"/>
          <w:szCs w:val="24"/>
          <w:lang w:eastAsia="uk-UA"/>
        </w:rPr>
        <w:t xml:space="preserve"> міської ради,</w:t>
      </w:r>
      <w:r>
        <w:rPr>
          <w:rFonts w:ascii="Times New Roman" w:hAnsi="Times New Roman" w:cs="Times New Roman"/>
          <w:sz w:val="24"/>
          <w:szCs w:val="24"/>
          <w:lang w:eastAsia="uk-UA"/>
        </w:rPr>
        <w:t xml:space="preserve"> і</w:t>
      </w:r>
      <w:r w:rsidRPr="00102310">
        <w:rPr>
          <w:rFonts w:ascii="Times New Roman" w:hAnsi="Times New Roman" w:cs="Times New Roman"/>
          <w:sz w:val="24"/>
          <w:szCs w:val="24"/>
          <w:lang w:eastAsia="uk-UA"/>
        </w:rPr>
        <w:t>нструкції з діловодства, інших нормативно-правових та розпорядчих актів.</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4.</w:t>
      </w:r>
      <w:r>
        <w:rPr>
          <w:rFonts w:ascii="Times New Roman" w:hAnsi="Times New Roman" w:cs="Times New Roman"/>
          <w:sz w:val="24"/>
          <w:szCs w:val="24"/>
          <w:lang w:eastAsia="uk-UA"/>
        </w:rPr>
        <w:t>2</w:t>
      </w:r>
      <w:r w:rsidRPr="00102310">
        <w:rPr>
          <w:rFonts w:ascii="Times New Roman" w:hAnsi="Times New Roman" w:cs="Times New Roman"/>
          <w:sz w:val="24"/>
          <w:szCs w:val="24"/>
          <w:lang w:eastAsia="uk-UA"/>
        </w:rPr>
        <w:t xml:space="preserve">. Кошторис доходів і видатків та штатний розпис </w:t>
      </w:r>
      <w:r>
        <w:rPr>
          <w:rFonts w:ascii="Times New Roman" w:hAnsi="Times New Roman" w:cs="Times New Roman"/>
          <w:sz w:val="24"/>
          <w:szCs w:val="24"/>
          <w:lang w:eastAsia="uk-UA"/>
        </w:rPr>
        <w:t>У</w:t>
      </w:r>
      <w:r w:rsidRPr="00102310">
        <w:rPr>
          <w:rFonts w:ascii="Times New Roman" w:hAnsi="Times New Roman" w:cs="Times New Roman"/>
          <w:sz w:val="24"/>
          <w:szCs w:val="24"/>
          <w:lang w:eastAsia="uk-UA"/>
        </w:rPr>
        <w:t>правління</w:t>
      </w:r>
      <w:r>
        <w:rPr>
          <w:rFonts w:ascii="Times New Roman" w:hAnsi="Times New Roman" w:cs="Times New Roman"/>
          <w:sz w:val="24"/>
          <w:szCs w:val="24"/>
          <w:lang w:eastAsia="uk-UA"/>
        </w:rPr>
        <w:t xml:space="preserve"> </w:t>
      </w:r>
      <w:r w:rsidRPr="00102310">
        <w:rPr>
          <w:rFonts w:ascii="Times New Roman" w:hAnsi="Times New Roman" w:cs="Times New Roman"/>
          <w:sz w:val="24"/>
          <w:szCs w:val="24"/>
          <w:lang w:eastAsia="uk-UA"/>
        </w:rPr>
        <w:t>затверджуються в установленому порядку міським головою.</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4.</w:t>
      </w:r>
      <w:r>
        <w:rPr>
          <w:rFonts w:ascii="Times New Roman" w:hAnsi="Times New Roman" w:cs="Times New Roman"/>
          <w:sz w:val="24"/>
          <w:szCs w:val="24"/>
          <w:lang w:eastAsia="uk-UA"/>
        </w:rPr>
        <w:t>3</w:t>
      </w:r>
      <w:r w:rsidRPr="00102310">
        <w:rPr>
          <w:rFonts w:ascii="Times New Roman" w:hAnsi="Times New Roman" w:cs="Times New Roman"/>
          <w:sz w:val="24"/>
          <w:szCs w:val="24"/>
          <w:lang w:eastAsia="uk-UA"/>
        </w:rPr>
        <w:t xml:space="preserve">. Робота </w:t>
      </w:r>
      <w:r>
        <w:rPr>
          <w:rFonts w:ascii="Times New Roman" w:hAnsi="Times New Roman" w:cs="Times New Roman"/>
          <w:sz w:val="24"/>
          <w:szCs w:val="24"/>
          <w:lang w:eastAsia="uk-UA"/>
        </w:rPr>
        <w:t>Уп</w:t>
      </w:r>
      <w:r w:rsidRPr="00102310">
        <w:rPr>
          <w:rFonts w:ascii="Times New Roman" w:hAnsi="Times New Roman" w:cs="Times New Roman"/>
          <w:sz w:val="24"/>
          <w:szCs w:val="24"/>
          <w:lang w:eastAsia="uk-UA"/>
        </w:rPr>
        <w:t>равління планується за перспективними (піврічними) планами.</w:t>
      </w:r>
    </w:p>
    <w:p w:rsidR="00D37FDA" w:rsidRPr="00640E9F" w:rsidRDefault="00D37FDA" w:rsidP="00102310">
      <w:pPr>
        <w:shd w:val="clear" w:color="auto" w:fill="FFFFFF"/>
        <w:spacing w:after="96" w:line="240" w:lineRule="auto"/>
        <w:jc w:val="both"/>
        <w:rPr>
          <w:rFonts w:ascii="Times New Roman" w:hAnsi="Times New Roman" w:cs="Times New Roman"/>
          <w:sz w:val="24"/>
          <w:szCs w:val="24"/>
          <w:lang w:eastAsia="uk-UA"/>
        </w:rPr>
      </w:pPr>
      <w:r w:rsidRPr="00640E9F">
        <w:rPr>
          <w:rFonts w:ascii="Times New Roman" w:hAnsi="Times New Roman" w:cs="Times New Roman"/>
          <w:sz w:val="24"/>
          <w:szCs w:val="24"/>
          <w:lang w:eastAsia="uk-UA"/>
        </w:rPr>
        <w:t>4.4. Управління очолює начальник Управління охорони здоров'я, який призначається на посаду та звільняється з посади міським головою відповідно до Закону України "Про службу в органах місцевого самоврядування”.</w:t>
      </w:r>
    </w:p>
    <w:p w:rsidR="00D37FDA" w:rsidRPr="00640E9F" w:rsidRDefault="00D37FDA" w:rsidP="00102310">
      <w:pPr>
        <w:shd w:val="clear" w:color="auto" w:fill="FFFFFF"/>
        <w:spacing w:after="96" w:line="240" w:lineRule="auto"/>
        <w:jc w:val="both"/>
        <w:rPr>
          <w:rFonts w:ascii="Times New Roman" w:hAnsi="Times New Roman" w:cs="Times New Roman"/>
          <w:sz w:val="24"/>
          <w:szCs w:val="24"/>
          <w:lang w:eastAsia="uk-UA"/>
        </w:rPr>
      </w:pPr>
      <w:r w:rsidRPr="00640E9F">
        <w:rPr>
          <w:rFonts w:ascii="Times New Roman" w:hAnsi="Times New Roman" w:cs="Times New Roman"/>
          <w:sz w:val="24"/>
          <w:szCs w:val="24"/>
          <w:lang w:eastAsia="uk-UA"/>
        </w:rPr>
        <w:t>4.5. Начальник Управління здійснює керівництво діяльністю Управління, несе персональну відповідальність за виконання покладених на Управління завдань і реалізацію функцій.</w:t>
      </w:r>
    </w:p>
    <w:p w:rsidR="00D37FDA" w:rsidRDefault="00D37FDA" w:rsidP="005C3A27">
      <w:pPr>
        <w:shd w:val="clear" w:color="auto" w:fill="FFFFFF"/>
        <w:spacing w:after="96" w:line="240" w:lineRule="auto"/>
        <w:jc w:val="both"/>
        <w:rPr>
          <w:rFonts w:ascii="Times New Roman" w:hAnsi="Times New Roman" w:cs="Times New Roman"/>
          <w:sz w:val="24"/>
          <w:szCs w:val="24"/>
          <w:lang w:eastAsia="uk-UA"/>
        </w:rPr>
      </w:pPr>
      <w:r w:rsidRPr="00640E9F">
        <w:rPr>
          <w:rFonts w:ascii="Times New Roman" w:hAnsi="Times New Roman" w:cs="Times New Roman"/>
          <w:sz w:val="24"/>
          <w:szCs w:val="24"/>
          <w:lang w:eastAsia="uk-UA"/>
        </w:rPr>
        <w:t>4.6. Начальник Управління безпосередньо підпорядкований відповідному заступнику міського голови з питань діяльності виконавчих органів ради, йому підконтрольний і підзвітний. Працівники Управління безпосередньо підпорядковані начальнику Управління, йому підконтрольні і підзвітні.</w:t>
      </w:r>
    </w:p>
    <w:p w:rsidR="00D37FDA" w:rsidRPr="00640E9F" w:rsidRDefault="00D37FDA" w:rsidP="005C3A27">
      <w:pPr>
        <w:shd w:val="clear" w:color="auto" w:fill="FFFFFF"/>
        <w:spacing w:after="96" w:line="240" w:lineRule="auto"/>
        <w:jc w:val="both"/>
        <w:rPr>
          <w:rFonts w:ascii="Times New Roman" w:hAnsi="Times New Roman" w:cs="Times New Roman"/>
          <w:sz w:val="24"/>
          <w:szCs w:val="24"/>
          <w:lang w:eastAsia="uk-UA"/>
        </w:rPr>
      </w:pPr>
    </w:p>
    <w:p w:rsidR="00D37FDA" w:rsidRDefault="00D37FDA" w:rsidP="00640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5. </w:t>
      </w:r>
      <w:r w:rsidRPr="00102310">
        <w:rPr>
          <w:rFonts w:ascii="Times New Roman" w:hAnsi="Times New Roman" w:cs="Times New Roman"/>
          <w:b/>
          <w:bCs/>
          <w:sz w:val="24"/>
          <w:szCs w:val="24"/>
          <w:lang w:eastAsia="uk-UA"/>
        </w:rPr>
        <w:t>ЗАКЛЮЧНІ ПОЛОЖЕННЯ</w:t>
      </w:r>
    </w:p>
    <w:p w:rsidR="00D37FDA" w:rsidRPr="00102310" w:rsidRDefault="00D37FDA" w:rsidP="00640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uk-UA"/>
        </w:rPr>
      </w:pP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 xml:space="preserve">5.1. Реорганізація та ліквідація </w:t>
      </w:r>
      <w:r>
        <w:rPr>
          <w:rFonts w:ascii="Times New Roman" w:hAnsi="Times New Roman" w:cs="Times New Roman"/>
          <w:sz w:val="24"/>
          <w:szCs w:val="24"/>
          <w:lang w:eastAsia="uk-UA"/>
        </w:rPr>
        <w:t>У</w:t>
      </w:r>
      <w:r w:rsidRPr="00102310">
        <w:rPr>
          <w:rFonts w:ascii="Times New Roman" w:hAnsi="Times New Roman" w:cs="Times New Roman"/>
          <w:sz w:val="24"/>
          <w:szCs w:val="24"/>
          <w:lang w:eastAsia="uk-UA"/>
        </w:rPr>
        <w:t xml:space="preserve">правління здійснюється </w:t>
      </w:r>
      <w:r>
        <w:rPr>
          <w:rFonts w:ascii="Times New Roman" w:hAnsi="Times New Roman" w:cs="Times New Roman"/>
          <w:sz w:val="24"/>
          <w:szCs w:val="24"/>
          <w:lang w:eastAsia="uk-UA"/>
        </w:rPr>
        <w:t xml:space="preserve">Сєвєродонецькою </w:t>
      </w:r>
      <w:r w:rsidRPr="00102310">
        <w:rPr>
          <w:rFonts w:ascii="Times New Roman" w:hAnsi="Times New Roman" w:cs="Times New Roman"/>
          <w:sz w:val="24"/>
          <w:szCs w:val="24"/>
          <w:lang w:eastAsia="uk-UA"/>
        </w:rPr>
        <w:t xml:space="preserve"> міською радою згідно з чинним законодавством України.</w:t>
      </w:r>
    </w:p>
    <w:p w:rsidR="00D37FDA"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5.2. Управління фінансується та утримується за рахунок коштів міського бюджету.</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5.3. У разі припинення (у результаті його ліквідації, злиття, поділу, приєднання або перетворення) проводиться передача активів одній або декільком неприбутковим організаціям відповідного виду або зарахування до доходу бюджету.</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 </w:t>
      </w:r>
    </w:p>
    <w:p w:rsidR="00D37FDA" w:rsidRPr="00102310" w:rsidRDefault="00D37FDA" w:rsidP="00102310">
      <w:pPr>
        <w:shd w:val="clear" w:color="auto" w:fill="FFFFFF"/>
        <w:spacing w:after="96" w:line="240" w:lineRule="auto"/>
        <w:jc w:val="both"/>
        <w:rPr>
          <w:rFonts w:ascii="Times New Roman" w:hAnsi="Times New Roman" w:cs="Times New Roman"/>
          <w:sz w:val="24"/>
          <w:szCs w:val="24"/>
          <w:lang w:eastAsia="uk-UA"/>
        </w:rPr>
      </w:pPr>
      <w:r w:rsidRPr="00102310">
        <w:rPr>
          <w:rFonts w:ascii="Times New Roman" w:hAnsi="Times New Roman" w:cs="Times New Roman"/>
          <w:sz w:val="24"/>
          <w:szCs w:val="24"/>
          <w:lang w:eastAsia="uk-UA"/>
        </w:rPr>
        <w:t> </w:t>
      </w:r>
    </w:p>
    <w:p w:rsidR="00D37FDA" w:rsidRPr="008D2433" w:rsidRDefault="00D37FDA">
      <w:pPr>
        <w:rPr>
          <w:rFonts w:ascii="Times New Roman" w:hAnsi="Times New Roman" w:cs="Times New Roman"/>
          <w:sz w:val="24"/>
          <w:szCs w:val="24"/>
        </w:rPr>
      </w:pPr>
    </w:p>
    <w:sectPr w:rsidR="00D37FDA" w:rsidRPr="008D2433" w:rsidSect="00271E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310"/>
    <w:rsid w:val="0003136F"/>
    <w:rsid w:val="00102310"/>
    <w:rsid w:val="001E3144"/>
    <w:rsid w:val="00271E07"/>
    <w:rsid w:val="002D725B"/>
    <w:rsid w:val="004E0B5E"/>
    <w:rsid w:val="00512122"/>
    <w:rsid w:val="005944F5"/>
    <w:rsid w:val="005C3A27"/>
    <w:rsid w:val="005D2F1B"/>
    <w:rsid w:val="00640E9F"/>
    <w:rsid w:val="006C7B93"/>
    <w:rsid w:val="006D3810"/>
    <w:rsid w:val="00727C8F"/>
    <w:rsid w:val="007566D3"/>
    <w:rsid w:val="008A4D17"/>
    <w:rsid w:val="008D2433"/>
    <w:rsid w:val="00A952CB"/>
    <w:rsid w:val="00B630E1"/>
    <w:rsid w:val="00B83513"/>
    <w:rsid w:val="00BD4CAB"/>
    <w:rsid w:val="00CB6A4D"/>
    <w:rsid w:val="00D37FDA"/>
    <w:rsid w:val="00DF0C24"/>
    <w:rsid w:val="00DF5A19"/>
    <w:rsid w:val="00E730D2"/>
    <w:rsid w:val="00E7355B"/>
    <w:rsid w:val="00ED2514"/>
    <w:rsid w:val="00EF4AF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E07"/>
    <w:pPr>
      <w:spacing w:after="200" w:line="276" w:lineRule="auto"/>
    </w:pPr>
    <w:rPr>
      <w:rFonts w:cs="Calibri"/>
      <w:lang w:eastAsia="en-US"/>
    </w:rPr>
  </w:style>
  <w:style w:type="paragraph" w:styleId="Heading4">
    <w:name w:val="heading 4"/>
    <w:basedOn w:val="Normal"/>
    <w:link w:val="Heading4Char"/>
    <w:uiPriority w:val="99"/>
    <w:qFormat/>
    <w:rsid w:val="00102310"/>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102310"/>
    <w:rPr>
      <w:rFonts w:ascii="Times New Roman" w:hAnsi="Times New Roman" w:cs="Times New Roman"/>
      <w:b/>
      <w:bCs/>
      <w:sz w:val="24"/>
      <w:szCs w:val="24"/>
      <w:lang w:eastAsia="uk-UA"/>
    </w:rPr>
  </w:style>
  <w:style w:type="paragraph" w:styleId="NormalWeb">
    <w:name w:val="Normal (Web)"/>
    <w:basedOn w:val="Normal"/>
    <w:uiPriority w:val="99"/>
    <w:semiHidden/>
    <w:rsid w:val="001023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Preformatted">
    <w:name w:val="HTML Preformatted"/>
    <w:basedOn w:val="Normal"/>
    <w:link w:val="HTMLPreformattedChar"/>
    <w:uiPriority w:val="99"/>
    <w:semiHidden/>
    <w:rsid w:val="00102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PreformattedChar">
    <w:name w:val="HTML Preformatted Char"/>
    <w:basedOn w:val="DefaultParagraphFont"/>
    <w:link w:val="HTMLPreformatted"/>
    <w:uiPriority w:val="99"/>
    <w:semiHidden/>
    <w:locked/>
    <w:rsid w:val="00102310"/>
    <w:rPr>
      <w:rFonts w:ascii="Courier New"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divs>
    <w:div w:id="1612785609">
      <w:marLeft w:val="0"/>
      <w:marRight w:val="0"/>
      <w:marTop w:val="0"/>
      <w:marBottom w:val="0"/>
      <w:divBdr>
        <w:top w:val="none" w:sz="0" w:space="0" w:color="auto"/>
        <w:left w:val="none" w:sz="0" w:space="0" w:color="auto"/>
        <w:bottom w:val="none" w:sz="0" w:space="0" w:color="auto"/>
        <w:right w:val="none" w:sz="0" w:space="0" w:color="auto"/>
      </w:divBdr>
    </w:div>
    <w:div w:id="1612785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667</TotalTime>
  <Pages>8</Pages>
  <Words>12964</Words>
  <Characters>7390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
  <cp:lastModifiedBy>admin</cp:lastModifiedBy>
  <cp:revision>9</cp:revision>
  <cp:lastPrinted>2019-01-18T10:41:00Z</cp:lastPrinted>
  <dcterms:created xsi:type="dcterms:W3CDTF">2019-01-15T08:41:00Z</dcterms:created>
  <dcterms:modified xsi:type="dcterms:W3CDTF">2019-01-21T08:31:00Z</dcterms:modified>
</cp:coreProperties>
</file>