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7D62EE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П’ятдесят перша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7D62EE">
        <w:rPr>
          <w:rFonts w:ascii="Times New Roman" w:eastAsia="Times New Roman" w:hAnsi="Times New Roman"/>
          <w:b/>
          <w:sz w:val="28"/>
          <w:szCs w:val="28"/>
          <w:lang w:val="uk-UA"/>
        </w:rPr>
        <w:t>2916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D62EE">
        <w:rPr>
          <w:rFonts w:ascii="Times New Roman" w:hAnsi="Times New Roman"/>
          <w:b/>
          <w:sz w:val="24"/>
          <w:szCs w:val="24"/>
          <w:lang w:val="uk-UA"/>
        </w:rPr>
        <w:t>25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7D62EE">
        <w:rPr>
          <w:rFonts w:ascii="Times New Roman" w:eastAsia="Times New Roman" w:hAnsi="Times New Roman"/>
          <w:b/>
          <w:sz w:val="24"/>
          <w:szCs w:val="24"/>
          <w:lang w:val="uk-UA"/>
        </w:rPr>
        <w:t>вересня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визначення правових та організаційних  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 xml:space="preserve">Внести зміни до Плану діяльності з підготовки проектів регуляторних актів на </w:t>
      </w:r>
      <w:r w:rsidR="0099780E">
        <w:rPr>
          <w:rFonts w:ascii="Times New Roman" w:hAnsi="Times New Roman"/>
          <w:sz w:val="24"/>
          <w:szCs w:val="24"/>
          <w:lang w:val="uk-UA"/>
        </w:rPr>
        <w:br/>
      </w:r>
      <w:r w:rsidRPr="005C06BA">
        <w:rPr>
          <w:rFonts w:ascii="Times New Roman" w:hAnsi="Times New Roman"/>
          <w:sz w:val="24"/>
          <w:szCs w:val="24"/>
          <w:lang w:val="uk-UA"/>
        </w:rPr>
        <w:t>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17254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C17254" w:rsidRDefault="003B2A99" w:rsidP="00C17254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color w:val="000000" w:themeColor="text1"/>
          <w:szCs w:val="24"/>
        </w:rPr>
      </w:pPr>
      <w:r w:rsidRPr="00C17254">
        <w:rPr>
          <w:szCs w:val="24"/>
        </w:rPr>
        <w:t>Контроль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за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виконанням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рішення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 xml:space="preserve">покласти на комісію </w:t>
      </w:r>
      <w:r w:rsidR="00222C7D">
        <w:t xml:space="preserve">з питань охорони </w:t>
      </w:r>
      <w:r w:rsidR="00C17254">
        <w:t xml:space="preserve">здоров’я та соціального захисту населення, освіти, культури, духовності, фізкультури, спорту, молодіжної політики. </w:t>
      </w:r>
    </w:p>
    <w:p w:rsidR="00C17254" w:rsidRPr="00C17254" w:rsidRDefault="00C17254" w:rsidP="00C17254">
      <w:pPr>
        <w:pStyle w:val="a7"/>
        <w:tabs>
          <w:tab w:val="left" w:pos="993"/>
        </w:tabs>
        <w:ind w:left="708"/>
        <w:jc w:val="both"/>
        <w:rPr>
          <w:b/>
          <w:color w:val="000000" w:themeColor="text1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00BE6">
        <w:rPr>
          <w:b/>
          <w:color w:val="FFFFFF" w:themeColor="background1"/>
          <w:sz w:val="24"/>
          <w:szCs w:val="24"/>
        </w:rPr>
        <w:t>Підготував:</w:t>
      </w:r>
    </w:p>
    <w:p w:rsidR="00C17254" w:rsidRDefault="00C17254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Default="0099780E" w:rsidP="00C17254">
      <w:pPr>
        <w:ind w:firstLine="709"/>
        <w:jc w:val="both"/>
        <w:rPr>
          <w:color w:val="FFFFFF" w:themeColor="background1"/>
        </w:rPr>
      </w:pPr>
    </w:p>
    <w:p w:rsidR="0099780E" w:rsidRPr="00B00BE6" w:rsidRDefault="0099780E" w:rsidP="00C17254">
      <w:pPr>
        <w:ind w:firstLine="709"/>
        <w:jc w:val="both"/>
        <w:rPr>
          <w:color w:val="FFFFFF" w:themeColor="background1"/>
        </w:rPr>
      </w:pP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культури, духовності, фізкультури,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спорту, молодіжної політики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  <w:t>С.А. Войтенко</w:t>
      </w:r>
    </w:p>
    <w:p w:rsidR="00C17254" w:rsidRPr="00B00BE6" w:rsidRDefault="00C17254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D121D2" w:rsidRPr="00B00BE6" w:rsidRDefault="00C17254" w:rsidP="00CE4150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Н</w:t>
      </w:r>
      <w:r w:rsidR="0089225B" w:rsidRPr="00B00BE6">
        <w:rPr>
          <w:color w:val="FFFFFF" w:themeColor="background1"/>
        </w:rPr>
        <w:t>ачальник відділу з юридичних</w:t>
      </w:r>
    </w:p>
    <w:p w:rsidR="00C17254" w:rsidRPr="00B00BE6" w:rsidRDefault="0089225B" w:rsidP="0089225B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і правових питань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C17254" w:rsidRPr="00B00BE6">
        <w:rPr>
          <w:color w:val="FFFFFF" w:themeColor="background1"/>
        </w:rPr>
        <w:t xml:space="preserve">В.В. </w:t>
      </w:r>
      <w:proofErr w:type="spellStart"/>
      <w:r w:rsidR="00C17254" w:rsidRPr="00B00BE6">
        <w:rPr>
          <w:color w:val="FFFFFF" w:themeColor="background1"/>
        </w:rPr>
        <w:t>Рудь</w:t>
      </w:r>
      <w:proofErr w:type="spellEnd"/>
    </w:p>
    <w:p w:rsidR="00C17254" w:rsidRPr="00B00BE6" w:rsidRDefault="00C17254" w:rsidP="0089225B">
      <w:pPr>
        <w:ind w:right="-35" w:firstLine="708"/>
        <w:jc w:val="both"/>
        <w:rPr>
          <w:color w:val="FFFFFF" w:themeColor="background1"/>
        </w:rPr>
      </w:pPr>
    </w:p>
    <w:p w:rsidR="00E11C43" w:rsidRPr="00B00BE6" w:rsidRDefault="0089225B" w:rsidP="0089225B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ab/>
      </w:r>
    </w:p>
    <w:p w:rsidR="001A24FE" w:rsidRPr="00B00BE6" w:rsidRDefault="001A24F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  <w:sz w:val="20"/>
          <w:szCs w:val="20"/>
        </w:rPr>
      </w:pPr>
    </w:p>
    <w:p w:rsidR="001A24FE" w:rsidRPr="00B00BE6" w:rsidRDefault="003B2A99" w:rsidP="00831B9E">
      <w:pPr>
        <w:pStyle w:val="a6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  <w:r w:rsidRPr="00B00BE6">
        <w:rPr>
          <w:b/>
          <w:color w:val="FFFFFF" w:themeColor="background1"/>
          <w:sz w:val="20"/>
          <w:szCs w:val="20"/>
        </w:rPr>
        <w:t>Рішення надіслати:</w:t>
      </w:r>
      <w:r w:rsidRPr="00B00BE6">
        <w:rPr>
          <w:color w:val="FFFFFF" w:themeColor="background1"/>
          <w:sz w:val="20"/>
          <w:szCs w:val="20"/>
        </w:rPr>
        <w:t xml:space="preserve"> до</w:t>
      </w:r>
      <w:r w:rsidR="00BB7909" w:rsidRPr="00B00BE6">
        <w:rPr>
          <w:color w:val="FFFFFF" w:themeColor="background1"/>
          <w:sz w:val="20"/>
          <w:szCs w:val="20"/>
        </w:rPr>
        <w:t xml:space="preserve"> департаменту економічного розвитку та </w:t>
      </w:r>
      <w:r w:rsidR="00831B9E" w:rsidRPr="00B00BE6">
        <w:rPr>
          <w:color w:val="FFFFFF" w:themeColor="background1"/>
          <w:sz w:val="20"/>
          <w:szCs w:val="20"/>
        </w:rPr>
        <w:t>відділу культури міської ради.</w:t>
      </w:r>
    </w:p>
    <w:p w:rsidR="00831B9E" w:rsidRPr="00B00BE6" w:rsidRDefault="00831B9E" w:rsidP="00831B9E">
      <w:pPr>
        <w:pStyle w:val="a6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</w:p>
    <w:p w:rsidR="00831B9E" w:rsidRPr="00B00BE6" w:rsidRDefault="00831B9E" w:rsidP="00831B9E">
      <w:pPr>
        <w:pStyle w:val="a6"/>
        <w:spacing w:before="0" w:beforeAutospacing="0" w:after="0" w:afterAutospacing="0"/>
        <w:jc w:val="both"/>
        <w:rPr>
          <w:color w:val="FFFFFF" w:themeColor="background1"/>
        </w:rPr>
      </w:pPr>
    </w:p>
    <w:p w:rsidR="001A24FE" w:rsidRPr="00B00BE6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C17254" w:rsidRDefault="00C17254" w:rsidP="00EC6069">
      <w:pPr>
        <w:ind w:left="4902" w:firstLine="708"/>
        <w:jc w:val="both"/>
      </w:pPr>
    </w:p>
    <w:p w:rsidR="00C17254" w:rsidRDefault="00C17254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A14C34" w:rsidRDefault="00EC6069" w:rsidP="00EC6069">
      <w:pPr>
        <w:ind w:left="4902" w:firstLine="708"/>
      </w:pPr>
      <w:r w:rsidRPr="00CC148B">
        <w:t>до рішення</w:t>
      </w:r>
      <w:r w:rsidR="00A14C34">
        <w:t xml:space="preserve"> </w:t>
      </w:r>
      <w:r w:rsidR="007D62EE">
        <w:t xml:space="preserve">51 </w:t>
      </w:r>
      <w:r w:rsidR="00831B9E">
        <w:t xml:space="preserve">( </w:t>
      </w:r>
      <w:r w:rsidR="007D62EE">
        <w:t>позачергової</w:t>
      </w:r>
      <w:r w:rsidR="00A14C34">
        <w:t>)</w:t>
      </w:r>
    </w:p>
    <w:p w:rsidR="00EC6069" w:rsidRPr="00CC148B" w:rsidRDefault="00EC6069" w:rsidP="00EC6069">
      <w:pPr>
        <w:ind w:left="4902" w:firstLine="708"/>
      </w:pP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7D62EE">
        <w:t>25</w:t>
      </w:r>
      <w:r w:rsidR="00EC6069" w:rsidRPr="00CC148B">
        <w:t xml:space="preserve">» </w:t>
      </w:r>
      <w:r w:rsidR="007D62EE">
        <w:t>вересня</w:t>
      </w:r>
      <w:r w:rsidR="00A14C34">
        <w:t xml:space="preserve"> 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 w:rsidR="007D62EE">
        <w:t>2916</w:t>
      </w:r>
    </w:p>
    <w:p w:rsidR="00831B9E" w:rsidRPr="00CC148B" w:rsidRDefault="00831B9E" w:rsidP="00EC6069">
      <w:pPr>
        <w:ind w:left="4956" w:firstLine="654"/>
      </w:pP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345"/>
        <w:gridCol w:w="2977"/>
        <w:gridCol w:w="2694"/>
        <w:gridCol w:w="1417"/>
        <w:gridCol w:w="1701"/>
      </w:tblGrid>
      <w:tr w:rsidR="00EC6069" w:rsidRPr="00CC148B" w:rsidTr="006624A7">
        <w:trPr>
          <w:trHeight w:val="752"/>
        </w:trPr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6624A7">
        <w:tc>
          <w:tcPr>
            <w:tcW w:w="106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6624A7"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831B9E">
            <w:pPr>
              <w:jc w:val="center"/>
            </w:pPr>
            <w:r w:rsidRPr="00CC148B">
              <w:t xml:space="preserve">Рішення </w:t>
            </w:r>
            <w:r w:rsidR="00831B9E">
              <w:t>сесії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EC6069" w:rsidRPr="001F18D4" w:rsidRDefault="00311FEC" w:rsidP="00831B9E">
            <w:pPr>
              <w:jc w:val="center"/>
            </w:pPr>
            <w:r w:rsidRPr="005C06BA">
              <w:t>«</w:t>
            </w:r>
            <w:r w:rsidR="00831B9E">
              <w:t xml:space="preserve">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      </w:r>
            <w:proofErr w:type="spellStart"/>
            <w:r w:rsidR="00831B9E">
              <w:t>Сєвєродонецьк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311FEC" w:rsidRPr="00CC148B" w:rsidRDefault="00831B9E" w:rsidP="00831B9E">
            <w:pPr>
              <w:jc w:val="center"/>
              <w:rPr>
                <w:highlight w:val="yellow"/>
              </w:rPr>
            </w:pPr>
            <w:r>
              <w:t xml:space="preserve">Регулювання відносин між </w:t>
            </w:r>
            <w:proofErr w:type="spellStart"/>
            <w:r>
              <w:t>Сєвєродонецькою</w:t>
            </w:r>
            <w:proofErr w:type="spellEnd"/>
            <w:r>
              <w:t xml:space="preserve"> міською радою та фізичними і юридичними особами, незалежно від </w:t>
            </w:r>
            <w:r w:rsidR="00213693">
              <w:t xml:space="preserve"> </w:t>
            </w:r>
            <w:r>
              <w:t xml:space="preserve">форми власності і відомчої підпорядкованості, а також для визначення порядку організації та проведення масових заходів  релігійного, культурно-просвітницького, спортивного, видовищного та іншого характеру на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831B9E">
            <w:pPr>
              <w:ind w:left="-108" w:right="-89"/>
              <w:jc w:val="center"/>
            </w:pPr>
            <w:r>
              <w:t xml:space="preserve">Відділ </w:t>
            </w:r>
            <w:r w:rsidR="00831B9E">
              <w:t>культури міської ради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p w:rsidR="00831B9E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831B9E" w:rsidRPr="007D62EE" w:rsidRDefault="008936EC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  <w:r w:rsidRPr="007D62EE">
        <w:rPr>
          <w:b/>
          <w:color w:val="FFFFFF" w:themeColor="background1"/>
        </w:rPr>
        <w:t>Д</w:t>
      </w:r>
      <w:r w:rsidR="00831B9E" w:rsidRPr="007D62EE">
        <w:rPr>
          <w:b/>
          <w:color w:val="FFFFFF" w:themeColor="background1"/>
        </w:rPr>
        <w:t>иректор департаменту</w:t>
      </w:r>
    </w:p>
    <w:p w:rsidR="00831B9E" w:rsidRPr="007D62EE" w:rsidRDefault="00831B9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  <w:r w:rsidRPr="007D62EE">
        <w:rPr>
          <w:b/>
          <w:color w:val="FFFFFF" w:themeColor="background1"/>
        </w:rPr>
        <w:t xml:space="preserve">економічного розвитку </w:t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Pr="007D62EE">
        <w:rPr>
          <w:b/>
          <w:color w:val="FFFFFF" w:themeColor="background1"/>
        </w:rPr>
        <w:tab/>
      </w:r>
      <w:r w:rsidR="008936EC" w:rsidRPr="007D62EE">
        <w:rPr>
          <w:b/>
          <w:color w:val="FFFFFF" w:themeColor="background1"/>
        </w:rPr>
        <w:t>А.І. Вернер</w:t>
      </w:r>
    </w:p>
    <w:sectPr w:rsidR="00831B9E" w:rsidRPr="007D62EE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0D5CE1"/>
    <w:rsid w:val="0013582F"/>
    <w:rsid w:val="001430AC"/>
    <w:rsid w:val="00157423"/>
    <w:rsid w:val="001A24FE"/>
    <w:rsid w:val="00213693"/>
    <w:rsid w:val="00222C7D"/>
    <w:rsid w:val="002312A0"/>
    <w:rsid w:val="002666A8"/>
    <w:rsid w:val="002A07D2"/>
    <w:rsid w:val="002D5637"/>
    <w:rsid w:val="002F0F91"/>
    <w:rsid w:val="002F68DB"/>
    <w:rsid w:val="00311FEC"/>
    <w:rsid w:val="003348C2"/>
    <w:rsid w:val="00342E11"/>
    <w:rsid w:val="003A05BD"/>
    <w:rsid w:val="003A260B"/>
    <w:rsid w:val="003B2A99"/>
    <w:rsid w:val="004406A8"/>
    <w:rsid w:val="0044247A"/>
    <w:rsid w:val="00460FC7"/>
    <w:rsid w:val="00467F2E"/>
    <w:rsid w:val="004742CB"/>
    <w:rsid w:val="00492061"/>
    <w:rsid w:val="00494899"/>
    <w:rsid w:val="004A647F"/>
    <w:rsid w:val="004D60E6"/>
    <w:rsid w:val="004E51EF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A7B4A"/>
    <w:rsid w:val="006F46D2"/>
    <w:rsid w:val="00715A00"/>
    <w:rsid w:val="007278E4"/>
    <w:rsid w:val="00750632"/>
    <w:rsid w:val="007566DC"/>
    <w:rsid w:val="007A7FA2"/>
    <w:rsid w:val="007B00B7"/>
    <w:rsid w:val="007D4C1C"/>
    <w:rsid w:val="007D62EE"/>
    <w:rsid w:val="007E628B"/>
    <w:rsid w:val="00831B9E"/>
    <w:rsid w:val="00840464"/>
    <w:rsid w:val="00860268"/>
    <w:rsid w:val="00872BDA"/>
    <w:rsid w:val="0089225B"/>
    <w:rsid w:val="008936EC"/>
    <w:rsid w:val="008A4B9C"/>
    <w:rsid w:val="00963AF4"/>
    <w:rsid w:val="0099780E"/>
    <w:rsid w:val="009A2D23"/>
    <w:rsid w:val="009B52C4"/>
    <w:rsid w:val="009D7675"/>
    <w:rsid w:val="009E277D"/>
    <w:rsid w:val="009E3D72"/>
    <w:rsid w:val="00A14C34"/>
    <w:rsid w:val="00A53471"/>
    <w:rsid w:val="00A77C79"/>
    <w:rsid w:val="00A84180"/>
    <w:rsid w:val="00A94C64"/>
    <w:rsid w:val="00AA48B4"/>
    <w:rsid w:val="00AE521D"/>
    <w:rsid w:val="00AF233B"/>
    <w:rsid w:val="00B00BE6"/>
    <w:rsid w:val="00B15AD2"/>
    <w:rsid w:val="00B50893"/>
    <w:rsid w:val="00B77C2A"/>
    <w:rsid w:val="00B811FD"/>
    <w:rsid w:val="00B95AAA"/>
    <w:rsid w:val="00BB7909"/>
    <w:rsid w:val="00BD1AE2"/>
    <w:rsid w:val="00BD7E32"/>
    <w:rsid w:val="00C023BD"/>
    <w:rsid w:val="00C17254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92033"/>
    <w:rsid w:val="00EB2FFB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userMdr1148</cp:lastModifiedBy>
  <cp:revision>3</cp:revision>
  <cp:lastPrinted>2018-09-20T06:19:00Z</cp:lastPrinted>
  <dcterms:created xsi:type="dcterms:W3CDTF">2018-09-26T08:34:00Z</dcterms:created>
  <dcterms:modified xsi:type="dcterms:W3CDTF">2018-09-26T10:16:00Z</dcterms:modified>
</cp:coreProperties>
</file>